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00015pt;width:1190.6pt;height:848.95pt;mso-position-horizontal-relative:page;mso-position-vertical-relative:page;z-index:-23583232" id="docshapegroup1" coordorigin="0,0" coordsize="23812,16979">
            <v:shape style="position:absolute;left:0;top:182;width:23742;height:16641" id="docshape2" coordorigin="0,182" coordsize="23742,16641" path="m23741,182l0,182,0,16795,23685,16823,23741,182xe" filled="true" fillcolor="#c9e2ea" stroked="false">
              <v:path arrowok="t"/>
              <v:fill type="solid"/>
            </v:shape>
            <v:shape style="position:absolute;left:214;top:182;width:22246;height:16601" type="#_x0000_t75" id="docshape3" stroked="false">
              <v:imagedata r:id="rId5" o:title=""/>
            </v:shape>
            <v:shape style="position:absolute;left:214;top:0;width:22319;height:16783" type="#_x0000_t75" id="docshape4" stroked="false">
              <v:imagedata r:id="rId6" o:title=""/>
            </v:shape>
            <v:line style="position:absolute" from="13196,16838" to="22420,166" stroked="true" strokeweight="14.1pt" strokecolor="#ffffff">
              <v:stroke dashstyle="solid"/>
            </v:line>
            <v:line style="position:absolute" from="1998,9051" to="2862,9051" stroked="true" strokeweight="4.43pt" strokecolor="#003263">
              <v:stroke dashstyle="solid"/>
            </v:line>
            <v:rect style="position:absolute;left:141;top:141;width:23530;height:16556" id="docshape5" filled="false" stroked="true" strokeweight="14.1pt" strokecolor="#ffffff">
              <v:stroke dashstyle="solid"/>
            </v:rect>
            <v:shape style="position:absolute;left:17426;top:14266;width:4371;height:1084" type="#_x0000_t75" id="docshape6" stroked="false">
              <v:imagedata r:id="rId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6"/>
        </w:rPr>
      </w:pPr>
    </w:p>
    <w:p>
      <w:pPr>
        <w:spacing w:before="102"/>
        <w:ind w:left="1540" w:right="0" w:firstLine="0"/>
        <w:jc w:val="left"/>
        <w:rPr>
          <w:rFonts w:ascii="Brandon Grotesque Black"/>
          <w:b/>
          <w:sz w:val="36"/>
        </w:rPr>
      </w:pPr>
      <w:bookmarkStart w:name="Elderslie FDP Report - Final Compressed" w:id="1"/>
      <w:bookmarkEnd w:id="1"/>
      <w:r>
        <w:rPr/>
      </w:r>
      <w:r>
        <w:rPr>
          <w:rFonts w:ascii="Brandon Grotesque Black"/>
          <w:b/>
          <w:color w:val="003263"/>
          <w:spacing w:val="14"/>
          <w:sz w:val="36"/>
        </w:rPr>
        <w:t>THE</w:t>
      </w:r>
      <w:r>
        <w:rPr>
          <w:rFonts w:ascii="Brandon Grotesque Black"/>
          <w:b/>
          <w:color w:val="003263"/>
          <w:spacing w:val="-13"/>
          <w:sz w:val="36"/>
        </w:rPr>
        <w:t> </w:t>
      </w:r>
      <w:r>
        <w:rPr>
          <w:rFonts w:ascii="Brandon Grotesque Black"/>
          <w:b/>
          <w:color w:val="003263"/>
          <w:spacing w:val="18"/>
          <w:sz w:val="36"/>
        </w:rPr>
        <w:t>CITY</w:t>
      </w:r>
      <w:r>
        <w:rPr>
          <w:rFonts w:ascii="Brandon Grotesque Black"/>
          <w:b/>
          <w:color w:val="003263"/>
          <w:spacing w:val="-13"/>
          <w:sz w:val="36"/>
        </w:rPr>
        <w:t> </w:t>
      </w:r>
      <w:r>
        <w:rPr>
          <w:rFonts w:ascii="Brandon Grotesque Black"/>
          <w:b/>
          <w:color w:val="003263"/>
          <w:spacing w:val="16"/>
          <w:sz w:val="36"/>
        </w:rPr>
        <w:t>OF</w:t>
      </w:r>
    </w:p>
    <w:p>
      <w:pPr>
        <w:spacing w:before="66"/>
        <w:ind w:left="1540" w:right="0" w:firstLine="0"/>
        <w:jc w:val="left"/>
        <w:rPr>
          <w:rFonts w:ascii="Brandon Grotesque Black"/>
          <w:b/>
          <w:sz w:val="36"/>
        </w:rPr>
      </w:pPr>
      <w:r>
        <w:rPr>
          <w:rFonts w:ascii="Brandon Grotesque Black"/>
          <w:b/>
          <w:color w:val="003263"/>
          <w:spacing w:val="10"/>
          <w:sz w:val="36"/>
        </w:rPr>
        <w:t>GREATER</w:t>
      </w:r>
      <w:r>
        <w:rPr>
          <w:rFonts w:ascii="Brandon Grotesque Black"/>
          <w:b/>
          <w:color w:val="003263"/>
          <w:spacing w:val="-4"/>
          <w:sz w:val="36"/>
        </w:rPr>
        <w:t> </w:t>
      </w:r>
      <w:r>
        <w:rPr>
          <w:rFonts w:ascii="Brandon Grotesque Black"/>
          <w:b/>
          <w:color w:val="003263"/>
          <w:spacing w:val="16"/>
          <w:sz w:val="36"/>
        </w:rPr>
        <w:t>GEELONG</w:t>
      </w:r>
    </w:p>
    <w:p>
      <w:pPr>
        <w:pStyle w:val="BodyText"/>
        <w:spacing w:before="9"/>
        <w:rPr>
          <w:rFonts w:ascii="Brandon Grotesque Black"/>
          <w:b/>
          <w:sz w:val="67"/>
        </w:rPr>
      </w:pPr>
    </w:p>
    <w:p>
      <w:pPr>
        <w:pStyle w:val="Title"/>
        <w:spacing w:line="165" w:lineRule="auto"/>
      </w:pPr>
      <w:r>
        <w:rPr>
          <w:color w:val="003263"/>
        </w:rPr>
        <w:t>ELDERSLIE</w:t>
      </w:r>
      <w:r>
        <w:rPr>
          <w:color w:val="003263"/>
          <w:spacing w:val="-11"/>
        </w:rPr>
        <w:t> </w:t>
      </w:r>
      <w:r>
        <w:rPr>
          <w:color w:val="003263"/>
        </w:rPr>
        <w:t>RESERVE </w:t>
      </w:r>
      <w:r>
        <w:rPr>
          <w:color w:val="003263"/>
          <w:spacing w:val="-8"/>
        </w:rPr>
        <w:t>FACILITY</w:t>
      </w:r>
      <w:r>
        <w:rPr>
          <w:color w:val="003263"/>
          <w:spacing w:val="-63"/>
        </w:rPr>
        <w:t> </w:t>
      </w:r>
      <w:r>
        <w:rPr>
          <w:color w:val="003263"/>
          <w:spacing w:val="-8"/>
        </w:rPr>
        <w:t>DEVELOPMENT </w:t>
      </w:r>
      <w:r>
        <w:rPr>
          <w:color w:val="003263"/>
          <w:spacing w:val="27"/>
        </w:rPr>
        <w:t>PLAN</w:t>
      </w:r>
    </w:p>
    <w:p>
      <w:pPr>
        <w:spacing w:before="1043"/>
        <w:ind w:left="1540" w:right="0" w:firstLine="0"/>
        <w:jc w:val="left"/>
        <w:rPr>
          <w:rFonts w:ascii="Brandon Grotesque Black"/>
          <w:b/>
          <w:sz w:val="36"/>
        </w:rPr>
      </w:pPr>
      <w:r>
        <w:rPr>
          <w:rFonts w:ascii="Brandon Grotesque Black"/>
          <w:b/>
          <w:color w:val="003263"/>
          <w:spacing w:val="11"/>
          <w:sz w:val="36"/>
        </w:rPr>
        <w:t>APRIL</w:t>
      </w:r>
      <w:r>
        <w:rPr>
          <w:rFonts w:ascii="Brandon Grotesque Black"/>
          <w:b/>
          <w:color w:val="003263"/>
          <w:spacing w:val="-7"/>
          <w:sz w:val="36"/>
        </w:rPr>
        <w:t> </w:t>
      </w:r>
      <w:r>
        <w:rPr>
          <w:rFonts w:ascii="Brandon Grotesque Black"/>
          <w:b/>
          <w:color w:val="003263"/>
          <w:spacing w:val="-4"/>
          <w:sz w:val="36"/>
        </w:rPr>
        <w:t>2022</w:t>
      </w:r>
    </w:p>
    <w:p>
      <w:pPr>
        <w:spacing w:after="0"/>
        <w:jc w:val="left"/>
        <w:rPr>
          <w:rFonts w:ascii="Brandon Grotesque Black"/>
          <w:sz w:val="3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/>
        <w:pict>
          <v:rect style="position:absolute;margin-left:0pt;margin-top:.000015pt;width:1190.552pt;height:841.89pt;mso-position-horizontal-relative:page;mso-position-vertical-relative:page;z-index:-23582720" id="docshape7" filled="true" fillcolor="#c5de92" stroked="false">
            <v:fill type="solid"/>
            <w10:wrap type="none"/>
          </v:rect>
        </w:pict>
      </w:r>
      <w:r>
        <w:rPr/>
        <w:pict>
          <v:group style="position:absolute;margin-left:0pt;margin-top:.000015pt;width:1190.6pt;height:841.9pt;mso-position-horizontal-relative:page;mso-position-vertical-relative:page;z-index:-23582208" id="docshapegroup8" coordorigin="0,0" coordsize="23812,16838">
            <v:shape style="position:absolute;left:23811;top:0;width:2;height:16838" id="docshape9" coordorigin="23811,0" coordsize="1,16838" path="m23811,0l23811,16838,23811,0xe" filled="true" fillcolor="#7ca7ad" stroked="false">
              <v:path arrowok="t"/>
              <v:fill type="solid"/>
            </v:shape>
            <v:rect style="position:absolute;left:141;top:141;width:23530;height:16556" id="docshape10" filled="false" stroked="true" strokeweight="14.1pt" strokecolor="#ffffff">
              <v:stroke dashstyle="solid"/>
            </v:rect>
            <v:rect style="position:absolute;left:141;top:141;width:23530;height:16556" id="docshape11" filled="false" stroked="true" strokeweight="14.1pt" strokecolor="#ffffff">
              <v:stroke dashstyle="solid"/>
            </v:rect>
            <v:line style="position:absolute" from="1191,3684" to="11764,3684" stroked="true" strokeweight="4.43pt" strokecolor="#003263">
              <v:stroke dashstyle="solid"/>
            </v:line>
            <w10:wrap type="none"/>
          </v:group>
        </w:pict>
      </w:r>
      <w:r>
        <w:rPr>
          <w:rFonts w:ascii="Brandon Grotesque Bold"/>
          <w:b/>
          <w:color w:val="FFFFFF"/>
          <w:spacing w:val="-16"/>
          <w:sz w:val="36"/>
        </w:rPr>
        <w:t>ACKNOWLEDGEMENT</w:t>
      </w:r>
      <w:r>
        <w:rPr>
          <w:rFonts w:ascii="Brandon Grotesque Bold"/>
          <w:b/>
          <w:color w:val="FFFFFF"/>
          <w:spacing w:val="-5"/>
          <w:sz w:val="36"/>
        </w:rPr>
        <w:t> </w:t>
      </w:r>
      <w:r>
        <w:rPr>
          <w:rFonts w:ascii="Brandon Grotesque Bold"/>
          <w:b/>
          <w:color w:val="FFFFFF"/>
          <w:spacing w:val="-16"/>
          <w:sz w:val="36"/>
        </w:rPr>
        <w:t>OF</w:t>
      </w:r>
      <w:r>
        <w:rPr>
          <w:rFonts w:ascii="Brandon Grotesque Bold"/>
          <w:b/>
          <w:color w:val="FFFFFF"/>
          <w:spacing w:val="-5"/>
          <w:sz w:val="36"/>
        </w:rPr>
        <w:t> </w:t>
      </w:r>
      <w:r>
        <w:rPr>
          <w:rFonts w:ascii="Brandon Grotesque Bold"/>
          <w:b/>
          <w:color w:val="FFFFFF"/>
          <w:spacing w:val="-16"/>
          <w:sz w:val="36"/>
        </w:rPr>
        <w:t>COUNTRY</w:t>
      </w:r>
    </w:p>
    <w:p>
      <w:pPr>
        <w:pStyle w:val="BodyText"/>
        <w:rPr>
          <w:rFonts w:ascii="Brandon Grotesque Bold"/>
          <w:b/>
          <w:sz w:val="50"/>
        </w:rPr>
      </w:pPr>
    </w:p>
    <w:p>
      <w:pPr>
        <w:pStyle w:val="BodyText"/>
        <w:rPr>
          <w:rFonts w:ascii="Brandon Grotesque Bold"/>
          <w:b/>
          <w:sz w:val="50"/>
        </w:rPr>
      </w:pPr>
    </w:p>
    <w:p>
      <w:pPr>
        <w:pStyle w:val="BodyText"/>
        <w:spacing w:before="10"/>
        <w:rPr>
          <w:rFonts w:ascii="Brandon Grotesque Bold"/>
          <w:b/>
          <w:sz w:val="60"/>
        </w:rPr>
      </w:pPr>
    </w:p>
    <w:p>
      <w:pPr>
        <w:spacing w:line="252" w:lineRule="auto" w:before="0"/>
        <w:ind w:left="730" w:right="11942" w:firstLine="0"/>
        <w:jc w:val="left"/>
        <w:rPr>
          <w:rFonts w:ascii="Brandon Grotesque Medium"/>
          <w:b w:val="0"/>
          <w:sz w:val="48"/>
        </w:rPr>
      </w:pPr>
      <w:r>
        <w:rPr>
          <w:rFonts w:ascii="Brandon Grotesque Medium"/>
          <w:b w:val="0"/>
          <w:color w:val="003263"/>
          <w:sz w:val="48"/>
        </w:rPr>
        <w:t>WE ACKNOWLEDGE THE WADAWURRUNG PEOPLE AS THE TRADITIONAL OWNERS OF</w:t>
      </w:r>
      <w:r>
        <w:rPr>
          <w:rFonts w:ascii="Brandon Grotesque Medium"/>
          <w:b w:val="0"/>
          <w:color w:val="003263"/>
          <w:spacing w:val="8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THE </w:t>
      </w:r>
      <w:r>
        <w:rPr>
          <w:rFonts w:ascii="Brandon Grotesque Medium"/>
          <w:b w:val="0"/>
          <w:color w:val="003263"/>
          <w:spacing w:val="10"/>
          <w:sz w:val="48"/>
        </w:rPr>
        <w:t>LAND, </w:t>
      </w:r>
      <w:r>
        <w:rPr>
          <w:rFonts w:ascii="Brandon Grotesque Medium"/>
          <w:b w:val="0"/>
          <w:color w:val="003263"/>
          <w:sz w:val="48"/>
        </w:rPr>
        <w:t>WATERWAYS AND SKIES. WE PAY OUR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RESPECTS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TO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THEIR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ELDERS,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PAST AND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PRESENT.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WE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ACKNOWLEDGE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ALL</w:t>
      </w:r>
    </w:p>
    <w:p>
      <w:pPr>
        <w:spacing w:line="252" w:lineRule="auto" w:before="0"/>
        <w:ind w:left="730" w:right="10227" w:firstLine="0"/>
        <w:jc w:val="left"/>
        <w:rPr>
          <w:rFonts w:ascii="Brandon Grotesque Medium"/>
          <w:b w:val="0"/>
          <w:sz w:val="48"/>
        </w:rPr>
      </w:pPr>
      <w:r>
        <w:rPr>
          <w:rFonts w:ascii="Brandon Grotesque Medium"/>
          <w:b w:val="0"/>
          <w:color w:val="003263"/>
          <w:sz w:val="48"/>
        </w:rPr>
        <w:t>ABORIGINAL AND TORRES </w:t>
      </w:r>
      <w:r>
        <w:rPr>
          <w:rFonts w:ascii="Brandon Grotesque Medium"/>
          <w:b w:val="0"/>
          <w:color w:val="003263"/>
          <w:spacing w:val="9"/>
          <w:sz w:val="48"/>
        </w:rPr>
        <w:t>STRAIT </w:t>
      </w:r>
      <w:r>
        <w:rPr>
          <w:rFonts w:ascii="Brandon Grotesque Medium"/>
          <w:b w:val="0"/>
          <w:color w:val="003263"/>
          <w:spacing w:val="10"/>
          <w:sz w:val="48"/>
        </w:rPr>
        <w:t>ISLANDER </w:t>
      </w:r>
      <w:r>
        <w:rPr>
          <w:rFonts w:ascii="Brandon Grotesque Medium"/>
          <w:b w:val="0"/>
          <w:color w:val="003263"/>
          <w:sz w:val="48"/>
        </w:rPr>
        <w:t>PEOPLE WHO ARE PART OF OUR GREATER</w:t>
      </w:r>
      <w:r>
        <w:rPr>
          <w:rFonts w:ascii="Brandon Grotesque Medium"/>
          <w:b w:val="0"/>
          <w:color w:val="003263"/>
          <w:spacing w:val="40"/>
          <w:sz w:val="48"/>
        </w:rPr>
        <w:t> </w:t>
      </w:r>
      <w:r>
        <w:rPr>
          <w:rFonts w:ascii="Brandon Grotesque Medium"/>
          <w:b w:val="0"/>
          <w:color w:val="003263"/>
          <w:sz w:val="48"/>
        </w:rPr>
        <w:t>GEELONG COMMUNITY TODAY.</w:t>
      </w: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1"/>
        </w:rPr>
      </w:pPr>
    </w:p>
    <w:p>
      <w:pPr>
        <w:spacing w:before="98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10"/>
          <w:sz w:val="16"/>
        </w:rPr>
        <w:t>2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00" w:bottom="0" w:left="460" w:right="680"/>
        </w:sectPr>
      </w:pPr>
    </w:p>
    <w:p>
      <w:pPr>
        <w:spacing w:before="71"/>
        <w:ind w:left="723" w:right="0" w:firstLine="0"/>
        <w:jc w:val="left"/>
        <w:rPr>
          <w:rFonts w:ascii="Brandon Grotesque Bold"/>
          <w:b/>
          <w:sz w:val="56"/>
        </w:rPr>
      </w:pPr>
      <w:r>
        <w:rPr>
          <w:rFonts w:ascii="Brandon Grotesque Bold"/>
          <w:b/>
          <w:color w:val="003263"/>
          <w:spacing w:val="-2"/>
          <w:sz w:val="56"/>
        </w:rPr>
        <w:t>CONTENTS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2"/>
        <w:rPr>
          <w:rFonts w:ascii="Brandon Grotesque Bold"/>
          <w:b/>
          <w:sz w:val="23"/>
        </w:rPr>
      </w:pPr>
    </w:p>
    <w:p>
      <w:pPr>
        <w:spacing w:after="0"/>
        <w:rPr>
          <w:rFonts w:ascii="Brandon Grotesque Bold"/>
          <w:sz w:val="23"/>
        </w:rPr>
        <w:sectPr>
          <w:pgSz w:w="23820" w:h="16840" w:orient="landscape"/>
          <w:pgMar w:top="1140" w:bottom="0" w:left="460" w:right="680"/>
        </w:sectPr>
      </w:pPr>
    </w:p>
    <w:p>
      <w:pPr>
        <w:tabs>
          <w:tab w:pos="8043" w:val="left" w:leader="none"/>
        </w:tabs>
        <w:spacing w:before="101"/>
        <w:ind w:left="723" w:right="0" w:firstLine="0"/>
        <w:jc w:val="left"/>
        <w:rPr>
          <w:rFonts w:ascii="Brandon Grotesque Bold"/>
          <w:b/>
          <w:sz w:val="32"/>
        </w:rPr>
      </w:pPr>
      <w:r>
        <w:rPr>
          <w:rFonts w:ascii="Brandon Grotesque Bold"/>
          <w:b/>
          <w:color w:val="003263"/>
          <w:spacing w:val="-13"/>
          <w:position w:val="7"/>
          <w:sz w:val="30"/>
        </w:rPr>
        <w:t>THIS</w:t>
      </w:r>
      <w:r>
        <w:rPr>
          <w:rFonts w:ascii="Brandon Grotesque Bold"/>
          <w:b/>
          <w:color w:val="003263"/>
          <w:spacing w:val="-3"/>
          <w:position w:val="7"/>
          <w:sz w:val="30"/>
        </w:rPr>
        <w:t> </w:t>
      </w:r>
      <w:r>
        <w:rPr>
          <w:rFonts w:ascii="Brandon Grotesque Bold"/>
          <w:b/>
          <w:color w:val="003263"/>
          <w:spacing w:val="-2"/>
          <w:position w:val="7"/>
          <w:sz w:val="30"/>
        </w:rPr>
        <w:t>DOCUMENT</w:t>
      </w:r>
      <w:r>
        <w:rPr>
          <w:rFonts w:ascii="Brandon Grotesque Bold"/>
          <w:b/>
          <w:color w:val="003263"/>
          <w:position w:val="7"/>
          <w:sz w:val="30"/>
        </w:rPr>
        <w:tab/>
      </w:r>
      <w:r>
        <w:rPr>
          <w:rFonts w:ascii="Brandon Grotesque Bold"/>
          <w:b/>
          <w:color w:val="003263"/>
          <w:spacing w:val="-9"/>
          <w:sz w:val="32"/>
        </w:rPr>
        <w:t>1.</w:t>
      </w:r>
      <w:r>
        <w:rPr>
          <w:rFonts w:ascii="Brandon Grotesque Bold"/>
          <w:b/>
          <w:color w:val="003263"/>
          <w:spacing w:val="-10"/>
          <w:sz w:val="32"/>
        </w:rPr>
        <w:t> </w:t>
      </w:r>
      <w:r>
        <w:rPr>
          <w:rFonts w:ascii="Brandon Grotesque Bold"/>
          <w:b/>
          <w:color w:val="003263"/>
          <w:spacing w:val="-7"/>
          <w:sz w:val="32"/>
        </w:rPr>
        <w:t>INTRODUCTION</w:t>
      </w:r>
    </w:p>
    <w:p>
      <w:pPr>
        <w:pStyle w:val="ListParagraph"/>
        <w:numPr>
          <w:ilvl w:val="0"/>
          <w:numId w:val="1"/>
        </w:numPr>
        <w:tabs>
          <w:tab w:pos="360" w:val="left" w:leader="none"/>
        </w:tabs>
        <w:spacing w:line="243" w:lineRule="exact" w:before="79" w:after="0"/>
        <w:ind w:left="360" w:right="1061" w:hanging="360"/>
        <w:jc w:val="right"/>
        <w:rPr>
          <w:sz w:val="24"/>
        </w:rPr>
      </w:pPr>
      <w:r>
        <w:rPr>
          <w:color w:val="003263"/>
          <w:spacing w:val="-2"/>
          <w:sz w:val="24"/>
        </w:rPr>
        <w:t>Introduction</w:t>
      </w:r>
    </w:p>
    <w:p>
      <w:pPr>
        <w:pStyle w:val="Heading4"/>
        <w:numPr>
          <w:ilvl w:val="0"/>
          <w:numId w:val="2"/>
        </w:numPr>
        <w:tabs>
          <w:tab w:pos="1061" w:val="left" w:leader="none"/>
        </w:tabs>
        <w:spacing w:line="240" w:lineRule="auto" w:before="102" w:after="0"/>
        <w:ind w:left="1060" w:right="0" w:hanging="338"/>
        <w:jc w:val="left"/>
      </w:pPr>
      <w:r>
        <w:rPr>
          <w:b w:val="0"/>
        </w:rPr>
        <w:br w:type="column"/>
      </w:r>
      <w:r>
        <w:rPr>
          <w:color w:val="003263"/>
          <w:spacing w:val="-10"/>
        </w:rPr>
        <w:t>ISSUES</w:t>
      </w:r>
      <w:r>
        <w:rPr>
          <w:color w:val="003263"/>
          <w:spacing w:val="-6"/>
        </w:rPr>
        <w:t> </w:t>
      </w:r>
      <w:r>
        <w:rPr>
          <w:color w:val="003263"/>
          <w:spacing w:val="-10"/>
        </w:rPr>
        <w:t>AND</w:t>
      </w:r>
      <w:r>
        <w:rPr>
          <w:color w:val="003263"/>
          <w:spacing w:val="-6"/>
        </w:rPr>
        <w:t> </w:t>
      </w:r>
      <w:r>
        <w:rPr>
          <w:color w:val="003263"/>
          <w:spacing w:val="-10"/>
        </w:rPr>
        <w:t>OPPORTUNITIES</w:t>
      </w:r>
    </w:p>
    <w:p>
      <w:pPr>
        <w:pStyle w:val="ListParagraph"/>
        <w:numPr>
          <w:ilvl w:val="1"/>
          <w:numId w:val="2"/>
        </w:numPr>
        <w:tabs>
          <w:tab w:pos="1084" w:val="left" w:leader="none"/>
        </w:tabs>
        <w:spacing w:line="240" w:lineRule="auto" w:before="79" w:after="0"/>
        <w:ind w:left="1083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Stakeholder</w:t>
      </w:r>
      <w:r>
        <w:rPr>
          <w:color w:val="003263"/>
          <w:spacing w:val="31"/>
          <w:sz w:val="24"/>
        </w:rPr>
        <w:t> </w:t>
      </w:r>
      <w:r>
        <w:rPr>
          <w:color w:val="003263"/>
          <w:spacing w:val="-2"/>
          <w:sz w:val="24"/>
        </w:rPr>
        <w:t>Consultation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10771" w:space="3608"/>
            <w:col w:w="8301"/>
          </w:cols>
        </w:sectPr>
      </w:pPr>
    </w:p>
    <w:p>
      <w:pPr>
        <w:pStyle w:val="BodyText"/>
        <w:spacing w:line="220" w:lineRule="auto" w:before="7"/>
        <w:ind w:left="730" w:right="54"/>
      </w:pPr>
      <w:r>
        <w:rPr>
          <w:color w:val="003263"/>
          <w:spacing w:val="-4"/>
        </w:rPr>
        <w:t>The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Elderslie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Reserve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Facility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Development </w:t>
      </w:r>
      <w:r>
        <w:rPr>
          <w:color w:val="003263"/>
          <w:spacing w:val="-2"/>
        </w:rPr>
        <w:t>Plan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has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been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prepared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by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SBP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Advisory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in </w:t>
      </w:r>
      <w:r>
        <w:rPr>
          <w:color w:val="003263"/>
          <w:w w:val="90"/>
        </w:rPr>
        <w:t>partnership with The OCD and WT Partnership </w:t>
      </w:r>
      <w:r>
        <w:rPr>
          <w:color w:val="003263"/>
          <w:spacing w:val="-2"/>
        </w:rPr>
        <w:t>on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behalf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of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the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City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of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Greater</w:t>
      </w:r>
      <w:r>
        <w:rPr>
          <w:color w:val="003263"/>
          <w:spacing w:val="-17"/>
        </w:rPr>
        <w:t> </w:t>
      </w:r>
      <w:r>
        <w:rPr>
          <w:color w:val="003263"/>
          <w:spacing w:val="-2"/>
        </w:rPr>
        <w:t>Geelong.</w:t>
      </w:r>
    </w:p>
    <w:p>
      <w:pPr>
        <w:pStyle w:val="BodyText"/>
        <w:spacing w:line="220" w:lineRule="auto" w:before="249"/>
        <w:ind w:left="730" w:right="54"/>
      </w:pPr>
      <w:r>
        <w:rPr>
          <w:color w:val="003263"/>
          <w:spacing w:val="-4"/>
        </w:rPr>
        <w:t>We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would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like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to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extend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our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gratitude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to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the </w:t>
      </w:r>
      <w:r>
        <w:rPr>
          <w:color w:val="003263"/>
          <w:w w:val="90"/>
        </w:rPr>
        <w:t>consultants</w:t>
      </w:r>
      <w:r>
        <w:rPr>
          <w:color w:val="003263"/>
          <w:spacing w:val="-5"/>
          <w:w w:val="90"/>
        </w:rPr>
        <w:t> </w:t>
      </w:r>
      <w:r>
        <w:rPr>
          <w:color w:val="003263"/>
          <w:w w:val="90"/>
        </w:rPr>
        <w:t>for</w:t>
      </w:r>
      <w:r>
        <w:rPr>
          <w:color w:val="003263"/>
          <w:spacing w:val="-5"/>
          <w:w w:val="90"/>
        </w:rPr>
        <w:t> </w:t>
      </w:r>
      <w:r>
        <w:rPr>
          <w:color w:val="003263"/>
          <w:w w:val="90"/>
        </w:rPr>
        <w:t>helping</w:t>
      </w:r>
      <w:r>
        <w:rPr>
          <w:color w:val="003263"/>
          <w:spacing w:val="-5"/>
          <w:w w:val="90"/>
        </w:rPr>
        <w:t> </w:t>
      </w:r>
      <w:r>
        <w:rPr>
          <w:color w:val="003263"/>
          <w:w w:val="90"/>
        </w:rPr>
        <w:t>us</w:t>
      </w:r>
      <w:r>
        <w:rPr>
          <w:color w:val="003263"/>
          <w:spacing w:val="-5"/>
          <w:w w:val="90"/>
        </w:rPr>
        <w:t> </w:t>
      </w:r>
      <w:r>
        <w:rPr>
          <w:color w:val="003263"/>
          <w:w w:val="90"/>
        </w:rPr>
        <w:t>to</w:t>
      </w:r>
      <w:r>
        <w:rPr>
          <w:color w:val="003263"/>
          <w:spacing w:val="-5"/>
          <w:w w:val="90"/>
        </w:rPr>
        <w:t> </w:t>
      </w:r>
      <w:r>
        <w:rPr>
          <w:color w:val="003263"/>
          <w:w w:val="90"/>
        </w:rPr>
        <w:t>prepare</w:t>
      </w:r>
      <w:r>
        <w:rPr>
          <w:color w:val="003263"/>
          <w:spacing w:val="-5"/>
          <w:w w:val="90"/>
        </w:rPr>
        <w:t> </w:t>
      </w:r>
      <w:r>
        <w:rPr>
          <w:color w:val="003263"/>
          <w:w w:val="90"/>
        </w:rPr>
        <w:t>this</w:t>
      </w:r>
      <w:r>
        <w:rPr>
          <w:color w:val="003263"/>
          <w:spacing w:val="-5"/>
          <w:w w:val="90"/>
        </w:rPr>
        <w:t> </w:t>
      </w:r>
      <w:r>
        <w:rPr>
          <w:color w:val="003263"/>
          <w:w w:val="90"/>
        </w:rPr>
        <w:t>plan.</w:t>
      </w:r>
    </w:p>
    <w:p>
      <w:pPr>
        <w:pStyle w:val="BodyText"/>
        <w:spacing w:line="220" w:lineRule="auto" w:before="250"/>
        <w:ind w:left="730"/>
      </w:pPr>
      <w:r>
        <w:rPr>
          <w:color w:val="003263"/>
          <w:spacing w:val="-4"/>
        </w:rPr>
        <w:t>This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project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was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funded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via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City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of</w:t>
      </w:r>
      <w:r>
        <w:rPr>
          <w:color w:val="003263"/>
          <w:spacing w:val="-15"/>
        </w:rPr>
        <w:t> </w:t>
      </w:r>
      <w:r>
        <w:rPr>
          <w:color w:val="003263"/>
          <w:spacing w:val="-4"/>
        </w:rPr>
        <w:t>Greater </w:t>
      </w:r>
      <w:r>
        <w:rPr>
          <w:color w:val="003263"/>
          <w:spacing w:val="-2"/>
        </w:rPr>
        <w:t>Geelong</w:t>
      </w:r>
      <w:r>
        <w:rPr>
          <w:color w:val="003263"/>
          <w:spacing w:val="-16"/>
        </w:rPr>
        <w:t> </w:t>
      </w:r>
      <w:r>
        <w:rPr>
          <w:color w:val="003263"/>
          <w:spacing w:val="-2"/>
        </w:rPr>
        <w:t>and</w:t>
      </w:r>
      <w:r>
        <w:rPr>
          <w:color w:val="003263"/>
          <w:spacing w:val="-16"/>
        </w:rPr>
        <w:t> </w:t>
      </w:r>
      <w:r>
        <w:rPr>
          <w:color w:val="003263"/>
          <w:spacing w:val="-2"/>
        </w:rPr>
        <w:t>developed</w:t>
      </w:r>
      <w:r>
        <w:rPr>
          <w:color w:val="003263"/>
          <w:spacing w:val="-16"/>
        </w:rPr>
        <w:t> </w:t>
      </w:r>
      <w:r>
        <w:rPr>
          <w:color w:val="003263"/>
          <w:spacing w:val="-2"/>
        </w:rPr>
        <w:t>with</w:t>
      </w:r>
      <w:r>
        <w:rPr>
          <w:color w:val="003263"/>
          <w:spacing w:val="-16"/>
        </w:rPr>
        <w:t> </w:t>
      </w:r>
      <w:r>
        <w:rPr>
          <w:color w:val="003263"/>
          <w:spacing w:val="-2"/>
        </w:rPr>
        <w:t>input</w:t>
      </w:r>
      <w:r>
        <w:rPr>
          <w:color w:val="003263"/>
          <w:spacing w:val="-16"/>
        </w:rPr>
        <w:t> </w:t>
      </w:r>
      <w:r>
        <w:rPr>
          <w:color w:val="003263"/>
          <w:spacing w:val="-2"/>
        </w:rPr>
        <w:t>and </w:t>
      </w:r>
      <w:r>
        <w:rPr>
          <w:color w:val="003263"/>
          <w:spacing w:val="-10"/>
        </w:rPr>
        <w:t>guidance from the Newtown &amp; Chilwell Football </w:t>
      </w:r>
      <w:r>
        <w:rPr>
          <w:color w:val="003263"/>
        </w:rPr>
        <w:t>Netball Club.</w:t>
      </w:r>
    </w:p>
    <w:p>
      <w:pPr>
        <w:pStyle w:val="BodyText"/>
        <w:spacing w:line="220" w:lineRule="auto" w:before="249"/>
        <w:ind w:left="730" w:right="54"/>
      </w:pPr>
      <w:r>
        <w:rPr>
          <w:color w:val="003263"/>
          <w:w w:val="90"/>
        </w:rPr>
        <w:t>The plan aims to provide a strategic framework for identified infrastructure upgrades ensuring </w:t>
      </w:r>
      <w:r>
        <w:rPr>
          <w:color w:val="003263"/>
          <w:spacing w:val="-8"/>
        </w:rPr>
        <w:t>facilities are compliant, fit-for-purpose, </w:t>
      </w:r>
      <w:r>
        <w:rPr>
          <w:color w:val="003263"/>
          <w:w w:val="90"/>
        </w:rPr>
        <w:t>welcoming, gender neutral and provide access </w:t>
      </w:r>
      <w:r>
        <w:rPr>
          <w:color w:val="003263"/>
        </w:rPr>
        <w:t>for all.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45" w:after="0"/>
        <w:ind w:left="1090" w:right="0" w:hanging="361"/>
        <w:jc w:val="left"/>
        <w:rPr>
          <w:sz w:val="24"/>
        </w:rPr>
      </w:pPr>
      <w:r>
        <w:rPr/>
        <w:br w:type="column"/>
      </w:r>
      <w:r>
        <w:rPr>
          <w:color w:val="003263"/>
          <w:w w:val="90"/>
          <w:sz w:val="24"/>
        </w:rPr>
        <w:t>Executive</w:t>
      </w:r>
      <w:r>
        <w:rPr>
          <w:color w:val="003263"/>
          <w:spacing w:val="21"/>
          <w:sz w:val="24"/>
        </w:rPr>
        <w:t> </w:t>
      </w:r>
      <w:r>
        <w:rPr>
          <w:color w:val="003263"/>
          <w:spacing w:val="-2"/>
          <w:sz w:val="24"/>
        </w:rPr>
        <w:t>Summary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spacing w:val="-2"/>
          <w:sz w:val="24"/>
        </w:rPr>
        <w:t>Scope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Purpose</w:t>
      </w:r>
      <w:r>
        <w:rPr>
          <w:color w:val="003263"/>
          <w:spacing w:val="-7"/>
          <w:sz w:val="24"/>
        </w:rPr>
        <w:t> </w:t>
      </w:r>
      <w:r>
        <w:rPr>
          <w:color w:val="003263"/>
          <w:w w:val="90"/>
          <w:sz w:val="24"/>
        </w:rPr>
        <w:t>of</w:t>
      </w:r>
      <w:r>
        <w:rPr>
          <w:color w:val="003263"/>
          <w:spacing w:val="-6"/>
          <w:sz w:val="24"/>
        </w:rPr>
        <w:t> </w:t>
      </w:r>
      <w:r>
        <w:rPr>
          <w:color w:val="003263"/>
          <w:w w:val="90"/>
          <w:sz w:val="24"/>
        </w:rPr>
        <w:t>this</w:t>
      </w:r>
      <w:r>
        <w:rPr>
          <w:color w:val="003263"/>
          <w:spacing w:val="-7"/>
          <w:sz w:val="24"/>
        </w:rPr>
        <w:t> </w:t>
      </w:r>
      <w:r>
        <w:rPr>
          <w:color w:val="003263"/>
          <w:spacing w:val="-2"/>
          <w:w w:val="90"/>
          <w:sz w:val="24"/>
        </w:rPr>
        <w:t>Study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Glossary</w:t>
      </w:r>
      <w:r>
        <w:rPr>
          <w:color w:val="003263"/>
          <w:spacing w:val="-6"/>
          <w:sz w:val="24"/>
        </w:rPr>
        <w:t> </w:t>
      </w:r>
      <w:r>
        <w:rPr>
          <w:color w:val="003263"/>
          <w:w w:val="90"/>
          <w:sz w:val="24"/>
        </w:rPr>
        <w:t>of</w:t>
      </w:r>
      <w:r>
        <w:rPr>
          <w:color w:val="003263"/>
          <w:spacing w:val="-5"/>
          <w:sz w:val="24"/>
        </w:rPr>
        <w:t> </w:t>
      </w:r>
      <w:r>
        <w:rPr>
          <w:color w:val="003263"/>
          <w:spacing w:val="-2"/>
          <w:w w:val="90"/>
          <w:sz w:val="24"/>
        </w:rPr>
        <w:t>abbreviations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Project</w:t>
      </w:r>
      <w:r>
        <w:rPr>
          <w:color w:val="003263"/>
          <w:spacing w:val="11"/>
          <w:sz w:val="24"/>
        </w:rPr>
        <w:t> </w:t>
      </w:r>
      <w:r>
        <w:rPr>
          <w:color w:val="003263"/>
          <w:spacing w:val="-2"/>
          <w:w w:val="95"/>
          <w:sz w:val="24"/>
        </w:rPr>
        <w:t>Methodology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Project</w:t>
      </w:r>
      <w:r>
        <w:rPr>
          <w:color w:val="003263"/>
          <w:spacing w:val="11"/>
          <w:sz w:val="24"/>
        </w:rPr>
        <w:t> </w:t>
      </w:r>
      <w:r>
        <w:rPr>
          <w:color w:val="003263"/>
          <w:spacing w:val="-2"/>
          <w:sz w:val="24"/>
        </w:rPr>
        <w:t>Governance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Planning</w:t>
      </w:r>
      <w:r>
        <w:rPr>
          <w:color w:val="003263"/>
          <w:spacing w:val="5"/>
          <w:sz w:val="24"/>
        </w:rPr>
        <w:t> </w:t>
      </w:r>
      <w:r>
        <w:rPr>
          <w:color w:val="003263"/>
          <w:w w:val="90"/>
          <w:sz w:val="24"/>
        </w:rPr>
        <w:t>and</w:t>
      </w:r>
      <w:r>
        <w:rPr>
          <w:color w:val="003263"/>
          <w:spacing w:val="8"/>
          <w:sz w:val="24"/>
        </w:rPr>
        <w:t> </w:t>
      </w:r>
      <w:r>
        <w:rPr>
          <w:color w:val="003263"/>
          <w:w w:val="90"/>
          <w:sz w:val="24"/>
        </w:rPr>
        <w:t>Policy</w:t>
      </w:r>
      <w:r>
        <w:rPr>
          <w:color w:val="003263"/>
          <w:spacing w:val="8"/>
          <w:sz w:val="24"/>
        </w:rPr>
        <w:t> </w:t>
      </w:r>
      <w:r>
        <w:rPr>
          <w:color w:val="003263"/>
          <w:spacing w:val="-2"/>
          <w:w w:val="90"/>
          <w:sz w:val="24"/>
        </w:rPr>
        <w:t>Context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Analysis</w:t>
      </w:r>
      <w:r>
        <w:rPr>
          <w:color w:val="003263"/>
          <w:spacing w:val="-4"/>
          <w:sz w:val="24"/>
        </w:rPr>
        <w:t> </w:t>
      </w:r>
      <w:r>
        <w:rPr>
          <w:color w:val="003263"/>
          <w:w w:val="90"/>
          <w:sz w:val="24"/>
        </w:rPr>
        <w:t>of</w:t>
      </w:r>
      <w:r>
        <w:rPr>
          <w:color w:val="003263"/>
          <w:spacing w:val="-4"/>
          <w:sz w:val="24"/>
        </w:rPr>
        <w:t> </w:t>
      </w:r>
      <w:r>
        <w:rPr>
          <w:color w:val="003263"/>
          <w:w w:val="90"/>
          <w:sz w:val="24"/>
        </w:rPr>
        <w:t>Previous</w:t>
      </w:r>
      <w:r>
        <w:rPr>
          <w:color w:val="003263"/>
          <w:spacing w:val="-3"/>
          <w:sz w:val="24"/>
        </w:rPr>
        <w:t> </w:t>
      </w:r>
      <w:r>
        <w:rPr>
          <w:color w:val="003263"/>
          <w:w w:val="90"/>
          <w:sz w:val="24"/>
        </w:rPr>
        <w:t>Master</w:t>
      </w:r>
      <w:r>
        <w:rPr>
          <w:color w:val="003263"/>
          <w:spacing w:val="-4"/>
          <w:sz w:val="24"/>
        </w:rPr>
        <w:t> </w:t>
      </w:r>
      <w:r>
        <w:rPr>
          <w:color w:val="003263"/>
          <w:spacing w:val="-4"/>
          <w:w w:val="90"/>
          <w:sz w:val="24"/>
        </w:rPr>
        <w:t>Plan</w:t>
      </w:r>
    </w:p>
    <w:p>
      <w:pPr>
        <w:pStyle w:val="BodyText"/>
        <w:spacing w:before="5"/>
        <w:rPr>
          <w:sz w:val="36"/>
        </w:rPr>
      </w:pPr>
    </w:p>
    <w:p>
      <w:pPr>
        <w:pStyle w:val="Heading4"/>
        <w:numPr>
          <w:ilvl w:val="0"/>
          <w:numId w:val="3"/>
        </w:numPr>
        <w:tabs>
          <w:tab w:pos="1043" w:val="left" w:leader="none"/>
        </w:tabs>
        <w:spacing w:line="240" w:lineRule="auto" w:before="0" w:after="0"/>
        <w:ind w:left="1042" w:right="0" w:hanging="313"/>
        <w:jc w:val="left"/>
      </w:pPr>
      <w:r>
        <w:rPr>
          <w:color w:val="003263"/>
          <w:spacing w:val="-12"/>
        </w:rPr>
        <w:t>SITE</w:t>
      </w:r>
      <w:r>
        <w:rPr>
          <w:color w:val="003263"/>
        </w:rPr>
        <w:t> </w:t>
      </w:r>
      <w:r>
        <w:rPr>
          <w:color w:val="003263"/>
          <w:spacing w:val="-12"/>
        </w:rPr>
        <w:t>CONSIDERATIONS</w:t>
      </w:r>
      <w:r>
        <w:rPr>
          <w:color w:val="003263"/>
        </w:rPr>
        <w:t> </w:t>
      </w:r>
      <w:r>
        <w:rPr>
          <w:color w:val="003263"/>
          <w:spacing w:val="-12"/>
        </w:rPr>
        <w:t>AND</w:t>
      </w:r>
      <w:r>
        <w:rPr>
          <w:color w:val="003263"/>
        </w:rPr>
        <w:t> </w:t>
      </w:r>
      <w:r>
        <w:rPr>
          <w:color w:val="003263"/>
          <w:spacing w:val="-12"/>
        </w:rPr>
        <w:t>ANALYSIS</w:t>
      </w:r>
    </w:p>
    <w:p>
      <w:pPr>
        <w:pStyle w:val="ListParagraph"/>
        <w:numPr>
          <w:ilvl w:val="1"/>
          <w:numId w:val="3"/>
        </w:numPr>
        <w:tabs>
          <w:tab w:pos="1091" w:val="left" w:leader="none"/>
        </w:tabs>
        <w:spacing w:line="240" w:lineRule="auto" w:before="79" w:after="0"/>
        <w:ind w:left="1090" w:right="0" w:hanging="361"/>
        <w:jc w:val="left"/>
        <w:rPr>
          <w:sz w:val="24"/>
        </w:rPr>
      </w:pPr>
      <w:r>
        <w:rPr>
          <w:color w:val="003263"/>
          <w:spacing w:val="-5"/>
          <w:sz w:val="24"/>
        </w:rPr>
        <w:t>Site</w:t>
      </w:r>
      <w:r>
        <w:rPr>
          <w:color w:val="003263"/>
          <w:spacing w:val="-12"/>
          <w:sz w:val="24"/>
        </w:rPr>
        <w:t> </w:t>
      </w:r>
      <w:r>
        <w:rPr>
          <w:color w:val="003263"/>
          <w:spacing w:val="-2"/>
          <w:sz w:val="24"/>
        </w:rPr>
        <w:t>Context</w:t>
      </w:r>
    </w:p>
    <w:p>
      <w:pPr>
        <w:pStyle w:val="ListParagraph"/>
        <w:numPr>
          <w:ilvl w:val="1"/>
          <w:numId w:val="3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spacing w:val="-2"/>
          <w:sz w:val="24"/>
        </w:rPr>
        <w:t>Accessibility</w:t>
      </w:r>
    </w:p>
    <w:p>
      <w:pPr>
        <w:pStyle w:val="ListParagraph"/>
        <w:numPr>
          <w:ilvl w:val="1"/>
          <w:numId w:val="3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Connections</w:t>
      </w:r>
      <w:r>
        <w:rPr>
          <w:color w:val="003263"/>
          <w:spacing w:val="10"/>
          <w:sz w:val="24"/>
        </w:rPr>
        <w:t> </w:t>
      </w:r>
      <w:r>
        <w:rPr>
          <w:color w:val="003263"/>
          <w:w w:val="90"/>
          <w:sz w:val="24"/>
        </w:rPr>
        <w:t>and</w:t>
      </w:r>
      <w:r>
        <w:rPr>
          <w:color w:val="003263"/>
          <w:spacing w:val="11"/>
          <w:sz w:val="24"/>
        </w:rPr>
        <w:t> </w:t>
      </w:r>
      <w:r>
        <w:rPr>
          <w:color w:val="003263"/>
          <w:spacing w:val="-2"/>
          <w:w w:val="90"/>
          <w:sz w:val="24"/>
        </w:rPr>
        <w:t>Access</w:t>
      </w:r>
    </w:p>
    <w:p>
      <w:pPr>
        <w:pStyle w:val="BodyText"/>
        <w:spacing w:before="6"/>
        <w:rPr>
          <w:sz w:val="40"/>
        </w:rPr>
      </w:pPr>
    </w:p>
    <w:p>
      <w:pPr>
        <w:pStyle w:val="Heading4"/>
        <w:numPr>
          <w:ilvl w:val="0"/>
          <w:numId w:val="3"/>
        </w:numPr>
        <w:tabs>
          <w:tab w:pos="1044" w:val="left" w:leader="none"/>
        </w:tabs>
        <w:spacing w:line="240" w:lineRule="auto" w:before="0" w:after="0"/>
        <w:ind w:left="1043" w:right="0" w:hanging="314"/>
        <w:jc w:val="left"/>
      </w:pPr>
      <w:r>
        <w:rPr>
          <w:color w:val="003263"/>
          <w:spacing w:val="-10"/>
        </w:rPr>
        <w:t>EXISTING</w:t>
      </w:r>
      <w:r>
        <w:rPr>
          <w:color w:val="003263"/>
          <w:spacing w:val="-8"/>
        </w:rPr>
        <w:t> </w:t>
      </w:r>
      <w:r>
        <w:rPr>
          <w:color w:val="003263"/>
          <w:spacing w:val="-10"/>
        </w:rPr>
        <w:t>CONDITION</w:t>
      </w:r>
      <w:r>
        <w:rPr>
          <w:color w:val="003263"/>
          <w:spacing w:val="-8"/>
        </w:rPr>
        <w:t> </w:t>
      </w:r>
      <w:r>
        <w:rPr>
          <w:color w:val="003263"/>
          <w:spacing w:val="-10"/>
        </w:rPr>
        <w:t>AND</w:t>
      </w:r>
      <w:r>
        <w:rPr>
          <w:color w:val="003263"/>
          <w:spacing w:val="-8"/>
        </w:rPr>
        <w:t> </w:t>
      </w:r>
      <w:r>
        <w:rPr>
          <w:color w:val="003263"/>
          <w:spacing w:val="-10"/>
        </w:rPr>
        <w:t>USAGE</w:t>
      </w:r>
    </w:p>
    <w:p>
      <w:pPr>
        <w:pStyle w:val="ListParagraph"/>
        <w:numPr>
          <w:ilvl w:val="1"/>
          <w:numId w:val="3"/>
        </w:numPr>
        <w:tabs>
          <w:tab w:pos="1091" w:val="left" w:leader="none"/>
        </w:tabs>
        <w:spacing w:line="240" w:lineRule="auto" w:before="78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Community</w:t>
      </w:r>
      <w:r>
        <w:rPr>
          <w:color w:val="003263"/>
          <w:spacing w:val="16"/>
          <w:sz w:val="24"/>
        </w:rPr>
        <w:t> </w:t>
      </w:r>
      <w:r>
        <w:rPr>
          <w:color w:val="003263"/>
          <w:spacing w:val="-2"/>
          <w:sz w:val="24"/>
        </w:rPr>
        <w:t>Profile</w:t>
      </w:r>
    </w:p>
    <w:p>
      <w:pPr>
        <w:pStyle w:val="ListParagraph"/>
        <w:numPr>
          <w:ilvl w:val="1"/>
          <w:numId w:val="3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User</w:t>
      </w:r>
      <w:r>
        <w:rPr>
          <w:color w:val="003263"/>
          <w:spacing w:val="7"/>
          <w:sz w:val="24"/>
        </w:rPr>
        <w:t> </w:t>
      </w:r>
      <w:r>
        <w:rPr>
          <w:color w:val="003263"/>
          <w:w w:val="90"/>
          <w:sz w:val="24"/>
        </w:rPr>
        <w:t>Groups</w:t>
      </w:r>
      <w:r>
        <w:rPr>
          <w:color w:val="003263"/>
          <w:spacing w:val="7"/>
          <w:sz w:val="24"/>
        </w:rPr>
        <w:t> </w:t>
      </w:r>
      <w:r>
        <w:rPr>
          <w:color w:val="003263"/>
          <w:w w:val="90"/>
          <w:sz w:val="24"/>
        </w:rPr>
        <w:t>and</w:t>
      </w:r>
      <w:r>
        <w:rPr>
          <w:color w:val="003263"/>
          <w:spacing w:val="7"/>
          <w:sz w:val="24"/>
        </w:rPr>
        <w:t> </w:t>
      </w:r>
      <w:r>
        <w:rPr>
          <w:color w:val="003263"/>
          <w:spacing w:val="-2"/>
          <w:w w:val="90"/>
          <w:sz w:val="24"/>
        </w:rPr>
        <w:t>Participation</w:t>
      </w:r>
    </w:p>
    <w:p>
      <w:pPr>
        <w:pStyle w:val="ListParagraph"/>
        <w:numPr>
          <w:ilvl w:val="1"/>
          <w:numId w:val="3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Existing</w:t>
      </w:r>
      <w:r>
        <w:rPr>
          <w:color w:val="003263"/>
          <w:sz w:val="24"/>
        </w:rPr>
        <w:t> </w:t>
      </w:r>
      <w:r>
        <w:rPr>
          <w:color w:val="003263"/>
          <w:w w:val="90"/>
          <w:sz w:val="24"/>
        </w:rPr>
        <w:t>Site</w:t>
      </w:r>
      <w:r>
        <w:rPr>
          <w:color w:val="003263"/>
          <w:spacing w:val="1"/>
          <w:sz w:val="24"/>
        </w:rPr>
        <w:t> </w:t>
      </w:r>
      <w:r>
        <w:rPr>
          <w:color w:val="003263"/>
          <w:spacing w:val="-4"/>
          <w:w w:val="90"/>
          <w:sz w:val="24"/>
        </w:rPr>
        <w:t>Plan</w:t>
      </w:r>
    </w:p>
    <w:p>
      <w:pPr>
        <w:pStyle w:val="ListParagraph"/>
        <w:numPr>
          <w:ilvl w:val="1"/>
          <w:numId w:val="3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spacing w:val="-8"/>
          <w:sz w:val="24"/>
        </w:rPr>
        <w:t>AFL</w:t>
      </w:r>
      <w:r>
        <w:rPr>
          <w:color w:val="003263"/>
          <w:spacing w:val="-5"/>
          <w:sz w:val="24"/>
        </w:rPr>
        <w:t> </w:t>
      </w:r>
      <w:r>
        <w:rPr>
          <w:color w:val="003263"/>
          <w:spacing w:val="-8"/>
          <w:sz w:val="24"/>
        </w:rPr>
        <w:t>Facility</w:t>
      </w:r>
      <w:r>
        <w:rPr>
          <w:color w:val="003263"/>
          <w:spacing w:val="-4"/>
          <w:sz w:val="24"/>
        </w:rPr>
        <w:t> </w:t>
      </w:r>
      <w:r>
        <w:rPr>
          <w:color w:val="003263"/>
          <w:spacing w:val="-8"/>
          <w:sz w:val="24"/>
        </w:rPr>
        <w:t>Guidelines</w:t>
      </w:r>
    </w:p>
    <w:p>
      <w:pPr>
        <w:pStyle w:val="ListParagraph"/>
        <w:numPr>
          <w:ilvl w:val="1"/>
          <w:numId w:val="3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Existing</w:t>
      </w:r>
      <w:r>
        <w:rPr>
          <w:color w:val="003263"/>
          <w:spacing w:val="-3"/>
          <w:w w:val="90"/>
          <w:sz w:val="24"/>
        </w:rPr>
        <w:t> </w:t>
      </w:r>
      <w:r>
        <w:rPr>
          <w:color w:val="003263"/>
          <w:spacing w:val="-2"/>
          <w:sz w:val="24"/>
        </w:rPr>
        <w:t>Facilities</w:t>
      </w:r>
    </w:p>
    <w:p>
      <w:pPr>
        <w:pStyle w:val="ListParagraph"/>
        <w:numPr>
          <w:ilvl w:val="0"/>
          <w:numId w:val="1"/>
        </w:numPr>
        <w:tabs>
          <w:tab w:pos="1091" w:val="left" w:leader="none"/>
        </w:tabs>
        <w:spacing w:line="279" w:lineRule="exact" w:before="0" w:after="0"/>
        <w:ind w:left="1090" w:right="0" w:hanging="361"/>
        <w:jc w:val="left"/>
        <w:rPr>
          <w:sz w:val="24"/>
        </w:rPr>
      </w:pPr>
      <w:r>
        <w:rPr/>
        <w:br w:type="column"/>
      </w:r>
      <w:r>
        <w:rPr>
          <w:color w:val="003263"/>
          <w:sz w:val="24"/>
        </w:rPr>
        <w:t>SWOC</w:t>
      </w:r>
      <w:r>
        <w:rPr>
          <w:color w:val="003263"/>
          <w:spacing w:val="31"/>
          <w:sz w:val="24"/>
        </w:rPr>
        <w:t> </w:t>
      </w:r>
      <w:r>
        <w:rPr>
          <w:color w:val="003263"/>
          <w:spacing w:val="-2"/>
          <w:sz w:val="24"/>
        </w:rPr>
        <w:t>Analysis</w:t>
      </w:r>
    </w:p>
    <w:p>
      <w:pPr>
        <w:pStyle w:val="BodyText"/>
        <w:spacing w:before="6"/>
        <w:rPr>
          <w:sz w:val="40"/>
        </w:rPr>
      </w:pPr>
    </w:p>
    <w:p>
      <w:pPr>
        <w:pStyle w:val="Heading4"/>
        <w:numPr>
          <w:ilvl w:val="0"/>
          <w:numId w:val="2"/>
        </w:numPr>
        <w:tabs>
          <w:tab w:pos="1046" w:val="left" w:leader="none"/>
        </w:tabs>
        <w:spacing w:line="240" w:lineRule="auto" w:before="0" w:after="0"/>
        <w:ind w:left="1045" w:right="0" w:hanging="316"/>
        <w:jc w:val="left"/>
      </w:pPr>
      <w:r>
        <w:rPr>
          <w:color w:val="003263"/>
          <w:spacing w:val="-10"/>
        </w:rPr>
        <w:t>FACILITY</w:t>
      </w:r>
      <w:r>
        <w:rPr>
          <w:color w:val="003263"/>
          <w:spacing w:val="-8"/>
        </w:rPr>
        <w:t> </w:t>
      </w:r>
      <w:r>
        <w:rPr>
          <w:color w:val="003263"/>
          <w:spacing w:val="-10"/>
        </w:rPr>
        <w:t>DEVELOPMENT</w:t>
      </w:r>
      <w:r>
        <w:rPr>
          <w:color w:val="003263"/>
          <w:spacing w:val="-8"/>
        </w:rPr>
        <w:t> </w:t>
      </w:r>
      <w:r>
        <w:rPr>
          <w:color w:val="003263"/>
          <w:spacing w:val="-10"/>
        </w:rPr>
        <w:t>PLAN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78" w:after="0"/>
        <w:ind w:left="1090" w:right="0" w:hanging="361"/>
        <w:jc w:val="left"/>
        <w:rPr>
          <w:sz w:val="24"/>
        </w:rPr>
      </w:pPr>
      <w:r>
        <w:rPr>
          <w:color w:val="003263"/>
          <w:spacing w:val="-2"/>
          <w:sz w:val="24"/>
        </w:rPr>
        <w:t>Vision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spacing w:val="-2"/>
          <w:sz w:val="24"/>
        </w:rPr>
        <w:t>Principles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Design</w:t>
      </w:r>
      <w:r>
        <w:rPr>
          <w:color w:val="003263"/>
          <w:spacing w:val="14"/>
          <w:sz w:val="24"/>
        </w:rPr>
        <w:t> </w:t>
      </w:r>
      <w:r>
        <w:rPr>
          <w:color w:val="003263"/>
          <w:spacing w:val="-2"/>
          <w:sz w:val="24"/>
        </w:rPr>
        <w:t>Objectives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spacing w:val="-6"/>
          <w:sz w:val="24"/>
        </w:rPr>
        <w:t>FDP</w:t>
      </w:r>
      <w:r>
        <w:rPr>
          <w:color w:val="003263"/>
          <w:spacing w:val="-12"/>
          <w:sz w:val="24"/>
        </w:rPr>
        <w:t> </w:t>
      </w:r>
      <w:r>
        <w:rPr>
          <w:color w:val="003263"/>
          <w:spacing w:val="-6"/>
          <w:sz w:val="24"/>
        </w:rPr>
        <w:t>Development</w:t>
      </w:r>
      <w:r>
        <w:rPr>
          <w:color w:val="003263"/>
          <w:spacing w:val="-12"/>
          <w:sz w:val="24"/>
        </w:rPr>
        <w:t> </w:t>
      </w:r>
      <w:r>
        <w:rPr>
          <w:color w:val="003263"/>
          <w:spacing w:val="-6"/>
          <w:sz w:val="24"/>
        </w:rPr>
        <w:t>Process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Accessibility</w:t>
      </w:r>
      <w:r>
        <w:rPr>
          <w:color w:val="003263"/>
          <w:spacing w:val="3"/>
          <w:sz w:val="24"/>
        </w:rPr>
        <w:t> </w:t>
      </w:r>
      <w:r>
        <w:rPr>
          <w:color w:val="003263"/>
          <w:w w:val="90"/>
          <w:sz w:val="24"/>
        </w:rPr>
        <w:t>and</w:t>
      </w:r>
      <w:r>
        <w:rPr>
          <w:color w:val="003263"/>
          <w:spacing w:val="4"/>
          <w:sz w:val="24"/>
        </w:rPr>
        <w:t> </w:t>
      </w:r>
      <w:r>
        <w:rPr>
          <w:color w:val="003263"/>
          <w:spacing w:val="-2"/>
          <w:w w:val="90"/>
          <w:sz w:val="24"/>
        </w:rPr>
        <w:t>Entry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Connections</w:t>
      </w:r>
      <w:r>
        <w:rPr>
          <w:color w:val="003263"/>
          <w:spacing w:val="10"/>
          <w:sz w:val="24"/>
        </w:rPr>
        <w:t> </w:t>
      </w:r>
      <w:r>
        <w:rPr>
          <w:color w:val="003263"/>
          <w:w w:val="90"/>
          <w:sz w:val="24"/>
        </w:rPr>
        <w:t>and</w:t>
      </w:r>
      <w:r>
        <w:rPr>
          <w:color w:val="003263"/>
          <w:spacing w:val="11"/>
          <w:sz w:val="24"/>
        </w:rPr>
        <w:t> </w:t>
      </w:r>
      <w:r>
        <w:rPr>
          <w:color w:val="003263"/>
          <w:spacing w:val="-2"/>
          <w:w w:val="90"/>
          <w:sz w:val="24"/>
        </w:rPr>
        <w:t>Circulation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Reserve</w:t>
      </w:r>
      <w:r>
        <w:rPr>
          <w:color w:val="003263"/>
          <w:spacing w:val="16"/>
          <w:sz w:val="24"/>
        </w:rPr>
        <w:t> </w:t>
      </w:r>
      <w:r>
        <w:rPr>
          <w:color w:val="003263"/>
          <w:spacing w:val="-2"/>
          <w:sz w:val="24"/>
        </w:rPr>
        <w:t>Activities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Spectator</w:t>
      </w:r>
      <w:r>
        <w:rPr>
          <w:color w:val="003263"/>
          <w:spacing w:val="33"/>
          <w:sz w:val="24"/>
        </w:rPr>
        <w:t> </w:t>
      </w:r>
      <w:r>
        <w:rPr>
          <w:color w:val="003263"/>
          <w:spacing w:val="-2"/>
          <w:sz w:val="24"/>
        </w:rPr>
        <w:t>Amenities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Overall</w:t>
      </w:r>
      <w:r>
        <w:rPr>
          <w:color w:val="003263"/>
          <w:spacing w:val="20"/>
          <w:sz w:val="24"/>
        </w:rPr>
        <w:t> </w:t>
      </w:r>
      <w:r>
        <w:rPr>
          <w:color w:val="003263"/>
          <w:w w:val="90"/>
          <w:sz w:val="24"/>
        </w:rPr>
        <w:t>Site</w:t>
      </w:r>
      <w:r>
        <w:rPr>
          <w:color w:val="003263"/>
          <w:spacing w:val="20"/>
          <w:sz w:val="24"/>
        </w:rPr>
        <w:t> </w:t>
      </w:r>
      <w:r>
        <w:rPr>
          <w:color w:val="003263"/>
          <w:w w:val="90"/>
          <w:sz w:val="24"/>
        </w:rPr>
        <w:t>Landscape</w:t>
      </w:r>
      <w:r>
        <w:rPr>
          <w:color w:val="003263"/>
          <w:spacing w:val="20"/>
          <w:sz w:val="24"/>
        </w:rPr>
        <w:t> </w:t>
      </w:r>
      <w:r>
        <w:rPr>
          <w:color w:val="003263"/>
          <w:spacing w:val="-4"/>
          <w:w w:val="90"/>
          <w:sz w:val="24"/>
        </w:rPr>
        <w:t>Plan</w:t>
      </w:r>
    </w:p>
    <w:p>
      <w:pPr>
        <w:pStyle w:val="ListParagraph"/>
        <w:numPr>
          <w:ilvl w:val="0"/>
          <w:numId w:val="4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Area</w:t>
      </w:r>
      <w:r>
        <w:rPr>
          <w:color w:val="003263"/>
          <w:spacing w:val="3"/>
          <w:sz w:val="24"/>
        </w:rPr>
        <w:t> </w:t>
      </w:r>
      <w:r>
        <w:rPr>
          <w:color w:val="003263"/>
          <w:w w:val="90"/>
          <w:sz w:val="24"/>
        </w:rPr>
        <w:t>Plan:</w:t>
      </w:r>
      <w:r>
        <w:rPr>
          <w:color w:val="003263"/>
          <w:spacing w:val="4"/>
          <w:sz w:val="24"/>
        </w:rPr>
        <w:t> </w:t>
      </w:r>
      <w:r>
        <w:rPr>
          <w:color w:val="003263"/>
          <w:spacing w:val="-2"/>
          <w:w w:val="90"/>
          <w:sz w:val="24"/>
        </w:rPr>
        <w:t>Football</w:t>
      </w:r>
    </w:p>
    <w:p>
      <w:pPr>
        <w:pStyle w:val="ListParagraph"/>
        <w:numPr>
          <w:ilvl w:val="0"/>
          <w:numId w:val="4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Area</w:t>
      </w:r>
      <w:r>
        <w:rPr>
          <w:color w:val="003263"/>
          <w:spacing w:val="3"/>
          <w:sz w:val="24"/>
        </w:rPr>
        <w:t> </w:t>
      </w:r>
      <w:r>
        <w:rPr>
          <w:color w:val="003263"/>
          <w:w w:val="90"/>
          <w:sz w:val="24"/>
        </w:rPr>
        <w:t>Plan:</w:t>
      </w:r>
      <w:r>
        <w:rPr>
          <w:color w:val="003263"/>
          <w:spacing w:val="4"/>
          <w:sz w:val="24"/>
        </w:rPr>
        <w:t> </w:t>
      </w:r>
      <w:r>
        <w:rPr>
          <w:color w:val="003263"/>
          <w:spacing w:val="-2"/>
          <w:w w:val="90"/>
          <w:sz w:val="24"/>
        </w:rPr>
        <w:t>Netball</w:t>
      </w:r>
    </w:p>
    <w:p>
      <w:pPr>
        <w:pStyle w:val="ListParagraph"/>
        <w:numPr>
          <w:ilvl w:val="0"/>
          <w:numId w:val="4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Area</w:t>
      </w:r>
      <w:r>
        <w:rPr>
          <w:color w:val="003263"/>
          <w:spacing w:val="15"/>
          <w:sz w:val="24"/>
        </w:rPr>
        <w:t> </w:t>
      </w:r>
      <w:r>
        <w:rPr>
          <w:color w:val="003263"/>
          <w:w w:val="90"/>
          <w:sz w:val="24"/>
        </w:rPr>
        <w:t>Plan:</w:t>
      </w:r>
      <w:r>
        <w:rPr>
          <w:color w:val="003263"/>
          <w:spacing w:val="16"/>
          <w:sz w:val="24"/>
        </w:rPr>
        <w:t> </w:t>
      </w:r>
      <w:r>
        <w:rPr>
          <w:color w:val="003263"/>
          <w:w w:val="90"/>
          <w:sz w:val="24"/>
        </w:rPr>
        <w:t>Community</w:t>
      </w:r>
      <w:r>
        <w:rPr>
          <w:color w:val="003263"/>
          <w:spacing w:val="16"/>
          <w:sz w:val="24"/>
        </w:rPr>
        <w:t> </w:t>
      </w:r>
      <w:r>
        <w:rPr>
          <w:color w:val="003263"/>
          <w:w w:val="90"/>
          <w:sz w:val="24"/>
        </w:rPr>
        <w:t>Open</w:t>
      </w:r>
      <w:r>
        <w:rPr>
          <w:color w:val="003263"/>
          <w:spacing w:val="16"/>
          <w:sz w:val="24"/>
        </w:rPr>
        <w:t> </w:t>
      </w:r>
      <w:r>
        <w:rPr>
          <w:color w:val="003263"/>
          <w:spacing w:val="-2"/>
          <w:w w:val="90"/>
          <w:sz w:val="24"/>
        </w:rPr>
        <w:t>Space</w:t>
      </w:r>
    </w:p>
    <w:p>
      <w:pPr>
        <w:pStyle w:val="ListParagraph"/>
        <w:numPr>
          <w:ilvl w:val="0"/>
          <w:numId w:val="4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Pavilion</w:t>
      </w:r>
      <w:r>
        <w:rPr>
          <w:color w:val="003263"/>
          <w:spacing w:val="22"/>
          <w:sz w:val="24"/>
        </w:rPr>
        <w:t> </w:t>
      </w:r>
      <w:r>
        <w:rPr>
          <w:color w:val="003263"/>
          <w:w w:val="90"/>
          <w:sz w:val="24"/>
        </w:rPr>
        <w:t>Concept</w:t>
      </w:r>
      <w:r>
        <w:rPr>
          <w:color w:val="003263"/>
          <w:spacing w:val="23"/>
          <w:sz w:val="24"/>
        </w:rPr>
        <w:t> </w:t>
      </w:r>
      <w:r>
        <w:rPr>
          <w:color w:val="003263"/>
          <w:spacing w:val="-2"/>
          <w:w w:val="90"/>
          <w:sz w:val="24"/>
        </w:rPr>
        <w:t>Development</w:t>
      </w:r>
    </w:p>
    <w:p>
      <w:pPr>
        <w:pStyle w:val="ListParagraph"/>
        <w:numPr>
          <w:ilvl w:val="0"/>
          <w:numId w:val="4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Change</w:t>
      </w:r>
      <w:r>
        <w:rPr>
          <w:color w:val="003263"/>
          <w:spacing w:val="23"/>
          <w:sz w:val="24"/>
        </w:rPr>
        <w:t> </w:t>
      </w:r>
      <w:r>
        <w:rPr>
          <w:color w:val="003263"/>
          <w:w w:val="90"/>
          <w:sz w:val="24"/>
        </w:rPr>
        <w:t>Facility</w:t>
      </w:r>
      <w:r>
        <w:rPr>
          <w:color w:val="003263"/>
          <w:spacing w:val="24"/>
          <w:sz w:val="24"/>
        </w:rPr>
        <w:t> </w:t>
      </w:r>
      <w:r>
        <w:rPr>
          <w:color w:val="003263"/>
          <w:w w:val="90"/>
          <w:sz w:val="24"/>
        </w:rPr>
        <w:t>Upgrade</w:t>
      </w:r>
      <w:r>
        <w:rPr>
          <w:color w:val="003263"/>
          <w:spacing w:val="24"/>
          <w:sz w:val="24"/>
        </w:rPr>
        <w:t> </w:t>
      </w:r>
      <w:r>
        <w:rPr>
          <w:color w:val="003263"/>
          <w:spacing w:val="-2"/>
          <w:w w:val="90"/>
          <w:sz w:val="24"/>
        </w:rPr>
        <w:t>Concept</w:t>
      </w:r>
    </w:p>
    <w:p>
      <w:pPr>
        <w:pStyle w:val="BodyText"/>
        <w:spacing w:before="2"/>
      </w:pPr>
    </w:p>
    <w:p>
      <w:pPr>
        <w:pStyle w:val="Heading4"/>
        <w:numPr>
          <w:ilvl w:val="0"/>
          <w:numId w:val="2"/>
        </w:numPr>
        <w:tabs>
          <w:tab w:pos="1049" w:val="left" w:leader="none"/>
        </w:tabs>
        <w:spacing w:line="240" w:lineRule="auto" w:before="1" w:after="0"/>
        <w:ind w:left="1048" w:right="0" w:hanging="319"/>
        <w:jc w:val="left"/>
      </w:pPr>
      <w:r>
        <w:rPr>
          <w:color w:val="003263"/>
          <w:spacing w:val="-2"/>
        </w:rPr>
        <w:t>IMPLEMENTATION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222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Funding</w:t>
      </w:r>
      <w:r>
        <w:rPr>
          <w:color w:val="003263"/>
          <w:spacing w:val="18"/>
          <w:sz w:val="24"/>
        </w:rPr>
        <w:t> </w:t>
      </w:r>
      <w:r>
        <w:rPr>
          <w:color w:val="003263"/>
          <w:spacing w:val="-2"/>
          <w:w w:val="95"/>
          <w:sz w:val="24"/>
        </w:rPr>
        <w:t>Strategy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Project</w:t>
      </w:r>
      <w:r>
        <w:rPr>
          <w:color w:val="003263"/>
          <w:spacing w:val="11"/>
          <w:sz w:val="24"/>
        </w:rPr>
        <w:t> </w:t>
      </w:r>
      <w:r>
        <w:rPr>
          <w:color w:val="003263"/>
          <w:spacing w:val="-2"/>
          <w:w w:val="95"/>
          <w:sz w:val="24"/>
        </w:rPr>
        <w:t>Costs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6" w:after="0"/>
        <w:ind w:left="1090" w:right="0" w:hanging="361"/>
        <w:jc w:val="left"/>
        <w:rPr>
          <w:sz w:val="24"/>
        </w:rPr>
      </w:pPr>
      <w:r>
        <w:rPr>
          <w:color w:val="003263"/>
          <w:spacing w:val="-2"/>
          <w:sz w:val="24"/>
        </w:rPr>
        <w:t>Implementation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Project</w:t>
      </w:r>
      <w:r>
        <w:rPr>
          <w:color w:val="003263"/>
          <w:spacing w:val="11"/>
          <w:sz w:val="24"/>
        </w:rPr>
        <w:t> </w:t>
      </w:r>
      <w:r>
        <w:rPr>
          <w:color w:val="003263"/>
          <w:spacing w:val="-2"/>
          <w:w w:val="95"/>
          <w:sz w:val="24"/>
        </w:rPr>
        <w:t>Benefits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32"/>
        </w:rPr>
      </w:pPr>
    </w:p>
    <w:p>
      <w:pPr>
        <w:pStyle w:val="Heading4"/>
        <w:numPr>
          <w:ilvl w:val="0"/>
          <w:numId w:val="2"/>
        </w:numPr>
        <w:tabs>
          <w:tab w:pos="1032" w:val="left" w:leader="none"/>
        </w:tabs>
        <w:spacing w:line="240" w:lineRule="auto" w:before="1" w:after="0"/>
        <w:ind w:left="1031" w:right="0" w:hanging="302"/>
        <w:jc w:val="left"/>
      </w:pPr>
      <w:r>
        <w:rPr>
          <w:color w:val="003263"/>
          <w:spacing w:val="-2"/>
        </w:rPr>
        <w:t>APPENDICES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78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Football</w:t>
      </w:r>
      <w:r>
        <w:rPr>
          <w:color w:val="003263"/>
          <w:spacing w:val="24"/>
          <w:sz w:val="24"/>
        </w:rPr>
        <w:t> </w:t>
      </w:r>
      <w:r>
        <w:rPr>
          <w:color w:val="003263"/>
          <w:w w:val="90"/>
          <w:sz w:val="24"/>
        </w:rPr>
        <w:t>Pavilion</w:t>
      </w:r>
      <w:r>
        <w:rPr>
          <w:color w:val="003263"/>
          <w:spacing w:val="24"/>
          <w:sz w:val="24"/>
        </w:rPr>
        <w:t> </w:t>
      </w:r>
      <w:r>
        <w:rPr>
          <w:color w:val="003263"/>
          <w:w w:val="90"/>
          <w:sz w:val="24"/>
        </w:rPr>
        <w:t>Concept</w:t>
      </w:r>
      <w:r>
        <w:rPr>
          <w:color w:val="003263"/>
          <w:spacing w:val="25"/>
          <w:sz w:val="24"/>
        </w:rPr>
        <w:t> </w:t>
      </w:r>
      <w:r>
        <w:rPr>
          <w:color w:val="003263"/>
          <w:spacing w:val="-2"/>
          <w:w w:val="90"/>
          <w:sz w:val="24"/>
        </w:rPr>
        <w:t>Plans</w:t>
      </w:r>
    </w:p>
    <w:p>
      <w:pPr>
        <w:pStyle w:val="ListParagraph"/>
        <w:numPr>
          <w:ilvl w:val="1"/>
          <w:numId w:val="2"/>
        </w:numPr>
        <w:tabs>
          <w:tab w:pos="1091" w:val="left" w:leader="none"/>
        </w:tabs>
        <w:spacing w:line="240" w:lineRule="auto" w:before="5" w:after="0"/>
        <w:ind w:left="1090" w:right="0" w:hanging="361"/>
        <w:jc w:val="left"/>
        <w:rPr>
          <w:sz w:val="24"/>
        </w:rPr>
      </w:pPr>
      <w:r>
        <w:rPr>
          <w:color w:val="003263"/>
          <w:w w:val="90"/>
          <w:sz w:val="24"/>
        </w:rPr>
        <w:t>Cost</w:t>
      </w:r>
      <w:r>
        <w:rPr>
          <w:color w:val="003263"/>
          <w:spacing w:val="5"/>
          <w:sz w:val="24"/>
        </w:rPr>
        <w:t> </w:t>
      </w:r>
      <w:r>
        <w:rPr>
          <w:color w:val="003263"/>
          <w:spacing w:val="-2"/>
          <w:sz w:val="24"/>
        </w:rPr>
        <w:t>Estimates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23820" w:h="16840" w:orient="landscape"/>
          <w:pgMar w:top="1920" w:bottom="280" w:left="460" w:right="680"/>
          <w:cols w:num="3" w:equalWidth="0">
            <w:col w:w="5894" w:space="1419"/>
            <w:col w:w="6834" w:space="225"/>
            <w:col w:w="830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5pt;margin-top:-4.999785pt;width:1195.6pt;height:851.9pt;mso-position-horizontal-relative:page;mso-position-vertical-relative:page;z-index:-23581696" id="docshapegroup12" coordorigin="-100,-100" coordsize="23912,17038">
            <v:shape style="position:absolute;left:0;top:411;width:21067;height:831" id="docshape13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14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0;top:0;width:2;height:16838" id="docshape15" coordorigin="0,0" coordsize="0,16838" path="m0,0l0,16838e" filled="true" fillcolor="#c5de92" stroked="false">
              <v:path arrowok="t"/>
              <v:fill type="solid"/>
            </v:shape>
            <v:shape style="position:absolute;left:21668;top:16217;width:953;height:392" id="docshape16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17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shape style="position:absolute;left:0;top:0;width:9204;height:16838" id="docshape18" coordorigin="0,0" coordsize="9204,16838" path="m9203,0l0,0,0,16838,5934,16838,9203,0xe" filled="true" fillcolor="#7ca7ad" stroked="false">
              <v:path arrowok="t"/>
              <v:fill type="solid"/>
            </v:shape>
            <v:shape style="position:absolute;left:0;top:0;width:9204;height:16838" id="docshape19" coordorigin="0,0" coordsize="9204,16838" path="m0,0l0,16838,5934,16838,9203,0,0,0xe" filled="false" stroked="true" strokeweight="10pt" strokecolor="#ffffff">
              <v:path arrowok="t"/>
              <v:stroke dashstyle="solid"/>
            </v:shape>
            <v:shape style="position:absolute;left:180;top:180;width:8805;height:16478" id="docshape20" coordorigin="180,180" coordsize="8805,16478" path="m180,180l180,16658,5785,16658,5801,16575,5817,16493,5833,16411,5849,16328,5865,16246,5881,16163,5897,16081,5913,15999,5929,15916,5945,15834,5961,15752,5977,15669,5993,15587,6009,15504,6025,15422,6041,15340,6057,15257,6073,15175,6089,15092,6105,15010,6121,14928,6137,14845,6153,14763,6169,14681,6185,14598,6201,14516,6217,14433,6233,14351,6249,14269,6265,14186,6281,14104,6297,14021,6313,13939,6329,13857,6345,13774,6361,13692,6377,13609,6393,13527,6409,13445,6425,13362,6441,13280,6457,13198,6473,13115,6489,13033,6505,12950,6521,12868,6537,12786,6553,12703,6569,12621,6585,12538,6601,12456,6617,12374,6633,12291,6649,12209,6665,12126,6681,12044,6697,11962,6713,11879,6729,11797,6745,11715,6761,11632,6777,11550,6793,11467,6809,11385,6825,11303,6841,11220,6857,11138,6873,11055,6889,10973,6905,10891,6921,10808,6937,10726,6953,10643,6969,10561,6985,10479,7001,10396,7017,10314,7033,10231,7049,10149,7065,10067,7081,9984,7097,9902,7113,9820,7129,9737,7145,9655,7161,9572,7177,9490,7193,9408,7209,9325,7225,9243,7241,9160,7257,9078,7273,8996,7289,8913,7305,8831,7321,8748,7337,8666,7353,8584,7369,8501,7385,8419,7401,8337,7417,8254,7433,8172,7449,8089,7465,8007,7481,7925,7497,7842,7513,7760,7529,7677,7545,7595,7561,7513,7577,7430,7593,7348,7609,7265,7625,7183,7641,7101,7657,7018,7673,6936,7689,6853,7705,6771,7721,6689,7737,6606,7753,6524,7769,6442,7785,6359,7801,6277,7817,6194,7833,6112,7849,6030,7865,5947,7881,5865,7897,5782,7913,5700,7929,5618,7945,5535,7961,5453,7977,5370,7993,5288,8009,5206,8025,5123,8041,5041,8057,4959,8073,4876,8089,4794,8105,4711,8121,4629,8137,4547,8153,4464,8169,4382,8185,4299,8201,4217,8217,4135,8233,4052,8249,3970,8265,3887,8281,3805,8297,3723,8313,3640,8329,3558,8345,3475,8361,3393,8377,3311,8393,3228,8409,3146,8425,3064,8441,2981,8457,2899,8473,2816,8489,2734,8505,2652,8521,2569,8537,2487,8553,2404,8569,2322,8585,2240,8601,2157,8617,2075,8633,1993,8649,1910,8665,1828,8681,1745,8697,1663,8713,1581,8729,1498,8745,1416,8761,1333,8777,1251,8793,1169,8809,1086,8825,1004,8841,921,8857,839,8873,757,8889,674,8905,592,8921,510,8937,427,8953,345,8969,262,8985,180,180,180xe" filled="false" stroked="true" strokeweight="18pt" strokecolor="#ffffff">
              <v:path arrowok="t"/>
              <v:stroke dashstyle="solid"/>
            </v:shape>
            <v:rect style="position:absolute;left:141;top:141;width:23530;height:16556" id="docshape21" filled="false" stroked="true" strokeweight="14.1pt" strokecolor="#ffffff">
              <v:stroke dashstyl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97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10"/>
          <w:sz w:val="16"/>
        </w:rPr>
        <w:t>3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Heading3"/>
      </w:pPr>
      <w:r>
        <w:rPr/>
        <w:pict>
          <v:group style="position:absolute;margin-left:0pt;margin-top:.000015pt;width:1190.6pt;height:841.9pt;mso-position-horizontal-relative:page;mso-position-vertical-relative:page;z-index:-23581184" id="docshapegroup22" coordorigin="0,0" coordsize="23812,16838">
            <v:shape style="position:absolute;left:14074;top:402;width:9737;height:831" id="docshape23" coordorigin="14074,403" coordsize="9737,831" path="m23811,403l14074,403,14805,1233,23811,1233,23811,403xe" filled="true" fillcolor="#e2e1e3" stroked="false">
              <v:path arrowok="t"/>
              <v:fill type="solid"/>
            </v:shape>
            <v:shape style="position:absolute;left:1190;top:396;width:13259;height:831" id="docshape24" coordorigin="1191,397" coordsize="13259,831" path="m13718,397l1191,397,1191,1227,14449,1227,13718,397xe" filled="true" fillcolor="#4c858f" stroked="false">
              <v:path arrowok="t"/>
              <v:fill type="solid"/>
            </v:shape>
            <v:shape style="position:absolute;left:21668;top:16217;width:953;height:392" id="docshape25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26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shape style="position:absolute;left:6633;top:4280;width:15988;height:11155" type="#_x0000_t75" id="docshape27" stroked="false">
              <v:imagedata r:id="rId8" o:title=""/>
            </v:shape>
            <v:shape style="position:absolute;left:13212;top:4280;width:9409;height:11150" type="#_x0000_t75" id="docshape28" stroked="false">
              <v:imagedata r:id="rId9" o:title=""/>
            </v:shape>
            <v:shape style="position:absolute;left:6618;top:4280;width:12643;height:5619" type="#_x0000_t75" id="docshape29" stroked="false">
              <v:imagedata r:id="rId10" o:title=""/>
            </v:shape>
            <v:rect style="position:absolute;left:141;top:141;width:23530;height:16556" id="docshape30" filled="false" stroked="true" strokeweight="14.1pt" strokecolor="#ffffff">
              <v:stroke dashstyle="solid"/>
            </v:rect>
            <v:line style="position:absolute" from="13081,15484" to="21629,166" stroked="true" strokeweight="14.1pt" strokecolor="#ffffff">
              <v:stroke dashstyle="solid"/>
            </v:line>
            <v:line style="position:absolute" from="5681,3892" to="16173,9874" stroked="true" strokeweight="14.1pt" strokecolor="#ffffff">
              <v:stroke dashstyle="solid"/>
            </v:line>
            <w10:wrap type="none"/>
          </v:group>
        </w:pict>
      </w:r>
      <w:r>
        <w:rPr/>
        <w:t>1</w:t>
      </w:r>
      <w:r>
        <w:rPr>
          <w:spacing w:val="-21"/>
        </w:rPr>
        <w:t> </w:t>
      </w:r>
      <w:r>
        <w:rPr>
          <w:spacing w:val="-2"/>
        </w:rPr>
        <w:t>INTRODUCTION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3"/>
        <w:rPr>
          <w:rFonts w:ascii="Brandon Grotesque Bold"/>
          <w:b/>
          <w:sz w:val="13"/>
        </w:rPr>
      </w:pPr>
    </w:p>
    <w:p>
      <w:pPr>
        <w:pStyle w:val="Heading9"/>
        <w:numPr>
          <w:ilvl w:val="1"/>
          <w:numId w:val="5"/>
        </w:numPr>
        <w:tabs>
          <w:tab w:pos="1159" w:val="left" w:leader="none"/>
        </w:tabs>
        <w:spacing w:line="240" w:lineRule="auto" w:before="98" w:after="0"/>
        <w:ind w:left="1158" w:right="0" w:hanging="429"/>
        <w:jc w:val="left"/>
      </w:pPr>
      <w:r>
        <w:rPr>
          <w:spacing w:val="-2"/>
        </w:rPr>
        <w:t>INTRODUCTION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6"/>
        <w:rPr>
          <w:rFonts w:ascii="Brandon Grotesque Bold"/>
          <w:b/>
          <w:sz w:val="15"/>
        </w:rPr>
      </w:pPr>
    </w:p>
    <w:p>
      <w:pPr>
        <w:pStyle w:val="Heading5"/>
        <w:spacing w:line="199" w:lineRule="auto" w:before="153"/>
        <w:ind w:left="730" w:right="17405"/>
        <w:rPr>
          <w:b w:val="0"/>
        </w:rPr>
      </w:pPr>
      <w:r>
        <w:rPr>
          <w:b w:val="0"/>
        </w:rPr>
        <w:t>City of Greater Geelong engaged SBP</w:t>
      </w:r>
      <w:r>
        <w:rPr>
          <w:b w:val="0"/>
          <w:spacing w:val="-14"/>
        </w:rPr>
        <w:t> </w:t>
      </w:r>
      <w:r>
        <w:rPr>
          <w:b w:val="0"/>
        </w:rPr>
        <w:t>Advisory</w:t>
      </w:r>
      <w:r>
        <w:rPr>
          <w:b w:val="0"/>
          <w:spacing w:val="-14"/>
        </w:rPr>
        <w:t> </w:t>
      </w:r>
      <w:r>
        <w:rPr>
          <w:b w:val="0"/>
        </w:rPr>
        <w:t>to</w:t>
      </w:r>
      <w:r>
        <w:rPr>
          <w:b w:val="0"/>
          <w:spacing w:val="-14"/>
        </w:rPr>
        <w:t> </w:t>
      </w:r>
      <w:r>
        <w:rPr>
          <w:b w:val="0"/>
        </w:rPr>
        <w:t>develop</w:t>
      </w:r>
      <w:r>
        <w:rPr>
          <w:b w:val="0"/>
          <w:spacing w:val="-14"/>
        </w:rPr>
        <w:t> </w:t>
      </w:r>
      <w:r>
        <w:rPr>
          <w:b w:val="0"/>
        </w:rPr>
        <w:t>a</w:t>
      </w:r>
      <w:r>
        <w:rPr>
          <w:b w:val="0"/>
          <w:spacing w:val="-14"/>
        </w:rPr>
        <w:t> </w:t>
      </w:r>
      <w:r>
        <w:rPr>
          <w:b w:val="0"/>
        </w:rPr>
        <w:t>Facility Development Plan for Elderslie Recreation Reserve.</w:t>
      </w:r>
    </w:p>
    <w:p>
      <w:pPr>
        <w:pStyle w:val="Heading8"/>
        <w:spacing w:line="232" w:lineRule="auto" w:before="206"/>
        <w:ind w:left="730" w:right="17209"/>
      </w:pPr>
      <w:r>
        <w:rPr>
          <w:spacing w:val="-4"/>
        </w:rPr>
        <w:t>The</w:t>
      </w:r>
      <w:r>
        <w:rPr>
          <w:spacing w:val="-19"/>
        </w:rPr>
        <w:t> </w:t>
      </w:r>
      <w:r>
        <w:rPr>
          <w:spacing w:val="-4"/>
        </w:rPr>
        <w:t>purpose</w:t>
      </w:r>
      <w:r>
        <w:rPr>
          <w:spacing w:val="-18"/>
        </w:rPr>
        <w:t> </w:t>
      </w:r>
      <w:r>
        <w:rPr>
          <w:spacing w:val="-4"/>
        </w:rPr>
        <w:t>of</w:t>
      </w:r>
      <w:r>
        <w:rPr>
          <w:spacing w:val="-18"/>
        </w:rPr>
        <w:t> </w:t>
      </w:r>
      <w:r>
        <w:rPr>
          <w:spacing w:val="-4"/>
        </w:rPr>
        <w:t>the</w:t>
      </w:r>
      <w:r>
        <w:rPr>
          <w:spacing w:val="-18"/>
        </w:rPr>
        <w:t> </w:t>
      </w:r>
      <w:r>
        <w:rPr>
          <w:spacing w:val="-4"/>
        </w:rPr>
        <w:t>project</w:t>
      </w:r>
      <w:r>
        <w:rPr>
          <w:spacing w:val="-18"/>
        </w:rPr>
        <w:t> </w:t>
      </w:r>
      <w:r>
        <w:rPr>
          <w:spacing w:val="-4"/>
        </w:rPr>
        <w:t>was</w:t>
      </w:r>
      <w:r>
        <w:rPr>
          <w:spacing w:val="-18"/>
        </w:rPr>
        <w:t> </w:t>
      </w:r>
      <w:r>
        <w:rPr>
          <w:spacing w:val="-4"/>
        </w:rPr>
        <w:t>to </w:t>
      </w:r>
      <w:r>
        <w:rPr>
          <w:spacing w:val="-8"/>
        </w:rPr>
        <w:t>provide</w:t>
      </w:r>
      <w:r>
        <w:rPr>
          <w:spacing w:val="-12"/>
        </w:rPr>
        <w:t> </w:t>
      </w:r>
      <w:r>
        <w:rPr>
          <w:spacing w:val="-8"/>
        </w:rPr>
        <w:t>a</w:t>
      </w:r>
      <w:r>
        <w:rPr>
          <w:spacing w:val="-12"/>
        </w:rPr>
        <w:t> </w:t>
      </w:r>
      <w:r>
        <w:rPr>
          <w:spacing w:val="-8"/>
        </w:rPr>
        <w:t>strategic</w:t>
      </w:r>
      <w:r>
        <w:rPr>
          <w:spacing w:val="-12"/>
        </w:rPr>
        <w:t> </w:t>
      </w:r>
      <w:r>
        <w:rPr>
          <w:spacing w:val="-8"/>
        </w:rPr>
        <w:t>framework</w:t>
      </w:r>
      <w:r>
        <w:rPr>
          <w:spacing w:val="-12"/>
        </w:rPr>
        <w:t> </w:t>
      </w:r>
      <w:r>
        <w:rPr>
          <w:spacing w:val="-8"/>
        </w:rPr>
        <w:t>for identified</w:t>
      </w:r>
      <w:r>
        <w:rPr>
          <w:spacing w:val="-15"/>
        </w:rPr>
        <w:t> </w:t>
      </w:r>
      <w:r>
        <w:rPr>
          <w:spacing w:val="-8"/>
        </w:rPr>
        <w:t>infrastructure</w:t>
      </w:r>
      <w:r>
        <w:rPr>
          <w:spacing w:val="-14"/>
        </w:rPr>
        <w:t> </w:t>
      </w:r>
      <w:r>
        <w:rPr>
          <w:spacing w:val="-8"/>
        </w:rPr>
        <w:t>upgrades,</w:t>
      </w:r>
      <w:r>
        <w:rPr>
          <w:spacing w:val="-14"/>
        </w:rPr>
        <w:t> </w:t>
      </w:r>
      <w:r>
        <w:rPr>
          <w:spacing w:val="-8"/>
        </w:rPr>
        <w:t>to </w:t>
      </w:r>
      <w:r>
        <w:rPr>
          <w:w w:val="90"/>
        </w:rPr>
        <w:t>ensure</w:t>
      </w:r>
      <w:r>
        <w:rPr>
          <w:spacing w:val="-1"/>
          <w:w w:val="90"/>
        </w:rPr>
        <w:t> </w:t>
      </w:r>
      <w:r>
        <w:rPr>
          <w:w w:val="90"/>
        </w:rPr>
        <w:t>that</w:t>
      </w:r>
      <w:r>
        <w:rPr>
          <w:spacing w:val="-1"/>
          <w:w w:val="90"/>
        </w:rPr>
        <w:t> </w:t>
      </w:r>
      <w:r>
        <w:rPr>
          <w:w w:val="90"/>
        </w:rPr>
        <w:t>facilities</w:t>
      </w:r>
      <w:r>
        <w:rPr>
          <w:spacing w:val="-1"/>
          <w:w w:val="90"/>
        </w:rPr>
        <w:t> </w:t>
      </w:r>
      <w:r>
        <w:rPr>
          <w:w w:val="90"/>
        </w:rPr>
        <w:t>at</w:t>
      </w:r>
      <w:r>
        <w:rPr>
          <w:spacing w:val="-1"/>
          <w:w w:val="90"/>
        </w:rPr>
        <w:t> </w:t>
      </w:r>
      <w:r>
        <w:rPr>
          <w:w w:val="90"/>
        </w:rPr>
        <w:t>the</w:t>
      </w:r>
      <w:r>
        <w:rPr>
          <w:spacing w:val="-1"/>
          <w:w w:val="90"/>
        </w:rPr>
        <w:t> </w:t>
      </w:r>
      <w:r>
        <w:rPr>
          <w:w w:val="90"/>
        </w:rPr>
        <w:t>reserve</w:t>
      </w:r>
      <w:r>
        <w:rPr>
          <w:spacing w:val="-1"/>
          <w:w w:val="90"/>
        </w:rPr>
        <w:t> </w:t>
      </w:r>
      <w:r>
        <w:rPr>
          <w:w w:val="90"/>
        </w:rPr>
        <w:t>are compliant,</w:t>
      </w:r>
      <w:r>
        <w:rPr>
          <w:spacing w:val="-4"/>
          <w:w w:val="90"/>
        </w:rPr>
        <w:t> </w:t>
      </w:r>
      <w:r>
        <w:rPr>
          <w:w w:val="90"/>
        </w:rPr>
        <w:t>fit-for-purpose,</w:t>
      </w:r>
      <w:r>
        <w:rPr>
          <w:spacing w:val="-4"/>
          <w:w w:val="90"/>
        </w:rPr>
        <w:t> </w:t>
      </w:r>
      <w:r>
        <w:rPr>
          <w:w w:val="90"/>
        </w:rPr>
        <w:t>welcoming, gender neutral and provide access for </w:t>
      </w:r>
      <w:r>
        <w:rPr>
          <w:spacing w:val="-4"/>
        </w:rPr>
        <w:t>all.</w:t>
      </w:r>
    </w:p>
    <w:p>
      <w:pPr>
        <w:pStyle w:val="Heading8"/>
        <w:spacing w:line="232" w:lineRule="auto" w:before="251"/>
        <w:ind w:left="730" w:right="16773"/>
      </w:pPr>
      <w:r>
        <w:rPr>
          <w:spacing w:val="-8"/>
        </w:rPr>
        <w:t>Information</w:t>
      </w:r>
      <w:r>
        <w:rPr>
          <w:spacing w:val="-15"/>
        </w:rPr>
        <w:t> </w:t>
      </w:r>
      <w:r>
        <w:rPr>
          <w:spacing w:val="-8"/>
        </w:rPr>
        <w:t>for</w:t>
      </w:r>
      <w:r>
        <w:rPr>
          <w:spacing w:val="-14"/>
        </w:rPr>
        <w:t> </w:t>
      </w:r>
      <w:r>
        <w:rPr>
          <w:spacing w:val="-8"/>
        </w:rPr>
        <w:t>this</w:t>
      </w:r>
      <w:r>
        <w:rPr>
          <w:spacing w:val="-14"/>
        </w:rPr>
        <w:t> </w:t>
      </w:r>
      <w:r>
        <w:rPr>
          <w:spacing w:val="-8"/>
        </w:rPr>
        <w:t>report</w:t>
      </w:r>
      <w:r>
        <w:rPr>
          <w:spacing w:val="-14"/>
        </w:rPr>
        <w:t> </w:t>
      </w:r>
      <w:r>
        <w:rPr>
          <w:spacing w:val="-8"/>
        </w:rPr>
        <w:t>has</w:t>
      </w:r>
      <w:r>
        <w:rPr>
          <w:spacing w:val="-14"/>
        </w:rPr>
        <w:t> </w:t>
      </w:r>
      <w:r>
        <w:rPr>
          <w:spacing w:val="-8"/>
        </w:rPr>
        <w:t>been sourced</w:t>
      </w:r>
      <w:r>
        <w:rPr>
          <w:spacing w:val="-15"/>
        </w:rPr>
        <w:t> </w:t>
      </w:r>
      <w:r>
        <w:rPr>
          <w:spacing w:val="-8"/>
        </w:rPr>
        <w:t>from</w:t>
      </w:r>
      <w:r>
        <w:rPr>
          <w:spacing w:val="-14"/>
        </w:rPr>
        <w:t> </w:t>
      </w:r>
      <w:r>
        <w:rPr>
          <w:spacing w:val="-8"/>
        </w:rPr>
        <w:t>the</w:t>
      </w:r>
      <w:r>
        <w:rPr>
          <w:spacing w:val="-14"/>
        </w:rPr>
        <w:t> </w:t>
      </w:r>
      <w:r>
        <w:rPr>
          <w:spacing w:val="-8"/>
        </w:rPr>
        <w:t>key</w:t>
      </w:r>
      <w:r>
        <w:rPr>
          <w:spacing w:val="-14"/>
        </w:rPr>
        <w:t> </w:t>
      </w:r>
      <w:r>
        <w:rPr>
          <w:spacing w:val="-8"/>
        </w:rPr>
        <w:t>stakeholders </w:t>
      </w:r>
      <w:r>
        <w:rPr>
          <w:spacing w:val="-4"/>
        </w:rPr>
        <w:t>outlined</w:t>
      </w:r>
      <w:r>
        <w:rPr>
          <w:spacing w:val="-16"/>
        </w:rPr>
        <w:t> </w:t>
      </w:r>
      <w:r>
        <w:rPr>
          <w:spacing w:val="-4"/>
        </w:rPr>
        <w:t>below.</w:t>
      </w:r>
      <w:r>
        <w:rPr>
          <w:spacing w:val="-16"/>
        </w:rPr>
        <w:t> </w:t>
      </w:r>
      <w:r>
        <w:rPr>
          <w:spacing w:val="-4"/>
        </w:rPr>
        <w:t>We</w:t>
      </w:r>
      <w:r>
        <w:rPr>
          <w:spacing w:val="-16"/>
        </w:rPr>
        <w:t> </w:t>
      </w:r>
      <w:r>
        <w:rPr>
          <w:spacing w:val="-4"/>
        </w:rPr>
        <w:t>recognise</w:t>
      </w:r>
      <w:r>
        <w:rPr>
          <w:spacing w:val="-16"/>
        </w:rPr>
        <w:t> </w:t>
      </w:r>
      <w:r>
        <w:rPr>
          <w:spacing w:val="-4"/>
        </w:rPr>
        <w:t>the </w:t>
      </w:r>
      <w:r>
        <w:rPr>
          <w:w w:val="90"/>
        </w:rPr>
        <w:t>following sources and provide a general </w:t>
      </w:r>
      <w:r>
        <w:rPr>
          <w:spacing w:val="-12"/>
        </w:rPr>
        <w:t>acknowledgment</w:t>
      </w:r>
      <w:r>
        <w:rPr>
          <w:spacing w:val="-5"/>
        </w:rPr>
        <w:t> </w:t>
      </w:r>
      <w:r>
        <w:rPr>
          <w:spacing w:val="-12"/>
        </w:rPr>
        <w:t>for</w:t>
      </w:r>
      <w:r>
        <w:rPr>
          <w:spacing w:val="-5"/>
        </w:rPr>
        <w:t> </w:t>
      </w:r>
      <w:r>
        <w:rPr>
          <w:spacing w:val="-12"/>
        </w:rPr>
        <w:t>the</w:t>
      </w:r>
      <w:r>
        <w:rPr>
          <w:spacing w:val="-5"/>
        </w:rPr>
        <w:t> </w:t>
      </w:r>
      <w:r>
        <w:rPr>
          <w:spacing w:val="-12"/>
        </w:rPr>
        <w:t>content</w:t>
      </w:r>
      <w:r>
        <w:rPr>
          <w:spacing w:val="-5"/>
        </w:rPr>
        <w:t> </w:t>
      </w:r>
      <w:r>
        <w:rPr>
          <w:spacing w:val="-12"/>
        </w:rPr>
        <w:t>within </w:t>
      </w:r>
      <w:r>
        <w:rPr/>
        <w:t>this report.</w:t>
      </w:r>
    </w:p>
    <w:p>
      <w:pPr>
        <w:pStyle w:val="Heading8"/>
        <w:numPr>
          <w:ilvl w:val="2"/>
          <w:numId w:val="2"/>
        </w:numPr>
        <w:tabs>
          <w:tab w:pos="1091" w:val="left" w:leader="none"/>
        </w:tabs>
        <w:spacing w:line="240" w:lineRule="auto" w:before="242" w:after="0"/>
        <w:ind w:left="1090" w:right="0" w:hanging="361"/>
        <w:jc w:val="left"/>
      </w:pPr>
      <w:r>
        <w:rPr>
          <w:w w:val="90"/>
        </w:rPr>
        <w:t>City</w:t>
      </w:r>
      <w:r>
        <w:rPr>
          <w:spacing w:val="2"/>
        </w:rPr>
        <w:t> </w:t>
      </w:r>
      <w:r>
        <w:rPr>
          <w:w w:val="90"/>
        </w:rPr>
        <w:t>of</w:t>
      </w:r>
      <w:r>
        <w:rPr>
          <w:spacing w:val="3"/>
        </w:rPr>
        <w:t> </w:t>
      </w:r>
      <w:r>
        <w:rPr>
          <w:w w:val="90"/>
        </w:rPr>
        <w:t>Greater</w:t>
      </w:r>
      <w:r>
        <w:rPr>
          <w:spacing w:val="3"/>
        </w:rPr>
        <w:t> </w:t>
      </w:r>
      <w:r>
        <w:rPr>
          <w:spacing w:val="-2"/>
          <w:w w:val="90"/>
        </w:rPr>
        <w:t>Geelong.</w:t>
      </w:r>
    </w:p>
    <w:p>
      <w:pPr>
        <w:pStyle w:val="Heading8"/>
        <w:numPr>
          <w:ilvl w:val="2"/>
          <w:numId w:val="2"/>
        </w:numPr>
        <w:tabs>
          <w:tab w:pos="1091" w:val="left" w:leader="none"/>
        </w:tabs>
        <w:spacing w:line="232" w:lineRule="auto" w:before="112" w:after="0"/>
        <w:ind w:left="1090" w:right="16987" w:hanging="361"/>
        <w:jc w:val="left"/>
      </w:pPr>
      <w:r>
        <w:rPr>
          <w:spacing w:val="-10"/>
        </w:rPr>
        <w:t>Newtown &amp; Chilwell Football Netball </w:t>
      </w:r>
      <w:r>
        <w:rPr>
          <w:spacing w:val="-2"/>
        </w:rPr>
        <w:t>Club.</w:t>
      </w:r>
    </w:p>
    <w:p>
      <w:pPr>
        <w:pStyle w:val="Heading8"/>
        <w:numPr>
          <w:ilvl w:val="2"/>
          <w:numId w:val="2"/>
        </w:numPr>
        <w:tabs>
          <w:tab w:pos="1091" w:val="left" w:leader="none"/>
        </w:tabs>
        <w:spacing w:line="240" w:lineRule="auto" w:before="105" w:after="0"/>
        <w:ind w:left="1090" w:right="0" w:hanging="361"/>
        <w:jc w:val="left"/>
      </w:pPr>
      <w:r>
        <w:rPr>
          <w:w w:val="90"/>
        </w:rPr>
        <w:t>General</w:t>
      </w:r>
      <w:r>
        <w:rPr>
          <w:spacing w:val="16"/>
        </w:rPr>
        <w:t> </w:t>
      </w:r>
      <w:r>
        <w:rPr>
          <w:w w:val="90"/>
        </w:rPr>
        <w:t>and</w:t>
      </w:r>
      <w:r>
        <w:rPr>
          <w:spacing w:val="16"/>
        </w:rPr>
        <w:t> </w:t>
      </w:r>
      <w:r>
        <w:rPr>
          <w:w w:val="90"/>
        </w:rPr>
        <w:t>appropriate</w:t>
      </w:r>
      <w:r>
        <w:rPr>
          <w:spacing w:val="16"/>
        </w:rPr>
        <w:t> </w:t>
      </w:r>
      <w:r>
        <w:rPr>
          <w:spacing w:val="-2"/>
          <w:w w:val="90"/>
        </w:rPr>
        <w:t>research.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before="93"/>
        <w:ind w:left="6173" w:right="0" w:firstLine="0"/>
        <w:jc w:val="left"/>
        <w:rPr>
          <w:sz w:val="16"/>
        </w:rPr>
      </w:pPr>
      <w:r>
        <w:rPr>
          <w:w w:val="90"/>
          <w:sz w:val="16"/>
        </w:rPr>
        <w:t>File</w:t>
      </w:r>
      <w:r>
        <w:rPr>
          <w:spacing w:val="15"/>
          <w:sz w:val="16"/>
        </w:rPr>
        <w:t> </w:t>
      </w:r>
      <w:r>
        <w:rPr>
          <w:w w:val="90"/>
          <w:sz w:val="16"/>
        </w:rPr>
        <w:t>image</w:t>
      </w:r>
      <w:r>
        <w:rPr>
          <w:spacing w:val="15"/>
          <w:sz w:val="16"/>
        </w:rPr>
        <w:t> </w:t>
      </w:r>
      <w:r>
        <w:rPr>
          <w:w w:val="90"/>
          <w:sz w:val="16"/>
        </w:rPr>
        <w:t>of</w:t>
      </w:r>
      <w:r>
        <w:rPr>
          <w:spacing w:val="15"/>
          <w:sz w:val="16"/>
        </w:rPr>
        <w:t> </w:t>
      </w:r>
      <w:r>
        <w:rPr>
          <w:w w:val="90"/>
          <w:sz w:val="16"/>
        </w:rPr>
        <w:t>Elderslie</w:t>
      </w:r>
      <w:r>
        <w:rPr>
          <w:spacing w:val="15"/>
          <w:sz w:val="16"/>
        </w:rPr>
        <w:t> </w:t>
      </w:r>
      <w:r>
        <w:rPr>
          <w:w w:val="90"/>
          <w:sz w:val="16"/>
        </w:rPr>
        <w:t>Reserve</w:t>
      </w:r>
      <w:r>
        <w:rPr>
          <w:spacing w:val="15"/>
          <w:sz w:val="16"/>
        </w:rPr>
        <w:t> </w:t>
      </w:r>
      <w:r>
        <w:rPr>
          <w:w w:val="90"/>
          <w:sz w:val="16"/>
        </w:rPr>
        <w:t>and</w:t>
      </w:r>
      <w:r>
        <w:rPr>
          <w:spacing w:val="15"/>
          <w:sz w:val="16"/>
        </w:rPr>
        <w:t> </w:t>
      </w:r>
      <w:r>
        <w:rPr>
          <w:w w:val="90"/>
          <w:sz w:val="16"/>
        </w:rPr>
        <w:t>club</w:t>
      </w:r>
      <w:r>
        <w:rPr>
          <w:spacing w:val="15"/>
          <w:sz w:val="16"/>
        </w:rPr>
        <w:t> </w:t>
      </w:r>
      <w:r>
        <w:rPr>
          <w:w w:val="90"/>
          <w:sz w:val="16"/>
        </w:rPr>
        <w:t>images</w:t>
      </w:r>
      <w:r>
        <w:rPr>
          <w:spacing w:val="15"/>
          <w:sz w:val="16"/>
        </w:rPr>
        <w:t> </w:t>
      </w:r>
      <w:r>
        <w:rPr>
          <w:w w:val="90"/>
          <w:sz w:val="16"/>
        </w:rPr>
        <w:t>courtesy</w:t>
      </w:r>
      <w:r>
        <w:rPr>
          <w:spacing w:val="16"/>
          <w:sz w:val="16"/>
        </w:rPr>
        <w:t> </w:t>
      </w:r>
      <w:r>
        <w:rPr>
          <w:w w:val="90"/>
          <w:sz w:val="16"/>
        </w:rPr>
        <w:t>of</w:t>
      </w:r>
      <w:r>
        <w:rPr>
          <w:spacing w:val="15"/>
          <w:sz w:val="16"/>
        </w:rPr>
        <w:t> </w:t>
      </w:r>
      <w:r>
        <w:rPr>
          <w:w w:val="90"/>
          <w:sz w:val="16"/>
        </w:rPr>
        <w:t>Newtown</w:t>
      </w:r>
      <w:r>
        <w:rPr>
          <w:spacing w:val="15"/>
          <w:sz w:val="16"/>
        </w:rPr>
        <w:t> </w:t>
      </w:r>
      <w:r>
        <w:rPr>
          <w:w w:val="90"/>
          <w:sz w:val="16"/>
        </w:rPr>
        <w:t>&amp;</w:t>
      </w:r>
      <w:r>
        <w:rPr>
          <w:spacing w:val="15"/>
          <w:sz w:val="16"/>
        </w:rPr>
        <w:t> </w:t>
      </w:r>
      <w:r>
        <w:rPr>
          <w:w w:val="90"/>
          <w:sz w:val="16"/>
        </w:rPr>
        <w:t>Chilwell</w:t>
      </w:r>
      <w:r>
        <w:rPr>
          <w:spacing w:val="15"/>
          <w:sz w:val="16"/>
        </w:rPr>
        <w:t> </w:t>
      </w:r>
      <w:r>
        <w:rPr>
          <w:w w:val="90"/>
          <w:sz w:val="16"/>
        </w:rPr>
        <w:t>Football</w:t>
      </w:r>
      <w:r>
        <w:rPr>
          <w:spacing w:val="15"/>
          <w:sz w:val="16"/>
        </w:rPr>
        <w:t> </w:t>
      </w:r>
      <w:r>
        <w:rPr>
          <w:w w:val="90"/>
          <w:sz w:val="16"/>
        </w:rPr>
        <w:t>Netball</w:t>
      </w:r>
      <w:r>
        <w:rPr>
          <w:spacing w:val="15"/>
          <w:sz w:val="16"/>
        </w:rPr>
        <w:t> </w:t>
      </w:r>
      <w:r>
        <w:rPr>
          <w:spacing w:val="-4"/>
          <w:w w:val="90"/>
          <w:sz w:val="16"/>
        </w:rPr>
        <w:t>Club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before="1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10"/>
          <w:sz w:val="16"/>
        </w:rPr>
        <w:t>4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20" w:bottom="0" w:left="460" w:right="680"/>
        </w:sectPr>
      </w:pPr>
    </w:p>
    <w:p>
      <w:pPr>
        <w:pStyle w:val="Heading3"/>
      </w:pPr>
      <w:r>
        <w:rPr/>
        <w:t>1</w:t>
      </w:r>
      <w:r>
        <w:rPr>
          <w:spacing w:val="-21"/>
        </w:rPr>
        <w:t> </w:t>
      </w:r>
      <w:r>
        <w:rPr>
          <w:spacing w:val="-2"/>
        </w:rPr>
        <w:t>INTRODUCTION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"/>
        <w:rPr>
          <w:rFonts w:ascii="Brandon Grotesque Bold"/>
          <w:b/>
          <w:sz w:val="13"/>
        </w:rPr>
      </w:pPr>
    </w:p>
    <w:p>
      <w:pPr>
        <w:pStyle w:val="Heading9"/>
        <w:numPr>
          <w:ilvl w:val="1"/>
          <w:numId w:val="5"/>
        </w:numPr>
        <w:tabs>
          <w:tab w:pos="1194" w:val="left" w:leader="none"/>
          <w:tab w:pos="6158" w:val="left" w:leader="none"/>
          <w:tab w:pos="11587" w:val="left" w:leader="none"/>
          <w:tab w:pos="17015" w:val="left" w:leader="none"/>
        </w:tabs>
        <w:spacing w:line="240" w:lineRule="auto" w:before="98" w:after="0"/>
        <w:ind w:left="1193" w:right="0" w:hanging="464"/>
        <w:jc w:val="left"/>
      </w:pPr>
      <w:r>
        <w:rPr>
          <w:spacing w:val="-2"/>
          <w:w w:val="95"/>
        </w:rPr>
        <w:t>EXECUTIVE</w:t>
      </w:r>
      <w:r>
        <w:rPr>
          <w:spacing w:val="-9"/>
          <w:w w:val="95"/>
        </w:rPr>
        <w:t> </w:t>
      </w:r>
      <w:r>
        <w:rPr>
          <w:spacing w:val="-2"/>
        </w:rPr>
        <w:t>SUMMARY</w:t>
      </w:r>
      <w:r>
        <w:rPr/>
        <w:tab/>
      </w:r>
      <w:r>
        <w:rPr>
          <w:w w:val="90"/>
        </w:rPr>
        <w:t>1.03</w:t>
      </w:r>
      <w:r>
        <w:rPr>
          <w:spacing w:val="2"/>
        </w:rPr>
        <w:t> </w:t>
      </w:r>
      <w:r>
        <w:rPr>
          <w:spacing w:val="-4"/>
        </w:rPr>
        <w:t>SCOPE</w:t>
      </w:r>
      <w:r>
        <w:rPr/>
        <w:tab/>
      </w:r>
      <w:r>
        <w:rPr>
          <w:w w:val="95"/>
        </w:rPr>
        <w:t>1.04</w:t>
      </w:r>
      <w:r>
        <w:rPr>
          <w:spacing w:val="-11"/>
          <w:w w:val="95"/>
        </w:rPr>
        <w:t> </w:t>
      </w:r>
      <w:r>
        <w:rPr>
          <w:w w:val="95"/>
        </w:rPr>
        <w:t>PURPOSE</w:t>
      </w:r>
      <w:r>
        <w:rPr>
          <w:spacing w:val="-10"/>
          <w:w w:val="95"/>
        </w:rPr>
        <w:t> </w:t>
      </w:r>
      <w:r>
        <w:rPr>
          <w:w w:val="95"/>
        </w:rPr>
        <w:t>OF</w:t>
      </w:r>
      <w:r>
        <w:rPr>
          <w:spacing w:val="-10"/>
          <w:w w:val="95"/>
        </w:rPr>
        <w:t> </w:t>
      </w:r>
      <w:r>
        <w:rPr>
          <w:w w:val="95"/>
        </w:rPr>
        <w:t>THIS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STUDY</w:t>
      </w:r>
      <w:r>
        <w:rPr/>
        <w:tab/>
      </w:r>
      <w:r>
        <w:rPr>
          <w:w w:val="95"/>
        </w:rPr>
        <w:t>1.05</w:t>
      </w:r>
      <w:r>
        <w:rPr>
          <w:spacing w:val="-12"/>
          <w:w w:val="95"/>
        </w:rPr>
        <w:t> </w:t>
      </w:r>
      <w:r>
        <w:rPr>
          <w:w w:val="95"/>
        </w:rPr>
        <w:t>GLOSSARY</w:t>
      </w:r>
      <w:r>
        <w:rPr>
          <w:spacing w:val="-11"/>
          <w:w w:val="95"/>
        </w:rPr>
        <w:t> </w:t>
      </w:r>
      <w:r>
        <w:rPr>
          <w:w w:val="95"/>
        </w:rPr>
        <w:t>OF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ABBREVIATIONS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9"/>
        <w:rPr>
          <w:rFonts w:ascii="Brandon Grotesque Bold"/>
          <w:b/>
          <w:sz w:val="19"/>
        </w:rPr>
      </w:pPr>
    </w:p>
    <w:p>
      <w:pPr>
        <w:spacing w:after="0"/>
        <w:rPr>
          <w:rFonts w:ascii="Brandon Grotesque Bold"/>
          <w:sz w:val="19"/>
        </w:rPr>
        <w:sectPr>
          <w:pgSz w:w="23820" w:h="16840" w:orient="landscape"/>
          <w:pgMar w:top="1220" w:bottom="0" w:left="460" w:right="680"/>
        </w:sectPr>
      </w:pPr>
    </w:p>
    <w:p>
      <w:pPr>
        <w:pStyle w:val="BodyText"/>
        <w:spacing w:line="220" w:lineRule="auto" w:before="117"/>
        <w:ind w:left="730" w:right="70"/>
      </w:pPr>
      <w:r>
        <w:rPr>
          <w:spacing w:val="-10"/>
        </w:rPr>
        <w:t>The Elderslie Recreation Reserve FDP provides </w:t>
      </w:r>
      <w:r>
        <w:rPr>
          <w:spacing w:val="-6"/>
        </w:rPr>
        <w:t>an</w:t>
      </w:r>
      <w:r>
        <w:rPr>
          <w:spacing w:val="-12"/>
        </w:rPr>
        <w:t> </w:t>
      </w:r>
      <w:r>
        <w:rPr>
          <w:spacing w:val="-6"/>
        </w:rPr>
        <w:t>informed,</w:t>
      </w:r>
      <w:r>
        <w:rPr>
          <w:spacing w:val="-12"/>
        </w:rPr>
        <w:t> </w:t>
      </w:r>
      <w:r>
        <w:rPr>
          <w:spacing w:val="-6"/>
        </w:rPr>
        <w:t>consolidated</w:t>
      </w:r>
      <w:r>
        <w:rPr>
          <w:spacing w:val="-12"/>
        </w:rPr>
        <w:t> </w:t>
      </w:r>
      <w:r>
        <w:rPr>
          <w:spacing w:val="-6"/>
        </w:rPr>
        <w:t>and</w:t>
      </w:r>
      <w:r>
        <w:rPr>
          <w:spacing w:val="-12"/>
        </w:rPr>
        <w:t> </w:t>
      </w:r>
      <w:r>
        <w:rPr>
          <w:spacing w:val="-6"/>
        </w:rPr>
        <w:t>long-term </w:t>
      </w:r>
      <w:r>
        <w:rPr>
          <w:w w:val="90"/>
        </w:rPr>
        <w:t>approach to future infrastructure development </w:t>
      </w:r>
      <w:r>
        <w:rPr/>
        <w:t>across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site.</w:t>
      </w:r>
    </w:p>
    <w:p>
      <w:pPr>
        <w:pStyle w:val="BodyText"/>
        <w:spacing w:line="220" w:lineRule="auto" w:before="249"/>
        <w:ind w:left="730" w:right="70"/>
      </w:pP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need</w:t>
      </w:r>
      <w:r>
        <w:rPr>
          <w:spacing w:val="-13"/>
        </w:rPr>
        <w:t> </w:t>
      </w:r>
      <w:r>
        <w:rPr>
          <w:spacing w:val="-6"/>
        </w:rPr>
        <w:t>for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plan</w:t>
      </w:r>
      <w:r>
        <w:rPr>
          <w:spacing w:val="-13"/>
        </w:rPr>
        <w:t> </w:t>
      </w:r>
      <w:r>
        <w:rPr>
          <w:spacing w:val="-6"/>
        </w:rPr>
        <w:t>has</w:t>
      </w:r>
      <w:r>
        <w:rPr>
          <w:spacing w:val="-13"/>
        </w:rPr>
        <w:t> </w:t>
      </w:r>
      <w:r>
        <w:rPr>
          <w:spacing w:val="-6"/>
        </w:rPr>
        <w:t>arisen</w:t>
      </w:r>
      <w:r>
        <w:rPr>
          <w:spacing w:val="-13"/>
        </w:rPr>
        <w:t> </w:t>
      </w:r>
      <w:r>
        <w:rPr>
          <w:spacing w:val="-6"/>
        </w:rPr>
        <w:t>from</w:t>
      </w:r>
      <w:r>
        <w:rPr>
          <w:spacing w:val="-13"/>
        </w:rPr>
        <w:t> </w:t>
      </w:r>
      <w:r>
        <w:rPr>
          <w:spacing w:val="-6"/>
        </w:rPr>
        <w:t>key </w:t>
      </w:r>
      <w:r>
        <w:rPr>
          <w:w w:val="90"/>
        </w:rPr>
        <w:t>stakeholders identifying issues and challenges </w:t>
      </w:r>
      <w:r>
        <w:rPr>
          <w:spacing w:val="-6"/>
        </w:rPr>
        <w:t>within</w:t>
      </w:r>
      <w:r>
        <w:rPr>
          <w:spacing w:val="-10"/>
        </w:rPr>
        <w:t> </w:t>
      </w:r>
      <w:r>
        <w:rPr>
          <w:spacing w:val="-6"/>
        </w:rPr>
        <w:t>the</w:t>
      </w:r>
      <w:r>
        <w:rPr>
          <w:spacing w:val="-10"/>
        </w:rPr>
        <w:t> </w:t>
      </w:r>
      <w:r>
        <w:rPr>
          <w:spacing w:val="-6"/>
        </w:rPr>
        <w:t>reserve.</w:t>
      </w:r>
      <w:r>
        <w:rPr>
          <w:spacing w:val="-10"/>
        </w:rPr>
        <w:t> </w:t>
      </w:r>
      <w:r>
        <w:rPr>
          <w:spacing w:val="-6"/>
        </w:rPr>
        <w:t>Based</w:t>
      </w:r>
      <w:r>
        <w:rPr>
          <w:spacing w:val="-10"/>
        </w:rPr>
        <w:t> </w:t>
      </w:r>
      <w:r>
        <w:rPr>
          <w:spacing w:val="-6"/>
        </w:rPr>
        <w:t>on</w:t>
      </w:r>
      <w:r>
        <w:rPr>
          <w:spacing w:val="-10"/>
        </w:rPr>
        <w:t> </w:t>
      </w:r>
      <w:r>
        <w:rPr>
          <w:spacing w:val="-6"/>
        </w:rPr>
        <w:t>increasing participation</w:t>
      </w:r>
      <w:r>
        <w:rPr>
          <w:spacing w:val="-13"/>
        </w:rPr>
        <w:t> </w:t>
      </w:r>
      <w:r>
        <w:rPr>
          <w:spacing w:val="-6"/>
        </w:rPr>
        <w:t>rates</w:t>
      </w:r>
      <w:r>
        <w:rPr>
          <w:spacing w:val="-13"/>
        </w:rPr>
        <w:t> </w:t>
      </w:r>
      <w:r>
        <w:rPr>
          <w:spacing w:val="-6"/>
        </w:rPr>
        <w:t>in</w:t>
      </w:r>
      <w:r>
        <w:rPr>
          <w:spacing w:val="-13"/>
        </w:rPr>
        <w:t> </w:t>
      </w:r>
      <w:r>
        <w:rPr>
          <w:spacing w:val="-6"/>
        </w:rPr>
        <w:t>football</w:t>
      </w:r>
      <w:r>
        <w:rPr>
          <w:spacing w:val="-13"/>
        </w:rPr>
        <w:t> </w:t>
      </w:r>
      <w:r>
        <w:rPr>
          <w:spacing w:val="-6"/>
        </w:rPr>
        <w:t>and</w:t>
      </w:r>
      <w:r>
        <w:rPr>
          <w:spacing w:val="-13"/>
        </w:rPr>
        <w:t> </w:t>
      </w:r>
      <w:r>
        <w:rPr>
          <w:spacing w:val="-6"/>
        </w:rPr>
        <w:t>netball,</w:t>
      </w:r>
    </w:p>
    <w:p>
      <w:pPr>
        <w:pStyle w:val="BodyText"/>
        <w:spacing w:line="220" w:lineRule="auto"/>
        <w:ind w:left="730" w:right="270"/>
      </w:pP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current</w:t>
      </w:r>
      <w:r>
        <w:rPr>
          <w:spacing w:val="-13"/>
        </w:rPr>
        <w:t> </w:t>
      </w:r>
      <w:r>
        <w:rPr>
          <w:spacing w:val="-6"/>
        </w:rPr>
        <w:t>facilities</w:t>
      </w:r>
      <w:r>
        <w:rPr>
          <w:spacing w:val="-13"/>
        </w:rPr>
        <w:t> </w:t>
      </w:r>
      <w:r>
        <w:rPr>
          <w:spacing w:val="-6"/>
        </w:rPr>
        <w:t>will</w:t>
      </w:r>
      <w:r>
        <w:rPr>
          <w:spacing w:val="-13"/>
        </w:rPr>
        <w:t> </w:t>
      </w:r>
      <w:r>
        <w:rPr>
          <w:spacing w:val="-6"/>
        </w:rPr>
        <w:t>be</w:t>
      </w:r>
      <w:r>
        <w:rPr>
          <w:spacing w:val="-13"/>
        </w:rPr>
        <w:t> </w:t>
      </w:r>
      <w:r>
        <w:rPr>
          <w:spacing w:val="-6"/>
        </w:rPr>
        <w:t>unable</w:t>
      </w:r>
      <w:r>
        <w:rPr>
          <w:spacing w:val="-13"/>
        </w:rPr>
        <w:t> </w:t>
      </w:r>
      <w:r>
        <w:rPr>
          <w:spacing w:val="-6"/>
        </w:rPr>
        <w:t>to</w:t>
      </w:r>
      <w:r>
        <w:rPr>
          <w:spacing w:val="-13"/>
        </w:rPr>
        <w:t> </w:t>
      </w:r>
      <w:r>
        <w:rPr>
          <w:spacing w:val="-6"/>
        </w:rPr>
        <w:t>meet the</w:t>
      </w:r>
      <w:r>
        <w:rPr>
          <w:spacing w:val="-13"/>
        </w:rPr>
        <w:t> </w:t>
      </w:r>
      <w:r>
        <w:rPr>
          <w:spacing w:val="-6"/>
        </w:rPr>
        <w:t>future</w:t>
      </w:r>
      <w:r>
        <w:rPr>
          <w:spacing w:val="-13"/>
        </w:rPr>
        <w:t> </w:t>
      </w:r>
      <w:r>
        <w:rPr>
          <w:spacing w:val="-6"/>
        </w:rPr>
        <w:t>sporting</w:t>
      </w:r>
      <w:r>
        <w:rPr>
          <w:spacing w:val="-13"/>
        </w:rPr>
        <w:t> </w:t>
      </w:r>
      <w:r>
        <w:rPr>
          <w:spacing w:val="-6"/>
        </w:rPr>
        <w:t>and</w:t>
      </w:r>
      <w:r>
        <w:rPr>
          <w:spacing w:val="-13"/>
        </w:rPr>
        <w:t> </w:t>
      </w:r>
      <w:r>
        <w:rPr>
          <w:spacing w:val="-6"/>
        </w:rPr>
        <w:t>recreation</w:t>
      </w:r>
      <w:r>
        <w:rPr>
          <w:spacing w:val="-13"/>
        </w:rPr>
        <w:t> </w:t>
      </w:r>
      <w:r>
        <w:rPr>
          <w:spacing w:val="-6"/>
        </w:rPr>
        <w:t>needs</w:t>
      </w:r>
      <w:r>
        <w:rPr>
          <w:spacing w:val="-13"/>
        </w:rPr>
        <w:t> </w:t>
      </w:r>
      <w:r>
        <w:rPr>
          <w:spacing w:val="-6"/>
        </w:rPr>
        <w:t>of </w:t>
      </w:r>
      <w:r>
        <w:rPr>
          <w:spacing w:val="-2"/>
        </w:rPr>
        <w:t>Newtown</w:t>
      </w:r>
      <w:r>
        <w:rPr>
          <w:spacing w:val="-17"/>
        </w:rPr>
        <w:t> </w:t>
      </w:r>
      <w:r>
        <w:rPr>
          <w:spacing w:val="-2"/>
        </w:rPr>
        <w:t>&amp;</w:t>
      </w:r>
      <w:r>
        <w:rPr>
          <w:spacing w:val="-17"/>
        </w:rPr>
        <w:t> </w:t>
      </w:r>
      <w:r>
        <w:rPr>
          <w:spacing w:val="-2"/>
        </w:rPr>
        <w:t>Chilwell</w:t>
      </w:r>
      <w:r>
        <w:rPr>
          <w:spacing w:val="-17"/>
        </w:rPr>
        <w:t> </w:t>
      </w:r>
      <w:r>
        <w:rPr>
          <w:spacing w:val="-2"/>
        </w:rPr>
        <w:t>Football</w:t>
      </w:r>
      <w:r>
        <w:rPr>
          <w:spacing w:val="-17"/>
        </w:rPr>
        <w:t> </w:t>
      </w:r>
      <w:r>
        <w:rPr>
          <w:spacing w:val="-2"/>
        </w:rPr>
        <w:t>Netball</w:t>
      </w:r>
      <w:r>
        <w:rPr>
          <w:spacing w:val="-17"/>
        </w:rPr>
        <w:t> </w:t>
      </w:r>
      <w:r>
        <w:rPr>
          <w:spacing w:val="-2"/>
        </w:rPr>
        <w:t>Club </w:t>
      </w:r>
      <w:r>
        <w:rPr>
          <w:w w:val="90"/>
        </w:rPr>
        <w:t>and the wider Newtown community in regard </w:t>
      </w:r>
      <w:r>
        <w:rPr>
          <w:spacing w:val="-8"/>
        </w:rPr>
        <w:t>to</w:t>
      </w:r>
      <w:r>
        <w:rPr>
          <w:spacing w:val="-11"/>
        </w:rPr>
        <w:t> </w:t>
      </w:r>
      <w:r>
        <w:rPr>
          <w:spacing w:val="-8"/>
        </w:rPr>
        <w:t>gender</w:t>
      </w:r>
      <w:r>
        <w:rPr>
          <w:spacing w:val="-11"/>
        </w:rPr>
        <w:t> </w:t>
      </w:r>
      <w:r>
        <w:rPr>
          <w:spacing w:val="-8"/>
        </w:rPr>
        <w:t>neutral,</w:t>
      </w:r>
      <w:r>
        <w:rPr>
          <w:spacing w:val="-11"/>
        </w:rPr>
        <w:t> </w:t>
      </w:r>
      <w:r>
        <w:rPr>
          <w:spacing w:val="-8"/>
        </w:rPr>
        <w:t>accessible</w:t>
      </w:r>
      <w:r>
        <w:rPr>
          <w:spacing w:val="-11"/>
        </w:rPr>
        <w:t> </w:t>
      </w:r>
      <w:r>
        <w:rPr>
          <w:spacing w:val="-8"/>
        </w:rPr>
        <w:t>and</w:t>
      </w:r>
      <w:r>
        <w:rPr>
          <w:spacing w:val="-11"/>
        </w:rPr>
        <w:t> </w:t>
      </w:r>
      <w:r>
        <w:rPr>
          <w:spacing w:val="-8"/>
        </w:rPr>
        <w:t>welcoming </w:t>
      </w:r>
      <w:r>
        <w:rPr>
          <w:spacing w:val="-2"/>
        </w:rPr>
        <w:t>facilities.</w:t>
      </w:r>
    </w:p>
    <w:p>
      <w:pPr>
        <w:pStyle w:val="BodyText"/>
        <w:spacing w:line="220" w:lineRule="auto" w:before="249"/>
        <w:ind w:left="730" w:right="70"/>
      </w:pPr>
      <w:r>
        <w:rPr>
          <w:spacing w:val="-2"/>
        </w:rPr>
        <w:t>The</w:t>
      </w:r>
      <w:r>
        <w:rPr>
          <w:spacing w:val="-17"/>
        </w:rPr>
        <w:t> </w:t>
      </w:r>
      <w:r>
        <w:rPr>
          <w:spacing w:val="-2"/>
        </w:rPr>
        <w:t>vision</w:t>
      </w:r>
      <w:r>
        <w:rPr>
          <w:spacing w:val="-17"/>
        </w:rPr>
        <w:t> </w:t>
      </w:r>
      <w:r>
        <w:rPr>
          <w:spacing w:val="-2"/>
        </w:rPr>
        <w:t>for</w:t>
      </w:r>
      <w:r>
        <w:rPr>
          <w:spacing w:val="-17"/>
        </w:rPr>
        <w:t> </w:t>
      </w:r>
      <w:r>
        <w:rPr>
          <w:spacing w:val="-2"/>
        </w:rPr>
        <w:t>the</w:t>
      </w:r>
      <w:r>
        <w:rPr>
          <w:spacing w:val="-17"/>
        </w:rPr>
        <w:t> </w:t>
      </w:r>
      <w:r>
        <w:rPr>
          <w:spacing w:val="-2"/>
        </w:rPr>
        <w:t>FDP</w:t>
      </w:r>
      <w:r>
        <w:rPr>
          <w:spacing w:val="-17"/>
        </w:rPr>
        <w:t> </w:t>
      </w:r>
      <w:r>
        <w:rPr>
          <w:spacing w:val="-2"/>
        </w:rPr>
        <w:t>is</w:t>
      </w:r>
      <w:r>
        <w:rPr>
          <w:spacing w:val="-17"/>
        </w:rPr>
        <w:t> </w:t>
      </w:r>
      <w:r>
        <w:rPr>
          <w:spacing w:val="-2"/>
        </w:rPr>
        <w:t>to</w:t>
      </w:r>
      <w:r>
        <w:rPr>
          <w:spacing w:val="-17"/>
        </w:rPr>
        <w:t> </w:t>
      </w:r>
      <w:r>
        <w:rPr>
          <w:spacing w:val="-2"/>
        </w:rPr>
        <w:t>“Celebrate</w:t>
      </w:r>
      <w:r>
        <w:rPr>
          <w:spacing w:val="-17"/>
        </w:rPr>
        <w:t> </w:t>
      </w:r>
      <w:r>
        <w:rPr>
          <w:spacing w:val="-2"/>
        </w:rPr>
        <w:t>and </w:t>
      </w:r>
      <w:r>
        <w:rPr>
          <w:spacing w:val="-8"/>
        </w:rPr>
        <w:t>enhance the existing qualities of the reserve, </w:t>
      </w:r>
      <w:r>
        <w:rPr>
          <w:w w:val="90"/>
        </w:rPr>
        <w:t>whilst</w:t>
      </w:r>
      <w:r>
        <w:rPr>
          <w:spacing w:val="-4"/>
          <w:w w:val="90"/>
        </w:rPr>
        <w:t> </w:t>
      </w:r>
      <w:r>
        <w:rPr>
          <w:w w:val="90"/>
        </w:rPr>
        <w:t>improving</w:t>
      </w:r>
      <w:r>
        <w:rPr>
          <w:spacing w:val="-4"/>
          <w:w w:val="90"/>
        </w:rPr>
        <w:t> </w:t>
      </w:r>
      <w:r>
        <w:rPr>
          <w:w w:val="90"/>
        </w:rPr>
        <w:t>functionality,</w:t>
      </w:r>
      <w:r>
        <w:rPr>
          <w:spacing w:val="-4"/>
          <w:w w:val="90"/>
        </w:rPr>
        <w:t> </w:t>
      </w:r>
      <w:r>
        <w:rPr>
          <w:w w:val="90"/>
        </w:rPr>
        <w:t>connectivity</w:t>
      </w:r>
      <w:r>
        <w:rPr>
          <w:spacing w:val="-4"/>
          <w:w w:val="90"/>
        </w:rPr>
        <w:t> </w:t>
      </w:r>
      <w:r>
        <w:rPr>
          <w:w w:val="90"/>
        </w:rPr>
        <w:t>and </w:t>
      </w:r>
      <w:r>
        <w:rPr>
          <w:spacing w:val="-6"/>
        </w:rPr>
        <w:t>recreation</w:t>
      </w:r>
      <w:r>
        <w:rPr>
          <w:spacing w:val="-13"/>
        </w:rPr>
        <w:t> </w:t>
      </w:r>
      <w:r>
        <w:rPr>
          <w:spacing w:val="-6"/>
        </w:rPr>
        <w:t>opportunities</w:t>
      </w:r>
      <w:r>
        <w:rPr>
          <w:spacing w:val="-13"/>
        </w:rPr>
        <w:t> </w:t>
      </w:r>
      <w:r>
        <w:rPr>
          <w:spacing w:val="-6"/>
        </w:rPr>
        <w:t>across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reserve.”</w:t>
      </w:r>
    </w:p>
    <w:p>
      <w:pPr>
        <w:pStyle w:val="BodyText"/>
        <w:spacing w:line="220" w:lineRule="auto" w:before="249"/>
        <w:ind w:left="730" w:right="70"/>
      </w:pP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main</w:t>
      </w:r>
      <w:r>
        <w:rPr>
          <w:spacing w:val="-15"/>
        </w:rPr>
        <w:t> </w:t>
      </w:r>
      <w:r>
        <w:rPr>
          <w:spacing w:val="-4"/>
        </w:rPr>
        <w:t>focus</w:t>
      </w:r>
      <w:r>
        <w:rPr>
          <w:spacing w:val="-15"/>
        </w:rPr>
        <w:t> </w:t>
      </w:r>
      <w:r>
        <w:rPr>
          <w:spacing w:val="-4"/>
        </w:rPr>
        <w:t>of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plan</w:t>
      </w:r>
      <w:r>
        <w:rPr>
          <w:spacing w:val="-15"/>
        </w:rPr>
        <w:t> </w:t>
      </w:r>
      <w:r>
        <w:rPr>
          <w:spacing w:val="-4"/>
        </w:rPr>
        <w:t>is</w:t>
      </w:r>
      <w:r>
        <w:rPr>
          <w:spacing w:val="-15"/>
        </w:rPr>
        <w:t> </w:t>
      </w:r>
      <w:r>
        <w:rPr>
          <w:spacing w:val="-4"/>
        </w:rPr>
        <w:t>the </w:t>
      </w:r>
      <w:r>
        <w:rPr>
          <w:w w:val="90"/>
        </w:rPr>
        <w:t>redevelopment of the football pavilion, which is </w:t>
      </w:r>
      <w:r>
        <w:rPr>
          <w:spacing w:val="-6"/>
        </w:rPr>
        <w:t>centered</w:t>
      </w:r>
      <w:r>
        <w:rPr>
          <w:spacing w:val="-13"/>
        </w:rPr>
        <w:t> </w:t>
      </w:r>
      <w:r>
        <w:rPr>
          <w:spacing w:val="-6"/>
        </w:rPr>
        <w:t>around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delivery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compliant,</w:t>
      </w:r>
      <w:r>
        <w:rPr>
          <w:spacing w:val="-13"/>
        </w:rPr>
        <w:t> </w:t>
      </w:r>
      <w:r>
        <w:rPr>
          <w:spacing w:val="-6"/>
        </w:rPr>
        <w:t>fit- </w:t>
      </w:r>
      <w:r>
        <w:rPr>
          <w:w w:val="90"/>
        </w:rPr>
        <w:t>for-purpose and gender neutral change rooms.</w:t>
      </w:r>
    </w:p>
    <w:p>
      <w:pPr>
        <w:pStyle w:val="BodyText"/>
        <w:spacing w:line="220" w:lineRule="auto" w:before="249"/>
        <w:ind w:left="730" w:right="70"/>
      </w:pPr>
      <w:r>
        <w:rPr>
          <w:spacing w:val="-10"/>
        </w:rPr>
        <w:t>A concept plan has been developed for the </w:t>
      </w:r>
      <w:r>
        <w:rPr>
          <w:spacing w:val="-6"/>
        </w:rPr>
        <w:t>football</w:t>
      </w:r>
      <w:r>
        <w:rPr>
          <w:spacing w:val="-11"/>
        </w:rPr>
        <w:t> </w:t>
      </w:r>
      <w:r>
        <w:rPr>
          <w:spacing w:val="-6"/>
        </w:rPr>
        <w:t>pavilion</w:t>
      </w:r>
      <w:r>
        <w:rPr>
          <w:spacing w:val="-11"/>
        </w:rPr>
        <w:t> </w:t>
      </w:r>
      <w:r>
        <w:rPr>
          <w:spacing w:val="-6"/>
        </w:rPr>
        <w:t>upgrade,</w:t>
      </w:r>
      <w:r>
        <w:rPr>
          <w:spacing w:val="-11"/>
        </w:rPr>
        <w:t> </w:t>
      </w:r>
      <w:r>
        <w:rPr>
          <w:spacing w:val="-6"/>
        </w:rPr>
        <w:t>and</w:t>
      </w:r>
      <w:r>
        <w:rPr>
          <w:spacing w:val="-11"/>
        </w:rPr>
        <w:t> </w:t>
      </w:r>
      <w:r>
        <w:rPr>
          <w:spacing w:val="-6"/>
        </w:rPr>
        <w:t>associated preliminary</w:t>
      </w:r>
      <w:r>
        <w:rPr>
          <w:spacing w:val="-11"/>
        </w:rPr>
        <w:t> </w:t>
      </w:r>
      <w:r>
        <w:rPr>
          <w:spacing w:val="-6"/>
        </w:rPr>
        <w:t>costings</w:t>
      </w:r>
      <w:r>
        <w:rPr>
          <w:spacing w:val="-11"/>
        </w:rPr>
        <w:t> </w:t>
      </w:r>
      <w:r>
        <w:rPr>
          <w:spacing w:val="-6"/>
        </w:rPr>
        <w:t>have</w:t>
      </w:r>
      <w:r>
        <w:rPr>
          <w:spacing w:val="-11"/>
        </w:rPr>
        <w:t> </w:t>
      </w:r>
      <w:r>
        <w:rPr>
          <w:spacing w:val="-6"/>
        </w:rPr>
        <w:t>been</w:t>
      </w:r>
      <w:r>
        <w:rPr>
          <w:spacing w:val="-11"/>
        </w:rPr>
        <w:t> </w:t>
      </w:r>
      <w:r>
        <w:rPr>
          <w:spacing w:val="-6"/>
        </w:rPr>
        <w:t>provided.</w:t>
      </w:r>
    </w:p>
    <w:p>
      <w:pPr>
        <w:pStyle w:val="BodyText"/>
        <w:spacing w:line="220" w:lineRule="auto" w:before="249"/>
        <w:ind w:left="730"/>
      </w:pPr>
      <w:r>
        <w:rPr>
          <w:spacing w:val="-10"/>
        </w:rPr>
        <w:t>The FDP will be delivered in a staged approach, </w:t>
      </w:r>
      <w:r>
        <w:rPr>
          <w:spacing w:val="-6"/>
        </w:rPr>
        <w:t>with</w:t>
      </w:r>
      <w:r>
        <w:rPr>
          <w:spacing w:val="-11"/>
        </w:rPr>
        <w:t> </w:t>
      </w:r>
      <w:r>
        <w:rPr>
          <w:spacing w:val="-6"/>
        </w:rPr>
        <w:t>the</w:t>
      </w:r>
      <w:r>
        <w:rPr>
          <w:spacing w:val="-11"/>
        </w:rPr>
        <w:t> </w:t>
      </w:r>
      <w:r>
        <w:rPr>
          <w:spacing w:val="-6"/>
        </w:rPr>
        <w:t>main</w:t>
      </w:r>
      <w:r>
        <w:rPr>
          <w:spacing w:val="-11"/>
        </w:rPr>
        <w:t> </w:t>
      </w:r>
      <w:r>
        <w:rPr>
          <w:spacing w:val="-6"/>
        </w:rPr>
        <w:t>priorities</w:t>
      </w:r>
      <w:r>
        <w:rPr>
          <w:spacing w:val="-11"/>
        </w:rPr>
        <w:t> </w:t>
      </w:r>
      <w:r>
        <w:rPr>
          <w:spacing w:val="-6"/>
        </w:rPr>
        <w:t>being</w:t>
      </w:r>
      <w:r>
        <w:rPr>
          <w:spacing w:val="-11"/>
        </w:rPr>
        <w:t> </w:t>
      </w:r>
      <w:r>
        <w:rPr>
          <w:spacing w:val="-6"/>
        </w:rPr>
        <w:t>the:</w:t>
      </w:r>
    </w:p>
    <w:p>
      <w:pPr>
        <w:pStyle w:val="ListParagraph"/>
        <w:numPr>
          <w:ilvl w:val="0"/>
          <w:numId w:val="6"/>
        </w:numPr>
        <w:tabs>
          <w:tab w:pos="1090" w:val="left" w:leader="none"/>
          <w:tab w:pos="1091" w:val="left" w:leader="none"/>
        </w:tabs>
        <w:spacing w:line="220" w:lineRule="auto" w:before="249" w:after="0"/>
        <w:ind w:left="1090" w:right="153" w:hanging="360"/>
        <w:jc w:val="left"/>
        <w:rPr>
          <w:sz w:val="24"/>
        </w:rPr>
      </w:pPr>
      <w:r>
        <w:rPr>
          <w:w w:val="90"/>
          <w:sz w:val="24"/>
        </w:rPr>
        <w:t>Football pavilion upgrade of change rooms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amenities.</w:t>
      </w:r>
    </w:p>
    <w:p>
      <w:pPr>
        <w:pStyle w:val="ListParagraph"/>
        <w:numPr>
          <w:ilvl w:val="0"/>
          <w:numId w:val="6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Relocation</w:t>
      </w:r>
      <w:r>
        <w:rPr>
          <w:spacing w:val="-4"/>
          <w:sz w:val="24"/>
        </w:rPr>
        <w:t> </w:t>
      </w:r>
      <w:r>
        <w:rPr>
          <w:w w:val="90"/>
          <w:sz w:val="24"/>
        </w:rPr>
        <w:t>of</w:t>
      </w:r>
      <w:r>
        <w:rPr>
          <w:spacing w:val="-3"/>
          <w:sz w:val="24"/>
        </w:rPr>
        <w:t> </w:t>
      </w:r>
      <w:r>
        <w:rPr>
          <w:w w:val="90"/>
          <w:sz w:val="24"/>
        </w:rPr>
        <w:t>public</w:t>
      </w:r>
      <w:r>
        <w:rPr>
          <w:spacing w:val="-3"/>
          <w:sz w:val="24"/>
        </w:rPr>
        <w:t> </w:t>
      </w:r>
      <w:r>
        <w:rPr>
          <w:spacing w:val="-2"/>
          <w:w w:val="90"/>
          <w:sz w:val="24"/>
        </w:rPr>
        <w:t>toilets.</w:t>
      </w:r>
    </w:p>
    <w:p>
      <w:pPr>
        <w:pStyle w:val="ListParagraph"/>
        <w:numPr>
          <w:ilvl w:val="0"/>
          <w:numId w:val="6"/>
        </w:numPr>
        <w:tabs>
          <w:tab w:pos="1090" w:val="left" w:leader="none"/>
          <w:tab w:pos="1091" w:val="left" w:leader="none"/>
        </w:tabs>
        <w:spacing w:line="220" w:lineRule="auto" w:before="246" w:after="0"/>
        <w:ind w:left="1090" w:right="194" w:hanging="360"/>
        <w:jc w:val="left"/>
        <w:rPr>
          <w:sz w:val="24"/>
        </w:rPr>
      </w:pPr>
      <w:r>
        <w:rPr>
          <w:w w:val="90"/>
          <w:sz w:val="24"/>
        </w:rPr>
        <w:t>Netball court setback/realignment and half </w:t>
      </w:r>
      <w:r>
        <w:rPr>
          <w:spacing w:val="-2"/>
          <w:sz w:val="24"/>
        </w:rPr>
        <w:t>court.</w:t>
      </w:r>
    </w:p>
    <w:p>
      <w:pPr>
        <w:pStyle w:val="BodyText"/>
        <w:spacing w:line="220" w:lineRule="auto" w:before="116"/>
        <w:ind w:left="280" w:right="85"/>
      </w:pPr>
      <w:r>
        <w:rPr/>
        <w:br w:type="column"/>
      </w:r>
      <w:r>
        <w:rPr>
          <w:w w:val="90"/>
        </w:rPr>
        <w:t>The FDP builds on the 2008 Elderslie </w:t>
      </w:r>
      <w:r>
        <w:rPr>
          <w:spacing w:val="-2"/>
        </w:rPr>
        <w:t>Reserve</w:t>
      </w:r>
      <w:r>
        <w:rPr>
          <w:spacing w:val="-17"/>
        </w:rPr>
        <w:t> </w:t>
      </w:r>
      <w:r>
        <w:rPr>
          <w:spacing w:val="-2"/>
        </w:rPr>
        <w:t>Master</w:t>
      </w:r>
      <w:r>
        <w:rPr>
          <w:spacing w:val="-17"/>
        </w:rPr>
        <w:t> </w:t>
      </w:r>
      <w:r>
        <w:rPr>
          <w:spacing w:val="-2"/>
        </w:rPr>
        <w:t>Plan,</w:t>
      </w:r>
      <w:r>
        <w:rPr>
          <w:spacing w:val="-17"/>
        </w:rPr>
        <w:t> </w:t>
      </w:r>
      <w:r>
        <w:rPr>
          <w:spacing w:val="-2"/>
        </w:rPr>
        <w:t>and</w:t>
      </w:r>
      <w:r>
        <w:rPr>
          <w:spacing w:val="-17"/>
        </w:rPr>
        <w:t> </w:t>
      </w:r>
      <w:r>
        <w:rPr>
          <w:spacing w:val="-2"/>
        </w:rPr>
        <w:t>has</w:t>
      </w:r>
      <w:r>
        <w:rPr>
          <w:spacing w:val="-17"/>
        </w:rPr>
        <w:t> </w:t>
      </w:r>
      <w:r>
        <w:rPr>
          <w:spacing w:val="-2"/>
        </w:rPr>
        <w:t>been </w:t>
      </w:r>
      <w:r>
        <w:rPr/>
        <w:t>developed based on:</w:t>
      </w:r>
    </w:p>
    <w:p>
      <w:pPr>
        <w:pStyle w:val="ListParagraph"/>
        <w:numPr>
          <w:ilvl w:val="0"/>
          <w:numId w:val="7"/>
        </w:numPr>
        <w:tabs>
          <w:tab w:pos="639" w:val="left" w:leader="none"/>
          <w:tab w:pos="641" w:val="left" w:leader="none"/>
        </w:tabs>
        <w:spacing w:line="240" w:lineRule="auto" w:before="231" w:after="0"/>
        <w:ind w:left="640" w:right="0" w:hanging="361"/>
        <w:jc w:val="left"/>
        <w:rPr>
          <w:sz w:val="24"/>
        </w:rPr>
      </w:pPr>
      <w:r>
        <w:rPr>
          <w:w w:val="90"/>
          <w:sz w:val="24"/>
        </w:rPr>
        <w:t>Existing</w:t>
      </w:r>
      <w:r>
        <w:rPr>
          <w:spacing w:val="-7"/>
          <w:w w:val="90"/>
          <w:sz w:val="24"/>
        </w:rPr>
        <w:t> </w:t>
      </w:r>
      <w:r>
        <w:rPr>
          <w:w w:val="90"/>
          <w:sz w:val="24"/>
        </w:rPr>
        <w:t>site</w:t>
      </w:r>
      <w:r>
        <w:rPr>
          <w:spacing w:val="-7"/>
          <w:w w:val="90"/>
          <w:sz w:val="24"/>
        </w:rPr>
        <w:t> </w:t>
      </w:r>
      <w:r>
        <w:rPr>
          <w:spacing w:val="-2"/>
          <w:w w:val="90"/>
          <w:sz w:val="24"/>
        </w:rPr>
        <w:t>plan.</w:t>
      </w:r>
    </w:p>
    <w:p>
      <w:pPr>
        <w:pStyle w:val="ListParagraph"/>
        <w:numPr>
          <w:ilvl w:val="0"/>
          <w:numId w:val="7"/>
        </w:numPr>
        <w:tabs>
          <w:tab w:pos="639" w:val="left" w:leader="none"/>
          <w:tab w:pos="641" w:val="left" w:leader="none"/>
        </w:tabs>
        <w:spacing w:line="240" w:lineRule="auto" w:before="227" w:after="0"/>
        <w:ind w:left="640" w:right="0" w:hanging="361"/>
        <w:jc w:val="left"/>
        <w:rPr>
          <w:sz w:val="24"/>
        </w:rPr>
      </w:pPr>
      <w:r>
        <w:rPr>
          <w:w w:val="90"/>
          <w:sz w:val="24"/>
        </w:rPr>
        <w:t>Issues</w:t>
      </w:r>
      <w:r>
        <w:rPr>
          <w:spacing w:val="2"/>
          <w:sz w:val="24"/>
        </w:rPr>
        <w:t> </w:t>
      </w:r>
      <w:r>
        <w:rPr>
          <w:w w:val="90"/>
          <w:sz w:val="24"/>
        </w:rPr>
        <w:t>and</w:t>
      </w:r>
      <w:r>
        <w:rPr>
          <w:spacing w:val="2"/>
          <w:sz w:val="24"/>
        </w:rPr>
        <w:t> </w:t>
      </w:r>
      <w:r>
        <w:rPr>
          <w:w w:val="90"/>
          <w:sz w:val="24"/>
        </w:rPr>
        <w:t>Opportunities</w:t>
      </w:r>
      <w:r>
        <w:rPr>
          <w:spacing w:val="3"/>
          <w:sz w:val="24"/>
        </w:rPr>
        <w:t> </w:t>
      </w:r>
      <w:r>
        <w:rPr>
          <w:spacing w:val="-2"/>
          <w:w w:val="90"/>
          <w:sz w:val="24"/>
        </w:rPr>
        <w:t>Report.</w:t>
      </w:r>
    </w:p>
    <w:p>
      <w:pPr>
        <w:pStyle w:val="ListParagraph"/>
        <w:numPr>
          <w:ilvl w:val="0"/>
          <w:numId w:val="7"/>
        </w:numPr>
        <w:tabs>
          <w:tab w:pos="639" w:val="left" w:leader="none"/>
          <w:tab w:pos="641" w:val="left" w:leader="none"/>
        </w:tabs>
        <w:spacing w:line="220" w:lineRule="auto" w:before="245" w:after="0"/>
        <w:ind w:left="640" w:right="568" w:hanging="360"/>
        <w:jc w:val="left"/>
        <w:rPr>
          <w:sz w:val="24"/>
        </w:rPr>
      </w:pPr>
      <w:r>
        <w:rPr>
          <w:w w:val="90"/>
          <w:sz w:val="24"/>
        </w:rPr>
        <w:t>Schematic design of the reserve and </w:t>
      </w:r>
      <w:r>
        <w:rPr>
          <w:spacing w:val="-2"/>
          <w:sz w:val="24"/>
        </w:rPr>
        <w:t>football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pavilions.</w:t>
      </w:r>
    </w:p>
    <w:p>
      <w:pPr>
        <w:pStyle w:val="ListParagraph"/>
        <w:numPr>
          <w:ilvl w:val="0"/>
          <w:numId w:val="7"/>
        </w:numPr>
        <w:tabs>
          <w:tab w:pos="639" w:val="left" w:leader="none"/>
          <w:tab w:pos="641" w:val="left" w:leader="none"/>
        </w:tabs>
        <w:spacing w:line="240" w:lineRule="auto" w:before="231" w:after="0"/>
        <w:ind w:left="640" w:right="0" w:hanging="361"/>
        <w:jc w:val="left"/>
        <w:rPr>
          <w:sz w:val="24"/>
        </w:rPr>
      </w:pPr>
      <w:r>
        <w:rPr>
          <w:w w:val="90"/>
          <w:sz w:val="24"/>
        </w:rPr>
        <w:t>Illustrative</w:t>
      </w:r>
      <w:r>
        <w:rPr>
          <w:spacing w:val="-3"/>
          <w:sz w:val="24"/>
        </w:rPr>
        <w:t> </w:t>
      </w:r>
      <w:r>
        <w:rPr>
          <w:w w:val="90"/>
          <w:sz w:val="24"/>
        </w:rPr>
        <w:t>Landscape</w:t>
      </w:r>
      <w:r>
        <w:rPr>
          <w:spacing w:val="-2"/>
          <w:sz w:val="24"/>
        </w:rPr>
        <w:t> </w:t>
      </w:r>
      <w:r>
        <w:rPr>
          <w:spacing w:val="-2"/>
          <w:w w:val="90"/>
          <w:sz w:val="24"/>
        </w:rPr>
        <w:t>Plan.</w:t>
      </w:r>
    </w:p>
    <w:p>
      <w:pPr>
        <w:pStyle w:val="ListParagraph"/>
        <w:numPr>
          <w:ilvl w:val="0"/>
          <w:numId w:val="7"/>
        </w:numPr>
        <w:tabs>
          <w:tab w:pos="639" w:val="left" w:leader="none"/>
          <w:tab w:pos="641" w:val="left" w:leader="none"/>
        </w:tabs>
        <w:spacing w:line="220" w:lineRule="auto" w:before="245" w:after="0"/>
        <w:ind w:left="640" w:right="0" w:hanging="360"/>
        <w:jc w:val="left"/>
        <w:rPr>
          <w:sz w:val="24"/>
        </w:rPr>
      </w:pPr>
      <w:r>
        <w:rPr>
          <w:w w:val="90"/>
          <w:sz w:val="24"/>
        </w:rPr>
        <w:t>Detailed area plans for netball, play space </w:t>
      </w:r>
      <w:r>
        <w:rPr>
          <w:spacing w:val="-2"/>
          <w:sz w:val="24"/>
        </w:rPr>
        <w:t>and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football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pavillion.</w:t>
      </w:r>
    </w:p>
    <w:p>
      <w:pPr>
        <w:pStyle w:val="ListParagraph"/>
        <w:numPr>
          <w:ilvl w:val="0"/>
          <w:numId w:val="7"/>
        </w:numPr>
        <w:tabs>
          <w:tab w:pos="639" w:val="left" w:leader="none"/>
          <w:tab w:pos="641" w:val="left" w:leader="none"/>
        </w:tabs>
        <w:spacing w:line="220" w:lineRule="auto" w:before="250" w:after="0"/>
        <w:ind w:left="640" w:right="780" w:hanging="360"/>
        <w:jc w:val="left"/>
        <w:rPr>
          <w:sz w:val="24"/>
        </w:rPr>
      </w:pPr>
      <w:r>
        <w:rPr>
          <w:w w:val="90"/>
          <w:sz w:val="24"/>
        </w:rPr>
        <w:t>Preliminary Quantity Surveyor cost </w:t>
      </w:r>
      <w:r>
        <w:rPr>
          <w:spacing w:val="-2"/>
          <w:sz w:val="24"/>
        </w:rPr>
        <w:t>estimates.</w:t>
      </w:r>
    </w:p>
    <w:p>
      <w:pPr>
        <w:pStyle w:val="ListParagraph"/>
        <w:numPr>
          <w:ilvl w:val="0"/>
          <w:numId w:val="7"/>
        </w:numPr>
        <w:tabs>
          <w:tab w:pos="639" w:val="left" w:leader="none"/>
          <w:tab w:pos="641" w:val="left" w:leader="none"/>
        </w:tabs>
        <w:spacing w:line="240" w:lineRule="auto" w:before="230" w:after="0"/>
        <w:ind w:left="640" w:right="0" w:hanging="361"/>
        <w:jc w:val="left"/>
        <w:rPr>
          <w:sz w:val="24"/>
        </w:rPr>
      </w:pPr>
      <w:r>
        <w:rPr>
          <w:w w:val="90"/>
          <w:sz w:val="24"/>
        </w:rPr>
        <w:t>Funding</w:t>
      </w:r>
      <w:r>
        <w:rPr>
          <w:spacing w:val="5"/>
          <w:sz w:val="24"/>
        </w:rPr>
        <w:t> </w:t>
      </w:r>
      <w:r>
        <w:rPr>
          <w:spacing w:val="-2"/>
          <w:sz w:val="24"/>
        </w:rPr>
        <w:t>strategy.</w:t>
      </w:r>
    </w:p>
    <w:p>
      <w:pPr>
        <w:pStyle w:val="ListParagraph"/>
        <w:numPr>
          <w:ilvl w:val="0"/>
          <w:numId w:val="7"/>
        </w:numPr>
        <w:tabs>
          <w:tab w:pos="639" w:val="left" w:leader="none"/>
          <w:tab w:pos="641" w:val="left" w:leader="none"/>
        </w:tabs>
        <w:spacing w:line="220" w:lineRule="auto" w:before="246" w:after="0"/>
        <w:ind w:left="640" w:right="484" w:hanging="361"/>
        <w:jc w:val="left"/>
        <w:rPr>
          <w:sz w:val="24"/>
        </w:rPr>
      </w:pPr>
      <w:r>
        <w:rPr>
          <w:spacing w:val="-4"/>
          <w:sz w:val="24"/>
        </w:rPr>
        <w:t>Final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report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outlining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strategic </w:t>
      </w:r>
      <w:r>
        <w:rPr>
          <w:w w:val="90"/>
          <w:sz w:val="24"/>
        </w:rPr>
        <w:t>rationale and staged approach of the </w:t>
      </w:r>
      <w:r>
        <w:rPr>
          <w:sz w:val="24"/>
        </w:rPr>
        <w:t>final FDP.</w:t>
      </w:r>
    </w:p>
    <w:p>
      <w:pPr>
        <w:pStyle w:val="BodyText"/>
        <w:spacing w:line="220" w:lineRule="auto" w:before="116"/>
        <w:ind w:left="558" w:right="616"/>
      </w:pPr>
      <w:r>
        <w:rPr/>
        <w:br w:type="column"/>
      </w:r>
      <w:r>
        <w:rPr>
          <w:w w:val="90"/>
        </w:rPr>
        <w:t>The purpose of this project is to deliver </w:t>
      </w:r>
      <w:r>
        <w:rPr>
          <w:spacing w:val="-4"/>
        </w:rPr>
        <w:t>a</w:t>
      </w:r>
      <w:r>
        <w:rPr>
          <w:spacing w:val="-15"/>
        </w:rPr>
        <w:t> </w:t>
      </w:r>
      <w:r>
        <w:rPr>
          <w:spacing w:val="-4"/>
        </w:rPr>
        <w:t>FDP</w:t>
      </w:r>
      <w:r>
        <w:rPr>
          <w:spacing w:val="-15"/>
        </w:rPr>
        <w:t> </w:t>
      </w:r>
      <w:r>
        <w:rPr>
          <w:spacing w:val="-4"/>
        </w:rPr>
        <w:t>for</w:t>
      </w:r>
      <w:r>
        <w:rPr>
          <w:spacing w:val="-15"/>
        </w:rPr>
        <w:t> </w:t>
      </w:r>
      <w:r>
        <w:rPr>
          <w:spacing w:val="-4"/>
        </w:rPr>
        <w:t>Elderslie</w:t>
      </w:r>
      <w:r>
        <w:rPr>
          <w:spacing w:val="-15"/>
        </w:rPr>
        <w:t> </w:t>
      </w:r>
      <w:r>
        <w:rPr>
          <w:spacing w:val="-4"/>
        </w:rPr>
        <w:t>Recreation</w:t>
      </w:r>
      <w:r>
        <w:rPr>
          <w:spacing w:val="-15"/>
        </w:rPr>
        <w:t> </w:t>
      </w:r>
      <w:r>
        <w:rPr>
          <w:spacing w:val="-4"/>
        </w:rPr>
        <w:t>Reserve</w:t>
      </w:r>
    </w:p>
    <w:p>
      <w:pPr>
        <w:pStyle w:val="BodyText"/>
        <w:spacing w:line="220" w:lineRule="auto"/>
        <w:ind w:left="558"/>
      </w:pPr>
      <w:r>
        <w:rPr>
          <w:spacing w:val="-8"/>
        </w:rPr>
        <w:t>which reflects stakeholder aspirations and </w:t>
      </w:r>
      <w:r>
        <w:rPr>
          <w:w w:val="90"/>
        </w:rPr>
        <w:t>provides a strategic framework for identified </w:t>
      </w:r>
      <w:r>
        <w:rPr>
          <w:spacing w:val="-8"/>
        </w:rPr>
        <w:t>infrastructure</w:t>
      </w:r>
      <w:r>
        <w:rPr>
          <w:spacing w:val="-9"/>
        </w:rPr>
        <w:t> </w:t>
      </w:r>
      <w:r>
        <w:rPr>
          <w:spacing w:val="-8"/>
        </w:rPr>
        <w:t>upgrades.</w:t>
      </w:r>
      <w:r>
        <w:rPr>
          <w:spacing w:val="-9"/>
        </w:rPr>
        <w:t> </w:t>
      </w:r>
      <w:r>
        <w:rPr>
          <w:spacing w:val="-8"/>
        </w:rPr>
        <w:t>It</w:t>
      </w:r>
      <w:r>
        <w:rPr>
          <w:spacing w:val="-9"/>
        </w:rPr>
        <w:t> </w:t>
      </w:r>
      <w:r>
        <w:rPr>
          <w:spacing w:val="-8"/>
        </w:rPr>
        <w:t>will</w:t>
      </w:r>
      <w:r>
        <w:rPr>
          <w:spacing w:val="-9"/>
        </w:rPr>
        <w:t> </w:t>
      </w:r>
      <w:r>
        <w:rPr>
          <w:spacing w:val="-8"/>
        </w:rPr>
        <w:t>ensure</w:t>
      </w:r>
      <w:r>
        <w:rPr>
          <w:spacing w:val="-9"/>
        </w:rPr>
        <w:t> </w:t>
      </w:r>
      <w:r>
        <w:rPr>
          <w:spacing w:val="-8"/>
        </w:rPr>
        <w:t>that facilities are compliant, fit-for-purpose, </w:t>
      </w:r>
      <w:r>
        <w:rPr>
          <w:spacing w:val="-4"/>
        </w:rPr>
        <w:t>welcoming,</w:t>
      </w:r>
      <w:r>
        <w:rPr>
          <w:spacing w:val="-15"/>
        </w:rPr>
        <w:t> </w:t>
      </w:r>
      <w:r>
        <w:rPr>
          <w:spacing w:val="-4"/>
        </w:rPr>
        <w:t>gender</w:t>
      </w:r>
      <w:r>
        <w:rPr>
          <w:spacing w:val="-15"/>
        </w:rPr>
        <w:t> </w:t>
      </w:r>
      <w:r>
        <w:rPr>
          <w:spacing w:val="-4"/>
        </w:rPr>
        <w:t>neutral</w:t>
      </w:r>
      <w:r>
        <w:rPr>
          <w:spacing w:val="-15"/>
        </w:rPr>
        <w:t> </w:t>
      </w:r>
      <w:r>
        <w:rPr>
          <w:spacing w:val="-4"/>
        </w:rPr>
        <w:t>and</w:t>
      </w:r>
      <w:r>
        <w:rPr>
          <w:spacing w:val="-15"/>
        </w:rPr>
        <w:t> </w:t>
      </w:r>
      <w:r>
        <w:rPr>
          <w:spacing w:val="-4"/>
        </w:rPr>
        <w:t>provide </w:t>
      </w:r>
      <w:r>
        <w:rPr/>
        <w:t>access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all.</w:t>
      </w:r>
    </w:p>
    <w:p>
      <w:pPr>
        <w:pStyle w:val="BodyText"/>
        <w:spacing w:line="220" w:lineRule="auto" w:before="249"/>
        <w:ind w:left="558"/>
      </w:pPr>
      <w:r>
        <w:rPr>
          <w:spacing w:val="-6"/>
        </w:rPr>
        <w:t>Ageing</w:t>
      </w:r>
      <w:r>
        <w:rPr>
          <w:spacing w:val="-13"/>
        </w:rPr>
        <w:t> </w:t>
      </w:r>
      <w:r>
        <w:rPr>
          <w:spacing w:val="-6"/>
        </w:rPr>
        <w:t>facilities,</w:t>
      </w:r>
      <w:r>
        <w:rPr>
          <w:spacing w:val="-13"/>
        </w:rPr>
        <w:t> </w:t>
      </w:r>
      <w:r>
        <w:rPr>
          <w:spacing w:val="-6"/>
        </w:rPr>
        <w:t>exponential</w:t>
      </w:r>
      <w:r>
        <w:rPr>
          <w:spacing w:val="-13"/>
        </w:rPr>
        <w:t> </w:t>
      </w:r>
      <w:r>
        <w:rPr>
          <w:spacing w:val="-6"/>
        </w:rPr>
        <w:t>growth</w:t>
      </w:r>
      <w:r>
        <w:rPr>
          <w:spacing w:val="-13"/>
        </w:rPr>
        <w:t> </w:t>
      </w:r>
      <w:r>
        <w:rPr>
          <w:spacing w:val="-6"/>
        </w:rPr>
        <w:t>in </w:t>
      </w:r>
      <w:r>
        <w:rPr>
          <w:w w:val="90"/>
        </w:rPr>
        <w:t>female sports participation, the development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new</w:t>
      </w:r>
      <w:r>
        <w:rPr>
          <w:spacing w:val="-13"/>
        </w:rPr>
        <w:t> </w:t>
      </w:r>
      <w:r>
        <w:rPr>
          <w:spacing w:val="-6"/>
        </w:rPr>
        <w:t>plans</w:t>
      </w:r>
      <w:r>
        <w:rPr>
          <w:spacing w:val="-13"/>
        </w:rPr>
        <w:t> </w:t>
      </w:r>
      <w:r>
        <w:rPr>
          <w:spacing w:val="-6"/>
        </w:rPr>
        <w:t>and</w:t>
      </w:r>
      <w:r>
        <w:rPr>
          <w:spacing w:val="-13"/>
        </w:rPr>
        <w:t> </w:t>
      </w:r>
      <w:r>
        <w:rPr>
          <w:spacing w:val="-6"/>
        </w:rPr>
        <w:t>strategies,</w:t>
      </w:r>
      <w:r>
        <w:rPr>
          <w:spacing w:val="-13"/>
        </w:rPr>
        <w:t> </w:t>
      </w:r>
      <w:r>
        <w:rPr>
          <w:spacing w:val="-6"/>
        </w:rPr>
        <w:t>changing </w:t>
      </w:r>
      <w:r>
        <w:rPr>
          <w:w w:val="90"/>
        </w:rPr>
        <w:t>population and demographics all necessitate the need to review the old master plan which </w:t>
      </w:r>
      <w:r>
        <w:rPr/>
        <w:t>is</w:t>
      </w:r>
      <w:r>
        <w:rPr>
          <w:spacing w:val="-19"/>
        </w:rPr>
        <w:t> </w:t>
      </w:r>
      <w:r>
        <w:rPr/>
        <w:t>now</w:t>
      </w:r>
      <w:r>
        <w:rPr>
          <w:spacing w:val="-19"/>
        </w:rPr>
        <w:t> </w:t>
      </w:r>
      <w:r>
        <w:rPr/>
        <w:t>more</w:t>
      </w:r>
      <w:r>
        <w:rPr>
          <w:spacing w:val="-19"/>
        </w:rPr>
        <w:t> </w:t>
      </w:r>
      <w:r>
        <w:rPr/>
        <w:t>than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decade</w:t>
      </w:r>
      <w:r>
        <w:rPr>
          <w:spacing w:val="-19"/>
        </w:rPr>
        <w:t> </w:t>
      </w:r>
      <w:r>
        <w:rPr/>
        <w:t>old.</w:t>
      </w:r>
    </w:p>
    <w:p>
      <w:pPr>
        <w:tabs>
          <w:tab w:pos="2009" w:val="left" w:leader="none"/>
        </w:tabs>
        <w:spacing w:before="96"/>
        <w:ind w:left="569" w:right="0" w:firstLine="0"/>
        <w:jc w:val="left"/>
        <w:rPr>
          <w:sz w:val="24"/>
        </w:rPr>
      </w:pPr>
      <w:r>
        <w:rPr/>
        <w:br w:type="column"/>
      </w:r>
      <w:r>
        <w:rPr>
          <w:rFonts w:ascii="Gill Sans MT"/>
          <w:b/>
          <w:spacing w:val="-4"/>
          <w:sz w:val="24"/>
        </w:rPr>
        <w:t>City</w:t>
      </w:r>
      <w:r>
        <w:rPr>
          <w:rFonts w:ascii="Gill Sans MT"/>
          <w:b/>
          <w:sz w:val="24"/>
        </w:rPr>
        <w:tab/>
      </w:r>
      <w:r>
        <w:rPr>
          <w:w w:val="90"/>
          <w:sz w:val="24"/>
        </w:rPr>
        <w:t>City</w:t>
      </w:r>
      <w:r>
        <w:rPr>
          <w:spacing w:val="3"/>
          <w:sz w:val="24"/>
        </w:rPr>
        <w:t> </w:t>
      </w:r>
      <w:r>
        <w:rPr>
          <w:w w:val="90"/>
          <w:sz w:val="24"/>
        </w:rPr>
        <w:t>of</w:t>
      </w:r>
      <w:r>
        <w:rPr>
          <w:spacing w:val="3"/>
          <w:sz w:val="24"/>
        </w:rPr>
        <w:t> </w:t>
      </w:r>
      <w:r>
        <w:rPr>
          <w:w w:val="90"/>
          <w:sz w:val="24"/>
        </w:rPr>
        <w:t>Greater</w:t>
      </w:r>
      <w:r>
        <w:rPr>
          <w:spacing w:val="3"/>
          <w:sz w:val="24"/>
        </w:rPr>
        <w:t> </w:t>
      </w:r>
      <w:r>
        <w:rPr>
          <w:spacing w:val="-2"/>
          <w:w w:val="90"/>
          <w:sz w:val="24"/>
        </w:rPr>
        <w:t>Geelong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tabs>
          <w:tab w:pos="2009" w:val="left" w:leader="none"/>
        </w:tabs>
        <w:ind w:left="569"/>
      </w:pPr>
      <w:r>
        <w:rPr>
          <w:rFonts w:ascii="Gill Sans MT"/>
          <w:b/>
          <w:spacing w:val="-5"/>
        </w:rPr>
        <w:t>FDP</w:t>
      </w:r>
      <w:r>
        <w:rPr>
          <w:rFonts w:ascii="Gill Sans MT"/>
          <w:b/>
        </w:rPr>
        <w:tab/>
      </w:r>
      <w:r>
        <w:rPr>
          <w:w w:val="90"/>
        </w:rPr>
        <w:t>Facility</w:t>
      </w:r>
      <w:r>
        <w:rPr>
          <w:spacing w:val="17"/>
        </w:rPr>
        <w:t> </w:t>
      </w:r>
      <w:r>
        <w:rPr>
          <w:w w:val="90"/>
        </w:rPr>
        <w:t>Development</w:t>
      </w:r>
      <w:r>
        <w:rPr>
          <w:spacing w:val="17"/>
        </w:rPr>
        <w:t> </w:t>
      </w:r>
      <w:r>
        <w:rPr>
          <w:spacing w:val="-4"/>
          <w:w w:val="90"/>
        </w:rPr>
        <w:t>Plan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tabs>
          <w:tab w:pos="2009" w:val="left" w:leader="none"/>
        </w:tabs>
        <w:ind w:left="569"/>
      </w:pPr>
      <w:r>
        <w:rPr>
          <w:rFonts w:ascii="Gill Sans MT"/>
          <w:b/>
          <w:w w:val="95"/>
        </w:rPr>
        <w:t>The</w:t>
      </w:r>
      <w:r>
        <w:rPr>
          <w:rFonts w:ascii="Gill Sans MT"/>
          <w:b/>
          <w:spacing w:val="-4"/>
          <w:w w:val="95"/>
        </w:rPr>
        <w:t> </w:t>
      </w:r>
      <w:r>
        <w:rPr>
          <w:rFonts w:ascii="Gill Sans MT"/>
          <w:b/>
          <w:spacing w:val="-5"/>
          <w:w w:val="95"/>
        </w:rPr>
        <w:t>OCD</w:t>
      </w:r>
      <w:r>
        <w:rPr>
          <w:rFonts w:ascii="Gill Sans MT"/>
          <w:b/>
        </w:rPr>
        <w:tab/>
      </w:r>
      <w:r>
        <w:rPr>
          <w:w w:val="90"/>
        </w:rPr>
        <w:t>The</w:t>
      </w:r>
      <w:r>
        <w:rPr>
          <w:spacing w:val="6"/>
        </w:rPr>
        <w:t> </w:t>
      </w:r>
      <w:r>
        <w:rPr>
          <w:w w:val="90"/>
        </w:rPr>
        <w:t>Office</w:t>
      </w:r>
      <w:r>
        <w:rPr>
          <w:spacing w:val="7"/>
        </w:rPr>
        <w:t> </w:t>
      </w:r>
      <w:r>
        <w:rPr>
          <w:w w:val="90"/>
        </w:rPr>
        <w:t>for</w:t>
      </w:r>
      <w:r>
        <w:rPr>
          <w:spacing w:val="7"/>
        </w:rPr>
        <w:t> </w:t>
      </w:r>
      <w:r>
        <w:rPr>
          <w:w w:val="90"/>
        </w:rPr>
        <w:t>Collective</w:t>
      </w:r>
      <w:r>
        <w:rPr>
          <w:spacing w:val="7"/>
        </w:rPr>
        <w:t> </w:t>
      </w:r>
      <w:r>
        <w:rPr>
          <w:spacing w:val="-2"/>
          <w:w w:val="90"/>
        </w:rPr>
        <w:t>Design</w:t>
      </w:r>
    </w:p>
    <w:p>
      <w:pPr>
        <w:pStyle w:val="BodyText"/>
        <w:tabs>
          <w:tab w:pos="2009" w:val="left" w:leader="none"/>
        </w:tabs>
        <w:spacing w:line="216" w:lineRule="auto" w:before="245"/>
        <w:ind w:left="2009" w:right="1693" w:hanging="1440"/>
      </w:pPr>
      <w:r>
        <w:rPr>
          <w:rFonts w:ascii="Gill Sans MT"/>
          <w:b/>
          <w:spacing w:val="-4"/>
        </w:rPr>
        <w:t>SBP</w:t>
      </w:r>
      <w:r>
        <w:rPr>
          <w:rFonts w:ascii="Gill Sans MT"/>
          <w:b/>
        </w:rPr>
        <w:tab/>
      </w:r>
      <w:r>
        <w:rPr>
          <w:w w:val="90"/>
        </w:rPr>
        <w:t>Sport Business Partners </w:t>
      </w:r>
      <w:r>
        <w:rPr>
          <w:spacing w:val="-2"/>
        </w:rPr>
        <w:t>Advisory</w:t>
      </w:r>
    </w:p>
    <w:p>
      <w:pPr>
        <w:pStyle w:val="BodyText"/>
        <w:tabs>
          <w:tab w:pos="2009" w:val="left" w:leader="none"/>
        </w:tabs>
        <w:spacing w:before="234"/>
        <w:ind w:left="569"/>
      </w:pPr>
      <w:r>
        <w:rPr>
          <w:rFonts w:ascii="Gill Sans MT"/>
          <w:b/>
          <w:spacing w:val="-5"/>
        </w:rPr>
        <w:t>SRV</w:t>
      </w:r>
      <w:r>
        <w:rPr>
          <w:rFonts w:ascii="Gill Sans MT"/>
          <w:b/>
        </w:rPr>
        <w:tab/>
      </w:r>
      <w:r>
        <w:rPr>
          <w:w w:val="90"/>
        </w:rPr>
        <w:t>Sport</w:t>
      </w:r>
      <w:r>
        <w:rPr>
          <w:spacing w:val="12"/>
        </w:rPr>
        <w:t> </w:t>
      </w:r>
      <w:r>
        <w:rPr>
          <w:w w:val="90"/>
        </w:rPr>
        <w:t>&amp;</w:t>
      </w:r>
      <w:r>
        <w:rPr>
          <w:spacing w:val="12"/>
        </w:rPr>
        <w:t> </w:t>
      </w:r>
      <w:r>
        <w:rPr>
          <w:w w:val="90"/>
        </w:rPr>
        <w:t>Recreation</w:t>
      </w:r>
      <w:r>
        <w:rPr>
          <w:spacing w:val="12"/>
        </w:rPr>
        <w:t> </w:t>
      </w:r>
      <w:r>
        <w:rPr>
          <w:spacing w:val="-2"/>
          <w:w w:val="90"/>
        </w:rPr>
        <w:t>Victoria</w:t>
      </w:r>
    </w:p>
    <w:p>
      <w:pPr>
        <w:pStyle w:val="BodyText"/>
        <w:tabs>
          <w:tab w:pos="2009" w:val="left" w:leader="none"/>
        </w:tabs>
        <w:spacing w:before="222"/>
        <w:ind w:left="569"/>
      </w:pPr>
      <w:r>
        <w:rPr>
          <w:rFonts w:ascii="Gill Sans MT"/>
          <w:b/>
          <w:spacing w:val="-5"/>
        </w:rPr>
        <w:t>PCG</w:t>
      </w:r>
      <w:r>
        <w:rPr>
          <w:rFonts w:ascii="Gill Sans MT"/>
          <w:b/>
        </w:rPr>
        <w:tab/>
      </w:r>
      <w:r>
        <w:rPr>
          <w:w w:val="90"/>
        </w:rPr>
        <w:t>Project</w:t>
      </w:r>
      <w:r>
        <w:rPr>
          <w:spacing w:val="6"/>
        </w:rPr>
        <w:t> </w:t>
      </w:r>
      <w:r>
        <w:rPr>
          <w:w w:val="90"/>
        </w:rPr>
        <w:t>Control</w:t>
      </w:r>
      <w:r>
        <w:rPr>
          <w:spacing w:val="6"/>
        </w:rPr>
        <w:t> </w:t>
      </w:r>
      <w:r>
        <w:rPr>
          <w:spacing w:val="-2"/>
          <w:w w:val="90"/>
        </w:rPr>
        <w:t>Group</w:t>
      </w:r>
    </w:p>
    <w:p>
      <w:pPr>
        <w:pStyle w:val="BodyText"/>
        <w:tabs>
          <w:tab w:pos="2009" w:val="left" w:leader="none"/>
        </w:tabs>
        <w:spacing w:before="222"/>
        <w:ind w:left="569"/>
      </w:pPr>
      <w:r>
        <w:rPr>
          <w:rFonts w:ascii="Gill Sans MT"/>
          <w:b/>
          <w:spacing w:val="-5"/>
        </w:rPr>
        <w:t>PRG</w:t>
      </w:r>
      <w:r>
        <w:rPr>
          <w:rFonts w:ascii="Gill Sans MT"/>
          <w:b/>
        </w:rPr>
        <w:tab/>
      </w:r>
      <w:r>
        <w:rPr>
          <w:w w:val="90"/>
        </w:rPr>
        <w:t>Project</w:t>
      </w:r>
      <w:r>
        <w:rPr>
          <w:spacing w:val="12"/>
        </w:rPr>
        <w:t> </w:t>
      </w:r>
      <w:r>
        <w:rPr>
          <w:w w:val="90"/>
        </w:rPr>
        <w:t>Reference</w:t>
      </w:r>
      <w:r>
        <w:rPr>
          <w:spacing w:val="12"/>
        </w:rPr>
        <w:t> </w:t>
      </w:r>
      <w:r>
        <w:rPr>
          <w:spacing w:val="-2"/>
          <w:w w:val="90"/>
        </w:rPr>
        <w:t>Group</w:t>
      </w:r>
    </w:p>
    <w:p>
      <w:pPr>
        <w:pStyle w:val="BodyText"/>
        <w:tabs>
          <w:tab w:pos="2009" w:val="left" w:leader="none"/>
        </w:tabs>
        <w:spacing w:before="222"/>
        <w:ind w:left="569"/>
      </w:pPr>
      <w:r>
        <w:rPr>
          <w:rFonts w:ascii="Gill Sans MT"/>
          <w:b/>
          <w:spacing w:val="-5"/>
        </w:rPr>
        <w:t>PWG</w:t>
      </w:r>
      <w:r>
        <w:rPr>
          <w:rFonts w:ascii="Gill Sans MT"/>
          <w:b/>
        </w:rPr>
        <w:tab/>
      </w:r>
      <w:r>
        <w:rPr>
          <w:w w:val="90"/>
        </w:rPr>
        <w:t>Project</w:t>
      </w:r>
      <w:r>
        <w:rPr>
          <w:spacing w:val="13"/>
        </w:rPr>
        <w:t> </w:t>
      </w:r>
      <w:r>
        <w:rPr>
          <w:w w:val="90"/>
        </w:rPr>
        <w:t>Working</w:t>
      </w:r>
      <w:r>
        <w:rPr>
          <w:spacing w:val="13"/>
        </w:rPr>
        <w:t> </w:t>
      </w:r>
      <w:r>
        <w:rPr>
          <w:spacing w:val="-2"/>
          <w:w w:val="90"/>
        </w:rPr>
        <w:t>Group</w:t>
      </w:r>
    </w:p>
    <w:p>
      <w:pPr>
        <w:tabs>
          <w:tab w:pos="2009" w:val="left" w:leader="none"/>
        </w:tabs>
        <w:spacing w:before="222"/>
        <w:ind w:left="569" w:right="0" w:firstLine="0"/>
        <w:jc w:val="left"/>
        <w:rPr>
          <w:sz w:val="24"/>
        </w:rPr>
      </w:pPr>
      <w:r>
        <w:rPr>
          <w:rFonts w:ascii="Gill Sans MT"/>
          <w:b/>
          <w:spacing w:val="-5"/>
          <w:sz w:val="24"/>
        </w:rPr>
        <w:t>WTP</w:t>
      </w:r>
      <w:r>
        <w:rPr>
          <w:rFonts w:ascii="Gill Sans MT"/>
          <w:b/>
          <w:sz w:val="24"/>
        </w:rPr>
        <w:tab/>
      </w:r>
      <w:r>
        <w:rPr>
          <w:sz w:val="24"/>
        </w:rPr>
        <w:t>WT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Partnership</w:t>
      </w:r>
    </w:p>
    <w:p>
      <w:pPr>
        <w:spacing w:after="0"/>
        <w:jc w:val="left"/>
        <w:rPr>
          <w:sz w:val="24"/>
        </w:rPr>
        <w:sectPr>
          <w:type w:val="continuous"/>
          <w:pgSz w:w="23820" w:h="16840" w:orient="landscape"/>
          <w:pgMar w:top="1920" w:bottom="280" w:left="460" w:right="680"/>
          <w:cols w:num="4" w:equalWidth="0">
            <w:col w:w="5854" w:space="40"/>
            <w:col w:w="5096" w:space="39"/>
            <w:col w:w="5378" w:space="39"/>
            <w:col w:w="6234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1190.6pt;height:841.9pt;mso-position-horizontal-relative:page;mso-position-vertical-relative:page;z-index:-23580672" id="docshapegroup31" coordorigin="0,0" coordsize="23812,16838">
            <v:shape style="position:absolute;left:0;top:411;width:21067;height:831" id="docshape32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33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34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35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shape style="position:absolute;left:14324;top:11253;width:8297;height:4904" type="#_x0000_t75" id="docshape36" stroked="false">
              <v:imagedata r:id="rId11" o:title=""/>
            </v:shape>
            <v:shape style="position:absolute;left:6618;top:11253;width:7385;height:4904" type="#_x0000_t75" id="docshape37" stroked="false">
              <v:imagedata r:id="rId12" o:title=""/>
            </v:shape>
            <v:rect style="position:absolute;left:141;top:141;width:23530;height:16556" id="docshape38" filled="false" stroked="true" strokeweight="14.1pt" strokecolor="#ffffff">
              <v:stroke dashstyl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spacing w:line="244" w:lineRule="auto" w:before="93"/>
        <w:ind w:left="4316" w:right="16773" w:firstLine="0"/>
        <w:jc w:val="left"/>
        <w:rPr>
          <w:sz w:val="16"/>
        </w:rPr>
      </w:pPr>
      <w:r>
        <w:rPr>
          <w:sz w:val="16"/>
        </w:rPr>
        <w:t>Images courtesy of Newtown &amp; Chilwell </w:t>
      </w:r>
      <w:r>
        <w:rPr>
          <w:spacing w:val="-2"/>
          <w:sz w:val="16"/>
        </w:rPr>
        <w:t>Football</w:t>
      </w:r>
      <w:r>
        <w:rPr>
          <w:spacing w:val="-11"/>
          <w:sz w:val="16"/>
        </w:rPr>
        <w:t> </w:t>
      </w:r>
      <w:r>
        <w:rPr>
          <w:spacing w:val="-2"/>
          <w:sz w:val="16"/>
        </w:rPr>
        <w:t>Netball</w:t>
      </w:r>
      <w:r>
        <w:rPr>
          <w:spacing w:val="-11"/>
          <w:sz w:val="16"/>
        </w:rPr>
        <w:t> </w:t>
      </w:r>
      <w:r>
        <w:rPr>
          <w:spacing w:val="-2"/>
          <w:sz w:val="16"/>
        </w:rPr>
        <w:t>Club</w:t>
      </w:r>
    </w:p>
    <w:p>
      <w:pPr>
        <w:pStyle w:val="BodyText"/>
        <w:spacing w:before="8"/>
        <w:rPr>
          <w:sz w:val="12"/>
        </w:rPr>
      </w:pPr>
    </w:p>
    <w:p>
      <w:pPr>
        <w:spacing w:before="98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12"/>
          <w:sz w:val="16"/>
        </w:rPr>
        <w:t>5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Heading3"/>
        <w:spacing w:before="72"/>
      </w:pPr>
      <w:r>
        <w:rPr/>
        <w:t>1</w:t>
      </w:r>
      <w:r>
        <w:rPr>
          <w:spacing w:val="-21"/>
        </w:rPr>
        <w:t> </w:t>
      </w:r>
      <w:r>
        <w:rPr>
          <w:spacing w:val="-2"/>
        </w:rPr>
        <w:t>INTRODUCTION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2"/>
        <w:rPr>
          <w:rFonts w:ascii="Brandon Grotesque Bold"/>
          <w:b/>
          <w:sz w:val="12"/>
        </w:rPr>
      </w:pPr>
    </w:p>
    <w:p>
      <w:pPr>
        <w:pStyle w:val="Heading9"/>
        <w:tabs>
          <w:tab w:pos="11587" w:val="left" w:leader="none"/>
          <w:tab w:pos="17015" w:val="left" w:leader="none"/>
        </w:tabs>
        <w:spacing w:before="99"/>
      </w:pPr>
      <w:r>
        <w:rPr>
          <w:spacing w:val="-8"/>
        </w:rPr>
        <w:t>1.06</w:t>
      </w:r>
      <w:r>
        <w:rPr>
          <w:spacing w:val="-7"/>
        </w:rPr>
        <w:t> </w:t>
      </w:r>
      <w:r>
        <w:rPr>
          <w:spacing w:val="-2"/>
        </w:rPr>
        <w:t>METHODOLOGY</w:t>
      </w:r>
      <w:r>
        <w:rPr/>
        <w:tab/>
      </w:r>
      <w:r>
        <w:rPr>
          <w:spacing w:val="-10"/>
        </w:rPr>
        <w:t>1.07</w:t>
      </w:r>
      <w:r>
        <w:rPr>
          <w:spacing w:val="-3"/>
        </w:rPr>
        <w:t> </w:t>
      </w:r>
      <w:r>
        <w:rPr>
          <w:spacing w:val="-10"/>
        </w:rPr>
        <w:t>PROJECT</w:t>
      </w:r>
      <w:r>
        <w:rPr>
          <w:spacing w:val="-3"/>
        </w:rPr>
        <w:t> </w:t>
      </w:r>
      <w:r>
        <w:rPr>
          <w:spacing w:val="-10"/>
        </w:rPr>
        <w:t>GOVERNANCE</w:t>
      </w:r>
      <w:r>
        <w:rPr/>
        <w:tab/>
      </w:r>
      <w:r>
        <w:rPr>
          <w:spacing w:val="-10"/>
        </w:rPr>
        <w:t>1.08</w:t>
      </w:r>
      <w:r>
        <w:rPr>
          <w:spacing w:val="1"/>
        </w:rPr>
        <w:t> </w:t>
      </w:r>
      <w:r>
        <w:rPr>
          <w:spacing w:val="-10"/>
        </w:rPr>
        <w:t>PLANNING</w:t>
      </w:r>
      <w:r>
        <w:rPr>
          <w:spacing w:val="2"/>
        </w:rPr>
        <w:t> </w:t>
      </w:r>
      <w:r>
        <w:rPr>
          <w:spacing w:val="-10"/>
        </w:rPr>
        <w:t>AND</w:t>
      </w:r>
      <w:r>
        <w:rPr>
          <w:spacing w:val="2"/>
        </w:rPr>
        <w:t> </w:t>
      </w:r>
      <w:r>
        <w:rPr>
          <w:spacing w:val="-10"/>
        </w:rPr>
        <w:t>POLICY</w:t>
      </w:r>
      <w:r>
        <w:rPr>
          <w:spacing w:val="2"/>
        </w:rPr>
        <w:t> </w:t>
      </w:r>
      <w:r>
        <w:rPr>
          <w:spacing w:val="-10"/>
        </w:rPr>
        <w:t>CONTEXT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3"/>
        <w:rPr>
          <w:rFonts w:ascii="Brandon Grotesque Bold"/>
          <w:b/>
          <w:sz w:val="17"/>
        </w:rPr>
      </w:pPr>
    </w:p>
    <w:p>
      <w:pPr>
        <w:spacing w:after="0"/>
        <w:rPr>
          <w:rFonts w:ascii="Brandon Grotesque Bold"/>
          <w:sz w:val="17"/>
        </w:rPr>
        <w:sectPr>
          <w:pgSz w:w="23820" w:h="16840" w:orient="landscape"/>
          <w:pgMar w:top="1220" w:bottom="0" w:left="460" w:right="680"/>
        </w:sectPr>
      </w:pPr>
    </w:p>
    <w:p>
      <w:pPr>
        <w:pStyle w:val="BodyText"/>
        <w:spacing w:line="220" w:lineRule="auto" w:before="150"/>
        <w:ind w:left="730"/>
      </w:pPr>
      <w:r>
        <w:rPr>
          <w:w w:val="90"/>
        </w:rPr>
        <w:t>The below outlines the general methodology </w:t>
      </w:r>
      <w:r>
        <w:rPr>
          <w:spacing w:val="-4"/>
        </w:rPr>
        <w:t>undertaken</w:t>
      </w:r>
      <w:r>
        <w:rPr>
          <w:spacing w:val="-14"/>
        </w:rPr>
        <w:t> </w:t>
      </w:r>
      <w:r>
        <w:rPr>
          <w:spacing w:val="-4"/>
        </w:rPr>
        <w:t>in</w:t>
      </w:r>
      <w:r>
        <w:rPr>
          <w:spacing w:val="-14"/>
        </w:rPr>
        <w:t> </w:t>
      </w:r>
      <w:r>
        <w:rPr>
          <w:spacing w:val="-4"/>
        </w:rPr>
        <w:t>developing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FDP.</w:t>
      </w:r>
    </w:p>
    <w:p>
      <w:pPr>
        <w:spacing w:before="211"/>
        <w:ind w:left="730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w w:val="90"/>
          <w:sz w:val="24"/>
        </w:rPr>
        <w:t>Project</w:t>
      </w:r>
      <w:r>
        <w:rPr>
          <w:rFonts w:ascii="Brandon Grotesque Bold"/>
          <w:b/>
          <w:spacing w:val="3"/>
          <w:sz w:val="24"/>
        </w:rPr>
        <w:t> </w:t>
      </w:r>
      <w:r>
        <w:rPr>
          <w:rFonts w:ascii="Brandon Grotesque Bold"/>
          <w:b/>
          <w:spacing w:val="-2"/>
          <w:w w:val="95"/>
          <w:sz w:val="24"/>
        </w:rPr>
        <w:t>Establishment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186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Formal</w:t>
      </w:r>
      <w:r>
        <w:rPr>
          <w:spacing w:val="-4"/>
          <w:sz w:val="24"/>
        </w:rPr>
        <w:t> </w:t>
      </w:r>
      <w:r>
        <w:rPr>
          <w:w w:val="90"/>
          <w:sz w:val="24"/>
        </w:rPr>
        <w:t>scoping</w:t>
      </w:r>
      <w:r>
        <w:rPr>
          <w:spacing w:val="-3"/>
          <w:sz w:val="24"/>
        </w:rPr>
        <w:t> </w:t>
      </w:r>
      <w:r>
        <w:rPr>
          <w:w w:val="90"/>
          <w:sz w:val="24"/>
        </w:rPr>
        <w:t>workshop</w:t>
      </w:r>
      <w:r>
        <w:rPr>
          <w:spacing w:val="-3"/>
          <w:sz w:val="24"/>
        </w:rPr>
        <w:t> </w:t>
      </w:r>
      <w:r>
        <w:rPr>
          <w:w w:val="90"/>
          <w:sz w:val="24"/>
        </w:rPr>
        <w:t>with</w:t>
      </w:r>
      <w:r>
        <w:rPr>
          <w:spacing w:val="-3"/>
          <w:sz w:val="24"/>
        </w:rPr>
        <w:t> </w:t>
      </w:r>
      <w:r>
        <w:rPr>
          <w:w w:val="90"/>
          <w:sz w:val="24"/>
        </w:rPr>
        <w:t>the</w:t>
      </w:r>
      <w:r>
        <w:rPr>
          <w:spacing w:val="-4"/>
          <w:sz w:val="24"/>
        </w:rPr>
        <w:t> </w:t>
      </w:r>
      <w:r>
        <w:rPr>
          <w:spacing w:val="-4"/>
          <w:w w:val="90"/>
          <w:sz w:val="24"/>
        </w:rPr>
        <w:t>PCG.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20" w:lineRule="auto" w:before="246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Project plan and Stakeholder Engagement </w:t>
      </w:r>
      <w:r>
        <w:rPr>
          <w:spacing w:val="-2"/>
          <w:sz w:val="24"/>
        </w:rPr>
        <w:t>Strategy.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230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Staff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consultations.</w:t>
      </w:r>
    </w:p>
    <w:p>
      <w:pPr>
        <w:spacing w:before="207"/>
        <w:ind w:left="730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w w:val="90"/>
          <w:sz w:val="24"/>
        </w:rPr>
        <w:t>Issues</w:t>
      </w:r>
      <w:r>
        <w:rPr>
          <w:rFonts w:ascii="Brandon Grotesque Bold"/>
          <w:b/>
          <w:spacing w:val="14"/>
          <w:sz w:val="24"/>
        </w:rPr>
        <w:t> </w:t>
      </w:r>
      <w:r>
        <w:rPr>
          <w:rFonts w:ascii="Brandon Grotesque Bold"/>
          <w:b/>
          <w:w w:val="90"/>
          <w:sz w:val="24"/>
        </w:rPr>
        <w:t>and</w:t>
      </w:r>
      <w:r>
        <w:rPr>
          <w:rFonts w:ascii="Brandon Grotesque Bold"/>
          <w:b/>
          <w:spacing w:val="14"/>
          <w:sz w:val="24"/>
        </w:rPr>
        <w:t> </w:t>
      </w:r>
      <w:r>
        <w:rPr>
          <w:rFonts w:ascii="Brandon Grotesque Bold"/>
          <w:b/>
          <w:w w:val="90"/>
          <w:sz w:val="24"/>
        </w:rPr>
        <w:t>Opportunities</w:t>
      </w:r>
      <w:r>
        <w:rPr>
          <w:rFonts w:ascii="Brandon Grotesque Bold"/>
          <w:b/>
          <w:spacing w:val="14"/>
          <w:sz w:val="24"/>
        </w:rPr>
        <w:t> </w:t>
      </w:r>
      <w:r>
        <w:rPr>
          <w:rFonts w:ascii="Brandon Grotesque Bold"/>
          <w:b/>
          <w:spacing w:val="-4"/>
          <w:w w:val="90"/>
          <w:sz w:val="24"/>
        </w:rPr>
        <w:t>Paper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187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Document</w:t>
      </w:r>
      <w:r>
        <w:rPr>
          <w:spacing w:val="22"/>
          <w:sz w:val="24"/>
        </w:rPr>
        <w:t> </w:t>
      </w:r>
      <w:r>
        <w:rPr>
          <w:spacing w:val="-2"/>
          <w:sz w:val="24"/>
        </w:rPr>
        <w:t>review.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226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Assessment</w:t>
      </w:r>
      <w:r>
        <w:rPr>
          <w:spacing w:val="-6"/>
          <w:w w:val="90"/>
          <w:sz w:val="24"/>
        </w:rPr>
        <w:t> </w:t>
      </w:r>
      <w:r>
        <w:rPr>
          <w:w w:val="90"/>
          <w:sz w:val="24"/>
        </w:rPr>
        <w:t>of</w:t>
      </w:r>
      <w:r>
        <w:rPr>
          <w:spacing w:val="-6"/>
          <w:w w:val="90"/>
          <w:sz w:val="24"/>
        </w:rPr>
        <w:t> </w:t>
      </w:r>
      <w:r>
        <w:rPr>
          <w:w w:val="90"/>
          <w:sz w:val="24"/>
        </w:rPr>
        <w:t>facility</w:t>
      </w:r>
      <w:r>
        <w:rPr>
          <w:spacing w:val="-6"/>
          <w:w w:val="90"/>
          <w:sz w:val="24"/>
        </w:rPr>
        <w:t> </w:t>
      </w:r>
      <w:r>
        <w:rPr>
          <w:spacing w:val="-2"/>
          <w:w w:val="90"/>
          <w:sz w:val="24"/>
        </w:rPr>
        <w:t>provision.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Site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assessment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facility</w:t>
      </w:r>
      <w:r>
        <w:rPr>
          <w:spacing w:val="-2"/>
          <w:w w:val="90"/>
          <w:sz w:val="24"/>
        </w:rPr>
        <w:t> audit.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Stakeholder</w:t>
      </w:r>
      <w:r>
        <w:rPr>
          <w:spacing w:val="9"/>
          <w:sz w:val="24"/>
        </w:rPr>
        <w:t> </w:t>
      </w:r>
      <w:r>
        <w:rPr>
          <w:spacing w:val="-2"/>
          <w:sz w:val="24"/>
        </w:rPr>
        <w:t>consultations.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Issues</w:t>
      </w:r>
      <w:r>
        <w:rPr>
          <w:spacing w:val="-6"/>
          <w:sz w:val="24"/>
        </w:rPr>
        <w:t> </w:t>
      </w:r>
      <w:r>
        <w:rPr>
          <w:w w:val="90"/>
          <w:sz w:val="24"/>
        </w:rPr>
        <w:t>and</w:t>
      </w:r>
      <w:r>
        <w:rPr>
          <w:spacing w:val="-6"/>
          <w:sz w:val="24"/>
        </w:rPr>
        <w:t> </w:t>
      </w:r>
      <w:r>
        <w:rPr>
          <w:w w:val="90"/>
          <w:sz w:val="24"/>
        </w:rPr>
        <w:t>opportunities</w:t>
      </w:r>
      <w:r>
        <w:rPr>
          <w:spacing w:val="-5"/>
          <w:sz w:val="24"/>
        </w:rPr>
        <w:t> </w:t>
      </w:r>
      <w:r>
        <w:rPr>
          <w:spacing w:val="-2"/>
          <w:w w:val="90"/>
          <w:sz w:val="24"/>
        </w:rPr>
        <w:t>paper.</w:t>
      </w:r>
    </w:p>
    <w:p>
      <w:pPr>
        <w:spacing w:before="207"/>
        <w:ind w:left="730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w w:val="90"/>
          <w:sz w:val="24"/>
        </w:rPr>
        <w:t>Infrastructure</w:t>
      </w:r>
      <w:r>
        <w:rPr>
          <w:rFonts w:ascii="Brandon Grotesque Bold"/>
          <w:b/>
          <w:spacing w:val="7"/>
          <w:sz w:val="24"/>
        </w:rPr>
        <w:t> </w:t>
      </w:r>
      <w:r>
        <w:rPr>
          <w:rFonts w:ascii="Brandon Grotesque Bold"/>
          <w:b/>
          <w:w w:val="90"/>
          <w:sz w:val="24"/>
        </w:rPr>
        <w:t>Design</w:t>
      </w:r>
      <w:r>
        <w:rPr>
          <w:rFonts w:ascii="Brandon Grotesque Bold"/>
          <w:b/>
          <w:spacing w:val="8"/>
          <w:sz w:val="24"/>
        </w:rPr>
        <w:t> </w:t>
      </w:r>
      <w:r>
        <w:rPr>
          <w:rFonts w:ascii="Brandon Grotesque Bold"/>
          <w:b/>
          <w:w w:val="90"/>
          <w:sz w:val="24"/>
        </w:rPr>
        <w:t>Brief,</w:t>
      </w:r>
      <w:r>
        <w:rPr>
          <w:rFonts w:ascii="Brandon Grotesque Bold"/>
          <w:b/>
          <w:spacing w:val="8"/>
          <w:sz w:val="24"/>
        </w:rPr>
        <w:t> </w:t>
      </w:r>
      <w:r>
        <w:rPr>
          <w:rFonts w:ascii="Brandon Grotesque Bold"/>
          <w:b/>
          <w:w w:val="90"/>
          <w:sz w:val="24"/>
        </w:rPr>
        <w:t>Options</w:t>
      </w:r>
      <w:r>
        <w:rPr>
          <w:rFonts w:ascii="Brandon Grotesque Bold"/>
          <w:b/>
          <w:spacing w:val="8"/>
          <w:sz w:val="24"/>
        </w:rPr>
        <w:t> </w:t>
      </w:r>
      <w:r>
        <w:rPr>
          <w:rFonts w:ascii="Brandon Grotesque Bold"/>
          <w:b/>
          <w:w w:val="90"/>
          <w:sz w:val="24"/>
        </w:rPr>
        <w:t>and</w:t>
      </w:r>
      <w:r>
        <w:rPr>
          <w:rFonts w:ascii="Brandon Grotesque Bold"/>
          <w:b/>
          <w:spacing w:val="8"/>
          <w:sz w:val="24"/>
        </w:rPr>
        <w:t> </w:t>
      </w:r>
      <w:r>
        <w:rPr>
          <w:rFonts w:ascii="Brandon Grotesque Bold"/>
          <w:b/>
          <w:w w:val="90"/>
          <w:sz w:val="24"/>
        </w:rPr>
        <w:t>Cost</w:t>
      </w:r>
      <w:r>
        <w:rPr>
          <w:rFonts w:ascii="Brandon Grotesque Bold"/>
          <w:b/>
          <w:spacing w:val="8"/>
          <w:sz w:val="24"/>
        </w:rPr>
        <w:t> </w:t>
      </w:r>
      <w:r>
        <w:rPr>
          <w:rFonts w:ascii="Brandon Grotesque Bold"/>
          <w:b/>
          <w:spacing w:val="-4"/>
          <w:w w:val="90"/>
          <w:sz w:val="24"/>
        </w:rPr>
        <w:t>Plan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20" w:lineRule="auto" w:before="205" w:after="0"/>
        <w:ind w:left="1090" w:right="90" w:hanging="360"/>
        <w:jc w:val="left"/>
        <w:rPr>
          <w:sz w:val="24"/>
        </w:rPr>
      </w:pPr>
      <w:r>
        <w:rPr>
          <w:spacing w:val="-10"/>
          <w:sz w:val="24"/>
        </w:rPr>
        <w:t>Development of a site base plan to guide </w:t>
      </w:r>
      <w:r>
        <w:rPr>
          <w:sz w:val="24"/>
        </w:rPr>
        <w:t>the</w:t>
      </w:r>
      <w:r>
        <w:rPr>
          <w:spacing w:val="-19"/>
          <w:sz w:val="24"/>
        </w:rPr>
        <w:t> </w:t>
      </w:r>
      <w:r>
        <w:rPr>
          <w:sz w:val="24"/>
        </w:rPr>
        <w:t>concept</w:t>
      </w:r>
      <w:r>
        <w:rPr>
          <w:spacing w:val="-19"/>
          <w:sz w:val="24"/>
        </w:rPr>
        <w:t> </w:t>
      </w:r>
      <w:r>
        <w:rPr>
          <w:sz w:val="24"/>
        </w:rPr>
        <w:t>planning.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Draft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Infrastructure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Design</w:t>
      </w:r>
      <w:r>
        <w:rPr>
          <w:spacing w:val="-3"/>
          <w:w w:val="90"/>
          <w:sz w:val="24"/>
        </w:rPr>
        <w:t> </w:t>
      </w:r>
      <w:r>
        <w:rPr>
          <w:spacing w:val="-2"/>
          <w:w w:val="90"/>
          <w:sz w:val="24"/>
        </w:rPr>
        <w:t>Brief.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226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Concept</w:t>
      </w:r>
      <w:r>
        <w:rPr>
          <w:spacing w:val="-2"/>
          <w:sz w:val="24"/>
        </w:rPr>
        <w:t> </w:t>
      </w:r>
      <w:r>
        <w:rPr>
          <w:w w:val="90"/>
          <w:sz w:val="24"/>
        </w:rPr>
        <w:t>designs</w:t>
      </w:r>
      <w:r>
        <w:rPr>
          <w:spacing w:val="-2"/>
          <w:sz w:val="24"/>
        </w:rPr>
        <w:t> </w:t>
      </w:r>
      <w:r>
        <w:rPr>
          <w:w w:val="90"/>
          <w:sz w:val="24"/>
        </w:rPr>
        <w:t>for</w:t>
      </w:r>
      <w:r>
        <w:rPr>
          <w:spacing w:val="-1"/>
          <w:sz w:val="24"/>
        </w:rPr>
        <w:t> </w:t>
      </w:r>
      <w:r>
        <w:rPr>
          <w:w w:val="90"/>
          <w:sz w:val="24"/>
        </w:rPr>
        <w:t>the</w:t>
      </w:r>
      <w:r>
        <w:rPr>
          <w:spacing w:val="-2"/>
          <w:sz w:val="24"/>
        </w:rPr>
        <w:t> </w:t>
      </w:r>
      <w:r>
        <w:rPr>
          <w:w w:val="90"/>
          <w:sz w:val="24"/>
        </w:rPr>
        <w:t>football</w:t>
      </w:r>
      <w:r>
        <w:rPr>
          <w:spacing w:val="-1"/>
          <w:sz w:val="24"/>
        </w:rPr>
        <w:t> </w:t>
      </w:r>
      <w:r>
        <w:rPr>
          <w:spacing w:val="-2"/>
          <w:w w:val="90"/>
          <w:sz w:val="24"/>
        </w:rPr>
        <w:t>pavilion.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Preliminary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cost</w:t>
      </w:r>
      <w:r>
        <w:rPr>
          <w:spacing w:val="-5"/>
          <w:w w:val="90"/>
          <w:sz w:val="24"/>
        </w:rPr>
        <w:t> </w:t>
      </w:r>
      <w:r>
        <w:rPr>
          <w:spacing w:val="-2"/>
          <w:w w:val="90"/>
          <w:sz w:val="24"/>
        </w:rPr>
        <w:t>estimates.</w:t>
      </w:r>
    </w:p>
    <w:p>
      <w:pPr>
        <w:pStyle w:val="ListParagraph"/>
        <w:numPr>
          <w:ilvl w:val="1"/>
          <w:numId w:val="7"/>
        </w:numPr>
        <w:tabs>
          <w:tab w:pos="1090" w:val="left" w:leader="none"/>
          <w:tab w:pos="1091" w:val="left" w:leader="none"/>
        </w:tabs>
        <w:spacing w:line="220" w:lineRule="auto" w:before="246" w:after="0"/>
        <w:ind w:left="1090" w:right="333" w:hanging="361"/>
        <w:jc w:val="left"/>
        <w:rPr>
          <w:sz w:val="24"/>
        </w:rPr>
      </w:pPr>
      <w:r>
        <w:rPr>
          <w:w w:val="90"/>
          <w:sz w:val="24"/>
        </w:rPr>
        <w:t>Funding strategy for the delivery of the </w:t>
      </w:r>
      <w:r>
        <w:rPr>
          <w:spacing w:val="-4"/>
          <w:sz w:val="24"/>
        </w:rPr>
        <w:t>FDP.</w:t>
      </w:r>
    </w:p>
    <w:p>
      <w:pPr>
        <w:spacing w:before="99"/>
        <w:ind w:left="518" w:right="0" w:firstLine="0"/>
        <w:jc w:val="left"/>
        <w:rPr>
          <w:rFonts w:ascii="Brandon Grotesque Bold"/>
          <w:b/>
          <w:sz w:val="24"/>
        </w:rPr>
      </w:pPr>
      <w:r>
        <w:rPr/>
        <w:br w:type="column"/>
      </w:r>
      <w:r>
        <w:rPr>
          <w:rFonts w:ascii="Brandon Grotesque Bold"/>
          <w:b/>
          <w:w w:val="90"/>
          <w:sz w:val="24"/>
        </w:rPr>
        <w:t>Draft</w:t>
      </w:r>
      <w:r>
        <w:rPr>
          <w:rFonts w:ascii="Brandon Grotesque Bold"/>
          <w:b/>
          <w:spacing w:val="21"/>
          <w:sz w:val="24"/>
        </w:rPr>
        <w:t> </w:t>
      </w:r>
      <w:r>
        <w:rPr>
          <w:rFonts w:ascii="Brandon Grotesque Bold"/>
          <w:b/>
          <w:w w:val="90"/>
          <w:sz w:val="24"/>
        </w:rPr>
        <w:t>Development</w:t>
      </w:r>
      <w:r>
        <w:rPr>
          <w:rFonts w:ascii="Brandon Grotesque Bold"/>
          <w:b/>
          <w:spacing w:val="21"/>
          <w:sz w:val="24"/>
        </w:rPr>
        <w:t> </w:t>
      </w:r>
      <w:r>
        <w:rPr>
          <w:rFonts w:ascii="Brandon Grotesque Bold"/>
          <w:b/>
          <w:spacing w:val="-4"/>
          <w:w w:val="90"/>
          <w:sz w:val="24"/>
        </w:rPr>
        <w:t>Plan</w:t>
      </w:r>
    </w:p>
    <w:p>
      <w:pPr>
        <w:pStyle w:val="ListParagraph"/>
        <w:numPr>
          <w:ilvl w:val="0"/>
          <w:numId w:val="8"/>
        </w:numPr>
        <w:tabs>
          <w:tab w:pos="877" w:val="left" w:leader="none"/>
          <w:tab w:pos="878" w:val="left" w:leader="none"/>
        </w:tabs>
        <w:spacing w:line="220" w:lineRule="auto" w:before="205" w:after="0"/>
        <w:ind w:left="877" w:right="691" w:hanging="360"/>
        <w:jc w:val="left"/>
        <w:rPr>
          <w:sz w:val="24"/>
        </w:rPr>
      </w:pPr>
      <w:r>
        <w:rPr>
          <w:spacing w:val="-2"/>
          <w:sz w:val="24"/>
        </w:rPr>
        <w:t>Draft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FDP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with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design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drawings </w:t>
      </w:r>
      <w:r>
        <w:rPr>
          <w:w w:val="90"/>
          <w:sz w:val="24"/>
        </w:rPr>
        <w:t>and documentation, cost estimates, </w:t>
      </w:r>
      <w:r>
        <w:rPr>
          <w:spacing w:val="-4"/>
          <w:sz w:val="24"/>
        </w:rPr>
        <w:t>implementation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schedule.</w:t>
      </w:r>
    </w:p>
    <w:p>
      <w:pPr>
        <w:pStyle w:val="ListParagraph"/>
        <w:numPr>
          <w:ilvl w:val="0"/>
          <w:numId w:val="8"/>
        </w:numPr>
        <w:tabs>
          <w:tab w:pos="877" w:val="left" w:leader="none"/>
          <w:tab w:pos="878" w:val="left" w:leader="none"/>
        </w:tabs>
        <w:spacing w:line="220" w:lineRule="auto" w:before="249" w:after="0"/>
        <w:ind w:left="877" w:right="0" w:hanging="360"/>
        <w:jc w:val="left"/>
        <w:rPr>
          <w:sz w:val="24"/>
        </w:rPr>
      </w:pPr>
      <w:r>
        <w:rPr>
          <w:spacing w:val="-4"/>
          <w:sz w:val="24"/>
        </w:rPr>
        <w:t>Draft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FDP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reviewed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by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PRG,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PWG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 PCG.</w:t>
      </w:r>
    </w:p>
    <w:p>
      <w:pPr>
        <w:spacing w:before="211"/>
        <w:ind w:left="517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w w:val="90"/>
          <w:sz w:val="24"/>
        </w:rPr>
        <w:t>Final</w:t>
      </w:r>
      <w:r>
        <w:rPr>
          <w:rFonts w:ascii="Brandon Grotesque Bold"/>
          <w:b/>
          <w:spacing w:val="18"/>
          <w:sz w:val="24"/>
        </w:rPr>
        <w:t> </w:t>
      </w:r>
      <w:r>
        <w:rPr>
          <w:rFonts w:ascii="Brandon Grotesque Bold"/>
          <w:b/>
          <w:w w:val="90"/>
          <w:sz w:val="24"/>
        </w:rPr>
        <w:t>Development</w:t>
      </w:r>
      <w:r>
        <w:rPr>
          <w:rFonts w:ascii="Brandon Grotesque Bold"/>
          <w:b/>
          <w:spacing w:val="18"/>
          <w:sz w:val="24"/>
        </w:rPr>
        <w:t> </w:t>
      </w:r>
      <w:r>
        <w:rPr>
          <w:rFonts w:ascii="Brandon Grotesque Bold"/>
          <w:b/>
          <w:spacing w:val="-4"/>
          <w:w w:val="90"/>
          <w:sz w:val="24"/>
        </w:rPr>
        <w:t>Plan</w:t>
      </w:r>
    </w:p>
    <w:p>
      <w:pPr>
        <w:pStyle w:val="ListParagraph"/>
        <w:numPr>
          <w:ilvl w:val="0"/>
          <w:numId w:val="8"/>
        </w:numPr>
        <w:tabs>
          <w:tab w:pos="877" w:val="left" w:leader="none"/>
          <w:tab w:pos="878" w:val="left" w:leader="none"/>
        </w:tabs>
        <w:spacing w:line="220" w:lineRule="auto" w:before="205" w:after="0"/>
        <w:ind w:left="877" w:right="311" w:hanging="360"/>
        <w:jc w:val="left"/>
        <w:rPr>
          <w:sz w:val="24"/>
        </w:rPr>
      </w:pPr>
      <w:r>
        <w:rPr>
          <w:spacing w:val="-10"/>
          <w:sz w:val="24"/>
        </w:rPr>
        <w:t>Final FDP document accompanied by a </w:t>
      </w:r>
      <w:r>
        <w:rPr>
          <w:w w:val="90"/>
          <w:sz w:val="24"/>
        </w:rPr>
        <w:t>summary/advocacy document for final </w:t>
      </w:r>
      <w:r>
        <w:rPr>
          <w:spacing w:val="-2"/>
          <w:sz w:val="24"/>
        </w:rPr>
        <w:t>endorsement.</w:t>
      </w:r>
    </w:p>
    <w:p>
      <w:pPr>
        <w:spacing w:line="182" w:lineRule="auto" w:before="159"/>
        <w:ind w:left="530" w:right="-6" w:firstLine="0"/>
        <w:jc w:val="left"/>
        <w:rPr>
          <w:rFonts w:ascii="Brandon Grotesque Bold"/>
          <w:b/>
          <w:sz w:val="24"/>
        </w:rPr>
      </w:pPr>
      <w:r>
        <w:rPr/>
        <w:br w:type="column"/>
      </w:r>
      <w:r>
        <w:rPr>
          <w:rFonts w:ascii="Brandon Grotesque Bold"/>
          <w:b/>
          <w:spacing w:val="-8"/>
          <w:sz w:val="24"/>
        </w:rPr>
        <w:t>The</w:t>
      </w:r>
      <w:r>
        <w:rPr>
          <w:rFonts w:ascii="Brandon Grotesque Bold"/>
          <w:b/>
          <w:spacing w:val="-9"/>
          <w:sz w:val="24"/>
        </w:rPr>
        <w:t> </w:t>
      </w:r>
      <w:r>
        <w:rPr>
          <w:rFonts w:ascii="Brandon Grotesque Bold"/>
          <w:b/>
          <w:spacing w:val="-8"/>
          <w:sz w:val="24"/>
        </w:rPr>
        <w:t>development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of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the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FDP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was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overseen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by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the </w:t>
      </w:r>
      <w:r>
        <w:rPr>
          <w:rFonts w:ascii="Brandon Grotesque Bold"/>
          <w:b/>
          <w:spacing w:val="-2"/>
          <w:sz w:val="24"/>
        </w:rPr>
        <w:t>following</w:t>
      </w:r>
      <w:r>
        <w:rPr>
          <w:rFonts w:ascii="Brandon Grotesque Bold"/>
          <w:b/>
          <w:spacing w:val="-13"/>
          <w:sz w:val="24"/>
        </w:rPr>
        <w:t> </w:t>
      </w:r>
      <w:r>
        <w:rPr>
          <w:rFonts w:ascii="Brandon Grotesque Bold"/>
          <w:b/>
          <w:spacing w:val="-2"/>
          <w:sz w:val="24"/>
        </w:rPr>
        <w:t>key</w:t>
      </w:r>
      <w:r>
        <w:rPr>
          <w:rFonts w:ascii="Brandon Grotesque Bold"/>
          <w:b/>
          <w:spacing w:val="-13"/>
          <w:sz w:val="24"/>
        </w:rPr>
        <w:t> </w:t>
      </w:r>
      <w:r>
        <w:rPr>
          <w:rFonts w:ascii="Brandon Grotesque Bold"/>
          <w:b/>
          <w:spacing w:val="-2"/>
          <w:sz w:val="24"/>
        </w:rPr>
        <w:t>stakeholder</w:t>
      </w:r>
      <w:r>
        <w:rPr>
          <w:rFonts w:ascii="Brandon Grotesque Bold"/>
          <w:b/>
          <w:spacing w:val="-13"/>
          <w:sz w:val="24"/>
        </w:rPr>
        <w:t> </w:t>
      </w:r>
      <w:r>
        <w:rPr>
          <w:rFonts w:ascii="Brandon Grotesque Bold"/>
          <w:b/>
          <w:spacing w:val="-2"/>
          <w:sz w:val="24"/>
        </w:rPr>
        <w:t>groups.</w:t>
      </w:r>
    </w:p>
    <w:p>
      <w:pPr>
        <w:spacing w:line="206" w:lineRule="auto" w:before="223"/>
        <w:ind w:left="530" w:right="-6" w:firstLine="0"/>
        <w:jc w:val="left"/>
        <w:rPr>
          <w:sz w:val="24"/>
        </w:rPr>
      </w:pPr>
      <w:r>
        <w:rPr>
          <w:rFonts w:ascii="Brandon Grotesque Bold"/>
          <w:b/>
          <w:spacing w:val="-6"/>
          <w:sz w:val="24"/>
        </w:rPr>
        <w:t>Project</w:t>
      </w:r>
      <w:r>
        <w:rPr>
          <w:rFonts w:ascii="Brandon Grotesque Bold"/>
          <w:b/>
          <w:spacing w:val="-9"/>
          <w:sz w:val="24"/>
        </w:rPr>
        <w:t> </w:t>
      </w:r>
      <w:r>
        <w:rPr>
          <w:rFonts w:ascii="Brandon Grotesque Bold"/>
          <w:b/>
          <w:spacing w:val="-6"/>
          <w:sz w:val="24"/>
        </w:rPr>
        <w:t>Reference</w:t>
      </w:r>
      <w:r>
        <w:rPr>
          <w:rFonts w:ascii="Brandon Grotesque Bold"/>
          <w:b/>
          <w:spacing w:val="-9"/>
          <w:sz w:val="24"/>
        </w:rPr>
        <w:t> </w:t>
      </w:r>
      <w:r>
        <w:rPr>
          <w:rFonts w:ascii="Brandon Grotesque Bold"/>
          <w:b/>
          <w:spacing w:val="-6"/>
          <w:sz w:val="24"/>
        </w:rPr>
        <w:t>Group</w:t>
      </w:r>
      <w:r>
        <w:rPr>
          <w:rFonts w:ascii="Brandon Grotesque Bold"/>
          <w:b/>
          <w:spacing w:val="-9"/>
          <w:sz w:val="24"/>
        </w:rPr>
        <w:t> </w:t>
      </w:r>
      <w:r>
        <w:rPr>
          <w:rFonts w:ascii="Brandon Grotesque Bold"/>
          <w:b/>
          <w:spacing w:val="-6"/>
          <w:sz w:val="24"/>
        </w:rPr>
        <w:t>(PRG):</w:t>
      </w:r>
      <w:r>
        <w:rPr>
          <w:rFonts w:ascii="Brandon Grotesque Bold"/>
          <w:b/>
          <w:spacing w:val="-9"/>
          <w:sz w:val="24"/>
        </w:rPr>
        <w:t> </w:t>
      </w:r>
      <w:r>
        <w:rPr>
          <w:spacing w:val="-6"/>
          <w:sz w:val="24"/>
        </w:rPr>
        <w:t>Provided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input, </w:t>
      </w:r>
      <w:r>
        <w:rPr>
          <w:w w:val="90"/>
          <w:sz w:val="24"/>
        </w:rPr>
        <w:t>direction and feedback into the project at key </w:t>
      </w:r>
      <w:r>
        <w:rPr>
          <w:spacing w:val="-2"/>
          <w:sz w:val="24"/>
        </w:rPr>
        <w:t>stages.</w:t>
      </w:r>
    </w:p>
    <w:p>
      <w:pPr>
        <w:spacing w:line="206" w:lineRule="auto" w:before="248"/>
        <w:ind w:left="530" w:right="121" w:firstLine="0"/>
        <w:jc w:val="both"/>
        <w:rPr>
          <w:sz w:val="24"/>
        </w:rPr>
      </w:pPr>
      <w:r>
        <w:rPr>
          <w:rFonts w:ascii="Brandon Grotesque Bold"/>
          <w:b/>
          <w:spacing w:val="-8"/>
          <w:sz w:val="24"/>
        </w:rPr>
        <w:t>Project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Working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Group</w:t>
      </w:r>
      <w:r>
        <w:rPr>
          <w:rFonts w:ascii="Brandon Grotesque Bold"/>
          <w:b/>
          <w:spacing w:val="-7"/>
          <w:sz w:val="24"/>
        </w:rPr>
        <w:t> </w:t>
      </w:r>
      <w:r>
        <w:rPr>
          <w:rFonts w:ascii="Brandon Grotesque Bold"/>
          <w:b/>
          <w:spacing w:val="-8"/>
          <w:sz w:val="24"/>
        </w:rPr>
        <w:t>(PWG):</w:t>
      </w:r>
      <w:r>
        <w:rPr>
          <w:rFonts w:ascii="Brandon Grotesque Bold"/>
          <w:b/>
          <w:spacing w:val="-7"/>
          <w:sz w:val="24"/>
        </w:rPr>
        <w:t> </w:t>
      </w:r>
      <w:r>
        <w:rPr>
          <w:spacing w:val="-8"/>
          <w:sz w:val="24"/>
        </w:rPr>
        <w:t>Provided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advice </w:t>
      </w:r>
      <w:r>
        <w:rPr>
          <w:spacing w:val="-10"/>
          <w:sz w:val="24"/>
        </w:rPr>
        <w:t>and</w:t>
      </w:r>
      <w:r>
        <w:rPr>
          <w:spacing w:val="-7"/>
          <w:sz w:val="24"/>
        </w:rPr>
        <w:t> </w:t>
      </w:r>
      <w:r>
        <w:rPr>
          <w:spacing w:val="-10"/>
          <w:sz w:val="24"/>
        </w:rPr>
        <w:t>recommendations</w:t>
      </w:r>
      <w:r>
        <w:rPr>
          <w:spacing w:val="-7"/>
          <w:sz w:val="24"/>
        </w:rPr>
        <w:t> </w:t>
      </w:r>
      <w:r>
        <w:rPr>
          <w:spacing w:val="-10"/>
          <w:sz w:val="24"/>
        </w:rPr>
        <w:t>to</w:t>
      </w:r>
      <w:r>
        <w:rPr>
          <w:spacing w:val="-7"/>
          <w:sz w:val="24"/>
        </w:rPr>
        <w:t> </w:t>
      </w:r>
      <w:r>
        <w:rPr>
          <w:spacing w:val="-10"/>
          <w:sz w:val="24"/>
        </w:rPr>
        <w:t>the</w:t>
      </w:r>
      <w:r>
        <w:rPr>
          <w:spacing w:val="-7"/>
          <w:sz w:val="24"/>
        </w:rPr>
        <w:t> </w:t>
      </w:r>
      <w:r>
        <w:rPr>
          <w:spacing w:val="-10"/>
          <w:sz w:val="24"/>
        </w:rPr>
        <w:t>PCG</w:t>
      </w:r>
      <w:r>
        <w:rPr>
          <w:spacing w:val="-7"/>
          <w:sz w:val="24"/>
        </w:rPr>
        <w:t> </w:t>
      </w:r>
      <w:r>
        <w:rPr>
          <w:spacing w:val="-10"/>
          <w:sz w:val="24"/>
        </w:rPr>
        <w:t>to</w:t>
      </w:r>
      <w:r>
        <w:rPr>
          <w:spacing w:val="-7"/>
          <w:sz w:val="24"/>
        </w:rPr>
        <w:t> </w:t>
      </w:r>
      <w:r>
        <w:rPr>
          <w:spacing w:val="-10"/>
          <w:sz w:val="24"/>
        </w:rPr>
        <w:t>ensure </w:t>
      </w:r>
      <w:r>
        <w:rPr>
          <w:spacing w:val="-8"/>
          <w:sz w:val="24"/>
        </w:rPr>
        <w:t>the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project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is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delivered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in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line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within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scope.</w:t>
      </w:r>
    </w:p>
    <w:p>
      <w:pPr>
        <w:pStyle w:val="BodyText"/>
        <w:spacing w:line="211" w:lineRule="auto" w:before="243"/>
        <w:ind w:left="530" w:right="-6"/>
      </w:pPr>
      <w:r>
        <w:rPr>
          <w:rFonts w:ascii="Brandon Grotesque Bold"/>
          <w:b/>
          <w:spacing w:val="-4"/>
        </w:rPr>
        <w:t>Project</w:t>
      </w:r>
      <w:r>
        <w:rPr>
          <w:rFonts w:ascii="Brandon Grotesque Bold"/>
          <w:b/>
          <w:spacing w:val="-9"/>
        </w:rPr>
        <w:t> </w:t>
      </w:r>
      <w:r>
        <w:rPr>
          <w:rFonts w:ascii="Brandon Grotesque Bold"/>
          <w:b/>
          <w:spacing w:val="-4"/>
        </w:rPr>
        <w:t>Control</w:t>
      </w:r>
      <w:r>
        <w:rPr>
          <w:rFonts w:ascii="Brandon Grotesque Bold"/>
          <w:b/>
          <w:spacing w:val="-9"/>
        </w:rPr>
        <w:t> </w:t>
      </w:r>
      <w:r>
        <w:rPr>
          <w:rFonts w:ascii="Brandon Grotesque Bold"/>
          <w:b/>
          <w:spacing w:val="-4"/>
        </w:rPr>
        <w:t>Group</w:t>
      </w:r>
      <w:r>
        <w:rPr>
          <w:rFonts w:ascii="Brandon Grotesque Bold"/>
          <w:b/>
          <w:spacing w:val="-9"/>
        </w:rPr>
        <w:t> </w:t>
      </w:r>
      <w:r>
        <w:rPr>
          <w:rFonts w:ascii="Brandon Grotesque Bold"/>
          <w:b/>
          <w:spacing w:val="-4"/>
        </w:rPr>
        <w:t>(PCG):</w:t>
      </w:r>
      <w:r>
        <w:rPr>
          <w:rFonts w:ascii="Brandon Grotesque Bold"/>
          <w:b/>
          <w:spacing w:val="-9"/>
        </w:rPr>
        <w:t> </w:t>
      </w:r>
      <w:r>
        <w:rPr>
          <w:spacing w:val="-4"/>
        </w:rPr>
        <w:t>Provided</w:t>
      </w:r>
      <w:r>
        <w:rPr>
          <w:spacing w:val="-12"/>
        </w:rPr>
        <w:t> </w:t>
      </w:r>
      <w:r>
        <w:rPr>
          <w:spacing w:val="-4"/>
        </w:rPr>
        <w:t>high- </w:t>
      </w:r>
      <w:r>
        <w:rPr>
          <w:spacing w:val="-6"/>
        </w:rPr>
        <w:t>level</w:t>
      </w:r>
      <w:r>
        <w:rPr>
          <w:spacing w:val="-13"/>
        </w:rPr>
        <w:t> </w:t>
      </w:r>
      <w:r>
        <w:rPr>
          <w:spacing w:val="-6"/>
        </w:rPr>
        <w:t>strategic</w:t>
      </w:r>
      <w:r>
        <w:rPr>
          <w:spacing w:val="-13"/>
        </w:rPr>
        <w:t> </w:t>
      </w:r>
      <w:r>
        <w:rPr>
          <w:spacing w:val="-6"/>
        </w:rPr>
        <w:t>direction</w:t>
      </w:r>
      <w:r>
        <w:rPr>
          <w:spacing w:val="-13"/>
        </w:rPr>
        <w:t> </w:t>
      </w:r>
      <w:r>
        <w:rPr>
          <w:spacing w:val="-6"/>
        </w:rPr>
        <w:t>on</w:t>
      </w:r>
      <w:r>
        <w:rPr>
          <w:spacing w:val="-13"/>
        </w:rPr>
        <w:t> </w:t>
      </w:r>
      <w:r>
        <w:rPr>
          <w:spacing w:val="-6"/>
        </w:rPr>
        <w:t>key</w:t>
      </w:r>
      <w:r>
        <w:rPr>
          <w:spacing w:val="-13"/>
        </w:rPr>
        <w:t> </w:t>
      </w:r>
      <w:r>
        <w:rPr>
          <w:spacing w:val="-6"/>
        </w:rPr>
        <w:t>issues, </w:t>
      </w:r>
      <w:r>
        <w:rPr>
          <w:w w:val="90"/>
        </w:rPr>
        <w:t>opportunities and approve reports as well as </w:t>
      </w:r>
      <w:r>
        <w:rPr>
          <w:spacing w:val="-2"/>
        </w:rPr>
        <w:t>contract</w:t>
      </w:r>
      <w:r>
        <w:rPr>
          <w:spacing w:val="-13"/>
        </w:rPr>
        <w:t> </w:t>
      </w:r>
      <w:r>
        <w:rPr>
          <w:spacing w:val="-2"/>
        </w:rPr>
        <w:t>management.</w:t>
      </w:r>
    </w:p>
    <w:p>
      <w:pPr>
        <w:spacing w:line="206" w:lineRule="auto" w:before="246"/>
        <w:ind w:left="530" w:right="-6" w:firstLine="0"/>
        <w:jc w:val="left"/>
        <w:rPr>
          <w:sz w:val="24"/>
        </w:rPr>
      </w:pPr>
      <w:r>
        <w:rPr>
          <w:rFonts w:ascii="Brandon Grotesque Bold"/>
          <w:b/>
          <w:spacing w:val="-4"/>
          <w:sz w:val="24"/>
        </w:rPr>
        <w:t>Newtown</w:t>
      </w:r>
      <w:r>
        <w:rPr>
          <w:rFonts w:ascii="Brandon Grotesque Bold"/>
          <w:b/>
          <w:spacing w:val="-8"/>
          <w:sz w:val="24"/>
        </w:rPr>
        <w:t> </w:t>
      </w:r>
      <w:r>
        <w:rPr>
          <w:rFonts w:ascii="Brandon Grotesque Bold"/>
          <w:b/>
          <w:spacing w:val="-4"/>
          <w:sz w:val="24"/>
        </w:rPr>
        <w:t>&amp;</w:t>
      </w:r>
      <w:r>
        <w:rPr>
          <w:rFonts w:ascii="Brandon Grotesque Bold"/>
          <w:b/>
          <w:spacing w:val="-8"/>
          <w:sz w:val="24"/>
        </w:rPr>
        <w:t> </w:t>
      </w:r>
      <w:r>
        <w:rPr>
          <w:rFonts w:ascii="Brandon Grotesque Bold"/>
          <w:b/>
          <w:spacing w:val="-4"/>
          <w:sz w:val="24"/>
        </w:rPr>
        <w:t>Chilwell</w:t>
      </w:r>
      <w:r>
        <w:rPr>
          <w:rFonts w:ascii="Brandon Grotesque Bold"/>
          <w:b/>
          <w:spacing w:val="-8"/>
          <w:sz w:val="24"/>
        </w:rPr>
        <w:t> </w:t>
      </w:r>
      <w:r>
        <w:rPr>
          <w:rFonts w:ascii="Brandon Grotesque Bold"/>
          <w:b/>
          <w:spacing w:val="-4"/>
          <w:sz w:val="24"/>
        </w:rPr>
        <w:t>Football</w:t>
      </w:r>
      <w:r>
        <w:rPr>
          <w:rFonts w:ascii="Brandon Grotesque Bold"/>
          <w:b/>
          <w:spacing w:val="-8"/>
          <w:sz w:val="24"/>
        </w:rPr>
        <w:t> </w:t>
      </w:r>
      <w:r>
        <w:rPr>
          <w:rFonts w:ascii="Brandon Grotesque Bold"/>
          <w:b/>
          <w:spacing w:val="-4"/>
          <w:sz w:val="24"/>
        </w:rPr>
        <w:t>Netball</w:t>
      </w:r>
      <w:r>
        <w:rPr>
          <w:rFonts w:ascii="Brandon Grotesque Bold"/>
          <w:b/>
          <w:spacing w:val="-8"/>
          <w:sz w:val="24"/>
        </w:rPr>
        <w:t> </w:t>
      </w:r>
      <w:r>
        <w:rPr>
          <w:rFonts w:ascii="Brandon Grotesque Bold"/>
          <w:b/>
          <w:spacing w:val="-4"/>
          <w:sz w:val="24"/>
        </w:rPr>
        <w:t>Club</w:t>
      </w:r>
      <w:r>
        <w:rPr>
          <w:spacing w:val="-4"/>
          <w:sz w:val="24"/>
        </w:rPr>
        <w:t>: </w:t>
      </w:r>
      <w:r>
        <w:rPr>
          <w:w w:val="90"/>
          <w:sz w:val="24"/>
        </w:rPr>
        <w:t>Consulted and informed on the progress of </w:t>
      </w:r>
      <w:r>
        <w:rPr>
          <w:sz w:val="24"/>
        </w:rPr>
        <w:t>the</w:t>
      </w:r>
      <w:r>
        <w:rPr>
          <w:spacing w:val="-19"/>
          <w:sz w:val="24"/>
        </w:rPr>
        <w:t> </w:t>
      </w:r>
      <w:r>
        <w:rPr>
          <w:sz w:val="24"/>
        </w:rPr>
        <w:t>Elderslie</w:t>
      </w:r>
      <w:r>
        <w:rPr>
          <w:spacing w:val="-19"/>
          <w:sz w:val="24"/>
        </w:rPr>
        <w:t> </w:t>
      </w:r>
      <w:r>
        <w:rPr>
          <w:sz w:val="24"/>
        </w:rPr>
        <w:t>Reserve</w:t>
      </w:r>
      <w:r>
        <w:rPr>
          <w:spacing w:val="-19"/>
          <w:sz w:val="24"/>
        </w:rPr>
        <w:t> </w:t>
      </w:r>
      <w:r>
        <w:rPr>
          <w:sz w:val="24"/>
        </w:rPr>
        <w:t>FDP.</w:t>
      </w:r>
    </w:p>
    <w:p>
      <w:pPr>
        <w:pStyle w:val="BodyText"/>
        <w:spacing w:line="220" w:lineRule="auto" w:before="150"/>
        <w:ind w:left="517" w:right="522"/>
      </w:pPr>
      <w:r>
        <w:rPr/>
        <w:br w:type="column"/>
      </w:r>
      <w:r>
        <w:rPr/>
        <w:t>SBP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OCD</w:t>
      </w:r>
      <w:r>
        <w:rPr>
          <w:spacing w:val="-14"/>
        </w:rPr>
        <w:t> </w:t>
      </w:r>
      <w:r>
        <w:rPr/>
        <w:t>reviewed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range</w:t>
      </w:r>
      <w:r>
        <w:rPr>
          <w:spacing w:val="-13"/>
        </w:rPr>
        <w:t> </w:t>
      </w:r>
      <w:r>
        <w:rPr/>
        <w:t>of </w:t>
      </w:r>
      <w:r>
        <w:rPr>
          <w:w w:val="90"/>
        </w:rPr>
        <w:t>documents and data in preparing this report, </w:t>
      </w:r>
      <w:r>
        <w:rPr>
          <w:spacing w:val="-2"/>
        </w:rPr>
        <w:t>including:</w:t>
      </w:r>
    </w:p>
    <w:p>
      <w:pPr>
        <w:pStyle w:val="ListParagraph"/>
        <w:numPr>
          <w:ilvl w:val="0"/>
          <w:numId w:val="8"/>
        </w:numPr>
        <w:tabs>
          <w:tab w:pos="876" w:val="left" w:leader="none"/>
          <w:tab w:pos="878" w:val="left" w:leader="none"/>
        </w:tabs>
        <w:spacing w:line="220" w:lineRule="auto" w:before="250" w:after="0"/>
        <w:ind w:left="877" w:right="860" w:hanging="361"/>
        <w:jc w:val="left"/>
        <w:rPr>
          <w:sz w:val="24"/>
        </w:rPr>
      </w:pPr>
      <w:r>
        <w:rPr>
          <w:spacing w:val="-6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City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Greater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Geelong</w:t>
      </w:r>
      <w:r>
        <w:rPr>
          <w:spacing w:val="-11"/>
          <w:sz w:val="24"/>
        </w:rPr>
        <w:t> </w:t>
      </w:r>
      <w:r>
        <w:rPr>
          <w:rFonts w:ascii="Arial" w:hAnsi="Arial"/>
          <w:i/>
          <w:spacing w:val="-6"/>
          <w:sz w:val="24"/>
        </w:rPr>
        <w:t>Council</w:t>
      </w:r>
      <w:r>
        <w:rPr>
          <w:rFonts w:ascii="Arial" w:hAnsi="Arial"/>
          <w:i/>
          <w:spacing w:val="-1"/>
          <w:sz w:val="24"/>
        </w:rPr>
        <w:t> </w:t>
      </w:r>
      <w:r>
        <w:rPr>
          <w:rFonts w:ascii="Arial" w:hAnsi="Arial"/>
          <w:i/>
          <w:spacing w:val="-6"/>
          <w:sz w:val="24"/>
        </w:rPr>
        <w:t>Plan</w:t>
      </w:r>
      <w:r>
        <w:rPr>
          <w:rFonts w:ascii="Arial" w:hAnsi="Arial"/>
          <w:i/>
          <w:spacing w:val="-6"/>
          <w:sz w:val="24"/>
        </w:rPr>
        <w:t> </w:t>
      </w:r>
      <w:r>
        <w:rPr>
          <w:rFonts w:ascii="Arial" w:hAnsi="Arial"/>
          <w:i/>
          <w:spacing w:val="-2"/>
          <w:sz w:val="24"/>
        </w:rPr>
        <w:t>2018-2022</w:t>
      </w:r>
      <w:r>
        <w:rPr>
          <w:rFonts w:ascii="Arial" w:hAnsi="Arial"/>
          <w:i/>
          <w:spacing w:val="-15"/>
          <w:sz w:val="24"/>
        </w:rPr>
        <w:t> </w:t>
      </w:r>
      <w:r>
        <w:rPr>
          <w:spacing w:val="-2"/>
          <w:sz w:val="24"/>
        </w:rPr>
        <w:t>(Updated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2020-21).</w:t>
      </w:r>
    </w:p>
    <w:p>
      <w:pPr>
        <w:pStyle w:val="ListParagraph"/>
        <w:numPr>
          <w:ilvl w:val="0"/>
          <w:numId w:val="8"/>
        </w:numPr>
        <w:tabs>
          <w:tab w:pos="876" w:val="left" w:leader="none"/>
          <w:tab w:pos="878" w:val="left" w:leader="none"/>
        </w:tabs>
        <w:spacing w:line="225" w:lineRule="auto" w:before="244" w:after="0"/>
        <w:ind w:left="877" w:right="1763" w:hanging="360"/>
        <w:jc w:val="left"/>
        <w:rPr>
          <w:rFonts w:ascii="Arial" w:hAnsi="Arial"/>
          <w:i/>
          <w:sz w:val="24"/>
        </w:rPr>
      </w:pPr>
      <w:r>
        <w:rPr>
          <w:spacing w:val="-6"/>
          <w:sz w:val="24"/>
        </w:rPr>
        <w:t>The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City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Greater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Geelong</w:t>
      </w:r>
      <w:r>
        <w:rPr>
          <w:spacing w:val="-12"/>
          <w:sz w:val="24"/>
        </w:rPr>
        <w:t> </w:t>
      </w:r>
      <w:r>
        <w:rPr>
          <w:rFonts w:ascii="Arial" w:hAnsi="Arial"/>
          <w:i/>
          <w:spacing w:val="-6"/>
          <w:sz w:val="24"/>
        </w:rPr>
        <w:t>Our</w:t>
      </w:r>
      <w:r>
        <w:rPr>
          <w:rFonts w:ascii="Arial" w:hAnsi="Arial"/>
          <w:i/>
          <w:spacing w:val="-6"/>
          <w:sz w:val="24"/>
        </w:rPr>
        <w:t> </w:t>
      </w:r>
      <w:r>
        <w:rPr>
          <w:rFonts w:ascii="Arial" w:hAnsi="Arial"/>
          <w:i/>
          <w:sz w:val="24"/>
        </w:rPr>
        <w:t>Community Plan 2021-2025.</w:t>
      </w:r>
    </w:p>
    <w:p>
      <w:pPr>
        <w:pStyle w:val="BodyText"/>
        <w:spacing w:before="2"/>
        <w:rPr>
          <w:rFonts w:ascii="Arial"/>
          <w:i/>
          <w:sz w:val="21"/>
        </w:rPr>
      </w:pPr>
    </w:p>
    <w:p>
      <w:pPr>
        <w:pStyle w:val="ListParagraph"/>
        <w:numPr>
          <w:ilvl w:val="0"/>
          <w:numId w:val="8"/>
        </w:numPr>
        <w:tabs>
          <w:tab w:pos="876" w:val="left" w:leader="none"/>
          <w:tab w:pos="878" w:val="left" w:leader="none"/>
        </w:tabs>
        <w:spacing w:line="225" w:lineRule="auto" w:before="0" w:after="0"/>
        <w:ind w:left="877" w:right="845" w:hanging="360"/>
        <w:jc w:val="left"/>
        <w:rPr>
          <w:rFonts w:ascii="Arial" w:hAnsi="Arial"/>
          <w:i/>
          <w:sz w:val="24"/>
        </w:rPr>
      </w:pPr>
      <w:r>
        <w:rPr>
          <w:spacing w:val="-2"/>
          <w:sz w:val="24"/>
        </w:rPr>
        <w:t>The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City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of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Greater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Geelong</w:t>
      </w:r>
      <w:r>
        <w:rPr>
          <w:spacing w:val="-17"/>
          <w:sz w:val="24"/>
        </w:rPr>
        <w:t> </w:t>
      </w:r>
      <w:r>
        <w:rPr>
          <w:rFonts w:ascii="Arial" w:hAnsi="Arial"/>
          <w:i/>
          <w:spacing w:val="-2"/>
          <w:sz w:val="24"/>
        </w:rPr>
        <w:t>Sustainable</w:t>
      </w:r>
      <w:r>
        <w:rPr>
          <w:rFonts w:ascii="Arial" w:hAnsi="Arial"/>
          <w:i/>
          <w:spacing w:val="-2"/>
          <w:sz w:val="24"/>
        </w:rPr>
        <w:t> </w:t>
      </w:r>
      <w:r>
        <w:rPr>
          <w:rFonts w:ascii="Arial" w:hAnsi="Arial"/>
          <w:i/>
          <w:sz w:val="24"/>
        </w:rPr>
        <w:t>Communities Infrastructure Development Guidelines 2016.</w:t>
      </w:r>
    </w:p>
    <w:p>
      <w:pPr>
        <w:pStyle w:val="BodyText"/>
        <w:spacing w:before="3"/>
        <w:rPr>
          <w:rFonts w:ascii="Arial"/>
          <w:i/>
          <w:sz w:val="21"/>
        </w:rPr>
      </w:pPr>
    </w:p>
    <w:p>
      <w:pPr>
        <w:pStyle w:val="ListParagraph"/>
        <w:numPr>
          <w:ilvl w:val="0"/>
          <w:numId w:val="8"/>
        </w:numPr>
        <w:tabs>
          <w:tab w:pos="876" w:val="left" w:leader="none"/>
          <w:tab w:pos="878" w:val="left" w:leader="none"/>
        </w:tabs>
        <w:spacing w:line="225" w:lineRule="auto" w:before="1" w:after="0"/>
        <w:ind w:left="877" w:right="1140" w:hanging="360"/>
        <w:jc w:val="left"/>
        <w:rPr>
          <w:rFonts w:ascii="Arial" w:hAnsi="Arial"/>
          <w:i/>
          <w:sz w:val="24"/>
        </w:rPr>
      </w:pPr>
      <w:r>
        <w:rPr>
          <w:sz w:val="24"/>
        </w:rPr>
        <w:t>The</w:t>
      </w:r>
      <w:r>
        <w:rPr>
          <w:spacing w:val="-18"/>
          <w:sz w:val="24"/>
        </w:rPr>
        <w:t> </w:t>
      </w:r>
      <w:r>
        <w:rPr>
          <w:sz w:val="24"/>
        </w:rPr>
        <w:t>City</w:t>
      </w:r>
      <w:r>
        <w:rPr>
          <w:spacing w:val="-18"/>
          <w:sz w:val="24"/>
        </w:rPr>
        <w:t> </w:t>
      </w:r>
      <w:r>
        <w:rPr>
          <w:sz w:val="24"/>
        </w:rPr>
        <w:t>of</w:t>
      </w:r>
      <w:r>
        <w:rPr>
          <w:spacing w:val="-18"/>
          <w:sz w:val="24"/>
        </w:rPr>
        <w:t> </w:t>
      </w:r>
      <w:r>
        <w:rPr>
          <w:sz w:val="24"/>
        </w:rPr>
        <w:t>Greater</w:t>
      </w:r>
      <w:r>
        <w:rPr>
          <w:spacing w:val="-18"/>
          <w:sz w:val="24"/>
        </w:rPr>
        <w:t> </w:t>
      </w:r>
      <w:r>
        <w:rPr>
          <w:sz w:val="24"/>
        </w:rPr>
        <w:t>Geelong</w:t>
      </w:r>
      <w:r>
        <w:rPr>
          <w:spacing w:val="-18"/>
          <w:sz w:val="24"/>
        </w:rPr>
        <w:t> </w:t>
      </w:r>
      <w:r>
        <w:rPr>
          <w:rFonts w:ascii="Arial" w:hAnsi="Arial"/>
          <w:i/>
          <w:sz w:val="24"/>
        </w:rPr>
        <w:t>Social</w:t>
      </w:r>
      <w:r>
        <w:rPr>
          <w:rFonts w:ascii="Arial" w:hAnsi="Arial"/>
          <w:i/>
          <w:sz w:val="24"/>
        </w:rPr>
        <w:t> Infrastructure Planning and Investment Policy 2020.</w:t>
      </w:r>
    </w:p>
    <w:p>
      <w:pPr>
        <w:pStyle w:val="BodyText"/>
        <w:spacing w:before="2"/>
        <w:rPr>
          <w:rFonts w:ascii="Arial"/>
          <w:i/>
          <w:sz w:val="21"/>
        </w:rPr>
      </w:pPr>
    </w:p>
    <w:p>
      <w:pPr>
        <w:pStyle w:val="ListParagraph"/>
        <w:numPr>
          <w:ilvl w:val="0"/>
          <w:numId w:val="8"/>
        </w:numPr>
        <w:tabs>
          <w:tab w:pos="876" w:val="left" w:leader="none"/>
          <w:tab w:pos="878" w:val="left" w:leader="none"/>
        </w:tabs>
        <w:spacing w:line="225" w:lineRule="auto" w:before="1" w:after="0"/>
        <w:ind w:left="877" w:right="566" w:hanging="360"/>
        <w:jc w:val="left"/>
        <w:rPr>
          <w:rFonts w:ascii="Arial" w:hAnsi="Arial"/>
          <w:i/>
          <w:sz w:val="24"/>
        </w:rPr>
      </w:pPr>
      <w:r>
        <w:rPr>
          <w:sz w:val="24"/>
        </w:rPr>
        <w:t>The</w:t>
      </w:r>
      <w:r>
        <w:rPr>
          <w:spacing w:val="-18"/>
          <w:sz w:val="24"/>
        </w:rPr>
        <w:t> </w:t>
      </w:r>
      <w:r>
        <w:rPr>
          <w:sz w:val="24"/>
        </w:rPr>
        <w:t>City</w:t>
      </w:r>
      <w:r>
        <w:rPr>
          <w:spacing w:val="-18"/>
          <w:sz w:val="24"/>
        </w:rPr>
        <w:t> </w:t>
      </w:r>
      <w:r>
        <w:rPr>
          <w:sz w:val="24"/>
        </w:rPr>
        <w:t>of</w:t>
      </w:r>
      <w:r>
        <w:rPr>
          <w:spacing w:val="-18"/>
          <w:sz w:val="24"/>
        </w:rPr>
        <w:t> </w:t>
      </w:r>
      <w:r>
        <w:rPr>
          <w:sz w:val="24"/>
        </w:rPr>
        <w:t>Greater</w:t>
      </w:r>
      <w:r>
        <w:rPr>
          <w:spacing w:val="-18"/>
          <w:sz w:val="24"/>
        </w:rPr>
        <w:t> </w:t>
      </w:r>
      <w:r>
        <w:rPr>
          <w:sz w:val="24"/>
        </w:rPr>
        <w:t>Geelong</w:t>
      </w:r>
      <w:r>
        <w:rPr>
          <w:spacing w:val="-18"/>
          <w:sz w:val="24"/>
        </w:rPr>
        <w:t> </w:t>
      </w:r>
      <w:r>
        <w:rPr>
          <w:rFonts w:ascii="Arial" w:hAnsi="Arial"/>
          <w:i/>
          <w:sz w:val="24"/>
        </w:rPr>
        <w:t>Social</w:t>
      </w:r>
      <w:r>
        <w:rPr>
          <w:rFonts w:ascii="Arial" w:hAnsi="Arial"/>
          <w:i/>
          <w:sz w:val="24"/>
        </w:rPr>
        <w:t> Infrastructure Plan - Generation One: 2020 - </w:t>
      </w:r>
      <w:r>
        <w:rPr>
          <w:rFonts w:ascii="Arial" w:hAnsi="Arial"/>
          <w:i/>
          <w:spacing w:val="-2"/>
          <w:sz w:val="24"/>
        </w:rPr>
        <w:t>2023.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ListParagraph"/>
        <w:numPr>
          <w:ilvl w:val="0"/>
          <w:numId w:val="8"/>
        </w:numPr>
        <w:tabs>
          <w:tab w:pos="876" w:val="left" w:leader="none"/>
          <w:tab w:pos="878" w:val="left" w:leader="none"/>
        </w:tabs>
        <w:spacing w:line="240" w:lineRule="auto" w:before="0" w:after="0"/>
        <w:ind w:left="877" w:right="0" w:hanging="361"/>
        <w:jc w:val="left"/>
        <w:rPr>
          <w:rFonts w:ascii="Arial" w:hAnsi="Arial"/>
          <w:i/>
          <w:sz w:val="24"/>
        </w:rPr>
      </w:pPr>
      <w:r>
        <w:rPr>
          <w:spacing w:val="-4"/>
          <w:sz w:val="24"/>
        </w:rPr>
        <w:t>AFL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Barwon</w:t>
      </w:r>
      <w:r>
        <w:rPr>
          <w:spacing w:val="-14"/>
          <w:sz w:val="24"/>
        </w:rPr>
        <w:t> </w:t>
      </w:r>
      <w:r>
        <w:rPr>
          <w:rFonts w:ascii="Arial" w:hAnsi="Arial"/>
          <w:i/>
          <w:spacing w:val="-4"/>
          <w:sz w:val="24"/>
        </w:rPr>
        <w:t>Towards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pacing w:val="-4"/>
          <w:sz w:val="24"/>
        </w:rPr>
        <w:t>2030 Strategy.</w:t>
      </w:r>
    </w:p>
    <w:p>
      <w:pPr>
        <w:pStyle w:val="ListParagraph"/>
        <w:numPr>
          <w:ilvl w:val="0"/>
          <w:numId w:val="8"/>
        </w:numPr>
        <w:tabs>
          <w:tab w:pos="876" w:val="left" w:leader="none"/>
          <w:tab w:pos="878" w:val="left" w:leader="none"/>
        </w:tabs>
        <w:spacing w:line="240" w:lineRule="auto" w:before="227" w:after="0"/>
        <w:ind w:left="877" w:right="0" w:hanging="361"/>
        <w:jc w:val="left"/>
        <w:rPr>
          <w:rFonts w:ascii="Arial" w:hAnsi="Arial"/>
          <w:i/>
          <w:sz w:val="24"/>
        </w:rPr>
      </w:pPr>
      <w:r>
        <w:rPr>
          <w:spacing w:val="-6"/>
          <w:sz w:val="24"/>
        </w:rPr>
        <w:t>Netball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Victoria</w:t>
      </w:r>
      <w:r>
        <w:rPr>
          <w:spacing w:val="-13"/>
          <w:sz w:val="24"/>
        </w:rPr>
        <w:t> </w:t>
      </w:r>
      <w:r>
        <w:rPr>
          <w:rFonts w:ascii="Arial" w:hAnsi="Arial"/>
          <w:i/>
          <w:spacing w:val="-6"/>
          <w:sz w:val="24"/>
        </w:rPr>
        <w:t>Facilities</w:t>
      </w:r>
      <w:r>
        <w:rPr>
          <w:rFonts w:ascii="Arial" w:hAnsi="Arial"/>
          <w:i/>
          <w:spacing w:val="-8"/>
          <w:sz w:val="24"/>
        </w:rPr>
        <w:t> </w:t>
      </w:r>
      <w:r>
        <w:rPr>
          <w:rFonts w:ascii="Arial" w:hAnsi="Arial"/>
          <w:i/>
          <w:spacing w:val="-6"/>
          <w:sz w:val="24"/>
        </w:rPr>
        <w:t>Manual.</w:t>
      </w:r>
    </w:p>
    <w:p>
      <w:pPr>
        <w:pStyle w:val="ListParagraph"/>
        <w:numPr>
          <w:ilvl w:val="0"/>
          <w:numId w:val="8"/>
        </w:numPr>
        <w:tabs>
          <w:tab w:pos="876" w:val="left" w:leader="none"/>
          <w:tab w:pos="878" w:val="left" w:leader="none"/>
        </w:tabs>
        <w:spacing w:line="225" w:lineRule="auto" w:before="240" w:after="0"/>
        <w:ind w:left="877" w:right="1672" w:hanging="361"/>
        <w:jc w:val="left"/>
        <w:rPr>
          <w:rFonts w:ascii="Arial" w:hAnsi="Arial"/>
          <w:i/>
          <w:sz w:val="24"/>
        </w:rPr>
      </w:pPr>
      <w:r>
        <w:rPr>
          <w:spacing w:val="-2"/>
          <w:sz w:val="24"/>
        </w:rPr>
        <w:t>AFL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Victoria</w:t>
      </w:r>
      <w:r>
        <w:rPr>
          <w:spacing w:val="-15"/>
          <w:sz w:val="24"/>
        </w:rPr>
        <w:t> </w:t>
      </w:r>
      <w:r>
        <w:rPr>
          <w:rFonts w:ascii="Arial" w:hAnsi="Arial"/>
          <w:i/>
          <w:spacing w:val="-2"/>
          <w:sz w:val="24"/>
        </w:rPr>
        <w:t>Facility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pacing w:val="-2"/>
          <w:sz w:val="24"/>
        </w:rPr>
        <w:t>Development</w:t>
      </w:r>
      <w:r>
        <w:rPr>
          <w:rFonts w:ascii="Arial" w:hAnsi="Arial"/>
          <w:i/>
          <w:spacing w:val="-2"/>
          <w:sz w:val="24"/>
        </w:rPr>
        <w:t> Guidelines.</w:t>
      </w:r>
    </w:p>
    <w:p>
      <w:pPr>
        <w:pStyle w:val="BodyText"/>
        <w:spacing w:before="5"/>
        <w:rPr>
          <w:rFonts w:ascii="Arial"/>
          <w:i/>
          <w:sz w:val="21"/>
        </w:rPr>
      </w:pPr>
    </w:p>
    <w:p>
      <w:pPr>
        <w:spacing w:line="223" w:lineRule="auto" w:before="0"/>
        <w:ind w:left="517" w:right="522" w:firstLine="0"/>
        <w:jc w:val="left"/>
        <w:rPr>
          <w:rFonts w:ascii="Gill Sans MT"/>
          <w:b/>
          <w:sz w:val="24"/>
        </w:rPr>
      </w:pPr>
      <w:r>
        <w:rPr>
          <w:spacing w:val="-6"/>
          <w:sz w:val="24"/>
        </w:rPr>
        <w:t>The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Social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Infrastructure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Plan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identified</w:t>
      </w:r>
      <w:r>
        <w:rPr>
          <w:spacing w:val="-6"/>
          <w:sz w:val="24"/>
        </w:rPr>
        <w:t> Elderslie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Reserve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priority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for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investment, </w:t>
      </w:r>
      <w:r>
        <w:rPr>
          <w:w w:val="90"/>
          <w:sz w:val="24"/>
        </w:rPr>
        <w:t>recognising the need to improve conditions and </w:t>
      </w:r>
      <w:r>
        <w:rPr>
          <w:sz w:val="24"/>
        </w:rPr>
        <w:t>build</w:t>
      </w:r>
      <w:r>
        <w:rPr>
          <w:spacing w:val="-19"/>
          <w:sz w:val="24"/>
        </w:rPr>
        <w:t> </w:t>
      </w:r>
      <w:r>
        <w:rPr>
          <w:sz w:val="24"/>
        </w:rPr>
        <w:t>capacity.</w:t>
      </w:r>
      <w:r>
        <w:rPr>
          <w:spacing w:val="-19"/>
          <w:sz w:val="24"/>
        </w:rPr>
        <w:t> </w:t>
      </w:r>
      <w:r>
        <w:rPr>
          <w:rFonts w:ascii="Gill Sans MT"/>
          <w:b/>
          <w:sz w:val="24"/>
        </w:rPr>
        <w:t>The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recommendation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includes upgrading the change facilities to be gender </w:t>
      </w:r>
      <w:r>
        <w:rPr>
          <w:rFonts w:ascii="Gill Sans MT"/>
          <w:b/>
          <w:spacing w:val="-2"/>
          <w:sz w:val="24"/>
        </w:rPr>
        <w:t>neutral.</w:t>
      </w:r>
    </w:p>
    <w:p>
      <w:pPr>
        <w:pStyle w:val="BodyText"/>
        <w:spacing w:line="220" w:lineRule="auto" w:before="238"/>
        <w:ind w:left="517" w:right="522"/>
      </w:pPr>
      <w:r>
        <w:rPr>
          <w:w w:val="90"/>
        </w:rPr>
        <w:t>The City will need to work closely with tenants, user groups and the local community to ensure </w:t>
      </w:r>
      <w:r>
        <w:rPr>
          <w:spacing w:val="-4"/>
        </w:rPr>
        <w:t>that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planning</w:t>
      </w:r>
      <w:r>
        <w:rPr>
          <w:spacing w:val="-15"/>
        </w:rPr>
        <w:t> </w:t>
      </w:r>
      <w:r>
        <w:rPr>
          <w:spacing w:val="-4"/>
        </w:rPr>
        <w:t>and</w:t>
      </w:r>
      <w:r>
        <w:rPr>
          <w:spacing w:val="-15"/>
        </w:rPr>
        <w:t> </w:t>
      </w:r>
      <w:r>
        <w:rPr>
          <w:spacing w:val="-4"/>
        </w:rPr>
        <w:t>design</w:t>
      </w:r>
      <w:r>
        <w:rPr>
          <w:spacing w:val="-15"/>
        </w:rPr>
        <w:t> </w:t>
      </w:r>
      <w:r>
        <w:rPr>
          <w:spacing w:val="-4"/>
        </w:rPr>
        <w:t>of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FDP</w:t>
      </w:r>
      <w:r>
        <w:rPr>
          <w:spacing w:val="-15"/>
        </w:rPr>
        <w:t> </w:t>
      </w:r>
      <w:r>
        <w:rPr>
          <w:spacing w:val="-4"/>
        </w:rPr>
        <w:t>will </w:t>
      </w:r>
      <w:r>
        <w:rPr>
          <w:spacing w:val="-6"/>
        </w:rPr>
        <w:t>lead</w:t>
      </w:r>
      <w:r>
        <w:rPr>
          <w:spacing w:val="-13"/>
        </w:rPr>
        <w:t> </w:t>
      </w:r>
      <w:r>
        <w:rPr>
          <w:spacing w:val="-6"/>
        </w:rPr>
        <w:t>to</w:t>
      </w:r>
      <w:r>
        <w:rPr>
          <w:spacing w:val="-13"/>
        </w:rPr>
        <w:t> </w:t>
      </w:r>
      <w:r>
        <w:rPr>
          <w:spacing w:val="-6"/>
        </w:rPr>
        <w:t>a</w:t>
      </w:r>
      <w:r>
        <w:rPr>
          <w:spacing w:val="-13"/>
        </w:rPr>
        <w:t> </w:t>
      </w:r>
      <w:r>
        <w:rPr>
          <w:spacing w:val="-6"/>
        </w:rPr>
        <w:t>high-quality</w:t>
      </w:r>
      <w:r>
        <w:rPr>
          <w:spacing w:val="-13"/>
        </w:rPr>
        <w:t> </w:t>
      </w:r>
      <w:r>
        <w:rPr>
          <w:spacing w:val="-6"/>
        </w:rPr>
        <w:t>outcome</w:t>
      </w:r>
      <w:r>
        <w:rPr>
          <w:spacing w:val="-13"/>
        </w:rPr>
        <w:t> </w:t>
      </w:r>
      <w:r>
        <w:rPr>
          <w:spacing w:val="-6"/>
        </w:rPr>
        <w:t>that</w:t>
      </w:r>
      <w:r>
        <w:rPr>
          <w:spacing w:val="-13"/>
        </w:rPr>
        <w:t> </w:t>
      </w:r>
      <w:r>
        <w:rPr>
          <w:spacing w:val="-6"/>
        </w:rPr>
        <w:t>meets</w:t>
      </w:r>
      <w:r>
        <w:rPr>
          <w:spacing w:val="-13"/>
        </w:rPr>
        <w:t> </w:t>
      </w:r>
      <w:r>
        <w:rPr>
          <w:spacing w:val="-6"/>
        </w:rPr>
        <w:t>the </w:t>
      </w:r>
      <w:r>
        <w:rPr>
          <w:w w:val="90"/>
        </w:rPr>
        <w:t>needs of all users and residents, both now and </w:t>
      </w:r>
      <w:r>
        <w:rPr/>
        <w:t>into</w:t>
      </w:r>
      <w:r>
        <w:rPr>
          <w:spacing w:val="-17"/>
        </w:rPr>
        <w:t> </w:t>
      </w:r>
      <w:r>
        <w:rPr/>
        <w:t>the</w:t>
      </w:r>
      <w:r>
        <w:rPr>
          <w:spacing w:val="-17"/>
        </w:rPr>
        <w:t> </w:t>
      </w:r>
      <w:r>
        <w:rPr/>
        <w:t>future.</w:t>
      </w:r>
    </w:p>
    <w:p>
      <w:pPr>
        <w:spacing w:after="0" w:line="220" w:lineRule="auto"/>
        <w:sectPr>
          <w:type w:val="continuous"/>
          <w:pgSz w:w="23820" w:h="16840" w:orient="landscape"/>
          <w:pgMar w:top="1920" w:bottom="280" w:left="460" w:right="680"/>
          <w:cols w:num="4" w:equalWidth="0">
            <w:col w:w="5602" w:space="40"/>
            <w:col w:w="5376" w:space="39"/>
            <w:col w:w="5402" w:space="39"/>
            <w:col w:w="6182"/>
          </w:cols>
        </w:sectPr>
      </w:pPr>
    </w:p>
    <w:p>
      <w:pPr>
        <w:pStyle w:val="BodyText"/>
        <w:spacing w:before="3"/>
      </w:pPr>
      <w:r>
        <w:rPr/>
        <w:pict>
          <v:group style="position:absolute;margin-left:0pt;margin-top:.000015pt;width:1190.6pt;height:841.9pt;mso-position-horizontal-relative:page;mso-position-vertical-relative:page;z-index:-23580160" id="docshapegroup39" coordorigin="0,0" coordsize="23812,16838">
            <v:shape style="position:absolute;left:14074;top:402;width:9737;height:831" id="docshape40" coordorigin="14074,403" coordsize="9737,831" path="m23811,403l14074,403,14805,1233,23811,1233,23811,403xe" filled="true" fillcolor="#e2e1e3" stroked="false">
              <v:path arrowok="t"/>
              <v:fill type="solid"/>
            </v:shape>
            <v:shape style="position:absolute;left:1190;top:396;width:13259;height:831" id="docshape41" coordorigin="1191,397" coordsize="13259,831" path="m13718,397l1191,397,1191,1227,14449,1227,13718,397xe" filled="true" fillcolor="#4c858f" stroked="false">
              <v:path arrowok="t"/>
              <v:fill type="solid"/>
            </v:shape>
            <v:shape style="position:absolute;left:21668;top:16217;width:953;height:392" id="docshape42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43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shape style="position:absolute;left:6618;top:10182;width:10574;height:5253" type="#_x0000_t75" id="docshape44" stroked="false">
              <v:imagedata r:id="rId13" o:title=""/>
            </v:shape>
            <v:rect style="position:absolute;left:141;top:141;width:23530;height:16556" id="docshape45" filled="false" stroked="true" strokeweight="14.1pt" strokecolor="#ffffff">
              <v:stroke dashstyle="solid"/>
            </v:rect>
            <w10:wrap type="none"/>
          </v:group>
        </w:pict>
      </w:r>
    </w:p>
    <w:p>
      <w:pPr>
        <w:spacing w:before="93"/>
        <w:ind w:left="6158" w:right="0" w:firstLine="0"/>
        <w:jc w:val="left"/>
        <w:rPr>
          <w:sz w:val="16"/>
        </w:rPr>
      </w:pPr>
      <w:r>
        <w:rPr>
          <w:w w:val="90"/>
          <w:sz w:val="16"/>
        </w:rPr>
        <w:t>Image</w:t>
      </w:r>
      <w:r>
        <w:rPr>
          <w:spacing w:val="18"/>
          <w:sz w:val="16"/>
        </w:rPr>
        <w:t> </w:t>
      </w:r>
      <w:r>
        <w:rPr>
          <w:w w:val="90"/>
          <w:sz w:val="16"/>
        </w:rPr>
        <w:t>courtesy</w:t>
      </w:r>
      <w:r>
        <w:rPr>
          <w:spacing w:val="19"/>
          <w:sz w:val="16"/>
        </w:rPr>
        <w:t> </w:t>
      </w:r>
      <w:r>
        <w:rPr>
          <w:w w:val="90"/>
          <w:sz w:val="16"/>
        </w:rPr>
        <w:t>of</w:t>
      </w:r>
      <w:r>
        <w:rPr>
          <w:spacing w:val="19"/>
          <w:sz w:val="16"/>
        </w:rPr>
        <w:t> </w:t>
      </w:r>
      <w:r>
        <w:rPr>
          <w:w w:val="90"/>
          <w:sz w:val="16"/>
        </w:rPr>
        <w:t>Newtown</w:t>
      </w:r>
      <w:r>
        <w:rPr>
          <w:spacing w:val="19"/>
          <w:sz w:val="16"/>
        </w:rPr>
        <w:t> </w:t>
      </w:r>
      <w:r>
        <w:rPr>
          <w:w w:val="90"/>
          <w:sz w:val="16"/>
        </w:rPr>
        <w:t>&amp;</w:t>
      </w:r>
      <w:r>
        <w:rPr>
          <w:spacing w:val="19"/>
          <w:sz w:val="16"/>
        </w:rPr>
        <w:t> </w:t>
      </w:r>
      <w:r>
        <w:rPr>
          <w:w w:val="90"/>
          <w:sz w:val="16"/>
        </w:rPr>
        <w:t>Chilwell</w:t>
      </w:r>
      <w:r>
        <w:rPr>
          <w:spacing w:val="18"/>
          <w:sz w:val="16"/>
        </w:rPr>
        <w:t> </w:t>
      </w:r>
      <w:r>
        <w:rPr>
          <w:w w:val="90"/>
          <w:sz w:val="16"/>
        </w:rPr>
        <w:t>Football</w:t>
      </w:r>
      <w:r>
        <w:rPr>
          <w:spacing w:val="19"/>
          <w:sz w:val="16"/>
        </w:rPr>
        <w:t> </w:t>
      </w:r>
      <w:r>
        <w:rPr>
          <w:w w:val="90"/>
          <w:sz w:val="16"/>
        </w:rPr>
        <w:t>Netball</w:t>
      </w:r>
      <w:r>
        <w:rPr>
          <w:spacing w:val="19"/>
          <w:sz w:val="16"/>
        </w:rPr>
        <w:t> </w:t>
      </w:r>
      <w:r>
        <w:rPr>
          <w:spacing w:val="-4"/>
          <w:w w:val="90"/>
          <w:sz w:val="16"/>
        </w:rPr>
        <w:t>Club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spacing w:before="98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10"/>
          <w:sz w:val="16"/>
        </w:rPr>
        <w:t>6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Heading3"/>
        <w:numPr>
          <w:ilvl w:val="0"/>
          <w:numId w:val="9"/>
        </w:numPr>
        <w:tabs>
          <w:tab w:pos="928" w:val="left" w:leader="none"/>
        </w:tabs>
        <w:spacing w:line="240" w:lineRule="auto" w:before="68" w:after="0"/>
        <w:ind w:left="927" w:right="0" w:hanging="198"/>
        <w:jc w:val="left"/>
      </w:pPr>
      <w:r>
        <w:rPr/>
        <w:pict>
          <v:group style="position:absolute;margin-left:0pt;margin-top:.000015pt;width:1190.6pt;height:841.9pt;mso-position-horizontal-relative:page;mso-position-vertical-relative:page;z-index:-23579648" id="docshapegroup46" coordorigin="0,0" coordsize="23812,16838">
            <v:shape style="position:absolute;left:0;top:411;width:21067;height:831" id="docshape47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48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49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50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51" filled="false" stroked="true" strokeweight="14.1pt" strokecolor="#ffffff">
              <v:stroke dashstyle="solid"/>
            </v:rect>
            <v:shape style="position:absolute;left:6626;top:4285;width:16676;height:11791" type="#_x0000_t75" id="docshape52" stroked="false">
              <v:imagedata r:id="rId14" o:title=""/>
            </v:shape>
            <w10:wrap type="none"/>
          </v:group>
        </w:pict>
      </w:r>
      <w:r>
        <w:rPr>
          <w:spacing w:val="-2"/>
        </w:rPr>
        <w:t>INTRODUCTION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3"/>
        <w:rPr>
          <w:rFonts w:ascii="Brandon Grotesque Bold"/>
          <w:b/>
          <w:sz w:val="13"/>
        </w:rPr>
      </w:pPr>
    </w:p>
    <w:p>
      <w:pPr>
        <w:pStyle w:val="Heading9"/>
        <w:spacing w:before="98"/>
      </w:pPr>
      <w:r>
        <w:rPr>
          <w:spacing w:val="-10"/>
        </w:rPr>
        <w:t>1.09</w:t>
      </w:r>
      <w:r>
        <w:rPr>
          <w:spacing w:val="1"/>
        </w:rPr>
        <w:t> </w:t>
      </w:r>
      <w:r>
        <w:rPr>
          <w:spacing w:val="-10"/>
        </w:rPr>
        <w:t>ANALYSIS</w:t>
      </w:r>
      <w:r>
        <w:rPr>
          <w:spacing w:val="1"/>
        </w:rPr>
        <w:t> </w:t>
      </w:r>
      <w:r>
        <w:rPr>
          <w:spacing w:val="-10"/>
        </w:rPr>
        <w:t>OF</w:t>
      </w:r>
      <w:r>
        <w:rPr>
          <w:spacing w:val="1"/>
        </w:rPr>
        <w:t> </w:t>
      </w:r>
      <w:r>
        <w:rPr>
          <w:spacing w:val="-10"/>
        </w:rPr>
        <w:t>PREVIOUS</w:t>
      </w:r>
      <w:r>
        <w:rPr>
          <w:spacing w:val="1"/>
        </w:rPr>
        <w:t> </w:t>
      </w:r>
      <w:r>
        <w:rPr>
          <w:spacing w:val="-10"/>
        </w:rPr>
        <w:t>MASTER</w:t>
      </w:r>
      <w:r>
        <w:rPr>
          <w:spacing w:val="1"/>
        </w:rPr>
        <w:t> </w:t>
      </w:r>
      <w:r>
        <w:rPr>
          <w:spacing w:val="-10"/>
        </w:rPr>
        <w:t>PLAN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2"/>
        <w:rPr>
          <w:rFonts w:ascii="Brandon Grotesque Bold"/>
          <w:b/>
          <w:sz w:val="20"/>
        </w:rPr>
      </w:pPr>
    </w:p>
    <w:p>
      <w:pPr>
        <w:pStyle w:val="BodyText"/>
        <w:spacing w:line="220" w:lineRule="auto" w:before="108"/>
        <w:ind w:left="730" w:right="16906"/>
      </w:pPr>
      <w:r>
        <w:rPr>
          <w:w w:val="90"/>
        </w:rPr>
        <w:t>The 2008 master plan focused on upgrades to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existing</w:t>
      </w:r>
      <w:r>
        <w:rPr>
          <w:spacing w:val="-13"/>
        </w:rPr>
        <w:t> </w:t>
      </w:r>
      <w:r>
        <w:rPr>
          <w:spacing w:val="-6"/>
        </w:rPr>
        <w:t>reserve</w:t>
      </w:r>
      <w:r>
        <w:rPr>
          <w:spacing w:val="-13"/>
        </w:rPr>
        <w:t> </w:t>
      </w:r>
      <w:r>
        <w:rPr>
          <w:spacing w:val="-6"/>
        </w:rPr>
        <w:t>and</w:t>
      </w:r>
      <w:r>
        <w:rPr>
          <w:spacing w:val="-13"/>
        </w:rPr>
        <w:t> </w:t>
      </w:r>
      <w:r>
        <w:rPr>
          <w:spacing w:val="-6"/>
        </w:rPr>
        <w:t>delivering</w:t>
      </w:r>
      <w:r>
        <w:rPr>
          <w:spacing w:val="-13"/>
        </w:rPr>
        <w:t> </w:t>
      </w:r>
      <w:r>
        <w:rPr>
          <w:spacing w:val="-6"/>
        </w:rPr>
        <w:t>upgrades </w:t>
      </w:r>
      <w:r>
        <w:rPr>
          <w:w w:val="90"/>
        </w:rPr>
        <w:t>to the infrastructure. Key elements of the 2008 </w:t>
      </w:r>
      <w:r>
        <w:rPr>
          <w:spacing w:val="-6"/>
        </w:rPr>
        <w:t>master</w:t>
      </w:r>
      <w:r>
        <w:rPr>
          <w:spacing w:val="-12"/>
        </w:rPr>
        <w:t> </w:t>
      </w:r>
      <w:r>
        <w:rPr>
          <w:spacing w:val="-6"/>
        </w:rPr>
        <w:t>plan</w:t>
      </w:r>
      <w:r>
        <w:rPr>
          <w:spacing w:val="-12"/>
        </w:rPr>
        <w:t> </w:t>
      </w:r>
      <w:r>
        <w:rPr>
          <w:spacing w:val="-6"/>
        </w:rPr>
        <w:t>that</w:t>
      </w:r>
      <w:r>
        <w:rPr>
          <w:spacing w:val="-12"/>
        </w:rPr>
        <w:t> </w:t>
      </w:r>
      <w:r>
        <w:rPr>
          <w:spacing w:val="-6"/>
        </w:rPr>
        <w:t>were</w:t>
      </w:r>
      <w:r>
        <w:rPr>
          <w:spacing w:val="-12"/>
        </w:rPr>
        <w:t> </w:t>
      </w:r>
      <w:r>
        <w:rPr>
          <w:spacing w:val="-6"/>
        </w:rPr>
        <w:t>delivered</w:t>
      </w:r>
      <w:r>
        <w:rPr>
          <w:spacing w:val="-12"/>
        </w:rPr>
        <w:t> </w:t>
      </w:r>
      <w:r>
        <w:rPr>
          <w:spacing w:val="-6"/>
        </w:rPr>
        <w:t>include: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40" w:lineRule="auto" w:before="230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The</w:t>
      </w:r>
      <w:r>
        <w:rPr>
          <w:spacing w:val="-4"/>
          <w:sz w:val="24"/>
        </w:rPr>
        <w:t> </w:t>
      </w:r>
      <w:r>
        <w:rPr>
          <w:w w:val="90"/>
          <w:sz w:val="24"/>
        </w:rPr>
        <w:t>netball</w:t>
      </w:r>
      <w:r>
        <w:rPr>
          <w:spacing w:val="-4"/>
          <w:sz w:val="24"/>
        </w:rPr>
        <w:t> </w:t>
      </w:r>
      <w:r>
        <w:rPr>
          <w:spacing w:val="-2"/>
          <w:w w:val="90"/>
          <w:sz w:val="24"/>
        </w:rPr>
        <w:t>pavilion.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46" w:after="0"/>
        <w:ind w:left="1090" w:right="17339" w:hanging="360"/>
        <w:jc w:val="left"/>
        <w:rPr>
          <w:sz w:val="24"/>
        </w:rPr>
      </w:pPr>
      <w:r>
        <w:rPr>
          <w:w w:val="90"/>
          <w:sz w:val="24"/>
        </w:rPr>
        <w:t>Upgrades and expansion of the football </w:t>
      </w:r>
      <w:r>
        <w:rPr>
          <w:spacing w:val="-2"/>
          <w:sz w:val="24"/>
        </w:rPr>
        <w:t>pavilion.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Construction</w:t>
      </w:r>
      <w:r>
        <w:rPr>
          <w:spacing w:val="-4"/>
          <w:sz w:val="24"/>
        </w:rPr>
        <w:t> </w:t>
      </w:r>
      <w:r>
        <w:rPr>
          <w:w w:val="90"/>
          <w:sz w:val="24"/>
        </w:rPr>
        <w:t>of</w:t>
      </w:r>
      <w:r>
        <w:rPr>
          <w:spacing w:val="-3"/>
          <w:sz w:val="24"/>
        </w:rPr>
        <w:t> </w:t>
      </w:r>
      <w:r>
        <w:rPr>
          <w:w w:val="90"/>
          <w:sz w:val="24"/>
        </w:rPr>
        <w:t>the</w:t>
      </w:r>
      <w:r>
        <w:rPr>
          <w:spacing w:val="-4"/>
          <w:sz w:val="24"/>
        </w:rPr>
        <w:t> </w:t>
      </w:r>
      <w:r>
        <w:rPr>
          <w:w w:val="90"/>
          <w:sz w:val="24"/>
        </w:rPr>
        <w:t>western</w:t>
      </w:r>
      <w:r>
        <w:rPr>
          <w:spacing w:val="-3"/>
          <w:sz w:val="24"/>
        </w:rPr>
        <w:t> </w:t>
      </w:r>
      <w:r>
        <w:rPr>
          <w:w w:val="90"/>
          <w:sz w:val="24"/>
        </w:rPr>
        <w:t>car</w:t>
      </w:r>
      <w:r>
        <w:rPr>
          <w:spacing w:val="-3"/>
          <w:sz w:val="24"/>
        </w:rPr>
        <w:t> </w:t>
      </w:r>
      <w:r>
        <w:rPr>
          <w:spacing w:val="-2"/>
          <w:w w:val="90"/>
          <w:sz w:val="24"/>
        </w:rPr>
        <w:t>park.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Restricted</w:t>
      </w:r>
      <w:r>
        <w:rPr>
          <w:spacing w:val="-1"/>
          <w:sz w:val="24"/>
        </w:rPr>
        <w:t> </w:t>
      </w:r>
      <w:r>
        <w:rPr>
          <w:w w:val="90"/>
          <w:sz w:val="24"/>
        </w:rPr>
        <w:t>vehicle</w:t>
      </w:r>
      <w:r>
        <w:rPr>
          <w:spacing w:val="-1"/>
          <w:sz w:val="24"/>
        </w:rPr>
        <w:t> </w:t>
      </w:r>
      <w:r>
        <w:rPr>
          <w:w w:val="90"/>
          <w:sz w:val="24"/>
        </w:rPr>
        <w:t>access</w:t>
      </w:r>
      <w:r>
        <w:rPr>
          <w:spacing w:val="-1"/>
          <w:sz w:val="24"/>
        </w:rPr>
        <w:t> </w:t>
      </w:r>
      <w:r>
        <w:rPr>
          <w:w w:val="90"/>
          <w:sz w:val="24"/>
        </w:rPr>
        <w:t>to</w:t>
      </w:r>
      <w:r>
        <w:rPr>
          <w:spacing w:val="-1"/>
          <w:sz w:val="24"/>
        </w:rPr>
        <w:t> </w:t>
      </w:r>
      <w:r>
        <w:rPr>
          <w:w w:val="90"/>
          <w:sz w:val="24"/>
        </w:rPr>
        <w:t>the</w:t>
      </w:r>
      <w:r>
        <w:rPr>
          <w:spacing w:val="-1"/>
          <w:sz w:val="24"/>
        </w:rPr>
        <w:t> </w:t>
      </w:r>
      <w:r>
        <w:rPr>
          <w:spacing w:val="-2"/>
          <w:w w:val="90"/>
          <w:sz w:val="24"/>
        </w:rPr>
        <w:t>reserve.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40" w:lineRule="auto" w:before="226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Upgrades</w:t>
      </w:r>
      <w:r>
        <w:rPr>
          <w:spacing w:val="2"/>
          <w:sz w:val="24"/>
        </w:rPr>
        <w:t> </w:t>
      </w:r>
      <w:r>
        <w:rPr>
          <w:w w:val="90"/>
          <w:sz w:val="24"/>
        </w:rPr>
        <w:t>to</w:t>
      </w:r>
      <w:r>
        <w:rPr>
          <w:spacing w:val="2"/>
          <w:sz w:val="24"/>
        </w:rPr>
        <w:t> </w:t>
      </w:r>
      <w:r>
        <w:rPr>
          <w:w w:val="90"/>
          <w:sz w:val="24"/>
        </w:rPr>
        <w:t>the</w:t>
      </w:r>
      <w:r>
        <w:rPr>
          <w:spacing w:val="3"/>
          <w:sz w:val="24"/>
        </w:rPr>
        <w:t> </w:t>
      </w:r>
      <w:r>
        <w:rPr>
          <w:w w:val="90"/>
          <w:sz w:val="24"/>
        </w:rPr>
        <w:t>main</w:t>
      </w:r>
      <w:r>
        <w:rPr>
          <w:spacing w:val="2"/>
          <w:sz w:val="24"/>
        </w:rPr>
        <w:t> </w:t>
      </w:r>
      <w:r>
        <w:rPr>
          <w:spacing w:val="-2"/>
          <w:w w:val="90"/>
          <w:sz w:val="24"/>
        </w:rPr>
        <w:t>oval.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Relocation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of</w:t>
      </w:r>
      <w:r>
        <w:rPr>
          <w:spacing w:val="-7"/>
          <w:sz w:val="24"/>
        </w:rPr>
        <w:t> </w:t>
      </w:r>
      <w:r>
        <w:rPr>
          <w:w w:val="90"/>
          <w:sz w:val="24"/>
        </w:rPr>
        <w:t>the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cricket</w:t>
      </w:r>
      <w:r>
        <w:rPr>
          <w:spacing w:val="-7"/>
          <w:sz w:val="24"/>
        </w:rPr>
        <w:t> </w:t>
      </w:r>
      <w:r>
        <w:rPr>
          <w:spacing w:val="-2"/>
          <w:w w:val="90"/>
          <w:sz w:val="24"/>
        </w:rPr>
        <w:t>club.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46" w:after="0"/>
        <w:ind w:left="1090" w:right="17312" w:hanging="360"/>
        <w:jc w:val="left"/>
        <w:rPr>
          <w:sz w:val="24"/>
        </w:rPr>
      </w:pPr>
      <w:r>
        <w:rPr>
          <w:w w:val="90"/>
          <w:sz w:val="24"/>
        </w:rPr>
        <w:t>Some additional planting to landscaped </w:t>
      </w:r>
      <w:r>
        <w:rPr>
          <w:spacing w:val="-2"/>
          <w:sz w:val="24"/>
        </w:rPr>
        <w:t>areas.</w:t>
      </w:r>
    </w:p>
    <w:p>
      <w:pPr>
        <w:pStyle w:val="BodyText"/>
        <w:spacing w:line="220" w:lineRule="auto" w:before="249"/>
        <w:ind w:left="730" w:right="17405"/>
      </w:pPr>
      <w:r>
        <w:rPr>
          <w:w w:val="90"/>
        </w:rPr>
        <w:t>Key elements of the 2008 master plan that </w:t>
      </w:r>
      <w:r>
        <w:rPr>
          <w:spacing w:val="-4"/>
        </w:rPr>
        <w:t>have</w:t>
      </w:r>
      <w:r>
        <w:rPr>
          <w:spacing w:val="-15"/>
        </w:rPr>
        <w:t> </w:t>
      </w:r>
      <w:r>
        <w:rPr>
          <w:spacing w:val="-4"/>
        </w:rPr>
        <w:t>been</w:t>
      </w:r>
      <w:r>
        <w:rPr>
          <w:spacing w:val="-15"/>
        </w:rPr>
        <w:t> </w:t>
      </w:r>
      <w:r>
        <w:rPr>
          <w:spacing w:val="-4"/>
        </w:rPr>
        <w:t>carried</w:t>
      </w:r>
      <w:r>
        <w:rPr>
          <w:spacing w:val="-15"/>
        </w:rPr>
        <w:t> </w:t>
      </w:r>
      <w:r>
        <w:rPr>
          <w:spacing w:val="-4"/>
        </w:rPr>
        <w:t>through</w:t>
      </w:r>
      <w:r>
        <w:rPr>
          <w:spacing w:val="-15"/>
        </w:rPr>
        <w:t> </w:t>
      </w:r>
      <w:r>
        <w:rPr>
          <w:spacing w:val="-4"/>
        </w:rPr>
        <w:t>to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current </w:t>
      </w:r>
      <w:r>
        <w:rPr>
          <w:spacing w:val="-2"/>
        </w:rPr>
        <w:t>development</w:t>
      </w:r>
      <w:r>
        <w:rPr>
          <w:spacing w:val="-17"/>
        </w:rPr>
        <w:t> </w:t>
      </w:r>
      <w:r>
        <w:rPr>
          <w:spacing w:val="-2"/>
        </w:rPr>
        <w:t>plan</w:t>
      </w:r>
      <w:r>
        <w:rPr>
          <w:spacing w:val="-17"/>
        </w:rPr>
        <w:t> </w:t>
      </w:r>
      <w:r>
        <w:rPr>
          <w:spacing w:val="-2"/>
        </w:rPr>
        <w:t>include: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49" w:after="0"/>
        <w:ind w:left="1090" w:right="16819" w:hanging="360"/>
        <w:jc w:val="left"/>
        <w:rPr>
          <w:sz w:val="24"/>
        </w:rPr>
      </w:pPr>
      <w:r>
        <w:rPr>
          <w:w w:val="90"/>
          <w:sz w:val="24"/>
        </w:rPr>
        <w:t>Strengthening the community open space at </w:t>
      </w:r>
      <w:r>
        <w:rPr>
          <w:spacing w:val="-2"/>
          <w:sz w:val="24"/>
        </w:rPr>
        <w:t>the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eastern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end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of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reserve.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50" w:after="0"/>
        <w:ind w:left="1090" w:right="16793" w:hanging="360"/>
        <w:jc w:val="left"/>
        <w:rPr>
          <w:sz w:val="24"/>
        </w:rPr>
      </w:pPr>
      <w:r>
        <w:rPr>
          <w:spacing w:val="-4"/>
          <w:sz w:val="24"/>
        </w:rPr>
        <w:t>Delivery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of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pedestrian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pathway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network </w:t>
      </w:r>
      <w:r>
        <w:rPr>
          <w:w w:val="90"/>
          <w:sz w:val="24"/>
        </w:rPr>
        <w:t>which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is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more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formailsed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than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2008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plan.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49" w:after="0"/>
        <w:ind w:left="1090" w:right="16870" w:hanging="360"/>
        <w:jc w:val="left"/>
        <w:rPr>
          <w:sz w:val="24"/>
        </w:rPr>
      </w:pPr>
      <w:r>
        <w:rPr>
          <w:spacing w:val="-4"/>
          <w:sz w:val="24"/>
        </w:rPr>
        <w:t>New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angled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parking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where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possible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along </w:t>
      </w:r>
      <w:r>
        <w:rPr>
          <w:w w:val="90"/>
          <w:sz w:val="24"/>
        </w:rPr>
        <w:t>Warwick Street as per the 2008 master plan.</w:t>
      </w:r>
    </w:p>
    <w:p>
      <w:pPr>
        <w:pStyle w:val="BodyText"/>
        <w:spacing w:before="231"/>
        <w:ind w:left="797"/>
      </w:pPr>
      <w:r>
        <w:rPr>
          <w:spacing w:val="-8"/>
        </w:rPr>
        <w:t>New</w:t>
      </w:r>
      <w:r>
        <w:rPr>
          <w:spacing w:val="-11"/>
        </w:rPr>
        <w:t> </w:t>
      </w:r>
      <w:r>
        <w:rPr>
          <w:spacing w:val="-8"/>
        </w:rPr>
        <w:t>additions</w:t>
      </w:r>
      <w:r>
        <w:rPr>
          <w:spacing w:val="-11"/>
        </w:rPr>
        <w:t> </w:t>
      </w:r>
      <w:r>
        <w:rPr>
          <w:spacing w:val="-8"/>
        </w:rPr>
        <w:t>to</w:t>
      </w:r>
      <w:r>
        <w:rPr>
          <w:spacing w:val="-10"/>
        </w:rPr>
        <w:t> </w:t>
      </w:r>
      <w:r>
        <w:rPr>
          <w:spacing w:val="-8"/>
        </w:rPr>
        <w:t>the</w:t>
      </w:r>
      <w:r>
        <w:rPr>
          <w:spacing w:val="-11"/>
        </w:rPr>
        <w:t> </w:t>
      </w:r>
      <w:r>
        <w:rPr>
          <w:spacing w:val="-8"/>
        </w:rPr>
        <w:t>FDP</w:t>
      </w:r>
      <w:r>
        <w:rPr>
          <w:spacing w:val="-11"/>
        </w:rPr>
        <w:t> </w:t>
      </w:r>
      <w:r>
        <w:rPr>
          <w:spacing w:val="-8"/>
        </w:rPr>
        <w:t>include: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45" w:after="0"/>
        <w:ind w:left="1090" w:right="16902" w:hanging="360"/>
        <w:jc w:val="left"/>
        <w:rPr>
          <w:sz w:val="24"/>
        </w:rPr>
      </w:pPr>
      <w:r>
        <w:rPr>
          <w:w w:val="90"/>
          <w:sz w:val="24"/>
        </w:rPr>
        <w:t>Upgrades to the football change facilities to </w:t>
      </w:r>
      <w:r>
        <w:rPr>
          <w:sz w:val="24"/>
        </w:rPr>
        <w:t>be</w:t>
      </w:r>
      <w:r>
        <w:rPr>
          <w:spacing w:val="-3"/>
          <w:sz w:val="24"/>
        </w:rPr>
        <w:t> </w:t>
      </w:r>
      <w:r>
        <w:rPr>
          <w:sz w:val="24"/>
        </w:rPr>
        <w:t>gender</w:t>
      </w:r>
      <w:r>
        <w:rPr>
          <w:spacing w:val="-3"/>
          <w:sz w:val="24"/>
        </w:rPr>
        <w:t> </w:t>
      </w:r>
      <w:r>
        <w:rPr>
          <w:sz w:val="24"/>
        </w:rPr>
        <w:t>neutral.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Installation</w:t>
      </w:r>
      <w:r>
        <w:rPr>
          <w:spacing w:val="-11"/>
          <w:w w:val="90"/>
          <w:sz w:val="24"/>
        </w:rPr>
        <w:t> </w:t>
      </w:r>
      <w:r>
        <w:rPr>
          <w:w w:val="90"/>
          <w:sz w:val="24"/>
        </w:rPr>
        <w:t>of</w:t>
      </w:r>
      <w:r>
        <w:rPr>
          <w:spacing w:val="-10"/>
          <w:w w:val="90"/>
          <w:sz w:val="24"/>
        </w:rPr>
        <w:t> </w:t>
      </w:r>
      <w:r>
        <w:rPr>
          <w:w w:val="90"/>
          <w:sz w:val="24"/>
        </w:rPr>
        <w:t>a</w:t>
      </w:r>
      <w:r>
        <w:rPr>
          <w:spacing w:val="-11"/>
          <w:w w:val="90"/>
          <w:sz w:val="24"/>
        </w:rPr>
        <w:t> </w:t>
      </w:r>
      <w:r>
        <w:rPr>
          <w:w w:val="90"/>
          <w:sz w:val="24"/>
        </w:rPr>
        <w:t>netball</w:t>
      </w:r>
      <w:r>
        <w:rPr>
          <w:spacing w:val="-10"/>
          <w:w w:val="90"/>
          <w:sz w:val="24"/>
        </w:rPr>
        <w:t> </w:t>
      </w:r>
      <w:r>
        <w:rPr>
          <w:w w:val="90"/>
          <w:sz w:val="24"/>
        </w:rPr>
        <w:t>half</w:t>
      </w:r>
      <w:r>
        <w:rPr>
          <w:spacing w:val="-11"/>
          <w:w w:val="90"/>
          <w:sz w:val="24"/>
        </w:rPr>
        <w:t> </w:t>
      </w:r>
      <w:r>
        <w:rPr>
          <w:spacing w:val="-2"/>
          <w:w w:val="90"/>
          <w:sz w:val="24"/>
        </w:rPr>
        <w:t>court.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45" w:after="0"/>
        <w:ind w:left="1090" w:right="16799" w:hanging="360"/>
        <w:jc w:val="left"/>
        <w:rPr>
          <w:sz w:val="24"/>
        </w:rPr>
      </w:pPr>
      <w:r>
        <w:rPr>
          <w:spacing w:val="-6"/>
          <w:sz w:val="24"/>
        </w:rPr>
        <w:t>Greater</w:t>
      </w:r>
      <w:r>
        <w:rPr>
          <w:spacing w:val="-8"/>
          <w:sz w:val="24"/>
        </w:rPr>
        <w:t> </w:t>
      </w:r>
      <w:r>
        <w:rPr>
          <w:spacing w:val="-6"/>
          <w:sz w:val="24"/>
        </w:rPr>
        <w:t>geographical</w:t>
      </w:r>
      <w:r>
        <w:rPr>
          <w:spacing w:val="-8"/>
          <w:sz w:val="24"/>
        </w:rPr>
        <w:t> </w:t>
      </w:r>
      <w:r>
        <w:rPr>
          <w:spacing w:val="-6"/>
          <w:sz w:val="24"/>
        </w:rPr>
        <w:t>distribution</w:t>
      </w:r>
      <w:r>
        <w:rPr>
          <w:spacing w:val="-8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8"/>
          <w:sz w:val="24"/>
        </w:rPr>
        <w:t> </w:t>
      </w:r>
      <w:r>
        <w:rPr>
          <w:spacing w:val="-6"/>
          <w:sz w:val="24"/>
        </w:rPr>
        <w:t>some functional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purposes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across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site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to </w:t>
      </w:r>
      <w:r>
        <w:rPr>
          <w:w w:val="90"/>
          <w:sz w:val="24"/>
        </w:rPr>
        <w:t>prevent the western side becoming crowded </w:t>
      </w:r>
      <w:r>
        <w:rPr>
          <w:sz w:val="24"/>
        </w:rPr>
        <w:t>and congested.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spacing w:before="1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10"/>
          <w:sz w:val="16"/>
        </w:rPr>
        <w:t>7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20" w:bottom="0" w:left="460" w:right="680"/>
        </w:sectPr>
      </w:pPr>
    </w:p>
    <w:p>
      <w:pPr>
        <w:pStyle w:val="ListParagraph"/>
        <w:numPr>
          <w:ilvl w:val="0"/>
          <w:numId w:val="9"/>
        </w:numPr>
        <w:tabs>
          <w:tab w:pos="997" w:val="left" w:leader="none"/>
        </w:tabs>
        <w:spacing w:line="240" w:lineRule="auto" w:before="81" w:after="0"/>
        <w:ind w:left="996" w:right="0" w:hanging="267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SITE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CONSIDERATIONS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ANALYSIS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2"/>
        <w:rPr>
          <w:rFonts w:ascii="Brandon Grotesque Bold"/>
          <w:b/>
        </w:rPr>
      </w:pPr>
    </w:p>
    <w:p>
      <w:pPr>
        <w:spacing w:after="0"/>
        <w:rPr>
          <w:rFonts w:ascii="Brandon Grotesque Bold"/>
        </w:rPr>
        <w:sectPr>
          <w:pgSz w:w="23820" w:h="16840" w:orient="landscape"/>
          <w:pgMar w:top="1200" w:bottom="0" w:left="460" w:right="680"/>
        </w:sectPr>
      </w:pPr>
    </w:p>
    <w:p>
      <w:pPr>
        <w:pStyle w:val="Heading9"/>
        <w:numPr>
          <w:ilvl w:val="1"/>
          <w:numId w:val="9"/>
        </w:numPr>
        <w:tabs>
          <w:tab w:pos="1201" w:val="left" w:leader="none"/>
        </w:tabs>
        <w:spacing w:line="240" w:lineRule="auto" w:before="196" w:after="0"/>
        <w:ind w:left="1200" w:right="0" w:hanging="471"/>
        <w:jc w:val="left"/>
      </w:pPr>
      <w:r>
        <w:rPr/>
        <w:pict>
          <v:shape style="position:absolute;margin-left:854.431665pt;margin-top:104.338904pt;width:79.55pt;height:12pt;mso-position-horizontal-relative:page;mso-position-vertical-relative:paragraph;z-index:15736320;rotation:281" type="#_x0000_t136" fillcolor="#000000" stroked="f">
            <o:extrusion v:ext="view" autorotationcenter="t"/>
            <v:textpath style="font-family:&quot;Gill Sans MT&quot;;font-size:12pt;v-text-kern:t;mso-text-shadow:auto;font-weight:bold" string="Minerva Road"/>
            <w10:wrap type="none"/>
          </v:shape>
        </w:pict>
      </w:r>
      <w:r>
        <w:rPr>
          <w:spacing w:val="-11"/>
        </w:rPr>
        <w:t>SITE</w:t>
      </w:r>
      <w:r>
        <w:rPr/>
        <w:t> </w:t>
      </w:r>
      <w:r>
        <w:rPr>
          <w:spacing w:val="-4"/>
        </w:rPr>
        <w:t>CONTEXT</w:t>
      </w:r>
    </w:p>
    <w:p>
      <w:pPr>
        <w:spacing w:line="247" w:lineRule="auto" w:before="103"/>
        <w:ind w:left="730" w:right="7023" w:firstLine="0"/>
        <w:jc w:val="left"/>
        <w:rPr>
          <w:rFonts w:ascii="Gill Sans MT"/>
          <w:b/>
          <w:sz w:val="12"/>
        </w:rPr>
      </w:pPr>
      <w:r>
        <w:rPr/>
        <w:br w:type="column"/>
      </w:r>
      <w:r>
        <w:rPr>
          <w:rFonts w:ascii="Gill Sans MT"/>
          <w:b/>
          <w:spacing w:val="-2"/>
          <w:sz w:val="12"/>
        </w:rPr>
        <w:t>Western</w:t>
      </w:r>
      <w:r>
        <w:rPr>
          <w:rFonts w:ascii="Gill Sans MT"/>
          <w:b/>
          <w:spacing w:val="40"/>
          <w:sz w:val="12"/>
        </w:rPr>
        <w:t> </w:t>
      </w:r>
      <w:r>
        <w:rPr>
          <w:rFonts w:ascii="Gill Sans MT"/>
          <w:b/>
          <w:spacing w:val="-2"/>
          <w:sz w:val="12"/>
        </w:rPr>
        <w:t>Cemetery</w:t>
      </w:r>
    </w:p>
    <w:p>
      <w:pPr>
        <w:spacing w:after="0" w:line="247" w:lineRule="auto"/>
        <w:jc w:val="left"/>
        <w:rPr>
          <w:rFonts w:ascii="Gill Sans MT"/>
          <w:sz w:val="12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2819" w:space="11092"/>
            <w:col w:w="8769"/>
          </w:cols>
        </w:sect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spacing w:before="6"/>
        <w:rPr>
          <w:rFonts w:ascii="Gill Sans MT"/>
          <w:b/>
          <w:sz w:val="29"/>
        </w:rPr>
      </w:pPr>
    </w:p>
    <w:p>
      <w:pPr>
        <w:spacing w:after="0"/>
        <w:rPr>
          <w:rFonts w:ascii="Gill Sans MT"/>
          <w:sz w:val="29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BodyText"/>
        <w:spacing w:line="220" w:lineRule="auto" w:before="108"/>
        <w:ind w:left="730" w:right="14"/>
      </w:pPr>
      <w:r>
        <w:rPr>
          <w:spacing w:val="-4"/>
        </w:rPr>
        <w:t>Elderslie</w:t>
      </w:r>
      <w:r>
        <w:rPr>
          <w:spacing w:val="-15"/>
        </w:rPr>
        <w:t> </w:t>
      </w:r>
      <w:r>
        <w:rPr>
          <w:spacing w:val="-4"/>
        </w:rPr>
        <w:t>Reserve</w:t>
      </w:r>
      <w:r>
        <w:rPr>
          <w:spacing w:val="-15"/>
        </w:rPr>
        <w:t> </w:t>
      </w:r>
      <w:r>
        <w:rPr>
          <w:spacing w:val="-4"/>
        </w:rPr>
        <w:t>is</w:t>
      </w:r>
      <w:r>
        <w:rPr>
          <w:spacing w:val="-15"/>
        </w:rPr>
        <w:t> </w:t>
      </w:r>
      <w:r>
        <w:rPr>
          <w:spacing w:val="-4"/>
        </w:rPr>
        <w:t>located</w:t>
      </w:r>
      <w:r>
        <w:rPr>
          <w:spacing w:val="-15"/>
        </w:rPr>
        <w:t> </w:t>
      </w:r>
      <w:r>
        <w:rPr>
          <w:spacing w:val="-4"/>
        </w:rPr>
        <w:t>at</w:t>
      </w:r>
      <w:r>
        <w:rPr>
          <w:spacing w:val="-15"/>
        </w:rPr>
        <w:t> </w:t>
      </w:r>
      <w:r>
        <w:rPr>
          <w:spacing w:val="-4"/>
        </w:rPr>
        <w:t>40</w:t>
      </w:r>
      <w:r>
        <w:rPr>
          <w:spacing w:val="-15"/>
        </w:rPr>
        <w:t> </w:t>
      </w:r>
      <w:r>
        <w:rPr>
          <w:spacing w:val="-4"/>
        </w:rPr>
        <w:t>Read</w:t>
      </w:r>
      <w:r>
        <w:rPr>
          <w:spacing w:val="-15"/>
        </w:rPr>
        <w:t> </w:t>
      </w:r>
      <w:r>
        <w:rPr>
          <w:spacing w:val="-4"/>
        </w:rPr>
        <w:t>Street </w:t>
      </w:r>
      <w:r>
        <w:rPr>
          <w:w w:val="90"/>
        </w:rPr>
        <w:t>in the suburb of Newtown, located in the inner </w:t>
      </w:r>
      <w:r>
        <w:rPr/>
        <w:t>west of Geelong.</w:t>
      </w:r>
    </w:p>
    <w:p>
      <w:pPr>
        <w:pStyle w:val="BodyText"/>
        <w:spacing w:line="220" w:lineRule="auto" w:before="249"/>
        <w:ind w:left="730" w:right="14"/>
      </w:pPr>
      <w:r>
        <w:rPr>
          <w:spacing w:val="-8"/>
        </w:rPr>
        <w:t>It</w:t>
      </w:r>
      <w:r>
        <w:rPr>
          <w:spacing w:val="-9"/>
        </w:rPr>
        <w:t> </w:t>
      </w:r>
      <w:r>
        <w:rPr>
          <w:spacing w:val="-8"/>
        </w:rPr>
        <w:t>is</w:t>
      </w:r>
      <w:r>
        <w:rPr>
          <w:spacing w:val="-9"/>
        </w:rPr>
        <w:t> </w:t>
      </w:r>
      <w:r>
        <w:rPr>
          <w:spacing w:val="-8"/>
        </w:rPr>
        <w:t>a</w:t>
      </w:r>
      <w:r>
        <w:rPr>
          <w:spacing w:val="-9"/>
        </w:rPr>
        <w:t> </w:t>
      </w:r>
      <w:r>
        <w:rPr>
          <w:spacing w:val="-8"/>
        </w:rPr>
        <w:t>small</w:t>
      </w:r>
      <w:r>
        <w:rPr>
          <w:spacing w:val="-9"/>
        </w:rPr>
        <w:t> </w:t>
      </w:r>
      <w:r>
        <w:rPr>
          <w:spacing w:val="-8"/>
        </w:rPr>
        <w:t>reserve</w:t>
      </w:r>
      <w:r>
        <w:rPr>
          <w:spacing w:val="-9"/>
        </w:rPr>
        <w:t> </w:t>
      </w:r>
      <w:r>
        <w:rPr>
          <w:spacing w:val="-8"/>
        </w:rPr>
        <w:t>surrounded</w:t>
      </w:r>
      <w:r>
        <w:rPr>
          <w:spacing w:val="-9"/>
        </w:rPr>
        <w:t> </w:t>
      </w:r>
      <w:r>
        <w:rPr>
          <w:spacing w:val="-8"/>
        </w:rPr>
        <w:t>by</w:t>
      </w:r>
      <w:r>
        <w:rPr>
          <w:spacing w:val="-9"/>
        </w:rPr>
        <w:t> </w:t>
      </w:r>
      <w:r>
        <w:rPr>
          <w:spacing w:val="-8"/>
        </w:rPr>
        <w:t>residential </w:t>
      </w:r>
      <w:r>
        <w:rPr>
          <w:w w:val="90"/>
        </w:rPr>
        <w:t>streets on all boundaries, and is used heavily by </w:t>
      </w:r>
      <w:r>
        <w:rPr>
          <w:spacing w:val="-8"/>
        </w:rPr>
        <w:t>the</w:t>
      </w:r>
      <w:r>
        <w:rPr>
          <w:spacing w:val="-10"/>
        </w:rPr>
        <w:t> </w:t>
      </w:r>
      <w:r>
        <w:rPr>
          <w:spacing w:val="-8"/>
        </w:rPr>
        <w:t>local</w:t>
      </w:r>
      <w:r>
        <w:rPr>
          <w:spacing w:val="-10"/>
        </w:rPr>
        <w:t> </w:t>
      </w:r>
      <w:r>
        <w:rPr>
          <w:spacing w:val="-8"/>
        </w:rPr>
        <w:t>community.</w:t>
      </w:r>
      <w:r>
        <w:rPr>
          <w:spacing w:val="-10"/>
        </w:rPr>
        <w:t> </w:t>
      </w:r>
      <w:r>
        <w:rPr>
          <w:spacing w:val="-8"/>
        </w:rPr>
        <w:t>It</w:t>
      </w:r>
      <w:r>
        <w:rPr>
          <w:spacing w:val="-10"/>
        </w:rPr>
        <w:t> </w:t>
      </w:r>
      <w:r>
        <w:rPr>
          <w:spacing w:val="-8"/>
        </w:rPr>
        <w:t>contains</w:t>
      </w:r>
      <w:r>
        <w:rPr>
          <w:spacing w:val="-10"/>
        </w:rPr>
        <w:t> </w:t>
      </w:r>
      <w:r>
        <w:rPr>
          <w:spacing w:val="-8"/>
        </w:rPr>
        <w:t>the</w:t>
      </w:r>
      <w:r>
        <w:rPr>
          <w:spacing w:val="-10"/>
        </w:rPr>
        <w:t> </w:t>
      </w:r>
      <w:r>
        <w:rPr>
          <w:spacing w:val="-8"/>
        </w:rPr>
        <w:t>following </w:t>
      </w:r>
      <w:r>
        <w:rPr>
          <w:spacing w:val="-6"/>
        </w:rPr>
        <w:t>facilities</w:t>
      </w:r>
      <w:r>
        <w:rPr>
          <w:spacing w:val="-13"/>
        </w:rPr>
        <w:t> </w:t>
      </w:r>
      <w:r>
        <w:rPr>
          <w:spacing w:val="-6"/>
        </w:rPr>
        <w:t>and</w:t>
      </w:r>
      <w:r>
        <w:rPr>
          <w:spacing w:val="-13"/>
        </w:rPr>
        <w:t> </w:t>
      </w:r>
      <w:r>
        <w:rPr>
          <w:spacing w:val="-6"/>
        </w:rPr>
        <w:t>infrastructure: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A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single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oval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with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a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synthetic</w:t>
      </w:r>
      <w:r>
        <w:rPr>
          <w:spacing w:val="-2"/>
          <w:w w:val="90"/>
          <w:sz w:val="24"/>
        </w:rPr>
        <w:t> wicket.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40" w:lineRule="auto" w:before="226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Two</w:t>
      </w:r>
      <w:r>
        <w:rPr>
          <w:spacing w:val="-6"/>
          <w:w w:val="90"/>
          <w:sz w:val="24"/>
        </w:rPr>
        <w:t> </w:t>
      </w:r>
      <w:r>
        <w:rPr>
          <w:w w:val="90"/>
          <w:sz w:val="24"/>
        </w:rPr>
        <w:t>netball</w:t>
      </w:r>
      <w:r>
        <w:rPr>
          <w:spacing w:val="-5"/>
          <w:w w:val="90"/>
          <w:sz w:val="24"/>
        </w:rPr>
        <w:t> </w:t>
      </w:r>
      <w:r>
        <w:rPr>
          <w:spacing w:val="-2"/>
          <w:w w:val="90"/>
          <w:sz w:val="24"/>
        </w:rPr>
        <w:t>courts.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46" w:after="0"/>
        <w:ind w:left="1090" w:right="163" w:hanging="361"/>
        <w:jc w:val="left"/>
        <w:rPr>
          <w:sz w:val="24"/>
        </w:rPr>
      </w:pPr>
      <w:r>
        <w:rPr>
          <w:w w:val="90"/>
          <w:sz w:val="24"/>
        </w:rPr>
        <w:t>Pavilion/clubhouse</w:t>
      </w:r>
      <w:r>
        <w:rPr>
          <w:spacing w:val="-12"/>
          <w:w w:val="90"/>
          <w:sz w:val="24"/>
        </w:rPr>
        <w:t> </w:t>
      </w:r>
      <w:r>
        <w:rPr>
          <w:w w:val="90"/>
          <w:sz w:val="24"/>
        </w:rPr>
        <w:t>facilities</w:t>
      </w:r>
      <w:r>
        <w:rPr>
          <w:spacing w:val="-11"/>
          <w:w w:val="90"/>
          <w:sz w:val="24"/>
        </w:rPr>
        <w:t> </w:t>
      </w:r>
      <w:r>
        <w:rPr>
          <w:w w:val="90"/>
          <w:sz w:val="24"/>
        </w:rPr>
        <w:t>for</w:t>
      </w:r>
      <w:r>
        <w:rPr>
          <w:spacing w:val="-12"/>
          <w:w w:val="90"/>
          <w:sz w:val="24"/>
        </w:rPr>
        <w:t> </w:t>
      </w:r>
      <w:r>
        <w:rPr>
          <w:w w:val="90"/>
          <w:sz w:val="24"/>
        </w:rPr>
        <w:t>football</w:t>
      </w:r>
      <w:r>
        <w:rPr>
          <w:spacing w:val="-11"/>
          <w:w w:val="90"/>
          <w:sz w:val="24"/>
        </w:rPr>
        <w:t> </w:t>
      </w:r>
      <w:r>
        <w:rPr>
          <w:w w:val="90"/>
          <w:sz w:val="24"/>
        </w:rPr>
        <w:t>and </w:t>
      </w:r>
      <w:r>
        <w:rPr>
          <w:spacing w:val="-2"/>
          <w:sz w:val="24"/>
        </w:rPr>
        <w:t>netball.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A</w:t>
      </w:r>
      <w:r>
        <w:rPr>
          <w:spacing w:val="1"/>
          <w:sz w:val="24"/>
        </w:rPr>
        <w:t> </w:t>
      </w:r>
      <w:r>
        <w:rPr>
          <w:w w:val="90"/>
          <w:sz w:val="24"/>
        </w:rPr>
        <w:t>playground</w:t>
      </w:r>
      <w:r>
        <w:rPr>
          <w:spacing w:val="1"/>
          <w:sz w:val="24"/>
        </w:rPr>
        <w:t> </w:t>
      </w:r>
      <w:r>
        <w:rPr>
          <w:w w:val="90"/>
          <w:sz w:val="24"/>
        </w:rPr>
        <w:t>and</w:t>
      </w:r>
      <w:r>
        <w:rPr>
          <w:spacing w:val="2"/>
          <w:sz w:val="24"/>
        </w:rPr>
        <w:t> </w:t>
      </w:r>
      <w:r>
        <w:rPr>
          <w:w w:val="90"/>
          <w:sz w:val="24"/>
        </w:rPr>
        <w:t>public</w:t>
      </w:r>
      <w:r>
        <w:rPr>
          <w:spacing w:val="1"/>
          <w:sz w:val="24"/>
        </w:rPr>
        <w:t> </w:t>
      </w:r>
      <w:r>
        <w:rPr>
          <w:spacing w:val="-2"/>
          <w:w w:val="90"/>
          <w:sz w:val="24"/>
        </w:rPr>
        <w:t>toilets.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45" w:after="0"/>
        <w:ind w:left="1090" w:right="734" w:hanging="360"/>
        <w:jc w:val="left"/>
        <w:rPr>
          <w:sz w:val="24"/>
        </w:rPr>
      </w:pPr>
      <w:r>
        <w:rPr>
          <w:spacing w:val="-8"/>
          <w:sz w:val="24"/>
        </w:rPr>
        <w:t>Open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space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to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eastern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end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of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the </w:t>
      </w:r>
      <w:r>
        <w:rPr>
          <w:spacing w:val="-6"/>
          <w:sz w:val="24"/>
        </w:rPr>
        <w:t>reserve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including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small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rotunda.</w:t>
      </w:r>
    </w:p>
    <w:p>
      <w:pPr>
        <w:pStyle w:val="BodyText"/>
        <w:spacing w:line="220" w:lineRule="auto" w:before="249"/>
        <w:ind w:left="730" w:right="14"/>
      </w:pPr>
      <w:r>
        <w:rPr>
          <w:w w:val="90"/>
        </w:rPr>
        <w:t>Elderslie Reserve is classified as a Community </w:t>
      </w:r>
      <w:r>
        <w:rPr/>
        <w:t>Level</w:t>
      </w:r>
      <w:r>
        <w:rPr>
          <w:spacing w:val="-19"/>
        </w:rPr>
        <w:t> </w:t>
      </w:r>
      <w:r>
        <w:rPr/>
        <w:t>1</w:t>
      </w:r>
      <w:r>
        <w:rPr>
          <w:spacing w:val="-19"/>
        </w:rPr>
        <w:t> </w:t>
      </w:r>
      <w:r>
        <w:rPr/>
        <w:t>Active</w:t>
      </w:r>
      <w:r>
        <w:rPr>
          <w:spacing w:val="-19"/>
        </w:rPr>
        <w:t> </w:t>
      </w:r>
      <w:r>
        <w:rPr/>
        <w:t>Open</w:t>
      </w:r>
      <w:r>
        <w:rPr>
          <w:spacing w:val="-19"/>
        </w:rPr>
        <w:t> </w:t>
      </w:r>
      <w:r>
        <w:rPr/>
        <w:t>Space</w:t>
      </w:r>
      <w:r>
        <w:rPr>
          <w:spacing w:val="-19"/>
        </w:rPr>
        <w:t> </w:t>
      </w:r>
      <w:r>
        <w:rPr/>
        <w:t>Reserve.</w:t>
      </w:r>
      <w:r>
        <w:rPr>
          <w:spacing w:val="-19"/>
        </w:rPr>
        <w:t> </w:t>
      </w:r>
      <w:r>
        <w:rPr/>
        <w:t>The </w:t>
      </w:r>
      <w:r>
        <w:rPr>
          <w:w w:val="90"/>
        </w:rPr>
        <w:t>playground</w:t>
      </w:r>
      <w:r>
        <w:rPr>
          <w:spacing w:val="-4"/>
          <w:w w:val="90"/>
        </w:rPr>
        <w:t> </w:t>
      </w:r>
      <w:r>
        <w:rPr>
          <w:w w:val="90"/>
        </w:rPr>
        <w:t>within</w:t>
      </w:r>
      <w:r>
        <w:rPr>
          <w:spacing w:val="-4"/>
          <w:w w:val="90"/>
        </w:rPr>
        <w:t> </w:t>
      </w:r>
      <w:r>
        <w:rPr>
          <w:w w:val="90"/>
        </w:rPr>
        <w:t>the</w:t>
      </w:r>
      <w:r>
        <w:rPr>
          <w:spacing w:val="-4"/>
          <w:w w:val="90"/>
        </w:rPr>
        <w:t> </w:t>
      </w:r>
      <w:r>
        <w:rPr>
          <w:w w:val="90"/>
        </w:rPr>
        <w:t>reserve</w:t>
      </w:r>
      <w:r>
        <w:rPr>
          <w:spacing w:val="-4"/>
          <w:w w:val="90"/>
        </w:rPr>
        <w:t> </w:t>
      </w:r>
      <w:r>
        <w:rPr>
          <w:w w:val="90"/>
        </w:rPr>
        <w:t>is</w:t>
      </w:r>
      <w:r>
        <w:rPr>
          <w:spacing w:val="-4"/>
          <w:w w:val="90"/>
        </w:rPr>
        <w:t> </w:t>
      </w:r>
      <w:r>
        <w:rPr>
          <w:w w:val="90"/>
        </w:rPr>
        <w:t>also</w:t>
      </w:r>
      <w:r>
        <w:rPr>
          <w:spacing w:val="-4"/>
          <w:w w:val="90"/>
        </w:rPr>
        <w:t> </w:t>
      </w:r>
      <w:r>
        <w:rPr>
          <w:w w:val="90"/>
        </w:rPr>
        <w:t>classified </w:t>
      </w:r>
      <w:r>
        <w:rPr>
          <w:spacing w:val="-2"/>
        </w:rPr>
        <w:t>as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Local</w:t>
      </w:r>
      <w:r>
        <w:rPr>
          <w:spacing w:val="-17"/>
        </w:rPr>
        <w:t> </w:t>
      </w:r>
      <w:r>
        <w:rPr>
          <w:spacing w:val="-2"/>
        </w:rPr>
        <w:t>Level</w:t>
      </w:r>
      <w:r>
        <w:rPr>
          <w:spacing w:val="-17"/>
        </w:rPr>
        <w:t> </w:t>
      </w:r>
      <w:r>
        <w:rPr>
          <w:spacing w:val="-2"/>
        </w:rPr>
        <w:t>Playground.</w:t>
      </w:r>
    </w:p>
    <w:p>
      <w:pPr>
        <w:spacing w:before="165"/>
        <w:ind w:left="716" w:right="0" w:firstLine="0"/>
        <w:jc w:val="left"/>
        <w:rPr>
          <w:rFonts w:ascii="Brandon Grotesque Bold"/>
          <w:b/>
          <w:sz w:val="21"/>
        </w:rPr>
      </w:pPr>
      <w:r>
        <w:rPr>
          <w:rFonts w:ascii="Brandon Grotesque Bold"/>
          <w:b/>
          <w:spacing w:val="-2"/>
          <w:sz w:val="21"/>
        </w:rPr>
        <w:t>LEGEND</w:t>
      </w:r>
    </w:p>
    <w:p>
      <w:pPr>
        <w:spacing w:line="240" w:lineRule="auto" w:before="0"/>
        <w:rPr>
          <w:rFonts w:ascii="Brandon Grotesque Bold"/>
          <w:b/>
          <w:sz w:val="26"/>
        </w:rPr>
      </w:pPr>
      <w:r>
        <w:rPr/>
        <w:br w:type="column"/>
      </w:r>
      <w:r>
        <w:rPr>
          <w:rFonts w:ascii="Brandon Grotesque Bold"/>
          <w:b/>
          <w:sz w:val="26"/>
        </w:rPr>
      </w: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rPr>
          <w:rFonts w:ascii="Brandon Grotesque Bold"/>
          <w:b/>
          <w:sz w:val="26"/>
        </w:rPr>
      </w:pPr>
    </w:p>
    <w:p>
      <w:pPr>
        <w:pStyle w:val="BodyText"/>
        <w:spacing w:before="5"/>
        <w:rPr>
          <w:rFonts w:ascii="Brandon Grotesque Bold"/>
          <w:b/>
          <w:sz w:val="37"/>
        </w:rPr>
      </w:pPr>
    </w:p>
    <w:p>
      <w:pPr>
        <w:spacing w:line="254" w:lineRule="auto" w:before="0"/>
        <w:ind w:left="716" w:right="0" w:firstLine="0"/>
        <w:jc w:val="left"/>
        <w:rPr>
          <w:rFonts w:ascii="Gill Sans MT"/>
          <w:b/>
          <w:sz w:val="21"/>
        </w:rPr>
      </w:pPr>
      <w:r>
        <w:rPr>
          <w:rFonts w:ascii="Gill Sans MT"/>
          <w:b/>
          <w:sz w:val="21"/>
        </w:rPr>
        <w:t>Zillah</w:t>
      </w:r>
      <w:r>
        <w:rPr>
          <w:rFonts w:ascii="Gill Sans MT"/>
          <w:b/>
          <w:spacing w:val="-15"/>
          <w:sz w:val="21"/>
        </w:rPr>
        <w:t> </w:t>
      </w:r>
      <w:r>
        <w:rPr>
          <w:rFonts w:ascii="Gill Sans MT"/>
          <w:b/>
          <w:sz w:val="21"/>
        </w:rPr>
        <w:t>Crawcour </w:t>
      </w:r>
      <w:r>
        <w:rPr>
          <w:rFonts w:ascii="Gill Sans MT"/>
          <w:b/>
          <w:spacing w:val="-4"/>
          <w:sz w:val="21"/>
        </w:rPr>
        <w:t>Park</w:t>
      </w:r>
    </w:p>
    <w:p>
      <w:pPr>
        <w:spacing w:line="240" w:lineRule="auto" w:before="0"/>
        <w:rPr>
          <w:rFonts w:ascii="Gill Sans MT"/>
          <w:b/>
          <w:sz w:val="28"/>
        </w:rPr>
      </w:pPr>
      <w:r>
        <w:rPr/>
        <w:br w:type="column"/>
      </w:r>
      <w:r>
        <w:rPr>
          <w:rFonts w:ascii="Gill Sans MT"/>
          <w:b/>
          <w:sz w:val="28"/>
        </w:rPr>
      </w: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spacing w:before="7"/>
        <w:rPr>
          <w:rFonts w:ascii="Gill Sans MT"/>
          <w:b/>
          <w:sz w:val="41"/>
        </w:rPr>
      </w:pPr>
    </w:p>
    <w:p>
      <w:pPr>
        <w:spacing w:line="189" w:lineRule="auto" w:before="1"/>
        <w:ind w:left="716" w:right="7439" w:firstLine="0"/>
        <w:jc w:val="left"/>
        <w:rPr>
          <w:rFonts w:ascii="Gill Sans MT"/>
          <w:b/>
          <w:sz w:val="24"/>
        </w:rPr>
      </w:pPr>
      <w:r>
        <w:rPr/>
        <w:pict>
          <v:shape style="position:absolute;margin-left:1054.013452pt;margin-top:-107.404733pt;width:77.55pt;height:12pt;mso-position-horizontal-relative:page;mso-position-vertical-relative:paragraph;z-index:15736832;rotation:281" type="#_x0000_t136" fillcolor="#000000" stroked="f">
            <o:extrusion v:ext="view" autorotationcenter="t"/>
            <v:textpath style="font-family:&quot;Gill Sans MT&quot;;font-size:12pt;v-text-kern:t;mso-text-shadow:auto;font-weight:bold" string="Shannon Ave."/>
            <w10:wrap type="none"/>
          </v:shape>
        </w:pict>
      </w:r>
      <w:r>
        <w:rPr>
          <w:rFonts w:ascii="Gill Sans MT"/>
          <w:b/>
          <w:spacing w:val="-2"/>
          <w:sz w:val="24"/>
        </w:rPr>
        <w:t>Elderslie Reserve</w:t>
      </w: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rPr>
          <w:rFonts w:ascii="Gill Sans MT"/>
          <w:b/>
          <w:sz w:val="28"/>
        </w:rPr>
      </w:pPr>
    </w:p>
    <w:p>
      <w:pPr>
        <w:pStyle w:val="BodyText"/>
        <w:spacing w:before="6"/>
        <w:rPr>
          <w:rFonts w:ascii="Gill Sans MT"/>
          <w:b/>
          <w:sz w:val="37"/>
        </w:rPr>
      </w:pPr>
    </w:p>
    <w:p>
      <w:pPr>
        <w:spacing w:line="247" w:lineRule="auto" w:before="0"/>
        <w:ind w:left="1687" w:right="6729" w:firstLine="0"/>
        <w:jc w:val="left"/>
        <w:rPr>
          <w:rFonts w:ascii="Gill Sans MT"/>
          <w:b/>
          <w:sz w:val="12"/>
        </w:rPr>
      </w:pPr>
      <w:r>
        <w:rPr/>
        <w:pict>
          <v:shape style="position:absolute;margin-left:925.437561pt;margin-top:-147.320953pt;width:64.3pt;height:9pt;mso-position-horizontal-relative:page;mso-position-vertical-relative:paragraph;z-index:15733760;rotation:8" type="#_x0000_t136" fillcolor="#000000" stroked="f">
            <o:extrusion v:ext="view" autorotationcenter="t"/>
            <v:textpath style="font-family:&quot;Gill Sans MT&quot;;font-size:9pt;v-text-kern:t;mso-text-shadow:auto;font-weight:bold" string="Autumn Street"/>
            <w10:wrap type="none"/>
          </v:shape>
        </w:pict>
      </w:r>
      <w:r>
        <w:rPr/>
        <w:pict>
          <v:shape style="position:absolute;margin-left:877.76178pt;margin-top:-23.327543pt;width:73pt;height:9pt;mso-position-horizontal-relative:page;mso-position-vertical-relative:paragraph;z-index:15734272;rotation:8" type="#_x0000_t136" fillcolor="#000000" stroked="f">
            <o:extrusion v:ext="view" autorotationcenter="t"/>
            <v:textpath style="font-family:&quot;Gill Sans MT&quot;;font-size:9pt;v-text-kern:t;mso-text-shadow:auto;font-weight:bold" string="Aberdeen Street"/>
            <w10:wrap type="none"/>
          </v:shape>
        </w:pict>
      </w:r>
      <w:r>
        <w:rPr/>
        <w:pict>
          <v:shape style="position:absolute;margin-left:862.753357pt;margin-top:8.070070pt;width:30.95pt;height:11.25pt;mso-position-horizontal-relative:page;mso-position-vertical-relative:paragraph;z-index:15735296;rotation:40" type="#_x0000_t136" fillcolor="#ffffff" stroked="f">
            <o:extrusion v:ext="view" autorotationcenter="t"/>
            <v:textpath style="font-family:&quot;Gill Sans MT&quot;;font-size:11pt;v-text-kern:t;mso-text-shadow:auto;font-weight:bold" string="500M"/>
            <w10:wrap type="none"/>
          </v:shape>
        </w:pict>
      </w:r>
      <w:r>
        <w:rPr>
          <w:rFonts w:ascii="Gill Sans MT"/>
          <w:b/>
          <w:sz w:val="12"/>
        </w:rPr>
        <w:t>The Geelong College</w:t>
      </w:r>
      <w:r>
        <w:rPr>
          <w:rFonts w:ascii="Gill Sans MT"/>
          <w:b/>
          <w:spacing w:val="40"/>
          <w:sz w:val="12"/>
        </w:rPr>
        <w:t> </w:t>
      </w:r>
      <w:r>
        <w:rPr>
          <w:rFonts w:ascii="Gill Sans MT"/>
          <w:b/>
          <w:sz w:val="12"/>
        </w:rPr>
        <w:t>Middle</w:t>
      </w:r>
      <w:r>
        <w:rPr>
          <w:rFonts w:ascii="Gill Sans MT"/>
          <w:b/>
          <w:spacing w:val="-3"/>
          <w:sz w:val="12"/>
        </w:rPr>
        <w:t> </w:t>
      </w:r>
      <w:r>
        <w:rPr>
          <w:rFonts w:ascii="Gill Sans MT"/>
          <w:b/>
          <w:sz w:val="12"/>
        </w:rPr>
        <w:t>School</w:t>
      </w:r>
    </w:p>
    <w:p>
      <w:pPr>
        <w:spacing w:after="0" w:line="247" w:lineRule="auto"/>
        <w:jc w:val="left"/>
        <w:rPr>
          <w:rFonts w:ascii="Gill Sans MT"/>
          <w:sz w:val="12"/>
        </w:rPr>
        <w:sectPr>
          <w:type w:val="continuous"/>
          <w:pgSz w:w="23820" w:h="16840" w:orient="landscape"/>
          <w:pgMar w:top="1920" w:bottom="280" w:left="460" w:right="680"/>
          <w:cols w:num="3" w:equalWidth="0">
            <w:col w:w="5857" w:space="4242"/>
            <w:col w:w="2361" w:space="262"/>
            <w:col w:w="9958"/>
          </w:cols>
        </w:sectPr>
      </w:pPr>
    </w:p>
    <w:p>
      <w:pPr>
        <w:pStyle w:val="BodyText"/>
        <w:spacing w:before="5"/>
        <w:rPr>
          <w:rFonts w:ascii="Gill Sans MT"/>
          <w:b/>
        </w:rPr>
      </w:pPr>
    </w:p>
    <w:p>
      <w:pPr>
        <w:spacing w:after="0"/>
        <w:rPr>
          <w:rFonts w:ascii="Gill Sans MT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93"/>
        <w:ind w:left="1793" w:right="0" w:firstLine="0"/>
        <w:jc w:val="left"/>
        <w:rPr>
          <w:sz w:val="15"/>
        </w:rPr>
      </w:pPr>
      <w:r>
        <w:rPr>
          <w:w w:val="105"/>
          <w:sz w:val="15"/>
        </w:rPr>
        <w:t>SUBJECT</w:t>
      </w:r>
      <w:r>
        <w:rPr>
          <w:spacing w:val="6"/>
          <w:w w:val="105"/>
          <w:sz w:val="15"/>
        </w:rPr>
        <w:t> </w:t>
      </w:r>
      <w:r>
        <w:rPr>
          <w:spacing w:val="-4"/>
          <w:w w:val="105"/>
          <w:sz w:val="15"/>
        </w:rPr>
        <w:t>SITE</w:t>
      </w: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0"/>
        <w:ind w:left="1793" w:right="0" w:firstLine="0"/>
        <w:jc w:val="left"/>
        <w:rPr>
          <w:sz w:val="15"/>
        </w:rPr>
      </w:pPr>
      <w:r>
        <w:rPr>
          <w:sz w:val="15"/>
        </w:rPr>
        <w:t>SUBJECT</w:t>
      </w:r>
      <w:r>
        <w:rPr>
          <w:spacing w:val="16"/>
          <w:sz w:val="15"/>
        </w:rPr>
        <w:t> </w:t>
      </w:r>
      <w:r>
        <w:rPr>
          <w:sz w:val="15"/>
        </w:rPr>
        <w:t>SITE</w:t>
      </w:r>
      <w:r>
        <w:rPr>
          <w:spacing w:val="16"/>
          <w:sz w:val="15"/>
        </w:rPr>
        <w:t> </w:t>
      </w:r>
      <w:r>
        <w:rPr>
          <w:spacing w:val="-2"/>
          <w:sz w:val="15"/>
        </w:rPr>
        <w:t>BOUNDARY</w:t>
      </w:r>
    </w:p>
    <w:p>
      <w:pPr>
        <w:spacing w:line="240" w:lineRule="auto" w:before="8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spacing w:before="0"/>
        <w:ind w:left="1793" w:right="0" w:firstLine="0"/>
        <w:jc w:val="left"/>
        <w:rPr>
          <w:rFonts w:ascii="Gill Sans MT"/>
          <w:b/>
          <w:sz w:val="24"/>
        </w:rPr>
      </w:pPr>
      <w:r>
        <w:rPr>
          <w:rFonts w:ascii="Gill Sans MT"/>
          <w:b/>
          <w:sz w:val="24"/>
        </w:rPr>
        <w:t>Queens</w:t>
      </w:r>
      <w:r>
        <w:rPr>
          <w:rFonts w:ascii="Gill Sans MT"/>
          <w:b/>
          <w:spacing w:val="14"/>
          <w:sz w:val="24"/>
        </w:rPr>
        <w:t> </w:t>
      </w:r>
      <w:r>
        <w:rPr>
          <w:rFonts w:ascii="Gill Sans MT"/>
          <w:b/>
          <w:spacing w:val="-4"/>
          <w:sz w:val="24"/>
        </w:rPr>
        <w:t>Park</w:t>
      </w:r>
    </w:p>
    <w:p>
      <w:pPr>
        <w:spacing w:after="0"/>
        <w:jc w:val="left"/>
        <w:rPr>
          <w:rFonts w:ascii="Gill Sans MT"/>
          <w:sz w:val="24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3710" w:space="3668"/>
            <w:col w:w="15302"/>
          </w:cols>
        </w:sectPr>
      </w:pPr>
    </w:p>
    <w:p>
      <w:pPr>
        <w:pStyle w:val="BodyText"/>
        <w:rPr>
          <w:rFonts w:ascii="Gill Sans MT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9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97" cy="10692002"/>
            <wp:effectExtent l="0" t="0" r="0" b="0"/>
            <wp:wrapNone/>
            <wp:docPr id="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97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Gill Sans MT"/>
          <w:b/>
          <w:sz w:val="16"/>
        </w:rPr>
      </w:pPr>
    </w:p>
    <w:p>
      <w:pPr>
        <w:spacing w:before="104"/>
        <w:ind w:left="705" w:right="0" w:firstLine="0"/>
        <w:jc w:val="left"/>
        <w:rPr>
          <w:rFonts w:ascii="Gill Sans MT"/>
          <w:b/>
          <w:sz w:val="16"/>
        </w:rPr>
      </w:pPr>
      <w:r>
        <w:rPr/>
        <w:pict>
          <v:shape style="position:absolute;margin-left:1005.495117pt;margin-top:16.822552pt;width:25.15pt;height:11.25pt;mso-position-horizontal-relative:page;mso-position-vertical-relative:paragraph;z-index:15734784;rotation:40" type="#_x0000_t136" fillcolor="#ffffff" stroked="f">
            <o:extrusion v:ext="view" autorotationcenter="t"/>
            <v:textpath style="font-family:&quot;Gill Sans MT&quot;;font-size:11pt;v-text-kern:t;mso-text-shadow:auto;font-weight:bold" string="1KM"/>
            <w10:wrap type="none"/>
          </v:shape>
        </w:pict>
      </w:r>
      <w:r>
        <w:rPr/>
        <w:pict>
          <v:shape style="position:absolute;margin-left:635.046838pt;margin-top:-.926706pt;width:58.55pt;height:9pt;mso-position-horizontal-relative:page;mso-position-vertical-relative:paragraph;z-index:15735808;rotation:62" type="#_x0000_t136" fillcolor="#000000" stroked="f">
            <o:extrusion v:ext="view" autorotationcenter="t"/>
            <v:textpath style="font-family:&quot;Gill Sans MT&quot;;font-size:9pt;v-text-kern:t;mso-text-shadow:auto;font-weight:bold" string="Barwon River"/>
            <w10:wrap type="none"/>
          </v:shape>
        </w:pict>
      </w:r>
      <w:r>
        <w:rPr>
          <w:rFonts w:ascii="Gill Sans MT"/>
          <w:b/>
          <w:spacing w:val="-5"/>
          <w:sz w:val="16"/>
        </w:rPr>
        <w:t>ROAD</w:t>
      </w:r>
      <w:r>
        <w:rPr>
          <w:rFonts w:ascii="Gill Sans MT"/>
          <w:b/>
          <w:spacing w:val="-6"/>
          <w:sz w:val="16"/>
        </w:rPr>
        <w:t> </w:t>
      </w:r>
      <w:r>
        <w:rPr>
          <w:rFonts w:ascii="Gill Sans MT"/>
          <w:b/>
          <w:spacing w:val="-2"/>
          <w:sz w:val="16"/>
        </w:rPr>
        <w:t>NETWORKS</w:t>
      </w:r>
    </w:p>
    <w:p>
      <w:pPr>
        <w:pStyle w:val="BodyText"/>
        <w:spacing w:before="5"/>
        <w:rPr>
          <w:rFonts w:ascii="Gill Sans MT"/>
          <w:b/>
          <w:sz w:val="18"/>
        </w:rPr>
      </w:pPr>
    </w:p>
    <w:p>
      <w:pPr>
        <w:spacing w:line="451" w:lineRule="auto" w:before="93"/>
        <w:ind w:left="1793" w:right="18008" w:firstLine="0"/>
        <w:jc w:val="left"/>
        <w:rPr>
          <w:sz w:val="15"/>
        </w:rPr>
      </w:pPr>
      <w:r>
        <w:rPr/>
        <w:pict>
          <v:shape style="position:absolute;margin-left:790.28241pt;margin-top:39.317562pt;width:80.3pt;height:9pt;mso-position-horizontal-relative:page;mso-position-vertical-relative:paragraph;z-index:15733248;rotation:1" type="#_x0000_t136" fillcolor="#000000" stroked="f">
            <o:extrusion v:ext="view" autorotationcenter="t"/>
            <v:textpath style="font-family:&quot;Gill Sans MT&quot;;font-size:9pt;v-text-kern:t;mso-text-shadow:auto;font-weight:bold" string="Queens Park Road"/>
            <w10:wrap type="none"/>
          </v:shape>
        </w:pict>
      </w:r>
      <w:r>
        <w:rPr>
          <w:sz w:val="15"/>
        </w:rPr>
        <w:t>MAJOR CONNECTOR ROADS COLLECTOR</w:t>
      </w:r>
      <w:r>
        <w:rPr>
          <w:spacing w:val="-5"/>
          <w:sz w:val="15"/>
        </w:rPr>
        <w:t> </w:t>
      </w:r>
      <w:r>
        <w:rPr>
          <w:sz w:val="15"/>
        </w:rPr>
        <w:t>ROADS</w:t>
      </w:r>
    </w:p>
    <w:p>
      <w:pPr>
        <w:pStyle w:val="BodyText"/>
        <w:spacing w:before="4"/>
        <w:rPr>
          <w:sz w:val="15"/>
        </w:rPr>
      </w:pPr>
    </w:p>
    <w:p>
      <w:pPr>
        <w:spacing w:line="508" w:lineRule="auto" w:before="0"/>
        <w:ind w:left="1793" w:right="18861" w:firstLine="0"/>
        <w:jc w:val="left"/>
        <w:rPr>
          <w:sz w:val="15"/>
        </w:rPr>
      </w:pPr>
      <w:r>
        <w:rPr>
          <w:sz w:val="15"/>
        </w:rPr>
        <w:t>LOCAL</w:t>
      </w:r>
      <w:r>
        <w:rPr>
          <w:spacing w:val="-9"/>
          <w:sz w:val="15"/>
        </w:rPr>
        <w:t> </w:t>
      </w:r>
      <w:r>
        <w:rPr>
          <w:sz w:val="15"/>
        </w:rPr>
        <w:t>TRAFFIC</w:t>
      </w:r>
      <w:r>
        <w:rPr>
          <w:spacing w:val="-9"/>
          <w:sz w:val="15"/>
        </w:rPr>
        <w:t> </w:t>
      </w:r>
      <w:r>
        <w:rPr>
          <w:sz w:val="15"/>
        </w:rPr>
        <w:t>ROADS LANE</w:t>
      </w:r>
      <w:r>
        <w:rPr>
          <w:spacing w:val="-5"/>
          <w:sz w:val="15"/>
        </w:rPr>
        <w:t> </w:t>
      </w:r>
      <w:r>
        <w:rPr>
          <w:sz w:val="15"/>
        </w:rPr>
        <w:t>WAYS</w:t>
      </w:r>
    </w:p>
    <w:p>
      <w:pPr>
        <w:pStyle w:val="BodyText"/>
        <w:spacing w:before="2"/>
        <w:rPr>
          <w:sz w:val="26"/>
        </w:rPr>
      </w:pPr>
    </w:p>
    <w:p>
      <w:pPr>
        <w:spacing w:before="0"/>
        <w:ind w:left="1793" w:right="0" w:firstLine="0"/>
        <w:jc w:val="left"/>
        <w:rPr>
          <w:sz w:val="15"/>
        </w:rPr>
      </w:pPr>
      <w:r>
        <w:rPr>
          <w:sz w:val="15"/>
        </w:rPr>
        <w:t>BUS</w:t>
      </w:r>
      <w:r>
        <w:rPr>
          <w:spacing w:val="5"/>
          <w:sz w:val="15"/>
        </w:rPr>
        <w:t> </w:t>
      </w:r>
      <w:r>
        <w:rPr>
          <w:spacing w:val="-2"/>
          <w:sz w:val="15"/>
        </w:rPr>
        <w:t>ROUTES</w:t>
      </w:r>
    </w:p>
    <w:p>
      <w:pPr>
        <w:pStyle w:val="BodyText"/>
        <w:spacing w:before="6"/>
        <w:rPr>
          <w:sz w:val="25"/>
        </w:rPr>
      </w:pPr>
    </w:p>
    <w:p>
      <w:pPr>
        <w:spacing w:before="104"/>
        <w:ind w:left="2338" w:right="0" w:firstLine="0"/>
        <w:jc w:val="left"/>
        <w:rPr>
          <w:rFonts w:ascii="Gill Sans MT"/>
          <w:b/>
          <w:sz w:val="16"/>
        </w:rPr>
      </w:pPr>
      <w:r>
        <w:rPr>
          <w:rFonts w:ascii="Gill Sans MT"/>
          <w:b/>
          <w:w w:val="105"/>
          <w:sz w:val="16"/>
        </w:rPr>
        <w:t>500</w:t>
      </w:r>
      <w:r>
        <w:rPr>
          <w:rFonts w:ascii="Gill Sans MT"/>
          <w:b/>
          <w:spacing w:val="21"/>
          <w:w w:val="105"/>
          <w:sz w:val="16"/>
        </w:rPr>
        <w:t> </w:t>
      </w:r>
      <w:r>
        <w:rPr>
          <w:rFonts w:ascii="Gill Sans MT"/>
          <w:b/>
          <w:spacing w:val="-10"/>
          <w:w w:val="105"/>
          <w:sz w:val="16"/>
        </w:rPr>
        <w:t>M</w:t>
      </w:r>
    </w:p>
    <w:p>
      <w:pPr>
        <w:pStyle w:val="BodyText"/>
        <w:spacing w:before="2"/>
        <w:rPr>
          <w:rFonts w:ascii="Gill Sans MT"/>
          <w:b/>
          <w:sz w:val="20"/>
        </w:rPr>
      </w:pPr>
    </w:p>
    <w:p>
      <w:pPr>
        <w:spacing w:before="98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10"/>
          <w:sz w:val="16"/>
        </w:rPr>
        <w:t>8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2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SITE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CONSIDERATIONS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ANALYSIS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9"/>
        </w:numPr>
        <w:tabs>
          <w:tab w:pos="1250" w:val="left" w:leader="none"/>
        </w:tabs>
        <w:spacing w:line="240" w:lineRule="auto" w:before="265" w:after="0"/>
        <w:ind w:left="1249" w:right="0" w:hanging="506"/>
        <w:jc w:val="left"/>
      </w:pPr>
      <w:r>
        <w:rPr/>
        <w:pict>
          <v:shape style="position:absolute;margin-left:705.209473pt;margin-top:37.289818pt;width:64.3pt;height:9pt;mso-position-horizontal-relative:page;mso-position-vertical-relative:paragraph;z-index:15738880;rotation:11" type="#_x0000_t136" fillcolor="#000000" stroked="f">
            <o:extrusion v:ext="view" autorotationcenter="t"/>
            <v:textpath style="font-family:&quot;Gill Sans MT&quot;;font-size:9pt;v-text-kern:t;mso-text-shadow:auto;font-weight:bold" string="Autumn Street"/>
            <w10:wrap type="none"/>
          </v:shape>
        </w:pict>
      </w:r>
      <w:r>
        <w:rPr>
          <w:spacing w:val="-2"/>
        </w:rPr>
        <w:t>ACCESSIBILITY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3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23820" w:h="16840" w:orient="landscape"/>
          <w:pgMar w:top="1200" w:bottom="0" w:left="460" w:right="680"/>
        </w:sectPr>
      </w:pPr>
    </w:p>
    <w:p>
      <w:pPr>
        <w:pStyle w:val="ListParagraph"/>
        <w:numPr>
          <w:ilvl w:val="1"/>
          <w:numId w:val="8"/>
        </w:numPr>
        <w:tabs>
          <w:tab w:pos="1104" w:val="left" w:leader="none"/>
          <w:tab w:pos="1105" w:val="left" w:leader="none"/>
        </w:tabs>
        <w:spacing w:line="220" w:lineRule="auto" w:before="107" w:after="0"/>
        <w:ind w:left="1104" w:right="92" w:hanging="360"/>
        <w:jc w:val="left"/>
        <w:rPr>
          <w:sz w:val="24"/>
        </w:rPr>
      </w:pPr>
      <w:r>
        <w:rPr>
          <w:w w:val="90"/>
          <w:sz w:val="24"/>
        </w:rPr>
        <w:t>The key entry point to the reserve is located </w:t>
      </w:r>
      <w:r>
        <w:rPr>
          <w:spacing w:val="-6"/>
          <w:sz w:val="24"/>
        </w:rPr>
        <w:t>on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Raith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Terrace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adjacent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to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football </w:t>
      </w:r>
      <w:r>
        <w:rPr>
          <w:spacing w:val="-2"/>
          <w:sz w:val="24"/>
        </w:rPr>
        <w:t>pavilion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and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car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park.</w:t>
      </w:r>
    </w:p>
    <w:p>
      <w:pPr>
        <w:pStyle w:val="ListParagraph"/>
        <w:numPr>
          <w:ilvl w:val="1"/>
          <w:numId w:val="8"/>
        </w:numPr>
        <w:tabs>
          <w:tab w:pos="1105" w:val="left" w:leader="none"/>
        </w:tabs>
        <w:spacing w:line="220" w:lineRule="auto" w:before="249" w:after="0"/>
        <w:ind w:left="1104" w:right="38" w:hanging="361"/>
        <w:jc w:val="both"/>
        <w:rPr>
          <w:sz w:val="24"/>
        </w:rPr>
      </w:pPr>
      <w:r>
        <w:rPr>
          <w:spacing w:val="-10"/>
          <w:sz w:val="24"/>
        </w:rPr>
        <w:t>The</w:t>
      </w:r>
      <w:r>
        <w:rPr>
          <w:spacing w:val="-9"/>
          <w:sz w:val="24"/>
        </w:rPr>
        <w:t> </w:t>
      </w:r>
      <w:r>
        <w:rPr>
          <w:spacing w:val="-10"/>
          <w:sz w:val="24"/>
        </w:rPr>
        <w:t>gravel</w:t>
      </w:r>
      <w:r>
        <w:rPr>
          <w:spacing w:val="-9"/>
          <w:sz w:val="24"/>
        </w:rPr>
        <w:t> </w:t>
      </w:r>
      <w:r>
        <w:rPr>
          <w:spacing w:val="-10"/>
          <w:sz w:val="24"/>
        </w:rPr>
        <w:t>area</w:t>
      </w:r>
      <w:r>
        <w:rPr>
          <w:spacing w:val="-9"/>
          <w:sz w:val="24"/>
        </w:rPr>
        <w:t> </w:t>
      </w:r>
      <w:r>
        <w:rPr>
          <w:spacing w:val="-10"/>
          <w:sz w:val="24"/>
        </w:rPr>
        <w:t>along</w:t>
      </w:r>
      <w:r>
        <w:rPr>
          <w:spacing w:val="-9"/>
          <w:sz w:val="24"/>
        </w:rPr>
        <w:t> </w:t>
      </w:r>
      <w:r>
        <w:rPr>
          <w:spacing w:val="-10"/>
          <w:sz w:val="24"/>
        </w:rPr>
        <w:t>Sherbourne</w:t>
      </w:r>
      <w:r>
        <w:rPr>
          <w:spacing w:val="-9"/>
          <w:sz w:val="24"/>
        </w:rPr>
        <w:t> </w:t>
      </w:r>
      <w:r>
        <w:rPr>
          <w:spacing w:val="-10"/>
          <w:sz w:val="24"/>
        </w:rPr>
        <w:t>Terrace</w:t>
      </w:r>
      <w:r>
        <w:rPr>
          <w:spacing w:val="-9"/>
          <w:sz w:val="24"/>
        </w:rPr>
        <w:t> </w:t>
      </w:r>
      <w:r>
        <w:rPr>
          <w:spacing w:val="-10"/>
          <w:sz w:val="24"/>
        </w:rPr>
        <w:t>is </w:t>
      </w:r>
      <w:r>
        <w:rPr>
          <w:w w:val="90"/>
          <w:sz w:val="24"/>
        </w:rPr>
        <w:t>used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informally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for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parking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–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but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is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also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used </w:t>
      </w:r>
      <w:r>
        <w:rPr>
          <w:spacing w:val="-4"/>
          <w:sz w:val="24"/>
        </w:rPr>
        <w:t>by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pedestrians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dog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walkers.</w:t>
      </w:r>
    </w:p>
    <w:p>
      <w:pPr>
        <w:pStyle w:val="ListParagraph"/>
        <w:numPr>
          <w:ilvl w:val="1"/>
          <w:numId w:val="8"/>
        </w:numPr>
        <w:tabs>
          <w:tab w:pos="1104" w:val="left" w:leader="none"/>
          <w:tab w:pos="1105" w:val="left" w:leader="none"/>
        </w:tabs>
        <w:spacing w:line="220" w:lineRule="auto" w:before="250" w:after="0"/>
        <w:ind w:left="1104" w:right="224" w:hanging="360"/>
        <w:jc w:val="left"/>
        <w:rPr>
          <w:sz w:val="24"/>
        </w:rPr>
      </w:pPr>
      <w:r>
        <w:rPr>
          <w:w w:val="90"/>
          <w:sz w:val="24"/>
        </w:rPr>
        <w:t>The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surrounding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streets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are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residential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and </w:t>
      </w:r>
      <w:r>
        <w:rPr>
          <w:spacing w:val="-8"/>
          <w:sz w:val="24"/>
        </w:rPr>
        <w:t>narrow,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which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leaves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limited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space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for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on- </w:t>
      </w:r>
      <w:r>
        <w:rPr>
          <w:w w:val="90"/>
          <w:sz w:val="24"/>
        </w:rPr>
        <w:t>street car parking around the perimeter of </w:t>
      </w:r>
      <w:r>
        <w:rPr>
          <w:sz w:val="24"/>
        </w:rPr>
        <w:t>the reserve.</w:t>
      </w:r>
    </w:p>
    <w:p>
      <w:pPr>
        <w:spacing w:before="210"/>
        <w:ind w:left="744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11"/>
          <w:sz w:val="24"/>
        </w:rPr>
        <w:t>CPTED</w:t>
      </w:r>
      <w:r>
        <w:rPr>
          <w:rFonts w:ascii="Brandon Grotesque Bold"/>
          <w:b/>
          <w:spacing w:val="2"/>
          <w:sz w:val="24"/>
        </w:rPr>
        <w:t> </w:t>
      </w:r>
      <w:r>
        <w:rPr>
          <w:rFonts w:ascii="Brandon Grotesque Bold"/>
          <w:b/>
          <w:spacing w:val="-2"/>
          <w:sz w:val="24"/>
        </w:rPr>
        <w:t>Principles</w:t>
      </w:r>
    </w:p>
    <w:p>
      <w:pPr>
        <w:pStyle w:val="ListParagraph"/>
        <w:numPr>
          <w:ilvl w:val="1"/>
          <w:numId w:val="8"/>
        </w:numPr>
        <w:tabs>
          <w:tab w:pos="1104" w:val="left" w:leader="none"/>
          <w:tab w:pos="1105" w:val="left" w:leader="none"/>
        </w:tabs>
        <w:spacing w:line="220" w:lineRule="auto" w:before="205" w:after="0"/>
        <w:ind w:left="1104" w:right="200" w:hanging="360"/>
        <w:jc w:val="left"/>
        <w:rPr>
          <w:sz w:val="24"/>
        </w:rPr>
      </w:pP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public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toilets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are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located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back</w:t>
      </w:r>
      <w:r>
        <w:rPr>
          <w:spacing w:val="-4"/>
          <w:sz w:val="24"/>
        </w:rPr>
        <w:t> </w:t>
      </w:r>
      <w:r>
        <w:rPr>
          <w:w w:val="90"/>
          <w:sz w:val="24"/>
        </w:rPr>
        <w:t>of the football pavilion, and there are some </w:t>
      </w:r>
      <w:r>
        <w:rPr>
          <w:spacing w:val="-8"/>
          <w:sz w:val="24"/>
        </w:rPr>
        <w:t>security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concerns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due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to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lack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of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sightlines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dark/shadowed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areas.</w:t>
      </w:r>
    </w:p>
    <w:p>
      <w:pPr>
        <w:pStyle w:val="ListParagraph"/>
        <w:numPr>
          <w:ilvl w:val="1"/>
          <w:numId w:val="8"/>
        </w:numPr>
        <w:tabs>
          <w:tab w:pos="1105" w:val="left" w:leader="none"/>
        </w:tabs>
        <w:spacing w:line="220" w:lineRule="auto" w:before="249" w:after="0"/>
        <w:ind w:left="1104" w:right="178" w:hanging="360"/>
        <w:jc w:val="both"/>
        <w:rPr>
          <w:sz w:val="24"/>
        </w:rPr>
      </w:pPr>
      <w:r>
        <w:rPr>
          <w:w w:val="90"/>
          <w:sz w:val="24"/>
        </w:rPr>
        <w:t>There is no formalised pedestrian access to </w:t>
      </w:r>
      <w:r>
        <w:rPr>
          <w:spacing w:val="-8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reserve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along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Read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Street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and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Warwick </w:t>
      </w:r>
      <w:r>
        <w:rPr>
          <w:spacing w:val="-2"/>
          <w:sz w:val="24"/>
        </w:rPr>
        <w:t>Street.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1"/>
      </w:pPr>
    </w:p>
    <w:p>
      <w:pPr>
        <w:spacing w:before="1"/>
        <w:ind w:left="744" w:right="0" w:firstLine="0"/>
        <w:jc w:val="left"/>
        <w:rPr>
          <w:sz w:val="16"/>
        </w:rPr>
      </w:pPr>
      <w:r>
        <w:rPr/>
        <w:pict>
          <v:shape style="position:absolute;margin-left:449.39679pt;margin-top:37.706722pt;width:63.75pt;height:9pt;mso-position-horizontal-relative:page;mso-position-vertical-relative:paragraph;z-index:15739904;rotation:11" type="#_x0000_t136" fillcolor="#000000" stroked="f">
            <o:extrusion v:ext="view" autorotationcenter="t"/>
            <v:textpath style="font-family:&quot;Gill Sans MT&quot;;font-size:9pt;v-text-kern:t;mso-text-shadow:auto;font-weight:bold" string="Chester Street"/>
            <w10:wrap type="none"/>
          </v:shape>
        </w:pict>
      </w:r>
      <w:r>
        <w:rPr>
          <w:spacing w:val="-2"/>
          <w:sz w:val="16"/>
        </w:rPr>
        <w:t>Netball</w:t>
      </w:r>
      <w:r>
        <w:rPr>
          <w:spacing w:val="-11"/>
          <w:sz w:val="16"/>
        </w:rPr>
        <w:t> </w:t>
      </w:r>
      <w:r>
        <w:rPr>
          <w:spacing w:val="-4"/>
          <w:sz w:val="16"/>
        </w:rPr>
        <w:t>Club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60.885986pt;margin-top:10.515625pt;width:148.5pt;height:79pt;mso-position-horizontal-relative:page;mso-position-vertical-relative:paragraph;z-index:-15719936;mso-wrap-distance-left:0;mso-wrap-distance-right:0" type="#_x0000_t202" id="docshape53" filled="false" stroked="false">
            <v:textbox inset="0,0,0,0">
              <w:txbxContent>
                <w:p>
                  <w:pPr>
                    <w:spacing w:before="121"/>
                    <w:ind w:left="105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Multiple</w:t>
                  </w:r>
                  <w:r>
                    <w:rPr>
                      <w:spacing w:val="13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cross-overs</w:t>
                  </w:r>
                  <w:r>
                    <w:rPr>
                      <w:spacing w:val="13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for</w:t>
                  </w:r>
                  <w:r>
                    <w:rPr>
                      <w:spacing w:val="13"/>
                      <w:sz w:val="16"/>
                    </w:rPr>
                    <w:t> </w:t>
                  </w:r>
                  <w:r>
                    <w:rPr>
                      <w:spacing w:val="-2"/>
                      <w:w w:val="90"/>
                      <w:sz w:val="16"/>
                    </w:rPr>
                    <w:t>cars.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0"/>
        <w:ind w:left="744" w:right="0" w:firstLine="0"/>
        <w:jc w:val="left"/>
        <w:rPr>
          <w:rFonts w:ascii="Gill Sans MT"/>
          <w:b/>
          <w:sz w:val="24"/>
        </w:rPr>
      </w:pPr>
      <w:r>
        <w:rPr/>
        <w:pict>
          <v:shape style="position:absolute;margin-left:949.528564pt;margin-top:-95.261719pt;width:85.35pt;height:9pt;mso-position-horizontal-relative:page;mso-position-vertical-relative:paragraph;z-index:15739392;rotation:11" type="#_x0000_t136" fillcolor="#000000" stroked="f">
            <o:extrusion v:ext="view" autorotationcenter="t"/>
            <v:textpath style="font-family:&quot;Gill Sans MT&quot;;font-size:9pt;v-text-kern:t;mso-text-shadow:auto;font-weight:bold" string="Sherbourne Terrace"/>
            <w10:wrap type="none"/>
          </v:shape>
        </w:pict>
      </w:r>
      <w:r>
        <w:rPr/>
        <w:pict>
          <v:shape style="position:absolute;margin-left:929.234436pt;margin-top:9.602752pt;width:72.4pt;height:9pt;mso-position-horizontal-relative:page;mso-position-vertical-relative:paragraph;z-index:15740416;rotation:11" type="#_x0000_t136" fillcolor="#000000" stroked="f">
            <o:extrusion v:ext="view" autorotationcenter="t"/>
            <v:textpath style="font-family:&quot;Gill Sans MT&quot;;font-size:9pt;v-text-kern:t;mso-text-shadow:auto;font-weight:bold" string="Elderslie Terrace"/>
            <w10:wrap type="none"/>
          </v:shape>
        </w:pict>
      </w:r>
      <w:r>
        <w:rPr/>
        <w:pict>
          <v:shape style="position:absolute;margin-left:522.408118pt;margin-top:-62.003851pt;width:57.2pt;height:9pt;mso-position-horizontal-relative:page;mso-position-vertical-relative:paragraph;z-index:15742464;rotation:280" type="#_x0000_t136" fillcolor="#000000" stroked="f">
            <o:extrusion v:ext="view" autorotationcenter="t"/>
            <v:textpath style="font-family:&quot;Gill Sans MT&quot;;font-size:9pt;v-text-kern:t;mso-text-shadow:auto;font-weight:bold" string="Raith Terrace"/>
            <w10:wrap type="none"/>
          </v:shape>
        </w:pict>
      </w:r>
      <w:r>
        <w:rPr/>
        <w:pict>
          <v:shape style="position:absolute;margin-left:881.069043pt;margin-top:25.858694pt;width:67.4pt;height:9pt;mso-position-horizontal-relative:page;mso-position-vertical-relative:paragraph;z-index:15744512;rotation:280" type="#_x0000_t136" fillcolor="#000000" stroked="f">
            <o:extrusion v:ext="view" autorotationcenter="t"/>
            <v:textpath style="font-family:&quot;Gill Sans MT&quot;;font-size:9pt;v-text-kern:t;mso-text-shadow:auto;font-weight:bold" string="Warwick Street"/>
            <w10:wrap type="none"/>
          </v:shape>
        </w:pict>
      </w:r>
      <w:r>
        <w:rPr>
          <w:rFonts w:ascii="Gill Sans MT"/>
          <w:b/>
          <w:sz w:val="24"/>
        </w:rPr>
        <w:t>Elderslie</w:t>
      </w:r>
      <w:r>
        <w:rPr>
          <w:rFonts w:ascii="Gill Sans MT"/>
          <w:b/>
          <w:spacing w:val="17"/>
          <w:sz w:val="24"/>
        </w:rPr>
        <w:t> </w:t>
      </w:r>
      <w:r>
        <w:rPr>
          <w:rFonts w:ascii="Gill Sans MT"/>
          <w:b/>
          <w:spacing w:val="-2"/>
          <w:sz w:val="24"/>
        </w:rPr>
        <w:t>Reserve</w:t>
      </w:r>
    </w:p>
    <w:p>
      <w:pPr>
        <w:spacing w:after="0"/>
        <w:jc w:val="left"/>
        <w:rPr>
          <w:rFonts w:ascii="Gill Sans MT"/>
          <w:sz w:val="24"/>
        </w:rPr>
        <w:sectPr>
          <w:type w:val="continuous"/>
          <w:pgSz w:w="23820" w:h="16840" w:orient="landscape"/>
          <w:pgMar w:top="1920" w:bottom="280" w:left="460" w:right="680"/>
          <w:cols w:num="3" w:equalWidth="0">
            <w:col w:w="5904" w:space="1949"/>
            <w:col w:w="1710" w:space="2508"/>
            <w:col w:w="10609"/>
          </w:cols>
        </w:sectPr>
      </w:pPr>
    </w:p>
    <w:p>
      <w:pPr>
        <w:pStyle w:val="BodyText"/>
        <w:spacing w:before="3"/>
        <w:rPr>
          <w:rFonts w:ascii="Gill Sans MT"/>
          <w:b/>
          <w:sz w:val="29"/>
        </w:rPr>
      </w:pPr>
    </w:p>
    <w:p>
      <w:pPr>
        <w:spacing w:before="99"/>
        <w:ind w:left="730" w:right="0" w:firstLine="0"/>
        <w:jc w:val="left"/>
        <w:rPr>
          <w:rFonts w:ascii="Brandon Grotesque Bold"/>
          <w:b/>
          <w:sz w:val="21"/>
        </w:rPr>
      </w:pPr>
      <w:r>
        <w:rPr/>
        <w:pict>
          <v:shape style="position:absolute;margin-left:434.71701pt;margin-top:-8.000894pt;width:148.5pt;height:79pt;mso-position-horizontal-relative:page;mso-position-vertical-relative:paragraph;z-index:15738368" type="#_x0000_t202" id="docshape54" filled="false" stroked="false">
            <v:textbox inset="0,0,0,0">
              <w:txbxContent>
                <w:p>
                  <w:pPr>
                    <w:pStyle w:val="BodyText"/>
                    <w:rPr>
                      <w:rFonts w:ascii="Brandon Grotesque Medium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Brandon Grotesque Medium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Brandon Grotesque Medium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8"/>
                    <w:rPr>
                      <w:rFonts w:ascii="Brandon Grotesque Medium"/>
                      <w:b w:val="0"/>
                      <w:sz w:val="17"/>
                    </w:rPr>
                  </w:pPr>
                </w:p>
                <w:p>
                  <w:pPr>
                    <w:spacing w:before="0"/>
                    <w:ind w:left="141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Poorly</w:t>
                  </w:r>
                  <w:r>
                    <w:rPr>
                      <w:spacing w:val="22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located</w:t>
                  </w:r>
                  <w:r>
                    <w:rPr>
                      <w:spacing w:val="22"/>
                      <w:sz w:val="16"/>
                    </w:rPr>
                    <w:t> </w:t>
                  </w:r>
                  <w:r>
                    <w:rPr>
                      <w:spacing w:val="-2"/>
                      <w:w w:val="90"/>
                      <w:sz w:val="16"/>
                    </w:rPr>
                    <w:t>toilets</w:t>
                  </w:r>
                </w:p>
              </w:txbxContent>
            </v:textbox>
            <w10:wrap type="none"/>
          </v:shape>
        </w:pict>
      </w:r>
      <w:r>
        <w:rPr>
          <w:rFonts w:ascii="Brandon Grotesque Bold"/>
          <w:b/>
          <w:spacing w:val="-2"/>
          <w:sz w:val="21"/>
        </w:rPr>
        <w:t>LEGEND</w:t>
      </w:r>
    </w:p>
    <w:p>
      <w:pPr>
        <w:pStyle w:val="BodyText"/>
        <w:spacing w:before="9"/>
        <w:rPr>
          <w:rFonts w:ascii="Brandon Grotesque Bold"/>
          <w:b/>
          <w:sz w:val="14"/>
        </w:rPr>
      </w:pPr>
    </w:p>
    <w:p>
      <w:pPr>
        <w:spacing w:before="93"/>
        <w:ind w:left="1820" w:right="0" w:firstLine="0"/>
        <w:jc w:val="left"/>
        <w:rPr>
          <w:sz w:val="15"/>
        </w:rPr>
      </w:pPr>
      <w:r>
        <w:rPr>
          <w:sz w:val="15"/>
        </w:rPr>
        <w:t>SITE</w:t>
      </w:r>
      <w:r>
        <w:rPr>
          <w:spacing w:val="-7"/>
          <w:sz w:val="15"/>
        </w:rPr>
        <w:t> </w:t>
      </w:r>
      <w:r>
        <w:rPr>
          <w:spacing w:val="-2"/>
          <w:sz w:val="15"/>
        </w:rPr>
        <w:t>BOUNDARY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93"/>
        <w:ind w:left="1820" w:right="0" w:firstLine="0"/>
        <w:jc w:val="left"/>
        <w:rPr>
          <w:sz w:val="15"/>
        </w:rPr>
      </w:pPr>
      <w:r>
        <w:rPr/>
        <w:pict>
          <v:shape style="position:absolute;margin-left:905.193115pt;margin-top:-15.523297pt;width:51.6pt;height:9pt;mso-position-horizontal-relative:page;mso-position-vertical-relative:paragraph;z-index:15740928;rotation:11" type="#_x0000_t136" fillcolor="#000000" stroked="f">
            <o:extrusion v:ext="view" autorotationcenter="t"/>
            <v:textpath style="font-family:&quot;Gill Sans MT&quot;;font-size:9pt;v-text-kern:t;mso-text-shadow:auto;font-weight:bold" string="Read Street"/>
            <w10:wrap type="none"/>
          </v:shape>
        </w:pict>
      </w:r>
      <w:r>
        <w:rPr>
          <w:sz w:val="15"/>
        </w:rPr>
        <w:t>SENSITIVE</w:t>
      </w:r>
      <w:r>
        <w:rPr>
          <w:spacing w:val="4"/>
          <w:sz w:val="15"/>
        </w:rPr>
        <w:t> </w:t>
      </w:r>
      <w:r>
        <w:rPr>
          <w:spacing w:val="-2"/>
          <w:sz w:val="15"/>
        </w:rPr>
        <w:t>INTERFACES</w:t>
      </w:r>
    </w:p>
    <w:p>
      <w:pPr>
        <w:spacing w:line="240" w:lineRule="auto" w:before="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before="0"/>
        <w:ind w:left="1820" w:right="0" w:firstLine="0"/>
        <w:jc w:val="left"/>
        <w:rPr>
          <w:sz w:val="16"/>
        </w:rPr>
      </w:pPr>
      <w:r>
        <w:rPr/>
        <w:pict>
          <v:shape style="position:absolute;margin-left:711.080359pt;margin-top:34.105689pt;width:65.7pt;height:9pt;mso-position-horizontal-relative:page;mso-position-vertical-relative:paragraph;z-index:15743488;rotation:280" type="#_x0000_t136" fillcolor="#000000" stroked="f">
            <o:extrusion v:ext="view" autorotationcenter="t"/>
            <v:textpath style="font-family:&quot;Gill Sans MT&quot;;font-size:9pt;v-text-kern:t;mso-text-shadow:auto;font-weight:bold" string="Garlick Avenue"/>
            <w10:wrap type="none"/>
          </v:shape>
        </w:pict>
      </w:r>
      <w:r>
        <w:rPr>
          <w:w w:val="90"/>
          <w:sz w:val="16"/>
        </w:rPr>
        <w:t>Narrow</w:t>
      </w:r>
      <w:r>
        <w:rPr>
          <w:spacing w:val="9"/>
          <w:sz w:val="16"/>
        </w:rPr>
        <w:t> </w:t>
      </w:r>
      <w:r>
        <w:rPr>
          <w:w w:val="90"/>
          <w:sz w:val="16"/>
        </w:rPr>
        <w:t>Streets</w:t>
      </w:r>
      <w:r>
        <w:rPr>
          <w:spacing w:val="10"/>
          <w:sz w:val="16"/>
        </w:rPr>
        <w:t> </w:t>
      </w:r>
      <w:r>
        <w:rPr>
          <w:w w:val="90"/>
          <w:sz w:val="16"/>
        </w:rPr>
        <w:t>for</w:t>
      </w:r>
      <w:r>
        <w:rPr>
          <w:spacing w:val="9"/>
          <w:sz w:val="16"/>
        </w:rPr>
        <w:t> </w:t>
      </w:r>
      <w:r>
        <w:rPr>
          <w:spacing w:val="-2"/>
          <w:w w:val="90"/>
          <w:sz w:val="16"/>
        </w:rPr>
        <w:t>parking.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3525" w:space="10803"/>
            <w:col w:w="8352"/>
          </w:cols>
        </w:sectPr>
      </w:pP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1" simplePos="0" relativeHeight="479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97" cy="10692002"/>
            <wp:effectExtent l="0" t="0" r="0" b="0"/>
            <wp:wrapNone/>
            <wp:docPr id="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97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4"/>
        <w:ind w:left="1820" w:right="0" w:firstLine="0"/>
        <w:jc w:val="left"/>
        <w:rPr>
          <w:sz w:val="15"/>
        </w:rPr>
      </w:pPr>
      <w:r>
        <w:rPr/>
        <w:pict>
          <v:shape style="position:absolute;margin-left:1042.728882pt;margin-top:-3.910945pt;width:30.7pt;height:11.25pt;mso-position-horizontal-relative:page;mso-position-vertical-relative:paragraph;z-index:15741440;rotation:33" type="#_x0000_t136" fillcolor="#ffffff" stroked="f">
            <o:extrusion v:ext="view" autorotationcenter="t"/>
            <v:textpath style="font-family:&quot;Gill Sans MT&quot;;font-size:11pt;v-text-kern:t;mso-text-shadow:auto;font-weight:bold" string="250M"/>
            <w10:wrap type="none"/>
          </v:shape>
        </w:pict>
      </w:r>
      <w:r>
        <w:rPr/>
        <w:pict>
          <v:shape style="position:absolute;margin-left:433.767737pt;margin-top:-8.918135pt;width:64.7pt;height:9pt;mso-position-horizontal-relative:page;mso-position-vertical-relative:paragraph;z-index:15741952;rotation:73" type="#_x0000_t136" fillcolor="#000000" stroked="f">
            <o:extrusion v:ext="view" autorotationcenter="t"/>
            <v:textpath style="font-family:&quot;Gill Sans MT&quot;;font-size:9pt;v-text-kern:t;mso-text-shadow:auto;font-weight:bold" string="Hamiliton Hwy"/>
            <w10:wrap type="none"/>
          </v:shape>
        </w:pict>
      </w:r>
      <w:r>
        <w:rPr/>
        <w:pict>
          <v:shape style="position:absolute;margin-left:588.906812pt;margin-top:13.617433pt;width:69.4pt;height:9pt;mso-position-horizontal-relative:page;mso-position-vertical-relative:paragraph;z-index:15742976;rotation:280" type="#_x0000_t136" fillcolor="#000000" stroked="f">
            <o:extrusion v:ext="view" autorotationcenter="t"/>
            <v:textpath style="font-family:&quot;Gill Sans MT&quot;;font-size:9pt;v-text-kern:t;mso-text-shadow:auto;font-weight:bold" string="Gaylard Avenue"/>
            <w10:wrap type="none"/>
          </v:shape>
        </w:pict>
      </w:r>
      <w:r>
        <w:rPr/>
        <w:pict>
          <v:shape style="position:absolute;margin-left:827.585706pt;margin-top:38.548458pt;width:67.4pt;height:9pt;mso-position-horizontal-relative:page;mso-position-vertical-relative:paragraph;z-index:15744000;rotation:280" type="#_x0000_t136" fillcolor="#000000" stroked="f">
            <o:extrusion v:ext="view" autorotationcenter="t"/>
            <v:textpath style="font-family:&quot;Gill Sans MT&quot;;font-size:9pt;v-text-kern:t;mso-text-shadow:auto;font-weight:bold" string="Warwick Street"/>
            <w10:wrap type="none"/>
          </v:shape>
        </w:pict>
      </w:r>
      <w:r>
        <w:rPr>
          <w:spacing w:val="-2"/>
          <w:sz w:val="15"/>
        </w:rPr>
        <w:t>ENTRY</w:t>
      </w:r>
      <w:r>
        <w:rPr>
          <w:spacing w:val="-3"/>
          <w:sz w:val="15"/>
        </w:rPr>
        <w:t> </w:t>
      </w:r>
      <w:r>
        <w:rPr>
          <w:spacing w:val="-2"/>
          <w:sz w:val="15"/>
        </w:rPr>
        <w:t>NODES</w:t>
      </w:r>
    </w:p>
    <w:p>
      <w:pPr>
        <w:pStyle w:val="BodyText"/>
        <w:spacing w:before="7"/>
        <w:rPr>
          <w:sz w:val="27"/>
        </w:rPr>
      </w:pPr>
    </w:p>
    <w:p>
      <w:pPr>
        <w:spacing w:before="93"/>
        <w:ind w:left="1820" w:right="0" w:firstLine="0"/>
        <w:jc w:val="left"/>
        <w:rPr>
          <w:sz w:val="15"/>
        </w:rPr>
      </w:pPr>
      <w:r>
        <w:rPr>
          <w:sz w:val="15"/>
        </w:rPr>
        <w:t>VEHICLE</w:t>
      </w:r>
      <w:r>
        <w:rPr>
          <w:spacing w:val="-8"/>
          <w:sz w:val="15"/>
        </w:rPr>
        <w:t> </w:t>
      </w:r>
      <w:r>
        <w:rPr>
          <w:sz w:val="15"/>
        </w:rPr>
        <w:t>ENTRY</w:t>
      </w:r>
      <w:r>
        <w:rPr>
          <w:spacing w:val="-7"/>
          <w:sz w:val="15"/>
        </w:rPr>
        <w:t> </w:t>
      </w:r>
      <w:r>
        <w:rPr>
          <w:spacing w:val="-2"/>
          <w:sz w:val="15"/>
        </w:rPr>
        <w:t>POINTS</w:t>
      </w:r>
    </w:p>
    <w:p>
      <w:pPr>
        <w:pStyle w:val="BodyText"/>
        <w:spacing w:before="5"/>
        <w:rPr>
          <w:sz w:val="14"/>
        </w:rPr>
      </w:pPr>
    </w:p>
    <w:p>
      <w:pPr>
        <w:spacing w:before="93"/>
        <w:ind w:left="1820" w:right="0" w:firstLine="0"/>
        <w:jc w:val="left"/>
        <w:rPr>
          <w:sz w:val="15"/>
        </w:rPr>
      </w:pPr>
      <w:r>
        <w:rPr>
          <w:sz w:val="15"/>
        </w:rPr>
        <w:t>PEDESTRIANS/BICYCLES</w:t>
      </w:r>
      <w:r>
        <w:rPr>
          <w:spacing w:val="-2"/>
          <w:sz w:val="15"/>
        </w:rPr>
        <w:t> </w:t>
      </w:r>
      <w:r>
        <w:rPr>
          <w:sz w:val="15"/>
        </w:rPr>
        <w:t>&amp;</w:t>
      </w:r>
      <w:r>
        <w:rPr>
          <w:spacing w:val="-2"/>
          <w:sz w:val="15"/>
        </w:rPr>
        <w:t> </w:t>
      </w:r>
      <w:r>
        <w:rPr>
          <w:sz w:val="15"/>
        </w:rPr>
        <w:t>OTHER</w:t>
      </w:r>
      <w:r>
        <w:rPr>
          <w:spacing w:val="-2"/>
          <w:sz w:val="15"/>
        </w:rPr>
        <w:t> </w:t>
      </w:r>
      <w:r>
        <w:rPr>
          <w:spacing w:val="-4"/>
          <w:sz w:val="15"/>
        </w:rPr>
        <w:t>ENTRY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before="105"/>
        <w:ind w:left="2113" w:right="0" w:firstLine="0"/>
        <w:jc w:val="left"/>
        <w:rPr>
          <w:rFonts w:ascii="Gill Sans MT"/>
          <w:b/>
          <w:sz w:val="20"/>
        </w:rPr>
      </w:pPr>
      <w:r>
        <w:rPr>
          <w:rFonts w:ascii="Gill Sans MT"/>
          <w:b/>
          <w:w w:val="105"/>
          <w:sz w:val="20"/>
        </w:rPr>
        <w:t>125</w:t>
      </w:r>
      <w:r>
        <w:rPr>
          <w:rFonts w:ascii="Gill Sans MT"/>
          <w:b/>
          <w:spacing w:val="26"/>
          <w:w w:val="105"/>
          <w:sz w:val="20"/>
        </w:rPr>
        <w:t> </w:t>
      </w:r>
      <w:r>
        <w:rPr>
          <w:rFonts w:ascii="Gill Sans MT"/>
          <w:b/>
          <w:spacing w:val="-12"/>
          <w:w w:val="105"/>
          <w:sz w:val="20"/>
        </w:rPr>
        <w:t>M</w:t>
      </w:r>
    </w:p>
    <w:p>
      <w:pPr>
        <w:spacing w:before="215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10"/>
          <w:sz w:val="16"/>
        </w:rPr>
        <w:t>9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2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SITE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CONSIDERATIONS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ANALYSIS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9"/>
        </w:numPr>
        <w:tabs>
          <w:tab w:pos="1239" w:val="left" w:leader="none"/>
        </w:tabs>
        <w:spacing w:line="240" w:lineRule="auto" w:before="265" w:after="0"/>
        <w:ind w:left="1238" w:right="0" w:hanging="509"/>
        <w:jc w:val="left"/>
      </w:pPr>
      <w:r>
        <w:rPr/>
        <w:pict>
          <v:shape style="position:absolute;margin-left:436.303009pt;margin-top:10.58201pt;width:148.5pt;height:79pt;mso-position-horizontal-relative:page;mso-position-vertical-relative:paragraph;z-index:15747072" type="#_x0000_t202" id="docshape55" filled="false" stroked="false">
            <v:textbox inset="0,0,0,0">
              <w:txbxContent>
                <w:p>
                  <w:pPr>
                    <w:spacing w:line="244" w:lineRule="auto" w:before="121"/>
                    <w:ind w:left="174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Poor corner interface &amp; pedestrian </w:t>
                  </w:r>
                  <w:r>
                    <w:rPr>
                      <w:sz w:val="16"/>
                    </w:rPr>
                    <w:t>access on corner.</w:t>
                  </w:r>
                </w:p>
              </w:txbxContent>
            </v:textbox>
            <w10:wrap type="none"/>
          </v:shape>
        </w:pict>
      </w:r>
      <w:r>
        <w:rPr>
          <w:spacing w:val="-10"/>
        </w:rPr>
        <w:t>CONNECTIONS</w:t>
      </w:r>
      <w:r>
        <w:rPr>
          <w:spacing w:val="-3"/>
        </w:rPr>
        <w:t> </w:t>
      </w:r>
      <w:r>
        <w:rPr>
          <w:spacing w:val="-10"/>
        </w:rPr>
        <w:t>AND</w:t>
      </w:r>
      <w:r>
        <w:rPr>
          <w:spacing w:val="-2"/>
        </w:rPr>
        <w:t> </w:t>
      </w:r>
      <w:r>
        <w:rPr>
          <w:spacing w:val="-10"/>
        </w:rPr>
        <w:t>ACCESS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2"/>
        <w:rPr>
          <w:rFonts w:ascii="Brandon Grotesque Bold"/>
          <w:b/>
          <w:sz w:val="18"/>
        </w:rPr>
      </w:pPr>
    </w:p>
    <w:p>
      <w:pPr>
        <w:spacing w:after="0"/>
        <w:rPr>
          <w:rFonts w:ascii="Brandon Grotesque Bold"/>
          <w:sz w:val="18"/>
        </w:rPr>
        <w:sectPr>
          <w:pgSz w:w="23820" w:h="16840" w:orient="landscape"/>
          <w:pgMar w:top="1200" w:bottom="0" w:left="460" w:right="680"/>
        </w:sectPr>
      </w:pP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108" w:after="0"/>
        <w:ind w:left="1090" w:right="313" w:hanging="360"/>
        <w:jc w:val="left"/>
        <w:rPr>
          <w:sz w:val="24"/>
        </w:rPr>
      </w:pPr>
      <w:r>
        <w:rPr>
          <w:sz w:val="24"/>
        </w:rPr>
        <w:t>There</w:t>
      </w:r>
      <w:r>
        <w:rPr>
          <w:spacing w:val="-19"/>
          <w:sz w:val="24"/>
        </w:rPr>
        <w:t> </w:t>
      </w:r>
      <w:r>
        <w:rPr>
          <w:sz w:val="24"/>
        </w:rPr>
        <w:t>is</w:t>
      </w:r>
      <w:r>
        <w:rPr>
          <w:spacing w:val="-19"/>
          <w:sz w:val="24"/>
        </w:rPr>
        <w:t> </w:t>
      </w:r>
      <w:r>
        <w:rPr>
          <w:sz w:val="24"/>
        </w:rPr>
        <w:t>a</w:t>
      </w:r>
      <w:r>
        <w:rPr>
          <w:spacing w:val="-19"/>
          <w:sz w:val="24"/>
        </w:rPr>
        <w:t> </w:t>
      </w:r>
      <w:r>
        <w:rPr>
          <w:sz w:val="24"/>
        </w:rPr>
        <w:t>lack</w:t>
      </w:r>
      <w:r>
        <w:rPr>
          <w:spacing w:val="-19"/>
          <w:sz w:val="24"/>
        </w:rPr>
        <w:t> </w:t>
      </w:r>
      <w:r>
        <w:rPr>
          <w:sz w:val="24"/>
        </w:rPr>
        <w:t>of</w:t>
      </w:r>
      <w:r>
        <w:rPr>
          <w:spacing w:val="-19"/>
          <w:sz w:val="24"/>
        </w:rPr>
        <w:t> </w:t>
      </w:r>
      <w:r>
        <w:rPr>
          <w:sz w:val="24"/>
        </w:rPr>
        <w:t>defined </w:t>
      </w:r>
      <w:r>
        <w:rPr>
          <w:spacing w:val="-8"/>
          <w:sz w:val="24"/>
        </w:rPr>
        <w:t>pedestrian access to the reserve </w:t>
      </w:r>
      <w:r>
        <w:rPr>
          <w:spacing w:val="-10"/>
          <w:sz w:val="24"/>
        </w:rPr>
        <w:t>from Read Street, Warwick Street </w:t>
      </w:r>
      <w:r>
        <w:rPr>
          <w:spacing w:val="-2"/>
          <w:sz w:val="24"/>
        </w:rPr>
        <w:t>and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Sherbourne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Terrace.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26" w:after="0"/>
        <w:ind w:left="1090" w:right="385" w:hanging="360"/>
        <w:jc w:val="left"/>
        <w:rPr>
          <w:sz w:val="24"/>
        </w:rPr>
      </w:pPr>
      <w:r>
        <w:rPr>
          <w:spacing w:val="-2"/>
          <w:sz w:val="24"/>
        </w:rPr>
        <w:t>Poor</w:t>
      </w:r>
      <w:r>
        <w:rPr>
          <w:spacing w:val="-16"/>
          <w:sz w:val="24"/>
        </w:rPr>
        <w:t> </w:t>
      </w:r>
      <w:r>
        <w:rPr>
          <w:spacing w:val="-2"/>
          <w:sz w:val="24"/>
        </w:rPr>
        <w:t>corner</w:t>
      </w:r>
      <w:r>
        <w:rPr>
          <w:spacing w:val="-16"/>
          <w:sz w:val="24"/>
        </w:rPr>
        <w:t> </w:t>
      </w:r>
      <w:r>
        <w:rPr>
          <w:spacing w:val="-2"/>
          <w:sz w:val="24"/>
        </w:rPr>
        <w:t>interface</w:t>
      </w:r>
      <w:r>
        <w:rPr>
          <w:spacing w:val="-16"/>
          <w:sz w:val="24"/>
        </w:rPr>
        <w:t> </w:t>
      </w:r>
      <w:r>
        <w:rPr>
          <w:spacing w:val="-2"/>
          <w:sz w:val="24"/>
        </w:rPr>
        <w:t>and </w:t>
      </w:r>
      <w:r>
        <w:rPr>
          <w:w w:val="90"/>
          <w:sz w:val="24"/>
        </w:rPr>
        <w:t>pedestrian access on the corner of Sherbourne Terrace and Raith </w:t>
      </w:r>
      <w:r>
        <w:rPr>
          <w:spacing w:val="-2"/>
          <w:sz w:val="24"/>
        </w:rPr>
        <w:t>Terrace.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26" w:after="0"/>
        <w:ind w:left="1090" w:right="240" w:hanging="360"/>
        <w:jc w:val="left"/>
        <w:rPr>
          <w:sz w:val="24"/>
        </w:rPr>
      </w:pPr>
      <w:r>
        <w:rPr>
          <w:spacing w:val="-4"/>
          <w:sz w:val="24"/>
        </w:rPr>
        <w:t>Pedestrian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car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conflicts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on </w:t>
      </w:r>
      <w:r>
        <w:rPr>
          <w:w w:val="90"/>
          <w:sz w:val="24"/>
        </w:rPr>
        <w:t>the gravel path along Sherbourne </w:t>
      </w:r>
      <w:r>
        <w:rPr>
          <w:spacing w:val="-2"/>
          <w:sz w:val="24"/>
        </w:rPr>
        <w:t>Terrace.</w:t>
      </w:r>
    </w:p>
    <w:p>
      <w:pPr>
        <w:pStyle w:val="ListParagraph"/>
        <w:numPr>
          <w:ilvl w:val="1"/>
          <w:numId w:val="8"/>
        </w:numPr>
        <w:tabs>
          <w:tab w:pos="1090" w:val="left" w:leader="none"/>
          <w:tab w:pos="1091" w:val="left" w:leader="none"/>
        </w:tabs>
        <w:spacing w:line="220" w:lineRule="auto" w:before="227" w:after="0"/>
        <w:ind w:left="1090" w:right="38" w:hanging="360"/>
        <w:jc w:val="left"/>
        <w:rPr>
          <w:sz w:val="24"/>
        </w:rPr>
      </w:pPr>
      <w:r>
        <w:rPr>
          <w:w w:val="90"/>
          <w:sz w:val="24"/>
        </w:rPr>
        <w:t>Conflict between the back of house </w:t>
      </w:r>
      <w:r>
        <w:rPr>
          <w:spacing w:val="-4"/>
          <w:sz w:val="24"/>
        </w:rPr>
        <w:t>area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football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pavilion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 </w:t>
      </w:r>
      <w:r>
        <w:rPr>
          <w:sz w:val="24"/>
        </w:rPr>
        <w:t>public</w:t>
      </w:r>
      <w:r>
        <w:rPr>
          <w:spacing w:val="-19"/>
          <w:sz w:val="24"/>
        </w:rPr>
        <w:t> </w:t>
      </w:r>
      <w:r>
        <w:rPr>
          <w:sz w:val="24"/>
        </w:rPr>
        <w:t>interfaces.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</w:p>
    <w:p>
      <w:pPr>
        <w:pStyle w:val="BodyText"/>
        <w:ind w:left="-2032"/>
        <w:rPr>
          <w:sz w:val="20"/>
        </w:rPr>
      </w:pPr>
      <w:r>
        <w:rPr>
          <w:sz w:val="20"/>
        </w:rPr>
        <w:pict>
          <v:shape style="width:148.5pt;height:29.3pt;mso-position-horizontal-relative:char;mso-position-vertical-relative:line" type="#_x0000_t202" id="docshape56" filled="false" stroked="false">
            <w10:anchorlock/>
            <v:textbox inset="0,0,0,0">
              <w:txbxContent>
                <w:p>
                  <w:pPr>
                    <w:spacing w:before="60"/>
                    <w:ind w:left="105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Pedestrian-</w:t>
                  </w:r>
                  <w:r>
                    <w:rPr>
                      <w:spacing w:val="20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car</w:t>
                  </w:r>
                  <w:r>
                    <w:rPr>
                      <w:spacing w:val="21"/>
                      <w:sz w:val="16"/>
                    </w:rPr>
                    <w:t> </w:t>
                  </w:r>
                  <w:r>
                    <w:rPr>
                      <w:spacing w:val="-2"/>
                      <w:w w:val="90"/>
                      <w:sz w:val="16"/>
                    </w:rPr>
                    <w:t>conflicts.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spacing w:before="117"/>
        <w:ind w:left="730" w:right="0" w:firstLine="0"/>
        <w:jc w:val="left"/>
        <w:rPr>
          <w:sz w:val="16"/>
        </w:rPr>
      </w:pPr>
      <w:r>
        <w:rPr/>
        <w:pict>
          <v:shape style="position:absolute;margin-left:1070.848022pt;margin-top:72.481621pt;width:25.4pt;height:15pt;mso-position-horizontal-relative:page;mso-position-vertical-relative:paragraph;z-index:15748096;rotation:358" type="#_x0000_t136" fillcolor="#000000" stroked="f">
            <o:extrusion v:ext="view" autorotationcenter="t"/>
            <v:textpath style="font-family:&quot;Gill Sans MT&quot;;font-size:15pt;v-text-kern:t;mso-text-shadow:auto;font-weight:bold" string="AM"/>
            <w10:wrap type="none"/>
          </v:shape>
        </w:pict>
      </w:r>
      <w:r>
        <w:rPr>
          <w:w w:val="90"/>
          <w:sz w:val="16"/>
        </w:rPr>
        <w:t>Lack</w:t>
      </w:r>
      <w:r>
        <w:rPr>
          <w:spacing w:val="13"/>
          <w:sz w:val="16"/>
        </w:rPr>
        <w:t> </w:t>
      </w:r>
      <w:r>
        <w:rPr>
          <w:w w:val="90"/>
          <w:sz w:val="16"/>
        </w:rPr>
        <w:t>of</w:t>
      </w:r>
      <w:r>
        <w:rPr>
          <w:spacing w:val="14"/>
          <w:sz w:val="16"/>
        </w:rPr>
        <w:t> </w:t>
      </w:r>
      <w:r>
        <w:rPr>
          <w:w w:val="90"/>
          <w:sz w:val="16"/>
        </w:rPr>
        <w:t>defined</w:t>
      </w:r>
      <w:r>
        <w:rPr>
          <w:spacing w:val="14"/>
          <w:sz w:val="16"/>
        </w:rPr>
        <w:t> </w:t>
      </w:r>
      <w:r>
        <w:rPr>
          <w:w w:val="90"/>
          <w:sz w:val="16"/>
        </w:rPr>
        <w:t>pedestrian</w:t>
      </w:r>
      <w:r>
        <w:rPr>
          <w:spacing w:val="14"/>
          <w:sz w:val="16"/>
        </w:rPr>
        <w:t> </w:t>
      </w:r>
      <w:r>
        <w:rPr>
          <w:spacing w:val="-2"/>
          <w:w w:val="90"/>
          <w:sz w:val="16"/>
        </w:rPr>
        <w:t>access.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4934" w:space="11592"/>
            <w:col w:w="6154"/>
          </w:cols>
        </w:sectPr>
      </w:pPr>
    </w:p>
    <w:p>
      <w:pPr>
        <w:pStyle w:val="BodyText"/>
        <w:spacing w:before="9"/>
        <w:rPr>
          <w:sz w:val="23"/>
        </w:rPr>
      </w:pPr>
    </w:p>
    <w:p>
      <w:pPr>
        <w:spacing w:before="90"/>
        <w:ind w:left="594" w:right="0" w:firstLine="0"/>
        <w:jc w:val="left"/>
        <w:rPr>
          <w:sz w:val="21"/>
        </w:rPr>
      </w:pPr>
      <w:r>
        <w:rPr/>
        <w:pict>
          <v:shape style="position:absolute;margin-left:427.923004pt;margin-top:-13.411437pt;width:148.5pt;height:79pt;mso-position-horizontal-relative:page;mso-position-vertical-relative:paragraph;z-index:15746560" type="#_x0000_t202" id="docshape57" filled="false" stroked="false">
            <v:textbox inset="0,0,0,0">
              <w:txbxContent>
                <w:p>
                  <w:pPr>
                    <w:spacing w:line="244" w:lineRule="auto" w:before="121"/>
                    <w:ind w:left="174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Poor corner interface &amp; pedestrian </w:t>
                  </w:r>
                  <w:r>
                    <w:rPr>
                      <w:sz w:val="16"/>
                    </w:rPr>
                    <w:t>access on corner.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9.098724pt;margin-top:-71.632431pt;width:23.3pt;height:15pt;mso-position-horizontal-relative:page;mso-position-vertical-relative:paragraph;z-index:15747584;rotation:358" type="#_x0000_t136" fillcolor="#000000" stroked="f">
            <o:extrusion v:ext="view" autorotationcenter="t"/>
            <v:textpath style="font-family:&quot;Gill Sans MT&quot;;font-size:15pt;v-text-kern:t;mso-text-shadow:auto;font-weight:bold" string="PM"/>
            <w10:wrap type="none"/>
          </v:shape>
        </w:pict>
      </w:r>
      <w:r>
        <w:rPr>
          <w:spacing w:val="-2"/>
          <w:w w:val="105"/>
          <w:sz w:val="21"/>
        </w:rPr>
        <w:t>LEGEND</w:t>
      </w:r>
    </w:p>
    <w:p>
      <w:pPr>
        <w:pStyle w:val="BodyText"/>
        <w:spacing w:before="4"/>
        <w:rPr>
          <w:sz w:val="28"/>
        </w:rPr>
      </w:pPr>
    </w:p>
    <w:p>
      <w:pPr>
        <w:spacing w:before="93"/>
        <w:ind w:left="1566" w:right="0" w:firstLine="0"/>
        <w:jc w:val="left"/>
        <w:rPr>
          <w:sz w:val="15"/>
        </w:rPr>
      </w:pPr>
      <w:r>
        <w:rPr>
          <w:sz w:val="15"/>
        </w:rPr>
        <w:t>CONNECTION</w:t>
      </w:r>
      <w:r>
        <w:rPr>
          <w:spacing w:val="35"/>
          <w:sz w:val="15"/>
        </w:rPr>
        <w:t> </w:t>
      </w:r>
      <w:r>
        <w:rPr>
          <w:spacing w:val="-2"/>
          <w:sz w:val="15"/>
        </w:rPr>
        <w:t>ISSUES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93"/>
        <w:ind w:left="1566" w:right="0" w:firstLine="0"/>
        <w:jc w:val="left"/>
        <w:rPr>
          <w:sz w:val="15"/>
        </w:rPr>
      </w:pPr>
      <w:r>
        <w:rPr>
          <w:sz w:val="15"/>
        </w:rPr>
        <w:t>PEDESTRIAN</w:t>
      </w:r>
      <w:r>
        <w:rPr>
          <w:spacing w:val="10"/>
          <w:sz w:val="15"/>
        </w:rPr>
        <w:t> </w:t>
      </w:r>
      <w:r>
        <w:rPr>
          <w:spacing w:val="-2"/>
          <w:sz w:val="15"/>
        </w:rPr>
        <w:t>CONNECTIONS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7"/>
        </w:rPr>
      </w:pPr>
    </w:p>
    <w:p>
      <w:pPr>
        <w:spacing w:before="0"/>
        <w:ind w:left="1566" w:right="0" w:firstLine="0"/>
        <w:jc w:val="left"/>
        <w:rPr>
          <w:sz w:val="15"/>
        </w:rPr>
      </w:pPr>
      <w:r>
        <w:rPr>
          <w:sz w:val="15"/>
        </w:rPr>
        <w:t>BACK</w:t>
      </w:r>
      <w:r>
        <w:rPr>
          <w:spacing w:val="3"/>
          <w:sz w:val="15"/>
        </w:rPr>
        <w:t> </w:t>
      </w:r>
      <w:r>
        <w:rPr>
          <w:sz w:val="15"/>
        </w:rPr>
        <w:t>OF</w:t>
      </w:r>
      <w:r>
        <w:rPr>
          <w:spacing w:val="3"/>
          <w:sz w:val="15"/>
        </w:rPr>
        <w:t> </w:t>
      </w:r>
      <w:r>
        <w:rPr>
          <w:spacing w:val="-2"/>
          <w:sz w:val="15"/>
        </w:rPr>
        <w:t>HOUSE/SERVICE</w:t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0"/>
        <w:ind w:left="1566" w:right="0" w:firstLine="0"/>
        <w:jc w:val="left"/>
        <w:rPr>
          <w:sz w:val="15"/>
        </w:rPr>
      </w:pPr>
      <w:r>
        <w:rPr>
          <w:sz w:val="15"/>
        </w:rPr>
        <w:t>VEHICLE</w:t>
      </w:r>
      <w:r>
        <w:rPr>
          <w:spacing w:val="-3"/>
          <w:sz w:val="15"/>
        </w:rPr>
        <w:t> </w:t>
      </w:r>
      <w:r>
        <w:rPr>
          <w:spacing w:val="-2"/>
          <w:sz w:val="15"/>
        </w:rPr>
        <w:t>ACCESS</w:t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22"/>
        </w:rPr>
      </w:pPr>
    </w:p>
    <w:p>
      <w:pPr>
        <w:spacing w:line="607" w:lineRule="auto" w:before="0"/>
        <w:ind w:left="1566" w:right="0" w:firstLine="0"/>
        <w:jc w:val="left"/>
        <w:rPr>
          <w:sz w:val="15"/>
        </w:rPr>
      </w:pPr>
      <w:r>
        <w:rPr>
          <w:sz w:val="15"/>
        </w:rPr>
        <w:t>NO PEDESTRIAN CONNECTIVITY ERRANT BALL SPILL LOCATIONS</w:t>
      </w:r>
    </w:p>
    <w:p>
      <w:pPr>
        <w:pStyle w:val="BodyText"/>
        <w:spacing w:before="3"/>
        <w:rPr>
          <w:sz w:val="16"/>
        </w:rPr>
      </w:pPr>
    </w:p>
    <w:p>
      <w:pPr>
        <w:spacing w:before="0"/>
        <w:ind w:left="1566" w:right="0" w:firstLine="0"/>
        <w:jc w:val="left"/>
        <w:rPr>
          <w:sz w:val="15"/>
        </w:rPr>
      </w:pPr>
      <w:r>
        <w:rPr>
          <w:sz w:val="15"/>
        </w:rPr>
        <w:t>CONFUSING/POOR</w:t>
      </w:r>
      <w:r>
        <w:rPr>
          <w:spacing w:val="19"/>
          <w:sz w:val="15"/>
        </w:rPr>
        <w:t> </w:t>
      </w:r>
      <w:r>
        <w:rPr>
          <w:sz w:val="15"/>
        </w:rPr>
        <w:t>URBAN</w:t>
      </w:r>
      <w:r>
        <w:rPr>
          <w:spacing w:val="19"/>
          <w:sz w:val="15"/>
        </w:rPr>
        <w:t> </w:t>
      </w:r>
      <w:r>
        <w:rPr>
          <w:spacing w:val="-2"/>
          <w:sz w:val="15"/>
        </w:rPr>
        <w:t>DESIGN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20"/>
        </w:rPr>
      </w:pPr>
    </w:p>
    <w:p>
      <w:pPr>
        <w:spacing w:before="0"/>
        <w:ind w:left="1566" w:right="0" w:firstLine="0"/>
        <w:jc w:val="left"/>
        <w:rPr>
          <w:sz w:val="15"/>
        </w:rPr>
      </w:pPr>
      <w:r>
        <w:rPr>
          <w:sz w:val="15"/>
        </w:rPr>
        <w:t>CONNECTING</w:t>
      </w:r>
      <w:r>
        <w:rPr>
          <w:spacing w:val="13"/>
          <w:sz w:val="15"/>
        </w:rPr>
        <w:t> </w:t>
      </w:r>
      <w:r>
        <w:rPr>
          <w:sz w:val="15"/>
        </w:rPr>
        <w:t>&amp;</w:t>
      </w:r>
      <w:r>
        <w:rPr>
          <w:spacing w:val="13"/>
          <w:sz w:val="15"/>
        </w:rPr>
        <w:t> </w:t>
      </w:r>
      <w:r>
        <w:rPr>
          <w:sz w:val="15"/>
        </w:rPr>
        <w:t>APPROACHING</w:t>
      </w:r>
      <w:r>
        <w:rPr>
          <w:spacing w:val="13"/>
          <w:sz w:val="15"/>
        </w:rPr>
        <w:t> </w:t>
      </w:r>
      <w:r>
        <w:rPr>
          <w:spacing w:val="-4"/>
          <w:sz w:val="15"/>
        </w:rPr>
        <w:t>VIEWS</w:t>
      </w:r>
    </w:p>
    <w:p>
      <w:pPr>
        <w:pStyle w:val="BodyText"/>
        <w:rPr>
          <w:sz w:val="18"/>
        </w:rPr>
      </w:pPr>
    </w:p>
    <w:p>
      <w:pPr>
        <w:pStyle w:val="BodyText"/>
        <w:spacing w:before="11"/>
        <w:rPr>
          <w:sz w:val="25"/>
        </w:rPr>
      </w:pPr>
    </w:p>
    <w:p>
      <w:pPr>
        <w:spacing w:before="0"/>
        <w:ind w:left="1566" w:right="0" w:firstLine="0"/>
        <w:jc w:val="left"/>
        <w:rPr>
          <w:sz w:val="15"/>
        </w:rPr>
      </w:pPr>
      <w:r>
        <w:rPr>
          <w:sz w:val="15"/>
        </w:rPr>
        <w:t>POOR</w:t>
      </w:r>
      <w:r>
        <w:rPr>
          <w:spacing w:val="-3"/>
          <w:sz w:val="15"/>
        </w:rPr>
        <w:t> </w:t>
      </w:r>
      <w:r>
        <w:rPr>
          <w:sz w:val="15"/>
        </w:rPr>
        <w:t>VISUAL</w:t>
      </w:r>
      <w:r>
        <w:rPr>
          <w:spacing w:val="-3"/>
          <w:sz w:val="15"/>
        </w:rPr>
        <w:t> </w:t>
      </w:r>
      <w:r>
        <w:rPr>
          <w:spacing w:val="-2"/>
          <w:sz w:val="15"/>
        </w:rPr>
        <w:t>APPROACH</w:t>
      </w:r>
    </w:p>
    <w:p>
      <w:pPr>
        <w:spacing w:line="240" w:lineRule="auto" w:before="1" w:after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ind w:left="-2956"/>
        <w:rPr>
          <w:sz w:val="20"/>
        </w:rPr>
      </w:pPr>
      <w:r>
        <w:rPr>
          <w:sz w:val="20"/>
        </w:rPr>
        <w:pict>
          <v:shape style="width:148.5pt;height:79pt;mso-position-horizontal-relative:char;mso-position-vertical-relative:line" type="#_x0000_t202" id="docshape58" filled="false" stroked="false">
            <w10:anchorlock/>
            <v:textbox inset="0,0,0,0">
              <w:txbxContent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14"/>
                    </w:rPr>
                  </w:pPr>
                </w:p>
                <w:p>
                  <w:pPr>
                    <w:spacing w:before="1"/>
                    <w:ind w:left="141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0"/>
                      <w:sz w:val="16"/>
                    </w:rPr>
                    <w:t>BOH/public</w:t>
                  </w:r>
                  <w:r>
                    <w:rPr>
                      <w:spacing w:val="25"/>
                      <w:sz w:val="16"/>
                    </w:rPr>
                    <w:t> </w:t>
                  </w:r>
                  <w:r>
                    <w:rPr>
                      <w:w w:val="90"/>
                      <w:sz w:val="16"/>
                    </w:rPr>
                    <w:t>conflict</w:t>
                  </w:r>
                  <w:r>
                    <w:rPr>
                      <w:spacing w:val="25"/>
                      <w:sz w:val="16"/>
                    </w:rPr>
                    <w:t> </w:t>
                  </w:r>
                  <w:r>
                    <w:rPr>
                      <w:spacing w:val="-2"/>
                      <w:w w:val="90"/>
                      <w:sz w:val="16"/>
                    </w:rPr>
                    <w:t>zone.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22"/>
        </w:rPr>
      </w:pPr>
    </w:p>
    <w:p>
      <w:pPr>
        <w:spacing w:before="0"/>
        <w:ind w:left="1566" w:right="0" w:firstLine="0"/>
        <w:jc w:val="left"/>
        <w:rPr>
          <w:sz w:val="16"/>
        </w:rPr>
      </w:pPr>
      <w:r>
        <w:rPr>
          <w:w w:val="90"/>
          <w:sz w:val="16"/>
        </w:rPr>
        <w:t>Lack</w:t>
      </w:r>
      <w:r>
        <w:rPr>
          <w:spacing w:val="13"/>
          <w:sz w:val="16"/>
        </w:rPr>
        <w:t> </w:t>
      </w:r>
      <w:r>
        <w:rPr>
          <w:w w:val="90"/>
          <w:sz w:val="16"/>
        </w:rPr>
        <w:t>of</w:t>
      </w:r>
      <w:r>
        <w:rPr>
          <w:spacing w:val="14"/>
          <w:sz w:val="16"/>
        </w:rPr>
        <w:t> </w:t>
      </w:r>
      <w:r>
        <w:rPr>
          <w:w w:val="90"/>
          <w:sz w:val="16"/>
        </w:rPr>
        <w:t>defined</w:t>
      </w:r>
      <w:r>
        <w:rPr>
          <w:spacing w:val="14"/>
          <w:sz w:val="16"/>
        </w:rPr>
        <w:t> </w:t>
      </w:r>
      <w:r>
        <w:rPr>
          <w:w w:val="90"/>
          <w:sz w:val="16"/>
        </w:rPr>
        <w:t>pedestrian</w:t>
      </w:r>
      <w:r>
        <w:rPr>
          <w:spacing w:val="14"/>
          <w:sz w:val="16"/>
        </w:rPr>
        <w:t> </w:t>
      </w:r>
      <w:r>
        <w:rPr>
          <w:spacing w:val="-2"/>
          <w:w w:val="90"/>
          <w:sz w:val="16"/>
        </w:rPr>
        <w:t>access.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5"/>
        <w:rPr>
          <w:sz w:val="17"/>
        </w:rPr>
      </w:pPr>
    </w:p>
    <w:p>
      <w:pPr>
        <w:spacing w:before="0"/>
        <w:ind w:left="1566" w:right="0" w:firstLine="0"/>
        <w:jc w:val="left"/>
        <w:rPr>
          <w:sz w:val="16"/>
        </w:rPr>
      </w:pPr>
      <w:r>
        <w:rPr>
          <w:w w:val="90"/>
          <w:sz w:val="16"/>
        </w:rPr>
        <w:t>Lack</w:t>
      </w:r>
      <w:r>
        <w:rPr>
          <w:spacing w:val="13"/>
          <w:sz w:val="16"/>
        </w:rPr>
        <w:t> </w:t>
      </w:r>
      <w:r>
        <w:rPr>
          <w:w w:val="90"/>
          <w:sz w:val="16"/>
        </w:rPr>
        <w:t>of</w:t>
      </w:r>
      <w:r>
        <w:rPr>
          <w:spacing w:val="14"/>
          <w:sz w:val="16"/>
        </w:rPr>
        <w:t> </w:t>
      </w:r>
      <w:r>
        <w:rPr>
          <w:w w:val="90"/>
          <w:sz w:val="16"/>
        </w:rPr>
        <w:t>defined</w:t>
      </w:r>
      <w:r>
        <w:rPr>
          <w:spacing w:val="14"/>
          <w:sz w:val="16"/>
        </w:rPr>
        <w:t> </w:t>
      </w:r>
      <w:r>
        <w:rPr>
          <w:w w:val="90"/>
          <w:sz w:val="16"/>
        </w:rPr>
        <w:t>pedestrian</w:t>
      </w:r>
      <w:r>
        <w:rPr>
          <w:spacing w:val="14"/>
          <w:sz w:val="16"/>
        </w:rPr>
        <w:t> </w:t>
      </w:r>
      <w:r>
        <w:rPr>
          <w:spacing w:val="-2"/>
          <w:w w:val="90"/>
          <w:sz w:val="16"/>
        </w:rPr>
        <w:t>access.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920" w:bottom="280" w:left="460" w:right="680"/>
          <w:cols w:num="3" w:equalWidth="0">
            <w:col w:w="4418" w:space="7559"/>
            <w:col w:w="4129" w:space="490"/>
            <w:col w:w="6084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9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97" cy="10692002"/>
            <wp:effectExtent l="0" t="0" r="0" b="0"/>
            <wp:wrapNone/>
            <wp:docPr id="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97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8"/>
        </w:rPr>
      </w:pPr>
    </w:p>
    <w:p>
      <w:pPr>
        <w:spacing w:before="0"/>
        <w:ind w:left="2205" w:right="0" w:firstLine="0"/>
        <w:jc w:val="left"/>
        <w:rPr>
          <w:sz w:val="20"/>
        </w:rPr>
      </w:pPr>
      <w:r>
        <w:rPr>
          <w:w w:val="90"/>
          <w:sz w:val="20"/>
        </w:rPr>
        <w:t>125</w:t>
      </w:r>
      <w:r>
        <w:rPr>
          <w:sz w:val="20"/>
        </w:rPr>
        <w:t> </w:t>
      </w:r>
      <w:r>
        <w:rPr>
          <w:spacing w:val="-10"/>
          <w:sz w:val="20"/>
        </w:rPr>
        <w:t>M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before="97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7"/>
          <w:sz w:val="16"/>
        </w:rPr>
        <w:t>10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ListParagraph"/>
        <w:numPr>
          <w:ilvl w:val="0"/>
          <w:numId w:val="9"/>
        </w:numPr>
        <w:tabs>
          <w:tab w:pos="999" w:val="left" w:leader="none"/>
        </w:tabs>
        <w:spacing w:line="240" w:lineRule="auto" w:before="81" w:after="0"/>
        <w:ind w:left="998" w:right="0" w:hanging="269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EXISTING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CONDITION</w:t>
      </w:r>
      <w:r>
        <w:rPr>
          <w:rFonts w:ascii="Brandon Grotesque Bold"/>
          <w:b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z w:val="36"/>
        </w:rPr>
        <w:t> </w:t>
      </w:r>
      <w:r>
        <w:rPr>
          <w:rFonts w:ascii="Brandon Grotesque Bold"/>
          <w:b/>
          <w:spacing w:val="-16"/>
          <w:sz w:val="36"/>
        </w:rPr>
        <w:t>USAGE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8"/>
        <w:rPr>
          <w:rFonts w:ascii="Brandon Grotesque Bold"/>
          <w:b/>
          <w:sz w:val="23"/>
        </w:rPr>
      </w:pPr>
    </w:p>
    <w:p>
      <w:pPr>
        <w:spacing w:after="0"/>
        <w:rPr>
          <w:rFonts w:ascii="Brandon Grotesque Bold"/>
          <w:sz w:val="23"/>
        </w:rPr>
        <w:sectPr>
          <w:pgSz w:w="23820" w:h="16840" w:orient="landscape"/>
          <w:pgMar w:top="1200" w:bottom="0" w:left="460" w:right="680"/>
        </w:sectPr>
      </w:pPr>
    </w:p>
    <w:p>
      <w:pPr>
        <w:pStyle w:val="BodyText"/>
        <w:rPr>
          <w:rFonts w:ascii="Brandon Grotesque Bold"/>
          <w:b/>
          <w:sz w:val="35"/>
        </w:rPr>
      </w:pPr>
      <w:r>
        <w:rPr/>
        <w:pict>
          <v:group style="position:absolute;margin-left:0pt;margin-top:.000015pt;width:1190.6pt;height:841.9pt;mso-position-horizontal-relative:page;mso-position-vertical-relative:page;z-index:-23563264" id="docshapegroup59" coordorigin="0,0" coordsize="23812,16838">
            <v:shape style="position:absolute;left:0;top:411;width:21067;height:831" id="docshape60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61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62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63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64" filled="false" stroked="true" strokeweight="14.1pt" strokecolor="#ffffff">
              <v:stroke dashstyle="solid"/>
            </v:rect>
            <w10:wrap type="none"/>
          </v:group>
        </w:pict>
      </w:r>
    </w:p>
    <w:p>
      <w:pPr>
        <w:pStyle w:val="Heading9"/>
        <w:numPr>
          <w:ilvl w:val="1"/>
          <w:numId w:val="9"/>
        </w:numPr>
        <w:tabs>
          <w:tab w:pos="1200" w:val="left" w:leader="none"/>
        </w:tabs>
        <w:spacing w:line="240" w:lineRule="auto" w:before="0" w:after="0"/>
        <w:ind w:left="1199" w:right="0" w:hanging="470"/>
        <w:jc w:val="left"/>
      </w:pPr>
      <w:r>
        <w:rPr>
          <w:spacing w:val="-10"/>
        </w:rPr>
        <w:t>COMMUNITY</w:t>
      </w:r>
      <w:r>
        <w:rPr/>
        <w:t> </w:t>
      </w:r>
      <w:r>
        <w:rPr>
          <w:spacing w:val="-2"/>
        </w:rPr>
        <w:t>PROFILE</w:t>
      </w:r>
    </w:p>
    <w:p>
      <w:pPr>
        <w:pStyle w:val="BodyText"/>
        <w:spacing w:before="9"/>
        <w:rPr>
          <w:rFonts w:ascii="Brandon Grotesque Bold"/>
          <w:b/>
          <w:sz w:val="47"/>
        </w:rPr>
      </w:pPr>
    </w:p>
    <w:p>
      <w:pPr>
        <w:pStyle w:val="BodyText"/>
        <w:spacing w:line="220" w:lineRule="auto" w:before="1"/>
        <w:ind w:left="730" w:right="5"/>
      </w:pPr>
      <w:r>
        <w:rPr>
          <w:w w:val="90"/>
        </w:rPr>
        <w:t>Between</w:t>
      </w:r>
      <w:r>
        <w:rPr>
          <w:spacing w:val="-2"/>
          <w:w w:val="90"/>
        </w:rPr>
        <w:t> </w:t>
      </w:r>
      <w:r>
        <w:rPr>
          <w:w w:val="90"/>
        </w:rPr>
        <w:t>2016</w:t>
      </w:r>
      <w:r>
        <w:rPr>
          <w:spacing w:val="-2"/>
          <w:w w:val="90"/>
        </w:rPr>
        <w:t> </w:t>
      </w:r>
      <w:r>
        <w:rPr>
          <w:w w:val="90"/>
        </w:rPr>
        <w:t>and</w:t>
      </w:r>
      <w:r>
        <w:rPr>
          <w:spacing w:val="-2"/>
          <w:w w:val="90"/>
        </w:rPr>
        <w:t> </w:t>
      </w:r>
      <w:r>
        <w:rPr>
          <w:w w:val="90"/>
        </w:rPr>
        <w:t>2041,</w:t>
      </w:r>
      <w:r>
        <w:rPr>
          <w:spacing w:val="-2"/>
          <w:w w:val="90"/>
        </w:rPr>
        <w:t> </w:t>
      </w:r>
      <w:r>
        <w:rPr>
          <w:w w:val="90"/>
        </w:rPr>
        <w:t>the</w:t>
      </w:r>
      <w:r>
        <w:rPr>
          <w:spacing w:val="-2"/>
          <w:w w:val="90"/>
        </w:rPr>
        <w:t> </w:t>
      </w:r>
      <w:r>
        <w:rPr>
          <w:w w:val="90"/>
        </w:rPr>
        <w:t>population</w:t>
      </w:r>
      <w:r>
        <w:rPr>
          <w:spacing w:val="-2"/>
          <w:w w:val="90"/>
        </w:rPr>
        <w:t> </w:t>
      </w:r>
      <w:r>
        <w:rPr>
          <w:w w:val="90"/>
        </w:rPr>
        <w:t>for</w:t>
      </w:r>
      <w:r>
        <w:rPr>
          <w:spacing w:val="-2"/>
          <w:w w:val="90"/>
        </w:rPr>
        <w:t> </w:t>
      </w:r>
      <w:r>
        <w:rPr>
          <w:w w:val="90"/>
        </w:rPr>
        <w:t>the </w:t>
      </w:r>
      <w:r>
        <w:rPr>
          <w:spacing w:val="-8"/>
        </w:rPr>
        <w:t>City of Greater Geelong is forecast to increase </w:t>
      </w:r>
      <w:r>
        <w:rPr>
          <w:spacing w:val="-10"/>
        </w:rPr>
        <w:t>by 153,685 persons (64.16% growth), at an </w:t>
      </w:r>
      <w:r>
        <w:rPr/>
        <w:t>average</w:t>
      </w:r>
      <w:r>
        <w:rPr>
          <w:spacing w:val="-19"/>
        </w:rPr>
        <w:t> </w:t>
      </w:r>
      <w:r>
        <w:rPr/>
        <w:t>annual</w:t>
      </w:r>
      <w:r>
        <w:rPr>
          <w:spacing w:val="-19"/>
        </w:rPr>
        <w:t> </w:t>
      </w:r>
      <w:r>
        <w:rPr/>
        <w:t>change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/>
        <w:t>2%.</w:t>
      </w:r>
    </w:p>
    <w:p>
      <w:pPr>
        <w:pStyle w:val="BodyText"/>
        <w:spacing w:line="220" w:lineRule="auto" w:before="249"/>
        <w:ind w:left="730" w:right="5"/>
      </w:pPr>
      <w:r>
        <w:rPr>
          <w:w w:val="90"/>
        </w:rPr>
        <w:t>Newtown is expected to see an additional 2,528 </w:t>
      </w:r>
      <w:r>
        <w:rPr>
          <w:spacing w:val="-6"/>
        </w:rPr>
        <w:t>residents,</w:t>
      </w:r>
      <w:r>
        <w:rPr>
          <w:spacing w:val="-13"/>
        </w:rPr>
        <w:t> </w:t>
      </w:r>
      <w:r>
        <w:rPr>
          <w:spacing w:val="-6"/>
        </w:rPr>
        <w:t>which</w:t>
      </w:r>
      <w:r>
        <w:rPr>
          <w:spacing w:val="-13"/>
        </w:rPr>
        <w:t> </w:t>
      </w:r>
      <w:r>
        <w:rPr>
          <w:spacing w:val="-6"/>
        </w:rPr>
        <w:t>is</w:t>
      </w:r>
      <w:r>
        <w:rPr>
          <w:spacing w:val="-13"/>
        </w:rPr>
        <w:t> </w:t>
      </w:r>
      <w:r>
        <w:rPr>
          <w:spacing w:val="-6"/>
        </w:rPr>
        <w:t>one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lower</w:t>
      </w:r>
      <w:r>
        <w:rPr>
          <w:spacing w:val="-13"/>
        </w:rPr>
        <w:t> </w:t>
      </w:r>
      <w:r>
        <w:rPr>
          <w:spacing w:val="-6"/>
        </w:rPr>
        <w:t>growth forecasts</w:t>
      </w:r>
      <w:r>
        <w:rPr>
          <w:spacing w:val="-12"/>
        </w:rPr>
        <w:t> </w:t>
      </w:r>
      <w:r>
        <w:rPr>
          <w:spacing w:val="-6"/>
        </w:rPr>
        <w:t>when</w:t>
      </w:r>
      <w:r>
        <w:rPr>
          <w:spacing w:val="-12"/>
        </w:rPr>
        <w:t> </w:t>
      </w:r>
      <w:r>
        <w:rPr>
          <w:spacing w:val="-6"/>
        </w:rPr>
        <w:t>compared</w:t>
      </w:r>
      <w:r>
        <w:rPr>
          <w:spacing w:val="-12"/>
        </w:rPr>
        <w:t> </w:t>
      </w:r>
      <w:r>
        <w:rPr>
          <w:spacing w:val="-6"/>
        </w:rPr>
        <w:t>to</w:t>
      </w:r>
      <w:r>
        <w:rPr>
          <w:spacing w:val="-12"/>
        </w:rPr>
        <w:t> </w:t>
      </w:r>
      <w:r>
        <w:rPr>
          <w:spacing w:val="-6"/>
        </w:rPr>
        <w:t>Armstrong</w:t>
      </w:r>
      <w:r>
        <w:rPr>
          <w:spacing w:val="-12"/>
        </w:rPr>
        <w:t> </w:t>
      </w:r>
      <w:r>
        <w:rPr>
          <w:spacing w:val="-6"/>
        </w:rPr>
        <w:t>Creek </w:t>
      </w:r>
      <w:r>
        <w:rPr>
          <w:w w:val="90"/>
        </w:rPr>
        <w:t>(20,877)</w:t>
      </w:r>
      <w:r>
        <w:rPr>
          <w:spacing w:val="-2"/>
          <w:w w:val="90"/>
        </w:rPr>
        <w:t> </w:t>
      </w:r>
      <w:r>
        <w:rPr>
          <w:w w:val="90"/>
        </w:rPr>
        <w:t>and</w:t>
      </w:r>
      <w:r>
        <w:rPr>
          <w:spacing w:val="-2"/>
          <w:w w:val="90"/>
        </w:rPr>
        <w:t> </w:t>
      </w:r>
      <w:r>
        <w:rPr>
          <w:w w:val="90"/>
        </w:rPr>
        <w:t>Marshall</w:t>
      </w:r>
      <w:r>
        <w:rPr>
          <w:spacing w:val="-2"/>
          <w:w w:val="90"/>
        </w:rPr>
        <w:t> </w:t>
      </w:r>
      <w:r>
        <w:rPr>
          <w:w w:val="90"/>
        </w:rPr>
        <w:t>Charlemont</w:t>
      </w:r>
      <w:r>
        <w:rPr>
          <w:spacing w:val="-2"/>
          <w:w w:val="90"/>
        </w:rPr>
        <w:t> </w:t>
      </w:r>
      <w:r>
        <w:rPr>
          <w:w w:val="90"/>
        </w:rPr>
        <w:t>(15,811).</w:t>
      </w:r>
    </w:p>
    <w:p>
      <w:pPr>
        <w:pStyle w:val="BodyText"/>
        <w:spacing w:line="220" w:lineRule="auto" w:before="249"/>
        <w:ind w:left="730" w:right="5"/>
      </w:pPr>
      <w:r>
        <w:rPr>
          <w:w w:val="90"/>
        </w:rPr>
        <w:t>The population estimate for Newtown as of the </w:t>
      </w:r>
      <w:r>
        <w:rPr>
          <w:spacing w:val="-8"/>
        </w:rPr>
        <w:t>30th</w:t>
      </w:r>
      <w:r>
        <w:rPr>
          <w:spacing w:val="-11"/>
        </w:rPr>
        <w:t> </w:t>
      </w:r>
      <w:r>
        <w:rPr>
          <w:spacing w:val="-8"/>
        </w:rPr>
        <w:t>June</w:t>
      </w:r>
      <w:r>
        <w:rPr>
          <w:spacing w:val="-11"/>
        </w:rPr>
        <w:t> </w:t>
      </w:r>
      <w:r>
        <w:rPr>
          <w:spacing w:val="-8"/>
        </w:rPr>
        <w:t>2020</w:t>
      </w:r>
      <w:r>
        <w:rPr>
          <w:spacing w:val="-11"/>
        </w:rPr>
        <w:t> </w:t>
      </w:r>
      <w:r>
        <w:rPr>
          <w:spacing w:val="-8"/>
        </w:rPr>
        <w:t>is</w:t>
      </w:r>
      <w:r>
        <w:rPr>
          <w:spacing w:val="-11"/>
        </w:rPr>
        <w:t> </w:t>
      </w:r>
      <w:r>
        <w:rPr>
          <w:spacing w:val="-8"/>
        </w:rPr>
        <w:t>10,945.</w:t>
      </w:r>
      <w:r>
        <w:rPr>
          <w:spacing w:val="-11"/>
        </w:rPr>
        <w:t> </w:t>
      </w:r>
      <w:r>
        <w:rPr>
          <w:spacing w:val="-8"/>
        </w:rPr>
        <w:t>Since</w:t>
      </w:r>
      <w:r>
        <w:rPr>
          <w:spacing w:val="-11"/>
        </w:rPr>
        <w:t> </w:t>
      </w:r>
      <w:r>
        <w:rPr>
          <w:spacing w:val="-8"/>
        </w:rPr>
        <w:t>the</w:t>
      </w:r>
      <w:r>
        <w:rPr>
          <w:spacing w:val="-11"/>
        </w:rPr>
        <w:t> </w:t>
      </w:r>
      <w:r>
        <w:rPr>
          <w:spacing w:val="-8"/>
        </w:rPr>
        <w:t>previous </w:t>
      </w:r>
      <w:r>
        <w:rPr>
          <w:spacing w:val="-6"/>
        </w:rPr>
        <w:t>year,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population</w:t>
      </w:r>
      <w:r>
        <w:rPr>
          <w:spacing w:val="-13"/>
        </w:rPr>
        <w:t> </w:t>
      </w:r>
      <w:r>
        <w:rPr>
          <w:spacing w:val="-6"/>
        </w:rPr>
        <w:t>has</w:t>
      </w:r>
      <w:r>
        <w:rPr>
          <w:spacing w:val="-13"/>
        </w:rPr>
        <w:t> </w:t>
      </w:r>
      <w:r>
        <w:rPr>
          <w:spacing w:val="-6"/>
        </w:rPr>
        <w:t>grown</w:t>
      </w:r>
      <w:r>
        <w:rPr>
          <w:spacing w:val="-13"/>
        </w:rPr>
        <w:t> </w:t>
      </w:r>
      <w:r>
        <w:rPr>
          <w:spacing w:val="-6"/>
        </w:rPr>
        <w:t>by</w:t>
      </w:r>
      <w:r>
        <w:rPr>
          <w:spacing w:val="-13"/>
        </w:rPr>
        <w:t> </w:t>
      </w:r>
      <w:r>
        <w:rPr>
          <w:spacing w:val="-6"/>
        </w:rPr>
        <w:t>1.02%</w:t>
      </w:r>
    </w:p>
    <w:p>
      <w:pPr>
        <w:pStyle w:val="BodyText"/>
        <w:spacing w:line="220" w:lineRule="auto"/>
        <w:ind w:left="730" w:right="5"/>
      </w:pPr>
      <w:r>
        <w:rPr>
          <w:w w:val="90"/>
        </w:rPr>
        <w:t>whilst the population growth in City of Greater </w:t>
      </w:r>
      <w:r>
        <w:rPr/>
        <w:t>Geelong was 2.29%.</w:t>
      </w:r>
    </w:p>
    <w:p>
      <w:pPr>
        <w:pStyle w:val="BodyText"/>
        <w:spacing w:line="220" w:lineRule="auto" w:before="249"/>
        <w:ind w:left="730" w:right="196"/>
      </w:pPr>
      <w:r>
        <w:rPr>
          <w:spacing w:val="-8"/>
        </w:rPr>
        <w:t>In</w:t>
      </w:r>
      <w:r>
        <w:rPr>
          <w:spacing w:val="-10"/>
        </w:rPr>
        <w:t> </w:t>
      </w:r>
      <w:r>
        <w:rPr>
          <w:spacing w:val="-8"/>
        </w:rPr>
        <w:t>2016,</w:t>
      </w:r>
      <w:r>
        <w:rPr>
          <w:spacing w:val="-10"/>
        </w:rPr>
        <w:t> </w:t>
      </w:r>
      <w:r>
        <w:rPr>
          <w:spacing w:val="-8"/>
        </w:rPr>
        <w:t>30.4%</w:t>
      </w:r>
      <w:r>
        <w:rPr>
          <w:spacing w:val="-10"/>
        </w:rPr>
        <w:t> </w:t>
      </w:r>
      <w:r>
        <w:rPr>
          <w:spacing w:val="-8"/>
        </w:rPr>
        <w:t>of</w:t>
      </w:r>
      <w:r>
        <w:rPr>
          <w:spacing w:val="-10"/>
        </w:rPr>
        <w:t> </w:t>
      </w:r>
      <w:r>
        <w:rPr>
          <w:spacing w:val="-8"/>
        </w:rPr>
        <w:t>households</w:t>
      </w:r>
      <w:r>
        <w:rPr>
          <w:spacing w:val="-10"/>
        </w:rPr>
        <w:t> </w:t>
      </w:r>
      <w:r>
        <w:rPr>
          <w:spacing w:val="-8"/>
        </w:rPr>
        <w:t>were</w:t>
      </w:r>
      <w:r>
        <w:rPr>
          <w:spacing w:val="-10"/>
        </w:rPr>
        <w:t> </w:t>
      </w:r>
      <w:r>
        <w:rPr>
          <w:spacing w:val="-8"/>
        </w:rPr>
        <w:t>made</w:t>
      </w:r>
      <w:r>
        <w:rPr>
          <w:spacing w:val="-10"/>
        </w:rPr>
        <w:t> </w:t>
      </w:r>
      <w:r>
        <w:rPr>
          <w:spacing w:val="-8"/>
        </w:rPr>
        <w:t>up </w:t>
      </w:r>
      <w:r>
        <w:rPr>
          <w:w w:val="90"/>
        </w:rPr>
        <w:t>of couples with children, compared with 27.7% </w:t>
      </w:r>
      <w:r>
        <w:rPr>
          <w:spacing w:val="-8"/>
        </w:rPr>
        <w:t>in</w:t>
      </w:r>
      <w:r>
        <w:rPr>
          <w:spacing w:val="-11"/>
        </w:rPr>
        <w:t> </w:t>
      </w:r>
      <w:r>
        <w:rPr>
          <w:spacing w:val="-8"/>
        </w:rPr>
        <w:t>City</w:t>
      </w:r>
      <w:r>
        <w:rPr>
          <w:spacing w:val="-11"/>
        </w:rPr>
        <w:t> </w:t>
      </w:r>
      <w:r>
        <w:rPr>
          <w:spacing w:val="-8"/>
        </w:rPr>
        <w:t>of</w:t>
      </w:r>
      <w:r>
        <w:rPr>
          <w:spacing w:val="-11"/>
        </w:rPr>
        <w:t> </w:t>
      </w:r>
      <w:r>
        <w:rPr>
          <w:spacing w:val="-8"/>
        </w:rPr>
        <w:t>Greater</w:t>
      </w:r>
      <w:r>
        <w:rPr>
          <w:spacing w:val="-11"/>
        </w:rPr>
        <w:t> </w:t>
      </w:r>
      <w:r>
        <w:rPr>
          <w:spacing w:val="-8"/>
        </w:rPr>
        <w:t>Geelong.</w:t>
      </w:r>
      <w:r>
        <w:rPr>
          <w:spacing w:val="-11"/>
        </w:rPr>
        <w:t> </w:t>
      </w:r>
      <w:r>
        <w:rPr>
          <w:spacing w:val="-8"/>
        </w:rPr>
        <w:t>Newtown</w:t>
      </w:r>
      <w:r>
        <w:rPr>
          <w:spacing w:val="-11"/>
        </w:rPr>
        <w:t> </w:t>
      </w:r>
      <w:r>
        <w:rPr>
          <w:spacing w:val="-8"/>
        </w:rPr>
        <w:t>also</w:t>
      </w:r>
      <w:r>
        <w:rPr>
          <w:spacing w:val="-11"/>
        </w:rPr>
        <w:t> </w:t>
      </w:r>
      <w:r>
        <w:rPr>
          <w:spacing w:val="-8"/>
        </w:rPr>
        <w:t>had </w:t>
      </w: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higher</w:t>
      </w:r>
      <w:r>
        <w:rPr>
          <w:spacing w:val="-12"/>
        </w:rPr>
        <w:t> </w:t>
      </w:r>
      <w:r>
        <w:rPr>
          <w:spacing w:val="-6"/>
        </w:rPr>
        <w:t>proportion</w:t>
      </w:r>
      <w:r>
        <w:rPr>
          <w:spacing w:val="-12"/>
        </w:rPr>
        <w:t> </w:t>
      </w:r>
      <w:r>
        <w:rPr>
          <w:spacing w:val="-6"/>
        </w:rPr>
        <w:t>of</w:t>
      </w:r>
      <w:r>
        <w:rPr>
          <w:spacing w:val="-12"/>
        </w:rPr>
        <w:t> </w:t>
      </w:r>
      <w:r>
        <w:rPr>
          <w:spacing w:val="-6"/>
        </w:rPr>
        <w:t>children</w:t>
      </w:r>
      <w:r>
        <w:rPr>
          <w:spacing w:val="-12"/>
        </w:rPr>
        <w:t> </w:t>
      </w:r>
      <w:r>
        <w:rPr>
          <w:spacing w:val="-6"/>
        </w:rPr>
        <w:t>and</w:t>
      </w:r>
      <w:r>
        <w:rPr>
          <w:spacing w:val="-12"/>
        </w:rPr>
        <w:t> </w:t>
      </w: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lower proportion</w:t>
      </w:r>
      <w:r>
        <w:rPr>
          <w:spacing w:val="-11"/>
        </w:rPr>
        <w:t> </w:t>
      </w:r>
      <w:r>
        <w:rPr>
          <w:spacing w:val="-6"/>
        </w:rPr>
        <w:t>of</w:t>
      </w:r>
      <w:r>
        <w:rPr>
          <w:spacing w:val="-11"/>
        </w:rPr>
        <w:t> </w:t>
      </w:r>
      <w:r>
        <w:rPr>
          <w:spacing w:val="-6"/>
        </w:rPr>
        <w:t>persons</w:t>
      </w:r>
      <w:r>
        <w:rPr>
          <w:spacing w:val="-11"/>
        </w:rPr>
        <w:t> </w:t>
      </w:r>
      <w:r>
        <w:rPr>
          <w:spacing w:val="-6"/>
        </w:rPr>
        <w:t>aged</w:t>
      </w:r>
      <w:r>
        <w:rPr>
          <w:spacing w:val="-11"/>
        </w:rPr>
        <w:t> </w:t>
      </w:r>
      <w:r>
        <w:rPr>
          <w:spacing w:val="-6"/>
        </w:rPr>
        <w:t>60</w:t>
      </w:r>
      <w:r>
        <w:rPr>
          <w:spacing w:val="-11"/>
        </w:rPr>
        <w:t> </w:t>
      </w:r>
      <w:r>
        <w:rPr>
          <w:spacing w:val="-6"/>
        </w:rPr>
        <w:t>or</w:t>
      </w:r>
      <w:r>
        <w:rPr>
          <w:spacing w:val="-11"/>
        </w:rPr>
        <w:t> </w:t>
      </w:r>
      <w:r>
        <w:rPr>
          <w:spacing w:val="-6"/>
        </w:rPr>
        <w:t>older</w:t>
      </w:r>
      <w:r>
        <w:rPr>
          <w:spacing w:val="-11"/>
        </w:rPr>
        <w:t> </w:t>
      </w:r>
      <w:r>
        <w:rPr>
          <w:spacing w:val="-6"/>
        </w:rPr>
        <w:t>than </w:t>
      </w:r>
      <w:r>
        <w:rPr>
          <w:spacing w:val="-4"/>
        </w:rPr>
        <w:t>City</w:t>
      </w:r>
      <w:r>
        <w:rPr>
          <w:spacing w:val="-15"/>
        </w:rPr>
        <w:t> </w:t>
      </w:r>
      <w:r>
        <w:rPr>
          <w:spacing w:val="-4"/>
        </w:rPr>
        <w:t>of</w:t>
      </w:r>
      <w:r>
        <w:rPr>
          <w:spacing w:val="-15"/>
        </w:rPr>
        <w:t> </w:t>
      </w:r>
      <w:r>
        <w:rPr>
          <w:spacing w:val="-4"/>
        </w:rPr>
        <w:t>Greater</w:t>
      </w:r>
      <w:r>
        <w:rPr>
          <w:spacing w:val="-15"/>
        </w:rPr>
        <w:t> </w:t>
      </w:r>
      <w:r>
        <w:rPr>
          <w:spacing w:val="-4"/>
        </w:rPr>
        <w:t>Geelong,</w:t>
      </w:r>
      <w:r>
        <w:rPr>
          <w:spacing w:val="-15"/>
        </w:rPr>
        <w:t> </w:t>
      </w:r>
      <w:r>
        <w:rPr>
          <w:spacing w:val="-4"/>
        </w:rPr>
        <w:t>with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largest</w:t>
      </w:r>
      <w:r>
        <w:rPr>
          <w:spacing w:val="-15"/>
        </w:rPr>
        <w:t> </w:t>
      </w:r>
      <w:r>
        <w:rPr>
          <w:spacing w:val="-4"/>
        </w:rPr>
        <w:t>age group</w:t>
      </w:r>
      <w:r>
        <w:rPr>
          <w:spacing w:val="-15"/>
        </w:rPr>
        <w:t> </w:t>
      </w:r>
      <w:r>
        <w:rPr>
          <w:spacing w:val="-4"/>
        </w:rPr>
        <w:t>being</w:t>
      </w:r>
      <w:r>
        <w:rPr>
          <w:spacing w:val="-15"/>
        </w:rPr>
        <w:t> </w:t>
      </w:r>
      <w:r>
        <w:rPr>
          <w:spacing w:val="-4"/>
        </w:rPr>
        <w:t>15</w:t>
      </w:r>
      <w:r>
        <w:rPr>
          <w:spacing w:val="-15"/>
        </w:rPr>
        <w:t> </w:t>
      </w:r>
      <w:r>
        <w:rPr>
          <w:spacing w:val="-4"/>
        </w:rPr>
        <w:t>to</w:t>
      </w:r>
      <w:r>
        <w:rPr>
          <w:spacing w:val="-15"/>
        </w:rPr>
        <w:t> </w:t>
      </w:r>
      <w:r>
        <w:rPr>
          <w:spacing w:val="-4"/>
        </w:rPr>
        <w:t>19-year</w:t>
      </w:r>
      <w:r>
        <w:rPr>
          <w:spacing w:val="-15"/>
        </w:rPr>
        <w:t> </w:t>
      </w:r>
      <w:r>
        <w:rPr>
          <w:spacing w:val="-4"/>
        </w:rPr>
        <w:t>olds</w:t>
      </w:r>
    </w:p>
    <w:p>
      <w:pPr>
        <w:pStyle w:val="BodyText"/>
        <w:spacing w:line="220" w:lineRule="auto" w:before="249"/>
        <w:ind w:left="730" w:right="5"/>
      </w:pPr>
      <w:r>
        <w:rPr>
          <w:spacing w:val="-10"/>
        </w:rPr>
        <w:t>The Elderslie Recreation Reserve FDP will need </w:t>
      </w:r>
      <w:r>
        <w:rPr>
          <w:spacing w:val="-6"/>
        </w:rPr>
        <w:t>to</w:t>
      </w:r>
      <w:r>
        <w:rPr>
          <w:spacing w:val="-12"/>
        </w:rPr>
        <w:t> </w:t>
      </w:r>
      <w:r>
        <w:rPr>
          <w:spacing w:val="-6"/>
        </w:rPr>
        <w:t>consider</w:t>
      </w:r>
      <w:r>
        <w:rPr>
          <w:spacing w:val="-12"/>
        </w:rPr>
        <w:t> </w:t>
      </w:r>
      <w:r>
        <w:rPr>
          <w:spacing w:val="-6"/>
        </w:rPr>
        <w:t>the</w:t>
      </w:r>
      <w:r>
        <w:rPr>
          <w:spacing w:val="-12"/>
        </w:rPr>
        <w:t> </w:t>
      </w:r>
      <w:r>
        <w:rPr>
          <w:spacing w:val="-6"/>
        </w:rPr>
        <w:t>additional</w:t>
      </w:r>
      <w:r>
        <w:rPr>
          <w:spacing w:val="-12"/>
        </w:rPr>
        <w:t> </w:t>
      </w:r>
      <w:r>
        <w:rPr>
          <w:spacing w:val="-6"/>
        </w:rPr>
        <w:t>demand</w:t>
      </w:r>
      <w:r>
        <w:rPr>
          <w:spacing w:val="-12"/>
        </w:rPr>
        <w:t> </w:t>
      </w:r>
      <w:r>
        <w:rPr>
          <w:spacing w:val="-6"/>
        </w:rPr>
        <w:t>for</w:t>
      </w:r>
      <w:r>
        <w:rPr>
          <w:spacing w:val="-12"/>
        </w:rPr>
        <w:t> </w:t>
      </w:r>
      <w:r>
        <w:rPr>
          <w:spacing w:val="-6"/>
        </w:rPr>
        <w:t>sport </w:t>
      </w:r>
      <w:r>
        <w:rPr>
          <w:w w:val="90"/>
        </w:rPr>
        <w:t>and recreation infrastructure based on forecast </w:t>
      </w:r>
      <w:r>
        <w:rPr/>
        <w:t>population</w:t>
      </w:r>
      <w:r>
        <w:rPr>
          <w:spacing w:val="-19"/>
        </w:rPr>
        <w:t> </w:t>
      </w:r>
      <w:r>
        <w:rPr/>
        <w:t>changes.</w:t>
      </w:r>
    </w:p>
    <w:p>
      <w:pPr>
        <w:spacing w:before="99"/>
        <w:ind w:left="243" w:right="0" w:firstLine="0"/>
        <w:jc w:val="left"/>
        <w:rPr>
          <w:rFonts w:ascii="Brandon Grotesque Bold"/>
          <w:b/>
          <w:sz w:val="20"/>
        </w:rPr>
      </w:pPr>
      <w:r>
        <w:rPr/>
        <w:br w:type="column"/>
      </w:r>
      <w:r>
        <w:rPr>
          <w:rFonts w:ascii="Brandon Grotesque Bold"/>
          <w:b/>
          <w:spacing w:val="-8"/>
          <w:sz w:val="20"/>
        </w:rPr>
        <w:t>CITY</w:t>
      </w:r>
      <w:r>
        <w:rPr>
          <w:rFonts w:ascii="Brandon Grotesque Bold"/>
          <w:b/>
          <w:spacing w:val="3"/>
          <w:sz w:val="20"/>
        </w:rPr>
        <w:t> </w:t>
      </w:r>
      <w:r>
        <w:rPr>
          <w:rFonts w:ascii="Brandon Grotesque Bold"/>
          <w:b/>
          <w:spacing w:val="-8"/>
          <w:sz w:val="20"/>
        </w:rPr>
        <w:t>OF</w:t>
      </w:r>
      <w:r>
        <w:rPr>
          <w:rFonts w:ascii="Brandon Grotesque Bold"/>
          <w:b/>
          <w:spacing w:val="4"/>
          <w:sz w:val="20"/>
        </w:rPr>
        <w:t> </w:t>
      </w:r>
      <w:r>
        <w:rPr>
          <w:rFonts w:ascii="Brandon Grotesque Bold"/>
          <w:b/>
          <w:spacing w:val="-8"/>
          <w:sz w:val="20"/>
        </w:rPr>
        <w:t>GREATER</w:t>
      </w:r>
      <w:r>
        <w:rPr>
          <w:rFonts w:ascii="Brandon Grotesque Bold"/>
          <w:b/>
          <w:spacing w:val="3"/>
          <w:sz w:val="20"/>
        </w:rPr>
        <w:t> </w:t>
      </w:r>
      <w:r>
        <w:rPr>
          <w:rFonts w:ascii="Brandon Grotesque Bold"/>
          <w:b/>
          <w:spacing w:val="-8"/>
          <w:sz w:val="20"/>
        </w:rPr>
        <w:t>GEELONG</w:t>
      </w:r>
      <w:r>
        <w:rPr>
          <w:rFonts w:ascii="Brandon Grotesque Bold"/>
          <w:b/>
          <w:spacing w:val="4"/>
          <w:sz w:val="20"/>
        </w:rPr>
        <w:t> </w:t>
      </w:r>
      <w:r>
        <w:rPr>
          <w:rFonts w:ascii="Brandon Grotesque Bold"/>
          <w:b/>
          <w:spacing w:val="-8"/>
          <w:sz w:val="20"/>
        </w:rPr>
        <w:t>POPULATION</w:t>
      </w:r>
    </w:p>
    <w:p>
      <w:pPr>
        <w:pStyle w:val="BodyText"/>
        <w:spacing w:before="11"/>
        <w:rPr>
          <w:rFonts w:ascii="Brandon Grotesque Bold"/>
          <w:b/>
          <w:sz w:val="8"/>
        </w:rPr>
      </w:pPr>
    </w:p>
    <w:tbl>
      <w:tblPr>
        <w:tblW w:w="0" w:type="auto"/>
        <w:jc w:val="left"/>
        <w:tblInd w:w="26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93"/>
        <w:gridCol w:w="1814"/>
        <w:gridCol w:w="1814"/>
        <w:gridCol w:w="1814"/>
        <w:gridCol w:w="1814"/>
        <w:gridCol w:w="1814"/>
        <w:gridCol w:w="2527"/>
      </w:tblGrid>
      <w:tr>
        <w:trPr>
          <w:trHeight w:val="566" w:hRule="atLeast"/>
        </w:trPr>
        <w:tc>
          <w:tcPr>
            <w:tcW w:w="4393" w:type="dxa"/>
            <w:tcBorders>
              <w:top w:val="nil"/>
              <w:left w:val="nil"/>
              <w:bottom w:val="nil"/>
              <w:right w:val="nil"/>
            </w:tcBorders>
            <w:shd w:val="clear" w:color="auto" w:fill="003261"/>
          </w:tcPr>
          <w:p>
            <w:pPr>
              <w:pStyle w:val="TableParagraph"/>
              <w:spacing w:before="104"/>
              <w:ind w:left="75"/>
              <w:rPr>
                <w:rFonts w:ascii="Brandon Grotesque Bold"/>
                <w:b/>
                <w:sz w:val="26"/>
              </w:rPr>
            </w:pPr>
            <w:r>
              <w:rPr>
                <w:rFonts w:ascii="Brandon Grotesque Bold"/>
                <w:b/>
                <w:color w:val="FFFFFF"/>
                <w:spacing w:val="-4"/>
                <w:sz w:val="26"/>
              </w:rPr>
              <w:t>AREA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003261"/>
          </w:tcPr>
          <w:p>
            <w:pPr>
              <w:pStyle w:val="TableParagraph"/>
              <w:spacing w:before="104"/>
              <w:ind w:left="527" w:right="506"/>
              <w:jc w:val="center"/>
              <w:rPr>
                <w:rFonts w:ascii="Brandon Grotesque Bold"/>
                <w:b/>
                <w:sz w:val="26"/>
              </w:rPr>
            </w:pPr>
            <w:r>
              <w:rPr>
                <w:rFonts w:ascii="Brandon Grotesque Bold"/>
                <w:b/>
                <w:color w:val="FFFFFF"/>
                <w:spacing w:val="-4"/>
                <w:sz w:val="26"/>
              </w:rPr>
              <w:t>2021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003261"/>
          </w:tcPr>
          <w:p>
            <w:pPr>
              <w:pStyle w:val="TableParagraph"/>
              <w:spacing w:before="104"/>
              <w:ind w:left="527" w:right="506"/>
              <w:jc w:val="center"/>
              <w:rPr>
                <w:rFonts w:ascii="Brandon Grotesque Bold"/>
                <w:b/>
                <w:sz w:val="26"/>
              </w:rPr>
            </w:pPr>
            <w:r>
              <w:rPr>
                <w:rFonts w:ascii="Brandon Grotesque Bold"/>
                <w:b/>
                <w:color w:val="FFFFFF"/>
                <w:spacing w:val="-4"/>
                <w:sz w:val="26"/>
              </w:rPr>
              <w:t>2026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003261"/>
          </w:tcPr>
          <w:p>
            <w:pPr>
              <w:pStyle w:val="TableParagraph"/>
              <w:spacing w:before="104"/>
              <w:ind w:left="528" w:right="506"/>
              <w:jc w:val="center"/>
              <w:rPr>
                <w:rFonts w:ascii="Brandon Grotesque Bold"/>
                <w:b/>
                <w:sz w:val="26"/>
              </w:rPr>
            </w:pPr>
            <w:r>
              <w:rPr>
                <w:rFonts w:ascii="Brandon Grotesque Bold"/>
                <w:b/>
                <w:color w:val="FFFFFF"/>
                <w:spacing w:val="-4"/>
                <w:sz w:val="26"/>
              </w:rPr>
              <w:t>2031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003261"/>
          </w:tcPr>
          <w:p>
            <w:pPr>
              <w:pStyle w:val="TableParagraph"/>
              <w:spacing w:before="104"/>
              <w:ind w:left="528" w:right="506"/>
              <w:jc w:val="center"/>
              <w:rPr>
                <w:rFonts w:ascii="Brandon Grotesque Bold"/>
                <w:b/>
                <w:sz w:val="26"/>
              </w:rPr>
            </w:pPr>
            <w:r>
              <w:rPr>
                <w:rFonts w:ascii="Brandon Grotesque Bold"/>
                <w:b/>
                <w:color w:val="FFFFFF"/>
                <w:spacing w:val="-4"/>
                <w:sz w:val="26"/>
              </w:rPr>
              <w:t>2036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003261"/>
          </w:tcPr>
          <w:p>
            <w:pPr>
              <w:pStyle w:val="TableParagraph"/>
              <w:spacing w:before="104"/>
              <w:ind w:left="528" w:right="505"/>
              <w:jc w:val="center"/>
              <w:rPr>
                <w:rFonts w:ascii="Brandon Grotesque Bold"/>
                <w:b/>
                <w:sz w:val="26"/>
              </w:rPr>
            </w:pPr>
            <w:r>
              <w:rPr>
                <w:rFonts w:ascii="Brandon Grotesque Bold"/>
                <w:b/>
                <w:color w:val="FFFFFF"/>
                <w:spacing w:val="-4"/>
                <w:sz w:val="26"/>
              </w:rPr>
              <w:t>2041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003261"/>
          </w:tcPr>
          <w:p>
            <w:pPr>
              <w:pStyle w:val="TableParagraph"/>
              <w:spacing w:before="104"/>
              <w:ind w:left="290" w:right="267"/>
              <w:jc w:val="center"/>
              <w:rPr>
                <w:rFonts w:ascii="Brandon Grotesque Bold"/>
                <w:b/>
                <w:sz w:val="26"/>
              </w:rPr>
            </w:pPr>
            <w:r>
              <w:rPr>
                <w:rFonts w:ascii="Brandon Grotesque Bold"/>
                <w:b/>
                <w:color w:val="FFFFFF"/>
                <w:spacing w:val="-11"/>
                <w:sz w:val="26"/>
              </w:rPr>
              <w:t>TOTAL</w:t>
            </w:r>
            <w:r>
              <w:rPr>
                <w:rFonts w:ascii="Brandon Grotesque Bold"/>
                <w:b/>
                <w:color w:val="FFFFFF"/>
                <w:spacing w:val="-8"/>
                <w:sz w:val="26"/>
              </w:rPr>
              <w:t> </w:t>
            </w:r>
            <w:r>
              <w:rPr>
                <w:rFonts w:ascii="Brandon Grotesque Bold"/>
                <w:b/>
                <w:color w:val="FFFFFF"/>
                <w:spacing w:val="-2"/>
                <w:sz w:val="26"/>
              </w:rPr>
              <w:t>CHANGE</w:t>
            </w:r>
          </w:p>
        </w:tc>
      </w:tr>
      <w:tr>
        <w:trPr>
          <w:trHeight w:val="341" w:hRule="atLeast"/>
        </w:trPr>
        <w:tc>
          <w:tcPr>
            <w:tcW w:w="4393" w:type="dxa"/>
            <w:tcBorders>
              <w:top w:val="nil"/>
              <w:left w:val="nil"/>
              <w:bottom w:val="nil"/>
              <w:right w:val="nil"/>
            </w:tcBorders>
            <w:shd w:val="clear" w:color="auto" w:fill="E6F4F6"/>
          </w:tcPr>
          <w:p>
            <w:pPr>
              <w:pStyle w:val="TableParagraph"/>
              <w:spacing w:before="62"/>
              <w:ind w:left="75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z w:val="20"/>
              </w:rPr>
              <w:t>City</w:t>
            </w:r>
            <w:r>
              <w:rPr>
                <w:rFonts w:ascii="Gill Sans MT"/>
                <w:b/>
                <w:spacing w:val="-3"/>
                <w:sz w:val="20"/>
              </w:rPr>
              <w:t> </w:t>
            </w:r>
            <w:r>
              <w:rPr>
                <w:rFonts w:ascii="Gill Sans MT"/>
                <w:b/>
                <w:sz w:val="20"/>
              </w:rPr>
              <w:t>of</w:t>
            </w:r>
            <w:r>
              <w:rPr>
                <w:rFonts w:ascii="Gill Sans MT"/>
                <w:b/>
                <w:spacing w:val="-3"/>
                <w:sz w:val="20"/>
              </w:rPr>
              <w:t> </w:t>
            </w:r>
            <w:r>
              <w:rPr>
                <w:rFonts w:ascii="Gill Sans MT"/>
                <w:b/>
                <w:sz w:val="20"/>
              </w:rPr>
              <w:t>Greater</w:t>
            </w:r>
            <w:r>
              <w:rPr>
                <w:rFonts w:ascii="Gill Sans MT"/>
                <w:b/>
                <w:spacing w:val="-3"/>
                <w:sz w:val="20"/>
              </w:rPr>
              <w:t> </w:t>
            </w:r>
            <w:r>
              <w:rPr>
                <w:rFonts w:ascii="Gill Sans MT"/>
                <w:b/>
                <w:spacing w:val="-2"/>
                <w:sz w:val="20"/>
              </w:rPr>
              <w:t>Geelong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E6F4F6"/>
          </w:tcPr>
          <w:p>
            <w:pPr>
              <w:pStyle w:val="TableParagraph"/>
              <w:spacing w:before="62"/>
              <w:ind w:right="509"/>
              <w:jc w:val="right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268,984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E6F4F6"/>
          </w:tcPr>
          <w:p>
            <w:pPr>
              <w:pStyle w:val="TableParagraph"/>
              <w:spacing w:before="62"/>
              <w:ind w:left="527" w:right="506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298,716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E6F4F6"/>
          </w:tcPr>
          <w:p>
            <w:pPr>
              <w:pStyle w:val="TableParagraph"/>
              <w:spacing w:before="62"/>
              <w:ind w:left="527" w:right="506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330,428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E6F4F6"/>
          </w:tcPr>
          <w:p>
            <w:pPr>
              <w:pStyle w:val="TableParagraph"/>
              <w:spacing w:before="62"/>
              <w:ind w:right="509"/>
              <w:jc w:val="right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361,014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shd w:val="clear" w:color="auto" w:fill="E6F4F6"/>
          </w:tcPr>
          <w:p>
            <w:pPr>
              <w:pStyle w:val="TableParagraph"/>
              <w:spacing w:before="62"/>
              <w:ind w:left="528" w:right="506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393,216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E6F4F6"/>
          </w:tcPr>
          <w:p>
            <w:pPr>
              <w:pStyle w:val="TableParagraph"/>
              <w:spacing w:before="62"/>
              <w:ind w:left="290" w:right="267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10"/>
                <w:sz w:val="20"/>
              </w:rPr>
              <w:t>+153,685</w:t>
            </w:r>
          </w:p>
        </w:tc>
      </w:tr>
      <w:tr>
        <w:trPr>
          <w:trHeight w:val="328" w:hRule="atLeast"/>
        </w:trPr>
        <w:tc>
          <w:tcPr>
            <w:tcW w:w="4393" w:type="dxa"/>
            <w:tcBorders>
              <w:top w:val="nil"/>
            </w:tcBorders>
            <w:shd w:val="clear" w:color="auto" w:fill="E2E1E3"/>
          </w:tcPr>
          <w:p>
            <w:pPr>
              <w:pStyle w:val="TableParagraph"/>
              <w:spacing w:before="50"/>
              <w:ind w:left="68"/>
              <w:rPr>
                <w:sz w:val="20"/>
              </w:rPr>
            </w:pPr>
            <w:r>
              <w:rPr>
                <w:w w:val="90"/>
                <w:sz w:val="20"/>
              </w:rPr>
              <w:t>Armstrong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2"/>
                <w:sz w:val="20"/>
              </w:rPr>
              <w:t>Creek</w:t>
            </w:r>
          </w:p>
        </w:tc>
        <w:tc>
          <w:tcPr>
            <w:tcW w:w="1814" w:type="dxa"/>
            <w:tcBorders>
              <w:top w:val="nil"/>
            </w:tcBorders>
            <w:shd w:val="clear" w:color="auto" w:fill="E2E1E3"/>
          </w:tcPr>
          <w:p>
            <w:pPr>
              <w:pStyle w:val="TableParagraph"/>
              <w:spacing w:before="50"/>
              <w:ind w:left="557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9,787</w:t>
            </w:r>
          </w:p>
        </w:tc>
        <w:tc>
          <w:tcPr>
            <w:tcW w:w="1814" w:type="dxa"/>
            <w:tcBorders>
              <w:top w:val="nil"/>
            </w:tcBorders>
            <w:shd w:val="clear" w:color="auto" w:fill="E2E1E3"/>
          </w:tcPr>
          <w:p>
            <w:pPr>
              <w:pStyle w:val="TableParagraph"/>
              <w:spacing w:before="50"/>
              <w:ind w:left="557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16,023</w:t>
            </w:r>
          </w:p>
        </w:tc>
        <w:tc>
          <w:tcPr>
            <w:tcW w:w="1814" w:type="dxa"/>
            <w:tcBorders>
              <w:top w:val="nil"/>
            </w:tcBorders>
            <w:shd w:val="clear" w:color="auto" w:fill="E2E1E3"/>
          </w:tcPr>
          <w:p>
            <w:pPr>
              <w:pStyle w:val="TableParagraph"/>
              <w:spacing w:before="50"/>
              <w:ind w:left="558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22,050</w:t>
            </w:r>
          </w:p>
        </w:tc>
        <w:tc>
          <w:tcPr>
            <w:tcW w:w="1814" w:type="dxa"/>
            <w:tcBorders>
              <w:top w:val="nil"/>
            </w:tcBorders>
            <w:shd w:val="clear" w:color="auto" w:fill="E2E1E3"/>
          </w:tcPr>
          <w:p>
            <w:pPr>
              <w:pStyle w:val="TableParagraph"/>
              <w:spacing w:before="50"/>
              <w:ind w:left="602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24,742</w:t>
            </w:r>
          </w:p>
        </w:tc>
        <w:tc>
          <w:tcPr>
            <w:tcW w:w="1814" w:type="dxa"/>
            <w:tcBorders>
              <w:top w:val="nil"/>
            </w:tcBorders>
            <w:shd w:val="clear" w:color="auto" w:fill="E2E1E3"/>
          </w:tcPr>
          <w:p>
            <w:pPr>
              <w:pStyle w:val="TableParagraph"/>
              <w:spacing w:before="50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25,274</w:t>
            </w:r>
          </w:p>
        </w:tc>
        <w:tc>
          <w:tcPr>
            <w:tcW w:w="2527" w:type="dxa"/>
            <w:tcBorders>
              <w:top w:val="nil"/>
            </w:tcBorders>
            <w:shd w:val="clear" w:color="auto" w:fill="E2E1E3"/>
          </w:tcPr>
          <w:p>
            <w:pPr>
              <w:pStyle w:val="TableParagraph"/>
              <w:spacing w:before="50"/>
              <w:ind w:left="836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+20,877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68"/>
              <w:rPr>
                <w:sz w:val="20"/>
              </w:rPr>
            </w:pPr>
            <w:r>
              <w:rPr>
                <w:spacing w:val="-8"/>
                <w:sz w:val="20"/>
              </w:rPr>
              <w:t>Barwon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8"/>
                <w:sz w:val="20"/>
              </w:rPr>
              <w:t>Heads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8"/>
                <w:sz w:val="20"/>
              </w:rPr>
              <w:t>Connewarre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8"/>
                <w:sz w:val="20"/>
              </w:rPr>
              <w:t>Breamlea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7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5,074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8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5,237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8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5,452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5,722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6,029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37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+1,266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68"/>
              <w:rPr>
                <w:sz w:val="20"/>
              </w:rPr>
            </w:pPr>
            <w:r>
              <w:rPr>
                <w:spacing w:val="-2"/>
                <w:sz w:val="20"/>
              </w:rPr>
              <w:t>Bell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4"/>
                <w:sz w:val="20"/>
              </w:rPr>
              <w:t>Park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8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5,788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8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5,934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6,016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6,224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6,459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37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+1,263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68"/>
              <w:rPr>
                <w:sz w:val="20"/>
              </w:rPr>
            </w:pPr>
            <w:r>
              <w:rPr>
                <w:spacing w:val="-4"/>
                <w:sz w:val="20"/>
              </w:rPr>
              <w:t>Bell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4"/>
                <w:sz w:val="20"/>
              </w:rPr>
              <w:t>Post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4"/>
                <w:sz w:val="20"/>
              </w:rPr>
              <w:t>Hill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8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5,182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5,651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7,876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603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10,454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0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12,913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37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+7,883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68"/>
              <w:rPr>
                <w:sz w:val="20"/>
              </w:rPr>
            </w:pPr>
            <w:r>
              <w:rPr>
                <w:spacing w:val="-2"/>
                <w:sz w:val="20"/>
              </w:rPr>
              <w:t>Belmont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602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15,165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15,833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16,409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603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17,104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0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17,777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38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+3,476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69"/>
              <w:rPr>
                <w:sz w:val="20"/>
              </w:rPr>
            </w:pPr>
            <w:r>
              <w:rPr>
                <w:w w:val="90"/>
                <w:sz w:val="20"/>
              </w:rPr>
              <w:t>Clifton</w:t>
            </w:r>
            <w:r>
              <w:rPr>
                <w:spacing w:val="-2"/>
                <w:sz w:val="20"/>
              </w:rPr>
              <w:t> Springs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8,226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59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8,663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0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9,466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0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9,922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10,246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38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+2,660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69"/>
              <w:rPr>
                <w:sz w:val="20"/>
              </w:rPr>
            </w:pPr>
            <w:r>
              <w:rPr>
                <w:spacing w:val="-2"/>
                <w:sz w:val="20"/>
              </w:rPr>
              <w:t>Corio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603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15,815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0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16,440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0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16,763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603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17,160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17,590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39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+1,849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69"/>
              <w:rPr>
                <w:sz w:val="20"/>
              </w:rPr>
            </w:pPr>
            <w:r>
              <w:rPr>
                <w:spacing w:val="-2"/>
                <w:sz w:val="20"/>
              </w:rPr>
              <w:t>Curlewis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0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3,699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0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5,070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6,917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8,126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8,669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39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+7,067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69"/>
              <w:rPr>
                <w:sz w:val="20"/>
              </w:rPr>
            </w:pPr>
            <w:r>
              <w:rPr>
                <w:w w:val="90"/>
                <w:sz w:val="20"/>
              </w:rPr>
              <w:t>Drysdale</w:t>
            </w:r>
            <w:r>
              <w:rPr>
                <w:spacing w:val="4"/>
                <w:sz w:val="20"/>
              </w:rPr>
              <w:t> </w:t>
            </w:r>
            <w:r>
              <w:rPr>
                <w:w w:val="90"/>
                <w:sz w:val="20"/>
              </w:rPr>
              <w:t>-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-2"/>
                <w:w w:val="90"/>
                <w:sz w:val="20"/>
              </w:rPr>
              <w:t>Bellarine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0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5,708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6,191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6,859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7,476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2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7,989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39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+3,416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69"/>
              <w:rPr>
                <w:sz w:val="20"/>
              </w:rPr>
            </w:pPr>
            <w:r>
              <w:rPr>
                <w:spacing w:val="-7"/>
                <w:sz w:val="20"/>
              </w:rPr>
              <w:t>East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2"/>
                <w:sz w:val="20"/>
              </w:rPr>
              <w:t>Geelong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4,028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4,094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4,277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2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4,525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2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4,849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40" w:right="813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+822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70"/>
              <w:rPr>
                <w:sz w:val="20"/>
              </w:rPr>
            </w:pPr>
            <w:r>
              <w:rPr>
                <w:spacing w:val="-4"/>
                <w:sz w:val="20"/>
              </w:rPr>
              <w:t>Geelong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4"/>
                <w:sz w:val="20"/>
              </w:rPr>
              <w:t>-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4"/>
                <w:sz w:val="20"/>
              </w:rPr>
              <w:t>South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4"/>
                <w:sz w:val="20"/>
              </w:rPr>
              <w:t>Geelong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4"/>
                <w:sz w:val="20"/>
              </w:rPr>
              <w:t>-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4"/>
                <w:sz w:val="20"/>
              </w:rPr>
              <w:t>Drumcondra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8,068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1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9,107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2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10,151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right="575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12,151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15,058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40" w:right="81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+8,111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2"/>
              <w:ind w:left="70"/>
              <w:rPr>
                <w:sz w:val="20"/>
              </w:rPr>
            </w:pPr>
            <w:r>
              <w:rPr>
                <w:spacing w:val="-4"/>
                <w:sz w:val="20"/>
              </w:rPr>
              <w:t>Geelong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4"/>
                <w:sz w:val="20"/>
              </w:rPr>
              <w:t>West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4"/>
                <w:sz w:val="20"/>
              </w:rPr>
              <w:t>-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4"/>
                <w:sz w:val="20"/>
              </w:rPr>
              <w:t>Manifold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4"/>
                <w:sz w:val="20"/>
              </w:rPr>
              <w:t>Heights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604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10,287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2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10,474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2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10,751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right="575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11,266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2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11,925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2"/>
              <w:ind w:left="840" w:right="81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+2,041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0"/>
              <w:rPr>
                <w:sz w:val="20"/>
              </w:rPr>
            </w:pPr>
            <w:r>
              <w:rPr>
                <w:spacing w:val="-2"/>
                <w:sz w:val="20"/>
              </w:rPr>
              <w:t>Grovedale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604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15,363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2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15,897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16,296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right="575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16,968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17,661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1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+3,045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0"/>
              <w:rPr>
                <w:sz w:val="20"/>
              </w:rPr>
            </w:pPr>
            <w:r>
              <w:rPr>
                <w:w w:val="90"/>
                <w:sz w:val="20"/>
              </w:rPr>
              <w:t>Hamlyn</w:t>
            </w:r>
            <w:r>
              <w:rPr>
                <w:spacing w:val="6"/>
                <w:sz w:val="20"/>
              </w:rPr>
              <w:t> </w:t>
            </w:r>
            <w:r>
              <w:rPr>
                <w:spacing w:val="-2"/>
                <w:sz w:val="20"/>
              </w:rPr>
              <w:t>Heights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2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6,842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7,198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7,564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8,000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5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8,456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1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+1,974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0"/>
              <w:rPr>
                <w:sz w:val="20"/>
              </w:rPr>
            </w:pPr>
            <w:r>
              <w:rPr>
                <w:spacing w:val="-6"/>
                <w:sz w:val="20"/>
              </w:rPr>
              <w:t>Herne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6"/>
                <w:sz w:val="20"/>
              </w:rPr>
              <w:t>Hill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6"/>
                <w:sz w:val="20"/>
              </w:rPr>
              <w:t>-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6"/>
                <w:sz w:val="20"/>
              </w:rPr>
              <w:t>Fyansford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4,385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4,895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5,917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5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6,646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5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6,777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1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+3,125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1"/>
              <w:rPr>
                <w:sz w:val="20"/>
              </w:rPr>
            </w:pPr>
            <w:r>
              <w:rPr>
                <w:spacing w:val="-8"/>
                <w:sz w:val="20"/>
              </w:rPr>
              <w:t>Highton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Wandana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Heights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Ceres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604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24,008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25,666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5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26,045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right="574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26,678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27,135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1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+5,160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1"/>
              <w:rPr>
                <w:sz w:val="20"/>
              </w:rPr>
            </w:pPr>
            <w:r>
              <w:rPr>
                <w:spacing w:val="-4"/>
                <w:sz w:val="20"/>
              </w:rPr>
              <w:t>Lara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605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18,250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5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19,315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5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20,797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right="574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22,126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24,551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1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+7,795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1"/>
              <w:rPr>
                <w:sz w:val="20"/>
              </w:rPr>
            </w:pPr>
            <w:r>
              <w:rPr>
                <w:spacing w:val="-2"/>
                <w:sz w:val="20"/>
              </w:rPr>
              <w:t>Leopold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605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13,455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5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14,057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15,522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right="574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16,914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18,263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1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+5,123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1"/>
              <w:rPr>
                <w:sz w:val="20"/>
              </w:rPr>
            </w:pPr>
            <w:r>
              <w:rPr>
                <w:spacing w:val="-8"/>
                <w:sz w:val="20"/>
              </w:rPr>
              <w:t>Lovely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Banks</w:t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Batesford</w:t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Moorabool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5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2,863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3,100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4,898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9,439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3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16,269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1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+13,533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1"/>
              <w:rPr>
                <w:sz w:val="20"/>
              </w:rPr>
            </w:pPr>
            <w:r>
              <w:rPr>
                <w:w w:val="90"/>
                <w:sz w:val="20"/>
              </w:rPr>
              <w:t>Marshall</w:t>
            </w:r>
            <w:r>
              <w:rPr>
                <w:spacing w:val="-1"/>
                <w:sz w:val="20"/>
              </w:rPr>
              <w:t> </w:t>
            </w:r>
            <w:r>
              <w:rPr>
                <w:w w:val="90"/>
                <w:sz w:val="20"/>
              </w:rPr>
              <w:t>-</w:t>
            </w:r>
            <w:r>
              <w:rPr>
                <w:sz w:val="20"/>
              </w:rPr>
              <w:t> </w:t>
            </w:r>
            <w:r>
              <w:rPr>
                <w:spacing w:val="-2"/>
                <w:w w:val="90"/>
                <w:sz w:val="20"/>
              </w:rPr>
              <w:t>Charlemont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4,024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6,765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9,754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right="574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13,911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3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18,101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+15,811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2"/>
              <w:rPr>
                <w:sz w:val="20"/>
              </w:rPr>
            </w:pPr>
            <w:r>
              <w:rPr>
                <w:spacing w:val="-9"/>
                <w:sz w:val="20"/>
              </w:rPr>
              <w:t>Mount</w:t>
            </w:r>
            <w:r>
              <w:rPr>
                <w:spacing w:val="-1"/>
                <w:sz w:val="20"/>
              </w:rPr>
              <w:t> </w:t>
            </w:r>
            <w:r>
              <w:rPr>
                <w:spacing w:val="-2"/>
                <w:sz w:val="20"/>
              </w:rPr>
              <w:t>Duneed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4,201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8,970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3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12,653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right="573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14,265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15,544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+14,375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2"/>
              <w:rPr>
                <w:sz w:val="20"/>
              </w:rPr>
            </w:pPr>
            <w:r>
              <w:rPr>
                <w:spacing w:val="-4"/>
                <w:sz w:val="20"/>
              </w:rPr>
              <w:t>Newcomb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4"/>
                <w:sz w:val="20"/>
              </w:rPr>
              <w:t>-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4"/>
                <w:sz w:val="20"/>
              </w:rPr>
              <w:t>Moolap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6,630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3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6,908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3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7,095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7,359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7,648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8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+1,658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6F4F6"/>
          </w:tcPr>
          <w:p>
            <w:pPr>
              <w:pStyle w:val="TableParagraph"/>
              <w:spacing w:before="50"/>
              <w:ind w:left="72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sz w:val="20"/>
              </w:rPr>
              <w:t>Newtown</w:t>
            </w:r>
          </w:p>
        </w:tc>
        <w:tc>
          <w:tcPr>
            <w:tcW w:w="1814" w:type="dxa"/>
            <w:shd w:val="clear" w:color="auto" w:fill="E6F4F6"/>
          </w:tcPr>
          <w:p>
            <w:pPr>
              <w:pStyle w:val="TableParagraph"/>
              <w:spacing w:before="50"/>
              <w:ind w:right="554"/>
              <w:jc w:val="right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10,895</w:t>
            </w:r>
          </w:p>
        </w:tc>
        <w:tc>
          <w:tcPr>
            <w:tcW w:w="1814" w:type="dxa"/>
            <w:shd w:val="clear" w:color="auto" w:fill="E6F4F6"/>
          </w:tcPr>
          <w:p>
            <w:pPr>
              <w:pStyle w:val="TableParagraph"/>
              <w:spacing w:before="50"/>
              <w:ind w:left="563" w:right="533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11,113</w:t>
            </w:r>
          </w:p>
        </w:tc>
        <w:tc>
          <w:tcPr>
            <w:tcW w:w="1814" w:type="dxa"/>
            <w:shd w:val="clear" w:color="auto" w:fill="E6F4F6"/>
          </w:tcPr>
          <w:p>
            <w:pPr>
              <w:pStyle w:val="TableParagraph"/>
              <w:spacing w:before="50"/>
              <w:ind w:left="563" w:right="532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11,408</w:t>
            </w:r>
          </w:p>
        </w:tc>
        <w:tc>
          <w:tcPr>
            <w:tcW w:w="1814" w:type="dxa"/>
            <w:shd w:val="clear" w:color="auto" w:fill="E6F4F6"/>
          </w:tcPr>
          <w:p>
            <w:pPr>
              <w:pStyle w:val="TableParagraph"/>
              <w:spacing w:before="50"/>
              <w:ind w:right="553"/>
              <w:jc w:val="right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11,757</w:t>
            </w:r>
          </w:p>
        </w:tc>
        <w:tc>
          <w:tcPr>
            <w:tcW w:w="1814" w:type="dxa"/>
            <w:shd w:val="clear" w:color="auto" w:fill="E6F4F6"/>
          </w:tcPr>
          <w:p>
            <w:pPr>
              <w:pStyle w:val="TableParagraph"/>
              <w:spacing w:before="50"/>
              <w:ind w:left="563" w:right="532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05"/>
                <w:sz w:val="20"/>
              </w:rPr>
              <w:t>13,011</w:t>
            </w:r>
          </w:p>
        </w:tc>
        <w:tc>
          <w:tcPr>
            <w:tcW w:w="2527" w:type="dxa"/>
            <w:shd w:val="clear" w:color="auto" w:fill="E6F4F6"/>
          </w:tcPr>
          <w:p>
            <w:pPr>
              <w:pStyle w:val="TableParagraph"/>
              <w:spacing w:before="50"/>
              <w:ind w:left="840" w:right="808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spacing w:val="-2"/>
                <w:w w:val="110"/>
                <w:sz w:val="20"/>
              </w:rPr>
              <w:t>+2,528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2"/>
              <w:rPr>
                <w:sz w:val="20"/>
              </w:rPr>
            </w:pPr>
            <w:r>
              <w:rPr>
                <w:spacing w:val="-6"/>
                <w:sz w:val="20"/>
              </w:rPr>
              <w:t>Norlane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6"/>
                <w:sz w:val="20"/>
              </w:rPr>
              <w:t>-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6"/>
                <w:sz w:val="20"/>
              </w:rPr>
              <w:t>North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6"/>
                <w:sz w:val="20"/>
              </w:rPr>
              <w:t>Shore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3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9,564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9,876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10,105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right="573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10,367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10,911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8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+2,021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2"/>
              <w:rPr>
                <w:sz w:val="20"/>
              </w:rPr>
            </w:pPr>
            <w:r>
              <w:rPr>
                <w:spacing w:val="-4"/>
                <w:sz w:val="20"/>
              </w:rPr>
              <w:t>North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4"/>
                <w:sz w:val="20"/>
              </w:rPr>
              <w:t>Geelong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4"/>
                <w:sz w:val="20"/>
              </w:rPr>
              <w:t>-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4"/>
                <w:sz w:val="20"/>
              </w:rPr>
              <w:t>Rippleside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4,447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4,588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4,645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4,715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4,800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7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+894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3"/>
              <w:rPr>
                <w:sz w:val="20"/>
              </w:rPr>
            </w:pPr>
            <w:r>
              <w:rPr>
                <w:spacing w:val="-4"/>
                <w:sz w:val="20"/>
              </w:rPr>
              <w:t>Ocean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2"/>
                <w:sz w:val="20"/>
              </w:rPr>
              <w:t>Grove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right="573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16,633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18,230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19,447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right="572"/>
              <w:jc w:val="righ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20,335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21,316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+6,709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3"/>
              <w:rPr>
                <w:sz w:val="20"/>
              </w:rPr>
            </w:pPr>
            <w:r>
              <w:rPr>
                <w:spacing w:val="-2"/>
                <w:sz w:val="20"/>
              </w:rPr>
              <w:t>Portarlington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4,141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4,639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5,267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5,590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5,853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+2,182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3"/>
              <w:rPr>
                <w:sz w:val="20"/>
              </w:rPr>
            </w:pPr>
            <w:r>
              <w:rPr>
                <w:w w:val="90"/>
                <w:sz w:val="20"/>
              </w:rPr>
              <w:t>Rural</w:t>
            </w:r>
            <w:r>
              <w:rPr>
                <w:spacing w:val="1"/>
                <w:sz w:val="20"/>
              </w:rPr>
              <w:t> </w:t>
            </w:r>
            <w:r>
              <w:rPr>
                <w:w w:val="90"/>
                <w:sz w:val="20"/>
              </w:rPr>
              <w:t>Bellarine</w:t>
            </w:r>
            <w:r>
              <w:rPr>
                <w:spacing w:val="2"/>
                <w:sz w:val="20"/>
              </w:rPr>
              <w:t> </w:t>
            </w:r>
            <w:r>
              <w:rPr>
                <w:spacing w:val="-2"/>
                <w:w w:val="90"/>
                <w:sz w:val="20"/>
              </w:rPr>
              <w:t>Peninsula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3,645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4,581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4,822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4,789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4,752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+1,851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3"/>
              <w:rPr>
                <w:sz w:val="20"/>
              </w:rPr>
            </w:pPr>
            <w:r>
              <w:rPr>
                <w:w w:val="90"/>
                <w:sz w:val="20"/>
              </w:rPr>
              <w:t>Rural</w:t>
            </w:r>
            <w:r>
              <w:rPr>
                <w:spacing w:val="-7"/>
                <w:w w:val="90"/>
                <w:sz w:val="20"/>
              </w:rPr>
              <w:t> </w:t>
            </w:r>
            <w:r>
              <w:rPr>
                <w:spacing w:val="-2"/>
                <w:sz w:val="20"/>
              </w:rPr>
              <w:t>North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1,867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1,943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2,061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2,184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9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2,314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6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+486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3"/>
              <w:rPr>
                <w:sz w:val="20"/>
              </w:rPr>
            </w:pPr>
            <w:r>
              <w:rPr>
                <w:w w:val="90"/>
                <w:sz w:val="20"/>
              </w:rPr>
              <w:t>St</w:t>
            </w:r>
            <w:r>
              <w:rPr>
                <w:spacing w:val="4"/>
                <w:sz w:val="20"/>
              </w:rPr>
              <w:t> </w:t>
            </w:r>
            <w:r>
              <w:rPr>
                <w:w w:val="90"/>
                <w:sz w:val="20"/>
              </w:rPr>
              <w:t>Albans</w:t>
            </w:r>
            <w:r>
              <w:rPr>
                <w:spacing w:val="5"/>
                <w:sz w:val="20"/>
              </w:rPr>
              <w:t> </w:t>
            </w:r>
            <w:r>
              <w:rPr>
                <w:spacing w:val="-4"/>
                <w:w w:val="90"/>
                <w:sz w:val="20"/>
              </w:rPr>
              <w:t>Park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5,013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5,131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5,196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9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5,306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9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5,453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5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+527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4"/>
              <w:rPr>
                <w:sz w:val="20"/>
              </w:rPr>
            </w:pPr>
            <w:r>
              <w:rPr>
                <w:spacing w:val="-8"/>
                <w:sz w:val="20"/>
              </w:rPr>
              <w:t>St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8"/>
                <w:sz w:val="20"/>
              </w:rPr>
              <w:t>Leonards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Indented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8"/>
                <w:sz w:val="20"/>
              </w:rPr>
              <w:t>Head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4,094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4,601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9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5,010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9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5,588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8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6,122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+2,443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43"/>
              <w:ind w:left="74"/>
              <w:rPr>
                <w:sz w:val="20"/>
              </w:rPr>
            </w:pPr>
            <w:r>
              <w:rPr>
                <w:w w:val="90"/>
                <w:sz w:val="20"/>
              </w:rPr>
              <w:t>Thomson</w:t>
            </w:r>
            <w:r>
              <w:rPr>
                <w:sz w:val="20"/>
              </w:rPr>
              <w:t> </w:t>
            </w:r>
            <w:r>
              <w:rPr>
                <w:w w:val="90"/>
                <w:sz w:val="20"/>
              </w:rPr>
              <w:t>-</w:t>
            </w:r>
            <w:r>
              <w:rPr>
                <w:sz w:val="20"/>
              </w:rPr>
              <w:t> </w:t>
            </w:r>
            <w:r>
              <w:rPr>
                <w:spacing w:val="-2"/>
                <w:w w:val="90"/>
                <w:sz w:val="20"/>
              </w:rPr>
              <w:t>Breakwater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3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2,822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9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2,990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9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3,089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8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3,195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43"/>
              <w:ind w:left="563" w:right="528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3,310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43"/>
              <w:ind w:left="840" w:right="804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+631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54"/>
              <w:ind w:left="68"/>
              <w:rPr>
                <w:sz w:val="18"/>
              </w:rPr>
            </w:pPr>
            <w:r>
              <w:rPr>
                <w:spacing w:val="-7"/>
                <w:sz w:val="18"/>
              </w:rPr>
              <w:t>Waurn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Ponds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7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5,017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7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5,473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8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5,733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8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5,795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9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5,865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54"/>
              <w:ind w:left="836" w:right="813"/>
              <w:jc w:val="center"/>
              <w:rPr>
                <w:sz w:val="18"/>
              </w:rPr>
            </w:pPr>
            <w:r>
              <w:rPr>
                <w:spacing w:val="-4"/>
                <w:sz w:val="18"/>
              </w:rPr>
              <w:t>+713</w:t>
            </w:r>
          </w:p>
        </w:tc>
      </w:tr>
      <w:tr>
        <w:trPr>
          <w:trHeight w:val="320" w:hRule="atLeast"/>
        </w:trPr>
        <w:tc>
          <w:tcPr>
            <w:tcW w:w="4393" w:type="dxa"/>
            <w:shd w:val="clear" w:color="auto" w:fill="E2E1E3"/>
          </w:tcPr>
          <w:p>
            <w:pPr>
              <w:pStyle w:val="TableParagraph"/>
              <w:spacing w:before="54"/>
              <w:ind w:left="68"/>
              <w:rPr>
                <w:sz w:val="18"/>
              </w:rPr>
            </w:pPr>
            <w:r>
              <w:rPr>
                <w:spacing w:val="-2"/>
                <w:sz w:val="18"/>
              </w:rPr>
              <w:t>Whittington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8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3,995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8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4,063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8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4,116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9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4,214</w:t>
            </w:r>
          </w:p>
        </w:tc>
        <w:tc>
          <w:tcPr>
            <w:tcW w:w="1814" w:type="dxa"/>
            <w:shd w:val="clear" w:color="auto" w:fill="E2E1E3"/>
          </w:tcPr>
          <w:p>
            <w:pPr>
              <w:pStyle w:val="TableParagraph"/>
              <w:spacing w:before="54"/>
              <w:ind w:left="559" w:right="536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4,324</w:t>
            </w:r>
          </w:p>
        </w:tc>
        <w:tc>
          <w:tcPr>
            <w:tcW w:w="2527" w:type="dxa"/>
            <w:shd w:val="clear" w:color="auto" w:fill="E2E1E3"/>
          </w:tcPr>
          <w:p>
            <w:pPr>
              <w:pStyle w:val="TableParagraph"/>
              <w:spacing w:before="54"/>
              <w:ind w:left="837" w:right="813"/>
              <w:jc w:val="center"/>
              <w:rPr>
                <w:sz w:val="18"/>
              </w:rPr>
            </w:pPr>
            <w:r>
              <w:rPr>
                <w:spacing w:val="-4"/>
                <w:sz w:val="18"/>
              </w:rPr>
              <w:t>+368</w:t>
            </w:r>
          </w:p>
        </w:tc>
      </w:tr>
    </w:tbl>
    <w:p>
      <w:pPr>
        <w:pStyle w:val="BodyText"/>
        <w:spacing w:before="1"/>
        <w:rPr>
          <w:rFonts w:ascii="Brandon Grotesque Bold"/>
          <w:b/>
          <w:sz w:val="40"/>
        </w:rPr>
      </w:pPr>
    </w:p>
    <w:p>
      <w:pPr>
        <w:spacing w:before="0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11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5876" w:space="40"/>
            <w:col w:w="16764"/>
          </w:cols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3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EXISTING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CONDITION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USAGE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23820" w:h="16840" w:orient="landscape"/>
          <w:pgMar w:top="1200" w:bottom="0" w:left="460" w:right="680"/>
        </w:sectPr>
      </w:pPr>
    </w:p>
    <w:p>
      <w:pPr>
        <w:pStyle w:val="Heading9"/>
        <w:numPr>
          <w:ilvl w:val="1"/>
          <w:numId w:val="9"/>
        </w:numPr>
        <w:tabs>
          <w:tab w:pos="1249" w:val="left" w:leader="none"/>
        </w:tabs>
        <w:spacing w:line="240" w:lineRule="auto" w:before="264" w:after="0"/>
        <w:ind w:left="1248" w:right="0" w:hanging="505"/>
        <w:jc w:val="left"/>
      </w:pPr>
      <w:r>
        <w:rPr>
          <w:spacing w:val="-10"/>
        </w:rPr>
        <w:t>USER</w:t>
      </w:r>
      <w:r>
        <w:rPr/>
        <w:t> </w:t>
      </w:r>
      <w:r>
        <w:rPr>
          <w:spacing w:val="-10"/>
        </w:rPr>
        <w:t>GROUPS</w:t>
      </w:r>
      <w:r>
        <w:rPr>
          <w:spacing w:val="1"/>
        </w:rPr>
        <w:t> </w:t>
      </w:r>
      <w:r>
        <w:rPr>
          <w:spacing w:val="-10"/>
        </w:rPr>
        <w:t>AND</w:t>
      </w:r>
      <w:r>
        <w:rPr/>
        <w:t> </w:t>
      </w:r>
      <w:r>
        <w:rPr>
          <w:spacing w:val="-10"/>
        </w:rPr>
        <w:t>PARTICIPATION</w:t>
      </w:r>
    </w:p>
    <w:p>
      <w:pPr>
        <w:pStyle w:val="BodyText"/>
        <w:spacing w:before="2"/>
        <w:rPr>
          <w:rFonts w:ascii="Brandon Grotesque Bold"/>
          <w:b/>
          <w:sz w:val="44"/>
        </w:rPr>
      </w:pPr>
    </w:p>
    <w:p>
      <w:pPr>
        <w:spacing w:before="0"/>
        <w:ind w:left="744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w w:val="90"/>
          <w:sz w:val="24"/>
        </w:rPr>
        <w:t>Regional</w:t>
      </w:r>
      <w:r>
        <w:rPr>
          <w:rFonts w:ascii="Brandon Grotesque Bold"/>
          <w:b/>
          <w:spacing w:val="10"/>
          <w:sz w:val="24"/>
        </w:rPr>
        <w:t> </w:t>
      </w:r>
      <w:r>
        <w:rPr>
          <w:rFonts w:ascii="Brandon Grotesque Bold"/>
          <w:b/>
          <w:w w:val="90"/>
          <w:sz w:val="24"/>
        </w:rPr>
        <w:t>Participation</w:t>
      </w:r>
      <w:r>
        <w:rPr>
          <w:rFonts w:ascii="Brandon Grotesque Bold"/>
          <w:b/>
          <w:spacing w:val="10"/>
          <w:sz w:val="24"/>
        </w:rPr>
        <w:t> </w:t>
      </w:r>
      <w:r>
        <w:rPr>
          <w:rFonts w:ascii="Brandon Grotesque Bold"/>
          <w:b/>
          <w:spacing w:val="-2"/>
          <w:w w:val="90"/>
          <w:sz w:val="24"/>
        </w:rPr>
        <w:t>Trends</w:t>
      </w:r>
    </w:p>
    <w:p>
      <w:pPr>
        <w:pStyle w:val="BodyText"/>
        <w:spacing w:line="220" w:lineRule="auto" w:before="205"/>
        <w:ind w:left="744"/>
      </w:pPr>
      <w:r>
        <w:rPr>
          <w:w w:val="90"/>
        </w:rPr>
        <w:t>Greater Geelong is forecast to see an additional 3,003 football players between 2019 and 2030. </w:t>
      </w:r>
      <w:r>
        <w:rPr>
          <w:spacing w:val="-6"/>
        </w:rPr>
        <w:t>This</w:t>
      </w:r>
      <w:r>
        <w:rPr>
          <w:spacing w:val="-13"/>
        </w:rPr>
        <w:t> </w:t>
      </w:r>
      <w:r>
        <w:rPr>
          <w:spacing w:val="-6"/>
        </w:rPr>
        <w:t>is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greatest</w:t>
      </w:r>
      <w:r>
        <w:rPr>
          <w:spacing w:val="-13"/>
        </w:rPr>
        <w:t> </w:t>
      </w:r>
      <w:r>
        <w:rPr>
          <w:spacing w:val="-6"/>
        </w:rPr>
        <w:t>growth</w:t>
      </w:r>
      <w:r>
        <w:rPr>
          <w:spacing w:val="-13"/>
        </w:rPr>
        <w:t> </w:t>
      </w:r>
      <w:r>
        <w:rPr>
          <w:spacing w:val="-6"/>
        </w:rPr>
        <w:t>forecast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all</w:t>
      </w:r>
      <w:r>
        <w:rPr>
          <w:spacing w:val="-13"/>
        </w:rPr>
        <w:t> </w:t>
      </w:r>
      <w:r>
        <w:rPr>
          <w:spacing w:val="-6"/>
        </w:rPr>
        <w:t>the </w:t>
      </w:r>
      <w:r>
        <w:rPr>
          <w:spacing w:val="-2"/>
        </w:rPr>
        <w:t>LGA’s</w:t>
      </w:r>
      <w:r>
        <w:rPr>
          <w:spacing w:val="-17"/>
        </w:rPr>
        <w:t> </w:t>
      </w:r>
      <w:r>
        <w:rPr>
          <w:spacing w:val="-2"/>
        </w:rPr>
        <w:t>in</w:t>
      </w:r>
      <w:r>
        <w:rPr>
          <w:spacing w:val="-17"/>
        </w:rPr>
        <w:t> </w:t>
      </w:r>
      <w:r>
        <w:rPr>
          <w:spacing w:val="-2"/>
        </w:rPr>
        <w:t>the</w:t>
      </w:r>
      <w:r>
        <w:rPr>
          <w:spacing w:val="-17"/>
        </w:rPr>
        <w:t> </w:t>
      </w:r>
      <w:r>
        <w:rPr>
          <w:spacing w:val="-2"/>
        </w:rPr>
        <w:t>G21</w:t>
      </w:r>
      <w:r>
        <w:rPr>
          <w:spacing w:val="-17"/>
        </w:rPr>
        <w:t> </w:t>
      </w:r>
      <w:r>
        <w:rPr>
          <w:spacing w:val="-2"/>
        </w:rPr>
        <w:t>region.</w:t>
      </w:r>
    </w:p>
    <w:p>
      <w:pPr>
        <w:pStyle w:val="BodyText"/>
        <w:spacing w:line="220" w:lineRule="auto" w:before="249"/>
        <w:ind w:left="744" w:right="47"/>
      </w:pPr>
      <w:r>
        <w:rPr>
          <w:spacing w:val="-8"/>
        </w:rPr>
        <w:t>Similarly,</w:t>
      </w:r>
      <w:r>
        <w:rPr>
          <w:spacing w:val="-11"/>
        </w:rPr>
        <w:t> </w:t>
      </w:r>
      <w:r>
        <w:rPr>
          <w:spacing w:val="-8"/>
        </w:rPr>
        <w:t>netball</w:t>
      </w:r>
      <w:r>
        <w:rPr>
          <w:spacing w:val="-11"/>
        </w:rPr>
        <w:t> </w:t>
      </w:r>
      <w:r>
        <w:rPr>
          <w:spacing w:val="-8"/>
        </w:rPr>
        <w:t>participation</w:t>
      </w:r>
      <w:r>
        <w:rPr>
          <w:spacing w:val="-11"/>
        </w:rPr>
        <w:t> </w:t>
      </w:r>
      <w:r>
        <w:rPr>
          <w:spacing w:val="-8"/>
        </w:rPr>
        <w:t>is</w:t>
      </w:r>
      <w:r>
        <w:rPr>
          <w:spacing w:val="-11"/>
        </w:rPr>
        <w:t> </w:t>
      </w:r>
      <w:r>
        <w:rPr>
          <w:spacing w:val="-8"/>
        </w:rPr>
        <w:t>also</w:t>
      </w:r>
      <w:r>
        <w:rPr>
          <w:spacing w:val="-11"/>
        </w:rPr>
        <w:t> </w:t>
      </w:r>
      <w:r>
        <w:rPr>
          <w:spacing w:val="-8"/>
        </w:rPr>
        <w:t>forecast</w:t>
      </w:r>
      <w:r>
        <w:rPr>
          <w:spacing w:val="-8"/>
        </w:rPr>
        <w:t> </w:t>
      </w:r>
      <w:r>
        <w:rPr>
          <w:spacing w:val="-10"/>
        </w:rPr>
        <w:t>to grow, with an increase of 1,189 participants </w:t>
      </w:r>
      <w:r>
        <w:rPr>
          <w:spacing w:val="-6"/>
        </w:rPr>
        <w:t>in</w:t>
      </w:r>
      <w:r>
        <w:rPr>
          <w:spacing w:val="-12"/>
        </w:rPr>
        <w:t> </w:t>
      </w:r>
      <w:r>
        <w:rPr>
          <w:spacing w:val="-6"/>
        </w:rPr>
        <w:t>Greater</w:t>
      </w:r>
      <w:r>
        <w:rPr>
          <w:spacing w:val="-12"/>
        </w:rPr>
        <w:t> </w:t>
      </w:r>
      <w:r>
        <w:rPr>
          <w:spacing w:val="-6"/>
        </w:rPr>
        <w:t>Geelong</w:t>
      </w:r>
      <w:r>
        <w:rPr>
          <w:spacing w:val="-12"/>
        </w:rPr>
        <w:t> </w:t>
      </w:r>
      <w:r>
        <w:rPr>
          <w:spacing w:val="-6"/>
        </w:rPr>
        <w:t>between</w:t>
      </w:r>
      <w:r>
        <w:rPr>
          <w:spacing w:val="-12"/>
        </w:rPr>
        <w:t> </w:t>
      </w:r>
      <w:r>
        <w:rPr>
          <w:spacing w:val="-6"/>
        </w:rPr>
        <w:t>2019</w:t>
      </w:r>
      <w:r>
        <w:rPr>
          <w:spacing w:val="-12"/>
        </w:rPr>
        <w:t> </w:t>
      </w:r>
      <w:r>
        <w:rPr>
          <w:spacing w:val="-6"/>
        </w:rPr>
        <w:t>and</w:t>
      </w:r>
      <w:r>
        <w:rPr>
          <w:spacing w:val="-12"/>
        </w:rPr>
        <w:t> </w:t>
      </w:r>
      <w:r>
        <w:rPr>
          <w:spacing w:val="-6"/>
        </w:rPr>
        <w:t>2030. </w:t>
      </w:r>
      <w:r>
        <w:rPr>
          <w:spacing w:val="-8"/>
        </w:rPr>
        <w:t>This growth will create increased pressure on </w:t>
      </w:r>
      <w:r>
        <w:rPr>
          <w:w w:val="90"/>
        </w:rPr>
        <w:t>existing</w:t>
      </w:r>
      <w:r>
        <w:rPr>
          <w:spacing w:val="-4"/>
          <w:w w:val="90"/>
        </w:rPr>
        <w:t> </w:t>
      </w:r>
      <w:r>
        <w:rPr>
          <w:w w:val="90"/>
        </w:rPr>
        <w:t>infrastructure,</w:t>
      </w:r>
      <w:r>
        <w:rPr>
          <w:spacing w:val="-4"/>
          <w:w w:val="90"/>
        </w:rPr>
        <w:t> </w:t>
      </w:r>
      <w:r>
        <w:rPr>
          <w:w w:val="90"/>
        </w:rPr>
        <w:t>and</w:t>
      </w:r>
      <w:r>
        <w:rPr>
          <w:spacing w:val="-4"/>
          <w:w w:val="90"/>
        </w:rPr>
        <w:t> </w:t>
      </w:r>
      <w:r>
        <w:rPr>
          <w:w w:val="90"/>
        </w:rPr>
        <w:t>future</w:t>
      </w:r>
      <w:r>
        <w:rPr>
          <w:spacing w:val="-4"/>
          <w:w w:val="90"/>
        </w:rPr>
        <w:t> </w:t>
      </w:r>
      <w:r>
        <w:rPr>
          <w:w w:val="90"/>
        </w:rPr>
        <w:t>development at Elderslie will need to consider this increased </w:t>
      </w:r>
      <w:r>
        <w:rPr>
          <w:spacing w:val="-2"/>
        </w:rPr>
        <w:t>demand.</w:t>
      </w:r>
    </w:p>
    <w:p>
      <w:pPr>
        <w:spacing w:before="210"/>
        <w:ind w:left="744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w w:val="90"/>
          <w:sz w:val="24"/>
        </w:rPr>
        <w:t>Club</w:t>
      </w:r>
      <w:r>
        <w:rPr>
          <w:rFonts w:ascii="Brandon Grotesque Bold"/>
          <w:b/>
          <w:spacing w:val="9"/>
          <w:sz w:val="24"/>
        </w:rPr>
        <w:t> </w:t>
      </w:r>
      <w:r>
        <w:rPr>
          <w:rFonts w:ascii="Brandon Grotesque Bold"/>
          <w:b/>
          <w:w w:val="90"/>
          <w:sz w:val="24"/>
        </w:rPr>
        <w:t>Participation</w:t>
      </w:r>
      <w:r>
        <w:rPr>
          <w:rFonts w:ascii="Brandon Grotesque Bold"/>
          <w:b/>
          <w:spacing w:val="9"/>
          <w:sz w:val="24"/>
        </w:rPr>
        <w:t> </w:t>
      </w:r>
      <w:r>
        <w:rPr>
          <w:rFonts w:ascii="Brandon Grotesque Bold"/>
          <w:b/>
          <w:spacing w:val="-2"/>
          <w:w w:val="90"/>
          <w:sz w:val="24"/>
        </w:rPr>
        <w:t>Trends</w:t>
      </w:r>
    </w:p>
    <w:p>
      <w:pPr>
        <w:pStyle w:val="BodyText"/>
        <w:spacing w:line="220" w:lineRule="auto" w:before="205"/>
        <w:ind w:left="744"/>
      </w:pPr>
      <w:r>
        <w:rPr>
          <w:spacing w:val="-6"/>
        </w:rPr>
        <w:t>There</w:t>
      </w:r>
      <w:r>
        <w:rPr>
          <w:spacing w:val="-13"/>
        </w:rPr>
        <w:t> </w:t>
      </w:r>
      <w:r>
        <w:rPr>
          <w:spacing w:val="-6"/>
        </w:rPr>
        <w:t>are</w:t>
      </w:r>
      <w:r>
        <w:rPr>
          <w:spacing w:val="-13"/>
        </w:rPr>
        <w:t> </w:t>
      </w:r>
      <w:r>
        <w:rPr>
          <w:spacing w:val="-6"/>
        </w:rPr>
        <w:t>a</w:t>
      </w:r>
      <w:r>
        <w:rPr>
          <w:spacing w:val="-13"/>
        </w:rPr>
        <w:t> </w:t>
      </w:r>
      <w:r>
        <w:rPr>
          <w:spacing w:val="-6"/>
        </w:rPr>
        <w:t>total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1,484</w:t>
      </w:r>
      <w:r>
        <w:rPr>
          <w:spacing w:val="-13"/>
        </w:rPr>
        <w:t> </w:t>
      </w:r>
      <w:r>
        <w:rPr>
          <w:spacing w:val="-6"/>
        </w:rPr>
        <w:t>members</w:t>
      </w:r>
      <w:r>
        <w:rPr>
          <w:spacing w:val="-13"/>
        </w:rPr>
        <w:t> </w:t>
      </w:r>
      <w:r>
        <w:rPr>
          <w:spacing w:val="-6"/>
        </w:rPr>
        <w:t>at</w:t>
      </w:r>
      <w:r>
        <w:rPr>
          <w:spacing w:val="-13"/>
        </w:rPr>
        <w:t> </w:t>
      </w:r>
      <w:r>
        <w:rPr>
          <w:spacing w:val="-6"/>
        </w:rPr>
        <w:t>the </w:t>
      </w:r>
      <w:r>
        <w:rPr>
          <w:spacing w:val="-2"/>
        </w:rPr>
        <w:t>Newtown</w:t>
      </w:r>
      <w:r>
        <w:rPr>
          <w:spacing w:val="-17"/>
        </w:rPr>
        <w:t> </w:t>
      </w:r>
      <w:r>
        <w:rPr>
          <w:spacing w:val="-2"/>
        </w:rPr>
        <w:t>&amp;</w:t>
      </w:r>
      <w:r>
        <w:rPr>
          <w:spacing w:val="-17"/>
        </w:rPr>
        <w:t> </w:t>
      </w:r>
      <w:r>
        <w:rPr>
          <w:spacing w:val="-2"/>
        </w:rPr>
        <w:t>Chilwell</w:t>
      </w:r>
      <w:r>
        <w:rPr>
          <w:spacing w:val="-17"/>
        </w:rPr>
        <w:t> </w:t>
      </w:r>
      <w:r>
        <w:rPr>
          <w:spacing w:val="-2"/>
        </w:rPr>
        <w:t>Football</w:t>
      </w:r>
      <w:r>
        <w:rPr>
          <w:spacing w:val="-17"/>
        </w:rPr>
        <w:t> </w:t>
      </w:r>
      <w:r>
        <w:rPr>
          <w:spacing w:val="-2"/>
        </w:rPr>
        <w:t>Netball</w:t>
      </w:r>
      <w:r>
        <w:rPr>
          <w:spacing w:val="-17"/>
        </w:rPr>
        <w:t> </w:t>
      </w:r>
      <w:r>
        <w:rPr>
          <w:spacing w:val="-2"/>
        </w:rPr>
        <w:t>Club, </w:t>
      </w:r>
      <w:r>
        <w:rPr>
          <w:w w:val="90"/>
        </w:rPr>
        <w:t>including</w:t>
      </w:r>
      <w:r>
        <w:rPr>
          <w:spacing w:val="-10"/>
          <w:w w:val="90"/>
        </w:rPr>
        <w:t> </w:t>
      </w:r>
      <w:r>
        <w:rPr>
          <w:w w:val="90"/>
        </w:rPr>
        <w:t>614</w:t>
      </w:r>
      <w:r>
        <w:rPr>
          <w:spacing w:val="-10"/>
          <w:w w:val="90"/>
        </w:rPr>
        <w:t> </w:t>
      </w:r>
      <w:r>
        <w:rPr>
          <w:w w:val="90"/>
        </w:rPr>
        <w:t>football</w:t>
      </w:r>
      <w:r>
        <w:rPr>
          <w:spacing w:val="-10"/>
          <w:w w:val="90"/>
        </w:rPr>
        <w:t> </w:t>
      </w:r>
      <w:r>
        <w:rPr>
          <w:w w:val="90"/>
        </w:rPr>
        <w:t>members,</w:t>
      </w:r>
      <w:r>
        <w:rPr>
          <w:spacing w:val="-10"/>
          <w:w w:val="90"/>
        </w:rPr>
        <w:t> </w:t>
      </w:r>
      <w:r>
        <w:rPr>
          <w:w w:val="90"/>
        </w:rPr>
        <w:t>and</w:t>
      </w:r>
      <w:r>
        <w:rPr>
          <w:spacing w:val="-10"/>
          <w:w w:val="90"/>
        </w:rPr>
        <w:t> </w:t>
      </w:r>
      <w:r>
        <w:rPr>
          <w:w w:val="90"/>
        </w:rPr>
        <w:t>258</w:t>
      </w:r>
      <w:r>
        <w:rPr>
          <w:spacing w:val="-10"/>
          <w:w w:val="90"/>
        </w:rPr>
        <w:t> </w:t>
      </w:r>
      <w:r>
        <w:rPr>
          <w:w w:val="90"/>
        </w:rPr>
        <w:t>netball </w:t>
      </w:r>
      <w:r>
        <w:rPr>
          <w:spacing w:val="-8"/>
        </w:rPr>
        <w:t>members.</w:t>
      </w:r>
      <w:r>
        <w:rPr>
          <w:spacing w:val="-11"/>
        </w:rPr>
        <w:t> </w:t>
      </w:r>
      <w:r>
        <w:rPr>
          <w:spacing w:val="-8"/>
        </w:rPr>
        <w:t>The</w:t>
      </w:r>
      <w:r>
        <w:rPr>
          <w:spacing w:val="-11"/>
        </w:rPr>
        <w:t> </w:t>
      </w:r>
      <w:r>
        <w:rPr>
          <w:spacing w:val="-8"/>
        </w:rPr>
        <w:t>remaining</w:t>
      </w:r>
      <w:r>
        <w:rPr>
          <w:spacing w:val="-11"/>
        </w:rPr>
        <w:t> </w:t>
      </w:r>
      <w:r>
        <w:rPr>
          <w:spacing w:val="-8"/>
        </w:rPr>
        <w:t>membership</w:t>
      </w:r>
      <w:r>
        <w:rPr>
          <w:spacing w:val="-11"/>
        </w:rPr>
        <w:t> </w:t>
      </w:r>
      <w:r>
        <w:rPr>
          <w:spacing w:val="-8"/>
        </w:rPr>
        <w:t>is</w:t>
      </w:r>
      <w:r>
        <w:rPr>
          <w:spacing w:val="-11"/>
        </w:rPr>
        <w:t> </w:t>
      </w:r>
      <w:r>
        <w:rPr>
          <w:spacing w:val="-8"/>
        </w:rPr>
        <w:t>made </w:t>
      </w:r>
      <w:r>
        <w:rPr>
          <w:spacing w:val="-4"/>
        </w:rPr>
        <w:t>up</w:t>
      </w:r>
      <w:r>
        <w:rPr>
          <w:spacing w:val="-15"/>
        </w:rPr>
        <w:t> </w:t>
      </w:r>
      <w:r>
        <w:rPr>
          <w:spacing w:val="-4"/>
        </w:rPr>
        <w:t>by</w:t>
      </w:r>
      <w:r>
        <w:rPr>
          <w:spacing w:val="-15"/>
        </w:rPr>
        <w:t> </w:t>
      </w:r>
      <w:r>
        <w:rPr>
          <w:spacing w:val="-4"/>
        </w:rPr>
        <w:t>social</w:t>
      </w:r>
      <w:r>
        <w:rPr>
          <w:spacing w:val="-15"/>
        </w:rPr>
        <w:t> </w:t>
      </w:r>
      <w:r>
        <w:rPr>
          <w:spacing w:val="-4"/>
        </w:rPr>
        <w:t>or</w:t>
      </w:r>
      <w:r>
        <w:rPr>
          <w:spacing w:val="-15"/>
        </w:rPr>
        <w:t> </w:t>
      </w:r>
      <w:r>
        <w:rPr>
          <w:spacing w:val="-4"/>
        </w:rPr>
        <w:t>non-playing</w:t>
      </w:r>
      <w:r>
        <w:rPr>
          <w:spacing w:val="-15"/>
        </w:rPr>
        <w:t> </w:t>
      </w:r>
      <w:r>
        <w:rPr>
          <w:spacing w:val="-4"/>
        </w:rPr>
        <w:t>members.</w:t>
      </w:r>
    </w:p>
    <w:p>
      <w:pPr>
        <w:pStyle w:val="BodyText"/>
        <w:spacing w:line="220" w:lineRule="auto" w:before="249"/>
        <w:ind w:left="744"/>
      </w:pPr>
      <w:r>
        <w:rPr>
          <w:spacing w:val="-8"/>
        </w:rPr>
        <w:t>Auskick participants makeup the largest </w:t>
      </w:r>
      <w:r>
        <w:rPr>
          <w:spacing w:val="-10"/>
        </w:rPr>
        <w:t>proportion of football members (23%), followed </w:t>
      </w:r>
      <w:r>
        <w:rPr>
          <w:spacing w:val="-8"/>
        </w:rPr>
        <w:t>by</w:t>
      </w:r>
      <w:r>
        <w:rPr>
          <w:spacing w:val="-11"/>
        </w:rPr>
        <w:t> </w:t>
      </w:r>
      <w:r>
        <w:rPr>
          <w:spacing w:val="-8"/>
        </w:rPr>
        <w:t>Senior</w:t>
      </w:r>
      <w:r>
        <w:rPr>
          <w:spacing w:val="-11"/>
        </w:rPr>
        <w:t> </w:t>
      </w:r>
      <w:r>
        <w:rPr>
          <w:spacing w:val="-8"/>
        </w:rPr>
        <w:t>Men’s</w:t>
      </w:r>
      <w:r>
        <w:rPr>
          <w:spacing w:val="-11"/>
        </w:rPr>
        <w:t> </w:t>
      </w:r>
      <w:r>
        <w:rPr>
          <w:spacing w:val="-8"/>
        </w:rPr>
        <w:t>and</w:t>
      </w:r>
      <w:r>
        <w:rPr>
          <w:spacing w:val="-11"/>
        </w:rPr>
        <w:t> </w:t>
      </w:r>
      <w:r>
        <w:rPr>
          <w:spacing w:val="-8"/>
        </w:rPr>
        <w:t>Women’s</w:t>
      </w:r>
      <w:r>
        <w:rPr>
          <w:spacing w:val="-11"/>
        </w:rPr>
        <w:t> </w:t>
      </w:r>
      <w:r>
        <w:rPr>
          <w:spacing w:val="-8"/>
        </w:rPr>
        <w:t>(22%</w:t>
      </w:r>
      <w:r>
        <w:rPr>
          <w:spacing w:val="-11"/>
        </w:rPr>
        <w:t> </w:t>
      </w:r>
      <w:r>
        <w:rPr>
          <w:spacing w:val="-8"/>
        </w:rPr>
        <w:t>combined). Interestingly, the Women’s teams have only </w:t>
      </w:r>
      <w:r>
        <w:rPr>
          <w:spacing w:val="-4"/>
        </w:rPr>
        <w:t>been</w:t>
      </w:r>
      <w:r>
        <w:rPr>
          <w:spacing w:val="-15"/>
        </w:rPr>
        <w:t> </w:t>
      </w:r>
      <w:r>
        <w:rPr>
          <w:spacing w:val="-4"/>
        </w:rPr>
        <w:t>added</w:t>
      </w:r>
      <w:r>
        <w:rPr>
          <w:spacing w:val="-15"/>
        </w:rPr>
        <w:t> </w:t>
      </w:r>
      <w:r>
        <w:rPr>
          <w:spacing w:val="-4"/>
        </w:rPr>
        <w:t>to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Club</w:t>
      </w:r>
      <w:r>
        <w:rPr>
          <w:spacing w:val="-15"/>
        </w:rPr>
        <w:t> </w:t>
      </w:r>
      <w:r>
        <w:rPr>
          <w:spacing w:val="-4"/>
        </w:rPr>
        <w:t>in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last</w:t>
      </w:r>
      <w:r>
        <w:rPr>
          <w:spacing w:val="-15"/>
        </w:rPr>
        <w:t> </w:t>
      </w:r>
      <w:r>
        <w:rPr>
          <w:spacing w:val="-4"/>
        </w:rPr>
        <w:t>12-24 </w:t>
      </w:r>
      <w:r>
        <w:rPr>
          <w:w w:val="90"/>
        </w:rPr>
        <w:t>months,</w:t>
      </w:r>
      <w:r>
        <w:rPr>
          <w:spacing w:val="-5"/>
          <w:w w:val="90"/>
        </w:rPr>
        <w:t> </w:t>
      </w:r>
      <w:r>
        <w:rPr>
          <w:w w:val="90"/>
        </w:rPr>
        <w:t>which</w:t>
      </w:r>
      <w:r>
        <w:rPr>
          <w:spacing w:val="-5"/>
          <w:w w:val="90"/>
        </w:rPr>
        <w:t> </w:t>
      </w:r>
      <w:r>
        <w:rPr>
          <w:w w:val="90"/>
        </w:rPr>
        <w:t>has</w:t>
      </w:r>
      <w:r>
        <w:rPr>
          <w:spacing w:val="-5"/>
          <w:w w:val="90"/>
        </w:rPr>
        <w:t> </w:t>
      </w:r>
      <w:r>
        <w:rPr>
          <w:w w:val="90"/>
        </w:rPr>
        <w:t>seen</w:t>
      </w:r>
      <w:r>
        <w:rPr>
          <w:spacing w:val="-5"/>
          <w:w w:val="90"/>
        </w:rPr>
        <w:t> </w:t>
      </w:r>
      <w:r>
        <w:rPr>
          <w:w w:val="90"/>
        </w:rPr>
        <w:t>an</w:t>
      </w:r>
      <w:r>
        <w:rPr>
          <w:spacing w:val="-5"/>
          <w:w w:val="90"/>
        </w:rPr>
        <w:t> </w:t>
      </w:r>
      <w:r>
        <w:rPr>
          <w:w w:val="90"/>
        </w:rPr>
        <w:t>additional</w:t>
      </w:r>
      <w:r>
        <w:rPr>
          <w:spacing w:val="-5"/>
          <w:w w:val="90"/>
        </w:rPr>
        <w:t> </w:t>
      </w:r>
      <w:r>
        <w:rPr>
          <w:w w:val="90"/>
        </w:rPr>
        <w:t>71</w:t>
      </w:r>
      <w:r>
        <w:rPr>
          <w:spacing w:val="-5"/>
          <w:w w:val="90"/>
        </w:rPr>
        <w:t> </w:t>
      </w:r>
      <w:r>
        <w:rPr>
          <w:w w:val="90"/>
        </w:rPr>
        <w:t>playing </w:t>
      </w:r>
      <w:r>
        <w:rPr>
          <w:spacing w:val="-2"/>
        </w:rPr>
        <w:t>members.</w:t>
      </w:r>
    </w:p>
    <w:p>
      <w:pPr>
        <w:pStyle w:val="BodyText"/>
        <w:spacing w:line="220" w:lineRule="auto" w:before="249"/>
        <w:ind w:left="744"/>
      </w:pPr>
      <w:r>
        <w:rPr/>
        <w:pict>
          <v:group style="position:absolute;margin-left:412.653992pt;margin-top:82.326546pt;width:274.350pt;height:69.6pt;mso-position-horizontal-relative:page;mso-position-vertical-relative:paragraph;z-index:15749632" id="docshapegroup65" coordorigin="8253,1647" coordsize="5487,1392">
            <v:shape style="position:absolute;left:8656;top:2088;width:322;height:634" id="docshape66" coordorigin="8656,2088" coordsize="322,634" path="m8656,2722l8978,2722m8656,2405l8978,2405m8656,2088l8978,2088e" filled="false" stroked="true" strokeweight=".75pt" strokecolor="#d9d9d9">
              <v:path arrowok="t"/>
              <v:stroke dashstyle="solid"/>
            </v:shape>
            <v:rect style="position:absolute;left:8253;top:1646;width:404;height:1392" id="docshape67" filled="true" fillcolor="#003261" stroked="false">
              <v:fill type="solid"/>
            </v:rect>
            <v:shape style="position:absolute;left:9381;top:2088;width:3231;height:634" id="docshape68" coordorigin="9381,2088" coordsize="3231,634" path="m9381,2722l9705,2722m10108,2722l10432,2722m10835,2722l11157,2722m10108,2405l10432,2405m10835,2405l11157,2405m9381,2088l10432,2088m10835,2088l12611,2088e" filled="false" stroked="true" strokeweight=".75pt" strokecolor="#d9d9d9">
              <v:path arrowok="t"/>
              <v:stroke dashstyle="solid"/>
            </v:shape>
            <v:rect style="position:absolute;left:10432;top:1994;width:404;height:1044" id="docshape69" filled="true" fillcolor="#003261" stroked="false">
              <v:fill type="solid"/>
            </v:rect>
            <v:line style="position:absolute" from="9381,2405" to="9705,2405" stroked="true" strokeweight=".75pt" strokecolor="#d9d9d9">
              <v:stroke dashstyle="solid"/>
            </v:line>
            <v:rect style="position:absolute;left:8977;top:1994;width:404;height:1044" id="docshape70" filled="true" fillcolor="#003261" stroked="false">
              <v:fill type="solid"/>
            </v:rect>
            <v:shape style="position:absolute;left:12287;top:2088;width:1049;height:634" id="docshape71" coordorigin="12287,2088" coordsize="1049,634" path="m12287,2722l12611,2722m13015,2722l13336,2722m13015,2405l13336,2405m13015,2088l13336,2088e" filled="false" stroked="true" strokeweight=".75pt" strokecolor="#d9d9d9">
              <v:path arrowok="t"/>
              <v:stroke dashstyle="solid"/>
            </v:shape>
            <v:rect style="position:absolute;left:13336;top:1915;width:404;height:1123" id="docshape72" filled="true" fillcolor="#003261" stroked="false">
              <v:fill type="solid"/>
            </v:rect>
            <v:line style="position:absolute" from="11560,2405" to="12611,2405" stroked="true" strokeweight=".75pt" strokecolor="#d9d9d9">
              <v:stroke dashstyle="solid"/>
            </v:line>
            <v:rect style="position:absolute;left:12611;top:2008;width:404;height:1029" id="docshape73" filled="true" fillcolor="#003261" stroked="false">
              <v:fill type="solid"/>
            </v:rect>
            <v:line style="position:absolute" from="11560,2722" to="11884,2722" stroked="true" strokeweight=".75pt" strokecolor="#d9d9d9">
              <v:stroke dashstyle="solid"/>
            </v:line>
            <v:shape style="position:absolute;left:9705;top:2342;width:2583;height:696" id="docshape74" coordorigin="9705,2343" coordsize="2583,696" path="m10108,2343l9705,2343,9705,3038,10108,3038,10108,2343xm11560,2343l11157,2343,11157,3038,11560,3038,11560,2343xm12287,2563l11884,2563,11884,3038,12287,3038,12287,2563xe" filled="true" fillcolor="#003261" stroked="false">
              <v:path arrowok="t"/>
              <v:fill type="solid"/>
            </v:shape>
            <w10:wrap type="none"/>
          </v:group>
        </w:pict>
      </w:r>
      <w:r>
        <w:rPr>
          <w:spacing w:val="-6"/>
        </w:rPr>
        <w:t>There</w:t>
      </w:r>
      <w:r>
        <w:rPr>
          <w:spacing w:val="-13"/>
        </w:rPr>
        <w:t> </w:t>
      </w:r>
      <w:r>
        <w:rPr>
          <w:spacing w:val="-6"/>
        </w:rPr>
        <w:t>are</w:t>
      </w:r>
      <w:r>
        <w:rPr>
          <w:spacing w:val="-13"/>
        </w:rPr>
        <w:t> </w:t>
      </w:r>
      <w:r>
        <w:rPr>
          <w:spacing w:val="-6"/>
        </w:rPr>
        <w:t>258</w:t>
      </w:r>
      <w:r>
        <w:rPr>
          <w:spacing w:val="-13"/>
        </w:rPr>
        <w:t> </w:t>
      </w:r>
      <w:r>
        <w:rPr>
          <w:spacing w:val="-6"/>
        </w:rPr>
        <w:t>netball</w:t>
      </w:r>
      <w:r>
        <w:rPr>
          <w:spacing w:val="-13"/>
        </w:rPr>
        <w:t> </w:t>
      </w:r>
      <w:r>
        <w:rPr>
          <w:spacing w:val="-6"/>
        </w:rPr>
        <w:t>members</w:t>
      </w:r>
      <w:r>
        <w:rPr>
          <w:spacing w:val="-13"/>
        </w:rPr>
        <w:t> </w:t>
      </w:r>
      <w:r>
        <w:rPr>
          <w:spacing w:val="-6"/>
        </w:rPr>
        <w:t>at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Club,</w:t>
      </w:r>
      <w:r>
        <w:rPr>
          <w:spacing w:val="-6"/>
        </w:rPr>
        <w:t> </w:t>
      </w:r>
      <w:r>
        <w:rPr>
          <w:spacing w:val="-10"/>
        </w:rPr>
        <w:t>with Under 15 (58 members) and Under 11 (56 </w:t>
      </w:r>
      <w:r>
        <w:rPr>
          <w:w w:val="90"/>
        </w:rPr>
        <w:t>members) being the most popular age brackets.</w:t>
      </w:r>
    </w:p>
    <w:p>
      <w:pPr>
        <w:spacing w:line="240" w:lineRule="auto" w:before="9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1"/>
        <w:ind w:left="229" w:right="0" w:firstLine="0"/>
        <w:jc w:val="left"/>
        <w:rPr>
          <w:sz w:val="20"/>
        </w:rPr>
      </w:pPr>
      <w:r>
        <w:rPr>
          <w:rFonts w:ascii="Brandon Grotesque Bold"/>
          <w:b/>
          <w:spacing w:val="-8"/>
          <w:sz w:val="20"/>
        </w:rPr>
        <w:t>REGIONAL</w:t>
      </w:r>
      <w:r>
        <w:rPr>
          <w:rFonts w:ascii="Brandon Grotesque Bold"/>
          <w:b/>
          <w:spacing w:val="-5"/>
          <w:sz w:val="20"/>
        </w:rPr>
        <w:t> </w:t>
      </w:r>
      <w:r>
        <w:rPr>
          <w:rFonts w:ascii="Brandon Grotesque Bold"/>
          <w:b/>
          <w:spacing w:val="-8"/>
          <w:sz w:val="20"/>
        </w:rPr>
        <w:t>FOOTBALL</w:t>
      </w:r>
      <w:r>
        <w:rPr>
          <w:rFonts w:ascii="Brandon Grotesque Bold"/>
          <w:b/>
          <w:spacing w:val="-4"/>
          <w:sz w:val="20"/>
        </w:rPr>
        <w:t> </w:t>
      </w:r>
      <w:r>
        <w:rPr>
          <w:rFonts w:ascii="Brandon Grotesque Bold"/>
          <w:b/>
          <w:spacing w:val="-8"/>
          <w:sz w:val="20"/>
        </w:rPr>
        <w:t>AND</w:t>
      </w:r>
      <w:r>
        <w:rPr>
          <w:rFonts w:ascii="Brandon Grotesque Bold"/>
          <w:b/>
          <w:spacing w:val="-4"/>
          <w:sz w:val="20"/>
        </w:rPr>
        <w:t> </w:t>
      </w:r>
      <w:r>
        <w:rPr>
          <w:rFonts w:ascii="Brandon Grotesque Bold"/>
          <w:b/>
          <w:spacing w:val="-8"/>
          <w:sz w:val="20"/>
        </w:rPr>
        <w:t>NETBALL</w:t>
      </w:r>
      <w:r>
        <w:rPr>
          <w:rFonts w:ascii="Brandon Grotesque Bold"/>
          <w:b/>
          <w:spacing w:val="-4"/>
          <w:sz w:val="20"/>
        </w:rPr>
        <w:t> </w:t>
      </w:r>
      <w:r>
        <w:rPr>
          <w:rFonts w:ascii="Brandon Grotesque Bold"/>
          <w:b/>
          <w:spacing w:val="-8"/>
          <w:sz w:val="20"/>
        </w:rPr>
        <w:t>PARTICIPATION</w:t>
      </w:r>
      <w:r>
        <w:rPr>
          <w:rFonts w:ascii="Brandon Grotesque Bold"/>
          <w:b/>
          <w:spacing w:val="-4"/>
          <w:sz w:val="20"/>
        </w:rPr>
        <w:t> </w:t>
      </w:r>
      <w:r>
        <w:rPr>
          <w:rFonts w:ascii="Brandon Grotesque Bold"/>
          <w:b/>
          <w:spacing w:val="-8"/>
          <w:sz w:val="20"/>
        </w:rPr>
        <w:t>TRENDS</w:t>
      </w:r>
      <w:r>
        <w:rPr>
          <w:rFonts w:ascii="Brandon Grotesque Bold"/>
          <w:b/>
          <w:spacing w:val="51"/>
          <w:sz w:val="20"/>
        </w:rPr>
        <w:t>  </w:t>
      </w:r>
      <w:r>
        <w:rPr>
          <w:spacing w:val="-8"/>
          <w:sz w:val="20"/>
        </w:rPr>
        <w:t>Source:</w:t>
      </w:r>
      <w:r>
        <w:rPr>
          <w:spacing w:val="-5"/>
          <w:sz w:val="20"/>
        </w:rPr>
        <w:t> </w:t>
      </w:r>
      <w:r>
        <w:rPr>
          <w:spacing w:val="-8"/>
          <w:sz w:val="20"/>
        </w:rPr>
        <w:t>G21</w:t>
      </w:r>
      <w:r>
        <w:rPr>
          <w:spacing w:val="-6"/>
          <w:sz w:val="20"/>
        </w:rPr>
        <w:t> </w:t>
      </w:r>
      <w:r>
        <w:rPr>
          <w:spacing w:val="-8"/>
          <w:sz w:val="20"/>
        </w:rPr>
        <w:t>And</w:t>
      </w:r>
      <w:r>
        <w:rPr>
          <w:spacing w:val="-5"/>
          <w:sz w:val="20"/>
        </w:rPr>
        <w:t> </w:t>
      </w:r>
      <w:r>
        <w:rPr>
          <w:spacing w:val="-8"/>
          <w:sz w:val="20"/>
        </w:rPr>
        <w:t>AFL</w:t>
      </w:r>
      <w:r>
        <w:rPr>
          <w:spacing w:val="-6"/>
          <w:sz w:val="20"/>
        </w:rPr>
        <w:t> </w:t>
      </w:r>
      <w:r>
        <w:rPr>
          <w:spacing w:val="-8"/>
          <w:sz w:val="20"/>
        </w:rPr>
        <w:t>Barwon</w:t>
      </w:r>
      <w:r>
        <w:rPr>
          <w:spacing w:val="-5"/>
          <w:sz w:val="20"/>
        </w:rPr>
        <w:t> </w:t>
      </w:r>
      <w:r>
        <w:rPr>
          <w:spacing w:val="-8"/>
          <w:sz w:val="20"/>
        </w:rPr>
        <w:t>|</w:t>
      </w:r>
      <w:r>
        <w:rPr>
          <w:spacing w:val="-6"/>
          <w:sz w:val="20"/>
        </w:rPr>
        <w:t> </w:t>
      </w:r>
      <w:r>
        <w:rPr>
          <w:spacing w:val="-8"/>
          <w:sz w:val="20"/>
        </w:rPr>
        <w:t>Towards</w:t>
      </w:r>
      <w:r>
        <w:rPr>
          <w:spacing w:val="-5"/>
          <w:sz w:val="20"/>
        </w:rPr>
        <w:t> </w:t>
      </w:r>
      <w:r>
        <w:rPr>
          <w:spacing w:val="-8"/>
          <w:sz w:val="20"/>
        </w:rPr>
        <w:t>2030:</w:t>
      </w:r>
      <w:r>
        <w:rPr>
          <w:spacing w:val="-6"/>
          <w:sz w:val="20"/>
        </w:rPr>
        <w:t> </w:t>
      </w:r>
      <w:r>
        <w:rPr>
          <w:spacing w:val="-8"/>
          <w:sz w:val="20"/>
        </w:rPr>
        <w:t>Strategy</w:t>
      </w:r>
      <w:r>
        <w:rPr>
          <w:spacing w:val="-5"/>
          <w:sz w:val="20"/>
        </w:rPr>
        <w:t> </w:t>
      </w:r>
      <w:r>
        <w:rPr>
          <w:spacing w:val="-8"/>
          <w:sz w:val="20"/>
        </w:rPr>
        <w:t>(2020).</w:t>
      </w:r>
    </w:p>
    <w:p>
      <w:pPr>
        <w:pStyle w:val="BodyText"/>
        <w:spacing w:before="9"/>
        <w:rPr>
          <w:sz w:val="9"/>
        </w:rPr>
      </w:pPr>
    </w:p>
    <w:tbl>
      <w:tblPr>
        <w:tblW w:w="0" w:type="auto"/>
        <w:jc w:val="left"/>
        <w:tblInd w:w="24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06"/>
        <w:gridCol w:w="979"/>
        <w:gridCol w:w="1268"/>
        <w:gridCol w:w="2072"/>
        <w:gridCol w:w="1174"/>
        <w:gridCol w:w="1073"/>
        <w:gridCol w:w="2298"/>
        <w:gridCol w:w="1569"/>
        <w:gridCol w:w="1357"/>
        <w:gridCol w:w="1377"/>
      </w:tblGrid>
      <w:tr>
        <w:trPr>
          <w:trHeight w:val="1489" w:hRule="atLeast"/>
        </w:trPr>
        <w:tc>
          <w:tcPr>
            <w:tcW w:w="2806" w:type="dxa"/>
            <w:shd w:val="clear" w:color="auto" w:fill="003263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0"/>
              <w:rPr>
                <w:sz w:val="29"/>
              </w:rPr>
            </w:pPr>
          </w:p>
          <w:p>
            <w:pPr>
              <w:pStyle w:val="TableParagraph"/>
              <w:ind w:left="1136" w:right="1116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4"/>
                <w:sz w:val="20"/>
              </w:rPr>
              <w:t>LGA-</w:t>
            </w:r>
          </w:p>
        </w:tc>
        <w:tc>
          <w:tcPr>
            <w:tcW w:w="2247" w:type="dxa"/>
            <w:gridSpan w:val="2"/>
            <w:shd w:val="clear" w:color="auto" w:fill="003263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0"/>
              <w:rPr>
                <w:sz w:val="29"/>
              </w:rPr>
            </w:pPr>
          </w:p>
          <w:p>
            <w:pPr>
              <w:pStyle w:val="TableParagraph"/>
              <w:ind w:left="614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2"/>
                <w:sz w:val="20"/>
              </w:rPr>
              <w:t>Population</w:t>
            </w:r>
          </w:p>
        </w:tc>
        <w:tc>
          <w:tcPr>
            <w:tcW w:w="2072" w:type="dxa"/>
            <w:vMerge w:val="restart"/>
            <w:shd w:val="clear" w:color="auto" w:fill="003263"/>
          </w:tcPr>
          <w:p>
            <w:pPr>
              <w:pStyle w:val="TableParagraph"/>
              <w:spacing w:before="28"/>
              <w:ind w:left="179" w:right="160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4"/>
                <w:w w:val="105"/>
                <w:sz w:val="20"/>
              </w:rPr>
              <w:t>2019</w:t>
            </w:r>
          </w:p>
          <w:p>
            <w:pPr>
              <w:pStyle w:val="TableParagraph"/>
              <w:spacing w:before="168"/>
              <w:ind w:left="179" w:right="160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z w:val="20"/>
              </w:rPr>
              <w:t>Participation</w:t>
            </w:r>
            <w:r>
              <w:rPr>
                <w:rFonts w:ascii="Gill Sans MT"/>
                <w:b/>
                <w:color w:val="FFFFFF"/>
                <w:spacing w:val="-10"/>
                <w:sz w:val="20"/>
              </w:rPr>
              <w:t> </w:t>
            </w:r>
            <w:r>
              <w:rPr>
                <w:rFonts w:ascii="Gill Sans MT"/>
                <w:b/>
                <w:color w:val="FFFFFF"/>
                <w:spacing w:val="-4"/>
                <w:sz w:val="20"/>
              </w:rPr>
              <w:t>Rate</w:t>
            </w:r>
          </w:p>
          <w:p>
            <w:pPr>
              <w:pStyle w:val="TableParagraph"/>
              <w:spacing w:line="247" w:lineRule="auto" w:before="168"/>
              <w:ind w:left="179" w:right="157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z w:val="20"/>
              </w:rPr>
              <w:t>(Club participa- tion/G21 </w:t>
            </w:r>
            <w:r>
              <w:rPr>
                <w:rFonts w:ascii="Gill Sans MT"/>
                <w:b/>
                <w:color w:val="FFFFFF"/>
                <w:sz w:val="20"/>
              </w:rPr>
              <w:t>popula- </w:t>
            </w:r>
            <w:r>
              <w:rPr>
                <w:rFonts w:ascii="Gill Sans MT"/>
                <w:b/>
                <w:color w:val="FFFFFF"/>
                <w:spacing w:val="-2"/>
                <w:sz w:val="20"/>
              </w:rPr>
              <w:t>tion)</w:t>
            </w:r>
          </w:p>
        </w:tc>
        <w:tc>
          <w:tcPr>
            <w:tcW w:w="2247" w:type="dxa"/>
            <w:gridSpan w:val="2"/>
            <w:shd w:val="clear" w:color="auto" w:fill="003263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line="412" w:lineRule="auto" w:before="151"/>
              <w:ind w:left="780" w:right="136" w:hanging="621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2"/>
                <w:sz w:val="20"/>
              </w:rPr>
              <w:t>Total</w:t>
            </w:r>
            <w:r>
              <w:rPr>
                <w:rFonts w:ascii="Gill Sans MT"/>
                <w:b/>
                <w:color w:val="FFFFFF"/>
                <w:spacing w:val="-12"/>
                <w:sz w:val="20"/>
              </w:rPr>
              <w:t> </w:t>
            </w:r>
            <w:r>
              <w:rPr>
                <w:rFonts w:ascii="Gill Sans MT"/>
                <w:b/>
                <w:color w:val="FFFFFF"/>
                <w:spacing w:val="-2"/>
                <w:sz w:val="20"/>
              </w:rPr>
              <w:t>registered</w:t>
            </w:r>
            <w:r>
              <w:rPr>
                <w:rFonts w:ascii="Gill Sans MT"/>
                <w:b/>
                <w:color w:val="FFFFFF"/>
                <w:spacing w:val="-12"/>
                <w:sz w:val="20"/>
              </w:rPr>
              <w:t> </w:t>
            </w:r>
            <w:r>
              <w:rPr>
                <w:rFonts w:ascii="Gill Sans MT"/>
                <w:b/>
                <w:color w:val="FFFFFF"/>
                <w:spacing w:val="-2"/>
                <w:sz w:val="20"/>
              </w:rPr>
              <w:t>AFL Players</w:t>
            </w:r>
          </w:p>
        </w:tc>
        <w:tc>
          <w:tcPr>
            <w:tcW w:w="2298" w:type="dxa"/>
            <w:vMerge w:val="restart"/>
            <w:shd w:val="clear" w:color="auto" w:fill="003263"/>
          </w:tcPr>
          <w:p>
            <w:pPr>
              <w:pStyle w:val="TableParagraph"/>
              <w:spacing w:line="412" w:lineRule="auto" w:before="68"/>
              <w:ind w:left="633" w:right="612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z w:val="20"/>
              </w:rPr>
              <w:t>Change in </w:t>
            </w:r>
            <w:r>
              <w:rPr>
                <w:rFonts w:ascii="Gill Sans MT"/>
                <w:b/>
                <w:color w:val="FFFFFF"/>
                <w:spacing w:val="-2"/>
                <w:sz w:val="20"/>
              </w:rPr>
              <w:t>Registered Players 2015-2019</w:t>
            </w:r>
          </w:p>
        </w:tc>
        <w:tc>
          <w:tcPr>
            <w:tcW w:w="1569" w:type="dxa"/>
            <w:vMerge w:val="restart"/>
            <w:shd w:val="clear" w:color="auto" w:fill="003263"/>
          </w:tcPr>
          <w:p>
            <w:pPr>
              <w:pStyle w:val="TableParagraph"/>
              <w:spacing w:line="412" w:lineRule="auto" w:before="68"/>
              <w:ind w:left="183" w:right="163" w:hanging="1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z w:val="20"/>
              </w:rPr>
              <w:t>Rate of Change in </w:t>
            </w:r>
            <w:r>
              <w:rPr>
                <w:rFonts w:ascii="Gill Sans MT"/>
                <w:b/>
                <w:color w:val="FFFFFF"/>
                <w:spacing w:val="-2"/>
                <w:sz w:val="20"/>
              </w:rPr>
              <w:t>Participation 2015-2019</w:t>
            </w:r>
          </w:p>
          <w:p>
            <w:pPr>
              <w:pStyle w:val="TableParagraph"/>
              <w:spacing w:before="4"/>
              <w:ind w:left="353" w:right="336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5"/>
                <w:w w:val="105"/>
                <w:sz w:val="20"/>
              </w:rPr>
              <w:t>(%)</w:t>
            </w:r>
          </w:p>
        </w:tc>
        <w:tc>
          <w:tcPr>
            <w:tcW w:w="2734" w:type="dxa"/>
            <w:gridSpan w:val="2"/>
            <w:shd w:val="clear" w:color="auto" w:fill="003263"/>
          </w:tcPr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spacing w:line="412" w:lineRule="auto"/>
              <w:ind w:left="467" w:right="448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z w:val="20"/>
              </w:rPr>
              <w:t>Estimated Change</w:t>
            </w:r>
            <w:r>
              <w:rPr>
                <w:rFonts w:ascii="Gill Sans MT"/>
                <w:b/>
                <w:color w:val="FFFFFF"/>
                <w:spacing w:val="40"/>
                <w:sz w:val="20"/>
              </w:rPr>
              <w:t> </w:t>
            </w:r>
            <w:r>
              <w:rPr>
                <w:rFonts w:ascii="Gill Sans MT"/>
                <w:b/>
                <w:color w:val="FFFFFF"/>
                <w:sz w:val="20"/>
              </w:rPr>
              <w:t>( +/- ) in </w:t>
            </w:r>
            <w:r>
              <w:rPr>
                <w:rFonts w:ascii="Gill Sans MT"/>
                <w:b/>
                <w:color w:val="FFFFFF"/>
                <w:sz w:val="20"/>
              </w:rPr>
              <w:t>Registered </w:t>
            </w:r>
            <w:r>
              <w:rPr>
                <w:rFonts w:ascii="Gill Sans MT"/>
                <w:b/>
                <w:color w:val="FFFFFF"/>
                <w:spacing w:val="-2"/>
                <w:sz w:val="20"/>
              </w:rPr>
              <w:t>Players</w:t>
            </w:r>
          </w:p>
        </w:tc>
      </w:tr>
      <w:tr>
        <w:trPr>
          <w:trHeight w:val="447" w:hRule="atLeast"/>
        </w:trPr>
        <w:tc>
          <w:tcPr>
            <w:tcW w:w="2806" w:type="dxa"/>
            <w:shd w:val="clear" w:color="auto" w:fill="003263"/>
          </w:tcPr>
          <w:p>
            <w:pPr>
              <w:pStyle w:val="TableParagraph"/>
              <w:spacing w:before="27"/>
              <w:ind w:left="143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2"/>
                <w:sz w:val="20"/>
              </w:rPr>
              <w:t>Football</w:t>
            </w:r>
          </w:p>
        </w:tc>
        <w:tc>
          <w:tcPr>
            <w:tcW w:w="979" w:type="dxa"/>
            <w:shd w:val="clear" w:color="auto" w:fill="003263"/>
          </w:tcPr>
          <w:p>
            <w:pPr>
              <w:pStyle w:val="TableParagraph"/>
              <w:spacing w:before="113"/>
              <w:ind w:left="252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4"/>
                <w:w w:val="105"/>
                <w:sz w:val="20"/>
              </w:rPr>
              <w:t>2019</w:t>
            </w:r>
          </w:p>
        </w:tc>
        <w:tc>
          <w:tcPr>
            <w:tcW w:w="1268" w:type="dxa"/>
            <w:shd w:val="clear" w:color="auto" w:fill="003263"/>
          </w:tcPr>
          <w:p>
            <w:pPr>
              <w:pStyle w:val="TableParagraph"/>
              <w:spacing w:before="113"/>
              <w:ind w:left="397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4"/>
                <w:w w:val="105"/>
                <w:sz w:val="20"/>
              </w:rPr>
              <w:t>2025</w:t>
            </w:r>
          </w:p>
        </w:tc>
        <w:tc>
          <w:tcPr>
            <w:tcW w:w="2072" w:type="dxa"/>
            <w:vMerge/>
            <w:tcBorders>
              <w:top w:val="nil"/>
            </w:tcBorders>
            <w:shd w:val="clear" w:color="auto" w:fill="00326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4" w:type="dxa"/>
            <w:shd w:val="clear" w:color="auto" w:fill="003263"/>
          </w:tcPr>
          <w:p>
            <w:pPr>
              <w:pStyle w:val="TableParagraph"/>
              <w:spacing w:before="113"/>
              <w:ind w:left="241" w:right="222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4"/>
                <w:w w:val="105"/>
                <w:sz w:val="20"/>
              </w:rPr>
              <w:t>2015</w:t>
            </w:r>
          </w:p>
        </w:tc>
        <w:tc>
          <w:tcPr>
            <w:tcW w:w="1073" w:type="dxa"/>
            <w:shd w:val="clear" w:color="auto" w:fill="003263"/>
          </w:tcPr>
          <w:p>
            <w:pPr>
              <w:pStyle w:val="TableParagraph"/>
              <w:spacing w:before="113"/>
              <w:ind w:left="133" w:right="171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4"/>
                <w:w w:val="105"/>
                <w:sz w:val="20"/>
              </w:rPr>
              <w:t>2015</w:t>
            </w:r>
          </w:p>
        </w:tc>
        <w:tc>
          <w:tcPr>
            <w:tcW w:w="2298" w:type="dxa"/>
            <w:vMerge/>
            <w:tcBorders>
              <w:top w:val="nil"/>
            </w:tcBorders>
            <w:shd w:val="clear" w:color="auto" w:fill="00326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  <w:shd w:val="clear" w:color="auto" w:fill="00326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7" w:type="dxa"/>
            <w:shd w:val="clear" w:color="auto" w:fill="003263"/>
          </w:tcPr>
          <w:p>
            <w:pPr>
              <w:pStyle w:val="TableParagraph"/>
              <w:spacing w:before="35"/>
              <w:ind w:left="166" w:right="149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w w:val="105"/>
                <w:sz w:val="20"/>
              </w:rPr>
              <w:t>2015-</w:t>
            </w:r>
            <w:r>
              <w:rPr>
                <w:rFonts w:ascii="Gill Sans MT"/>
                <w:b/>
                <w:color w:val="FFFFFF"/>
                <w:spacing w:val="-4"/>
                <w:w w:val="105"/>
                <w:sz w:val="20"/>
              </w:rPr>
              <w:t>2019</w:t>
            </w:r>
          </w:p>
        </w:tc>
        <w:tc>
          <w:tcPr>
            <w:tcW w:w="1377" w:type="dxa"/>
            <w:shd w:val="clear" w:color="auto" w:fill="003263"/>
          </w:tcPr>
          <w:p>
            <w:pPr>
              <w:pStyle w:val="TableParagraph"/>
              <w:spacing w:before="35"/>
              <w:ind w:left="176" w:right="159"/>
              <w:jc w:val="center"/>
              <w:rPr>
                <w:rFonts w:ascii="Gill Sans MT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w w:val="105"/>
                <w:sz w:val="20"/>
              </w:rPr>
              <w:t>2015-</w:t>
            </w:r>
            <w:r>
              <w:rPr>
                <w:rFonts w:ascii="Gill Sans MT"/>
                <w:b/>
                <w:color w:val="FFFFFF"/>
                <w:spacing w:val="-4"/>
                <w:w w:val="105"/>
                <w:sz w:val="20"/>
              </w:rPr>
              <w:t>2019</w:t>
            </w:r>
          </w:p>
        </w:tc>
      </w:tr>
      <w:tr>
        <w:trPr>
          <w:trHeight w:val="354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19"/>
              <w:ind w:left="144"/>
              <w:rPr>
                <w:sz w:val="20"/>
              </w:rPr>
            </w:pPr>
            <w:r>
              <w:rPr>
                <w:spacing w:val="-5"/>
                <w:sz w:val="20"/>
              </w:rPr>
              <w:t>Colac-</w:t>
            </w:r>
            <w:r>
              <w:rPr>
                <w:spacing w:val="-2"/>
                <w:sz w:val="20"/>
              </w:rPr>
              <w:t>Otway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1"/>
              <w:ind w:left="183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21,685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1"/>
              <w:ind w:left="328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22,846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1"/>
              <w:ind w:left="179" w:right="16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8.29%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1"/>
              <w:ind w:left="241" w:right="22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1,527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1"/>
              <w:ind w:left="190" w:right="17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1,797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1"/>
              <w:ind w:left="630" w:right="612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270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1"/>
              <w:ind w:left="354" w:right="33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17.68%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1"/>
              <w:ind w:left="166" w:right="149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96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1"/>
              <w:ind w:left="176" w:right="159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187</w:t>
            </w:r>
          </w:p>
        </w:tc>
      </w:tr>
      <w:tr>
        <w:trPr>
          <w:trHeight w:val="354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20"/>
              <w:ind w:left="144"/>
              <w:rPr>
                <w:sz w:val="20"/>
              </w:rPr>
            </w:pPr>
            <w:r>
              <w:rPr>
                <w:spacing w:val="-4"/>
                <w:sz w:val="20"/>
              </w:rPr>
              <w:t>Golden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Plains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2"/>
              <w:ind w:left="184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23,384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2"/>
              <w:ind w:left="328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26,356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2"/>
              <w:ind w:left="179" w:right="15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3.52%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2"/>
              <w:ind w:left="242" w:right="222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576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2"/>
              <w:ind w:left="190" w:right="171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824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2"/>
              <w:ind w:left="631" w:right="612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248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2"/>
              <w:ind w:left="354" w:right="33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43.06%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2"/>
              <w:ind w:left="166" w:right="149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105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2"/>
              <w:ind w:left="176" w:right="159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194</w:t>
            </w:r>
          </w:p>
        </w:tc>
      </w:tr>
      <w:tr>
        <w:trPr>
          <w:trHeight w:val="353" w:hRule="atLeast"/>
        </w:trPr>
        <w:tc>
          <w:tcPr>
            <w:tcW w:w="2806" w:type="dxa"/>
            <w:shd w:val="clear" w:color="auto" w:fill="E6F4F6"/>
          </w:tcPr>
          <w:p>
            <w:pPr>
              <w:pStyle w:val="TableParagraph"/>
              <w:spacing w:before="20"/>
              <w:ind w:left="144"/>
              <w:rPr>
                <w:sz w:val="20"/>
              </w:rPr>
            </w:pPr>
            <w:r>
              <w:rPr>
                <w:spacing w:val="-7"/>
                <w:sz w:val="20"/>
              </w:rPr>
              <w:t>Greater</w:t>
            </w:r>
            <w:r>
              <w:rPr>
                <w:spacing w:val="-2"/>
                <w:sz w:val="20"/>
              </w:rPr>
              <w:t> Geelong</w:t>
            </w:r>
          </w:p>
        </w:tc>
        <w:tc>
          <w:tcPr>
            <w:tcW w:w="979" w:type="dxa"/>
            <w:shd w:val="clear" w:color="auto" w:fill="E6F4F6"/>
          </w:tcPr>
          <w:p>
            <w:pPr>
              <w:pStyle w:val="TableParagraph"/>
              <w:spacing w:before="62"/>
              <w:ind w:left="128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257,181</w:t>
            </w:r>
          </w:p>
        </w:tc>
        <w:tc>
          <w:tcPr>
            <w:tcW w:w="1268" w:type="dxa"/>
            <w:shd w:val="clear" w:color="auto" w:fill="E6F4F6"/>
          </w:tcPr>
          <w:p>
            <w:pPr>
              <w:pStyle w:val="TableParagraph"/>
              <w:spacing w:before="62"/>
              <w:ind w:left="273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292,855</w:t>
            </w:r>
          </w:p>
        </w:tc>
        <w:tc>
          <w:tcPr>
            <w:tcW w:w="2072" w:type="dxa"/>
            <w:shd w:val="clear" w:color="auto" w:fill="E6F4F6"/>
          </w:tcPr>
          <w:p>
            <w:pPr>
              <w:pStyle w:val="TableParagraph"/>
              <w:spacing w:before="62"/>
              <w:ind w:left="179" w:right="15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4.40%</w:t>
            </w:r>
          </w:p>
        </w:tc>
        <w:tc>
          <w:tcPr>
            <w:tcW w:w="1174" w:type="dxa"/>
            <w:shd w:val="clear" w:color="auto" w:fill="E6F4F6"/>
          </w:tcPr>
          <w:p>
            <w:pPr>
              <w:pStyle w:val="TableParagraph"/>
              <w:spacing w:before="62"/>
              <w:ind w:left="242" w:right="22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8,365</w:t>
            </w:r>
          </w:p>
        </w:tc>
        <w:tc>
          <w:tcPr>
            <w:tcW w:w="1073" w:type="dxa"/>
            <w:shd w:val="clear" w:color="auto" w:fill="E6F4F6"/>
          </w:tcPr>
          <w:p>
            <w:pPr>
              <w:pStyle w:val="TableParagraph"/>
              <w:spacing w:before="62"/>
              <w:ind w:left="191" w:right="17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11,509</w:t>
            </w:r>
          </w:p>
        </w:tc>
        <w:tc>
          <w:tcPr>
            <w:tcW w:w="2298" w:type="dxa"/>
            <w:shd w:val="clear" w:color="auto" w:fill="E6F4F6"/>
          </w:tcPr>
          <w:p>
            <w:pPr>
              <w:pStyle w:val="TableParagraph"/>
              <w:spacing w:before="62"/>
              <w:ind w:left="631" w:right="61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3,163</w:t>
            </w:r>
          </w:p>
        </w:tc>
        <w:tc>
          <w:tcPr>
            <w:tcW w:w="1569" w:type="dxa"/>
            <w:shd w:val="clear" w:color="auto" w:fill="E6F4F6"/>
          </w:tcPr>
          <w:p>
            <w:pPr>
              <w:pStyle w:val="TableParagraph"/>
              <w:spacing w:before="62"/>
              <w:ind w:left="354" w:right="33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37.90%</w:t>
            </w:r>
          </w:p>
        </w:tc>
        <w:tc>
          <w:tcPr>
            <w:tcW w:w="1357" w:type="dxa"/>
            <w:shd w:val="clear" w:color="auto" w:fill="E6F4F6"/>
          </w:tcPr>
          <w:p>
            <w:pPr>
              <w:pStyle w:val="TableParagraph"/>
              <w:spacing w:before="62"/>
              <w:ind w:left="166" w:right="148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1,596</w:t>
            </w:r>
          </w:p>
        </w:tc>
        <w:tc>
          <w:tcPr>
            <w:tcW w:w="1377" w:type="dxa"/>
            <w:shd w:val="clear" w:color="auto" w:fill="E6F4F6"/>
          </w:tcPr>
          <w:p>
            <w:pPr>
              <w:pStyle w:val="TableParagraph"/>
              <w:spacing w:before="62"/>
              <w:ind w:left="176" w:right="158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3,003</w:t>
            </w:r>
          </w:p>
        </w:tc>
      </w:tr>
      <w:tr>
        <w:trPr>
          <w:trHeight w:val="353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20"/>
              <w:ind w:left="144"/>
              <w:rPr>
                <w:sz w:val="20"/>
              </w:rPr>
            </w:pPr>
            <w:r>
              <w:rPr>
                <w:w w:val="90"/>
                <w:sz w:val="20"/>
              </w:rPr>
              <w:t>Surf</w:t>
            </w:r>
            <w:r>
              <w:rPr>
                <w:spacing w:val="-6"/>
                <w:w w:val="90"/>
                <w:sz w:val="20"/>
              </w:rPr>
              <w:t> </w:t>
            </w:r>
            <w:r>
              <w:rPr>
                <w:spacing w:val="-2"/>
                <w:sz w:val="20"/>
              </w:rPr>
              <w:t>Coast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2"/>
              <w:ind w:left="184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32,654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2"/>
              <w:ind w:left="328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37,193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2"/>
              <w:ind w:left="179" w:right="158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6.20%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2"/>
              <w:ind w:left="242" w:right="22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1,697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2"/>
              <w:ind w:left="191" w:right="17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2,024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2"/>
              <w:ind w:left="632" w:right="612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327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2"/>
              <w:ind w:left="355" w:right="33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19.27%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2"/>
              <w:ind w:left="166" w:right="148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281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2"/>
              <w:ind w:left="176" w:right="158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520</w:t>
            </w:r>
          </w:p>
        </w:tc>
      </w:tr>
      <w:tr>
        <w:trPr>
          <w:trHeight w:val="354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20"/>
              <w:ind w:left="144"/>
              <w:rPr>
                <w:sz w:val="20"/>
              </w:rPr>
            </w:pPr>
            <w:r>
              <w:rPr>
                <w:spacing w:val="-2"/>
                <w:sz w:val="20"/>
              </w:rPr>
              <w:t>Queenscliffe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2"/>
              <w:ind w:left="240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2,940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2"/>
              <w:ind w:left="384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3,083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2"/>
              <w:ind w:left="179" w:right="158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9.00%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2"/>
              <w:ind w:left="243" w:right="222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230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2"/>
              <w:ind w:left="192" w:right="171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266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2"/>
              <w:ind w:left="632" w:right="612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36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2"/>
              <w:ind w:left="355" w:right="33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15.65%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2"/>
              <w:ind w:left="166" w:right="147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13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2"/>
              <w:ind w:left="176" w:right="157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17</w:t>
            </w:r>
          </w:p>
        </w:tc>
      </w:tr>
      <w:tr>
        <w:trPr>
          <w:trHeight w:val="353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20"/>
              <w:ind w:left="145"/>
              <w:rPr>
                <w:sz w:val="20"/>
              </w:rPr>
            </w:pPr>
            <w:r>
              <w:rPr>
                <w:spacing w:val="-2"/>
                <w:sz w:val="20"/>
              </w:rPr>
              <w:t>Total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2"/>
              <w:ind w:left="129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337,844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2"/>
              <w:ind w:left="273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382,333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2"/>
              <w:ind w:left="21"/>
              <w:jc w:val="center"/>
              <w:rPr>
                <w:sz w:val="20"/>
              </w:rPr>
            </w:pPr>
            <w:r>
              <w:rPr>
                <w:w w:val="102"/>
                <w:sz w:val="20"/>
              </w:rPr>
              <w:t>-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2"/>
              <w:ind w:left="243" w:right="22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12,395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2"/>
              <w:ind w:left="192" w:right="17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16,420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2"/>
              <w:ind w:left="632" w:right="612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4,044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2"/>
              <w:ind w:left="20"/>
              <w:jc w:val="center"/>
              <w:rPr>
                <w:sz w:val="20"/>
              </w:rPr>
            </w:pPr>
            <w:r>
              <w:rPr>
                <w:w w:val="102"/>
                <w:sz w:val="20"/>
              </w:rPr>
              <w:t>-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2"/>
              <w:ind w:left="166" w:right="147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2,091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2"/>
              <w:ind w:left="176" w:right="157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3,921</w:t>
            </w:r>
          </w:p>
        </w:tc>
      </w:tr>
      <w:tr>
        <w:trPr>
          <w:trHeight w:val="353" w:hRule="atLeast"/>
        </w:trPr>
        <w:tc>
          <w:tcPr>
            <w:tcW w:w="15973" w:type="dxa"/>
            <w:gridSpan w:val="10"/>
            <w:tcBorders>
              <w:left w:val="nil"/>
              <w:right w:val="nil"/>
            </w:tcBorders>
            <w:shd w:val="clear" w:color="auto" w:fill="003261"/>
          </w:tcPr>
          <w:p>
            <w:pPr>
              <w:pStyle w:val="TableParagraph"/>
              <w:tabs>
                <w:tab w:pos="6389" w:val="right" w:leader="none"/>
              </w:tabs>
              <w:spacing w:before="9"/>
              <w:ind w:left="155"/>
              <w:rPr>
                <w:rFonts w:ascii="Segoe UI"/>
                <w:b/>
                <w:sz w:val="20"/>
              </w:rPr>
            </w:pPr>
            <w:r>
              <w:rPr>
                <w:rFonts w:ascii="Gill Sans MT"/>
                <w:b/>
                <w:color w:val="FFFFFF"/>
                <w:spacing w:val="-2"/>
                <w:position w:val="1"/>
                <w:sz w:val="20"/>
              </w:rPr>
              <w:t>Netball</w:t>
            </w:r>
            <w:r>
              <w:rPr>
                <w:rFonts w:ascii="Gill Sans MT"/>
                <w:b/>
                <w:color w:val="FFFFFF"/>
                <w:position w:val="1"/>
                <w:sz w:val="20"/>
              </w:rPr>
              <w:tab/>
            </w:r>
            <w:r>
              <w:rPr>
                <w:rFonts w:ascii="Segoe UI"/>
                <w:b/>
                <w:color w:val="FFFFFF"/>
                <w:spacing w:val="-2"/>
                <w:sz w:val="20"/>
              </w:rPr>
              <w:t>2015-2019</w:t>
            </w:r>
          </w:p>
        </w:tc>
      </w:tr>
      <w:tr>
        <w:trPr>
          <w:trHeight w:val="353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20"/>
              <w:ind w:left="145"/>
              <w:rPr>
                <w:sz w:val="20"/>
              </w:rPr>
            </w:pPr>
            <w:r>
              <w:rPr>
                <w:spacing w:val="-5"/>
                <w:sz w:val="20"/>
              </w:rPr>
              <w:t>Colac-</w:t>
            </w:r>
            <w:r>
              <w:rPr>
                <w:spacing w:val="-2"/>
                <w:sz w:val="20"/>
              </w:rPr>
              <w:t>Otway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2"/>
              <w:ind w:left="185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21,685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2"/>
              <w:ind w:left="329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22,846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2"/>
              <w:ind w:left="179" w:right="15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3.84%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2"/>
              <w:ind w:left="243" w:right="221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103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2"/>
              <w:ind w:left="192" w:right="171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832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2"/>
              <w:ind w:left="633" w:right="612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729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2"/>
              <w:ind w:left="356" w:right="33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707.77%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2"/>
              <w:ind w:left="166" w:right="147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45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2"/>
              <w:ind w:left="176" w:right="157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87</w:t>
            </w:r>
          </w:p>
        </w:tc>
      </w:tr>
      <w:tr>
        <w:trPr>
          <w:trHeight w:val="353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20"/>
              <w:ind w:left="145"/>
              <w:rPr>
                <w:sz w:val="20"/>
              </w:rPr>
            </w:pPr>
            <w:r>
              <w:rPr>
                <w:spacing w:val="-4"/>
                <w:sz w:val="20"/>
              </w:rPr>
              <w:t>Golden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Plains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2"/>
              <w:ind w:left="185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23,384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2"/>
              <w:ind w:left="329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26,356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2"/>
              <w:ind w:left="179" w:right="15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0.92%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2"/>
              <w:ind w:left="243" w:right="221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200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2"/>
              <w:ind w:left="192" w:right="170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216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2"/>
              <w:ind w:left="633" w:right="612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16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2"/>
              <w:ind w:left="356" w:right="33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8.00%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2"/>
              <w:ind w:left="166" w:right="146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27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2"/>
              <w:ind w:left="176" w:right="156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51</w:t>
            </w:r>
          </w:p>
        </w:tc>
      </w:tr>
      <w:tr>
        <w:trPr>
          <w:trHeight w:val="354" w:hRule="atLeast"/>
        </w:trPr>
        <w:tc>
          <w:tcPr>
            <w:tcW w:w="2806" w:type="dxa"/>
            <w:shd w:val="clear" w:color="auto" w:fill="E6F4F6"/>
          </w:tcPr>
          <w:p>
            <w:pPr>
              <w:pStyle w:val="TableParagraph"/>
              <w:spacing w:before="20"/>
              <w:ind w:left="145"/>
              <w:rPr>
                <w:sz w:val="20"/>
              </w:rPr>
            </w:pPr>
            <w:r>
              <w:rPr>
                <w:spacing w:val="-7"/>
                <w:sz w:val="20"/>
              </w:rPr>
              <w:t>Greater</w:t>
            </w:r>
            <w:r>
              <w:rPr>
                <w:spacing w:val="-2"/>
                <w:sz w:val="20"/>
              </w:rPr>
              <w:t> Geelong</w:t>
            </w:r>
          </w:p>
        </w:tc>
        <w:tc>
          <w:tcPr>
            <w:tcW w:w="979" w:type="dxa"/>
            <w:shd w:val="clear" w:color="auto" w:fill="E6F4F6"/>
          </w:tcPr>
          <w:p>
            <w:pPr>
              <w:pStyle w:val="TableParagraph"/>
              <w:spacing w:before="62"/>
              <w:ind w:left="129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257,181</w:t>
            </w:r>
          </w:p>
        </w:tc>
        <w:tc>
          <w:tcPr>
            <w:tcW w:w="1268" w:type="dxa"/>
            <w:shd w:val="clear" w:color="auto" w:fill="E6F4F6"/>
          </w:tcPr>
          <w:p>
            <w:pPr>
              <w:pStyle w:val="TableParagraph"/>
              <w:spacing w:before="62"/>
              <w:ind w:left="274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292,855</w:t>
            </w:r>
          </w:p>
        </w:tc>
        <w:tc>
          <w:tcPr>
            <w:tcW w:w="2072" w:type="dxa"/>
            <w:shd w:val="clear" w:color="auto" w:fill="E6F4F6"/>
          </w:tcPr>
          <w:p>
            <w:pPr>
              <w:pStyle w:val="TableParagraph"/>
              <w:spacing w:before="62"/>
              <w:ind w:left="179" w:right="15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1.77%</w:t>
            </w:r>
          </w:p>
        </w:tc>
        <w:tc>
          <w:tcPr>
            <w:tcW w:w="1174" w:type="dxa"/>
            <w:shd w:val="clear" w:color="auto" w:fill="E6F4F6"/>
          </w:tcPr>
          <w:p>
            <w:pPr>
              <w:pStyle w:val="TableParagraph"/>
              <w:spacing w:before="62"/>
              <w:ind w:left="243" w:right="22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3,078</w:t>
            </w:r>
          </w:p>
        </w:tc>
        <w:tc>
          <w:tcPr>
            <w:tcW w:w="1073" w:type="dxa"/>
            <w:shd w:val="clear" w:color="auto" w:fill="E6F4F6"/>
          </w:tcPr>
          <w:p>
            <w:pPr>
              <w:pStyle w:val="TableParagraph"/>
              <w:spacing w:before="62"/>
              <w:ind w:left="192" w:right="17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4,555</w:t>
            </w:r>
          </w:p>
        </w:tc>
        <w:tc>
          <w:tcPr>
            <w:tcW w:w="2298" w:type="dxa"/>
            <w:shd w:val="clear" w:color="auto" w:fill="E6F4F6"/>
          </w:tcPr>
          <w:p>
            <w:pPr>
              <w:pStyle w:val="TableParagraph"/>
              <w:spacing w:before="62"/>
              <w:ind w:left="633" w:right="611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1,477</w:t>
            </w:r>
          </w:p>
        </w:tc>
        <w:tc>
          <w:tcPr>
            <w:tcW w:w="1569" w:type="dxa"/>
            <w:shd w:val="clear" w:color="auto" w:fill="E6F4F6"/>
          </w:tcPr>
          <w:p>
            <w:pPr>
              <w:pStyle w:val="TableParagraph"/>
              <w:spacing w:before="62"/>
              <w:ind w:left="356" w:right="33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47.99%</w:t>
            </w:r>
          </w:p>
        </w:tc>
        <w:tc>
          <w:tcPr>
            <w:tcW w:w="1357" w:type="dxa"/>
            <w:shd w:val="clear" w:color="auto" w:fill="E6F4F6"/>
          </w:tcPr>
          <w:p>
            <w:pPr>
              <w:pStyle w:val="TableParagraph"/>
              <w:spacing w:before="62"/>
              <w:ind w:left="166" w:right="146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632</w:t>
            </w:r>
          </w:p>
        </w:tc>
        <w:tc>
          <w:tcPr>
            <w:tcW w:w="1377" w:type="dxa"/>
            <w:shd w:val="clear" w:color="auto" w:fill="E6F4F6"/>
          </w:tcPr>
          <w:p>
            <w:pPr>
              <w:pStyle w:val="TableParagraph"/>
              <w:spacing w:before="62"/>
              <w:ind w:left="176" w:right="156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1,189</w:t>
            </w:r>
          </w:p>
        </w:tc>
      </w:tr>
      <w:tr>
        <w:trPr>
          <w:trHeight w:val="353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21"/>
              <w:ind w:left="145"/>
              <w:rPr>
                <w:sz w:val="20"/>
              </w:rPr>
            </w:pPr>
            <w:r>
              <w:rPr>
                <w:w w:val="90"/>
                <w:sz w:val="20"/>
              </w:rPr>
              <w:t>Surf</w:t>
            </w:r>
            <w:r>
              <w:rPr>
                <w:spacing w:val="-6"/>
                <w:w w:val="90"/>
                <w:sz w:val="20"/>
              </w:rPr>
              <w:t> </w:t>
            </w:r>
            <w:r>
              <w:rPr>
                <w:spacing w:val="-2"/>
                <w:sz w:val="20"/>
              </w:rPr>
              <w:t>Coast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3"/>
              <w:ind w:left="185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32,654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3"/>
              <w:ind w:left="330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37,193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3"/>
              <w:ind w:left="179" w:right="15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3.00%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3"/>
              <w:ind w:left="243" w:right="220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337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3"/>
              <w:ind w:left="192" w:right="169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980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3"/>
              <w:ind w:left="633" w:right="611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643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3"/>
              <w:ind w:left="356" w:right="33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190.80%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3"/>
              <w:ind w:left="166" w:right="145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136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3"/>
              <w:ind w:left="176" w:right="155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252</w:t>
            </w:r>
          </w:p>
        </w:tc>
      </w:tr>
      <w:tr>
        <w:trPr>
          <w:trHeight w:val="353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21"/>
              <w:ind w:left="146"/>
              <w:rPr>
                <w:sz w:val="20"/>
              </w:rPr>
            </w:pPr>
            <w:r>
              <w:rPr>
                <w:spacing w:val="-2"/>
                <w:sz w:val="20"/>
              </w:rPr>
              <w:t>Queenscliffe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3"/>
              <w:ind w:left="241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2,940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3"/>
              <w:ind w:left="385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3,083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3"/>
              <w:ind w:left="179" w:right="15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5.71%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3"/>
              <w:ind w:left="243" w:right="220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179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3"/>
              <w:ind w:left="192" w:right="169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168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3"/>
              <w:ind w:left="633" w:right="610"/>
              <w:jc w:val="center"/>
              <w:rPr>
                <w:sz w:val="20"/>
              </w:rPr>
            </w:pPr>
            <w:r>
              <w:rPr>
                <w:w w:val="90"/>
                <w:sz w:val="20"/>
              </w:rPr>
              <w:t>-</w:t>
            </w: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3"/>
              <w:ind w:left="356" w:right="334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-6.15%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3"/>
              <w:ind w:left="21"/>
              <w:jc w:val="center"/>
              <w:rPr>
                <w:sz w:val="20"/>
              </w:rPr>
            </w:pPr>
            <w:r>
              <w:rPr>
                <w:w w:val="87"/>
                <w:sz w:val="20"/>
              </w:rPr>
              <w:t>8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3"/>
              <w:ind w:left="176" w:right="155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11</w:t>
            </w:r>
          </w:p>
        </w:tc>
      </w:tr>
      <w:tr>
        <w:trPr>
          <w:trHeight w:val="353" w:hRule="atLeast"/>
        </w:trPr>
        <w:tc>
          <w:tcPr>
            <w:tcW w:w="2806" w:type="dxa"/>
            <w:shd w:val="clear" w:color="auto" w:fill="E2E1E3"/>
          </w:tcPr>
          <w:p>
            <w:pPr>
              <w:pStyle w:val="TableParagraph"/>
              <w:spacing w:before="21"/>
              <w:ind w:left="146"/>
              <w:rPr>
                <w:sz w:val="20"/>
              </w:rPr>
            </w:pPr>
            <w:r>
              <w:rPr>
                <w:spacing w:val="-2"/>
                <w:sz w:val="20"/>
              </w:rPr>
              <w:t>Total</w:t>
            </w:r>
          </w:p>
        </w:tc>
        <w:tc>
          <w:tcPr>
            <w:tcW w:w="979" w:type="dxa"/>
            <w:shd w:val="clear" w:color="auto" w:fill="E2E1E3"/>
          </w:tcPr>
          <w:p>
            <w:pPr>
              <w:pStyle w:val="TableParagraph"/>
              <w:spacing w:before="63"/>
              <w:ind w:left="130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337,844</w:t>
            </w:r>
          </w:p>
        </w:tc>
        <w:tc>
          <w:tcPr>
            <w:tcW w:w="1268" w:type="dxa"/>
            <w:shd w:val="clear" w:color="auto" w:fill="E2E1E3"/>
          </w:tcPr>
          <w:p>
            <w:pPr>
              <w:pStyle w:val="TableParagraph"/>
              <w:spacing w:before="63"/>
              <w:ind w:left="275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382,333</w:t>
            </w:r>
          </w:p>
        </w:tc>
        <w:tc>
          <w:tcPr>
            <w:tcW w:w="2072" w:type="dxa"/>
            <w:shd w:val="clear" w:color="auto" w:fill="E2E1E3"/>
          </w:tcPr>
          <w:p>
            <w:pPr>
              <w:pStyle w:val="TableParagraph"/>
              <w:spacing w:before="63"/>
              <w:ind w:left="24"/>
              <w:jc w:val="center"/>
              <w:rPr>
                <w:sz w:val="20"/>
              </w:rPr>
            </w:pPr>
            <w:r>
              <w:rPr>
                <w:w w:val="102"/>
                <w:sz w:val="20"/>
              </w:rPr>
              <w:t>-</w:t>
            </w:r>
          </w:p>
        </w:tc>
        <w:tc>
          <w:tcPr>
            <w:tcW w:w="1174" w:type="dxa"/>
            <w:shd w:val="clear" w:color="auto" w:fill="E2E1E3"/>
          </w:tcPr>
          <w:p>
            <w:pPr>
              <w:pStyle w:val="TableParagraph"/>
              <w:spacing w:before="63"/>
              <w:ind w:left="243" w:right="219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3,897</w:t>
            </w:r>
          </w:p>
        </w:tc>
        <w:tc>
          <w:tcPr>
            <w:tcW w:w="1073" w:type="dxa"/>
            <w:shd w:val="clear" w:color="auto" w:fill="E2E1E3"/>
          </w:tcPr>
          <w:p>
            <w:pPr>
              <w:pStyle w:val="TableParagraph"/>
              <w:spacing w:before="63"/>
              <w:ind w:left="192" w:right="168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6,751</w:t>
            </w:r>
          </w:p>
        </w:tc>
        <w:tc>
          <w:tcPr>
            <w:tcW w:w="2298" w:type="dxa"/>
            <w:shd w:val="clear" w:color="auto" w:fill="E2E1E3"/>
          </w:tcPr>
          <w:p>
            <w:pPr>
              <w:pStyle w:val="TableParagraph"/>
              <w:spacing w:before="63"/>
              <w:ind w:left="633" w:right="610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2,854</w:t>
            </w:r>
          </w:p>
        </w:tc>
        <w:tc>
          <w:tcPr>
            <w:tcW w:w="1569" w:type="dxa"/>
            <w:shd w:val="clear" w:color="auto" w:fill="E2E1E3"/>
          </w:tcPr>
          <w:p>
            <w:pPr>
              <w:pStyle w:val="TableParagraph"/>
              <w:spacing w:before="63"/>
              <w:ind w:left="22"/>
              <w:jc w:val="center"/>
              <w:rPr>
                <w:sz w:val="20"/>
              </w:rPr>
            </w:pPr>
            <w:r>
              <w:rPr>
                <w:w w:val="102"/>
                <w:sz w:val="20"/>
              </w:rPr>
              <w:t>-</w:t>
            </w:r>
          </w:p>
        </w:tc>
        <w:tc>
          <w:tcPr>
            <w:tcW w:w="1357" w:type="dxa"/>
            <w:shd w:val="clear" w:color="auto" w:fill="E2E1E3"/>
          </w:tcPr>
          <w:p>
            <w:pPr>
              <w:pStyle w:val="TableParagraph"/>
              <w:spacing w:before="63"/>
              <w:ind w:left="166" w:right="144"/>
              <w:jc w:val="center"/>
              <w:rPr>
                <w:sz w:val="20"/>
              </w:rPr>
            </w:pPr>
            <w:r>
              <w:rPr>
                <w:spacing w:val="-5"/>
                <w:w w:val="95"/>
                <w:sz w:val="20"/>
              </w:rPr>
              <w:t>848</w:t>
            </w:r>
          </w:p>
        </w:tc>
        <w:tc>
          <w:tcPr>
            <w:tcW w:w="1377" w:type="dxa"/>
            <w:shd w:val="clear" w:color="auto" w:fill="E2E1E3"/>
          </w:tcPr>
          <w:p>
            <w:pPr>
              <w:pStyle w:val="TableParagraph"/>
              <w:spacing w:before="63"/>
              <w:ind w:left="176" w:right="154"/>
              <w:jc w:val="center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1,590</w:t>
            </w:r>
          </w:p>
        </w:tc>
      </w:tr>
    </w:tbl>
    <w:p>
      <w:pPr>
        <w:pStyle w:val="BodyText"/>
        <w:spacing w:before="4"/>
        <w:rPr>
          <w:sz w:val="38"/>
        </w:rPr>
      </w:pPr>
    </w:p>
    <w:p>
      <w:pPr>
        <w:pStyle w:val="Heading9"/>
        <w:spacing w:before="0"/>
        <w:ind w:left="229"/>
      </w:pPr>
      <w:r>
        <w:rPr/>
        <w:pict>
          <v:shape style="position:absolute;margin-left:342.319pt;margin-top:29.65391pt;width:355.1pt;height:206.85pt;mso-position-horizontal-relative:page;mso-position-vertical-relative:paragraph;z-index:15750144" type="#_x0000_t202" id="docshape75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10"/>
                    <w:gridCol w:w="161"/>
                    <w:gridCol w:w="403"/>
                    <w:gridCol w:w="324"/>
                    <w:gridCol w:w="403"/>
                    <w:gridCol w:w="888"/>
                    <w:gridCol w:w="726"/>
                    <w:gridCol w:w="726"/>
                    <w:gridCol w:w="726"/>
                    <w:gridCol w:w="709"/>
                    <w:gridCol w:w="694"/>
                    <w:gridCol w:w="611"/>
                    <w:gridCol w:w="201"/>
                  </w:tblGrid>
                  <w:tr>
                    <w:trPr>
                      <w:trHeight w:val="402" w:hRule="exact"/>
                    </w:trPr>
                    <w:tc>
                      <w:tcPr>
                        <w:tcW w:w="510" w:type="dxa"/>
                        <w:tcBorders>
                          <w:top w:val="single" w:sz="6" w:space="0" w:color="D9D9D9"/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6572" w:type="dxa"/>
                        <w:gridSpan w:val="12"/>
                        <w:tcBorders>
                          <w:top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line="352" w:lineRule="exact" w:before="22"/>
                          <w:ind w:left="780" w:right="1243"/>
                          <w:jc w:val="center"/>
                          <w:rPr>
                            <w:rFonts w:ascii="Segoe UI"/>
                            <w:sz w:val="2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z w:val="28"/>
                          </w:rPr>
                          <w:t>2021</w:t>
                        </w:r>
                        <w:r>
                          <w:rPr>
                            <w:rFonts w:ascii="Segoe UI"/>
                            <w:color w:val="585858"/>
                            <w:spacing w:val="-6"/>
                            <w:sz w:val="2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z w:val="28"/>
                          </w:rPr>
                          <w:t>Newtown</w:t>
                        </w:r>
                        <w:r>
                          <w:rPr>
                            <w:rFonts w:ascii="Segoe UI"/>
                            <w:color w:val="585858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z w:val="28"/>
                          </w:rPr>
                          <w:t>Football</w:t>
                        </w:r>
                        <w:r>
                          <w:rPr>
                            <w:rFonts w:ascii="Segoe UI"/>
                            <w:color w:val="585858"/>
                            <w:spacing w:val="-9"/>
                            <w:sz w:val="2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z w:val="28"/>
                          </w:rPr>
                          <w:t>Netball</w:t>
                        </w:r>
                        <w:r>
                          <w:rPr>
                            <w:rFonts w:ascii="Segoe UI"/>
                            <w:color w:val="585858"/>
                            <w:spacing w:val="-6"/>
                            <w:sz w:val="2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pacing w:val="-4"/>
                            <w:sz w:val="28"/>
                          </w:rPr>
                          <w:t>Club</w:t>
                        </w:r>
                      </w:p>
                    </w:tc>
                  </w:tr>
                  <w:tr>
                    <w:trPr>
                      <w:trHeight w:val="392" w:hRule="exact"/>
                    </w:trPr>
                    <w:tc>
                      <w:tcPr>
                        <w:tcW w:w="510" w:type="dxa"/>
                        <w:tcBorders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6572" w:type="dxa"/>
                        <w:gridSpan w:val="12"/>
                        <w:tcBorders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line="372" w:lineRule="exact"/>
                          <w:ind w:left="1639"/>
                          <w:rPr>
                            <w:rFonts w:ascii="Segoe UI"/>
                            <w:sz w:val="2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z w:val="28"/>
                          </w:rPr>
                          <w:t>Membership</w:t>
                        </w:r>
                        <w:r>
                          <w:rPr>
                            <w:rFonts w:ascii="Segoe UI"/>
                            <w:color w:val="585858"/>
                            <w:spacing w:val="-8"/>
                            <w:sz w:val="2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z w:val="28"/>
                          </w:rPr>
                          <w:t>-</w:t>
                        </w:r>
                        <w:r>
                          <w:rPr>
                            <w:rFonts w:ascii="Segoe UI"/>
                            <w:color w:val="585858"/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pacing w:val="-2"/>
                            <w:sz w:val="28"/>
                          </w:rPr>
                          <w:t>Football</w:t>
                        </w:r>
                      </w:p>
                    </w:tc>
                  </w:tr>
                  <w:tr>
                    <w:trPr>
                      <w:trHeight w:val="153" w:hRule="exact"/>
                    </w:trPr>
                    <w:tc>
                      <w:tcPr>
                        <w:tcW w:w="510" w:type="dxa"/>
                        <w:vMerge w:val="restart"/>
                        <w:tcBorders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9"/>
                          <w:ind w:left="27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5"/>
                            <w:sz w:val="18"/>
                          </w:rPr>
                          <w:t>160</w:t>
                        </w:r>
                      </w:p>
                    </w:tc>
                    <w:tc>
                      <w:tcPr>
                        <w:tcW w:w="6572" w:type="dxa"/>
                        <w:gridSpan w:val="12"/>
                        <w:tcBorders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>
                    <w:trPr>
                      <w:trHeight w:val="143" w:hRule="exact"/>
                    </w:trPr>
                    <w:tc>
                      <w:tcPr>
                        <w:tcW w:w="510" w:type="dxa"/>
                        <w:vMerge/>
                        <w:tcBorders>
                          <w:top w:val="nil"/>
                          <w:lef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572" w:type="dxa"/>
                        <w:gridSpan w:val="12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218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404040"/>
                            <w:spacing w:val="-5"/>
                            <w:sz w:val="18"/>
                          </w:rPr>
                          <w:t>140</w:t>
                        </w:r>
                      </w:p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510" w:type="dxa"/>
                        <w:vMerge w:val="restart"/>
                        <w:tcBorders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27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5"/>
                            <w:sz w:val="18"/>
                          </w:rPr>
                          <w:t>140</w:t>
                        </w:r>
                      </w:p>
                    </w:tc>
                    <w:tc>
                      <w:tcPr>
                        <w:tcW w:w="6572" w:type="dxa"/>
                        <w:gridSpan w:val="12"/>
                        <w:vMerge/>
                        <w:tcBorders>
                          <w:top w:val="nil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3" w:hRule="exact"/>
                    </w:trPr>
                    <w:tc>
                      <w:tcPr>
                        <w:tcW w:w="510" w:type="dxa"/>
                        <w:vMerge/>
                        <w:tcBorders>
                          <w:top w:val="nil"/>
                          <w:lef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6008" w:type="dxa"/>
                        <w:gridSpan w:val="10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tcW w:w="510" w:type="dxa"/>
                        <w:vMerge w:val="restart"/>
                        <w:tcBorders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27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5"/>
                            <w:sz w:val="18"/>
                          </w:rPr>
                          <w:t>120</w:t>
                        </w:r>
                      </w:p>
                    </w:tc>
                    <w:tc>
                      <w:tcPr>
                        <w:tcW w:w="16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008" w:type="dxa"/>
                        <w:gridSpan w:val="10"/>
                        <w:vMerge/>
                        <w:tcBorders>
                          <w:top w:val="nil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3" w:hRule="exact"/>
                    </w:trPr>
                    <w:tc>
                      <w:tcPr>
                        <w:tcW w:w="510" w:type="dxa"/>
                        <w:vMerge/>
                        <w:tcBorders>
                          <w:top w:val="nil"/>
                          <w:lef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008" w:type="dxa"/>
                        <w:gridSpan w:val="10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line="113" w:lineRule="exact" w:before="168"/>
                          <w:ind w:left="428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404040"/>
                            <w:spacing w:val="-5"/>
                            <w:sz w:val="18"/>
                          </w:rPr>
                          <w:t>88</w:t>
                        </w: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tcW w:w="510" w:type="dxa"/>
                        <w:vMerge w:val="restart"/>
                        <w:tcBorders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27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16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008" w:type="dxa"/>
                        <w:gridSpan w:val="10"/>
                        <w:vMerge/>
                        <w:tcBorders>
                          <w:top w:val="nil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510" w:type="dxa"/>
                        <w:vMerge/>
                        <w:tcBorders>
                          <w:top w:val="nil"/>
                          <w:lef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888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line="79" w:lineRule="exact" w:before="200"/>
                          <w:ind w:left="427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404040"/>
                            <w:spacing w:val="-5"/>
                            <w:sz w:val="18"/>
                          </w:rPr>
                          <w:t>66</w:t>
                        </w:r>
                      </w:p>
                    </w:tc>
                    <w:tc>
                      <w:tcPr>
                        <w:tcW w:w="726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26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line="79" w:lineRule="exact" w:before="200"/>
                          <w:ind w:left="250" w:right="251"/>
                          <w:jc w:val="center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404040"/>
                            <w:spacing w:val="-5"/>
                            <w:sz w:val="18"/>
                          </w:rPr>
                          <w:t>66</w:t>
                        </w:r>
                      </w:p>
                    </w:tc>
                    <w:tc>
                      <w:tcPr>
                        <w:tcW w:w="726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694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812" w:type="dxa"/>
                        <w:gridSpan w:val="2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line="159" w:lineRule="exact" w:before="120"/>
                          <w:ind w:left="297" w:right="282"/>
                          <w:jc w:val="center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404040"/>
                            <w:spacing w:val="-5"/>
                            <w:sz w:val="18"/>
                          </w:rPr>
                          <w:t>71</w:t>
                        </w:r>
                      </w:p>
                    </w:tc>
                  </w:tr>
                  <w:tr>
                    <w:trPr>
                      <w:trHeight w:val="171" w:hRule="exact"/>
                    </w:trPr>
                    <w:tc>
                      <w:tcPr>
                        <w:tcW w:w="510" w:type="dxa"/>
                        <w:vMerge w:val="restart"/>
                        <w:tcBorders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24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5"/>
                            <w:sz w:val="18"/>
                          </w:rPr>
                          <w:t>80</w:t>
                        </w:r>
                      </w:p>
                    </w:tc>
                    <w:tc>
                      <w:tcPr>
                        <w:tcW w:w="16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9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4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12" w:type="dxa"/>
                        <w:gridSpan w:val="2"/>
                        <w:vMerge/>
                        <w:tcBorders>
                          <w:top w:val="nil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tcW w:w="510" w:type="dxa"/>
                        <w:vMerge/>
                        <w:tcBorders>
                          <w:top w:val="nil"/>
                          <w:lef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26" w:type="dxa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26" w:type="dxa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26" w:type="dxa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09" w:type="dxa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94" w:type="dxa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11" w:type="dxa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20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510" w:type="dxa"/>
                        <w:vMerge w:val="restart"/>
                        <w:tcBorders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24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5"/>
                            <w:sz w:val="18"/>
                          </w:rPr>
                          <w:t>60</w:t>
                        </w:r>
                      </w:p>
                    </w:tc>
                    <w:tc>
                      <w:tcPr>
                        <w:tcW w:w="16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26" w:type="dxa"/>
                        <w:vMerge w:val="restart"/>
                      </w:tcPr>
                      <w:p>
                        <w:pPr>
                          <w:pStyle w:val="TableParagraph"/>
                          <w:spacing w:line="210" w:lineRule="exact" w:before="96"/>
                          <w:ind w:left="250" w:right="251"/>
                          <w:jc w:val="center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404040"/>
                            <w:spacing w:val="-5"/>
                            <w:sz w:val="18"/>
                          </w:rPr>
                          <w:t>44</w:t>
                        </w:r>
                      </w:p>
                    </w:tc>
                    <w:tc>
                      <w:tcPr>
                        <w:tcW w:w="726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26" w:type="dxa"/>
                        <w:vMerge w:val="restart"/>
                      </w:tcPr>
                      <w:p>
                        <w:pPr>
                          <w:pStyle w:val="TableParagraph"/>
                          <w:spacing w:line="210" w:lineRule="exact" w:before="96"/>
                          <w:ind w:left="250" w:right="251"/>
                          <w:jc w:val="center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404040"/>
                            <w:spacing w:val="-5"/>
                            <w:sz w:val="18"/>
                          </w:rPr>
                          <w:t>44</w:t>
                        </w:r>
                      </w:p>
                    </w:tc>
                    <w:tc>
                      <w:tcPr>
                        <w:tcW w:w="709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694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611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tcW w:w="510" w:type="dxa"/>
                        <w:vMerge/>
                        <w:tcBorders>
                          <w:top w:val="nil"/>
                          <w:lef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1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162" w:hRule="exact"/>
                    </w:trPr>
                    <w:tc>
                      <w:tcPr>
                        <w:tcW w:w="510" w:type="dxa"/>
                        <w:vMerge w:val="restart"/>
                        <w:tcBorders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24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5"/>
                            <w:sz w:val="18"/>
                          </w:rPr>
                          <w:t>40</w:t>
                        </w:r>
                      </w:p>
                    </w:tc>
                    <w:tc>
                      <w:tcPr>
                        <w:tcW w:w="16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26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26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26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  <w:vMerge w:val="restart"/>
                      </w:tcPr>
                      <w:p>
                        <w:pPr>
                          <w:pStyle w:val="TableParagraph"/>
                          <w:spacing w:line="230" w:lineRule="exact"/>
                          <w:ind w:left="248" w:right="235"/>
                          <w:jc w:val="center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404040"/>
                            <w:spacing w:val="-5"/>
                            <w:sz w:val="18"/>
                          </w:rPr>
                          <w:t>30</w:t>
                        </w:r>
                      </w:p>
                    </w:tc>
                    <w:tc>
                      <w:tcPr>
                        <w:tcW w:w="694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611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3" w:hRule="exact"/>
                    </w:trPr>
                    <w:tc>
                      <w:tcPr>
                        <w:tcW w:w="510" w:type="dxa"/>
                        <w:vMerge/>
                        <w:tcBorders>
                          <w:top w:val="nil"/>
                          <w:lef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1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tcW w:w="510" w:type="dxa"/>
                        <w:vMerge w:val="restart"/>
                        <w:tcBorders>
                          <w:lef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24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6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26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26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26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694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611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510" w:type="dxa"/>
                        <w:vMerge/>
                        <w:tcBorders>
                          <w:top w:val="nil"/>
                          <w:lef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0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11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1" w:type="dxa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510" w:type="dxa"/>
                        <w:vMerge w:val="restart"/>
                        <w:tcBorders>
                          <w:left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37"/>
                          <w:jc w:val="center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16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4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3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326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726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726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726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709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694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611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653" w:hRule="exact"/>
                    </w:trPr>
                    <w:tc>
                      <w:tcPr>
                        <w:tcW w:w="510" w:type="dxa"/>
                        <w:vMerge/>
                        <w:tcBorders>
                          <w:top w:val="nil"/>
                          <w:left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88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38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2"/>
                            <w:sz w:val="18"/>
                          </w:rPr>
                          <w:t>Auskick</w:t>
                        </w:r>
                      </w:p>
                    </w:tc>
                    <w:tc>
                      <w:tcPr>
                        <w:tcW w:w="403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17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z w:val="18"/>
                          </w:rPr>
                          <w:t>U</w:t>
                        </w:r>
                        <w:r>
                          <w:rPr>
                            <w:rFonts w:ascii="Segoe UI"/>
                            <w:color w:val="585858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pacing w:val="-7"/>
                            <w:sz w:val="18"/>
                          </w:rPr>
                          <w:t>09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340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z w:val="18"/>
                          </w:rPr>
                          <w:t>U</w:t>
                        </w:r>
                        <w:r>
                          <w:rPr>
                            <w:rFonts w:ascii="Segoe UI"/>
                            <w:color w:val="585858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pacing w:val="-7"/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179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z w:val="18"/>
                          </w:rPr>
                          <w:t>U</w:t>
                        </w:r>
                        <w:r>
                          <w:rPr>
                            <w:rFonts w:ascii="Segoe UI"/>
                            <w:color w:val="585858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pacing w:val="-7"/>
                            <w:sz w:val="18"/>
                          </w:rPr>
                          <w:t>11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179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z w:val="18"/>
                          </w:rPr>
                          <w:t>U</w:t>
                        </w:r>
                        <w:r>
                          <w:rPr>
                            <w:rFonts w:ascii="Segoe UI"/>
                            <w:color w:val="585858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pacing w:val="-7"/>
                            <w:sz w:val="18"/>
                          </w:rPr>
                          <w:t>13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179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z w:val="18"/>
                          </w:rPr>
                          <w:t>U</w:t>
                        </w:r>
                        <w:r>
                          <w:rPr>
                            <w:rFonts w:ascii="Segoe UI"/>
                            <w:color w:val="585858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pacing w:val="-7"/>
                            <w:sz w:val="18"/>
                          </w:rPr>
                          <w:t>15</w:t>
                        </w:r>
                      </w:p>
                    </w:tc>
                    <w:tc>
                      <w:tcPr>
                        <w:tcW w:w="709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179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z w:val="18"/>
                          </w:rPr>
                          <w:t>U</w:t>
                        </w:r>
                        <w:r>
                          <w:rPr>
                            <w:rFonts w:ascii="Segoe UI"/>
                            <w:color w:val="585858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Segoe UI"/>
                            <w:color w:val="585858"/>
                            <w:spacing w:val="-7"/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162" w:right="94" w:firstLine="86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4"/>
                            <w:sz w:val="18"/>
                          </w:rPr>
                          <w:t>Snr Mens</w:t>
                        </w:r>
                      </w:p>
                    </w:tc>
                    <w:tc>
                      <w:tcPr>
                        <w:tcW w:w="812" w:type="dxa"/>
                        <w:gridSpan w:val="2"/>
                        <w:tcBorders>
                          <w:top w:val="single" w:sz="6" w:space="0" w:color="D9D9D9"/>
                          <w:bottom w:val="single" w:sz="6" w:space="0" w:color="D9D9D9"/>
                          <w:right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22"/>
                          <w:ind w:left="98" w:firstLine="182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color w:val="585858"/>
                            <w:spacing w:val="-4"/>
                            <w:sz w:val="18"/>
                          </w:rPr>
                          <w:t>Snr Women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12"/>
        </w:rPr>
        <w:t>CLUB</w:t>
      </w:r>
      <w:r>
        <w:rPr>
          <w:spacing w:val="-4"/>
        </w:rPr>
        <w:t> </w:t>
      </w:r>
      <w:r>
        <w:rPr>
          <w:spacing w:val="-12"/>
        </w:rPr>
        <w:t>PARTICIPATION</w:t>
      </w:r>
      <w:r>
        <w:rPr>
          <w:spacing w:val="-4"/>
        </w:rPr>
        <w:t> </w:t>
      </w:r>
      <w:r>
        <w:rPr>
          <w:spacing w:val="-12"/>
        </w:rPr>
        <w:t>TRENDS</w:t>
      </w:r>
    </w:p>
    <w:p>
      <w:pPr>
        <w:spacing w:after="0"/>
        <w:sectPr>
          <w:type w:val="continuous"/>
          <w:pgSz w:w="23820" w:h="16840" w:orient="landscape"/>
          <w:pgMar w:top="1920" w:bottom="280" w:left="460" w:right="680"/>
          <w:cols w:num="2" w:equalWidth="0">
            <w:col w:w="5890" w:space="40"/>
            <w:col w:w="16750"/>
          </w:cols>
        </w:sect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1"/>
        <w:rPr>
          <w:rFonts w:ascii="Brandon Grotesque Bold"/>
          <w:b/>
          <w:sz w:val="21"/>
        </w:rPr>
      </w:pPr>
    </w:p>
    <w:p>
      <w:pPr>
        <w:spacing w:after="0"/>
        <w:rPr>
          <w:rFonts w:ascii="Brandon Grotesque Bold"/>
          <w:sz w:val="21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Heading7"/>
      </w:pPr>
      <w:r>
        <w:rPr/>
        <w:pict>
          <v:group style="position:absolute;margin-left:0pt;margin-top:.000015pt;width:1190.6pt;height:841.9pt;mso-position-horizontal-relative:page;mso-position-vertical-relative:page;z-index:-23562752" id="docshapegroup76" coordorigin="0,0" coordsize="23812,16838">
            <v:shape style="position:absolute;left:14074;top:402;width:9737;height:831" id="docshape77" coordorigin="14074,403" coordsize="9737,831" path="m23811,403l14074,403,14805,1233,23811,1233,23811,403xe" filled="true" fillcolor="#e2e1e3" stroked="false">
              <v:path arrowok="t"/>
              <v:fill type="solid"/>
            </v:shape>
            <v:shape style="position:absolute;left:1190;top:396;width:13259;height:831" id="docshape78" coordorigin="1191,397" coordsize="13259,831" path="m13718,397l1191,397,1191,1227,14449,1227,13718,397xe" filled="true" fillcolor="#4c858f" stroked="false">
              <v:path arrowok="t"/>
              <v:fill type="solid"/>
            </v:shape>
            <v:shape style="position:absolute;left:21668;top:16217;width:953;height:392" id="docshape79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80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81" filled="false" stroked="true" strokeweight="14.1pt" strokecolor="#ffffff">
              <v:stroke dashstyle="solid"/>
            </v:rect>
            <v:shape style="position:absolute;left:15867;top:14674;width:3385;height:2" id="docshape82" coordorigin="15868,14675" coordsize="3385,0" path="m15868,14675l16012,14675m16371,14675l16660,14675m17019,14675l17308,14675m17669,14675l17956,14675m18317,14675l18604,14675m18965,14675l19252,14675e" filled="false" stroked="true" strokeweight=".773pt" strokecolor="#d9d9d9">
              <v:path arrowok="t"/>
              <v:stroke dashstyle="solid"/>
            </v:shape>
            <v:shape style="position:absolute;left:19613;top:14678;width:2737;height:2" id="docshape83" coordorigin="19613,14678" coordsize="2737,0" path="m19613,14678l20551,14678m20909,14678l21199,14678m21557,14678l21847,14678m22206,14678l22350,14678e" filled="false" stroked="true" strokeweight=".3864pt" strokecolor="#d9d9d9">
              <v:path arrowok="t"/>
              <v:stroke dashstyle="solid"/>
            </v:shape>
            <v:line style="position:absolute" from="19613,14671" to="22350,14671" stroked="true" strokeweight=".3864pt" strokecolor="#d9d9d9">
              <v:stroke dashstyle="solid"/>
            </v:line>
            <v:shape style="position:absolute;left:15867;top:14343;width:6483;height:2" id="docshape84" coordorigin="15868,14343" coordsize="6483,0" path="m15868,14343l16012,14343m16371,14343l16660,14343m17019,14343l17308,14343m17669,14343l17956,14343m18317,14343l22350,14343e" filled="false" stroked="true" strokeweight=".773pt" strokecolor="#d9d9d9">
              <v:path arrowok="t"/>
              <v:stroke dashstyle="solid"/>
            </v:shape>
            <v:shape style="position:absolute;left:15867;top:13348;width:6483;height:663" id="docshape85" coordorigin="15868,13349" coordsize="6483,663" path="m15868,14012l16012,14012m16371,14012l16660,14012m17019,14012l17308,14012m17669,14012l17956,14012m18317,14012l22350,14012m15868,13680l16012,13680m16371,13680l16660,13680m17019,13680l17308,13680m17669,13680l22350,13680m15868,13349l16012,13349m16371,13349l17308,13349m17669,13349l22350,13349e" filled="false" stroked="true" strokeweight=".773pt" strokecolor="#d9d9d9">
              <v:path arrowok="t"/>
              <v:stroke dashstyle="solid"/>
            </v:shape>
            <v:shape style="position:absolute;left:15867;top:12686;width:6483;height:331" id="docshape86" coordorigin="15868,12687" coordsize="6483,331" path="m15868,13017l22350,13017m15868,12687l22350,12687e" filled="false" stroked="true" strokeweight=".773pt" strokecolor="#d9d9d9">
              <v:path arrowok="t"/>
              <v:stroke dashstyle="solid"/>
            </v:shape>
            <v:shape style="position:absolute;left:16012;top:13084;width:6194;height:1921" id="docshape87" coordorigin="16012,13084" coordsize="6194,1921" path="m16371,13151l16012,13151,16012,15005,16371,15005,16371,13151xm17019,13381l16660,13381,16660,15005,17019,15005,17019,13381xm17669,13084l17308,13084,17308,15005,17669,15005,17669,13084xm18317,13977l17956,13977,17956,15005,18317,15005,18317,13977xm18965,14608l18604,14608,18604,15005,18965,15005,18965,14608xm19613,14608l19252,14608,19252,15005,19613,15005,19613,14608xm20261,14675l19900,14675,19900,15005,20261,15005,20261,14675xm20909,14675l20551,14675,20551,15005,20909,15005,20909,14675xm21557,14675l21199,14675,21199,15005,21557,15005,21557,14675xm22206,14675l21847,14675,21847,15005,22206,15005,22206,14675xe" filled="true" fillcolor="#003261" stroked="false">
              <v:path arrowok="t"/>
              <v:fill type="solid"/>
            </v:shape>
            <v:line style="position:absolute" from="15868,15005" to="22350,15005" stroked="true" strokeweight=".773pt" strokecolor="#d9d9d9">
              <v:stroke dashstyle="solid"/>
            </v:line>
            <v:rect style="position:absolute;left:15240;top:11507;width:7337;height:4259" id="docshape88" filled="false" stroked="true" strokeweight=".773pt" strokecolor="#d9d9d9">
              <v:stroke dashstyle="solid"/>
            </v:rect>
            <v:shape style="position:absolute;left:1236;top:13533;width:766;height:489" id="docshape89" coordorigin="1236,13534" coordsize="766,489" path="m1619,14022l1561,14016,1505,14001,1451,13978,1401,13949,1349,13912,1323,13892,1299,13870,1275,13848,1253,13824,1240,13802,1236,13778,1236,13777,1240,13753,1253,13731,1275,13707,1299,13685,1323,13663,1349,13643,1401,13607,1451,13578,1505,13555,1561,13539,1619,13534,1676,13539,1718,13551,1619,13551,1562,13557,1509,13572,1460,13593,1418,13616,1418,13628,1401,13628,1366,13652,1366,13665,1349,13665,1327,13683,1306,13702,1285,13722,1266,13743,1257,13759,1254,13778,1257,13796,1266,13812,1286,13833,1306,13853,1327,13872,1349,13890,1366,13890,1366,13903,1401,13928,1418,13928,1418,13939,1460,13963,1509,13984,1562,13999,1619,14005,1718,14005,1676,14016,1619,14022xm1718,14005l1619,14005,1675,13999,1729,13984,1777,13962,1819,13939,1819,13617,1777,13594,1729,13572,1675,13557,1619,13551,1718,13551,1732,13555,1786,13578,1836,13607,1868,13628,1837,13628,1837,13927,1867,13927,1836,13949,1786,13978,1732,14001,1718,14005xm1418,13928l1401,13928,1401,13628,1418,13628,1418,13928xm1867,13927l1837,13927,1872,13902,1872,13652,1837,13628,1868,13628,1888,13643,1914,13663,1916,13665,1889,13665,1889,13889,1916,13889,1914,13891,1888,13912,1867,13927xm1366,13890l1349,13890,1349,13665,1366,13665,1366,13890xm1991,13811l1971,13811,1981,13795,1984,13778,1984,13777,1981,13759,1971,13743,1952,13722,1932,13702,1911,13683,1889,13665,1916,13665,1938,13685,1962,13707,1984,13731,1997,13753,2002,13777,1997,13801,1991,13811xm1916,13889l1889,13889,1911,13871,1932,13852,1952,13832,1971,13811,1971,13811,1991,13811,1984,13823,1962,13847,1938,13870,1916,13889xe" filled="true" fillcolor="#003261" stroked="false">
              <v:path arrowok="t"/>
              <v:fill type="solid"/>
            </v:shape>
            <v:shape style="position:absolute;left:1471;top:13716;width:296;height:122" type="#_x0000_t75" id="docshape90" stroked="false">
              <v:imagedata r:id="rId18" o:title=""/>
            </v:shape>
            <v:shape style="position:absolute;left:3164;top:13446;width:662;height:662" id="docshape91" coordorigin="3164,13447" coordsize="662,662" path="m3495,14108l3419,14100,3349,14075,3288,14036,3237,13984,3198,13923,3173,13853,3164,13777,3173,13702,3173,13701,3198,13632,3237,13570,3288,13519,3350,13480,3419,13455,3495,13447,3495,13447,3571,13455,3599,13465,3466,13465,3390,13482,3320,13517,3323,13528,3305,13528,3284,13546,3264,13566,3246,13588,3230,13611,3239,13631,3218,13631,3202,13666,3191,13702,3184,13739,3184,13740,3182,13774,3182,13782,3207,13821,3185,13821,3185,13821,3205,13895,3242,13962,3293,14017,3358,14059,3381,14059,3374,14067,3402,14077,3431,14084,3460,14089,3489,14091,3595,14091,3571,14100,3495,14108xm3655,13490l3619,13490,3619,13490,3619,13490,3543,13468,3466,13465,3599,13465,3641,13480,3655,13490xm3375,13561l3335,13561,3401,13528,3472,13505,3544,13492,3619,13490,3655,13490,3684,13508,3571,13508,3489,13519,3413,13542,3375,13561xm3774,13603l3755,13603,3735,13576,3711,13551,3685,13529,3657,13509,3571,13508,3684,13508,3702,13519,3753,13571,3774,13603xm3480,13907l3462,13907,3475,13876,3484,13844,3492,13811,3496,13778,3490,13774,3457,13751,3415,13715,3371,13664,3331,13597,3324,13580,3317,13563,3311,13546,3305,13528,3323,13528,3327,13539,3331,13550,3335,13561,3375,13561,3342,13577,3343,13581,3345,13585,3347,13589,3357,13609,3367,13627,3379,13646,3392,13663,3438,13663,3403,13677,3425,13700,3449,13722,3474,13742,3500,13760,3506,13764,3553,13764,3542,13768,3514,13780,3499,13857,3480,13907xm3438,13663l3392,13663,3435,13645,3496,13625,3573,13607,3660,13598,3755,13603,3774,13603,3781,13615,3674,13615,3587,13622,3511,13639,3448,13659,3438,13663xm3820,13729l3804,13729,3799,13701,3791,13674,3780,13648,3767,13623,3674,13615,3781,13615,3792,13632,3817,13702,3820,13729xm3415,14018l3394,14018,3411,13996,3427,13972,3442,13948,3455,13923,3455,13923,3416,13893,3366,13849,3312,13791,3261,13718,3218,13631,3239,13631,3270,13699,3320,13772,3373,13831,3423,13876,3462,13907,3480,13907,3470,13931,3429,14001,3415,14018xm3553,13764l3506,13764,3549,13747,3613,13729,3699,13720,3804,13729,3820,13729,3821,13738,3702,13738,3675,13739,3648,13742,3647,13744,3630,13744,3600,13750,3571,13758,3553,13764xm3596,14090l3512,14090,3550,14086,3587,14077,3622,14064,3656,14046,3695,13975,3725,13899,3746,13821,3757,13740,3729,13738,3702,13738,3821,13738,3822,13742,3774,13742,3764,13815,3747,13886,3722,13955,3690,14022,3690,14022,3715,14022,3702,14036,3640,14075,3596,14090xm3715,14022l3690,14022,3691,14022,3740,13972,3777,13913,3800,13847,3808,13780,3808,13764,3808,13757,3807,13747,3795,13745,3785,13743,3774,13742,3822,13742,3826,13777,3825,13782,3817,13853,3792,13923,3753,13985,3715,14022xm3595,14091l3489,14091,3523,14046,3556,13990,3587,13921,3613,13840,3630,13744,3647,13744,3632,13836,3607,13917,3578,13986,3545,14044,3512,14090,3596,14090,3595,14091xm3182,13782l3182,13782,3182,13782,3182,13782xm3381,14059l3358,14059,3366,14050,3375,14041,3383,14032,3326,13986,3274,13936,3227,13881,3185,13821,3185,13821,3207,13821,3225,13849,3275,13911,3332,13968,3394,14018,3415,14018,3381,14059xe" filled="true" fillcolor="#003261" stroked="false">
              <v:path arrowok="t"/>
              <v:fill type="solid"/>
            </v:shape>
            <v:shape style="position:absolute;left:4975;top:13481;width:592;height:592" type="#_x0000_t75" id="docshape92" stroked="false">
              <v:imagedata r:id="rId19" o:title=""/>
            </v:shape>
            <v:shape style="position:absolute;left:16570;top:11537;width:4697;height:769" type="#_x0000_t202" id="docshape93" filled="false" stroked="false">
              <v:textbox inset="0,0,0,0">
                <w:txbxContent>
                  <w:p>
                    <w:pPr>
                      <w:spacing w:line="237" w:lineRule="auto" w:before="2"/>
                      <w:ind w:left="937" w:right="0" w:hanging="938"/>
                      <w:jc w:val="left"/>
                      <w:rPr>
                        <w:rFonts w:ascii="Segoe UI"/>
                        <w:sz w:val="29"/>
                      </w:rPr>
                    </w:pPr>
                    <w:r>
                      <w:rPr>
                        <w:rFonts w:ascii="Segoe UI"/>
                        <w:color w:val="585858"/>
                        <w:sz w:val="29"/>
                      </w:rPr>
                      <w:t>2021</w:t>
                    </w:r>
                    <w:r>
                      <w:rPr>
                        <w:rFonts w:ascii="Segoe UI"/>
                        <w:color w:val="585858"/>
                        <w:spacing w:val="-17"/>
                        <w:sz w:val="29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sz w:val="29"/>
                      </w:rPr>
                      <w:t>Newtown</w:t>
                    </w:r>
                    <w:r>
                      <w:rPr>
                        <w:rFonts w:ascii="Segoe UI"/>
                        <w:color w:val="585858"/>
                        <w:spacing w:val="-20"/>
                        <w:sz w:val="29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sz w:val="29"/>
                      </w:rPr>
                      <w:t>Football</w:t>
                    </w:r>
                    <w:r>
                      <w:rPr>
                        <w:rFonts w:ascii="Segoe UI"/>
                        <w:color w:val="585858"/>
                        <w:spacing w:val="-19"/>
                        <w:sz w:val="29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sz w:val="29"/>
                      </w:rPr>
                      <w:t>Netball</w:t>
                    </w:r>
                    <w:r>
                      <w:rPr>
                        <w:rFonts w:ascii="Segoe UI"/>
                        <w:color w:val="585858"/>
                        <w:spacing w:val="-17"/>
                        <w:sz w:val="29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sz w:val="29"/>
                      </w:rPr>
                      <w:t>Club Membership - Netball</w:t>
                    </w:r>
                  </w:p>
                </w:txbxContent>
              </v:textbox>
              <w10:wrap type="none"/>
            </v:shape>
            <v:shape style="position:absolute;left:15477;top:12548;width:220;height:2565" type="#_x0000_t202" id="docshape94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70</w:t>
                    </w:r>
                  </w:p>
                  <w:p>
                    <w:pPr>
                      <w:spacing w:before="91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60</w:t>
                    </w:r>
                  </w:p>
                  <w:p>
                    <w:pPr>
                      <w:spacing w:before="92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50</w:t>
                    </w:r>
                  </w:p>
                  <w:p>
                    <w:pPr>
                      <w:spacing w:before="92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40</w:t>
                    </w:r>
                  </w:p>
                  <w:p>
                    <w:pPr>
                      <w:spacing w:before="91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30</w:t>
                    </w:r>
                  </w:p>
                  <w:p>
                    <w:pPr>
                      <w:spacing w:before="92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20</w:t>
                    </w:r>
                  </w:p>
                  <w:p>
                    <w:pPr>
                      <w:spacing w:before="92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10</w:t>
                    </w:r>
                  </w:p>
                  <w:p>
                    <w:pPr>
                      <w:spacing w:before="92"/>
                      <w:ind w:left="99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w w:val="103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6091;top:12811;width:218;height:247" type="#_x0000_t202" id="docshape95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56</w:t>
                    </w:r>
                  </w:p>
                </w:txbxContent>
              </v:textbox>
              <w10:wrap type="none"/>
            </v:shape>
            <v:shape style="position:absolute;left:17387;top:12744;width:218;height:247" type="#_x0000_t202" id="docshape96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58</w:t>
                    </w:r>
                  </w:p>
                </w:txbxContent>
              </v:textbox>
              <w10:wrap type="none"/>
            </v:shape>
            <v:shape style="position:absolute;left:16739;top:13043;width:218;height:247" type="#_x0000_t202" id="docshape97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49</w:t>
                    </w:r>
                  </w:p>
                </w:txbxContent>
              </v:textbox>
              <w10:wrap type="none"/>
            </v:shape>
            <v:shape style="position:absolute;left:18036;top:13639;width:218;height:247" type="#_x0000_t202" id="docshape98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31</w:t>
                    </w:r>
                  </w:p>
                </w:txbxContent>
              </v:textbox>
              <w10:wrap type="none"/>
            </v:shape>
            <v:shape style="position:absolute;left:18684;top:14268;width:218;height:247" type="#_x0000_t202" id="docshape99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19332;top:14268;width:218;height:247" type="#_x0000_t202" id="docshape100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19981;top:14334;width:218;height:247" type="#_x0000_t202" id="docshape101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20629;top:14334;width:218;height:247" type="#_x0000_t202" id="docshape1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21277;top:14334;width:218;height:247" type="#_x0000_t202" id="docshape103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21926;top:14334;width:218;height:247" type="#_x0000_t202" id="docshape104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404040"/>
                        <w:spacing w:val="-5"/>
                        <w:w w:val="105"/>
                        <w:sz w:val="18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16002;top:15138;width:6265;height:494" type="#_x0000_t202" id="docshape105" filled="false" stroked="false">
              <v:textbox inset="0,0,0,0">
                <w:txbxContent>
                  <w:p>
                    <w:pPr>
                      <w:tabs>
                        <w:tab w:pos="648" w:val="left" w:leader="none"/>
                        <w:tab w:pos="1296" w:val="left" w:leader="none"/>
                        <w:tab w:pos="1944" w:val="left" w:leader="none"/>
                        <w:tab w:pos="2593" w:val="left" w:leader="none"/>
                        <w:tab w:pos="3988" w:val="left" w:leader="none"/>
                        <w:tab w:pos="4644" w:val="left" w:leader="none"/>
                        <w:tab w:pos="5296" w:val="left" w:leader="none"/>
                        <w:tab w:pos="5938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U</w:t>
                    </w:r>
                    <w:r>
                      <w:rPr>
                        <w:rFonts w:ascii="Segoe UI"/>
                        <w:color w:val="585858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11</w:t>
                    </w:r>
                    <w:r>
                      <w:rPr>
                        <w:rFonts w:ascii="Segoe UI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U</w:t>
                    </w:r>
                    <w:r>
                      <w:rPr>
                        <w:rFonts w:ascii="Segoe UI"/>
                        <w:color w:val="585858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13</w:t>
                    </w:r>
                    <w:r>
                      <w:rPr>
                        <w:rFonts w:ascii="Segoe UI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U</w:t>
                    </w:r>
                    <w:r>
                      <w:rPr>
                        <w:rFonts w:ascii="Segoe UI"/>
                        <w:color w:val="585858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15</w:t>
                    </w:r>
                    <w:r>
                      <w:rPr>
                        <w:rFonts w:ascii="Segoe UI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U</w:t>
                    </w:r>
                    <w:r>
                      <w:rPr>
                        <w:rFonts w:ascii="Segoe UI"/>
                        <w:color w:val="585858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spacing w:val="-5"/>
                        <w:w w:val="105"/>
                        <w:sz w:val="18"/>
                      </w:rPr>
                      <w:t>17</w:t>
                    </w:r>
                    <w:r>
                      <w:rPr>
                        <w:rFonts w:ascii="Segoe UI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U</w:t>
                    </w:r>
                    <w:r>
                      <w:rPr>
                        <w:rFonts w:ascii="Segoe UI"/>
                        <w:color w:val="585858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19</w:t>
                    </w:r>
                    <w:r>
                      <w:rPr>
                        <w:rFonts w:ascii="Segoe UI"/>
                        <w:color w:val="585858"/>
                        <w:spacing w:val="5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E</w:t>
                    </w:r>
                    <w:r>
                      <w:rPr>
                        <w:rFonts w:ascii="Segoe UI"/>
                        <w:color w:val="585858"/>
                        <w:spacing w:val="-2"/>
                        <w:w w:val="105"/>
                        <w:sz w:val="18"/>
                      </w:rPr>
                      <w:t> Grade</w:t>
                    </w:r>
                    <w:r>
                      <w:rPr>
                        <w:rFonts w:ascii="Segoe UI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Segoe UI"/>
                        <w:color w:val="585858"/>
                        <w:spacing w:val="-10"/>
                        <w:w w:val="105"/>
                        <w:sz w:val="18"/>
                      </w:rPr>
                      <w:t>D</w:t>
                    </w:r>
                    <w:r>
                      <w:rPr>
                        <w:rFonts w:ascii="Segoe UI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Segoe UI"/>
                        <w:color w:val="585858"/>
                        <w:spacing w:val="-10"/>
                        <w:w w:val="105"/>
                        <w:sz w:val="18"/>
                      </w:rPr>
                      <w:t>C</w:t>
                    </w:r>
                    <w:r>
                      <w:rPr>
                        <w:rFonts w:ascii="Segoe UI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Segoe UI"/>
                        <w:color w:val="585858"/>
                        <w:spacing w:val="-12"/>
                        <w:w w:val="105"/>
                        <w:sz w:val="18"/>
                      </w:rPr>
                      <w:t>B</w:t>
                    </w:r>
                    <w:r>
                      <w:rPr>
                        <w:rFonts w:ascii="Segoe UI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Segoe UI"/>
                        <w:color w:val="585858"/>
                        <w:spacing w:val="-10"/>
                        <w:w w:val="105"/>
                        <w:sz w:val="18"/>
                      </w:rPr>
                      <w:t>A</w:t>
                    </w:r>
                  </w:p>
                  <w:p>
                    <w:pPr>
                      <w:spacing w:before="7"/>
                      <w:ind w:left="3807" w:right="0" w:firstLine="0"/>
                      <w:jc w:val="left"/>
                      <w:rPr>
                        <w:rFonts w:ascii="Segoe UI"/>
                        <w:sz w:val="18"/>
                      </w:rPr>
                    </w:pP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Grade</w:t>
                    </w:r>
                    <w:r>
                      <w:rPr>
                        <w:rFonts w:ascii="Segoe UI"/>
                        <w:color w:val="585858"/>
                        <w:spacing w:val="68"/>
                        <w:w w:val="150"/>
                        <w:sz w:val="18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Grade</w:t>
                    </w:r>
                    <w:r>
                      <w:rPr>
                        <w:rFonts w:ascii="Segoe UI"/>
                        <w:color w:val="585858"/>
                        <w:spacing w:val="69"/>
                        <w:w w:val="150"/>
                        <w:sz w:val="18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w w:val="105"/>
                        <w:sz w:val="18"/>
                      </w:rPr>
                      <w:t>Grade</w:t>
                    </w:r>
                    <w:r>
                      <w:rPr>
                        <w:rFonts w:ascii="Segoe UI"/>
                        <w:color w:val="585858"/>
                        <w:spacing w:val="69"/>
                        <w:w w:val="150"/>
                        <w:sz w:val="18"/>
                      </w:rPr>
                      <w:t> </w:t>
                    </w:r>
                    <w:r>
                      <w:rPr>
                        <w:rFonts w:ascii="Segoe UI"/>
                        <w:color w:val="585858"/>
                        <w:spacing w:val="-4"/>
                        <w:w w:val="105"/>
                        <w:sz w:val="18"/>
                      </w:rPr>
                      <w:t>Grade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5"/>
          <w:w w:val="105"/>
        </w:rPr>
        <w:t>614</w:t>
      </w:r>
    </w:p>
    <w:p>
      <w:pPr>
        <w:pStyle w:val="BodyText"/>
        <w:spacing w:line="244" w:lineRule="auto"/>
        <w:ind w:left="708"/>
      </w:pPr>
      <w:r>
        <w:rPr>
          <w:spacing w:val="-2"/>
        </w:rPr>
        <w:t>Football </w:t>
      </w:r>
      <w:r>
        <w:rPr>
          <w:spacing w:val="-2"/>
          <w:w w:val="90"/>
        </w:rPr>
        <w:t>Members</w:t>
      </w:r>
    </w:p>
    <w:p>
      <w:pPr>
        <w:spacing w:line="320" w:lineRule="exact" w:before="107"/>
        <w:ind w:left="708" w:right="0" w:firstLine="0"/>
        <w:jc w:val="left"/>
        <w:rPr>
          <w:rFonts w:ascii="Gill Sans MT"/>
          <w:b/>
          <w:sz w:val="28"/>
        </w:rPr>
      </w:pPr>
      <w:r>
        <w:rPr/>
        <w:br w:type="column"/>
      </w:r>
      <w:r>
        <w:rPr>
          <w:rFonts w:ascii="Gill Sans MT"/>
          <w:b/>
          <w:spacing w:val="-5"/>
          <w:w w:val="105"/>
          <w:sz w:val="28"/>
        </w:rPr>
        <w:t>258</w:t>
      </w:r>
    </w:p>
    <w:p>
      <w:pPr>
        <w:pStyle w:val="BodyText"/>
        <w:spacing w:line="244" w:lineRule="auto"/>
        <w:ind w:left="708"/>
      </w:pPr>
      <w:r>
        <w:rPr>
          <w:spacing w:val="-2"/>
        </w:rPr>
        <w:t>Netball </w:t>
      </w:r>
      <w:r>
        <w:rPr>
          <w:spacing w:val="-2"/>
          <w:w w:val="90"/>
        </w:rPr>
        <w:t>Members</w:t>
      </w:r>
    </w:p>
    <w:p>
      <w:pPr>
        <w:spacing w:line="320" w:lineRule="exact" w:before="107"/>
        <w:ind w:left="703" w:right="0" w:firstLine="0"/>
        <w:jc w:val="left"/>
        <w:rPr>
          <w:rFonts w:ascii="Gill Sans MT"/>
          <w:b/>
          <w:sz w:val="28"/>
        </w:rPr>
      </w:pPr>
      <w:r>
        <w:rPr/>
        <w:br w:type="column"/>
      </w:r>
      <w:r>
        <w:rPr>
          <w:rFonts w:ascii="Gill Sans MT"/>
          <w:b/>
          <w:spacing w:val="-5"/>
          <w:w w:val="105"/>
          <w:sz w:val="28"/>
        </w:rPr>
        <w:t>612</w:t>
      </w:r>
    </w:p>
    <w:p>
      <w:pPr>
        <w:pStyle w:val="BodyText"/>
        <w:spacing w:line="244" w:lineRule="auto"/>
        <w:ind w:left="703" w:right="35"/>
      </w:pPr>
      <w:r>
        <w:rPr>
          <w:spacing w:val="-2"/>
        </w:rPr>
        <w:t>Social </w:t>
      </w:r>
      <w:r>
        <w:rPr>
          <w:spacing w:val="-10"/>
        </w:rPr>
        <w:t>Members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"/>
      </w:pPr>
    </w:p>
    <w:p>
      <w:pPr>
        <w:spacing w:before="0"/>
        <w:ind w:left="708" w:right="0" w:firstLine="0"/>
        <w:jc w:val="lef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12</w:t>
      </w:r>
    </w:p>
    <w:p>
      <w:pPr>
        <w:spacing w:after="0"/>
        <w:jc w:val="lef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  <w:cols w:num="4" w:equalWidth="0">
            <w:col w:w="1762" w:space="155"/>
            <w:col w:w="1722" w:space="40"/>
            <w:col w:w="1758" w:space="15359"/>
            <w:col w:w="1884"/>
          </w:cols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3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EXISTING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CONDITION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USAGE</w:t>
      </w:r>
    </w:p>
    <w:p>
      <w:pPr>
        <w:pStyle w:val="Heading9"/>
        <w:numPr>
          <w:ilvl w:val="1"/>
          <w:numId w:val="9"/>
        </w:numPr>
        <w:tabs>
          <w:tab w:pos="1239" w:val="left" w:leader="none"/>
        </w:tabs>
        <w:spacing w:line="240" w:lineRule="auto" w:before="341" w:after="0"/>
        <w:ind w:left="1238" w:right="0" w:hanging="509"/>
        <w:jc w:val="left"/>
      </w:pPr>
      <w:r>
        <w:rPr>
          <w:spacing w:val="-10"/>
        </w:rPr>
        <w:t>EXISTING</w:t>
      </w:r>
      <w:r>
        <w:rPr>
          <w:spacing w:val="-2"/>
        </w:rPr>
        <w:t> </w:t>
      </w:r>
      <w:r>
        <w:rPr>
          <w:spacing w:val="-10"/>
        </w:rPr>
        <w:t>SITE</w:t>
      </w:r>
      <w:r>
        <w:rPr>
          <w:spacing w:val="-2"/>
        </w:rPr>
        <w:t> </w:t>
      </w:r>
      <w:r>
        <w:rPr>
          <w:spacing w:val="-10"/>
        </w:rPr>
        <w:t>PLAN</w:t>
      </w:r>
    </w:p>
    <w:p>
      <w:pPr>
        <w:spacing w:before="22"/>
        <w:ind w:left="4959" w:right="0" w:firstLine="0"/>
        <w:jc w:val="left"/>
        <w:rPr>
          <w:sz w:val="16"/>
        </w:rPr>
      </w:pPr>
      <w:r>
        <w:rPr/>
        <w:pict>
          <v:shape style="position:absolute;margin-left:703.510376pt;margin-top:48.281422pt;width:85.35pt;height:9pt;mso-position-horizontal-relative:page;mso-position-vertical-relative:paragraph;z-index:15751680;rotation:2" type="#_x0000_t136" fillcolor="#000000" stroked="f">
            <o:extrusion v:ext="view" autorotationcenter="t"/>
            <v:textpath style="font-family:&quot;Gill Sans MT&quot;;font-size:9pt;v-text-kern:t;mso-text-shadow:auto;font-weight:bold" string="Sherbourne Terrace"/>
            <w10:wrap type="none"/>
          </v:shape>
        </w:pict>
      </w:r>
      <w:r>
        <w:rPr>
          <w:w w:val="90"/>
          <w:sz w:val="16"/>
        </w:rPr>
        <w:t>Netball</w:t>
      </w:r>
      <w:r>
        <w:rPr>
          <w:spacing w:val="11"/>
          <w:sz w:val="16"/>
        </w:rPr>
        <w:t> </w:t>
      </w:r>
      <w:r>
        <w:rPr>
          <w:w w:val="90"/>
          <w:sz w:val="16"/>
        </w:rPr>
        <w:t>courts</w:t>
      </w:r>
      <w:r>
        <w:rPr>
          <w:spacing w:val="12"/>
          <w:sz w:val="16"/>
        </w:rPr>
        <w:t> </w:t>
      </w:r>
      <w:r>
        <w:rPr>
          <w:w w:val="90"/>
          <w:sz w:val="16"/>
        </w:rPr>
        <w:t>setback</w:t>
      </w:r>
      <w:r>
        <w:rPr>
          <w:spacing w:val="11"/>
          <w:sz w:val="16"/>
        </w:rPr>
        <w:t> </w:t>
      </w:r>
      <w:r>
        <w:rPr>
          <w:w w:val="90"/>
          <w:sz w:val="16"/>
        </w:rPr>
        <w:t>from</w:t>
      </w:r>
      <w:r>
        <w:rPr>
          <w:spacing w:val="12"/>
          <w:sz w:val="16"/>
        </w:rPr>
        <w:t> </w:t>
      </w:r>
      <w:r>
        <w:rPr>
          <w:spacing w:val="-2"/>
          <w:w w:val="90"/>
          <w:sz w:val="16"/>
        </w:rPr>
        <w:t>street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26"/>
        </w:rPr>
      </w:pPr>
    </w:p>
    <w:p>
      <w:pPr>
        <w:spacing w:line="244" w:lineRule="auto" w:before="0"/>
        <w:ind w:left="730" w:right="3564" w:firstLine="0"/>
        <w:jc w:val="left"/>
        <w:rPr>
          <w:sz w:val="16"/>
        </w:rPr>
      </w:pPr>
      <w:r>
        <w:rPr>
          <w:sz w:val="16"/>
        </w:rPr>
        <w:t>Multiple</w:t>
      </w:r>
      <w:r>
        <w:rPr>
          <w:spacing w:val="-13"/>
          <w:sz w:val="16"/>
        </w:rPr>
        <w:t> </w:t>
      </w:r>
      <w:r>
        <w:rPr>
          <w:sz w:val="16"/>
        </w:rPr>
        <w:t>informal</w:t>
      </w:r>
      <w:r>
        <w:rPr>
          <w:spacing w:val="-13"/>
          <w:sz w:val="16"/>
        </w:rPr>
        <w:t> </w:t>
      </w:r>
      <w:r>
        <w:rPr>
          <w:sz w:val="16"/>
        </w:rPr>
        <w:t>vehicle </w:t>
      </w:r>
      <w:r>
        <w:rPr>
          <w:w w:val="90"/>
          <w:sz w:val="16"/>
        </w:rPr>
        <w:t>cross-overs along Terrace.</w:t>
      </w:r>
    </w:p>
    <w:p>
      <w:pPr>
        <w:spacing w:after="0" w:line="244" w:lineRule="auto"/>
        <w:jc w:val="left"/>
        <w:rPr>
          <w:sz w:val="16"/>
        </w:rPr>
        <w:sectPr>
          <w:pgSz w:w="23820" w:h="16840" w:orient="landscape"/>
          <w:pgMar w:top="1200" w:bottom="0" w:left="460" w:right="680"/>
          <w:cols w:num="2" w:equalWidth="0">
            <w:col w:w="7497" w:space="8963"/>
            <w:col w:w="6220"/>
          </w:cols>
        </w:sectPr>
      </w:pPr>
    </w:p>
    <w:p>
      <w:pPr>
        <w:spacing w:before="24"/>
        <w:ind w:left="730" w:right="0" w:firstLine="0"/>
        <w:jc w:val="left"/>
        <w:rPr>
          <w:rFonts w:ascii="Brandon Grotesque Bold"/>
          <w:b/>
          <w:sz w:val="21"/>
        </w:rPr>
      </w:pPr>
      <w:r>
        <w:rPr>
          <w:rFonts w:ascii="Brandon Grotesque Bold"/>
          <w:b/>
          <w:spacing w:val="-2"/>
          <w:sz w:val="21"/>
        </w:rPr>
        <w:t>LEGEND</w:t>
      </w:r>
    </w:p>
    <w:p>
      <w:pPr>
        <w:pStyle w:val="BodyText"/>
        <w:spacing w:before="12"/>
        <w:rPr>
          <w:rFonts w:ascii="Brandon Grotesque Bold"/>
          <w:b/>
          <w:sz w:val="19"/>
        </w:rPr>
      </w:pPr>
    </w:p>
    <w:p>
      <w:pPr>
        <w:pStyle w:val="ListParagraph"/>
        <w:numPr>
          <w:ilvl w:val="2"/>
          <w:numId w:val="9"/>
        </w:numPr>
        <w:tabs>
          <w:tab w:pos="1260" w:val="left" w:leader="none"/>
        </w:tabs>
        <w:spacing w:line="240" w:lineRule="auto" w:before="1" w:after="0"/>
        <w:ind w:left="1259" w:right="0" w:hanging="380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sz w:val="20"/>
        </w:rPr>
        <w:t>Elderslie</w:t>
      </w:r>
      <w:r>
        <w:rPr>
          <w:rFonts w:ascii="Brandon Grotesque Bold"/>
          <w:b/>
          <w:spacing w:val="22"/>
          <w:sz w:val="20"/>
        </w:rPr>
        <w:t> </w:t>
      </w:r>
      <w:r>
        <w:rPr>
          <w:rFonts w:ascii="Brandon Grotesque Bold"/>
          <w:b/>
          <w:sz w:val="20"/>
        </w:rPr>
        <w:t>Reserve</w:t>
      </w:r>
      <w:r>
        <w:rPr>
          <w:rFonts w:ascii="Brandon Grotesque Bold"/>
          <w:b/>
          <w:spacing w:val="22"/>
          <w:sz w:val="20"/>
        </w:rPr>
        <w:t> </w:t>
      </w:r>
      <w:r>
        <w:rPr>
          <w:rFonts w:ascii="Brandon Grotesque Bold"/>
          <w:b/>
          <w:spacing w:val="-2"/>
          <w:sz w:val="20"/>
        </w:rPr>
        <w:t>Oval.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ListParagraph"/>
        <w:numPr>
          <w:ilvl w:val="2"/>
          <w:numId w:val="9"/>
        </w:numPr>
        <w:tabs>
          <w:tab w:pos="1260" w:val="left" w:leader="none"/>
        </w:tabs>
        <w:spacing w:line="480" w:lineRule="auto" w:before="0" w:after="0"/>
        <w:ind w:left="878" w:right="1117" w:firstLine="1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sz w:val="20"/>
        </w:rPr>
        <w:t>Western Car Park. </w:t>
      </w:r>
      <w:r>
        <w:rPr>
          <w:rFonts w:ascii="Gill Sans MT"/>
          <w:b/>
          <w:color w:val="FFFFFF"/>
          <w:position w:val="1"/>
          <w:sz w:val="18"/>
        </w:rPr>
        <w:t>03</w:t>
      </w:r>
      <w:r>
        <w:rPr>
          <w:rFonts w:ascii="Gill Sans MT"/>
          <w:b/>
          <w:color w:val="FFFFFF"/>
          <w:spacing w:val="80"/>
          <w:position w:val="1"/>
          <w:sz w:val="18"/>
        </w:rPr>
        <w:t> </w:t>
      </w:r>
      <w:r>
        <w:rPr>
          <w:rFonts w:ascii="Brandon Grotesque Bold"/>
          <w:b/>
          <w:sz w:val="20"/>
        </w:rPr>
        <w:t>Football Pavilion. </w:t>
      </w:r>
      <w:r>
        <w:rPr>
          <w:rFonts w:ascii="Gill Sans MT"/>
          <w:b/>
          <w:color w:val="FFFFFF"/>
          <w:position w:val="1"/>
          <w:sz w:val="18"/>
        </w:rPr>
        <w:t>04</w:t>
      </w:r>
      <w:r>
        <w:rPr>
          <w:rFonts w:ascii="Gill Sans MT"/>
          <w:b/>
          <w:color w:val="FFFFFF"/>
          <w:spacing w:val="80"/>
          <w:position w:val="1"/>
          <w:sz w:val="18"/>
        </w:rPr>
        <w:t> </w:t>
      </w:r>
      <w:r>
        <w:rPr>
          <w:rFonts w:ascii="Brandon Grotesque Bold"/>
          <w:b/>
          <w:sz w:val="20"/>
        </w:rPr>
        <w:t>Public Toilets.</w:t>
      </w:r>
    </w:p>
    <w:p>
      <w:pPr>
        <w:pStyle w:val="ListParagraph"/>
        <w:numPr>
          <w:ilvl w:val="0"/>
          <w:numId w:val="10"/>
        </w:numPr>
        <w:tabs>
          <w:tab w:pos="1260" w:val="left" w:leader="none"/>
        </w:tabs>
        <w:spacing w:line="240" w:lineRule="auto" w:before="1" w:after="0"/>
        <w:ind w:left="1259" w:right="0" w:hanging="382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sz w:val="20"/>
        </w:rPr>
        <w:t>Play</w:t>
      </w:r>
      <w:r>
        <w:rPr>
          <w:rFonts w:ascii="Brandon Grotesque Bold"/>
          <w:b/>
          <w:spacing w:val="8"/>
          <w:sz w:val="20"/>
        </w:rPr>
        <w:t> </w:t>
      </w:r>
      <w:r>
        <w:rPr>
          <w:rFonts w:ascii="Brandon Grotesque Bold"/>
          <w:b/>
          <w:spacing w:val="-2"/>
          <w:sz w:val="20"/>
        </w:rPr>
        <w:t>Ground.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ListParagraph"/>
        <w:numPr>
          <w:ilvl w:val="0"/>
          <w:numId w:val="10"/>
        </w:numPr>
        <w:tabs>
          <w:tab w:pos="1260" w:val="left" w:leader="none"/>
        </w:tabs>
        <w:spacing w:line="240" w:lineRule="auto" w:before="1" w:after="0"/>
        <w:ind w:left="1259" w:right="0" w:hanging="382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sz w:val="20"/>
        </w:rPr>
        <w:t>Netball</w:t>
      </w:r>
      <w:r>
        <w:rPr>
          <w:rFonts w:ascii="Brandon Grotesque Bold"/>
          <w:b/>
          <w:spacing w:val="16"/>
          <w:sz w:val="20"/>
        </w:rPr>
        <w:t> </w:t>
      </w:r>
      <w:r>
        <w:rPr>
          <w:rFonts w:ascii="Brandon Grotesque Bold"/>
          <w:b/>
          <w:spacing w:val="-2"/>
          <w:sz w:val="20"/>
        </w:rPr>
        <w:t>Courts.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ListParagraph"/>
        <w:numPr>
          <w:ilvl w:val="0"/>
          <w:numId w:val="10"/>
        </w:numPr>
        <w:tabs>
          <w:tab w:pos="1260" w:val="left" w:leader="none"/>
        </w:tabs>
        <w:spacing w:line="240" w:lineRule="auto" w:before="0" w:after="0"/>
        <w:ind w:left="1259" w:right="0" w:hanging="380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sz w:val="20"/>
        </w:rPr>
        <w:t>Netball</w:t>
      </w:r>
      <w:r>
        <w:rPr>
          <w:rFonts w:ascii="Brandon Grotesque Bold"/>
          <w:b/>
          <w:spacing w:val="11"/>
          <w:sz w:val="20"/>
        </w:rPr>
        <w:t> </w:t>
      </w:r>
      <w:r>
        <w:rPr>
          <w:rFonts w:ascii="Brandon Grotesque Bold"/>
          <w:b/>
          <w:sz w:val="20"/>
        </w:rPr>
        <w:t>Pavilion</w:t>
      </w:r>
      <w:r>
        <w:rPr>
          <w:rFonts w:ascii="Brandon Grotesque Bold"/>
          <w:b/>
          <w:spacing w:val="12"/>
          <w:sz w:val="20"/>
        </w:rPr>
        <w:t> </w:t>
      </w:r>
      <w:r>
        <w:rPr>
          <w:rFonts w:ascii="Brandon Grotesque Bold"/>
          <w:b/>
          <w:sz w:val="20"/>
        </w:rPr>
        <w:t>&amp;</w:t>
      </w:r>
      <w:r>
        <w:rPr>
          <w:rFonts w:ascii="Brandon Grotesque Bold"/>
          <w:b/>
          <w:spacing w:val="11"/>
          <w:sz w:val="20"/>
        </w:rPr>
        <w:t> </w:t>
      </w:r>
      <w:r>
        <w:rPr>
          <w:rFonts w:ascii="Brandon Grotesque Bold"/>
          <w:b/>
          <w:spacing w:val="-2"/>
          <w:sz w:val="20"/>
        </w:rPr>
        <w:t>Scoreboard.</w:t>
      </w:r>
    </w:p>
    <w:p>
      <w:pPr>
        <w:spacing w:before="3"/>
        <w:ind w:left="730" w:right="0" w:firstLine="0"/>
        <w:jc w:val="left"/>
        <w:rPr>
          <w:sz w:val="16"/>
        </w:rPr>
      </w:pPr>
      <w:r>
        <w:rPr/>
        <w:br w:type="column"/>
      </w:r>
      <w:r>
        <w:rPr>
          <w:spacing w:val="-2"/>
          <w:sz w:val="16"/>
        </w:rPr>
        <w:t>corner.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tabs>
          <w:tab w:pos="3895" w:val="left" w:leader="none"/>
        </w:tabs>
        <w:spacing w:before="122"/>
        <w:ind w:left="3330" w:right="0" w:firstLine="0"/>
        <w:jc w:val="center"/>
        <w:rPr>
          <w:rFonts w:ascii="Gill Sans MT"/>
          <w:b/>
          <w:sz w:val="11"/>
        </w:rPr>
      </w:pPr>
      <w:r>
        <w:rPr/>
        <w:pict>
          <v:shape style="position:absolute;margin-left:512.592346pt;margin-top:11.953987pt;width:3.05pt;height:5.65pt;mso-position-horizontal-relative:page;mso-position-vertical-relative:paragraph;z-index:15753728;rotation:180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>
          <w:rFonts w:ascii="Gill Sans MT"/>
          <w:b/>
          <w:spacing w:val="-10"/>
          <w:sz w:val="11"/>
        </w:rPr>
        <w:t>S</w:t>
      </w:r>
      <w:r>
        <w:rPr>
          <w:rFonts w:ascii="Gill Sans MT"/>
          <w:b/>
          <w:sz w:val="11"/>
        </w:rPr>
        <w:tab/>
      </w:r>
      <w:r>
        <w:rPr>
          <w:rFonts w:ascii="Gill Sans MT"/>
          <w:b/>
          <w:spacing w:val="-10"/>
          <w:sz w:val="11"/>
        </w:rPr>
        <w:t>S</w:t>
      </w:r>
    </w:p>
    <w:p>
      <w:pPr>
        <w:pStyle w:val="BodyText"/>
        <w:spacing w:before="5"/>
        <w:rPr>
          <w:rFonts w:ascii="Gill Sans MT"/>
          <w:b/>
          <w:sz w:val="18"/>
        </w:rPr>
      </w:pPr>
    </w:p>
    <w:p>
      <w:pPr>
        <w:spacing w:before="1"/>
        <w:ind w:left="7458" w:right="0" w:firstLine="0"/>
        <w:jc w:val="center"/>
        <w:rPr>
          <w:rFonts w:ascii="Gill Sans MT"/>
          <w:b/>
          <w:sz w:val="22"/>
        </w:rPr>
      </w:pPr>
      <w:r>
        <w:rPr>
          <w:rFonts w:ascii="Gill Sans MT"/>
          <w:b/>
          <w:color w:val="FFFFFF"/>
          <w:spacing w:val="-5"/>
          <w:w w:val="110"/>
          <w:sz w:val="22"/>
        </w:rPr>
        <w:t>08</w:t>
      </w:r>
    </w:p>
    <w:p>
      <w:pPr>
        <w:spacing w:before="119"/>
        <w:ind w:left="597" w:right="0" w:firstLine="0"/>
        <w:jc w:val="center"/>
        <w:rPr>
          <w:rFonts w:ascii="Gill Sans MT"/>
          <w:b/>
          <w:sz w:val="22"/>
        </w:rPr>
      </w:pPr>
      <w:r>
        <w:rPr/>
        <w:pict>
          <v:shape style="position:absolute;margin-left:399.847992pt;margin-top:14.571209pt;width:3.25pt;height:6.8pt;mso-position-horizontal-relative:page;mso-position-vertical-relative:paragraph;z-index:15756800" type="#_x0000_t202" id="docshape106" filled="false" stroked="false">
            <v:textbox inset="0,0,0,0">
              <w:txbxContent>
                <w:p>
                  <w:pPr>
                    <w:spacing w:before="5"/>
                    <w:ind w:left="0" w:right="0" w:firstLine="0"/>
                    <w:jc w:val="left"/>
                    <w:rPr>
                      <w:rFonts w:ascii="Gill Sans MT"/>
                      <w:b/>
                      <w:sz w:val="11"/>
                    </w:rPr>
                  </w:pPr>
                  <w:r>
                    <w:rPr>
                      <w:rFonts w:ascii="Gill Sans MT"/>
                      <w:b/>
                      <w:w w:val="97"/>
                      <w:sz w:val="11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color w:val="FFFFFF"/>
          <w:spacing w:val="-5"/>
          <w:w w:val="110"/>
          <w:sz w:val="22"/>
        </w:rPr>
        <w:t>06</w:t>
      </w:r>
    </w:p>
    <w:p>
      <w:pPr>
        <w:spacing w:before="134"/>
        <w:ind w:left="3257" w:right="0" w:firstLine="0"/>
        <w:jc w:val="center"/>
        <w:rPr>
          <w:rFonts w:ascii="Gill Sans MT"/>
          <w:b/>
          <w:sz w:val="11"/>
        </w:rPr>
      </w:pPr>
      <w:r>
        <w:rPr/>
        <w:pict>
          <v:shape style="position:absolute;margin-left:399.68924pt;margin-top:10.185071pt;width:8.8pt;height:5.05pt;mso-position-horizontal-relative:page;mso-position-vertical-relative:paragraph;z-index:15752704" type="#_x0000_t202" id="docshape107" filled="false" stroked="false">
            <v:textbox inset="0,0,0,0" style="layout-flow:vertical">
              <w:txbxContent>
                <w:p>
                  <w:pPr>
                    <w:spacing w:before="25"/>
                    <w:ind w:left="20" w:right="0" w:firstLine="0"/>
                    <w:jc w:val="left"/>
                    <w:rPr>
                      <w:rFonts w:ascii="Gill Sans MT"/>
                      <w:b/>
                      <w:sz w:val="11"/>
                    </w:rPr>
                  </w:pPr>
                  <w:r>
                    <w:rPr>
                      <w:rFonts w:ascii="Gill Sans MT"/>
                      <w:b/>
                      <w:w w:val="89"/>
                      <w:sz w:val="11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17.494507pt;margin-top:4.768799pt;width:3.05pt;height:5.65pt;mso-position-horizontal-relative:page;mso-position-vertical-relative:paragraph;z-index:15753216;rotation:163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/>
        <w:pict>
          <v:shape style="position:absolute;margin-left:455.545471pt;margin-top:13.547946pt;width:8.8pt;height:5.05pt;mso-position-horizontal-relative:page;mso-position-vertical-relative:paragraph;z-index:15754752" type="#_x0000_t202" id="docshape108" filled="false" stroked="false">
            <v:textbox inset="0,0,0,0" style="layout-flow:vertical;mso-layout-flow-alt:bottom-to-top">
              <w:txbxContent>
                <w:p>
                  <w:pPr>
                    <w:spacing w:before="25"/>
                    <w:ind w:left="20" w:right="0" w:firstLine="0"/>
                    <w:jc w:val="left"/>
                    <w:rPr>
                      <w:rFonts w:ascii="Gill Sans MT"/>
                      <w:b/>
                      <w:sz w:val="11"/>
                    </w:rPr>
                  </w:pPr>
                  <w:r>
                    <w:rPr>
                      <w:rFonts w:ascii="Gill Sans MT"/>
                      <w:b/>
                      <w:w w:val="89"/>
                      <w:sz w:val="11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89"/>
          <w:sz w:val="11"/>
        </w:rPr>
        <w:t>L</w:t>
      </w:r>
    </w:p>
    <w:p>
      <w:pPr>
        <w:pStyle w:val="BodyText"/>
        <w:spacing w:before="5"/>
        <w:rPr>
          <w:rFonts w:ascii="Gill Sans MT"/>
          <w:b/>
          <w:sz w:val="13"/>
        </w:rPr>
      </w:pPr>
    </w:p>
    <w:p>
      <w:pPr>
        <w:spacing w:before="1"/>
        <w:ind w:left="0" w:right="1138" w:firstLine="0"/>
        <w:jc w:val="center"/>
        <w:rPr>
          <w:rFonts w:ascii="Gill Sans MT"/>
          <w:b/>
          <w:sz w:val="11"/>
        </w:rPr>
      </w:pPr>
      <w:r>
        <w:rPr>
          <w:rFonts w:ascii="Gill Sans MT"/>
          <w:b/>
          <w:w w:val="97"/>
          <w:sz w:val="11"/>
        </w:rPr>
        <w:t>S</w:t>
      </w:r>
    </w:p>
    <w:p>
      <w:pPr>
        <w:pStyle w:val="BodyText"/>
        <w:rPr>
          <w:rFonts w:ascii="Gill Sans MT"/>
          <w:b/>
          <w:sz w:val="14"/>
        </w:rPr>
      </w:pPr>
    </w:p>
    <w:p>
      <w:pPr>
        <w:pStyle w:val="BodyText"/>
        <w:spacing w:before="10"/>
        <w:rPr>
          <w:rFonts w:ascii="Gill Sans MT"/>
          <w:b/>
          <w:sz w:val="15"/>
        </w:rPr>
      </w:pPr>
    </w:p>
    <w:p>
      <w:pPr>
        <w:spacing w:before="0"/>
        <w:ind w:left="0" w:right="2296" w:firstLine="0"/>
        <w:jc w:val="right"/>
        <w:rPr>
          <w:rFonts w:ascii="Gill Sans MT"/>
          <w:b/>
          <w:sz w:val="22"/>
        </w:rPr>
      </w:pPr>
      <w:r>
        <w:rPr>
          <w:rFonts w:ascii="Gill Sans MT"/>
          <w:b/>
          <w:color w:val="FFFFFF"/>
          <w:spacing w:val="-5"/>
          <w:w w:val="110"/>
          <w:sz w:val="22"/>
        </w:rPr>
        <w:t>07</w:t>
      </w:r>
    </w:p>
    <w:p>
      <w:pPr>
        <w:pStyle w:val="BodyText"/>
        <w:spacing w:before="4"/>
        <w:rPr>
          <w:rFonts w:ascii="Gill Sans MT"/>
          <w:b/>
          <w:sz w:val="35"/>
        </w:rPr>
      </w:pPr>
    </w:p>
    <w:p>
      <w:pPr>
        <w:spacing w:before="0"/>
        <w:ind w:left="3330" w:right="3617" w:firstLine="0"/>
        <w:jc w:val="center"/>
        <w:rPr>
          <w:rFonts w:ascii="Gill Sans MT"/>
          <w:b/>
          <w:sz w:val="22"/>
        </w:rPr>
      </w:pPr>
      <w:r>
        <w:rPr>
          <w:rFonts w:ascii="Gill Sans MT"/>
          <w:b/>
          <w:color w:val="FFFFFF"/>
          <w:spacing w:val="-5"/>
          <w:w w:val="110"/>
          <w:sz w:val="22"/>
        </w:rPr>
        <w:t>05</w:t>
      </w:r>
    </w:p>
    <w:p>
      <w:pPr>
        <w:spacing w:line="240" w:lineRule="auto" w:before="0"/>
        <w:rPr>
          <w:rFonts w:ascii="Gill Sans MT"/>
          <w:b/>
          <w:sz w:val="26"/>
        </w:rPr>
      </w:pPr>
      <w:r>
        <w:rPr/>
        <w:br w:type="column"/>
      </w:r>
      <w:r>
        <w:rPr>
          <w:rFonts w:ascii="Gill Sans MT"/>
          <w:b/>
          <w:sz w:val="26"/>
        </w:rPr>
      </w:r>
    </w:p>
    <w:p>
      <w:pPr>
        <w:pStyle w:val="BodyText"/>
        <w:rPr>
          <w:rFonts w:ascii="Gill Sans MT"/>
          <w:b/>
          <w:sz w:val="26"/>
        </w:rPr>
      </w:pPr>
    </w:p>
    <w:p>
      <w:pPr>
        <w:pStyle w:val="BodyText"/>
        <w:rPr>
          <w:rFonts w:ascii="Gill Sans MT"/>
          <w:b/>
          <w:sz w:val="26"/>
        </w:rPr>
      </w:pPr>
    </w:p>
    <w:p>
      <w:pPr>
        <w:pStyle w:val="BodyText"/>
        <w:rPr>
          <w:rFonts w:ascii="Gill Sans MT"/>
          <w:b/>
          <w:sz w:val="26"/>
        </w:rPr>
      </w:pPr>
    </w:p>
    <w:p>
      <w:pPr>
        <w:pStyle w:val="BodyText"/>
        <w:rPr>
          <w:rFonts w:ascii="Gill Sans MT"/>
          <w:b/>
          <w:sz w:val="26"/>
        </w:rPr>
      </w:pPr>
    </w:p>
    <w:p>
      <w:pPr>
        <w:spacing w:before="218"/>
        <w:ind w:left="730" w:right="0" w:firstLine="0"/>
        <w:jc w:val="left"/>
        <w:rPr>
          <w:rFonts w:ascii="Gill Sans MT"/>
          <w:b/>
          <w:sz w:val="22"/>
        </w:rPr>
      </w:pPr>
      <w:r>
        <w:rPr>
          <w:rFonts w:ascii="Gill Sans MT"/>
          <w:b/>
          <w:color w:val="FFFFFF"/>
          <w:spacing w:val="-5"/>
          <w:w w:val="110"/>
          <w:sz w:val="22"/>
        </w:rPr>
        <w:t>09</w:t>
      </w:r>
    </w:p>
    <w:p>
      <w:pPr>
        <w:tabs>
          <w:tab w:pos="6225" w:val="left" w:leader="none"/>
        </w:tabs>
        <w:spacing w:before="188"/>
        <w:ind w:left="2936" w:right="0" w:firstLine="0"/>
        <w:jc w:val="left"/>
        <w:rPr>
          <w:rFonts w:ascii="Gill Sans MT"/>
          <w:b/>
          <w:sz w:val="22"/>
        </w:rPr>
      </w:pPr>
      <w:r>
        <w:rPr/>
        <w:pict>
          <v:shape style="position:absolute;margin-left:826.537476pt;margin-top:20.559345pt;width:3.15pt;height:5.65pt;mso-position-horizontal-relative:page;mso-position-vertical-relative:paragraph;z-index:15754240;rotation:209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>
          <w:rFonts w:ascii="Gill Sans MT"/>
          <w:b/>
          <w:color w:val="FFFFFF"/>
          <w:spacing w:val="-5"/>
          <w:w w:val="110"/>
          <w:sz w:val="22"/>
        </w:rPr>
        <w:t>10</w:t>
      </w:r>
      <w:r>
        <w:rPr>
          <w:rFonts w:ascii="Gill Sans MT"/>
          <w:b/>
          <w:color w:val="FFFFFF"/>
          <w:sz w:val="22"/>
        </w:rPr>
        <w:tab/>
      </w:r>
      <w:r>
        <w:rPr>
          <w:rFonts w:ascii="Gill Sans MT"/>
          <w:b/>
          <w:color w:val="FFFFFF"/>
          <w:spacing w:val="-5"/>
          <w:w w:val="110"/>
          <w:position w:val="-16"/>
          <w:sz w:val="22"/>
        </w:rPr>
        <w:t>11</w:t>
      </w:r>
    </w:p>
    <w:p>
      <w:pPr>
        <w:spacing w:after="0"/>
        <w:jc w:val="left"/>
        <w:rPr>
          <w:rFonts w:ascii="Gill Sans MT"/>
          <w:sz w:val="22"/>
        </w:rPr>
        <w:sectPr>
          <w:type w:val="continuous"/>
          <w:pgSz w:w="23820" w:h="16840" w:orient="landscape"/>
          <w:pgMar w:top="1920" w:bottom="280" w:left="460" w:right="680"/>
          <w:cols w:num="3" w:equalWidth="0">
            <w:col w:w="3977" w:space="253"/>
            <w:col w:w="7807" w:space="2390"/>
            <w:col w:w="8253"/>
          </w:cols>
        </w:sectPr>
      </w:pPr>
    </w:p>
    <w:p>
      <w:pPr>
        <w:pStyle w:val="BodyText"/>
        <w:spacing w:before="2"/>
        <w:rPr>
          <w:rFonts w:ascii="Gill Sans MT"/>
          <w:b/>
          <w:sz w:val="16"/>
        </w:rPr>
      </w:pPr>
    </w:p>
    <w:p>
      <w:pPr>
        <w:pStyle w:val="ListParagraph"/>
        <w:numPr>
          <w:ilvl w:val="0"/>
          <w:numId w:val="10"/>
        </w:numPr>
        <w:tabs>
          <w:tab w:pos="1260" w:val="left" w:leader="none"/>
        </w:tabs>
        <w:spacing w:line="240" w:lineRule="auto" w:before="99" w:after="0"/>
        <w:ind w:left="1259" w:right="0" w:hanging="382"/>
        <w:jc w:val="left"/>
        <w:rPr>
          <w:rFonts w:ascii="Brandon Grotesque Bold"/>
          <w:b/>
          <w:sz w:val="20"/>
        </w:rPr>
      </w:pPr>
      <w:r>
        <w:rPr/>
        <w:pict>
          <v:shape style="position:absolute;margin-left:1075.956348pt;margin-top:-48.889674pt;width:67.6pt;height:9pt;mso-position-horizontal-relative:page;mso-position-vertical-relative:paragraph;z-index:15755776;rotation:272" type="#_x0000_t136" fillcolor="#000000" stroked="f">
            <o:extrusion v:ext="view" autorotationcenter="t"/>
            <v:textpath style="font-family:&quot;Gill Sans MT&quot;;font-size:9pt;v-text-kern:t;mso-text-shadow:auto;font-weight:bold" string="Warwick Street"/>
            <w10:wrap type="none"/>
          </v:shape>
        </w:pict>
      </w:r>
      <w:r>
        <w:rPr>
          <w:rFonts w:ascii="Brandon Grotesque Bold"/>
          <w:b/>
          <w:sz w:val="20"/>
        </w:rPr>
        <w:t>Gravel</w:t>
      </w:r>
      <w:r>
        <w:rPr>
          <w:rFonts w:ascii="Brandon Grotesque Bold"/>
          <w:b/>
          <w:spacing w:val="12"/>
          <w:sz w:val="20"/>
        </w:rPr>
        <w:t> </w:t>
      </w:r>
      <w:r>
        <w:rPr>
          <w:rFonts w:ascii="Brandon Grotesque Bold"/>
          <w:b/>
          <w:sz w:val="20"/>
        </w:rPr>
        <w:t>Car</w:t>
      </w:r>
      <w:r>
        <w:rPr>
          <w:rFonts w:ascii="Brandon Grotesque Bold"/>
          <w:b/>
          <w:spacing w:val="13"/>
          <w:sz w:val="20"/>
        </w:rPr>
        <w:t> </w:t>
      </w:r>
      <w:r>
        <w:rPr>
          <w:rFonts w:ascii="Brandon Grotesque Bold"/>
          <w:b/>
          <w:spacing w:val="-2"/>
          <w:sz w:val="20"/>
        </w:rPr>
        <w:t>Park.</w:t>
      </w:r>
    </w:p>
    <w:p>
      <w:pPr>
        <w:pStyle w:val="BodyText"/>
        <w:spacing w:before="1"/>
        <w:rPr>
          <w:rFonts w:ascii="Brandon Grotesque Bold"/>
          <w:b/>
          <w:sz w:val="13"/>
        </w:rPr>
      </w:pPr>
    </w:p>
    <w:p>
      <w:pPr>
        <w:pStyle w:val="ListParagraph"/>
        <w:numPr>
          <w:ilvl w:val="0"/>
          <w:numId w:val="10"/>
        </w:numPr>
        <w:tabs>
          <w:tab w:pos="1260" w:val="left" w:leader="none"/>
        </w:tabs>
        <w:spacing w:line="240" w:lineRule="auto" w:before="99" w:after="0"/>
        <w:ind w:left="1259" w:right="0" w:hanging="382"/>
        <w:jc w:val="left"/>
        <w:rPr>
          <w:rFonts w:ascii="Brandon Grotesque Bold"/>
          <w:b/>
          <w:sz w:val="20"/>
        </w:rPr>
      </w:pPr>
      <w:r>
        <w:rPr/>
        <w:pict>
          <v:shape style="position:absolute;margin-left:342.09715pt;margin-top:21.683526pt;width:57.4pt;height:9pt;mso-position-horizontal-relative:page;mso-position-vertical-relative:paragraph;z-index:15755264;rotation:272" type="#_x0000_t136" fillcolor="#000000" stroked="f">
            <o:extrusion v:ext="view" autorotationcenter="t"/>
            <v:textpath style="font-family:&quot;Gill Sans MT&quot;;font-size:9pt;v-text-kern:t;mso-text-shadow:auto;font-weight:bold" string="Raith Terrace"/>
            <w10:wrap type="none"/>
          </v:shape>
        </w:pict>
      </w:r>
      <w:r>
        <w:rPr>
          <w:rFonts w:ascii="Brandon Grotesque Bold"/>
          <w:b/>
          <w:sz w:val="20"/>
        </w:rPr>
        <w:t>Informal</w:t>
      </w:r>
      <w:r>
        <w:rPr>
          <w:rFonts w:ascii="Brandon Grotesque Bold"/>
          <w:b/>
          <w:spacing w:val="21"/>
          <w:sz w:val="20"/>
        </w:rPr>
        <w:t> </w:t>
      </w:r>
      <w:r>
        <w:rPr>
          <w:rFonts w:ascii="Brandon Grotesque Bold"/>
          <w:b/>
          <w:spacing w:val="-2"/>
          <w:sz w:val="20"/>
        </w:rPr>
        <w:t>Parking.</w:t>
      </w:r>
    </w:p>
    <w:p>
      <w:pPr>
        <w:pStyle w:val="BodyText"/>
        <w:spacing w:before="2"/>
        <w:rPr>
          <w:rFonts w:ascii="Brandon Grotesque Bold"/>
          <w:b/>
          <w:sz w:val="13"/>
        </w:rPr>
      </w:pPr>
    </w:p>
    <w:p>
      <w:pPr>
        <w:pStyle w:val="ListParagraph"/>
        <w:numPr>
          <w:ilvl w:val="0"/>
          <w:numId w:val="11"/>
        </w:numPr>
        <w:tabs>
          <w:tab w:pos="1260" w:val="left" w:leader="none"/>
        </w:tabs>
        <w:spacing w:line="280" w:lineRule="exact" w:before="99" w:after="0"/>
        <w:ind w:left="1259" w:right="0" w:hanging="379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sz w:val="20"/>
        </w:rPr>
        <w:t>Vehicle</w:t>
      </w:r>
      <w:r>
        <w:rPr>
          <w:rFonts w:ascii="Brandon Grotesque Bold"/>
          <w:b/>
          <w:spacing w:val="10"/>
          <w:sz w:val="20"/>
        </w:rPr>
        <w:t> </w:t>
      </w:r>
      <w:r>
        <w:rPr>
          <w:rFonts w:ascii="Brandon Grotesque Bold"/>
          <w:b/>
          <w:sz w:val="20"/>
        </w:rPr>
        <w:t>Access</w:t>
      </w:r>
      <w:r>
        <w:rPr>
          <w:rFonts w:ascii="Brandon Grotesque Bold"/>
          <w:b/>
          <w:spacing w:val="10"/>
          <w:sz w:val="20"/>
        </w:rPr>
        <w:t> </w:t>
      </w:r>
      <w:r>
        <w:rPr>
          <w:rFonts w:ascii="Brandon Grotesque Bold"/>
          <w:b/>
          <w:sz w:val="20"/>
        </w:rPr>
        <w:t>to</w:t>
      </w:r>
      <w:r>
        <w:rPr>
          <w:rFonts w:ascii="Brandon Grotesque Bold"/>
          <w:b/>
          <w:spacing w:val="11"/>
          <w:sz w:val="20"/>
        </w:rPr>
        <w:t> </w:t>
      </w:r>
      <w:r>
        <w:rPr>
          <w:rFonts w:ascii="Brandon Grotesque Bold"/>
          <w:b/>
          <w:spacing w:val="-2"/>
          <w:sz w:val="20"/>
        </w:rPr>
        <w:t>Reserve.</w:t>
      </w:r>
    </w:p>
    <w:p>
      <w:pPr>
        <w:spacing w:line="249" w:lineRule="exact" w:before="0"/>
        <w:ind w:left="993" w:right="7689" w:firstLine="0"/>
        <w:jc w:val="center"/>
        <w:rPr>
          <w:rFonts w:ascii="Gill Sans MT"/>
          <w:b/>
          <w:sz w:val="22"/>
        </w:rPr>
      </w:pPr>
      <w:r>
        <w:rPr>
          <w:rFonts w:ascii="Gill Sans MT"/>
          <w:b/>
          <w:color w:val="FFFFFF"/>
          <w:spacing w:val="-5"/>
          <w:w w:val="110"/>
          <w:sz w:val="22"/>
        </w:rPr>
        <w:t>02</w:t>
      </w:r>
    </w:p>
    <w:p>
      <w:pPr>
        <w:pStyle w:val="ListParagraph"/>
        <w:numPr>
          <w:ilvl w:val="0"/>
          <w:numId w:val="11"/>
        </w:numPr>
        <w:tabs>
          <w:tab w:pos="1260" w:val="left" w:leader="none"/>
          <w:tab w:pos="14470" w:val="right" w:leader="none"/>
        </w:tabs>
        <w:spacing w:line="240" w:lineRule="auto" w:before="9" w:after="0"/>
        <w:ind w:left="1259" w:right="0" w:hanging="375"/>
        <w:jc w:val="left"/>
        <w:rPr>
          <w:rFonts w:ascii="Gill Sans MT"/>
          <w:b/>
          <w:sz w:val="22"/>
        </w:rPr>
      </w:pPr>
      <w:r>
        <w:rPr>
          <w:rFonts w:ascii="Brandon Grotesque Bold"/>
          <w:b/>
          <w:spacing w:val="-2"/>
          <w:sz w:val="20"/>
        </w:rPr>
        <w:t>Pergola/Shelter.</w:t>
      </w:r>
      <w:r>
        <w:rPr>
          <w:rFonts w:ascii="Brandon Grotesque Bold"/>
          <w:b/>
          <w:sz w:val="20"/>
        </w:rPr>
        <w:tab/>
      </w:r>
      <w:r>
        <w:rPr>
          <w:rFonts w:ascii="Gill Sans MT"/>
          <w:b/>
          <w:color w:val="FFFFFF"/>
          <w:spacing w:val="-5"/>
          <w:position w:val="4"/>
          <w:sz w:val="22"/>
        </w:rPr>
        <w:t>01</w:t>
      </w:r>
    </w:p>
    <w:p>
      <w:pPr>
        <w:pStyle w:val="ListParagraph"/>
        <w:numPr>
          <w:ilvl w:val="0"/>
          <w:numId w:val="11"/>
        </w:numPr>
        <w:tabs>
          <w:tab w:pos="1260" w:val="left" w:leader="none"/>
          <w:tab w:pos="20963" w:val="right" w:leader="none"/>
        </w:tabs>
        <w:spacing w:line="240" w:lineRule="auto" w:before="285" w:after="0"/>
        <w:ind w:left="1259" w:right="0" w:hanging="377"/>
        <w:jc w:val="left"/>
        <w:rPr>
          <w:rFonts w:ascii="Gill Sans MT"/>
          <w:b/>
          <w:sz w:val="22"/>
        </w:rPr>
      </w:pPr>
      <w:r>
        <w:rPr>
          <w:rFonts w:ascii="Brandon Grotesque Bold"/>
          <w:b/>
          <w:position w:val="2"/>
          <w:sz w:val="20"/>
        </w:rPr>
        <w:t>Recent</w:t>
      </w:r>
      <w:r>
        <w:rPr>
          <w:rFonts w:ascii="Brandon Grotesque Bold"/>
          <w:b/>
          <w:spacing w:val="17"/>
          <w:position w:val="2"/>
          <w:sz w:val="20"/>
        </w:rPr>
        <w:t> </w:t>
      </w:r>
      <w:r>
        <w:rPr>
          <w:rFonts w:ascii="Brandon Grotesque Bold"/>
          <w:b/>
          <w:position w:val="2"/>
          <w:sz w:val="20"/>
        </w:rPr>
        <w:t>Planting</w:t>
      </w:r>
      <w:r>
        <w:rPr>
          <w:rFonts w:ascii="Brandon Grotesque Bold"/>
          <w:b/>
          <w:spacing w:val="17"/>
          <w:position w:val="2"/>
          <w:sz w:val="20"/>
        </w:rPr>
        <w:t> </w:t>
      </w:r>
      <w:r>
        <w:rPr>
          <w:rFonts w:ascii="Brandon Grotesque Bold"/>
          <w:b/>
          <w:spacing w:val="-2"/>
          <w:position w:val="2"/>
          <w:sz w:val="20"/>
        </w:rPr>
        <w:t>Strip.</w:t>
      </w:r>
      <w:r>
        <w:rPr>
          <w:rFonts w:ascii="Brandon Grotesque Bold"/>
          <w:b/>
          <w:position w:val="2"/>
          <w:sz w:val="20"/>
        </w:rPr>
        <w:tab/>
      </w:r>
      <w:r>
        <w:rPr>
          <w:rFonts w:ascii="Gill Sans MT"/>
          <w:b/>
          <w:color w:val="FFFFFF"/>
          <w:spacing w:val="-5"/>
          <w:sz w:val="22"/>
        </w:rPr>
        <w:t>12</w:t>
      </w:r>
    </w:p>
    <w:p>
      <w:pPr>
        <w:pStyle w:val="ListParagraph"/>
        <w:numPr>
          <w:ilvl w:val="0"/>
          <w:numId w:val="11"/>
        </w:numPr>
        <w:tabs>
          <w:tab w:pos="1260" w:val="left" w:leader="none"/>
        </w:tabs>
        <w:spacing w:line="240" w:lineRule="auto" w:before="288" w:after="0"/>
        <w:ind w:left="1259" w:right="0" w:hanging="377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sz w:val="20"/>
        </w:rPr>
        <w:t>Public</w:t>
      </w:r>
      <w:r>
        <w:rPr>
          <w:rFonts w:ascii="Brandon Grotesque Bold"/>
          <w:b/>
          <w:spacing w:val="14"/>
          <w:sz w:val="20"/>
        </w:rPr>
        <w:t> </w:t>
      </w:r>
      <w:r>
        <w:rPr>
          <w:rFonts w:ascii="Brandon Grotesque Bold"/>
          <w:b/>
          <w:sz w:val="20"/>
        </w:rPr>
        <w:t>Open</w:t>
      </w:r>
      <w:r>
        <w:rPr>
          <w:rFonts w:ascii="Brandon Grotesque Bold"/>
          <w:b/>
          <w:spacing w:val="14"/>
          <w:sz w:val="20"/>
        </w:rPr>
        <w:t> </w:t>
      </w:r>
      <w:r>
        <w:rPr>
          <w:rFonts w:ascii="Brandon Grotesque Bold"/>
          <w:b/>
          <w:sz w:val="20"/>
        </w:rPr>
        <w:t>Space</w:t>
      </w:r>
      <w:r>
        <w:rPr>
          <w:rFonts w:ascii="Brandon Grotesque Bold"/>
          <w:b/>
          <w:spacing w:val="14"/>
          <w:sz w:val="20"/>
        </w:rPr>
        <w:t> </w:t>
      </w:r>
      <w:r>
        <w:rPr>
          <w:rFonts w:ascii="Brandon Grotesque Bold"/>
          <w:b/>
          <w:spacing w:val="-2"/>
          <w:sz w:val="20"/>
        </w:rPr>
        <w:t>Areas.</w:t>
      </w:r>
    </w:p>
    <w:p>
      <w:pPr>
        <w:pStyle w:val="ListParagraph"/>
        <w:numPr>
          <w:ilvl w:val="0"/>
          <w:numId w:val="11"/>
        </w:numPr>
        <w:tabs>
          <w:tab w:pos="1260" w:val="left" w:leader="none"/>
          <w:tab w:pos="19335" w:val="left" w:leader="none"/>
        </w:tabs>
        <w:spacing w:line="240" w:lineRule="auto" w:before="286" w:after="0"/>
        <w:ind w:left="1259" w:right="0" w:hanging="377"/>
        <w:jc w:val="left"/>
        <w:rPr>
          <w:rFonts w:ascii="Gill Sans MT"/>
          <w:b/>
          <w:sz w:val="22"/>
        </w:rPr>
      </w:pPr>
      <w:r>
        <w:rPr>
          <w:rFonts w:ascii="Brandon Grotesque Bold"/>
          <w:b/>
          <w:sz w:val="20"/>
        </w:rPr>
        <w:t>Car</w:t>
      </w:r>
      <w:r>
        <w:rPr>
          <w:rFonts w:ascii="Brandon Grotesque Bold"/>
          <w:b/>
          <w:spacing w:val="11"/>
          <w:sz w:val="20"/>
        </w:rPr>
        <w:t> </w:t>
      </w:r>
      <w:r>
        <w:rPr>
          <w:rFonts w:ascii="Brandon Grotesque Bold"/>
          <w:b/>
          <w:sz w:val="20"/>
        </w:rPr>
        <w:t>Parking</w:t>
      </w:r>
      <w:r>
        <w:rPr>
          <w:rFonts w:ascii="Brandon Grotesque Bold"/>
          <w:b/>
          <w:spacing w:val="11"/>
          <w:sz w:val="20"/>
        </w:rPr>
        <w:t> </w:t>
      </w:r>
      <w:r>
        <w:rPr>
          <w:rFonts w:ascii="Brandon Grotesque Bold"/>
          <w:b/>
          <w:sz w:val="20"/>
        </w:rPr>
        <w:t>on</w:t>
      </w:r>
      <w:r>
        <w:rPr>
          <w:rFonts w:ascii="Brandon Grotesque Bold"/>
          <w:b/>
          <w:spacing w:val="11"/>
          <w:sz w:val="20"/>
        </w:rPr>
        <w:t> </w:t>
      </w:r>
      <w:r>
        <w:rPr>
          <w:rFonts w:ascii="Brandon Grotesque Bold"/>
          <w:b/>
          <w:spacing w:val="-2"/>
          <w:sz w:val="20"/>
        </w:rPr>
        <w:t>Grass.</w:t>
      </w:r>
      <w:r>
        <w:rPr>
          <w:rFonts w:ascii="Brandon Grotesque Bold"/>
          <w:b/>
          <w:sz w:val="20"/>
        </w:rPr>
        <w:tab/>
      </w:r>
      <w:r>
        <w:rPr>
          <w:rFonts w:ascii="Gill Sans MT"/>
          <w:b/>
          <w:color w:val="FFFFFF"/>
          <w:spacing w:val="-5"/>
          <w:position w:val="-2"/>
          <w:sz w:val="22"/>
        </w:rPr>
        <w:t>13</w:t>
      </w:r>
    </w:p>
    <w:p>
      <w:pPr>
        <w:pStyle w:val="ListParagraph"/>
        <w:numPr>
          <w:ilvl w:val="0"/>
          <w:numId w:val="11"/>
        </w:numPr>
        <w:tabs>
          <w:tab w:pos="1260" w:val="left" w:leader="none"/>
          <w:tab w:pos="18088" w:val="left" w:leader="none"/>
        </w:tabs>
        <w:spacing w:line="240" w:lineRule="auto" w:before="247" w:after="0"/>
        <w:ind w:left="1259" w:right="0" w:hanging="378"/>
        <w:jc w:val="left"/>
        <w:rPr>
          <w:rFonts w:ascii="Gill Sans MT"/>
          <w:b/>
          <w:sz w:val="22"/>
        </w:rPr>
      </w:pPr>
      <w:r>
        <w:rPr>
          <w:rFonts w:ascii="Brandon Grotesque Bold"/>
          <w:b/>
          <w:sz w:val="20"/>
        </w:rPr>
        <w:t>Interchange</w:t>
      </w:r>
      <w:r>
        <w:rPr>
          <w:rFonts w:ascii="Brandon Grotesque Bold"/>
          <w:b/>
          <w:spacing w:val="24"/>
          <w:sz w:val="20"/>
        </w:rPr>
        <w:t> </w:t>
      </w:r>
      <w:r>
        <w:rPr>
          <w:rFonts w:ascii="Brandon Grotesque Bold"/>
          <w:b/>
          <w:spacing w:val="-2"/>
          <w:sz w:val="20"/>
        </w:rPr>
        <w:t>Boxes.</w:t>
      </w:r>
      <w:r>
        <w:rPr>
          <w:rFonts w:ascii="Brandon Grotesque Bold"/>
          <w:b/>
          <w:sz w:val="20"/>
        </w:rPr>
        <w:tab/>
      </w:r>
      <w:r>
        <w:rPr>
          <w:rFonts w:ascii="Gill Sans MT"/>
          <w:b/>
          <w:color w:val="FFFFFF"/>
          <w:spacing w:val="-5"/>
          <w:position w:val="4"/>
          <w:sz w:val="22"/>
        </w:rPr>
        <w:t>14</w:t>
      </w:r>
    </w:p>
    <w:p>
      <w:pPr>
        <w:spacing w:before="6"/>
        <w:ind w:left="2924" w:right="7689" w:firstLine="0"/>
        <w:jc w:val="center"/>
        <w:rPr>
          <w:rFonts w:ascii="Gill Sans MT"/>
          <w:b/>
          <w:sz w:val="22"/>
        </w:rPr>
      </w:pPr>
      <w:r>
        <w:rPr/>
        <w:pict>
          <v:shape style="position:absolute;margin-left:594.472473pt;margin-top:39.030128pt;width:3.05pt;height:5.65pt;mso-position-horizontal-relative:page;mso-position-vertical-relative:paragraph;z-index:15752192;rotation:28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/>
        <w:pict>
          <v:shape style="position:absolute;margin-left:819.916382pt;margin-top:41.970562pt;width:3.15pt;height:5.65pt;mso-position-horizontal-relative:page;mso-position-vertical-relative:paragraph;z-index:15756288;rotation:344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>
          <w:rFonts w:ascii="Gill Sans MT"/>
          <w:b/>
          <w:color w:val="FFFFFF"/>
          <w:spacing w:val="-5"/>
          <w:w w:val="110"/>
          <w:sz w:val="22"/>
        </w:rPr>
        <w:t>03</w:t>
      </w:r>
    </w:p>
    <w:p>
      <w:pPr>
        <w:spacing w:after="0"/>
        <w:jc w:val="center"/>
        <w:rPr>
          <w:rFonts w:ascii="Gill Sans MT"/>
          <w:sz w:val="22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line="592" w:lineRule="auto" w:before="354"/>
        <w:ind w:left="1885" w:right="0" w:firstLine="0"/>
        <w:jc w:val="left"/>
        <w:rPr>
          <w:sz w:val="15"/>
        </w:rPr>
      </w:pPr>
      <w:r>
        <w:rPr>
          <w:sz w:val="15"/>
        </w:rPr>
        <w:t>SITE</w:t>
      </w:r>
      <w:r>
        <w:rPr>
          <w:spacing w:val="-12"/>
          <w:sz w:val="15"/>
        </w:rPr>
        <w:t> </w:t>
      </w:r>
      <w:r>
        <w:rPr>
          <w:sz w:val="15"/>
        </w:rPr>
        <w:t>BOUNDARY ENTRY</w:t>
      </w:r>
      <w:r>
        <w:rPr>
          <w:spacing w:val="-5"/>
          <w:sz w:val="15"/>
        </w:rPr>
        <w:t> </w:t>
      </w:r>
      <w:r>
        <w:rPr>
          <w:sz w:val="15"/>
        </w:rPr>
        <w:t>NODES</w:t>
      </w:r>
    </w:p>
    <w:p>
      <w:pPr>
        <w:tabs>
          <w:tab w:pos="7550" w:val="left" w:leader="none"/>
        </w:tabs>
        <w:spacing w:before="748"/>
        <w:ind w:left="1885" w:right="0" w:firstLine="0"/>
        <w:jc w:val="left"/>
        <w:rPr>
          <w:rFonts w:ascii="Gill Sans MT"/>
          <w:b/>
          <w:sz w:val="22"/>
        </w:rPr>
      </w:pPr>
      <w:r>
        <w:rPr/>
        <w:br w:type="column"/>
      </w:r>
      <w:r>
        <w:rPr>
          <w:rFonts w:ascii="Gill Sans MT"/>
          <w:b/>
          <w:color w:val="FFFFFF"/>
          <w:spacing w:val="-5"/>
          <w:w w:val="110"/>
          <w:sz w:val="22"/>
        </w:rPr>
        <w:t>04</w:t>
      </w:r>
      <w:r>
        <w:rPr>
          <w:rFonts w:ascii="Gill Sans MT"/>
          <w:b/>
          <w:color w:val="FFFFFF"/>
          <w:sz w:val="22"/>
        </w:rPr>
        <w:tab/>
      </w:r>
      <w:r>
        <w:rPr>
          <w:rFonts w:ascii="Gill Sans MT"/>
          <w:b/>
          <w:color w:val="FFFFFF"/>
          <w:spacing w:val="-5"/>
          <w:w w:val="110"/>
          <w:position w:val="-8"/>
          <w:sz w:val="22"/>
        </w:rPr>
        <w:t>15</w:t>
      </w:r>
    </w:p>
    <w:p>
      <w:pPr>
        <w:spacing w:after="0"/>
        <w:jc w:val="left"/>
        <w:rPr>
          <w:rFonts w:ascii="Gill Sans MT"/>
          <w:sz w:val="22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3114" w:space="3455"/>
            <w:col w:w="16111"/>
          </w:cols>
        </w:sectPr>
      </w:pPr>
    </w:p>
    <w:p>
      <w:pPr>
        <w:spacing w:before="159"/>
        <w:ind w:left="1885" w:right="0" w:firstLine="0"/>
        <w:jc w:val="left"/>
        <w:rPr>
          <w:sz w:val="15"/>
        </w:rPr>
      </w:pPr>
      <w:r>
        <w:rPr>
          <w:sz w:val="15"/>
        </w:rPr>
        <w:t>VEHICLE</w:t>
      </w:r>
      <w:r>
        <w:rPr>
          <w:spacing w:val="-8"/>
          <w:sz w:val="15"/>
        </w:rPr>
        <w:t> </w:t>
      </w:r>
      <w:r>
        <w:rPr>
          <w:sz w:val="15"/>
        </w:rPr>
        <w:t>ENTRY</w:t>
      </w:r>
      <w:r>
        <w:rPr>
          <w:spacing w:val="-7"/>
          <w:sz w:val="15"/>
        </w:rPr>
        <w:t> </w:t>
      </w:r>
      <w:r>
        <w:rPr>
          <w:spacing w:val="-2"/>
          <w:sz w:val="15"/>
        </w:rPr>
        <w:t>POINTS</w:t>
      </w:r>
    </w:p>
    <w:p>
      <w:pPr>
        <w:spacing w:line="597" w:lineRule="auto" w:before="263"/>
        <w:ind w:left="1885" w:right="17405" w:firstLine="0"/>
        <w:jc w:val="left"/>
        <w:rPr>
          <w:sz w:val="15"/>
        </w:rPr>
      </w:pPr>
      <w:r>
        <w:rPr/>
        <w:pict>
          <v:shape style="position:absolute;margin-left:381.292694pt;margin-top:12.070837pt;width:51.6pt;height:9pt;mso-position-horizontal-relative:page;mso-position-vertical-relative:paragraph;z-index:15751168;rotation:1" type="#_x0000_t136" fillcolor="#000000" stroked="f">
            <o:extrusion v:ext="view" autorotationcenter="t"/>
            <v:textpath style="font-family:&quot;Gill Sans MT&quot;;font-size:9pt;v-text-kern:t;mso-text-shadow:auto;font-weight:bold" string="Read Street"/>
            <w10:wrap type="none"/>
          </v:shape>
        </w:pict>
      </w:r>
      <w:r>
        <w:rPr>
          <w:sz w:val="15"/>
        </w:rPr>
        <w:t>PEDESTRIANS/BICYCLES</w:t>
      </w:r>
      <w:r>
        <w:rPr>
          <w:spacing w:val="-4"/>
          <w:sz w:val="15"/>
        </w:rPr>
        <w:t> </w:t>
      </w:r>
      <w:r>
        <w:rPr>
          <w:sz w:val="15"/>
        </w:rPr>
        <w:t>&amp;</w:t>
      </w:r>
      <w:r>
        <w:rPr>
          <w:spacing w:val="-4"/>
          <w:sz w:val="15"/>
        </w:rPr>
        <w:t> </w:t>
      </w:r>
      <w:r>
        <w:rPr>
          <w:sz w:val="15"/>
        </w:rPr>
        <w:t>OTHER</w:t>
      </w:r>
      <w:r>
        <w:rPr>
          <w:spacing w:val="-4"/>
          <w:sz w:val="15"/>
        </w:rPr>
        <w:t> </w:t>
      </w:r>
      <w:r>
        <w:rPr>
          <w:sz w:val="15"/>
        </w:rPr>
        <w:t>ENTRY SCOREBOARD</w:t>
      </w:r>
      <w:r>
        <w:rPr>
          <w:spacing w:val="-5"/>
          <w:sz w:val="15"/>
        </w:rPr>
        <w:t> </w:t>
      </w:r>
      <w:r>
        <w:rPr>
          <w:sz w:val="15"/>
        </w:rPr>
        <w:t>LOCATION</w:t>
      </w:r>
    </w:p>
    <w:p>
      <w:pPr>
        <w:spacing w:after="0" w:line="597" w:lineRule="auto"/>
        <w:jc w:val="left"/>
        <w:rPr>
          <w:sz w:val="15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183"/>
        <w:ind w:left="1885" w:right="0" w:firstLine="0"/>
        <w:jc w:val="left"/>
        <w:rPr>
          <w:sz w:val="15"/>
        </w:rPr>
      </w:pPr>
      <w:r>
        <w:rPr>
          <w:sz w:val="15"/>
        </w:rPr>
        <w:t>SAFETY</w:t>
      </w:r>
      <w:r>
        <w:rPr>
          <w:spacing w:val="9"/>
          <w:sz w:val="15"/>
        </w:rPr>
        <w:t> </w:t>
      </w:r>
      <w:r>
        <w:rPr>
          <w:sz w:val="15"/>
        </w:rPr>
        <w:t>NETTING</w:t>
      </w:r>
      <w:r>
        <w:rPr>
          <w:spacing w:val="9"/>
          <w:sz w:val="15"/>
        </w:rPr>
        <w:t> </w:t>
      </w:r>
      <w:r>
        <w:rPr>
          <w:sz w:val="15"/>
        </w:rPr>
        <w:t>BEHIND</w:t>
      </w:r>
      <w:r>
        <w:rPr>
          <w:spacing w:val="9"/>
          <w:sz w:val="15"/>
        </w:rPr>
        <w:t> </w:t>
      </w:r>
      <w:r>
        <w:rPr>
          <w:spacing w:val="-4"/>
          <w:sz w:val="15"/>
        </w:rPr>
        <w:t>GOALS</w:t>
      </w:r>
    </w:p>
    <w:p>
      <w:pPr>
        <w:tabs>
          <w:tab w:pos="1885" w:val="left" w:leader="none"/>
        </w:tabs>
        <w:spacing w:before="702"/>
        <w:ind w:left="1338" w:right="0" w:firstLine="0"/>
        <w:jc w:val="left"/>
        <w:rPr>
          <w:sz w:val="15"/>
        </w:rPr>
      </w:pPr>
      <w:r>
        <w:rPr>
          <w:rFonts w:ascii="Gill Sans MT"/>
          <w:b/>
          <w:spacing w:val="-10"/>
          <w:position w:val="3"/>
          <w:sz w:val="11"/>
        </w:rPr>
        <w:t>L</w:t>
      </w:r>
      <w:r>
        <w:rPr>
          <w:rFonts w:ascii="Gill Sans MT"/>
          <w:b/>
          <w:position w:val="3"/>
          <w:sz w:val="11"/>
        </w:rPr>
        <w:tab/>
      </w:r>
      <w:r>
        <w:rPr>
          <w:spacing w:val="-2"/>
          <w:sz w:val="15"/>
        </w:rPr>
        <w:t>LIGHTING</w:t>
      </w:r>
    </w:p>
    <w:p>
      <w:pPr>
        <w:spacing w:line="244" w:lineRule="auto" w:before="106"/>
        <w:ind w:left="1097" w:right="14478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Public Toilets located behind </w:t>
      </w:r>
      <w:r>
        <w:rPr>
          <w:w w:val="90"/>
          <w:sz w:val="16"/>
        </w:rPr>
        <w:t>football pavilion in service area.</w:t>
      </w:r>
    </w:p>
    <w:p>
      <w:pPr>
        <w:spacing w:line="244" w:lineRule="auto" w:before="205"/>
        <w:ind w:left="3198" w:right="11979" w:firstLine="0"/>
        <w:jc w:val="left"/>
        <w:rPr>
          <w:sz w:val="16"/>
        </w:rPr>
      </w:pPr>
      <w:r>
        <w:rPr>
          <w:spacing w:val="-4"/>
          <w:sz w:val="16"/>
        </w:rPr>
        <w:t>Football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pavilion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BOH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and</w:t>
      </w:r>
      <w:r>
        <w:rPr>
          <w:spacing w:val="-8"/>
          <w:sz w:val="16"/>
        </w:rPr>
        <w:t> </w:t>
      </w:r>
      <w:r>
        <w:rPr>
          <w:spacing w:val="-4"/>
          <w:sz w:val="16"/>
        </w:rPr>
        <w:t>refuse </w:t>
      </w:r>
      <w:r>
        <w:rPr>
          <w:spacing w:val="-2"/>
          <w:sz w:val="16"/>
        </w:rPr>
        <w:t>collection.</w:t>
      </w:r>
    </w:p>
    <w:p>
      <w:pPr>
        <w:spacing w:after="0" w:line="244" w:lineRule="auto"/>
        <w:jc w:val="left"/>
        <w:rPr>
          <w:sz w:val="16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4310" w:space="40"/>
            <w:col w:w="18330"/>
          </w:cols>
        </w:sectPr>
      </w:pPr>
    </w:p>
    <w:p>
      <w:pPr>
        <w:spacing w:before="461"/>
        <w:ind w:left="0" w:right="568" w:firstLine="0"/>
        <w:jc w:val="right"/>
        <w:rPr>
          <w:rFonts w:ascii="Brandon Grotesque Medium"/>
          <w:b w:val="0"/>
          <w:sz w:val="16"/>
        </w:rPr>
      </w:pPr>
      <w:r>
        <w:rPr/>
        <w:drawing>
          <wp:anchor distT="0" distB="0" distL="0" distR="0" allowOverlap="1" layoutInCell="1" locked="0" behindDoc="1" simplePos="0" relativeHeight="479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97" cy="10692002"/>
            <wp:effectExtent l="0" t="0" r="0" b="0"/>
            <wp:wrapNone/>
            <wp:docPr id="7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97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13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/>
        <w:pict>
          <v:group style="position:absolute;margin-left:0pt;margin-top:.000015pt;width:1190.6pt;height:841.9pt;mso-position-horizontal-relative:page;mso-position-vertical-relative:page;z-index:-23554560" id="docshapegroup109" coordorigin="0,0" coordsize="23812,16838">
            <v:shape style="position:absolute;left:14074;top:402;width:9737;height:831" id="docshape110" coordorigin="14074,403" coordsize="9737,831" path="m23811,403l14074,403,14805,1233,23811,1233,23811,403xe" filled="true" fillcolor="#e2e1e3" stroked="false">
              <v:path arrowok="t"/>
              <v:fill type="solid"/>
            </v:shape>
            <v:shape style="position:absolute;left:1190;top:396;width:13259;height:831" id="docshape111" coordorigin="1191,397" coordsize="13259,831" path="m13718,397l1191,397,1191,1227,14449,1227,13718,397xe" filled="true" fillcolor="#4c858f" stroked="false">
              <v:path arrowok="t"/>
              <v:fill type="solid"/>
            </v:shape>
            <v:shape style="position:absolute;left:21668;top:16217;width:953;height:392" id="docshape112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113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114" filled="false" stroked="true" strokeweight="14.1pt" strokecolor="#ffffff">
              <v:stroke dashstyle="solid"/>
            </v:rect>
            <w10:wrap type="none"/>
          </v:group>
        </w:pict>
      </w:r>
      <w:r>
        <w:rPr>
          <w:rFonts w:ascii="Brandon Grotesque Bold"/>
          <w:b/>
          <w:spacing w:val="-16"/>
          <w:sz w:val="36"/>
        </w:rPr>
        <w:t>3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EXISTING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CONDITION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USAGE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9"/>
        </w:numPr>
        <w:tabs>
          <w:tab w:pos="1261" w:val="left" w:leader="none"/>
        </w:tabs>
        <w:spacing w:line="240" w:lineRule="auto" w:before="266" w:after="0"/>
        <w:ind w:left="1260" w:right="0" w:hanging="531"/>
        <w:jc w:val="left"/>
      </w:pPr>
      <w:r>
        <w:rPr>
          <w:spacing w:val="-10"/>
        </w:rPr>
        <w:t>AFL</w:t>
      </w:r>
      <w:r>
        <w:rPr>
          <w:spacing w:val="-4"/>
        </w:rPr>
        <w:t> </w:t>
      </w:r>
      <w:r>
        <w:rPr>
          <w:spacing w:val="-10"/>
        </w:rPr>
        <w:t>VICTORIA</w:t>
      </w:r>
      <w:r>
        <w:rPr>
          <w:spacing w:val="-4"/>
        </w:rPr>
        <w:t> </w:t>
      </w:r>
      <w:r>
        <w:rPr>
          <w:spacing w:val="-10"/>
        </w:rPr>
        <w:t>FACILITY</w:t>
      </w:r>
      <w:r>
        <w:rPr>
          <w:spacing w:val="-4"/>
        </w:rPr>
        <w:t> </w:t>
      </w:r>
      <w:r>
        <w:rPr>
          <w:spacing w:val="-10"/>
        </w:rPr>
        <w:t>GUIDELINES</w:t>
      </w:r>
    </w:p>
    <w:p>
      <w:pPr>
        <w:pStyle w:val="BodyText"/>
        <w:spacing w:before="10"/>
        <w:rPr>
          <w:rFonts w:ascii="Brandon Grotesque Bold"/>
          <w:b/>
          <w:sz w:val="47"/>
        </w:rPr>
      </w:pPr>
    </w:p>
    <w:p>
      <w:pPr>
        <w:pStyle w:val="BodyText"/>
        <w:spacing w:line="220" w:lineRule="auto"/>
        <w:ind w:left="730" w:right="16996"/>
      </w:pPr>
      <w:r>
        <w:rPr/>
        <w:pict>
          <v:shape style="position:absolute;margin-left:330.944794pt;margin-top:1.596913pt;width:801.8pt;height:532.65pt;mso-position-horizontal-relative:page;mso-position-vertical-relative:paragraph;z-index:15757824" type="#_x0000_t202" id="docshape115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FFFFFF"/>
                      <w:left w:val="single" w:sz="18" w:space="0" w:color="FFFFFF"/>
                      <w:bottom w:val="single" w:sz="18" w:space="0" w:color="FFFFFF"/>
                      <w:right w:val="single" w:sz="18" w:space="0" w:color="FFFFFF"/>
                      <w:insideH w:val="single" w:sz="18" w:space="0" w:color="FFFFFF"/>
                      <w:insideV w:val="single" w:sz="1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76"/>
                    <w:gridCol w:w="2780"/>
                    <w:gridCol w:w="2780"/>
                    <w:gridCol w:w="2780"/>
                    <w:gridCol w:w="2780"/>
                  </w:tblGrid>
                  <w:tr>
                    <w:trPr>
                      <w:trHeight w:val="467" w:hRule="atLeast"/>
                    </w:trPr>
                    <w:tc>
                      <w:tcPr>
                        <w:tcW w:w="4876" w:type="dxa"/>
                        <w:tcBorders>
                          <w:bottom w:val="single" w:sz="8" w:space="0" w:color="FFFFFF"/>
                        </w:tcBorders>
                        <w:shd w:val="clear" w:color="auto" w:fill="003261"/>
                      </w:tcPr>
                      <w:p>
                        <w:pPr>
                          <w:pStyle w:val="TableParagraph"/>
                          <w:spacing w:before="107"/>
                          <w:ind w:left="60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10"/>
                            <w:sz w:val="22"/>
                          </w:rPr>
                          <w:t>PLAYING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10"/>
                            <w:sz w:val="22"/>
                          </w:rPr>
                          <w:t>FIELD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10"/>
                            <w:sz w:val="22"/>
                          </w:rPr>
                          <w:t>FACILITIES</w:t>
                        </w:r>
                      </w:p>
                    </w:tc>
                    <w:tc>
                      <w:tcPr>
                        <w:tcW w:w="2780" w:type="dxa"/>
                        <w:tcBorders>
                          <w:bottom w:val="single" w:sz="8" w:space="0" w:color="FFFFFF"/>
                        </w:tcBorders>
                        <w:shd w:val="clear" w:color="auto" w:fill="003261"/>
                      </w:tcPr>
                      <w:p>
                        <w:pPr>
                          <w:pStyle w:val="TableParagraph"/>
                          <w:spacing w:before="107"/>
                          <w:ind w:left="60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sz w:val="22"/>
                          </w:rPr>
                          <w:t>State</w:t>
                        </w:r>
                      </w:p>
                    </w:tc>
                    <w:tc>
                      <w:tcPr>
                        <w:tcW w:w="2780" w:type="dxa"/>
                        <w:tcBorders>
                          <w:bottom w:val="single" w:sz="8" w:space="0" w:color="FFFFFF"/>
                        </w:tcBorders>
                        <w:shd w:val="clear" w:color="auto" w:fill="003261"/>
                      </w:tcPr>
                      <w:p>
                        <w:pPr>
                          <w:pStyle w:val="TableParagraph"/>
                          <w:spacing w:before="107"/>
                          <w:ind w:left="60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sz w:val="22"/>
                          </w:rPr>
                          <w:t>Regional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24" w:space="0" w:color="FFFFFF"/>
                          <w:bottom w:val="single" w:sz="8" w:space="0" w:color="FFFFFF"/>
                        </w:tcBorders>
                        <w:shd w:val="clear" w:color="auto" w:fill="003261"/>
                      </w:tcPr>
                      <w:p>
                        <w:pPr>
                          <w:pStyle w:val="TableParagraph"/>
                          <w:spacing w:before="112"/>
                          <w:ind w:left="59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sz w:val="22"/>
                          </w:rPr>
                          <w:t>Local</w:t>
                        </w:r>
                      </w:p>
                    </w:tc>
                    <w:tc>
                      <w:tcPr>
                        <w:tcW w:w="2780" w:type="dxa"/>
                        <w:tcBorders>
                          <w:bottom w:val="single" w:sz="8" w:space="0" w:color="FFFFFF"/>
                        </w:tcBorders>
                        <w:shd w:val="clear" w:color="auto" w:fill="003261"/>
                      </w:tcPr>
                      <w:p>
                        <w:pPr>
                          <w:pStyle w:val="TableParagraph"/>
                          <w:spacing w:before="107"/>
                          <w:ind w:left="934" w:right="896"/>
                          <w:jc w:val="center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sz w:val="22"/>
                          </w:rPr>
                          <w:t>Elderslie</w:t>
                        </w:r>
                      </w:p>
                    </w:tc>
                  </w:tr>
                  <w:tr>
                    <w:trPr>
                      <w:trHeight w:val="312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9"/>
                          <w:ind w:left="60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Player</w:t>
                        </w:r>
                        <w:r>
                          <w:rPr>
                            <w:spacing w:val="11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Amenities</w:t>
                        </w:r>
                        <w:r>
                          <w:rPr>
                            <w:spacing w:val="11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(toilet/showers)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9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35m2x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spacing w:val="-5"/>
                            <w:sz w:val="22"/>
                          </w:rPr>
                          <w:t>2*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9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25m2x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spacing w:val="-5"/>
                            <w:sz w:val="22"/>
                          </w:rPr>
                          <w:t>2*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38"/>
                          <w:ind w:left="59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z w:val="22"/>
                          </w:rPr>
                          <w:t>25m2x</w:t>
                        </w:r>
                        <w:r>
                          <w:rPr>
                            <w:rFonts w:ascii="Gill Sans MT"/>
                            <w:b/>
                            <w:spacing w:val="10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pacing w:val="-5"/>
                            <w:sz w:val="22"/>
                          </w:rPr>
                          <w:t>2*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2F0D9"/>
                      </w:tcPr>
                      <w:p>
                        <w:pPr>
                          <w:pStyle w:val="TableParagraph"/>
                          <w:spacing w:before="46"/>
                          <w:ind w:left="38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</w:t>
                        </w:r>
                      </w:p>
                    </w:tc>
                  </w:tr>
                  <w:tr>
                    <w:trPr>
                      <w:trHeight w:val="478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112"/>
                          <w:ind w:left="60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Number</w:t>
                        </w:r>
                        <w:r>
                          <w:rPr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of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cubicle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showers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(gender</w:t>
                        </w:r>
                        <w:r>
                          <w:rPr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neutral)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112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5</w:t>
                        </w:r>
                        <w:r>
                          <w:rPr>
                            <w:spacing w:val="-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x</w:t>
                        </w:r>
                        <w:r>
                          <w:rPr>
                            <w:spacing w:val="-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showers</w:t>
                        </w:r>
                        <w:r>
                          <w:rPr>
                            <w:spacing w:val="-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per</w:t>
                        </w:r>
                        <w:r>
                          <w:rPr>
                            <w:spacing w:val="-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amenity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112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4</w:t>
                        </w:r>
                        <w:r>
                          <w:rPr>
                            <w:spacing w:val="-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x</w:t>
                        </w:r>
                        <w:r>
                          <w:rPr>
                            <w:spacing w:val="-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showers</w:t>
                        </w:r>
                        <w:r>
                          <w:rPr>
                            <w:spacing w:val="-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per</w:t>
                        </w:r>
                        <w:r>
                          <w:rPr>
                            <w:spacing w:val="-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amenity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120"/>
                          <w:ind w:left="59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z w:val="22"/>
                          </w:rPr>
                          <w:t>3</w:t>
                        </w:r>
                        <w:r>
                          <w:rPr>
                            <w:rFonts w:ascii="Gill Sans MT"/>
                            <w:b/>
                            <w:spacing w:val="11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z w:val="22"/>
                          </w:rPr>
                          <w:t>x</w:t>
                        </w:r>
                        <w:r>
                          <w:rPr>
                            <w:rFonts w:ascii="Gill Sans MT"/>
                            <w:b/>
                            <w:spacing w:val="11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z w:val="22"/>
                          </w:rPr>
                          <w:t>showers</w:t>
                        </w:r>
                        <w:r>
                          <w:rPr>
                            <w:rFonts w:ascii="Gill Sans MT"/>
                            <w:b/>
                            <w:spacing w:val="11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z w:val="22"/>
                          </w:rPr>
                          <w:t>per</w:t>
                        </w:r>
                        <w:r>
                          <w:rPr>
                            <w:rFonts w:ascii="Gill Sans MT"/>
                            <w:b/>
                            <w:spacing w:val="11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pacing w:val="-2"/>
                            <w:sz w:val="22"/>
                          </w:rPr>
                          <w:t>amenity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FC5C5"/>
                      </w:tcPr>
                      <w:p>
                        <w:pPr>
                          <w:pStyle w:val="TableParagraph"/>
                          <w:spacing w:before="126"/>
                          <w:ind w:left="38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</w:t>
                        </w:r>
                      </w:p>
                    </w:tc>
                  </w:tr>
                  <w:tr>
                    <w:trPr>
                      <w:trHeight w:val="355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1"/>
                          <w:ind w:left="60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Number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of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pan</w:t>
                        </w:r>
                        <w:r>
                          <w:rPr>
                            <w:spacing w:val="7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toilets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1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5</w:t>
                        </w:r>
                        <w:r>
                          <w:rPr>
                            <w:spacing w:val="-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x</w:t>
                        </w:r>
                        <w:r>
                          <w:rPr>
                            <w:spacing w:val="-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toilets</w:t>
                        </w:r>
                        <w:r>
                          <w:rPr>
                            <w:spacing w:val="-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per</w:t>
                        </w:r>
                        <w:r>
                          <w:rPr>
                            <w:spacing w:val="-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amenity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1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4</w:t>
                        </w:r>
                        <w:r>
                          <w:rPr>
                            <w:spacing w:val="-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x</w:t>
                        </w:r>
                        <w:r>
                          <w:rPr>
                            <w:spacing w:val="-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toilets</w:t>
                        </w:r>
                        <w:r>
                          <w:rPr>
                            <w:spacing w:val="-5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per</w:t>
                        </w:r>
                        <w:r>
                          <w:rPr>
                            <w:spacing w:val="-4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amenity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59"/>
                          <w:ind w:left="59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z w:val="22"/>
                          </w:rPr>
                          <w:t>3</w:t>
                        </w:r>
                        <w:r>
                          <w:rPr>
                            <w:rFonts w:ascii="Gill Sans MT"/>
                            <w:b/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z w:val="22"/>
                          </w:rPr>
                          <w:t>x</w:t>
                        </w:r>
                        <w:r>
                          <w:rPr>
                            <w:rFonts w:ascii="Gill Sans MT"/>
                            <w:b/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z w:val="22"/>
                          </w:rPr>
                          <w:t>toilets</w:t>
                        </w:r>
                        <w:r>
                          <w:rPr>
                            <w:rFonts w:ascii="Gill Sans MT"/>
                            <w:b/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z w:val="22"/>
                          </w:rPr>
                          <w:t>per</w:t>
                        </w:r>
                        <w:r>
                          <w:rPr>
                            <w:rFonts w:ascii="Gill Sans MT"/>
                            <w:b/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pacing w:val="-2"/>
                            <w:sz w:val="22"/>
                          </w:rPr>
                          <w:t>amenity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FC5C5"/>
                      </w:tcPr>
                      <w:p>
                        <w:pPr>
                          <w:pStyle w:val="TableParagraph"/>
                          <w:spacing w:before="65"/>
                          <w:ind w:left="38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</w:t>
                        </w:r>
                      </w:p>
                    </w:tc>
                  </w:tr>
                  <w:tr>
                    <w:trPr>
                      <w:trHeight w:val="312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9"/>
                          <w:ind w:left="60"/>
                          <w:rPr>
                            <w:sz w:val="22"/>
                          </w:rPr>
                        </w:pPr>
                        <w:r>
                          <w:rPr>
                            <w:spacing w:val="-8"/>
                            <w:sz w:val="22"/>
                          </w:rPr>
                          <w:t>Player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pacing w:val="-8"/>
                            <w:sz w:val="22"/>
                          </w:rPr>
                          <w:t>Change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pacing w:val="-8"/>
                            <w:sz w:val="22"/>
                          </w:rPr>
                          <w:t>Rooms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9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2*</w:t>
                        </w:r>
                        <w:r>
                          <w:rPr>
                            <w:spacing w:val="25"/>
                            <w:sz w:val="22"/>
                          </w:rPr>
                          <w:t> </w:t>
                        </w:r>
                        <w:r>
                          <w:rPr>
                            <w:w w:val="85"/>
                            <w:sz w:val="22"/>
                          </w:rPr>
                          <w:t>x75m2-</w:t>
                        </w:r>
                        <w:r>
                          <w:rPr>
                            <w:spacing w:val="-4"/>
                            <w:w w:val="85"/>
                            <w:sz w:val="22"/>
                          </w:rPr>
                          <w:t>90m2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9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2*</w:t>
                        </w:r>
                        <w:r>
                          <w:rPr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w w:val="85"/>
                            <w:sz w:val="22"/>
                          </w:rPr>
                          <w:t>x</w:t>
                        </w:r>
                        <w:r>
                          <w:rPr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w w:val="85"/>
                            <w:sz w:val="22"/>
                          </w:rPr>
                          <w:t>55m2-</w:t>
                        </w:r>
                        <w:r>
                          <w:rPr>
                            <w:spacing w:val="-4"/>
                            <w:w w:val="85"/>
                            <w:sz w:val="22"/>
                          </w:rPr>
                          <w:t>75m2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37"/>
                          <w:ind w:left="59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z w:val="22"/>
                          </w:rPr>
                          <w:t>2*</w:t>
                        </w:r>
                        <w:r>
                          <w:rPr>
                            <w:rFonts w:ascii="Gill Sans MT"/>
                            <w:b/>
                            <w:spacing w:val="15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z w:val="22"/>
                          </w:rPr>
                          <w:t>x45m2-</w:t>
                        </w: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55m2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2F0D9"/>
                      </w:tcPr>
                      <w:p>
                        <w:pPr>
                          <w:pStyle w:val="TableParagraph"/>
                          <w:spacing w:before="46"/>
                          <w:ind w:left="37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</w:t>
                        </w:r>
                      </w:p>
                    </w:tc>
                  </w:tr>
                  <w:tr>
                    <w:trPr>
                      <w:trHeight w:val="778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Brandon Grotesque Medium"/>
                            <w:b w:val="0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Doctors</w:t>
                        </w:r>
                        <w:r>
                          <w:rPr>
                            <w:spacing w:val="7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sz w:val="22"/>
                          </w:rPr>
                          <w:t>Room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Brandon Grotesque Medium"/>
                            <w:b w:val="0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15m2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63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10m2</w:t>
                        </w:r>
                      </w:p>
                      <w:p>
                        <w:pPr>
                          <w:pStyle w:val="TableParagraph"/>
                          <w:spacing w:before="145"/>
                          <w:ind w:left="59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w w:val="105"/>
                            <w:sz w:val="22"/>
                          </w:rPr>
                          <w:t>Optional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72"/>
                          <w:ind w:left="59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10m2</w:t>
                        </w:r>
                      </w:p>
                      <w:p>
                        <w:pPr>
                          <w:pStyle w:val="TableParagraph"/>
                          <w:spacing w:before="140"/>
                          <w:ind w:left="59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w w:val="105"/>
                            <w:sz w:val="22"/>
                          </w:rPr>
                          <w:t>Optional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FC5C5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Brandon Grotesque Medium"/>
                            <w:b w:val="0"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37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</w:t>
                        </w:r>
                      </w:p>
                    </w:tc>
                  </w:tr>
                  <w:tr>
                    <w:trPr>
                      <w:trHeight w:val="679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12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Massage/Strapping</w:t>
                        </w:r>
                        <w:r>
                          <w:rPr>
                            <w:spacing w:val="52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sz w:val="22"/>
                          </w:rPr>
                          <w:t>Room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12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2</w:t>
                        </w:r>
                        <w:r>
                          <w:rPr>
                            <w:spacing w:val="-2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w w:val="85"/>
                            <w:sz w:val="22"/>
                          </w:rPr>
                          <w:t>x</w:t>
                        </w:r>
                        <w:r>
                          <w:rPr>
                            <w:spacing w:val="-2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w w:val="85"/>
                            <w:sz w:val="22"/>
                          </w:rPr>
                          <w:t>20m2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12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2</w:t>
                        </w:r>
                        <w:r>
                          <w:rPr>
                            <w:spacing w:val="-2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w w:val="85"/>
                            <w:sz w:val="22"/>
                          </w:rPr>
                          <w:t>x</w:t>
                        </w:r>
                        <w:r>
                          <w:rPr>
                            <w:spacing w:val="-2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w w:val="85"/>
                            <w:sz w:val="22"/>
                          </w:rPr>
                          <w:t>15m2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22"/>
                          <w:ind w:left="59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z w:val="22"/>
                          </w:rPr>
                          <w:t>2</w:t>
                        </w:r>
                        <w:r>
                          <w:rPr>
                            <w:rFonts w:ascii="Gill Sans MT"/>
                            <w:b/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z w:val="22"/>
                          </w:rPr>
                          <w:t>x</w:t>
                        </w:r>
                        <w:r>
                          <w:rPr>
                            <w:rFonts w:ascii="Gill Sans MT"/>
                            <w:b/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10m2</w:t>
                        </w:r>
                      </w:p>
                      <w:p>
                        <w:pPr>
                          <w:pStyle w:val="TableParagraph"/>
                          <w:spacing w:line="241" w:lineRule="exact" w:before="140"/>
                          <w:ind w:left="59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w w:val="105"/>
                            <w:sz w:val="22"/>
                          </w:rPr>
                          <w:t>Optional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FC5C5"/>
                      </w:tcPr>
                      <w:p>
                        <w:pPr>
                          <w:pStyle w:val="TableParagraph"/>
                          <w:spacing w:before="12"/>
                          <w:rPr>
                            <w:rFonts w:ascii="Brandon Grotesque Medium"/>
                            <w:b w:val="0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37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</w:t>
                        </w:r>
                      </w:p>
                    </w:tc>
                  </w:tr>
                  <w:tr>
                    <w:trPr>
                      <w:trHeight w:val="423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85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External</w:t>
                        </w:r>
                        <w:r>
                          <w:rPr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covered</w:t>
                        </w:r>
                        <w:r>
                          <w:rPr>
                            <w:spacing w:val="10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viewing</w:t>
                        </w:r>
                        <w:r>
                          <w:rPr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w w:val="90"/>
                            <w:sz w:val="22"/>
                          </w:rPr>
                          <w:t>area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85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150m2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85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75m2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93"/>
                          <w:ind w:left="59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50m2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2F0D9"/>
                      </w:tcPr>
                      <w:p>
                        <w:pPr>
                          <w:pStyle w:val="TableParagraph"/>
                          <w:spacing w:before="101"/>
                          <w:ind w:left="37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</w:t>
                        </w:r>
                      </w:p>
                    </w:tc>
                  </w:tr>
                  <w:tr>
                    <w:trPr>
                      <w:trHeight w:val="735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12"/>
                          <w:rPr>
                            <w:rFonts w:ascii="Brandon Grotesque Medium"/>
                            <w:b w:val="0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Gymnasium/Fitness</w:t>
                        </w:r>
                        <w:r>
                          <w:rPr>
                            <w:spacing w:val="-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w w:val="95"/>
                            <w:sz w:val="22"/>
                          </w:rPr>
                          <w:t>Room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12"/>
                          <w:rPr>
                            <w:rFonts w:ascii="Brandon Grotesque Medium"/>
                            <w:b w:val="0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40m2-</w:t>
                        </w:r>
                        <w:r>
                          <w:rPr>
                            <w:spacing w:val="-4"/>
                            <w:sz w:val="22"/>
                          </w:rPr>
                          <w:t>50m2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42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25m2-</w:t>
                        </w:r>
                        <w:r>
                          <w:rPr>
                            <w:spacing w:val="-4"/>
                            <w:sz w:val="22"/>
                          </w:rPr>
                          <w:t>30m2</w:t>
                        </w:r>
                      </w:p>
                      <w:p>
                        <w:pPr>
                          <w:pStyle w:val="TableParagraph"/>
                          <w:spacing w:before="145"/>
                          <w:ind w:left="59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w w:val="105"/>
                            <w:sz w:val="22"/>
                          </w:rPr>
                          <w:t>Optional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50"/>
                          <w:ind w:left="59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z w:val="22"/>
                          </w:rPr>
                          <w:t>20m2-</w:t>
                        </w: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25m2</w:t>
                        </w:r>
                      </w:p>
                      <w:p>
                        <w:pPr>
                          <w:pStyle w:val="TableParagraph"/>
                          <w:spacing w:before="141"/>
                          <w:ind w:left="59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w w:val="105"/>
                            <w:sz w:val="22"/>
                          </w:rPr>
                          <w:t>Optional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2F0D9"/>
                      </w:tcPr>
                      <w:p>
                        <w:pPr>
                          <w:pStyle w:val="TableParagraph"/>
                          <w:rPr>
                            <w:rFonts w:ascii="Brandon Grotesque Medium"/>
                            <w:b w:val="0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37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</w:t>
                        </w:r>
                      </w:p>
                    </w:tc>
                  </w:tr>
                  <w:tr>
                    <w:trPr>
                      <w:trHeight w:val="423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85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spacing w:val="-8"/>
                            <w:sz w:val="22"/>
                          </w:rPr>
                          <w:t>Kitchen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pacing w:val="-8"/>
                            <w:sz w:val="22"/>
                          </w:rPr>
                          <w:t>&amp;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pacing w:val="-8"/>
                            <w:sz w:val="22"/>
                          </w:rPr>
                          <w:t>Kiosk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85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40m2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85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30m2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93"/>
                          <w:ind w:left="58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20m2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2F0D9"/>
                      </w:tcPr>
                      <w:p>
                        <w:pPr>
                          <w:pStyle w:val="TableParagraph"/>
                          <w:spacing w:before="102"/>
                          <w:ind w:left="36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</w:t>
                        </w:r>
                      </w:p>
                    </w:tc>
                  </w:tr>
                  <w:tr>
                    <w:trPr>
                      <w:trHeight w:val="722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6"/>
                          <w:rPr>
                            <w:rFonts w:ascii="Brandon Grotesque Medium"/>
                            <w:b w:val="0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First</w:t>
                        </w:r>
                        <w:r>
                          <w:rPr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Aid/Medical</w:t>
                        </w:r>
                        <w:r>
                          <w:rPr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Room</w:t>
                        </w:r>
                        <w:r>
                          <w:rPr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(Public</w:t>
                        </w:r>
                        <w:r>
                          <w:rPr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Access)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6"/>
                          <w:rPr>
                            <w:rFonts w:ascii="Brandon Grotesque Medium"/>
                            <w:b w:val="0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15m2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36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15m2</w:t>
                        </w:r>
                      </w:p>
                      <w:p>
                        <w:pPr>
                          <w:pStyle w:val="TableParagraph"/>
                          <w:spacing w:before="144"/>
                          <w:ind w:left="58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w w:val="105"/>
                            <w:sz w:val="22"/>
                          </w:rPr>
                          <w:t>Optional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44"/>
                          <w:ind w:left="58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15m2</w:t>
                        </w:r>
                      </w:p>
                      <w:p>
                        <w:pPr>
                          <w:pStyle w:val="TableParagraph"/>
                          <w:spacing w:before="140"/>
                          <w:ind w:left="58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w w:val="105"/>
                            <w:sz w:val="22"/>
                          </w:rPr>
                          <w:t>Optional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FC5C5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Brandon Grotesque Medium"/>
                            <w:b w:val="0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36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</w:t>
                        </w:r>
                      </w:p>
                    </w:tc>
                  </w:tr>
                  <w:tr>
                    <w:trPr>
                      <w:trHeight w:val="373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60"/>
                          <w:ind w:left="59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Office/Administration/Meeting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60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25m2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60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20m2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68"/>
                          <w:ind w:left="58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15m2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2F0D9"/>
                      </w:tcPr>
                      <w:p>
                        <w:pPr>
                          <w:pStyle w:val="TableParagraph"/>
                          <w:spacing w:before="74"/>
                          <w:ind w:left="36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</w:t>
                        </w:r>
                      </w:p>
                    </w:tc>
                  </w:tr>
                  <w:tr>
                    <w:trPr>
                      <w:trHeight w:val="1592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rPr>
                            <w:rFonts w:ascii="Brandon Grotesque Medium"/>
                            <w:b w:val="0"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rFonts w:ascii="Brandon Grotesque Medium"/>
                            <w:b w:val="0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Public</w:t>
                        </w:r>
                        <w:r>
                          <w:rPr>
                            <w:spacing w:val="10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Toilets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35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Male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sz w:val="22"/>
                          </w:rPr>
                          <w:t>20m2</w:t>
                        </w:r>
                      </w:p>
                      <w:p>
                        <w:pPr>
                          <w:pStyle w:val="TableParagraph"/>
                          <w:spacing w:line="220" w:lineRule="auto" w:before="155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Female </w:t>
                        </w:r>
                        <w:r>
                          <w:rPr>
                            <w:w w:val="90"/>
                            <w:sz w:val="22"/>
                          </w:rPr>
                          <w:t>20m2Accessible </w:t>
                        </w:r>
                        <w:r>
                          <w:rPr>
                            <w:spacing w:val="-4"/>
                            <w:sz w:val="22"/>
                          </w:rPr>
                          <w:t>5m2</w:t>
                        </w:r>
                      </w:p>
                      <w:p>
                        <w:pPr>
                          <w:pStyle w:val="TableParagraph"/>
                          <w:spacing w:line="245" w:lineRule="exact" w:before="147"/>
                          <w:ind w:left="58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z w:val="22"/>
                          </w:rPr>
                          <w:t>(or</w:t>
                        </w:r>
                        <w:r>
                          <w:rPr>
                            <w:rFonts w:ascii="Arial"/>
                            <w:i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22"/>
                          </w:rPr>
                          <w:t>can</w:t>
                        </w:r>
                        <w:r>
                          <w:rPr>
                            <w:rFonts w:ascii="Arial"/>
                            <w:i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22"/>
                          </w:rPr>
                          <w:t>be</w:t>
                        </w:r>
                        <w:r>
                          <w:rPr>
                            <w:rFonts w:ascii="Arial"/>
                            <w:i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22"/>
                          </w:rPr>
                          <w:t>gender</w:t>
                        </w:r>
                        <w:r>
                          <w:rPr>
                            <w:rFonts w:ascii="Arial"/>
                            <w:i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pacing w:val="-2"/>
                            <w:sz w:val="22"/>
                          </w:rPr>
                          <w:t>neutral</w:t>
                        </w:r>
                      </w:p>
                      <w:p>
                        <w:pPr>
                          <w:pStyle w:val="TableParagraph"/>
                          <w:spacing w:line="245" w:lineRule="exact"/>
                          <w:ind w:left="58"/>
                          <w:rPr>
                            <w:rFonts w:ascii="Arial Narrow"/>
                            <w:i/>
                            <w:sz w:val="22"/>
                          </w:rPr>
                        </w:pPr>
                        <w:r>
                          <w:rPr>
                            <w:rFonts w:ascii="Arial Narrow"/>
                            <w:i/>
                            <w:w w:val="125"/>
                            <w:sz w:val="22"/>
                          </w:rPr>
                          <w:t>to</w:t>
                        </w:r>
                        <w:r>
                          <w:rPr>
                            <w:rFonts w:ascii="Arial Narrow"/>
                            <w:i/>
                            <w:spacing w:val="-10"/>
                            <w:w w:val="125"/>
                            <w:sz w:val="22"/>
                          </w:rPr>
                          <w:t> </w:t>
                        </w:r>
                        <w:r>
                          <w:rPr>
                            <w:rFonts w:ascii="Arial Narrow"/>
                            <w:i/>
                            <w:w w:val="125"/>
                            <w:sz w:val="22"/>
                          </w:rPr>
                          <w:t>size</w:t>
                        </w:r>
                        <w:r>
                          <w:rPr>
                            <w:rFonts w:ascii="Arial Narrow"/>
                            <w:i/>
                            <w:spacing w:val="-9"/>
                            <w:w w:val="125"/>
                            <w:sz w:val="22"/>
                          </w:rPr>
                          <w:t> </w:t>
                        </w:r>
                        <w:r>
                          <w:rPr>
                            <w:rFonts w:ascii="Arial Narrow"/>
                            <w:i/>
                            <w:spacing w:val="-2"/>
                            <w:w w:val="125"/>
                            <w:sz w:val="22"/>
                          </w:rPr>
                          <w:t>specified)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34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Male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sz w:val="22"/>
                          </w:rPr>
                          <w:t>15m2</w:t>
                        </w:r>
                      </w:p>
                      <w:p>
                        <w:pPr>
                          <w:pStyle w:val="TableParagraph"/>
                          <w:spacing w:line="220" w:lineRule="auto" w:before="156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Female </w:t>
                        </w:r>
                        <w:r>
                          <w:rPr>
                            <w:w w:val="90"/>
                            <w:sz w:val="22"/>
                          </w:rPr>
                          <w:t>15m2Accessible </w:t>
                        </w:r>
                        <w:r>
                          <w:rPr>
                            <w:spacing w:val="-4"/>
                            <w:sz w:val="22"/>
                          </w:rPr>
                          <w:t>5m2</w:t>
                        </w:r>
                      </w:p>
                      <w:p>
                        <w:pPr>
                          <w:pStyle w:val="TableParagraph"/>
                          <w:spacing w:line="245" w:lineRule="exact" w:before="147"/>
                          <w:ind w:left="58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z w:val="22"/>
                          </w:rPr>
                          <w:t>(or</w:t>
                        </w:r>
                        <w:r>
                          <w:rPr>
                            <w:rFonts w:ascii="Arial"/>
                            <w:i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22"/>
                          </w:rPr>
                          <w:t>can</w:t>
                        </w:r>
                        <w:r>
                          <w:rPr>
                            <w:rFonts w:ascii="Arial"/>
                            <w:i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22"/>
                          </w:rPr>
                          <w:t>be</w:t>
                        </w:r>
                        <w:r>
                          <w:rPr>
                            <w:rFonts w:ascii="Arial"/>
                            <w:i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22"/>
                          </w:rPr>
                          <w:t>gender</w:t>
                        </w:r>
                        <w:r>
                          <w:rPr>
                            <w:rFonts w:ascii="Arial"/>
                            <w:i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pacing w:val="-2"/>
                            <w:sz w:val="22"/>
                          </w:rPr>
                          <w:t>neutral</w:t>
                        </w:r>
                      </w:p>
                      <w:p>
                        <w:pPr>
                          <w:pStyle w:val="TableParagraph"/>
                          <w:spacing w:line="245" w:lineRule="exact"/>
                          <w:ind w:left="58"/>
                          <w:rPr>
                            <w:rFonts w:ascii="Arial Narrow"/>
                            <w:i/>
                            <w:sz w:val="22"/>
                          </w:rPr>
                        </w:pPr>
                        <w:r>
                          <w:rPr>
                            <w:rFonts w:ascii="Arial Narrow"/>
                            <w:i/>
                            <w:w w:val="125"/>
                            <w:sz w:val="22"/>
                          </w:rPr>
                          <w:t>to</w:t>
                        </w:r>
                        <w:r>
                          <w:rPr>
                            <w:rFonts w:ascii="Arial Narrow"/>
                            <w:i/>
                            <w:spacing w:val="-10"/>
                            <w:w w:val="125"/>
                            <w:sz w:val="22"/>
                          </w:rPr>
                          <w:t> </w:t>
                        </w:r>
                        <w:r>
                          <w:rPr>
                            <w:rFonts w:ascii="Arial Narrow"/>
                            <w:i/>
                            <w:w w:val="125"/>
                            <w:sz w:val="22"/>
                          </w:rPr>
                          <w:t>size</w:t>
                        </w:r>
                        <w:r>
                          <w:rPr>
                            <w:rFonts w:ascii="Arial Narrow"/>
                            <w:i/>
                            <w:spacing w:val="-9"/>
                            <w:w w:val="125"/>
                            <w:sz w:val="22"/>
                          </w:rPr>
                          <w:t> </w:t>
                        </w:r>
                        <w:r>
                          <w:rPr>
                            <w:rFonts w:ascii="Arial Narrow"/>
                            <w:i/>
                            <w:spacing w:val="-2"/>
                            <w:w w:val="125"/>
                            <w:sz w:val="22"/>
                          </w:rPr>
                          <w:t>specified)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42"/>
                          <w:ind w:left="58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z w:val="22"/>
                          </w:rPr>
                          <w:t>Male</w:t>
                        </w:r>
                        <w:r>
                          <w:rPr>
                            <w:rFonts w:ascii="Gill Sans MT"/>
                            <w:b/>
                            <w:spacing w:val="18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10m2</w:t>
                        </w:r>
                      </w:p>
                      <w:p>
                        <w:pPr>
                          <w:pStyle w:val="TableParagraph"/>
                          <w:spacing w:line="223" w:lineRule="auto" w:before="157"/>
                          <w:ind w:left="58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z w:val="22"/>
                          </w:rPr>
                          <w:t>Female</w:t>
                        </w:r>
                        <w:r>
                          <w:rPr>
                            <w:rFonts w:ascii="Gill Sans MT"/>
                            <w:b/>
                            <w:spacing w:val="-16"/>
                            <w:sz w:val="22"/>
                          </w:rPr>
                          <w:t> </w:t>
                        </w:r>
                        <w:r>
                          <w:rPr>
                            <w:rFonts w:ascii="Gill Sans MT"/>
                            <w:b/>
                            <w:sz w:val="22"/>
                          </w:rPr>
                          <w:t>10m2Accessible </w:t>
                        </w: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5m2</w:t>
                        </w:r>
                      </w:p>
                      <w:p>
                        <w:pPr>
                          <w:pStyle w:val="TableParagraph"/>
                          <w:spacing w:line="245" w:lineRule="exact" w:before="144"/>
                          <w:ind w:left="58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z w:val="22"/>
                          </w:rPr>
                          <w:t>(or</w:t>
                        </w:r>
                        <w:r>
                          <w:rPr>
                            <w:rFonts w:ascii="Arial"/>
                            <w:i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22"/>
                          </w:rPr>
                          <w:t>can</w:t>
                        </w:r>
                        <w:r>
                          <w:rPr>
                            <w:rFonts w:ascii="Arial"/>
                            <w:i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22"/>
                          </w:rPr>
                          <w:t>be</w:t>
                        </w:r>
                        <w:r>
                          <w:rPr>
                            <w:rFonts w:ascii="Arial"/>
                            <w:i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22"/>
                          </w:rPr>
                          <w:t>gender</w:t>
                        </w:r>
                        <w:r>
                          <w:rPr>
                            <w:rFonts w:ascii="Arial"/>
                            <w:i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pacing w:val="-2"/>
                            <w:sz w:val="22"/>
                          </w:rPr>
                          <w:t>neutral</w:t>
                        </w:r>
                      </w:p>
                      <w:p>
                        <w:pPr>
                          <w:pStyle w:val="TableParagraph"/>
                          <w:spacing w:line="245" w:lineRule="exact"/>
                          <w:ind w:left="58"/>
                          <w:rPr>
                            <w:rFonts w:ascii="Arial Narrow"/>
                            <w:i/>
                            <w:sz w:val="22"/>
                          </w:rPr>
                        </w:pPr>
                        <w:r>
                          <w:rPr>
                            <w:rFonts w:ascii="Arial Narrow"/>
                            <w:i/>
                            <w:w w:val="125"/>
                            <w:sz w:val="22"/>
                          </w:rPr>
                          <w:t>to</w:t>
                        </w:r>
                        <w:r>
                          <w:rPr>
                            <w:rFonts w:ascii="Arial Narrow"/>
                            <w:i/>
                            <w:spacing w:val="-10"/>
                            <w:w w:val="125"/>
                            <w:sz w:val="22"/>
                          </w:rPr>
                          <w:t> </w:t>
                        </w:r>
                        <w:r>
                          <w:rPr>
                            <w:rFonts w:ascii="Arial Narrow"/>
                            <w:i/>
                            <w:w w:val="125"/>
                            <w:sz w:val="22"/>
                          </w:rPr>
                          <w:t>size</w:t>
                        </w:r>
                        <w:r>
                          <w:rPr>
                            <w:rFonts w:ascii="Arial Narrow"/>
                            <w:i/>
                            <w:spacing w:val="-9"/>
                            <w:w w:val="125"/>
                            <w:sz w:val="22"/>
                          </w:rPr>
                          <w:t> </w:t>
                        </w:r>
                        <w:r>
                          <w:rPr>
                            <w:rFonts w:ascii="Arial Narrow"/>
                            <w:i/>
                            <w:spacing w:val="-2"/>
                            <w:w w:val="125"/>
                            <w:sz w:val="22"/>
                          </w:rPr>
                          <w:t>specified)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2F0D9"/>
                      </w:tcPr>
                      <w:p>
                        <w:pPr>
                          <w:pStyle w:val="TableParagraph"/>
                          <w:rPr>
                            <w:rFonts w:ascii="Brandon Grotesque Medium"/>
                            <w:b w:val="0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13"/>
                          <w:rPr>
                            <w:rFonts w:ascii="Brandon Grotesque Medium"/>
                            <w:b w:val="0"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35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</w:t>
                        </w:r>
                      </w:p>
                    </w:tc>
                  </w:tr>
                  <w:tr>
                    <w:trPr>
                      <w:trHeight w:val="368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Storage</w:t>
                        </w:r>
                        <w:r>
                          <w:rPr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(internal</w:t>
                        </w:r>
                        <w:r>
                          <w:rPr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and</w:t>
                        </w:r>
                        <w:r>
                          <w:rPr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external)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25m2+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20m2+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65"/>
                          <w:ind w:left="58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20m2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FC5C5"/>
                      </w:tcPr>
                      <w:p>
                        <w:pPr>
                          <w:pStyle w:val="TableParagraph"/>
                          <w:spacing w:before="71"/>
                          <w:ind w:left="35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</w:t>
                        </w:r>
                      </w:p>
                    </w:tc>
                  </w:tr>
                  <w:tr>
                    <w:trPr>
                      <w:trHeight w:val="369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Social/Community</w:t>
                        </w:r>
                        <w:r>
                          <w:rPr>
                            <w:spacing w:val="10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sz w:val="22"/>
                          </w:rPr>
                          <w:t>Room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200m2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150m2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65"/>
                          <w:ind w:left="58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2"/>
                            <w:sz w:val="22"/>
                          </w:rPr>
                          <w:t>100m2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2F0D9"/>
                      </w:tcPr>
                      <w:p>
                        <w:pPr>
                          <w:pStyle w:val="TableParagraph"/>
                          <w:spacing w:before="71"/>
                          <w:ind w:left="35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</w:t>
                        </w:r>
                      </w:p>
                    </w:tc>
                  </w:tr>
                  <w:tr>
                    <w:trPr>
                      <w:trHeight w:val="721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0" w:lineRule="auto" w:before="131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Third umpire/match referee/venue </w:t>
                        </w:r>
                        <w:r>
                          <w:rPr>
                            <w:w w:val="90"/>
                            <w:sz w:val="22"/>
                          </w:rPr>
                          <w:t>management </w:t>
                        </w:r>
                        <w:r>
                          <w:rPr>
                            <w:spacing w:val="-4"/>
                            <w:sz w:val="22"/>
                          </w:rPr>
                          <w:t>room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233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15m2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34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10m2</w:t>
                        </w:r>
                      </w:p>
                      <w:p>
                        <w:pPr>
                          <w:pStyle w:val="TableParagraph"/>
                          <w:spacing w:before="144"/>
                          <w:ind w:left="58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w w:val="105"/>
                            <w:sz w:val="22"/>
                          </w:rPr>
                          <w:t>Optional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42"/>
                          <w:ind w:left="58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10m2</w:t>
                        </w:r>
                      </w:p>
                      <w:p>
                        <w:pPr>
                          <w:pStyle w:val="TableParagraph"/>
                          <w:spacing w:before="140"/>
                          <w:ind w:left="58"/>
                          <w:rPr>
                            <w:rFonts w:ascii="Arial"/>
                            <w:i/>
                            <w:sz w:val="22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w w:val="105"/>
                            <w:sz w:val="22"/>
                          </w:rPr>
                          <w:t>Optional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FC5C5"/>
                      </w:tcPr>
                      <w:p>
                        <w:pPr>
                          <w:pStyle w:val="TableParagraph"/>
                          <w:spacing w:before="6"/>
                          <w:rPr>
                            <w:rFonts w:ascii="Brandon Grotesque Medium"/>
                            <w:b w:val="0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35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</w:t>
                        </w:r>
                      </w:p>
                    </w:tc>
                  </w:tr>
                  <w:tr>
                    <w:trPr>
                      <w:trHeight w:val="368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6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Timekeeping/Scorers</w:t>
                        </w:r>
                        <w:r>
                          <w:rPr>
                            <w:spacing w:val="17"/>
                            <w:sz w:val="22"/>
                          </w:rPr>
                          <w:t> </w:t>
                        </w:r>
                        <w:r>
                          <w:rPr>
                            <w:spacing w:val="-5"/>
                            <w:sz w:val="22"/>
                          </w:rPr>
                          <w:t>Box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6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15m2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6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10m2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65"/>
                          <w:ind w:left="58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10m2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2F0D9"/>
                      </w:tcPr>
                      <w:p>
                        <w:pPr>
                          <w:pStyle w:val="TableParagraph"/>
                          <w:spacing w:before="73"/>
                          <w:ind w:left="34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</w:t>
                        </w:r>
                      </w:p>
                    </w:tc>
                  </w:tr>
                  <w:tr>
                    <w:trPr>
                      <w:trHeight w:val="369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Umpires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Rooms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(inc.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w w:val="90"/>
                            <w:sz w:val="22"/>
                          </w:rPr>
                          <w:t>toilet,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22"/>
                          </w:rPr>
                          <w:t>showers)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7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30m2-</w:t>
                        </w:r>
                        <w:r>
                          <w:rPr>
                            <w:spacing w:val="-4"/>
                            <w:sz w:val="22"/>
                          </w:rPr>
                          <w:t>40m2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7"/>
                          <w:rPr>
                            <w:sz w:val="22"/>
                          </w:rPr>
                        </w:pPr>
                        <w:r>
                          <w:rPr>
                            <w:w w:val="85"/>
                            <w:sz w:val="22"/>
                          </w:rPr>
                          <w:t>30m2-</w:t>
                        </w:r>
                        <w:r>
                          <w:rPr>
                            <w:spacing w:val="-4"/>
                            <w:sz w:val="22"/>
                          </w:rPr>
                          <w:t>40m2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65"/>
                          <w:ind w:left="57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z w:val="22"/>
                          </w:rPr>
                          <w:t>20m2-</w:t>
                        </w: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25m2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FC5C5"/>
                      </w:tcPr>
                      <w:p>
                        <w:pPr>
                          <w:pStyle w:val="TableParagraph"/>
                          <w:spacing w:before="73"/>
                          <w:ind w:left="34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</w:t>
                        </w:r>
                      </w:p>
                    </w:tc>
                  </w:tr>
                  <w:tr>
                    <w:trPr>
                      <w:trHeight w:val="369" w:hRule="atLeast"/>
                    </w:trPr>
                    <w:tc>
                      <w:tcPr>
                        <w:tcW w:w="4876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8"/>
                          <w:rPr>
                            <w:sz w:val="22"/>
                          </w:rPr>
                        </w:pPr>
                        <w:r>
                          <w:rPr>
                            <w:w w:val="90"/>
                            <w:sz w:val="22"/>
                          </w:rPr>
                          <w:t>Utility/Cleaners</w:t>
                        </w:r>
                        <w:r>
                          <w:rPr>
                            <w:spacing w:val="-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spacing w:val="-4"/>
                            <w:sz w:val="22"/>
                          </w:rPr>
                          <w:t>Room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7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5m2+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before="57"/>
                          <w:ind w:left="57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5m2+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C9E2EA"/>
                      </w:tcPr>
                      <w:p>
                        <w:pPr>
                          <w:pStyle w:val="TableParagraph"/>
                          <w:spacing w:before="65"/>
                          <w:ind w:left="57"/>
                          <w:rPr>
                            <w:rFonts w:ascii="Gill Sans MT"/>
                            <w:b/>
                            <w:sz w:val="22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4"/>
                            <w:sz w:val="22"/>
                          </w:rPr>
                          <w:t>5m2+</w:t>
                        </w:r>
                      </w:p>
                    </w:tc>
                    <w:tc>
                      <w:tcPr>
                        <w:tcW w:w="2780" w:type="dxa"/>
                        <w:tcBorders>
                          <w:top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FC5C5"/>
                      </w:tcPr>
                      <w:p>
                        <w:pPr>
                          <w:pStyle w:val="TableParagraph"/>
                          <w:spacing w:before="73"/>
                          <w:ind w:left="34"/>
                          <w:jc w:val="center"/>
                          <w:rPr>
                            <w:rFonts w:ascii="Wingdings" w:hAnsi="Wingdings"/>
                            <w:sz w:val="22"/>
                          </w:rPr>
                        </w:pPr>
                        <w:r>
                          <w:rPr>
                            <w:rFonts w:ascii="Wingdings" w:hAnsi="Wingdings"/>
                            <w:sz w:val="22"/>
                          </w:rPr>
                          <w:t>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90"/>
        </w:rPr>
        <w:t>The AFL Preferred Facility Guidelines outline </w:t>
      </w:r>
      <w:r>
        <w:rPr>
          <w:spacing w:val="-8"/>
        </w:rPr>
        <w:t>the preferred facility requirements for State </w:t>
      </w:r>
      <w:r>
        <w:rPr>
          <w:spacing w:val="-6"/>
        </w:rPr>
        <w:t>League,</w:t>
      </w:r>
      <w:r>
        <w:rPr>
          <w:spacing w:val="-10"/>
        </w:rPr>
        <w:t> </w:t>
      </w:r>
      <w:r>
        <w:rPr>
          <w:spacing w:val="-6"/>
        </w:rPr>
        <w:t>Regional</w:t>
      </w:r>
      <w:r>
        <w:rPr>
          <w:spacing w:val="-10"/>
        </w:rPr>
        <w:t> </w:t>
      </w:r>
      <w:r>
        <w:rPr>
          <w:spacing w:val="-6"/>
        </w:rPr>
        <w:t>and</w:t>
      </w:r>
      <w:r>
        <w:rPr>
          <w:spacing w:val="-10"/>
        </w:rPr>
        <w:t> </w:t>
      </w:r>
      <w:r>
        <w:rPr>
          <w:spacing w:val="-6"/>
        </w:rPr>
        <w:t>Local</w:t>
      </w:r>
      <w:r>
        <w:rPr>
          <w:spacing w:val="-10"/>
        </w:rPr>
        <w:t> </w:t>
      </w:r>
      <w:r>
        <w:rPr>
          <w:spacing w:val="-6"/>
        </w:rPr>
        <w:t>level</w:t>
      </w:r>
      <w:r>
        <w:rPr>
          <w:spacing w:val="-10"/>
        </w:rPr>
        <w:t> </w:t>
      </w:r>
      <w:r>
        <w:rPr>
          <w:spacing w:val="-6"/>
        </w:rPr>
        <w:t>facilities.</w:t>
      </w:r>
    </w:p>
    <w:p>
      <w:pPr>
        <w:pStyle w:val="BodyText"/>
        <w:spacing w:line="220" w:lineRule="auto" w:before="249"/>
        <w:ind w:left="730" w:right="16773"/>
      </w:pPr>
      <w:r>
        <w:rPr>
          <w:w w:val="90"/>
        </w:rPr>
        <w:t>The Guidelines can be used as a key tool during </w:t>
      </w:r>
      <w:r>
        <w:rPr>
          <w:spacing w:val="-6"/>
        </w:rPr>
        <w:t>the</w:t>
      </w:r>
      <w:r>
        <w:rPr>
          <w:spacing w:val="-11"/>
        </w:rPr>
        <w:t> </w:t>
      </w:r>
      <w:r>
        <w:rPr>
          <w:spacing w:val="-6"/>
        </w:rPr>
        <w:t>planning</w:t>
      </w:r>
      <w:r>
        <w:rPr>
          <w:spacing w:val="-11"/>
        </w:rPr>
        <w:t> </w:t>
      </w:r>
      <w:r>
        <w:rPr>
          <w:spacing w:val="-6"/>
        </w:rPr>
        <w:t>phase</w:t>
      </w:r>
      <w:r>
        <w:rPr>
          <w:spacing w:val="-11"/>
        </w:rPr>
        <w:t> </w:t>
      </w:r>
      <w:r>
        <w:rPr>
          <w:spacing w:val="-6"/>
        </w:rPr>
        <w:t>of</w:t>
      </w:r>
      <w:r>
        <w:rPr>
          <w:spacing w:val="-11"/>
        </w:rPr>
        <w:t> </w:t>
      </w:r>
      <w:r>
        <w:rPr>
          <w:spacing w:val="-6"/>
        </w:rPr>
        <w:t>a</w:t>
      </w:r>
      <w:r>
        <w:rPr>
          <w:spacing w:val="-11"/>
        </w:rPr>
        <w:t> </w:t>
      </w:r>
      <w:r>
        <w:rPr>
          <w:spacing w:val="-6"/>
        </w:rPr>
        <w:t>project</w:t>
      </w:r>
      <w:r>
        <w:rPr>
          <w:spacing w:val="-11"/>
        </w:rPr>
        <w:t> </w:t>
      </w:r>
      <w:r>
        <w:rPr>
          <w:spacing w:val="-6"/>
        </w:rPr>
        <w:t>to</w:t>
      </w:r>
      <w:r>
        <w:rPr>
          <w:spacing w:val="-11"/>
        </w:rPr>
        <w:t> </w:t>
      </w:r>
      <w:r>
        <w:rPr>
          <w:spacing w:val="-6"/>
        </w:rPr>
        <w:t>identify</w:t>
      </w:r>
      <w:r>
        <w:rPr>
          <w:spacing w:val="-11"/>
        </w:rPr>
        <w:t> </w:t>
      </w:r>
      <w:r>
        <w:rPr>
          <w:spacing w:val="-6"/>
        </w:rPr>
        <w:t>the need</w:t>
      </w:r>
      <w:r>
        <w:rPr>
          <w:spacing w:val="-13"/>
        </w:rPr>
        <w:t> </w:t>
      </w:r>
      <w:r>
        <w:rPr>
          <w:spacing w:val="-6"/>
        </w:rPr>
        <w:t>for</w:t>
      </w:r>
      <w:r>
        <w:rPr>
          <w:spacing w:val="-13"/>
        </w:rPr>
        <w:t> </w:t>
      </w:r>
      <w:r>
        <w:rPr>
          <w:spacing w:val="-6"/>
        </w:rPr>
        <w:t>a</w:t>
      </w:r>
      <w:r>
        <w:rPr>
          <w:spacing w:val="-13"/>
        </w:rPr>
        <w:t> </w:t>
      </w:r>
      <w:r>
        <w:rPr>
          <w:spacing w:val="-6"/>
        </w:rPr>
        <w:t>new/upgraded</w:t>
      </w:r>
      <w:r>
        <w:rPr>
          <w:spacing w:val="-13"/>
        </w:rPr>
        <w:t> </w:t>
      </w:r>
      <w:r>
        <w:rPr>
          <w:spacing w:val="-6"/>
        </w:rPr>
        <w:t>facility.</w:t>
      </w:r>
      <w:r>
        <w:rPr>
          <w:spacing w:val="-13"/>
        </w:rPr>
        <w:t> </w:t>
      </w:r>
      <w:r>
        <w:rPr>
          <w:spacing w:val="-6"/>
        </w:rPr>
        <w:t>They</w:t>
      </w:r>
      <w:r>
        <w:rPr>
          <w:spacing w:val="-13"/>
        </w:rPr>
        <w:t> </w:t>
      </w:r>
      <w:r>
        <w:rPr>
          <w:spacing w:val="-6"/>
        </w:rPr>
        <w:t>also </w:t>
      </w:r>
      <w:r>
        <w:rPr>
          <w:spacing w:val="-8"/>
        </w:rPr>
        <w:t>provide relevant guidance, particularly around spatial requirements that can inform concept and/or master planning processes.</w:t>
      </w:r>
    </w:p>
    <w:p>
      <w:pPr>
        <w:pStyle w:val="BodyText"/>
        <w:spacing w:line="220" w:lineRule="auto" w:before="249"/>
        <w:ind w:left="730" w:right="16773"/>
      </w:pPr>
      <w:r>
        <w:rPr>
          <w:spacing w:val="-6"/>
        </w:rPr>
        <w:t>Elderslie</w:t>
      </w:r>
      <w:r>
        <w:rPr>
          <w:spacing w:val="-12"/>
        </w:rPr>
        <w:t> </w:t>
      </w:r>
      <w:r>
        <w:rPr>
          <w:spacing w:val="-6"/>
        </w:rPr>
        <w:t>Reserve</w:t>
      </w:r>
      <w:r>
        <w:rPr>
          <w:spacing w:val="-12"/>
        </w:rPr>
        <w:t> </w:t>
      </w:r>
      <w:r>
        <w:rPr>
          <w:spacing w:val="-6"/>
        </w:rPr>
        <w:t>is</w:t>
      </w:r>
      <w:r>
        <w:rPr>
          <w:spacing w:val="-12"/>
        </w:rPr>
        <w:t> </w:t>
      </w:r>
      <w:r>
        <w:rPr>
          <w:spacing w:val="-6"/>
        </w:rPr>
        <w:t>classified</w:t>
      </w:r>
      <w:r>
        <w:rPr>
          <w:spacing w:val="-12"/>
        </w:rPr>
        <w:t> </w:t>
      </w:r>
      <w:r>
        <w:rPr>
          <w:spacing w:val="-6"/>
        </w:rPr>
        <w:t>as</w:t>
      </w:r>
      <w:r>
        <w:rPr>
          <w:spacing w:val="-12"/>
        </w:rPr>
        <w:t> </w:t>
      </w: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local</w:t>
      </w:r>
      <w:r>
        <w:rPr>
          <w:spacing w:val="-12"/>
        </w:rPr>
        <w:t> </w:t>
      </w:r>
      <w:r>
        <w:rPr>
          <w:spacing w:val="-6"/>
        </w:rPr>
        <w:t>level </w:t>
      </w:r>
      <w:r>
        <w:rPr>
          <w:w w:val="90"/>
        </w:rPr>
        <w:t>facility,</w:t>
      </w:r>
      <w:r>
        <w:rPr>
          <w:spacing w:val="-3"/>
          <w:w w:val="90"/>
        </w:rPr>
        <w:t> </w:t>
      </w:r>
      <w:r>
        <w:rPr>
          <w:w w:val="90"/>
        </w:rPr>
        <w:t>and</w:t>
      </w:r>
      <w:r>
        <w:rPr>
          <w:spacing w:val="-3"/>
          <w:w w:val="90"/>
        </w:rPr>
        <w:t> </w:t>
      </w:r>
      <w:r>
        <w:rPr>
          <w:w w:val="90"/>
        </w:rPr>
        <w:t>therefore</w:t>
      </w:r>
      <w:r>
        <w:rPr>
          <w:spacing w:val="-3"/>
          <w:w w:val="90"/>
        </w:rPr>
        <w:t> </w:t>
      </w:r>
      <w:r>
        <w:rPr>
          <w:w w:val="90"/>
        </w:rPr>
        <w:t>the</w:t>
      </w:r>
      <w:r>
        <w:rPr>
          <w:spacing w:val="-3"/>
          <w:w w:val="90"/>
        </w:rPr>
        <w:t> </w:t>
      </w:r>
      <w:r>
        <w:rPr>
          <w:w w:val="90"/>
        </w:rPr>
        <w:t>future</w:t>
      </w:r>
      <w:r>
        <w:rPr>
          <w:spacing w:val="-3"/>
          <w:w w:val="90"/>
        </w:rPr>
        <w:t> </w:t>
      </w:r>
      <w:r>
        <w:rPr>
          <w:w w:val="90"/>
        </w:rPr>
        <w:t>pavilion</w:t>
      </w:r>
      <w:r>
        <w:rPr>
          <w:spacing w:val="-3"/>
          <w:w w:val="90"/>
        </w:rPr>
        <w:t> </w:t>
      </w:r>
      <w:r>
        <w:rPr>
          <w:w w:val="90"/>
        </w:rPr>
        <w:t>design should include the area allocations as shown in </w:t>
      </w:r>
      <w:r>
        <w:rPr/>
        <w:t>bold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right.</w:t>
      </w:r>
    </w:p>
    <w:p>
      <w:pPr>
        <w:pStyle w:val="BodyText"/>
        <w:spacing w:line="220" w:lineRule="auto" w:before="249"/>
        <w:ind w:left="730" w:right="16959"/>
        <w:jc w:val="both"/>
      </w:pPr>
      <w:r>
        <w:rPr>
          <w:w w:val="90"/>
        </w:rPr>
        <w:t>The right-hand column demonstrates whether the existing facilities at Elderslie Reserve meet the</w:t>
      </w:r>
      <w:r>
        <w:rPr>
          <w:spacing w:val="-2"/>
          <w:w w:val="90"/>
        </w:rPr>
        <w:t> </w:t>
      </w:r>
      <w:r>
        <w:rPr>
          <w:w w:val="90"/>
        </w:rPr>
        <w:t>guidelines.</w:t>
      </w:r>
      <w:r>
        <w:rPr>
          <w:spacing w:val="-2"/>
          <w:w w:val="90"/>
        </w:rPr>
        <w:t> </w:t>
      </w:r>
      <w:r>
        <w:rPr>
          <w:w w:val="90"/>
        </w:rPr>
        <w:t>As</w:t>
      </w:r>
      <w:r>
        <w:rPr>
          <w:spacing w:val="-2"/>
          <w:w w:val="90"/>
        </w:rPr>
        <w:t> </w:t>
      </w:r>
      <w:r>
        <w:rPr>
          <w:w w:val="90"/>
        </w:rPr>
        <w:t>shown,</w:t>
      </w:r>
      <w:r>
        <w:rPr>
          <w:spacing w:val="-2"/>
          <w:w w:val="90"/>
        </w:rPr>
        <w:t> </w:t>
      </w:r>
      <w:r>
        <w:rPr>
          <w:w w:val="90"/>
        </w:rPr>
        <w:t>there</w:t>
      </w:r>
      <w:r>
        <w:rPr>
          <w:spacing w:val="-2"/>
          <w:w w:val="90"/>
        </w:rPr>
        <w:t> </w:t>
      </w:r>
      <w:r>
        <w:rPr>
          <w:w w:val="90"/>
        </w:rPr>
        <w:t>is</w:t>
      </w:r>
      <w:r>
        <w:rPr>
          <w:spacing w:val="-2"/>
          <w:w w:val="90"/>
        </w:rPr>
        <w:t> </w:t>
      </w:r>
      <w:r>
        <w:rPr>
          <w:w w:val="90"/>
        </w:rPr>
        <w:t>currently</w:t>
      </w:r>
      <w:r>
        <w:rPr>
          <w:spacing w:val="-2"/>
          <w:w w:val="90"/>
        </w:rPr>
        <w:t> </w:t>
      </w:r>
      <w:r>
        <w:rPr>
          <w:w w:val="90"/>
        </w:rPr>
        <w:t>not </w:t>
      </w:r>
      <w:r>
        <w:rPr>
          <w:spacing w:val="-4"/>
        </w:rPr>
        <w:t>the</w:t>
      </w:r>
      <w:r>
        <w:rPr>
          <w:spacing w:val="-13"/>
        </w:rPr>
        <w:t> </w:t>
      </w:r>
      <w:r>
        <w:rPr>
          <w:spacing w:val="-4"/>
        </w:rPr>
        <w:t>required</w:t>
      </w:r>
      <w:r>
        <w:rPr>
          <w:spacing w:val="-13"/>
        </w:rPr>
        <w:t> </w:t>
      </w:r>
      <w:r>
        <w:rPr>
          <w:spacing w:val="-4"/>
        </w:rPr>
        <w:t>provision</w:t>
      </w:r>
      <w:r>
        <w:rPr>
          <w:spacing w:val="-13"/>
        </w:rPr>
        <w:t> </w:t>
      </w:r>
      <w:r>
        <w:rPr>
          <w:spacing w:val="-4"/>
        </w:rPr>
        <w:t>of: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Gender</w:t>
      </w:r>
      <w:r>
        <w:rPr>
          <w:spacing w:val="11"/>
          <w:sz w:val="24"/>
        </w:rPr>
        <w:t> </w:t>
      </w:r>
      <w:r>
        <w:rPr>
          <w:w w:val="90"/>
          <w:sz w:val="24"/>
        </w:rPr>
        <w:t>neutral</w:t>
      </w:r>
      <w:r>
        <w:rPr>
          <w:spacing w:val="12"/>
          <w:sz w:val="24"/>
        </w:rPr>
        <w:t> </w:t>
      </w:r>
      <w:r>
        <w:rPr>
          <w:spacing w:val="-2"/>
          <w:w w:val="90"/>
          <w:sz w:val="24"/>
        </w:rPr>
        <w:t>cubicles.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spacing w:val="-10"/>
          <w:sz w:val="24"/>
        </w:rPr>
        <w:t>Pan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toilets.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40" w:lineRule="auto" w:before="226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Doctors</w:t>
      </w:r>
      <w:r>
        <w:rPr>
          <w:spacing w:val="13"/>
          <w:sz w:val="24"/>
        </w:rPr>
        <w:t> </w:t>
      </w:r>
      <w:r>
        <w:rPr>
          <w:spacing w:val="-2"/>
          <w:w w:val="95"/>
          <w:sz w:val="24"/>
        </w:rPr>
        <w:t>room.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Massage/strapping</w:t>
      </w:r>
      <w:r>
        <w:rPr>
          <w:spacing w:val="6"/>
          <w:sz w:val="24"/>
        </w:rPr>
        <w:t> </w:t>
      </w:r>
      <w:r>
        <w:rPr>
          <w:spacing w:val="-2"/>
          <w:sz w:val="24"/>
        </w:rPr>
        <w:t>room.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First</w:t>
      </w:r>
      <w:r>
        <w:rPr>
          <w:spacing w:val="7"/>
          <w:sz w:val="24"/>
        </w:rPr>
        <w:t> </w:t>
      </w:r>
      <w:r>
        <w:rPr>
          <w:w w:val="90"/>
          <w:sz w:val="24"/>
        </w:rPr>
        <w:t>Aid/Medical</w:t>
      </w:r>
      <w:r>
        <w:rPr>
          <w:spacing w:val="8"/>
          <w:sz w:val="24"/>
        </w:rPr>
        <w:t> </w:t>
      </w:r>
      <w:r>
        <w:rPr>
          <w:spacing w:val="-4"/>
          <w:w w:val="90"/>
          <w:sz w:val="24"/>
        </w:rPr>
        <w:t>Room.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spacing w:val="-2"/>
          <w:sz w:val="24"/>
        </w:rPr>
        <w:t>Storage.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20" w:lineRule="auto" w:before="245" w:after="0"/>
        <w:ind w:left="1090" w:right="17290" w:hanging="361"/>
        <w:jc w:val="left"/>
        <w:rPr>
          <w:sz w:val="24"/>
        </w:rPr>
      </w:pPr>
      <w:r>
        <w:rPr>
          <w:w w:val="90"/>
          <w:sz w:val="24"/>
        </w:rPr>
        <w:t>Third</w:t>
      </w:r>
      <w:r>
        <w:rPr>
          <w:spacing w:val="-7"/>
          <w:w w:val="90"/>
          <w:sz w:val="24"/>
        </w:rPr>
        <w:t> </w:t>
      </w:r>
      <w:r>
        <w:rPr>
          <w:w w:val="90"/>
          <w:sz w:val="24"/>
        </w:rPr>
        <w:t>umpire</w:t>
      </w:r>
      <w:r>
        <w:rPr>
          <w:spacing w:val="-7"/>
          <w:w w:val="90"/>
          <w:sz w:val="24"/>
        </w:rPr>
        <w:t> </w:t>
      </w:r>
      <w:r>
        <w:rPr>
          <w:w w:val="90"/>
          <w:sz w:val="24"/>
        </w:rPr>
        <w:t>room/match</w:t>
      </w:r>
      <w:r>
        <w:rPr>
          <w:spacing w:val="-7"/>
          <w:w w:val="90"/>
          <w:sz w:val="24"/>
        </w:rPr>
        <w:t> </w:t>
      </w:r>
      <w:r>
        <w:rPr>
          <w:w w:val="90"/>
          <w:sz w:val="24"/>
        </w:rPr>
        <w:t>referee/venue </w:t>
      </w:r>
      <w:r>
        <w:rPr>
          <w:sz w:val="24"/>
        </w:rPr>
        <w:t>management</w:t>
      </w:r>
      <w:r>
        <w:rPr>
          <w:spacing w:val="-19"/>
          <w:sz w:val="24"/>
        </w:rPr>
        <w:t> </w:t>
      </w:r>
      <w:r>
        <w:rPr>
          <w:sz w:val="24"/>
        </w:rPr>
        <w:t>room.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Umpires</w:t>
      </w:r>
      <w:r>
        <w:rPr>
          <w:spacing w:val="-5"/>
          <w:sz w:val="24"/>
        </w:rPr>
        <w:t> </w:t>
      </w:r>
      <w:r>
        <w:rPr>
          <w:spacing w:val="-4"/>
          <w:sz w:val="24"/>
        </w:rPr>
        <w:t>room.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40" w:lineRule="auto" w:before="227" w:after="0"/>
        <w:ind w:left="1090" w:right="0" w:hanging="361"/>
        <w:jc w:val="left"/>
        <w:rPr>
          <w:sz w:val="24"/>
        </w:rPr>
      </w:pPr>
      <w:r>
        <w:rPr>
          <w:w w:val="85"/>
          <w:sz w:val="24"/>
        </w:rPr>
        <w:t>Utility/cleaners</w:t>
      </w:r>
      <w:r>
        <w:rPr>
          <w:spacing w:val="34"/>
          <w:sz w:val="24"/>
        </w:rPr>
        <w:t> </w:t>
      </w:r>
      <w:r>
        <w:rPr>
          <w:spacing w:val="-4"/>
          <w:sz w:val="24"/>
        </w:rPr>
        <w:t>box.</w:t>
      </w:r>
    </w:p>
    <w:p>
      <w:pPr>
        <w:pStyle w:val="BodyText"/>
        <w:spacing w:line="220" w:lineRule="auto" w:before="245"/>
        <w:ind w:left="730" w:right="16773"/>
      </w:pPr>
      <w:r>
        <w:rPr>
          <w:spacing w:val="-10"/>
        </w:rPr>
        <w:t>Each of these aspects have been considered in </w:t>
      </w:r>
      <w:r>
        <w:rPr>
          <w:spacing w:val="-4"/>
        </w:rPr>
        <w:t>developing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concept</w:t>
      </w:r>
      <w:r>
        <w:rPr>
          <w:spacing w:val="-15"/>
        </w:rPr>
        <w:t> </w:t>
      </w:r>
      <w:r>
        <w:rPr>
          <w:spacing w:val="-4"/>
        </w:rPr>
        <w:t>plan</w:t>
      </w:r>
      <w:r>
        <w:rPr>
          <w:spacing w:val="-15"/>
        </w:rPr>
        <w:t> </w:t>
      </w:r>
      <w:r>
        <w:rPr>
          <w:spacing w:val="-4"/>
        </w:rPr>
        <w:t>for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updated </w:t>
      </w:r>
      <w:r>
        <w:rPr/>
        <w:t>change</w:t>
      </w:r>
      <w:r>
        <w:rPr>
          <w:spacing w:val="-19"/>
        </w:rPr>
        <w:t> </w:t>
      </w:r>
      <w:r>
        <w:rPr/>
        <w:t>facilities.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spacing w:before="98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14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00" w:bottom="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/>
        <w:pict>
          <v:group style="position:absolute;margin-left:0pt;margin-top:.000015pt;width:1190.6pt;height:841.9pt;mso-position-horizontal-relative:page;mso-position-vertical-relative:page;z-index:-23553536" id="docshapegroup116" coordorigin="0,0" coordsize="23812,16838">
            <v:shape style="position:absolute;left:0;top:411;width:21067;height:831" id="docshape117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118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119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120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121" filled="false" stroked="true" strokeweight="14.1pt" strokecolor="#ffffff">
              <v:stroke dashstyle="solid"/>
            </v:rect>
            <v:rect style="position:absolute;left:23768;top:6929;width:43;height:2590" id="docshape122" filled="true" fillcolor="#000000" stroked="false">
              <v:fill opacity="19004f" type="solid"/>
            </v:rect>
            <v:shape style="position:absolute;left:6618;top:3923;width:5121;height:2846" type="#_x0000_t75" id="docshape123" stroked="false">
              <v:imagedata r:id="rId21" o:title=""/>
            </v:shape>
            <v:shape style="position:absolute;left:12100;top:3923;width:5093;height:2846" type="#_x0000_t75" id="docshape124" stroked="false">
              <v:imagedata r:id="rId22" o:title=""/>
            </v:shape>
            <v:shape style="position:absolute;left:17475;top:3923;width:5145;height:2846" type="#_x0000_t75" id="docshape125" stroked="false">
              <v:imagedata r:id="rId23" o:title=""/>
            </v:shape>
            <v:shape style="position:absolute;left:6618;top:7052;width:5145;height:2846" type="#_x0000_t75" id="docshape126" stroked="false">
              <v:imagedata r:id="rId24" o:title=""/>
            </v:shape>
            <v:shape style="position:absolute;left:12047;top:7052;width:5145;height:2846" type="#_x0000_t75" id="docshape127" stroked="false">
              <v:imagedata r:id="rId25" o:title=""/>
            </v:shape>
            <v:shape style="position:absolute;left:17475;top:7052;width:5145;height:2846" type="#_x0000_t75" id="docshape128" stroked="false">
              <v:imagedata r:id="rId26" o:title=""/>
            </v:shape>
            <v:shape style="position:absolute;left:12047;top:13311;width:5145;height:2846" type="#_x0000_t75" id="docshape129" stroked="false">
              <v:imagedata r:id="rId27" o:title=""/>
            </v:shape>
            <v:shape style="position:absolute;left:6618;top:13311;width:5145;height:2846" type="#_x0000_t75" id="docshape130" stroked="false">
              <v:imagedata r:id="rId28" o:title=""/>
            </v:shape>
            <v:shape style="position:absolute;left:17475;top:10182;width:5145;height:2846" type="#_x0000_t75" id="docshape131" stroked="false">
              <v:imagedata r:id="rId29" o:title=""/>
            </v:shape>
            <v:shape style="position:absolute;left:6618;top:10182;width:5145;height:2846" type="#_x0000_t75" id="docshape132" stroked="false">
              <v:imagedata r:id="rId30" o:title=""/>
            </v:shape>
            <v:shape style="position:absolute;left:12047;top:10182;width:5145;height:2846" type="#_x0000_t75" id="docshape133" stroked="false">
              <v:imagedata r:id="rId31" o:title=""/>
            </v:shape>
            <v:shape style="position:absolute;left:17475;top:13311;width:5145;height:2846" type="#_x0000_t75" id="docshape134" stroked="false">
              <v:imagedata r:id="rId32" o:title=""/>
            </v:shape>
            <w10:wrap type="none"/>
          </v:group>
        </w:pict>
      </w:r>
      <w:r>
        <w:rPr>
          <w:rFonts w:ascii="Brandon Grotesque Bold"/>
          <w:b/>
          <w:spacing w:val="-16"/>
          <w:sz w:val="36"/>
        </w:rPr>
        <w:t>3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EXISTING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CONDITION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USAGE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9"/>
        </w:numPr>
        <w:tabs>
          <w:tab w:pos="1243" w:val="left" w:leader="none"/>
        </w:tabs>
        <w:spacing w:line="240" w:lineRule="auto" w:before="266" w:after="0"/>
        <w:ind w:left="1242" w:right="0" w:hanging="513"/>
        <w:jc w:val="left"/>
      </w:pPr>
      <w:r>
        <w:rPr>
          <w:spacing w:val="-12"/>
        </w:rPr>
        <w:t>EXISTING</w:t>
      </w:r>
      <w:r>
        <w:rPr>
          <w:spacing w:val="9"/>
        </w:rPr>
        <w:t> </w:t>
      </w:r>
      <w:r>
        <w:rPr>
          <w:spacing w:val="-12"/>
        </w:rPr>
        <w:t>FACILITIES:</w:t>
      </w:r>
      <w:r>
        <w:rPr>
          <w:spacing w:val="9"/>
        </w:rPr>
        <w:t> </w:t>
      </w:r>
      <w:r>
        <w:rPr>
          <w:spacing w:val="-12"/>
        </w:rPr>
        <w:t>FOOTBALL</w:t>
      </w:r>
      <w:r>
        <w:rPr>
          <w:spacing w:val="9"/>
        </w:rPr>
        <w:t> </w:t>
      </w:r>
      <w:r>
        <w:rPr>
          <w:spacing w:val="-12"/>
        </w:rPr>
        <w:t>PAVILION</w:t>
      </w:r>
    </w:p>
    <w:p>
      <w:pPr>
        <w:pStyle w:val="BodyText"/>
        <w:spacing w:before="2"/>
        <w:rPr>
          <w:rFonts w:ascii="Brandon Grotesque Bold"/>
          <w:b/>
          <w:sz w:val="15"/>
        </w:rPr>
      </w:pPr>
    </w:p>
    <w:p>
      <w:pPr>
        <w:pStyle w:val="BodyText"/>
        <w:spacing w:line="220" w:lineRule="auto" w:before="108"/>
        <w:ind w:left="744" w:right="16995"/>
        <w:jc w:val="both"/>
      </w:pPr>
      <w:r>
        <w:rPr>
          <w:w w:val="90"/>
        </w:rPr>
        <w:t>The</w:t>
      </w:r>
      <w:r>
        <w:rPr>
          <w:spacing w:val="-6"/>
          <w:w w:val="90"/>
        </w:rPr>
        <w:t> </w:t>
      </w:r>
      <w:r>
        <w:rPr>
          <w:w w:val="90"/>
        </w:rPr>
        <w:t>existing</w:t>
      </w:r>
      <w:r>
        <w:rPr>
          <w:spacing w:val="-6"/>
          <w:w w:val="90"/>
        </w:rPr>
        <w:t> </w:t>
      </w:r>
      <w:r>
        <w:rPr>
          <w:w w:val="90"/>
        </w:rPr>
        <w:t>football</w:t>
      </w:r>
      <w:r>
        <w:rPr>
          <w:spacing w:val="-6"/>
          <w:w w:val="90"/>
        </w:rPr>
        <w:t> </w:t>
      </w:r>
      <w:r>
        <w:rPr>
          <w:w w:val="90"/>
        </w:rPr>
        <w:t>pavilion</w:t>
      </w:r>
      <w:r>
        <w:rPr>
          <w:spacing w:val="-6"/>
          <w:w w:val="90"/>
        </w:rPr>
        <w:t> </w:t>
      </w:r>
      <w:r>
        <w:rPr>
          <w:w w:val="90"/>
        </w:rPr>
        <w:t>is</w:t>
      </w:r>
      <w:r>
        <w:rPr>
          <w:spacing w:val="-6"/>
          <w:w w:val="90"/>
        </w:rPr>
        <w:t> </w:t>
      </w:r>
      <w:r>
        <w:rPr>
          <w:w w:val="90"/>
        </w:rPr>
        <w:t>popular</w:t>
      </w:r>
      <w:r>
        <w:rPr>
          <w:spacing w:val="-6"/>
          <w:w w:val="90"/>
        </w:rPr>
        <w:t> </w:t>
      </w:r>
      <w:r>
        <w:rPr>
          <w:w w:val="90"/>
        </w:rPr>
        <w:t>facility </w:t>
      </w:r>
      <w:r>
        <w:rPr>
          <w:spacing w:val="-4"/>
        </w:rPr>
        <w:t>widely</w:t>
      </w:r>
      <w:r>
        <w:rPr>
          <w:spacing w:val="-15"/>
        </w:rPr>
        <w:t> </w:t>
      </w:r>
      <w:r>
        <w:rPr>
          <w:spacing w:val="-4"/>
        </w:rPr>
        <w:t>used</w:t>
      </w:r>
      <w:r>
        <w:rPr>
          <w:spacing w:val="-15"/>
        </w:rPr>
        <w:t> </w:t>
      </w:r>
      <w:r>
        <w:rPr>
          <w:spacing w:val="-4"/>
        </w:rPr>
        <w:t>by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local</w:t>
      </w:r>
      <w:r>
        <w:rPr>
          <w:spacing w:val="-15"/>
        </w:rPr>
        <w:t> </w:t>
      </w:r>
      <w:r>
        <w:rPr>
          <w:spacing w:val="-4"/>
        </w:rPr>
        <w:t>community.</w:t>
      </w:r>
    </w:p>
    <w:p>
      <w:pPr>
        <w:pStyle w:val="BodyText"/>
        <w:spacing w:line="220" w:lineRule="auto" w:before="249"/>
        <w:ind w:left="744" w:right="16950"/>
        <w:jc w:val="both"/>
      </w:pPr>
      <w:r>
        <w:rPr>
          <w:w w:val="90"/>
        </w:rPr>
        <w:t>The condition of the building is varied with the public areas including the bar area, offices and </w:t>
      </w:r>
      <w:r>
        <w:rPr>
          <w:spacing w:val="-4"/>
        </w:rPr>
        <w:t>meeting</w:t>
      </w:r>
      <w:r>
        <w:rPr>
          <w:spacing w:val="-15"/>
        </w:rPr>
        <w:t> </w:t>
      </w:r>
      <w:r>
        <w:rPr>
          <w:spacing w:val="-4"/>
        </w:rPr>
        <w:t>rooms</w:t>
      </w:r>
      <w:r>
        <w:rPr>
          <w:spacing w:val="-15"/>
        </w:rPr>
        <w:t> </w:t>
      </w:r>
      <w:r>
        <w:rPr>
          <w:spacing w:val="-4"/>
        </w:rPr>
        <w:t>in</w:t>
      </w:r>
      <w:r>
        <w:rPr>
          <w:spacing w:val="-15"/>
        </w:rPr>
        <w:t> </w:t>
      </w:r>
      <w:r>
        <w:rPr>
          <w:spacing w:val="-4"/>
        </w:rPr>
        <w:t>good</w:t>
      </w:r>
      <w:r>
        <w:rPr>
          <w:spacing w:val="-15"/>
        </w:rPr>
        <w:t> </w:t>
      </w:r>
      <w:r>
        <w:rPr>
          <w:spacing w:val="-4"/>
        </w:rPr>
        <w:t>condition.</w:t>
      </w:r>
    </w:p>
    <w:p>
      <w:pPr>
        <w:pStyle w:val="BodyText"/>
        <w:spacing w:line="220" w:lineRule="auto" w:before="249"/>
        <w:ind w:left="744" w:right="17405"/>
      </w:pPr>
      <w:r>
        <w:rPr>
          <w:w w:val="90"/>
        </w:rPr>
        <w:t>General observations made during site </w:t>
      </w:r>
      <w:r>
        <w:rPr>
          <w:spacing w:val="-2"/>
        </w:rPr>
        <w:t>investigations</w:t>
      </w:r>
      <w:r>
        <w:rPr>
          <w:spacing w:val="-17"/>
        </w:rPr>
        <w:t> </w:t>
      </w:r>
      <w:r>
        <w:rPr>
          <w:spacing w:val="-2"/>
        </w:rPr>
        <w:t>were: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20" w:lineRule="auto" w:before="249" w:after="0"/>
        <w:ind w:left="1104" w:right="16970" w:hanging="361"/>
        <w:jc w:val="left"/>
        <w:rPr>
          <w:sz w:val="24"/>
        </w:rPr>
      </w:pPr>
      <w:r>
        <w:rPr>
          <w:w w:val="90"/>
          <w:sz w:val="24"/>
        </w:rPr>
        <w:t>There is a distinct lack of adequate storage </w:t>
      </w:r>
      <w:r>
        <w:rPr>
          <w:sz w:val="24"/>
        </w:rPr>
        <w:t>space</w:t>
      </w:r>
      <w:r>
        <w:rPr>
          <w:spacing w:val="-19"/>
          <w:sz w:val="24"/>
        </w:rPr>
        <w:t> </w:t>
      </w:r>
      <w:r>
        <w:rPr>
          <w:sz w:val="24"/>
        </w:rPr>
        <w:t>for</w:t>
      </w:r>
      <w:r>
        <w:rPr>
          <w:spacing w:val="-19"/>
          <w:sz w:val="24"/>
        </w:rPr>
        <w:t> </w:t>
      </w:r>
      <w:r>
        <w:rPr>
          <w:sz w:val="24"/>
        </w:rPr>
        <w:t>equipment.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20" w:lineRule="auto" w:before="250" w:after="0"/>
        <w:ind w:left="1104" w:right="16813" w:hanging="360"/>
        <w:jc w:val="left"/>
        <w:rPr>
          <w:sz w:val="24"/>
        </w:rPr>
      </w:pPr>
      <w:r>
        <w:rPr>
          <w:w w:val="90"/>
          <w:sz w:val="24"/>
        </w:rPr>
        <w:t>The public toilets located within the building </w:t>
      </w:r>
      <w:r>
        <w:rPr>
          <w:spacing w:val="-6"/>
          <w:sz w:val="24"/>
        </w:rPr>
        <w:t>at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rear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are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sub-standard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condition.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40" w:lineRule="auto" w:before="231" w:after="0"/>
        <w:ind w:left="1104" w:right="0" w:hanging="361"/>
        <w:jc w:val="left"/>
        <w:rPr>
          <w:sz w:val="24"/>
        </w:rPr>
      </w:pPr>
      <w:r>
        <w:rPr>
          <w:spacing w:val="-8"/>
          <w:sz w:val="24"/>
        </w:rPr>
        <w:t>No public</w:t>
      </w:r>
      <w:r>
        <w:rPr>
          <w:spacing w:val="-7"/>
          <w:sz w:val="24"/>
        </w:rPr>
        <w:t> </w:t>
      </w:r>
      <w:r>
        <w:rPr>
          <w:spacing w:val="-8"/>
          <w:sz w:val="24"/>
        </w:rPr>
        <w:t>DDA toilet.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20" w:lineRule="auto" w:before="245" w:after="0"/>
        <w:ind w:left="1104" w:right="16917" w:hanging="360"/>
        <w:jc w:val="left"/>
        <w:rPr>
          <w:sz w:val="24"/>
        </w:rPr>
      </w:pPr>
      <w:r>
        <w:rPr>
          <w:spacing w:val="-6"/>
          <w:sz w:val="24"/>
        </w:rPr>
        <w:t>No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provision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female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friendly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change </w:t>
      </w:r>
      <w:r>
        <w:rPr>
          <w:w w:val="90"/>
          <w:sz w:val="24"/>
        </w:rPr>
        <w:t>rooms, the amenities are not fit-for-purpose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do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not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meet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requirements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of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 </w:t>
      </w:r>
      <w:r>
        <w:rPr>
          <w:spacing w:val="-2"/>
          <w:sz w:val="24"/>
        </w:rPr>
        <w:t>facility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guidelines.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20" w:lineRule="auto" w:before="249" w:after="0"/>
        <w:ind w:left="1104" w:right="16840" w:hanging="361"/>
        <w:jc w:val="left"/>
        <w:rPr>
          <w:sz w:val="24"/>
        </w:rPr>
      </w:pP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change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surface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levels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various </w:t>
      </w:r>
      <w:r>
        <w:rPr>
          <w:w w:val="90"/>
          <w:sz w:val="24"/>
        </w:rPr>
        <w:t>building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access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points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is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unsafe,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there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is </w:t>
      </w:r>
      <w:r>
        <w:rPr>
          <w:sz w:val="24"/>
        </w:rPr>
        <w:t>no DDA access.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40" w:lineRule="auto" w:before="231" w:after="0"/>
        <w:ind w:left="1104" w:right="0" w:hanging="361"/>
        <w:jc w:val="left"/>
        <w:rPr>
          <w:sz w:val="24"/>
        </w:rPr>
      </w:pPr>
      <w:r>
        <w:rPr>
          <w:w w:val="90"/>
          <w:sz w:val="24"/>
        </w:rPr>
        <w:t>Gym</w:t>
      </w:r>
      <w:r>
        <w:rPr>
          <w:spacing w:val="-3"/>
          <w:sz w:val="24"/>
        </w:rPr>
        <w:t> </w:t>
      </w:r>
      <w:r>
        <w:rPr>
          <w:w w:val="90"/>
          <w:sz w:val="24"/>
        </w:rPr>
        <w:t>facility</w:t>
      </w:r>
      <w:r>
        <w:rPr>
          <w:spacing w:val="-3"/>
          <w:sz w:val="24"/>
        </w:rPr>
        <w:t> </w:t>
      </w:r>
      <w:r>
        <w:rPr>
          <w:w w:val="90"/>
          <w:sz w:val="24"/>
        </w:rPr>
        <w:t>doubles</w:t>
      </w:r>
      <w:r>
        <w:rPr>
          <w:spacing w:val="-3"/>
          <w:sz w:val="24"/>
        </w:rPr>
        <w:t> </w:t>
      </w:r>
      <w:r>
        <w:rPr>
          <w:w w:val="90"/>
          <w:sz w:val="24"/>
        </w:rPr>
        <w:t>up</w:t>
      </w:r>
      <w:r>
        <w:rPr>
          <w:spacing w:val="-3"/>
          <w:sz w:val="24"/>
        </w:rPr>
        <w:t> </w:t>
      </w:r>
      <w:r>
        <w:rPr>
          <w:w w:val="90"/>
          <w:sz w:val="24"/>
        </w:rPr>
        <w:t>as</w:t>
      </w:r>
      <w:r>
        <w:rPr>
          <w:spacing w:val="-3"/>
          <w:sz w:val="24"/>
        </w:rPr>
        <w:t> </w:t>
      </w:r>
      <w:r>
        <w:rPr>
          <w:w w:val="90"/>
          <w:sz w:val="24"/>
        </w:rPr>
        <w:t>treatment</w:t>
      </w:r>
      <w:r>
        <w:rPr>
          <w:spacing w:val="-2"/>
          <w:sz w:val="24"/>
        </w:rPr>
        <w:t> </w:t>
      </w:r>
      <w:r>
        <w:rPr>
          <w:spacing w:val="-2"/>
          <w:w w:val="90"/>
          <w:sz w:val="24"/>
        </w:rPr>
        <w:t>room.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0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7"/>
          <w:sz w:val="16"/>
        </w:rPr>
        <w:t>15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00" w:bottom="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/>
        <w:pict>
          <v:group style="position:absolute;margin-left:0pt;margin-top:.000015pt;width:1190.6pt;height:841.9pt;mso-position-horizontal-relative:page;mso-position-vertical-relative:page;z-index:-23553024" id="docshapegroup135" coordorigin="0,0" coordsize="23812,16838">
            <v:shape style="position:absolute;left:14074;top:402;width:9737;height:831" id="docshape136" coordorigin="14074,403" coordsize="9737,831" path="m23811,403l14074,403,14805,1233,23811,1233,23811,403xe" filled="true" fillcolor="#e2e1e3" stroked="false">
              <v:path arrowok="t"/>
              <v:fill type="solid"/>
            </v:shape>
            <v:shape style="position:absolute;left:1190;top:396;width:13259;height:831" id="docshape137" coordorigin="1191,397" coordsize="13259,831" path="m13718,397l1191,397,1191,1227,14449,1227,13718,397xe" filled="true" fillcolor="#4c858f" stroked="false">
              <v:path arrowok="t"/>
              <v:fill type="solid"/>
            </v:shape>
            <v:shape style="position:absolute;left:21668;top:16217;width:953;height:392" id="docshape138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139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140" filled="false" stroked="true" strokeweight="14.1pt" strokecolor="#ffffff">
              <v:stroke dashstyle="solid"/>
            </v:rect>
            <v:shape style="position:absolute;left:17475;top:10182;width:5145;height:2846" type="#_x0000_t75" id="docshape141" stroked="false">
              <v:imagedata r:id="rId33" o:title=""/>
            </v:shape>
            <v:shape style="position:absolute;left:6618;top:3923;width:5145;height:2846" type="#_x0000_t75" id="docshape142" stroked="false">
              <v:imagedata r:id="rId34" o:title=""/>
            </v:shape>
            <v:shape style="position:absolute;left:12047;top:3923;width:5145;height:2846" type="#_x0000_t75" id="docshape143" stroked="false">
              <v:imagedata r:id="rId35" o:title=""/>
            </v:shape>
            <v:shape style="position:absolute;left:12047;top:10182;width:5145;height:2846" type="#_x0000_t75" id="docshape144" stroked="false">
              <v:imagedata r:id="rId36" o:title=""/>
            </v:shape>
            <v:shape style="position:absolute;left:6618;top:7052;width:5145;height:2846" type="#_x0000_t75" id="docshape145" stroked="false">
              <v:imagedata r:id="rId37" o:title=""/>
            </v:shape>
            <v:shape style="position:absolute;left:12047;top:7052;width:5145;height:2846" type="#_x0000_t75" id="docshape146" stroked="false">
              <v:imagedata r:id="rId38" o:title=""/>
            </v:shape>
            <v:shape style="position:absolute;left:17475;top:7052;width:5145;height:2846" type="#_x0000_t75" id="docshape147" stroked="false">
              <v:imagedata r:id="rId39" o:title=""/>
            </v:shape>
            <v:shape style="position:absolute;left:17475;top:3923;width:5145;height:2846" type="#_x0000_t75" id="docshape148" stroked="false">
              <v:imagedata r:id="rId40" o:title=""/>
            </v:shape>
            <v:shape style="position:absolute;left:6618;top:10182;width:5145;height:2846" type="#_x0000_t75" id="docshape149" stroked="false">
              <v:imagedata r:id="rId41" o:title=""/>
            </v:shape>
            <v:shape style="position:absolute;left:17475;top:13311;width:5145;height:2846" type="#_x0000_t75" id="docshape150" stroked="false">
              <v:imagedata r:id="rId42" o:title=""/>
            </v:shape>
            <v:shape style="position:absolute;left:12047;top:13311;width:5145;height:2846" type="#_x0000_t75" id="docshape151" stroked="false">
              <v:imagedata r:id="rId43" o:title=""/>
            </v:shape>
            <v:shape style="position:absolute;left:6618;top:13311;width:5145;height:2846" type="#_x0000_t75" id="docshape152" stroked="false">
              <v:imagedata r:id="rId44" o:title=""/>
            </v:shape>
            <w10:wrap type="none"/>
          </v:group>
        </w:pict>
      </w:r>
      <w:r>
        <w:rPr>
          <w:rFonts w:ascii="Brandon Grotesque Bold"/>
          <w:b/>
          <w:spacing w:val="-16"/>
          <w:sz w:val="36"/>
        </w:rPr>
        <w:t>3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EXISTING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CONDITION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USAGE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9"/>
        </w:numPr>
        <w:tabs>
          <w:tab w:pos="1245" w:val="left" w:leader="none"/>
        </w:tabs>
        <w:spacing w:line="240" w:lineRule="auto" w:before="266" w:after="0"/>
        <w:ind w:left="1244" w:right="0" w:hanging="515"/>
        <w:jc w:val="left"/>
      </w:pPr>
      <w:r>
        <w:rPr>
          <w:spacing w:val="-12"/>
        </w:rPr>
        <w:t>EXISTING</w:t>
      </w:r>
      <w:r>
        <w:rPr>
          <w:spacing w:val="5"/>
        </w:rPr>
        <w:t> </w:t>
      </w:r>
      <w:r>
        <w:rPr>
          <w:spacing w:val="-12"/>
        </w:rPr>
        <w:t>FACILITIES:</w:t>
      </w:r>
      <w:r>
        <w:rPr>
          <w:spacing w:val="6"/>
        </w:rPr>
        <w:t> </w:t>
      </w:r>
      <w:r>
        <w:rPr>
          <w:spacing w:val="-12"/>
        </w:rPr>
        <w:t>NETBALL</w:t>
      </w:r>
      <w:r>
        <w:rPr>
          <w:spacing w:val="5"/>
        </w:rPr>
        <w:t> </w:t>
      </w:r>
      <w:r>
        <w:rPr>
          <w:spacing w:val="-12"/>
        </w:rPr>
        <w:t>PAVILION,</w:t>
      </w:r>
      <w:r>
        <w:rPr>
          <w:spacing w:val="6"/>
        </w:rPr>
        <w:t> </w:t>
      </w:r>
      <w:r>
        <w:rPr>
          <w:spacing w:val="-12"/>
        </w:rPr>
        <w:t>COURTS</w:t>
      </w:r>
      <w:r>
        <w:rPr>
          <w:spacing w:val="6"/>
        </w:rPr>
        <w:t> </w:t>
      </w:r>
      <w:r>
        <w:rPr>
          <w:spacing w:val="-12"/>
        </w:rPr>
        <w:t>&amp;</w:t>
      </w:r>
      <w:r>
        <w:rPr>
          <w:spacing w:val="5"/>
        </w:rPr>
        <w:t> </w:t>
      </w:r>
      <w:r>
        <w:rPr>
          <w:spacing w:val="-12"/>
        </w:rPr>
        <w:t>PLAY</w:t>
      </w:r>
      <w:r>
        <w:rPr>
          <w:spacing w:val="6"/>
        </w:rPr>
        <w:t> </w:t>
      </w:r>
      <w:r>
        <w:rPr>
          <w:spacing w:val="-12"/>
        </w:rPr>
        <w:t>SPACE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2"/>
        <w:rPr>
          <w:rFonts w:ascii="Brandon Grotesque Bold"/>
          <w:b/>
          <w:sz w:val="20"/>
        </w:rPr>
      </w:pPr>
    </w:p>
    <w:p>
      <w:pPr>
        <w:pStyle w:val="BodyText"/>
        <w:spacing w:line="220" w:lineRule="auto" w:before="107"/>
        <w:ind w:left="730" w:right="17209"/>
      </w:pPr>
      <w:r>
        <w:rPr>
          <w:w w:val="90"/>
        </w:rPr>
        <w:t>The</w:t>
      </w:r>
      <w:r>
        <w:rPr>
          <w:spacing w:val="-6"/>
          <w:w w:val="90"/>
        </w:rPr>
        <w:t> </w:t>
      </w:r>
      <w:r>
        <w:rPr>
          <w:w w:val="90"/>
        </w:rPr>
        <w:t>netball</w:t>
      </w:r>
      <w:r>
        <w:rPr>
          <w:spacing w:val="-6"/>
          <w:w w:val="90"/>
        </w:rPr>
        <w:t> </w:t>
      </w:r>
      <w:r>
        <w:rPr>
          <w:w w:val="90"/>
        </w:rPr>
        <w:t>pavilion</w:t>
      </w:r>
      <w:r>
        <w:rPr>
          <w:spacing w:val="-6"/>
          <w:w w:val="90"/>
        </w:rPr>
        <w:t> </w:t>
      </w:r>
      <w:r>
        <w:rPr>
          <w:w w:val="90"/>
        </w:rPr>
        <w:t>was</w:t>
      </w:r>
      <w:r>
        <w:rPr>
          <w:spacing w:val="-6"/>
          <w:w w:val="90"/>
        </w:rPr>
        <w:t> </w:t>
      </w:r>
      <w:r>
        <w:rPr>
          <w:w w:val="90"/>
        </w:rPr>
        <w:t>constructed</w:t>
      </w:r>
      <w:r>
        <w:rPr>
          <w:spacing w:val="-6"/>
          <w:w w:val="90"/>
        </w:rPr>
        <w:t> </w:t>
      </w:r>
      <w:r>
        <w:rPr>
          <w:w w:val="90"/>
        </w:rPr>
        <w:t>in</w:t>
      </w:r>
      <w:r>
        <w:rPr>
          <w:spacing w:val="-6"/>
          <w:w w:val="90"/>
        </w:rPr>
        <w:t> </w:t>
      </w:r>
      <w:r>
        <w:rPr>
          <w:w w:val="90"/>
        </w:rPr>
        <w:t>2011 </w:t>
      </w:r>
      <w:r>
        <w:rPr>
          <w:spacing w:val="-4"/>
        </w:rPr>
        <w:t>and</w:t>
      </w:r>
      <w:r>
        <w:rPr>
          <w:spacing w:val="-15"/>
        </w:rPr>
        <w:t> </w:t>
      </w:r>
      <w:r>
        <w:rPr>
          <w:spacing w:val="-4"/>
        </w:rPr>
        <w:t>is</w:t>
      </w:r>
      <w:r>
        <w:rPr>
          <w:spacing w:val="-15"/>
        </w:rPr>
        <w:t> </w:t>
      </w:r>
      <w:r>
        <w:rPr>
          <w:spacing w:val="-4"/>
        </w:rPr>
        <w:t>in</w:t>
      </w:r>
      <w:r>
        <w:rPr>
          <w:spacing w:val="-15"/>
        </w:rPr>
        <w:t> </w:t>
      </w:r>
      <w:r>
        <w:rPr>
          <w:spacing w:val="-4"/>
        </w:rPr>
        <w:t>generally</w:t>
      </w:r>
      <w:r>
        <w:rPr>
          <w:spacing w:val="-15"/>
        </w:rPr>
        <w:t> </w:t>
      </w:r>
      <w:r>
        <w:rPr>
          <w:spacing w:val="-4"/>
        </w:rPr>
        <w:t>good</w:t>
      </w:r>
      <w:r>
        <w:rPr>
          <w:spacing w:val="-15"/>
        </w:rPr>
        <w:t> </w:t>
      </w:r>
      <w:r>
        <w:rPr>
          <w:spacing w:val="-4"/>
        </w:rPr>
        <w:t>condition.</w:t>
      </w:r>
    </w:p>
    <w:p>
      <w:pPr>
        <w:pStyle w:val="BodyText"/>
        <w:spacing w:line="220" w:lineRule="auto" w:before="250"/>
        <w:ind w:left="730" w:right="17405"/>
      </w:pPr>
      <w:r>
        <w:rPr>
          <w:w w:val="90"/>
        </w:rPr>
        <w:t>However some other issues related to the </w:t>
      </w:r>
      <w:r>
        <w:rPr>
          <w:spacing w:val="-4"/>
        </w:rPr>
        <w:t>netball</w:t>
      </w:r>
      <w:r>
        <w:rPr>
          <w:spacing w:val="-14"/>
        </w:rPr>
        <w:t> </w:t>
      </w:r>
      <w:r>
        <w:rPr>
          <w:spacing w:val="-4"/>
        </w:rPr>
        <w:t>pavilion</w:t>
      </w:r>
      <w:r>
        <w:rPr>
          <w:spacing w:val="-14"/>
        </w:rPr>
        <w:t> </w:t>
      </w:r>
      <w:r>
        <w:rPr>
          <w:spacing w:val="-4"/>
        </w:rPr>
        <w:t>&amp;</w:t>
      </w:r>
      <w:r>
        <w:rPr>
          <w:spacing w:val="-14"/>
        </w:rPr>
        <w:t> </w:t>
      </w:r>
      <w:r>
        <w:rPr>
          <w:spacing w:val="-4"/>
        </w:rPr>
        <w:t>courts</w:t>
      </w:r>
      <w:r>
        <w:rPr>
          <w:spacing w:val="-14"/>
        </w:rPr>
        <w:t> </w:t>
      </w:r>
      <w:r>
        <w:rPr>
          <w:spacing w:val="-4"/>
        </w:rPr>
        <w:t>are: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20" w:lineRule="auto" w:before="249" w:after="0"/>
        <w:ind w:left="1090" w:right="17438" w:hanging="361"/>
        <w:jc w:val="left"/>
        <w:rPr>
          <w:sz w:val="24"/>
        </w:rPr>
      </w:pPr>
      <w:r>
        <w:rPr>
          <w:w w:val="90"/>
          <w:sz w:val="24"/>
        </w:rPr>
        <w:t>The courts do not meet current netball </w:t>
      </w:r>
      <w:r>
        <w:rPr>
          <w:spacing w:val="-2"/>
          <w:sz w:val="24"/>
        </w:rPr>
        <w:t>guideline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standards.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w w:val="90"/>
          <w:sz w:val="24"/>
        </w:rPr>
        <w:t>Lack</w:t>
      </w:r>
      <w:r>
        <w:rPr>
          <w:spacing w:val="-7"/>
          <w:sz w:val="24"/>
        </w:rPr>
        <w:t> </w:t>
      </w:r>
      <w:r>
        <w:rPr>
          <w:w w:val="90"/>
          <w:sz w:val="24"/>
        </w:rPr>
        <w:t>of</w:t>
      </w:r>
      <w:r>
        <w:rPr>
          <w:spacing w:val="-7"/>
          <w:sz w:val="24"/>
        </w:rPr>
        <w:t> </w:t>
      </w:r>
      <w:r>
        <w:rPr>
          <w:w w:val="90"/>
          <w:sz w:val="24"/>
        </w:rPr>
        <w:t>circulation</w:t>
      </w:r>
      <w:r>
        <w:rPr>
          <w:spacing w:val="-7"/>
          <w:sz w:val="24"/>
        </w:rPr>
        <w:t> </w:t>
      </w:r>
      <w:r>
        <w:rPr>
          <w:w w:val="90"/>
          <w:sz w:val="24"/>
        </w:rPr>
        <w:t>space</w:t>
      </w:r>
      <w:r>
        <w:rPr>
          <w:spacing w:val="-7"/>
          <w:sz w:val="24"/>
        </w:rPr>
        <w:t> </w:t>
      </w:r>
      <w:r>
        <w:rPr>
          <w:w w:val="90"/>
          <w:sz w:val="24"/>
        </w:rPr>
        <w:t>and</w:t>
      </w:r>
      <w:r>
        <w:rPr>
          <w:spacing w:val="-7"/>
          <w:sz w:val="24"/>
        </w:rPr>
        <w:t> </w:t>
      </w:r>
      <w:r>
        <w:rPr>
          <w:w w:val="90"/>
          <w:sz w:val="24"/>
        </w:rPr>
        <w:t>warm</w:t>
      </w:r>
      <w:r>
        <w:rPr>
          <w:spacing w:val="-7"/>
          <w:sz w:val="24"/>
        </w:rPr>
        <w:t> </w:t>
      </w:r>
      <w:r>
        <w:rPr>
          <w:w w:val="90"/>
          <w:sz w:val="24"/>
        </w:rPr>
        <w:t>up</w:t>
      </w:r>
      <w:r>
        <w:rPr>
          <w:spacing w:val="-7"/>
          <w:sz w:val="24"/>
        </w:rPr>
        <w:t> </w:t>
      </w:r>
      <w:r>
        <w:rPr>
          <w:spacing w:val="-2"/>
          <w:w w:val="90"/>
          <w:sz w:val="24"/>
        </w:rPr>
        <w:t>area.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20" w:lineRule="auto" w:before="245" w:after="0"/>
        <w:ind w:left="1090" w:right="17505" w:hanging="361"/>
        <w:jc w:val="left"/>
        <w:rPr>
          <w:sz w:val="24"/>
        </w:rPr>
      </w:pPr>
      <w:r>
        <w:rPr>
          <w:w w:val="90"/>
          <w:sz w:val="24"/>
        </w:rPr>
        <w:t>The pavilion currently houses football functions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which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restricts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full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use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of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the </w:t>
      </w:r>
      <w:r>
        <w:rPr>
          <w:spacing w:val="-4"/>
          <w:sz w:val="24"/>
        </w:rPr>
        <w:t>pavilion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space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by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netball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users.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20" w:lineRule="auto" w:before="249" w:after="0"/>
        <w:ind w:left="1090" w:right="17480" w:hanging="360"/>
        <w:jc w:val="left"/>
        <w:rPr>
          <w:sz w:val="24"/>
        </w:rPr>
      </w:pPr>
      <w:r>
        <w:rPr>
          <w:w w:val="90"/>
          <w:sz w:val="24"/>
        </w:rPr>
        <w:t>The current umpire change rooms and </w:t>
      </w:r>
      <w:r>
        <w:rPr>
          <w:spacing w:val="-8"/>
          <w:sz w:val="24"/>
        </w:rPr>
        <w:t>DDA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change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located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at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rear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of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the</w:t>
      </w:r>
    </w:p>
    <w:p>
      <w:pPr>
        <w:pStyle w:val="BodyText"/>
        <w:spacing w:line="220" w:lineRule="auto"/>
        <w:ind w:left="1090" w:right="16773"/>
      </w:pPr>
      <w:r>
        <w:rPr>
          <w:w w:val="90"/>
        </w:rPr>
        <w:t>building also are used for storage of football </w:t>
      </w:r>
      <w:r>
        <w:rPr>
          <w:spacing w:val="-2"/>
        </w:rPr>
        <w:t>equipment.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20" w:lineRule="auto" w:before="249" w:after="0"/>
        <w:ind w:left="1090" w:right="17074" w:hanging="360"/>
        <w:jc w:val="left"/>
        <w:rPr>
          <w:sz w:val="24"/>
        </w:rPr>
      </w:pPr>
      <w:r>
        <w:rPr>
          <w:w w:val="90"/>
          <w:sz w:val="24"/>
        </w:rPr>
        <w:t>There are privacy issues within the change </w:t>
      </w:r>
      <w:r>
        <w:rPr>
          <w:spacing w:val="-4"/>
          <w:sz w:val="24"/>
        </w:rPr>
        <w:t>room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with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direct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access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general </w:t>
      </w:r>
      <w:r>
        <w:rPr>
          <w:spacing w:val="-2"/>
          <w:sz w:val="24"/>
        </w:rPr>
        <w:t>office.</w:t>
      </w:r>
    </w:p>
    <w:p>
      <w:pPr>
        <w:pStyle w:val="BodyText"/>
        <w:spacing w:line="220" w:lineRule="auto" w:before="250"/>
        <w:ind w:left="730" w:right="17209"/>
      </w:pPr>
      <w:r>
        <w:rPr>
          <w:w w:val="90"/>
        </w:rPr>
        <w:t>The existing playground is well used by the </w:t>
      </w:r>
      <w:r>
        <w:rPr>
          <w:spacing w:val="-8"/>
        </w:rPr>
        <w:t>netball</w:t>
      </w:r>
      <w:r>
        <w:rPr>
          <w:spacing w:val="-11"/>
        </w:rPr>
        <w:t> </w:t>
      </w:r>
      <w:r>
        <w:rPr>
          <w:spacing w:val="-8"/>
        </w:rPr>
        <w:t>club.</w:t>
      </w:r>
      <w:r>
        <w:rPr>
          <w:spacing w:val="-11"/>
        </w:rPr>
        <w:t> </w:t>
      </w:r>
      <w:r>
        <w:rPr>
          <w:spacing w:val="-8"/>
        </w:rPr>
        <w:t>The</w:t>
      </w:r>
      <w:r>
        <w:rPr>
          <w:spacing w:val="-11"/>
        </w:rPr>
        <w:t> </w:t>
      </w:r>
      <w:r>
        <w:rPr>
          <w:spacing w:val="-8"/>
        </w:rPr>
        <w:t>key</w:t>
      </w:r>
      <w:r>
        <w:rPr>
          <w:spacing w:val="-11"/>
        </w:rPr>
        <w:t> </w:t>
      </w:r>
      <w:r>
        <w:rPr>
          <w:spacing w:val="-8"/>
        </w:rPr>
        <w:t>issues</w:t>
      </w:r>
      <w:r>
        <w:rPr>
          <w:spacing w:val="-10"/>
        </w:rPr>
        <w:t> </w:t>
      </w:r>
      <w:r>
        <w:rPr>
          <w:spacing w:val="-8"/>
        </w:rPr>
        <w:t>observed</w:t>
      </w:r>
      <w:r>
        <w:rPr>
          <w:spacing w:val="-11"/>
        </w:rPr>
        <w:t> </w:t>
      </w:r>
      <w:r>
        <w:rPr>
          <w:spacing w:val="-8"/>
        </w:rPr>
        <w:t>with </w:t>
      </w:r>
      <w:r>
        <w:rPr>
          <w:spacing w:val="-4"/>
        </w:rPr>
        <w:t>regards</w:t>
      </w:r>
      <w:r>
        <w:rPr>
          <w:spacing w:val="-15"/>
        </w:rPr>
        <w:t> </w:t>
      </w:r>
      <w:r>
        <w:rPr>
          <w:spacing w:val="-4"/>
        </w:rPr>
        <w:t>to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playground</w:t>
      </w:r>
      <w:r>
        <w:rPr>
          <w:spacing w:val="-15"/>
        </w:rPr>
        <w:t> </w:t>
      </w:r>
      <w:r>
        <w:rPr>
          <w:spacing w:val="-4"/>
        </w:rPr>
        <w:t>are: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20" w:lineRule="auto" w:before="249" w:after="0"/>
        <w:ind w:left="1090" w:right="16934" w:hanging="360"/>
        <w:jc w:val="left"/>
        <w:rPr>
          <w:sz w:val="24"/>
        </w:rPr>
      </w:pPr>
      <w:r>
        <w:rPr>
          <w:w w:val="90"/>
          <w:sz w:val="24"/>
        </w:rPr>
        <w:t>The playground is constrained between the </w:t>
      </w:r>
      <w:r>
        <w:rPr>
          <w:spacing w:val="-2"/>
          <w:sz w:val="24"/>
        </w:rPr>
        <w:t>netball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courts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and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car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park.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20" w:lineRule="auto" w:before="249" w:after="0"/>
        <w:ind w:left="1090" w:right="16972" w:hanging="360"/>
        <w:jc w:val="left"/>
        <w:rPr>
          <w:sz w:val="24"/>
        </w:rPr>
      </w:pPr>
      <w:r>
        <w:rPr>
          <w:w w:val="90"/>
          <w:sz w:val="24"/>
        </w:rPr>
        <w:t>Current location of the playground restricts </w:t>
      </w:r>
      <w:r>
        <w:rPr>
          <w:spacing w:val="-4"/>
          <w:sz w:val="24"/>
        </w:rPr>
        <w:t>greater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community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access.</w:t>
      </w:r>
    </w:p>
    <w:p>
      <w:pPr>
        <w:pStyle w:val="ListParagraph"/>
        <w:numPr>
          <w:ilvl w:val="0"/>
          <w:numId w:val="12"/>
        </w:numPr>
        <w:tabs>
          <w:tab w:pos="1090" w:val="left" w:leader="none"/>
          <w:tab w:pos="1091" w:val="left" w:leader="none"/>
        </w:tabs>
        <w:spacing w:line="220" w:lineRule="auto" w:before="250" w:after="0"/>
        <w:ind w:left="1090" w:right="17687" w:hanging="360"/>
        <w:jc w:val="left"/>
        <w:rPr>
          <w:sz w:val="24"/>
        </w:rPr>
      </w:pPr>
      <w:r>
        <w:rPr>
          <w:w w:val="90"/>
          <w:sz w:val="24"/>
        </w:rPr>
        <w:t>Lack of proximity to open space and </w:t>
      </w:r>
      <w:r>
        <w:rPr>
          <w:sz w:val="24"/>
        </w:rPr>
        <w:t>grassed area.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spacing w:before="98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8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16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00" w:bottom="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/>
        <w:pict>
          <v:group style="position:absolute;margin-left:0pt;margin-top:.000015pt;width:1190.6pt;height:841.9pt;mso-position-horizontal-relative:page;mso-position-vertical-relative:page;z-index:-23552512" id="docshapegroup153" coordorigin="0,0" coordsize="23812,16838">
            <v:shape style="position:absolute;left:0;top:411;width:21067;height:831" id="docshape154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155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156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157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158" filled="false" stroked="true" strokeweight="14.1pt" strokecolor="#ffffff">
              <v:stroke dashstyle="solid"/>
            </v:rect>
            <v:shape style="position:absolute;left:6618;top:3923;width:5145;height:2846" type="#_x0000_t75" id="docshape159" stroked="false">
              <v:imagedata r:id="rId45" o:title=""/>
            </v:shape>
            <v:shape style="position:absolute;left:12047;top:3923;width:5145;height:2846" type="#_x0000_t75" id="docshape160" stroked="false">
              <v:imagedata r:id="rId46" o:title=""/>
            </v:shape>
            <v:shape style="position:absolute;left:17475;top:3923;width:5145;height:2846" type="#_x0000_t75" id="docshape161" stroked="false">
              <v:imagedata r:id="rId47" o:title=""/>
            </v:shape>
            <v:shape style="position:absolute;left:6618;top:7052;width:5145;height:2846" type="#_x0000_t75" id="docshape162" stroked="false">
              <v:imagedata r:id="rId48" o:title=""/>
            </v:shape>
            <v:shape style="position:absolute;left:12047;top:7052;width:5145;height:2846" type="#_x0000_t75" id="docshape163" stroked="false">
              <v:imagedata r:id="rId49" o:title=""/>
            </v:shape>
            <v:shape style="position:absolute;left:17475;top:10182;width:5145;height:2846" type="#_x0000_t75" id="docshape164" stroked="false">
              <v:imagedata r:id="rId50" o:title=""/>
            </v:shape>
            <v:shape style="position:absolute;left:12047;top:10182;width:5145;height:2846" type="#_x0000_t75" id="docshape165" stroked="false">
              <v:imagedata r:id="rId51" o:title=""/>
            </v:shape>
            <v:shape style="position:absolute;left:17475;top:7052;width:5145;height:2846" type="#_x0000_t75" id="docshape166" stroked="false">
              <v:imagedata r:id="rId52" o:title=""/>
            </v:shape>
            <v:shape style="position:absolute;left:6618;top:10182;width:5145;height:2846" type="#_x0000_t75" id="docshape167" stroked="false">
              <v:imagedata r:id="rId53" o:title=""/>
            </v:shape>
            <v:shape style="position:absolute;left:6618;top:13311;width:5145;height:2846" type="#_x0000_t75" id="docshape168" stroked="false">
              <v:imagedata r:id="rId54" o:title=""/>
            </v:shape>
            <v:shape style="position:absolute;left:12047;top:13311;width:5145;height:2846" type="#_x0000_t75" id="docshape169" stroked="false">
              <v:imagedata r:id="rId55" o:title=""/>
            </v:shape>
            <v:shape style="position:absolute;left:17475;top:13311;width:5145;height:2846" type="#_x0000_t75" id="docshape170" stroked="false">
              <v:imagedata r:id="rId56" o:title=""/>
            </v:shape>
            <w10:wrap type="none"/>
          </v:group>
        </w:pict>
      </w:r>
      <w:r>
        <w:rPr>
          <w:rFonts w:ascii="Brandon Grotesque Bold"/>
          <w:b/>
          <w:spacing w:val="-16"/>
          <w:sz w:val="36"/>
        </w:rPr>
        <w:t>3</w:t>
      </w:r>
      <w:r>
        <w:rPr>
          <w:rFonts w:ascii="Brandon Grotesque Bold"/>
          <w:b/>
          <w:spacing w:val="-2"/>
          <w:sz w:val="36"/>
        </w:rPr>
        <w:t> </w:t>
      </w:r>
      <w:r>
        <w:rPr>
          <w:rFonts w:ascii="Brandon Grotesque Bold"/>
          <w:b/>
          <w:spacing w:val="-16"/>
          <w:sz w:val="36"/>
        </w:rPr>
        <w:t>EXISTING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CONDITION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AND</w:t>
      </w:r>
      <w:r>
        <w:rPr>
          <w:rFonts w:ascii="Brandon Grotesque Bold"/>
          <w:b/>
          <w:spacing w:val="-1"/>
          <w:sz w:val="36"/>
        </w:rPr>
        <w:t> </w:t>
      </w:r>
      <w:r>
        <w:rPr>
          <w:rFonts w:ascii="Brandon Grotesque Bold"/>
          <w:b/>
          <w:spacing w:val="-16"/>
          <w:sz w:val="36"/>
        </w:rPr>
        <w:t>USAGE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9"/>
        </w:numPr>
        <w:tabs>
          <w:tab w:pos="1229" w:val="left" w:leader="none"/>
        </w:tabs>
        <w:spacing w:line="240" w:lineRule="auto" w:before="266" w:after="0"/>
        <w:ind w:left="1228" w:right="0" w:hanging="499"/>
        <w:jc w:val="left"/>
      </w:pPr>
      <w:r>
        <w:rPr>
          <w:spacing w:val="-12"/>
        </w:rPr>
        <w:t>EXISTING</w:t>
      </w:r>
      <w:r>
        <w:rPr>
          <w:spacing w:val="7"/>
        </w:rPr>
        <w:t> </w:t>
      </w:r>
      <w:r>
        <w:rPr>
          <w:spacing w:val="-12"/>
        </w:rPr>
        <w:t>FACILITIES:</w:t>
      </w:r>
      <w:r>
        <w:rPr>
          <w:spacing w:val="8"/>
        </w:rPr>
        <w:t> </w:t>
      </w:r>
      <w:r>
        <w:rPr>
          <w:spacing w:val="-12"/>
        </w:rPr>
        <w:t>OPEN</w:t>
      </w:r>
      <w:r>
        <w:rPr>
          <w:spacing w:val="8"/>
        </w:rPr>
        <w:t> </w:t>
      </w:r>
      <w:r>
        <w:rPr>
          <w:spacing w:val="-12"/>
        </w:rPr>
        <w:t>SPACE</w:t>
      </w:r>
    </w:p>
    <w:p>
      <w:pPr>
        <w:pStyle w:val="BodyText"/>
        <w:spacing w:before="9"/>
        <w:rPr>
          <w:rFonts w:ascii="Brandon Grotesque Bold"/>
          <w:b/>
          <w:sz w:val="22"/>
        </w:rPr>
      </w:pPr>
    </w:p>
    <w:p>
      <w:pPr>
        <w:pStyle w:val="BodyText"/>
        <w:spacing w:line="220" w:lineRule="auto"/>
        <w:ind w:left="744" w:right="16906"/>
      </w:pPr>
      <w:r>
        <w:rPr>
          <w:spacing w:val="-6"/>
        </w:rPr>
        <w:t>Elderslie</w:t>
      </w:r>
      <w:r>
        <w:rPr>
          <w:spacing w:val="-7"/>
        </w:rPr>
        <w:t> </w:t>
      </w:r>
      <w:r>
        <w:rPr>
          <w:spacing w:val="-6"/>
        </w:rPr>
        <w:t>Reserve</w:t>
      </w:r>
      <w:r>
        <w:rPr>
          <w:spacing w:val="-7"/>
        </w:rPr>
        <w:t> </w:t>
      </w:r>
      <w:r>
        <w:rPr>
          <w:spacing w:val="-6"/>
        </w:rPr>
        <w:t>provides</w:t>
      </w:r>
      <w:r>
        <w:rPr>
          <w:spacing w:val="-7"/>
        </w:rPr>
        <w:t> </w:t>
      </w:r>
      <w:r>
        <w:rPr>
          <w:spacing w:val="-6"/>
        </w:rPr>
        <w:t>the</w:t>
      </w:r>
      <w:r>
        <w:rPr>
          <w:spacing w:val="-7"/>
        </w:rPr>
        <w:t> </w:t>
      </w:r>
      <w:r>
        <w:rPr>
          <w:spacing w:val="-6"/>
        </w:rPr>
        <w:t>community </w:t>
      </w:r>
      <w:r>
        <w:rPr>
          <w:w w:val="90"/>
        </w:rPr>
        <w:t>with a large area of passive open space and is surrounded by mature native trees. Generally,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trees</w:t>
      </w:r>
      <w:r>
        <w:rPr>
          <w:spacing w:val="-15"/>
        </w:rPr>
        <w:t> </w:t>
      </w:r>
      <w:r>
        <w:rPr>
          <w:spacing w:val="-4"/>
        </w:rPr>
        <w:t>are</w:t>
      </w:r>
      <w:r>
        <w:rPr>
          <w:spacing w:val="-15"/>
        </w:rPr>
        <w:t> </w:t>
      </w:r>
      <w:r>
        <w:rPr>
          <w:spacing w:val="-4"/>
        </w:rPr>
        <w:t>in</w:t>
      </w:r>
      <w:r>
        <w:rPr>
          <w:spacing w:val="-15"/>
        </w:rPr>
        <w:t> </w:t>
      </w:r>
      <w:r>
        <w:rPr>
          <w:spacing w:val="-4"/>
        </w:rPr>
        <w:t>good</w:t>
      </w:r>
      <w:r>
        <w:rPr>
          <w:spacing w:val="-15"/>
        </w:rPr>
        <w:t> </w:t>
      </w:r>
      <w:r>
        <w:rPr>
          <w:spacing w:val="-4"/>
        </w:rPr>
        <w:t>condition</w:t>
      </w:r>
      <w:r>
        <w:rPr>
          <w:spacing w:val="-15"/>
        </w:rPr>
        <w:t> </w:t>
      </w:r>
      <w:r>
        <w:rPr>
          <w:spacing w:val="-4"/>
        </w:rPr>
        <w:t>with</w:t>
      </w:r>
      <w:r>
        <w:rPr>
          <w:spacing w:val="-15"/>
        </w:rPr>
        <w:t> </w:t>
      </w:r>
      <w:r>
        <w:rPr>
          <w:spacing w:val="-4"/>
        </w:rPr>
        <w:t>some evidence</w:t>
      </w:r>
      <w:r>
        <w:rPr>
          <w:spacing w:val="-15"/>
        </w:rPr>
        <w:t> </w:t>
      </w:r>
      <w:r>
        <w:rPr>
          <w:spacing w:val="-4"/>
        </w:rPr>
        <w:t>of</w:t>
      </w:r>
      <w:r>
        <w:rPr>
          <w:spacing w:val="-15"/>
        </w:rPr>
        <w:t> </w:t>
      </w:r>
      <w:r>
        <w:rPr>
          <w:spacing w:val="-4"/>
        </w:rPr>
        <w:t>falling</w:t>
      </w:r>
      <w:r>
        <w:rPr>
          <w:spacing w:val="-15"/>
        </w:rPr>
        <w:t> </w:t>
      </w:r>
      <w:r>
        <w:rPr>
          <w:spacing w:val="-4"/>
        </w:rPr>
        <w:t>branches.</w:t>
      </w:r>
    </w:p>
    <w:p>
      <w:pPr>
        <w:pStyle w:val="BodyText"/>
        <w:spacing w:line="220" w:lineRule="auto" w:before="249"/>
        <w:ind w:left="744" w:right="16906"/>
      </w:pP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informal</w:t>
      </w:r>
      <w:r>
        <w:rPr>
          <w:spacing w:val="-13"/>
        </w:rPr>
        <w:t> </w:t>
      </w:r>
      <w:r>
        <w:rPr>
          <w:spacing w:val="-6"/>
        </w:rPr>
        <w:t>gravel</w:t>
      </w:r>
      <w:r>
        <w:rPr>
          <w:spacing w:val="-13"/>
        </w:rPr>
        <w:t> </w:t>
      </w:r>
      <w:r>
        <w:rPr>
          <w:spacing w:val="-6"/>
        </w:rPr>
        <w:t>car</w:t>
      </w:r>
      <w:r>
        <w:rPr>
          <w:spacing w:val="-13"/>
        </w:rPr>
        <w:t> </w:t>
      </w:r>
      <w:r>
        <w:rPr>
          <w:spacing w:val="-6"/>
        </w:rPr>
        <w:t>park</w:t>
      </w:r>
      <w:r>
        <w:rPr>
          <w:spacing w:val="-13"/>
        </w:rPr>
        <w:t> </w:t>
      </w:r>
      <w:r>
        <w:rPr>
          <w:spacing w:val="-6"/>
        </w:rPr>
        <w:t>to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north</w:t>
      </w:r>
      <w:r>
        <w:rPr>
          <w:spacing w:val="-13"/>
        </w:rPr>
        <w:t> </w:t>
      </w:r>
      <w:r>
        <w:rPr>
          <w:spacing w:val="-6"/>
        </w:rPr>
        <w:t>of the</w:t>
      </w:r>
      <w:r>
        <w:rPr>
          <w:spacing w:val="-13"/>
        </w:rPr>
        <w:t> </w:t>
      </w:r>
      <w:r>
        <w:rPr>
          <w:spacing w:val="-6"/>
        </w:rPr>
        <w:t>site</w:t>
      </w:r>
      <w:r>
        <w:rPr>
          <w:spacing w:val="-13"/>
        </w:rPr>
        <w:t> </w:t>
      </w:r>
      <w:r>
        <w:rPr>
          <w:spacing w:val="-6"/>
        </w:rPr>
        <w:t>is</w:t>
      </w:r>
      <w:r>
        <w:rPr>
          <w:spacing w:val="-13"/>
        </w:rPr>
        <w:t> </w:t>
      </w:r>
      <w:r>
        <w:rPr>
          <w:spacing w:val="-6"/>
        </w:rPr>
        <w:t>used</w:t>
      </w:r>
      <w:r>
        <w:rPr>
          <w:spacing w:val="-13"/>
        </w:rPr>
        <w:t> </w:t>
      </w:r>
      <w:r>
        <w:rPr>
          <w:spacing w:val="-6"/>
        </w:rPr>
        <w:t>by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community</w:t>
      </w:r>
      <w:r>
        <w:rPr>
          <w:spacing w:val="-13"/>
        </w:rPr>
        <w:t> </w:t>
      </w:r>
      <w:r>
        <w:rPr>
          <w:spacing w:val="-6"/>
        </w:rPr>
        <w:t>to</w:t>
      </w:r>
      <w:r>
        <w:rPr>
          <w:spacing w:val="-13"/>
        </w:rPr>
        <w:t> </w:t>
      </w:r>
      <w:r>
        <w:rPr>
          <w:spacing w:val="-6"/>
        </w:rPr>
        <w:t>access </w:t>
      </w:r>
      <w:r>
        <w:rPr>
          <w:w w:val="90"/>
        </w:rPr>
        <w:t>the open space and other functions within the </w:t>
      </w:r>
      <w:r>
        <w:rPr>
          <w:spacing w:val="-2"/>
        </w:rPr>
        <w:t>reserve.</w:t>
      </w:r>
    </w:p>
    <w:p>
      <w:pPr>
        <w:pStyle w:val="BodyText"/>
        <w:spacing w:before="231"/>
        <w:ind w:left="744"/>
      </w:pPr>
      <w:r>
        <w:rPr>
          <w:w w:val="90"/>
        </w:rPr>
        <w:t>Other</w:t>
      </w:r>
      <w:r>
        <w:rPr>
          <w:spacing w:val="10"/>
        </w:rPr>
        <w:t> </w:t>
      </w:r>
      <w:r>
        <w:rPr>
          <w:w w:val="90"/>
        </w:rPr>
        <w:t>observations</w:t>
      </w:r>
      <w:r>
        <w:rPr>
          <w:spacing w:val="10"/>
        </w:rPr>
        <w:t> </w:t>
      </w:r>
      <w:r>
        <w:rPr>
          <w:w w:val="90"/>
        </w:rPr>
        <w:t>made</w:t>
      </w:r>
      <w:r>
        <w:rPr>
          <w:spacing w:val="11"/>
        </w:rPr>
        <w:t> </w:t>
      </w:r>
      <w:r>
        <w:rPr>
          <w:w w:val="90"/>
        </w:rPr>
        <w:t>on-site</w:t>
      </w:r>
      <w:r>
        <w:rPr>
          <w:spacing w:val="10"/>
        </w:rPr>
        <w:t> </w:t>
      </w:r>
      <w:r>
        <w:rPr>
          <w:spacing w:val="-4"/>
          <w:w w:val="90"/>
        </w:rPr>
        <w:t>are: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20" w:lineRule="auto" w:before="245" w:after="0"/>
        <w:ind w:left="1104" w:right="16792" w:hanging="360"/>
        <w:jc w:val="left"/>
        <w:rPr>
          <w:sz w:val="24"/>
        </w:rPr>
      </w:pPr>
      <w:r>
        <w:rPr>
          <w:w w:val="90"/>
          <w:sz w:val="24"/>
        </w:rPr>
        <w:t>During games on the oval, vehicles are given </w:t>
      </w:r>
      <w:r>
        <w:rPr>
          <w:spacing w:val="-4"/>
          <w:sz w:val="24"/>
        </w:rPr>
        <w:t>access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park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across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open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space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 </w:t>
      </w:r>
      <w:r>
        <w:rPr>
          <w:sz w:val="24"/>
        </w:rPr>
        <w:t>watch games.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20" w:lineRule="auto" w:before="250" w:after="0"/>
        <w:ind w:left="1104" w:right="17207" w:hanging="360"/>
        <w:jc w:val="left"/>
        <w:rPr>
          <w:sz w:val="24"/>
        </w:rPr>
      </w:pPr>
      <w:r>
        <w:rPr>
          <w:w w:val="90"/>
          <w:sz w:val="24"/>
        </w:rPr>
        <w:t>There is a lack of formal pedestrian entry </w:t>
      </w:r>
      <w:r>
        <w:rPr>
          <w:sz w:val="24"/>
        </w:rPr>
        <w:t>points</w:t>
      </w:r>
      <w:r>
        <w:rPr>
          <w:spacing w:val="-19"/>
          <w:sz w:val="24"/>
        </w:rPr>
        <w:t> </w:t>
      </w:r>
      <w:r>
        <w:rPr>
          <w:sz w:val="24"/>
        </w:rPr>
        <w:t>and</w:t>
      </w:r>
      <w:r>
        <w:rPr>
          <w:spacing w:val="-19"/>
          <w:sz w:val="24"/>
        </w:rPr>
        <w:t> </w:t>
      </w:r>
      <w:r>
        <w:rPr>
          <w:sz w:val="24"/>
        </w:rPr>
        <w:t>pathways.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20" w:lineRule="auto" w:before="249" w:after="0"/>
        <w:ind w:left="1104" w:right="16833" w:hanging="360"/>
        <w:jc w:val="left"/>
        <w:rPr>
          <w:sz w:val="24"/>
        </w:rPr>
      </w:pPr>
      <w:r>
        <w:rPr>
          <w:spacing w:val="-8"/>
          <w:sz w:val="24"/>
        </w:rPr>
        <w:t>The site lacks footpaths, landscaping, and </w:t>
      </w:r>
      <w:r>
        <w:rPr>
          <w:w w:val="90"/>
          <w:sz w:val="24"/>
        </w:rPr>
        <w:t>bollards,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which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leads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to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cars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illegally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parking </w:t>
      </w:r>
      <w:r>
        <w:rPr>
          <w:sz w:val="24"/>
        </w:rPr>
        <w:t>on the verge.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20" w:lineRule="auto" w:before="249" w:after="0"/>
        <w:ind w:left="1104" w:right="17397" w:hanging="360"/>
        <w:jc w:val="left"/>
        <w:rPr>
          <w:sz w:val="24"/>
        </w:rPr>
      </w:pPr>
      <w:r>
        <w:rPr>
          <w:spacing w:val="-6"/>
          <w:sz w:val="24"/>
        </w:rPr>
        <w:t>Due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to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lack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formalised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parking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at </w:t>
      </w:r>
      <w:r>
        <w:rPr>
          <w:w w:val="90"/>
          <w:sz w:val="24"/>
        </w:rPr>
        <w:t>the reserve, tree root systems could be </w:t>
      </w:r>
      <w:r>
        <w:rPr>
          <w:sz w:val="24"/>
        </w:rPr>
        <w:t>damaged by cars.</w:t>
      </w:r>
    </w:p>
    <w:p>
      <w:pPr>
        <w:pStyle w:val="ListParagraph"/>
        <w:numPr>
          <w:ilvl w:val="0"/>
          <w:numId w:val="12"/>
        </w:numPr>
        <w:tabs>
          <w:tab w:pos="1104" w:val="left" w:leader="none"/>
          <w:tab w:pos="1105" w:val="left" w:leader="none"/>
        </w:tabs>
        <w:spacing w:line="240" w:lineRule="auto" w:before="231" w:after="0"/>
        <w:ind w:left="1104" w:right="0" w:hanging="361"/>
        <w:jc w:val="left"/>
        <w:rPr>
          <w:sz w:val="24"/>
        </w:rPr>
      </w:pPr>
      <w:r>
        <w:rPr>
          <w:w w:val="90"/>
          <w:sz w:val="24"/>
        </w:rPr>
        <w:t>There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is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poor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cross-site</w:t>
      </w:r>
      <w:r>
        <w:rPr>
          <w:spacing w:val="-2"/>
          <w:w w:val="90"/>
          <w:sz w:val="24"/>
        </w:rPr>
        <w:t> circulation.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98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17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00" w:bottom="0" w:left="460" w:right="680"/>
        </w:sectPr>
      </w:pPr>
    </w:p>
    <w:p>
      <w:pPr>
        <w:pStyle w:val="ListParagraph"/>
        <w:numPr>
          <w:ilvl w:val="0"/>
          <w:numId w:val="9"/>
        </w:numPr>
        <w:tabs>
          <w:tab w:pos="1026" w:val="left" w:leader="none"/>
        </w:tabs>
        <w:spacing w:line="240" w:lineRule="auto" w:before="81" w:after="0"/>
        <w:ind w:left="1025" w:right="0" w:hanging="296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4"/>
          <w:sz w:val="36"/>
        </w:rPr>
        <w:t>ISSUES</w:t>
      </w:r>
      <w:r>
        <w:rPr>
          <w:rFonts w:ascii="Brandon Grotesque Bold"/>
          <w:b/>
          <w:spacing w:val="-7"/>
          <w:sz w:val="36"/>
        </w:rPr>
        <w:t> </w:t>
      </w:r>
      <w:r>
        <w:rPr>
          <w:rFonts w:ascii="Brandon Grotesque Bold"/>
          <w:b/>
          <w:spacing w:val="-14"/>
          <w:sz w:val="36"/>
        </w:rPr>
        <w:t>AND</w:t>
      </w:r>
      <w:r>
        <w:rPr>
          <w:rFonts w:ascii="Brandon Grotesque Bold"/>
          <w:b/>
          <w:spacing w:val="-7"/>
          <w:sz w:val="36"/>
        </w:rPr>
        <w:t> </w:t>
      </w:r>
      <w:r>
        <w:rPr>
          <w:rFonts w:ascii="Brandon Grotesque Bold"/>
          <w:b/>
          <w:spacing w:val="-14"/>
          <w:sz w:val="36"/>
        </w:rPr>
        <w:t>OPPORTUNITIES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23820" w:h="16840" w:orient="landscape"/>
          <w:pgMar w:top="1200" w:bottom="0" w:left="460" w:right="680"/>
        </w:sectPr>
      </w:pPr>
    </w:p>
    <w:p>
      <w:pPr>
        <w:pStyle w:val="Heading9"/>
        <w:numPr>
          <w:ilvl w:val="1"/>
          <w:numId w:val="9"/>
        </w:numPr>
        <w:tabs>
          <w:tab w:pos="1217" w:val="left" w:leader="none"/>
          <w:tab w:pos="6158" w:val="left" w:leader="none"/>
          <w:tab w:pos="11587" w:val="left" w:leader="none"/>
        </w:tabs>
        <w:spacing w:line="316" w:lineRule="exact" w:before="264" w:after="0"/>
        <w:ind w:left="1216" w:right="0" w:hanging="487"/>
        <w:jc w:val="left"/>
      </w:pPr>
      <w:r>
        <w:rPr>
          <w:spacing w:val="-11"/>
        </w:rPr>
        <w:t>STAKEHOLDER</w:t>
      </w:r>
      <w:r>
        <w:rPr>
          <w:spacing w:val="5"/>
        </w:rPr>
        <w:t> </w:t>
      </w:r>
      <w:r>
        <w:rPr>
          <w:spacing w:val="-2"/>
        </w:rPr>
        <w:t>CONSULTATION</w:t>
      </w:r>
      <w:r>
        <w:rPr/>
        <w:tab/>
      </w:r>
      <w:r>
        <w:rPr>
          <w:spacing w:val="-10"/>
        </w:rPr>
        <w:t>4.02</w:t>
      </w:r>
      <w:r>
        <w:rPr>
          <w:spacing w:val="-3"/>
        </w:rPr>
        <w:t> </w:t>
      </w:r>
      <w:r>
        <w:rPr>
          <w:spacing w:val="-10"/>
        </w:rPr>
        <w:t>PERCEPTIONS</w:t>
      </w:r>
      <w:r>
        <w:rPr>
          <w:spacing w:val="-2"/>
        </w:rPr>
        <w:t> </w:t>
      </w:r>
      <w:r>
        <w:rPr>
          <w:spacing w:val="-10"/>
        </w:rPr>
        <w:t>OF</w:t>
      </w:r>
      <w:r>
        <w:rPr>
          <w:spacing w:val="-3"/>
        </w:rPr>
        <w:t> </w:t>
      </w:r>
      <w:r>
        <w:rPr>
          <w:spacing w:val="-10"/>
        </w:rPr>
        <w:t>THE</w:t>
      </w:r>
      <w:r>
        <w:rPr>
          <w:spacing w:val="-2"/>
        </w:rPr>
        <w:t> </w:t>
      </w:r>
      <w:r>
        <w:rPr>
          <w:spacing w:val="-10"/>
        </w:rPr>
        <w:t>RESERVE</w:t>
      </w:r>
      <w:r>
        <w:rPr/>
        <w:tab/>
      </w:r>
      <w:r>
        <w:rPr>
          <w:spacing w:val="-10"/>
        </w:rPr>
        <w:t>4.03</w:t>
      </w:r>
      <w:r>
        <w:rPr>
          <w:spacing w:val="2"/>
        </w:rPr>
        <w:t> </w:t>
      </w:r>
      <w:r>
        <w:rPr>
          <w:spacing w:val="-10"/>
        </w:rPr>
        <w:t>QUALITY</w:t>
      </w:r>
      <w:r>
        <w:rPr>
          <w:spacing w:val="3"/>
        </w:rPr>
        <w:t> </w:t>
      </w:r>
      <w:r>
        <w:rPr>
          <w:spacing w:val="-10"/>
        </w:rPr>
        <w:t>OF</w:t>
      </w:r>
      <w:r>
        <w:rPr>
          <w:spacing w:val="3"/>
        </w:rPr>
        <w:t> </w:t>
      </w:r>
      <w:r>
        <w:rPr>
          <w:spacing w:val="-10"/>
        </w:rPr>
        <w:t>INFRASTRUCTURE</w:t>
      </w:r>
      <w:r>
        <w:rPr>
          <w:spacing w:val="2"/>
        </w:rPr>
        <w:t> </w:t>
      </w:r>
      <w:r>
        <w:rPr>
          <w:spacing w:val="-10"/>
        </w:rPr>
        <w:t>AND</w:t>
      </w:r>
    </w:p>
    <w:p>
      <w:pPr>
        <w:pStyle w:val="Heading9"/>
        <w:spacing w:line="316" w:lineRule="exact" w:before="0"/>
        <w:ind w:left="11587"/>
      </w:pPr>
      <w:r>
        <w:rPr>
          <w:spacing w:val="-2"/>
        </w:rPr>
        <w:t>AMENITY</w:t>
      </w:r>
    </w:p>
    <w:p>
      <w:pPr>
        <w:pStyle w:val="Heading9"/>
        <w:spacing w:before="261"/>
      </w:pPr>
      <w:r>
        <w:rPr>
          <w:b w:val="0"/>
        </w:rPr>
        <w:br w:type="column"/>
      </w:r>
      <w:r>
        <w:rPr>
          <w:spacing w:val="-10"/>
        </w:rPr>
        <w:t>4.04</w:t>
      </w:r>
      <w:r>
        <w:rPr>
          <w:spacing w:val="-1"/>
        </w:rPr>
        <w:t> </w:t>
      </w:r>
      <w:r>
        <w:rPr>
          <w:spacing w:val="-10"/>
        </w:rPr>
        <w:t>KEY</w:t>
      </w:r>
      <w:r>
        <w:rPr>
          <w:spacing w:val="-1"/>
        </w:rPr>
        <w:t> </w:t>
      </w:r>
      <w:r>
        <w:rPr>
          <w:spacing w:val="-10"/>
        </w:rPr>
        <w:t>GAPS</w:t>
      </w:r>
      <w:r>
        <w:rPr>
          <w:spacing w:val="-1"/>
        </w:rPr>
        <w:t> </w:t>
      </w:r>
      <w:r>
        <w:rPr>
          <w:spacing w:val="-10"/>
        </w:rPr>
        <w:t>AND</w:t>
      </w:r>
      <w:r>
        <w:rPr/>
        <w:t> </w:t>
      </w:r>
      <w:r>
        <w:rPr>
          <w:spacing w:val="-10"/>
        </w:rPr>
        <w:t>IMPROVEMENT</w:t>
      </w:r>
      <w:r>
        <w:rPr>
          <w:spacing w:val="-1"/>
        </w:rPr>
        <w:t> </w:t>
      </w:r>
      <w:r>
        <w:rPr>
          <w:spacing w:val="-10"/>
        </w:rPr>
        <w:t>AREAS</w:t>
      </w:r>
    </w:p>
    <w:p>
      <w:pPr>
        <w:spacing w:after="0"/>
        <w:sectPr>
          <w:type w:val="continuous"/>
          <w:pgSz w:w="23820" w:h="16840" w:orient="landscape"/>
          <w:pgMar w:top="1920" w:bottom="280" w:left="460" w:right="680"/>
          <w:cols w:num="2" w:equalWidth="0">
            <w:col w:w="16173" w:space="112"/>
            <w:col w:w="6395"/>
          </w:cols>
        </w:sectPr>
      </w:pPr>
    </w:p>
    <w:p>
      <w:pPr>
        <w:pStyle w:val="BodyText"/>
        <w:spacing w:before="5"/>
        <w:rPr>
          <w:rFonts w:ascii="Brandon Grotesque Bold"/>
          <w:b/>
          <w:sz w:val="19"/>
        </w:rPr>
      </w:pPr>
    </w:p>
    <w:p>
      <w:pPr>
        <w:spacing w:after="0"/>
        <w:rPr>
          <w:rFonts w:ascii="Brandon Grotesque Bold"/>
          <w:sz w:val="19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BodyText"/>
        <w:spacing w:line="220" w:lineRule="auto" w:before="118"/>
        <w:ind w:left="730" w:right="441"/>
      </w:pPr>
      <w:r>
        <w:rPr>
          <w:w w:val="90"/>
        </w:rPr>
        <w:t>The</w:t>
      </w:r>
      <w:r>
        <w:rPr>
          <w:spacing w:val="-4"/>
          <w:w w:val="90"/>
        </w:rPr>
        <w:t> </w:t>
      </w:r>
      <w:r>
        <w:rPr>
          <w:w w:val="90"/>
        </w:rPr>
        <w:t>consultation</w:t>
      </w:r>
      <w:r>
        <w:rPr>
          <w:spacing w:val="-4"/>
          <w:w w:val="90"/>
        </w:rPr>
        <w:t> </w:t>
      </w:r>
      <w:r>
        <w:rPr>
          <w:w w:val="90"/>
        </w:rPr>
        <w:t>for</w:t>
      </w:r>
      <w:r>
        <w:rPr>
          <w:spacing w:val="-4"/>
          <w:w w:val="90"/>
        </w:rPr>
        <w:t> </w:t>
      </w:r>
      <w:r>
        <w:rPr>
          <w:w w:val="90"/>
        </w:rPr>
        <w:t>this</w:t>
      </w:r>
      <w:r>
        <w:rPr>
          <w:spacing w:val="-4"/>
          <w:w w:val="90"/>
        </w:rPr>
        <w:t> </w:t>
      </w:r>
      <w:r>
        <w:rPr>
          <w:w w:val="90"/>
        </w:rPr>
        <w:t>project</w:t>
      </w:r>
      <w:r>
        <w:rPr>
          <w:spacing w:val="-4"/>
          <w:w w:val="90"/>
        </w:rPr>
        <w:t> </w:t>
      </w:r>
      <w:r>
        <w:rPr>
          <w:w w:val="90"/>
        </w:rPr>
        <w:t>involved </w:t>
      </w:r>
      <w:r>
        <w:rPr>
          <w:spacing w:val="-4"/>
        </w:rPr>
        <w:t>one-on-one</w:t>
      </w:r>
      <w:r>
        <w:rPr>
          <w:spacing w:val="-12"/>
        </w:rPr>
        <w:t> </w:t>
      </w:r>
      <w:r>
        <w:rPr>
          <w:spacing w:val="-4"/>
        </w:rPr>
        <w:t>interviews</w:t>
      </w:r>
      <w:r>
        <w:rPr>
          <w:spacing w:val="-12"/>
        </w:rPr>
        <w:t> </w:t>
      </w:r>
      <w:r>
        <w:rPr>
          <w:spacing w:val="-4"/>
        </w:rPr>
        <w:t>with</w:t>
      </w:r>
      <w:r>
        <w:rPr>
          <w:spacing w:val="-12"/>
        </w:rPr>
        <w:t> </w:t>
      </w:r>
      <w:r>
        <w:rPr>
          <w:spacing w:val="-4"/>
        </w:rPr>
        <w:t>City</w:t>
      </w:r>
      <w:r>
        <w:rPr>
          <w:spacing w:val="-12"/>
        </w:rPr>
        <w:t> </w:t>
      </w:r>
      <w:r>
        <w:rPr>
          <w:spacing w:val="-4"/>
        </w:rPr>
        <w:t>staff from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following</w:t>
      </w:r>
      <w:r>
        <w:rPr>
          <w:spacing w:val="-15"/>
        </w:rPr>
        <w:t> </w:t>
      </w:r>
      <w:r>
        <w:rPr>
          <w:spacing w:val="-4"/>
        </w:rPr>
        <w:t>teams:</w:t>
      </w:r>
      <w:r>
        <w:rPr>
          <w:spacing w:val="-15"/>
        </w:rPr>
        <w:t> </w:t>
      </w:r>
      <w:r>
        <w:rPr>
          <w:spacing w:val="-4"/>
        </w:rPr>
        <w:t>Connected </w:t>
      </w:r>
      <w:r>
        <w:rPr>
          <w:spacing w:val="-6"/>
        </w:rPr>
        <w:t>Communities,</w:t>
      </w:r>
      <w:r>
        <w:rPr>
          <w:spacing w:val="-13"/>
        </w:rPr>
        <w:t> </w:t>
      </w:r>
      <w:r>
        <w:rPr>
          <w:spacing w:val="-6"/>
        </w:rPr>
        <w:t>Property,</w:t>
      </w:r>
      <w:r>
        <w:rPr>
          <w:spacing w:val="-13"/>
        </w:rPr>
        <w:t> </w:t>
      </w:r>
      <w:r>
        <w:rPr>
          <w:spacing w:val="-6"/>
        </w:rPr>
        <w:t>Procurement</w:t>
      </w:r>
      <w:r>
        <w:rPr>
          <w:spacing w:val="-13"/>
        </w:rPr>
        <w:t> </w:t>
      </w:r>
      <w:r>
        <w:rPr>
          <w:spacing w:val="-6"/>
        </w:rPr>
        <w:t>&amp; </w:t>
      </w:r>
      <w:r>
        <w:rPr/>
        <w:t>Assets,</w:t>
      </w:r>
      <w:r>
        <w:rPr>
          <w:spacing w:val="-19"/>
        </w:rPr>
        <w:t> </w:t>
      </w:r>
      <w:r>
        <w:rPr/>
        <w:t>Open</w:t>
      </w:r>
      <w:r>
        <w:rPr>
          <w:spacing w:val="-19"/>
        </w:rPr>
        <w:t> </w:t>
      </w:r>
      <w:r>
        <w:rPr/>
        <w:t>Space</w:t>
      </w:r>
      <w:r>
        <w:rPr>
          <w:spacing w:val="-19"/>
        </w:rPr>
        <w:t> </w:t>
      </w:r>
      <w:r>
        <w:rPr/>
        <w:t>and</w:t>
      </w:r>
      <w:r>
        <w:rPr>
          <w:spacing w:val="-19"/>
        </w:rPr>
        <w:t> </w:t>
      </w:r>
      <w:r>
        <w:rPr/>
        <w:t>Parks.</w:t>
      </w:r>
    </w:p>
    <w:p>
      <w:pPr>
        <w:pStyle w:val="BodyText"/>
        <w:spacing w:line="220" w:lineRule="auto" w:before="249"/>
        <w:ind w:left="730" w:right="-1"/>
      </w:pPr>
      <w:r>
        <w:rPr>
          <w:spacing w:val="-6"/>
        </w:rPr>
        <w:t>In</w:t>
      </w:r>
      <w:r>
        <w:rPr>
          <w:spacing w:val="-13"/>
        </w:rPr>
        <w:t> </w:t>
      </w:r>
      <w:r>
        <w:rPr>
          <w:spacing w:val="-6"/>
        </w:rPr>
        <w:t>addition,</w:t>
      </w:r>
      <w:r>
        <w:rPr>
          <w:spacing w:val="-13"/>
        </w:rPr>
        <w:t> </w:t>
      </w:r>
      <w:r>
        <w:rPr>
          <w:spacing w:val="-6"/>
        </w:rPr>
        <w:t>key</w:t>
      </w:r>
      <w:r>
        <w:rPr>
          <w:spacing w:val="-13"/>
        </w:rPr>
        <w:t> </w:t>
      </w:r>
      <w:r>
        <w:rPr>
          <w:spacing w:val="-6"/>
        </w:rPr>
        <w:t>stakeholders</w:t>
      </w:r>
      <w:r>
        <w:rPr>
          <w:spacing w:val="-13"/>
        </w:rPr>
        <w:t> </w:t>
      </w:r>
      <w:r>
        <w:rPr>
          <w:spacing w:val="-6"/>
        </w:rPr>
        <w:t>from</w:t>
      </w:r>
      <w:r>
        <w:rPr>
          <w:spacing w:val="-13"/>
        </w:rPr>
        <w:t> </w:t>
      </w:r>
      <w:r>
        <w:rPr>
          <w:spacing w:val="-6"/>
        </w:rPr>
        <w:t>the </w:t>
      </w:r>
      <w:r>
        <w:rPr>
          <w:w w:val="90"/>
        </w:rPr>
        <w:t>primary user group at the site, the Newtown </w:t>
      </w:r>
      <w:r>
        <w:rPr>
          <w:spacing w:val="-4"/>
        </w:rPr>
        <w:t>&amp;</w:t>
      </w:r>
      <w:r>
        <w:rPr>
          <w:spacing w:val="-13"/>
        </w:rPr>
        <w:t> </w:t>
      </w:r>
      <w:r>
        <w:rPr>
          <w:spacing w:val="-4"/>
        </w:rPr>
        <w:t>Chilwell</w:t>
      </w:r>
      <w:r>
        <w:rPr>
          <w:spacing w:val="-13"/>
        </w:rPr>
        <w:t> </w:t>
      </w:r>
      <w:r>
        <w:rPr>
          <w:spacing w:val="-4"/>
        </w:rPr>
        <w:t>Football</w:t>
      </w:r>
      <w:r>
        <w:rPr>
          <w:spacing w:val="-13"/>
        </w:rPr>
        <w:t> </w:t>
      </w:r>
      <w:r>
        <w:rPr>
          <w:spacing w:val="-4"/>
        </w:rPr>
        <w:t>Netball</w:t>
      </w:r>
      <w:r>
        <w:rPr>
          <w:spacing w:val="-13"/>
        </w:rPr>
        <w:t> </w:t>
      </w:r>
      <w:r>
        <w:rPr>
          <w:spacing w:val="-4"/>
        </w:rPr>
        <w:t>Club</w:t>
      </w:r>
      <w:r>
        <w:rPr>
          <w:spacing w:val="-13"/>
        </w:rPr>
        <w:t> </w:t>
      </w:r>
      <w:r>
        <w:rPr>
          <w:spacing w:val="-4"/>
        </w:rPr>
        <w:t>were</w:t>
      </w:r>
      <w:r>
        <w:rPr>
          <w:spacing w:val="-13"/>
        </w:rPr>
        <w:t> </w:t>
      </w:r>
      <w:r>
        <w:rPr>
          <w:spacing w:val="-4"/>
        </w:rPr>
        <w:t>also </w:t>
      </w:r>
      <w:r>
        <w:rPr>
          <w:spacing w:val="-2"/>
        </w:rPr>
        <w:t>interviewed.</w:t>
      </w:r>
    </w:p>
    <w:p>
      <w:pPr>
        <w:pStyle w:val="BodyText"/>
        <w:spacing w:line="220" w:lineRule="auto" w:before="250"/>
        <w:ind w:left="730" w:right="201"/>
      </w:pP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key</w:t>
      </w:r>
      <w:r>
        <w:rPr>
          <w:spacing w:val="-13"/>
        </w:rPr>
        <w:t> </w:t>
      </w:r>
      <w:r>
        <w:rPr>
          <w:spacing w:val="-6"/>
        </w:rPr>
        <w:t>questions</w:t>
      </w:r>
      <w:r>
        <w:rPr>
          <w:spacing w:val="-13"/>
        </w:rPr>
        <w:t> </w:t>
      </w:r>
      <w:r>
        <w:rPr>
          <w:spacing w:val="-6"/>
        </w:rPr>
        <w:t>asked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respondents were</w:t>
      </w:r>
      <w:r>
        <w:rPr>
          <w:spacing w:val="-13"/>
        </w:rPr>
        <w:t> </w:t>
      </w:r>
      <w:r>
        <w:rPr>
          <w:spacing w:val="-6"/>
        </w:rPr>
        <w:t>structured</w:t>
      </w:r>
      <w:r>
        <w:rPr>
          <w:spacing w:val="-13"/>
        </w:rPr>
        <w:t> </w:t>
      </w:r>
      <w:r>
        <w:rPr>
          <w:spacing w:val="-6"/>
        </w:rPr>
        <w:t>around</w:t>
      </w:r>
      <w:r>
        <w:rPr>
          <w:spacing w:val="-13"/>
        </w:rPr>
        <w:t> </w:t>
      </w:r>
      <w:r>
        <w:rPr>
          <w:spacing w:val="-6"/>
        </w:rPr>
        <w:t>understanding </w:t>
      </w:r>
      <w:r>
        <w:rPr>
          <w:w w:val="90"/>
        </w:rPr>
        <w:t>the current perceptions of the reserve, the</w:t>
      </w:r>
    </w:p>
    <w:p>
      <w:pPr>
        <w:pStyle w:val="BodyText"/>
        <w:spacing w:line="220" w:lineRule="auto"/>
        <w:ind w:left="730" w:right="-1"/>
      </w:pPr>
      <w:r>
        <w:rPr>
          <w:w w:val="90"/>
        </w:rPr>
        <w:t>overall</w:t>
      </w:r>
      <w:r>
        <w:rPr>
          <w:spacing w:val="-5"/>
          <w:w w:val="90"/>
        </w:rPr>
        <w:t> </w:t>
      </w:r>
      <w:r>
        <w:rPr>
          <w:w w:val="90"/>
        </w:rPr>
        <w:t>quality</w:t>
      </w:r>
      <w:r>
        <w:rPr>
          <w:spacing w:val="-5"/>
          <w:w w:val="90"/>
        </w:rPr>
        <w:t> </w:t>
      </w:r>
      <w:r>
        <w:rPr>
          <w:w w:val="90"/>
        </w:rPr>
        <w:t>and</w:t>
      </w:r>
      <w:r>
        <w:rPr>
          <w:spacing w:val="-5"/>
          <w:w w:val="90"/>
        </w:rPr>
        <w:t> </w:t>
      </w:r>
      <w:r>
        <w:rPr>
          <w:w w:val="90"/>
        </w:rPr>
        <w:t>condition</w:t>
      </w:r>
      <w:r>
        <w:rPr>
          <w:spacing w:val="-5"/>
          <w:w w:val="90"/>
        </w:rPr>
        <w:t> </w:t>
      </w:r>
      <w:r>
        <w:rPr>
          <w:w w:val="90"/>
        </w:rPr>
        <w:t>of</w:t>
      </w:r>
      <w:r>
        <w:rPr>
          <w:spacing w:val="-5"/>
          <w:w w:val="90"/>
        </w:rPr>
        <w:t> </w:t>
      </w:r>
      <w:r>
        <w:rPr>
          <w:w w:val="90"/>
        </w:rPr>
        <w:t>infrastructure </w:t>
      </w:r>
      <w:r>
        <w:rPr>
          <w:spacing w:val="-6"/>
        </w:rPr>
        <w:t>and</w:t>
      </w:r>
      <w:r>
        <w:rPr>
          <w:spacing w:val="-13"/>
        </w:rPr>
        <w:t> </w:t>
      </w:r>
      <w:r>
        <w:rPr>
          <w:spacing w:val="-6"/>
        </w:rPr>
        <w:t>amenity,</w:t>
      </w:r>
      <w:r>
        <w:rPr>
          <w:spacing w:val="-13"/>
        </w:rPr>
        <w:t> </w:t>
      </w:r>
      <w:r>
        <w:rPr>
          <w:spacing w:val="-6"/>
        </w:rPr>
        <w:t>as</w:t>
      </w:r>
      <w:r>
        <w:rPr>
          <w:spacing w:val="-13"/>
        </w:rPr>
        <w:t> </w:t>
      </w:r>
      <w:r>
        <w:rPr>
          <w:spacing w:val="-6"/>
        </w:rPr>
        <w:t>well</w:t>
      </w:r>
      <w:r>
        <w:rPr>
          <w:spacing w:val="-13"/>
        </w:rPr>
        <w:t> </w:t>
      </w:r>
      <w:r>
        <w:rPr>
          <w:spacing w:val="-6"/>
        </w:rPr>
        <w:t>as</w:t>
      </w:r>
      <w:r>
        <w:rPr>
          <w:spacing w:val="-13"/>
        </w:rPr>
        <w:t> </w:t>
      </w:r>
      <w:r>
        <w:rPr>
          <w:spacing w:val="-6"/>
        </w:rPr>
        <w:t>potential</w:t>
      </w:r>
      <w:r>
        <w:rPr>
          <w:spacing w:val="-13"/>
        </w:rPr>
        <w:t> </w:t>
      </w:r>
      <w:r>
        <w:rPr>
          <w:spacing w:val="-6"/>
        </w:rPr>
        <w:t>gaps</w:t>
      </w:r>
      <w:r>
        <w:rPr>
          <w:spacing w:val="-13"/>
        </w:rPr>
        <w:t> </w:t>
      </w:r>
      <w:r>
        <w:rPr>
          <w:spacing w:val="-6"/>
        </w:rPr>
        <w:t>and </w:t>
      </w:r>
      <w:r>
        <w:rPr>
          <w:spacing w:val="-8"/>
        </w:rPr>
        <w:t>areas</w:t>
      </w:r>
      <w:r>
        <w:rPr>
          <w:spacing w:val="-11"/>
        </w:rPr>
        <w:t> </w:t>
      </w:r>
      <w:r>
        <w:rPr>
          <w:spacing w:val="-8"/>
        </w:rPr>
        <w:t>for</w:t>
      </w:r>
      <w:r>
        <w:rPr>
          <w:spacing w:val="-11"/>
        </w:rPr>
        <w:t> </w:t>
      </w:r>
      <w:r>
        <w:rPr>
          <w:spacing w:val="-8"/>
        </w:rPr>
        <w:t>improvement.</w:t>
      </w:r>
      <w:r>
        <w:rPr>
          <w:spacing w:val="-11"/>
        </w:rPr>
        <w:t> </w:t>
      </w:r>
      <w:r>
        <w:rPr>
          <w:spacing w:val="-8"/>
        </w:rPr>
        <w:t>The</w:t>
      </w:r>
      <w:r>
        <w:rPr>
          <w:spacing w:val="-11"/>
        </w:rPr>
        <w:t> </w:t>
      </w:r>
      <w:r>
        <w:rPr>
          <w:spacing w:val="-8"/>
        </w:rPr>
        <w:t>key</w:t>
      </w:r>
      <w:r>
        <w:rPr>
          <w:spacing w:val="-11"/>
        </w:rPr>
        <w:t> </w:t>
      </w:r>
      <w:r>
        <w:rPr>
          <w:spacing w:val="-8"/>
        </w:rPr>
        <w:t>findings from the consultation are outlined on this </w:t>
      </w:r>
      <w:r>
        <w:rPr>
          <w:spacing w:val="-2"/>
        </w:rPr>
        <w:t>page.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line="249" w:lineRule="auto" w:before="213"/>
        <w:ind w:left="1019" w:right="355" w:firstLine="0"/>
        <w:jc w:val="center"/>
        <w:rPr>
          <w:rFonts w:ascii="Arial" w:hAnsi="Arial"/>
          <w:i/>
          <w:sz w:val="24"/>
        </w:rPr>
      </w:pPr>
      <w:r>
        <w:rPr>
          <w:rFonts w:ascii="Arial Narrow" w:hAnsi="Arial Narrow"/>
          <w:i/>
          <w:w w:val="115"/>
          <w:sz w:val="24"/>
        </w:rPr>
        <w:t>“In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15"/>
          <w:sz w:val="24"/>
        </w:rPr>
        <w:t>terms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05"/>
          <w:sz w:val="24"/>
        </w:rPr>
        <w:t>of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15"/>
          <w:sz w:val="24"/>
        </w:rPr>
        <w:t>overflow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15"/>
          <w:sz w:val="24"/>
        </w:rPr>
        <w:t>training,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" w:hAnsi="Arial"/>
          <w:i/>
          <w:w w:val="105"/>
          <w:sz w:val="24"/>
        </w:rPr>
        <w:t>improved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surfaces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and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access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to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the</w:t>
      </w:r>
      <w:r>
        <w:rPr>
          <w:rFonts w:ascii="Arial" w:hAnsi="Arial"/>
          <w:i/>
          <w:w w:val="105"/>
          <w:sz w:val="24"/>
        </w:rPr>
        <w:t> site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is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important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–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irrigation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and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drain- age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to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improve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the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surface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but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keep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it open to the public would be great.”</w:t>
      </w: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spacing w:before="11"/>
        <w:rPr>
          <w:rFonts w:ascii="Arial"/>
          <w:i/>
          <w:sz w:val="32"/>
        </w:rPr>
      </w:pPr>
    </w:p>
    <w:p>
      <w:pPr>
        <w:spacing w:line="249" w:lineRule="auto" w:before="0"/>
        <w:ind w:left="970" w:right="345" w:hanging="1"/>
        <w:jc w:val="center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“There</w:t>
      </w:r>
      <w:r>
        <w:rPr>
          <w:rFonts w:ascii="Arial" w:hAnsi="Arial"/>
          <w:i/>
          <w:spacing w:val="40"/>
          <w:sz w:val="24"/>
        </w:rPr>
        <w:t> </w:t>
      </w:r>
      <w:r>
        <w:rPr>
          <w:rFonts w:ascii="Arial" w:hAnsi="Arial"/>
          <w:i/>
          <w:sz w:val="24"/>
        </w:rPr>
        <w:t>is</w:t>
      </w:r>
      <w:r>
        <w:rPr>
          <w:rFonts w:ascii="Arial" w:hAnsi="Arial"/>
          <w:i/>
          <w:spacing w:val="40"/>
          <w:sz w:val="24"/>
        </w:rPr>
        <w:t> </w:t>
      </w:r>
      <w:r>
        <w:rPr>
          <w:rFonts w:ascii="Arial" w:hAnsi="Arial"/>
          <w:i/>
          <w:sz w:val="24"/>
        </w:rPr>
        <w:t>no</w:t>
      </w:r>
      <w:r>
        <w:rPr>
          <w:rFonts w:ascii="Arial" w:hAnsi="Arial"/>
          <w:i/>
          <w:spacing w:val="40"/>
          <w:sz w:val="24"/>
        </w:rPr>
        <w:t> </w:t>
      </w:r>
      <w:r>
        <w:rPr>
          <w:rFonts w:ascii="Arial" w:hAnsi="Arial"/>
          <w:i/>
          <w:sz w:val="24"/>
        </w:rPr>
        <w:t>perimeter</w:t>
      </w:r>
      <w:r>
        <w:rPr>
          <w:rFonts w:ascii="Arial" w:hAnsi="Arial"/>
          <w:i/>
          <w:spacing w:val="40"/>
          <w:sz w:val="24"/>
        </w:rPr>
        <w:t> </w:t>
      </w:r>
      <w:r>
        <w:rPr>
          <w:rFonts w:ascii="Arial" w:hAnsi="Arial"/>
          <w:i/>
          <w:sz w:val="24"/>
        </w:rPr>
        <w:t>footpath</w:t>
      </w:r>
      <w:r>
        <w:rPr>
          <w:rFonts w:ascii="Arial" w:hAnsi="Arial"/>
          <w:i/>
          <w:spacing w:val="40"/>
          <w:sz w:val="24"/>
        </w:rPr>
        <w:t> </w:t>
      </w:r>
      <w:r>
        <w:rPr>
          <w:rFonts w:ascii="Arial" w:hAnsi="Arial"/>
          <w:i/>
          <w:sz w:val="24"/>
        </w:rPr>
        <w:t>and</w:t>
      </w:r>
      <w:r>
        <w:rPr>
          <w:rFonts w:ascii="Arial" w:hAnsi="Arial"/>
          <w:i/>
          <w:sz w:val="24"/>
        </w:rPr>
        <w:t> no footpath on Sherbourne Terrace. A walking path would be great - from an access and safety point of view, and</w:t>
      </w:r>
      <w:r>
        <w:rPr>
          <w:rFonts w:ascii="Arial" w:hAnsi="Arial"/>
          <w:i/>
          <w:spacing w:val="40"/>
          <w:sz w:val="24"/>
        </w:rPr>
        <w:t> </w:t>
      </w:r>
      <w:r>
        <w:rPr>
          <w:rFonts w:ascii="Arial" w:hAnsi="Arial"/>
          <w:i/>
          <w:sz w:val="24"/>
        </w:rPr>
        <w:t>for the provision of wheeled activities.”</w:t>
      </w:r>
    </w:p>
    <w:p>
      <w:pPr>
        <w:spacing w:before="108"/>
        <w:ind w:left="607" w:right="0" w:firstLine="0"/>
        <w:jc w:val="left"/>
        <w:rPr>
          <w:rFonts w:ascii="Gill Sans MT"/>
          <w:b/>
          <w:sz w:val="24"/>
        </w:rPr>
      </w:pPr>
      <w:r>
        <w:rPr/>
        <w:br w:type="column"/>
      </w:r>
      <w:r>
        <w:rPr>
          <w:rFonts w:ascii="Gill Sans MT"/>
          <w:b/>
          <w:sz w:val="24"/>
        </w:rPr>
        <w:t>Built</w:t>
      </w:r>
      <w:r>
        <w:rPr>
          <w:rFonts w:ascii="Gill Sans MT"/>
          <w:b/>
          <w:spacing w:val="-12"/>
          <w:sz w:val="24"/>
        </w:rPr>
        <w:t> </w:t>
      </w:r>
      <w:r>
        <w:rPr>
          <w:rFonts w:ascii="Gill Sans MT"/>
          <w:b/>
          <w:spacing w:val="-2"/>
          <w:sz w:val="24"/>
        </w:rPr>
        <w:t>infrastructure</w:t>
      </w:r>
    </w:p>
    <w:p>
      <w:pPr>
        <w:pStyle w:val="ListParagraph"/>
        <w:numPr>
          <w:ilvl w:val="0"/>
          <w:numId w:val="13"/>
        </w:numPr>
        <w:tabs>
          <w:tab w:pos="966" w:val="left" w:leader="none"/>
          <w:tab w:pos="968" w:val="left" w:leader="none"/>
        </w:tabs>
        <w:spacing w:line="220" w:lineRule="auto" w:before="241" w:after="0"/>
        <w:ind w:left="967" w:right="89" w:hanging="360"/>
        <w:jc w:val="left"/>
        <w:rPr>
          <w:sz w:val="24"/>
        </w:rPr>
      </w:pP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built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infrastructure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on-site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is </w:t>
      </w:r>
      <w:r>
        <w:rPr>
          <w:spacing w:val="-10"/>
          <w:sz w:val="24"/>
        </w:rPr>
        <w:t>generally of a high quality and provides </w:t>
      </w:r>
      <w:r>
        <w:rPr>
          <w:w w:val="90"/>
          <w:sz w:val="24"/>
        </w:rPr>
        <w:t>a valued community space for both club </w:t>
      </w:r>
      <w:r>
        <w:rPr>
          <w:spacing w:val="-2"/>
          <w:sz w:val="24"/>
        </w:rPr>
        <w:t>and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community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events.</w:t>
      </w:r>
    </w:p>
    <w:p>
      <w:pPr>
        <w:spacing w:before="239"/>
        <w:ind w:left="607" w:right="0" w:firstLine="0"/>
        <w:jc w:val="left"/>
        <w:rPr>
          <w:rFonts w:ascii="Gill Sans MT"/>
          <w:b/>
          <w:sz w:val="24"/>
        </w:rPr>
      </w:pPr>
      <w:r>
        <w:rPr>
          <w:rFonts w:ascii="Gill Sans MT"/>
          <w:b/>
          <w:spacing w:val="-2"/>
          <w:sz w:val="24"/>
        </w:rPr>
        <w:t>Playspace</w:t>
      </w:r>
    </w:p>
    <w:p>
      <w:pPr>
        <w:pStyle w:val="ListParagraph"/>
        <w:numPr>
          <w:ilvl w:val="0"/>
          <w:numId w:val="13"/>
        </w:numPr>
        <w:tabs>
          <w:tab w:pos="966" w:val="left" w:leader="none"/>
          <w:tab w:pos="968" w:val="left" w:leader="none"/>
        </w:tabs>
        <w:spacing w:line="220" w:lineRule="auto" w:before="241" w:after="0"/>
        <w:ind w:left="967" w:right="0" w:hanging="360"/>
        <w:jc w:val="left"/>
        <w:rPr>
          <w:sz w:val="24"/>
        </w:rPr>
      </w:pPr>
      <w:r>
        <w:rPr>
          <w:w w:val="90"/>
          <w:sz w:val="24"/>
        </w:rPr>
        <w:t>The playspace services the whole suburb </w:t>
      </w:r>
      <w:r>
        <w:rPr>
          <w:spacing w:val="-8"/>
          <w:sz w:val="24"/>
        </w:rPr>
        <w:t>and is important to the neighbourhood. </w:t>
      </w:r>
      <w:r>
        <w:rPr>
          <w:spacing w:val="-4"/>
          <w:sz w:val="24"/>
        </w:rPr>
        <w:t>It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only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one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on-site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always </w:t>
      </w:r>
      <w:r>
        <w:rPr>
          <w:spacing w:val="-6"/>
          <w:sz w:val="24"/>
        </w:rPr>
        <w:t>accessible,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although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not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ideal </w:t>
      </w:r>
      <w:r>
        <w:rPr>
          <w:spacing w:val="-4"/>
          <w:sz w:val="24"/>
        </w:rPr>
        <w:t>location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service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whole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site.</w:t>
      </w:r>
    </w:p>
    <w:p>
      <w:pPr>
        <w:spacing w:before="239"/>
        <w:ind w:left="607" w:right="0" w:firstLine="0"/>
        <w:jc w:val="left"/>
        <w:rPr>
          <w:rFonts w:ascii="Gill Sans MT"/>
          <w:b/>
          <w:sz w:val="24"/>
        </w:rPr>
      </w:pPr>
      <w:r>
        <w:rPr>
          <w:rFonts w:ascii="Gill Sans MT"/>
          <w:b/>
          <w:sz w:val="24"/>
        </w:rPr>
        <w:t>Open</w:t>
      </w:r>
      <w:r>
        <w:rPr>
          <w:rFonts w:ascii="Gill Sans MT"/>
          <w:b/>
          <w:spacing w:val="8"/>
          <w:sz w:val="24"/>
        </w:rPr>
        <w:t> </w:t>
      </w:r>
      <w:r>
        <w:rPr>
          <w:rFonts w:ascii="Gill Sans MT"/>
          <w:b/>
          <w:spacing w:val="-2"/>
          <w:sz w:val="24"/>
        </w:rPr>
        <w:t>space</w:t>
      </w:r>
    </w:p>
    <w:p>
      <w:pPr>
        <w:pStyle w:val="ListParagraph"/>
        <w:numPr>
          <w:ilvl w:val="0"/>
          <w:numId w:val="13"/>
        </w:numPr>
        <w:tabs>
          <w:tab w:pos="966" w:val="left" w:leader="none"/>
          <w:tab w:pos="968" w:val="left" w:leader="none"/>
        </w:tabs>
        <w:spacing w:line="220" w:lineRule="auto" w:before="241" w:after="0"/>
        <w:ind w:left="967" w:right="463" w:hanging="360"/>
        <w:jc w:val="left"/>
        <w:rPr>
          <w:sz w:val="24"/>
        </w:rPr>
      </w:pP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open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space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eastern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side </w:t>
      </w:r>
      <w:r>
        <w:rPr>
          <w:w w:val="90"/>
          <w:sz w:val="24"/>
        </w:rPr>
        <w:t>of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site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is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very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basic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there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are </w:t>
      </w:r>
      <w:r>
        <w:rPr>
          <w:spacing w:val="-6"/>
          <w:sz w:val="24"/>
        </w:rPr>
        <w:t>no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embellishments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or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supporting</w:t>
      </w:r>
    </w:p>
    <w:p>
      <w:pPr>
        <w:pStyle w:val="BodyText"/>
        <w:spacing w:line="220" w:lineRule="auto"/>
        <w:ind w:left="967"/>
      </w:pPr>
      <w:r>
        <w:rPr>
          <w:w w:val="90"/>
        </w:rPr>
        <w:t>infrastructure.</w:t>
      </w:r>
      <w:r>
        <w:rPr>
          <w:spacing w:val="-1"/>
          <w:w w:val="90"/>
        </w:rPr>
        <w:t> </w:t>
      </w:r>
      <w:r>
        <w:rPr>
          <w:w w:val="90"/>
        </w:rPr>
        <w:t>The</w:t>
      </w:r>
      <w:r>
        <w:rPr>
          <w:spacing w:val="-1"/>
          <w:w w:val="90"/>
        </w:rPr>
        <w:t> </w:t>
      </w:r>
      <w:r>
        <w:rPr>
          <w:w w:val="90"/>
        </w:rPr>
        <w:t>rotunda</w:t>
      </w:r>
      <w:r>
        <w:rPr>
          <w:spacing w:val="-1"/>
          <w:w w:val="90"/>
        </w:rPr>
        <w:t> </w:t>
      </w:r>
      <w:r>
        <w:rPr>
          <w:w w:val="90"/>
        </w:rPr>
        <w:t>seems</w:t>
      </w:r>
      <w:r>
        <w:rPr>
          <w:spacing w:val="-1"/>
          <w:w w:val="90"/>
        </w:rPr>
        <w:t> </w:t>
      </w:r>
      <w:r>
        <w:rPr>
          <w:w w:val="90"/>
        </w:rPr>
        <w:t>oddly placed with no bin, benches or drinking </w:t>
      </w:r>
      <w:r>
        <w:rPr>
          <w:spacing w:val="-6"/>
        </w:rPr>
        <w:t>fountain.</w:t>
      </w:r>
      <w:r>
        <w:rPr>
          <w:spacing w:val="-12"/>
        </w:rPr>
        <w:t> </w:t>
      </w:r>
      <w:r>
        <w:rPr>
          <w:spacing w:val="-6"/>
        </w:rPr>
        <w:t>There</w:t>
      </w:r>
      <w:r>
        <w:rPr>
          <w:spacing w:val="-12"/>
        </w:rPr>
        <w:t> </w:t>
      </w:r>
      <w:r>
        <w:rPr>
          <w:spacing w:val="-6"/>
        </w:rPr>
        <w:t>is</w:t>
      </w:r>
      <w:r>
        <w:rPr>
          <w:spacing w:val="-12"/>
        </w:rPr>
        <w:t> </w:t>
      </w: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lone</w:t>
      </w:r>
      <w:r>
        <w:rPr>
          <w:spacing w:val="-12"/>
        </w:rPr>
        <w:t> </w:t>
      </w:r>
      <w:r>
        <w:rPr>
          <w:spacing w:val="-6"/>
        </w:rPr>
        <w:t>picnic</w:t>
      </w:r>
      <w:r>
        <w:rPr>
          <w:spacing w:val="-12"/>
        </w:rPr>
        <w:t> </w:t>
      </w:r>
      <w:r>
        <w:rPr>
          <w:spacing w:val="-6"/>
        </w:rPr>
        <w:t>table under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shelter</w:t>
      </w:r>
      <w:r>
        <w:rPr>
          <w:spacing w:val="-13"/>
        </w:rPr>
        <w:t> </w:t>
      </w:r>
      <w:r>
        <w:rPr>
          <w:spacing w:val="-6"/>
        </w:rPr>
        <w:t>which</w:t>
      </w:r>
      <w:r>
        <w:rPr>
          <w:spacing w:val="-13"/>
        </w:rPr>
        <w:t> </w:t>
      </w:r>
      <w:r>
        <w:rPr>
          <w:spacing w:val="-6"/>
        </w:rPr>
        <w:t>is</w:t>
      </w:r>
      <w:r>
        <w:rPr>
          <w:spacing w:val="-13"/>
        </w:rPr>
        <w:t> </w:t>
      </w:r>
      <w:r>
        <w:rPr>
          <w:spacing w:val="-6"/>
        </w:rPr>
        <w:t>rarely</w:t>
      </w:r>
      <w:r>
        <w:rPr>
          <w:spacing w:val="-13"/>
        </w:rPr>
        <w:t> </w:t>
      </w:r>
      <w:r>
        <w:rPr>
          <w:spacing w:val="-6"/>
        </w:rPr>
        <w:t>used.</w:t>
      </w:r>
    </w:p>
    <w:p>
      <w:pPr>
        <w:pStyle w:val="BodyText"/>
        <w:spacing w:before="10"/>
        <w:rPr>
          <w:sz w:val="34"/>
        </w:rPr>
      </w:pPr>
    </w:p>
    <w:p>
      <w:pPr>
        <w:spacing w:line="249" w:lineRule="auto" w:before="0"/>
        <w:ind w:left="987" w:right="310" w:firstLine="0"/>
        <w:jc w:val="center"/>
        <w:rPr>
          <w:rFonts w:ascii="Arial" w:hAnsi="Arial"/>
          <w:i/>
          <w:sz w:val="24"/>
        </w:rPr>
      </w:pPr>
      <w:r>
        <w:rPr>
          <w:rFonts w:ascii="Arial" w:hAnsi="Arial"/>
          <w:i/>
          <w:w w:val="105"/>
          <w:sz w:val="24"/>
        </w:rPr>
        <w:t>“The playground is highly valued by</w:t>
      </w:r>
      <w:r>
        <w:rPr>
          <w:rFonts w:ascii="Arial" w:hAnsi="Arial"/>
          <w:i/>
          <w:w w:val="105"/>
          <w:sz w:val="24"/>
        </w:rPr>
        <w:t> the local community – it is the only </w:t>
      </w:r>
      <w:r>
        <w:rPr>
          <w:rFonts w:ascii="Arial" w:hAnsi="Arial"/>
          <w:i/>
          <w:sz w:val="24"/>
        </w:rPr>
        <w:t>one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z w:val="24"/>
        </w:rPr>
        <w:t>on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z w:val="24"/>
        </w:rPr>
        <w:t>the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z w:val="24"/>
        </w:rPr>
        <w:t>site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z w:val="24"/>
        </w:rPr>
        <w:t>and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z w:val="24"/>
        </w:rPr>
        <w:t>is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z w:val="24"/>
        </w:rPr>
        <w:t>accessible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z w:val="24"/>
        </w:rPr>
        <w:t>at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z w:val="24"/>
        </w:rPr>
        <w:t>all </w:t>
      </w:r>
      <w:r>
        <w:rPr>
          <w:rFonts w:ascii="Arial" w:hAnsi="Arial"/>
          <w:i/>
          <w:w w:val="105"/>
          <w:sz w:val="24"/>
        </w:rPr>
        <w:t>times.</w:t>
      </w:r>
      <w:r>
        <w:rPr>
          <w:rFonts w:ascii="Arial" w:hAnsi="Arial"/>
          <w:i/>
          <w:spacing w:val="-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It</w:t>
      </w:r>
      <w:r>
        <w:rPr>
          <w:rFonts w:ascii="Arial" w:hAnsi="Arial"/>
          <w:i/>
          <w:spacing w:val="-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is</w:t>
      </w:r>
      <w:r>
        <w:rPr>
          <w:rFonts w:ascii="Arial" w:hAnsi="Arial"/>
          <w:i/>
          <w:spacing w:val="-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tucked</w:t>
      </w:r>
      <w:r>
        <w:rPr>
          <w:rFonts w:ascii="Arial" w:hAnsi="Arial"/>
          <w:i/>
          <w:spacing w:val="-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away</w:t>
      </w:r>
      <w:r>
        <w:rPr>
          <w:rFonts w:ascii="Arial" w:hAnsi="Arial"/>
          <w:i/>
          <w:spacing w:val="-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a</w:t>
      </w:r>
      <w:r>
        <w:rPr>
          <w:rFonts w:ascii="Arial" w:hAnsi="Arial"/>
          <w:i/>
          <w:spacing w:val="-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bit</w:t>
      </w:r>
      <w:r>
        <w:rPr>
          <w:rFonts w:ascii="Arial" w:hAnsi="Arial"/>
          <w:i/>
          <w:spacing w:val="-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and</w:t>
      </w:r>
      <w:r>
        <w:rPr>
          <w:rFonts w:ascii="Arial" w:hAnsi="Arial"/>
          <w:i/>
          <w:spacing w:val="-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not an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ideal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spot,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but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it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services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the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club </w:t>
      </w:r>
      <w:r>
        <w:rPr>
          <w:rFonts w:ascii="Arial" w:hAnsi="Arial"/>
          <w:i/>
          <w:spacing w:val="-2"/>
          <w:w w:val="105"/>
          <w:sz w:val="24"/>
        </w:rPr>
        <w:t>well.”</w:t>
      </w: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spacing w:line="249" w:lineRule="auto" w:before="155"/>
        <w:ind w:left="1032" w:right="355" w:firstLine="0"/>
        <w:jc w:val="center"/>
        <w:rPr>
          <w:rFonts w:ascii="Arial" w:hAnsi="Arial"/>
          <w:i/>
          <w:sz w:val="24"/>
        </w:rPr>
      </w:pPr>
      <w:r>
        <w:rPr>
          <w:rFonts w:ascii="Arial Narrow" w:hAnsi="Arial Narrow"/>
          <w:i/>
          <w:w w:val="115"/>
          <w:sz w:val="24"/>
        </w:rPr>
        <w:t>“The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15"/>
          <w:sz w:val="24"/>
        </w:rPr>
        <w:t>public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15"/>
          <w:sz w:val="24"/>
        </w:rPr>
        <w:t>toilets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15"/>
          <w:sz w:val="24"/>
        </w:rPr>
        <w:t>aren’t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15"/>
          <w:sz w:val="24"/>
        </w:rPr>
        <w:t>too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15"/>
          <w:sz w:val="24"/>
        </w:rPr>
        <w:t>flash</w:t>
      </w:r>
      <w:r>
        <w:rPr>
          <w:rFonts w:ascii="Arial Narrow" w:hAnsi="Arial Narrow"/>
          <w:i/>
          <w:spacing w:val="40"/>
          <w:w w:val="115"/>
          <w:sz w:val="24"/>
        </w:rPr>
        <w:t> </w:t>
      </w:r>
      <w:r>
        <w:rPr>
          <w:rFonts w:ascii="Arial Narrow" w:hAnsi="Arial Narrow"/>
          <w:i/>
          <w:w w:val="115"/>
          <w:sz w:val="24"/>
        </w:rPr>
        <w:t>at</w:t>
      </w:r>
      <w:r>
        <w:rPr>
          <w:rFonts w:ascii="Arial Narrow" w:hAnsi="Arial Narrow"/>
          <w:i/>
          <w:w w:val="115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the</w:t>
      </w:r>
      <w:r>
        <w:rPr>
          <w:rFonts w:ascii="Arial" w:hAnsi="Arial"/>
          <w:i/>
          <w:spacing w:val="-15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back</w:t>
      </w:r>
      <w:r>
        <w:rPr>
          <w:rFonts w:ascii="Arial" w:hAnsi="Arial"/>
          <w:i/>
          <w:spacing w:val="-15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of</w:t>
      </w:r>
      <w:r>
        <w:rPr>
          <w:rFonts w:ascii="Arial" w:hAnsi="Arial"/>
          <w:i/>
          <w:spacing w:val="-15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the</w:t>
      </w:r>
      <w:r>
        <w:rPr>
          <w:rFonts w:ascii="Arial" w:hAnsi="Arial"/>
          <w:i/>
          <w:spacing w:val="-15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facility.</w:t>
      </w:r>
      <w:r>
        <w:rPr>
          <w:rFonts w:ascii="Arial" w:hAnsi="Arial"/>
          <w:i/>
          <w:spacing w:val="-15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There</w:t>
      </w:r>
      <w:r>
        <w:rPr>
          <w:rFonts w:ascii="Arial" w:hAnsi="Arial"/>
          <w:i/>
          <w:spacing w:val="-15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is</w:t>
      </w:r>
      <w:r>
        <w:rPr>
          <w:rFonts w:ascii="Arial" w:hAnsi="Arial"/>
          <w:i/>
          <w:spacing w:val="-15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no</w:t>
      </w:r>
      <w:r>
        <w:rPr>
          <w:rFonts w:ascii="Arial" w:hAnsi="Arial"/>
          <w:i/>
          <w:spacing w:val="-2"/>
          <w:w w:val="110"/>
          <w:sz w:val="24"/>
        </w:rPr>
        <w:t> </w:t>
      </w:r>
      <w:r>
        <w:rPr>
          <w:rFonts w:ascii="Arial" w:hAnsi="Arial"/>
          <w:i/>
          <w:sz w:val="24"/>
        </w:rPr>
        <w:t>DDA toilet for public use without the club being open - it should be open </w:t>
      </w:r>
      <w:r>
        <w:rPr>
          <w:rFonts w:ascii="Arial" w:hAnsi="Arial"/>
          <w:i/>
          <w:spacing w:val="-2"/>
          <w:w w:val="110"/>
          <w:sz w:val="24"/>
        </w:rPr>
        <w:t>to</w:t>
      </w:r>
      <w:r>
        <w:rPr>
          <w:rFonts w:ascii="Arial" w:hAnsi="Arial"/>
          <w:i/>
          <w:spacing w:val="-17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the</w:t>
      </w:r>
      <w:r>
        <w:rPr>
          <w:rFonts w:ascii="Arial" w:hAnsi="Arial"/>
          <w:i/>
          <w:spacing w:val="-16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public,</w:t>
      </w:r>
      <w:r>
        <w:rPr>
          <w:rFonts w:ascii="Arial" w:hAnsi="Arial"/>
          <w:i/>
          <w:spacing w:val="-17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even</w:t>
      </w:r>
      <w:r>
        <w:rPr>
          <w:rFonts w:ascii="Arial" w:hAnsi="Arial"/>
          <w:i/>
          <w:spacing w:val="-16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if</w:t>
      </w:r>
      <w:r>
        <w:rPr>
          <w:rFonts w:ascii="Arial" w:hAnsi="Arial"/>
          <w:i/>
          <w:spacing w:val="-16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the</w:t>
      </w:r>
      <w:r>
        <w:rPr>
          <w:rFonts w:ascii="Arial" w:hAnsi="Arial"/>
          <w:i/>
          <w:spacing w:val="-17"/>
          <w:w w:val="110"/>
          <w:sz w:val="24"/>
        </w:rPr>
        <w:t> </w:t>
      </w:r>
      <w:r>
        <w:rPr>
          <w:rFonts w:ascii="Arial" w:hAnsi="Arial"/>
          <w:i/>
          <w:spacing w:val="-2"/>
          <w:w w:val="110"/>
          <w:sz w:val="24"/>
        </w:rPr>
        <w:t>clubrooms </w:t>
      </w:r>
      <w:r>
        <w:rPr>
          <w:rFonts w:ascii="Arial" w:hAnsi="Arial"/>
          <w:i/>
          <w:spacing w:val="-2"/>
          <w:w w:val="115"/>
          <w:sz w:val="24"/>
        </w:rPr>
        <w:t>aren’t.”</w:t>
      </w:r>
    </w:p>
    <w:p>
      <w:pPr>
        <w:spacing w:before="107"/>
        <w:ind w:left="655" w:right="0" w:firstLine="0"/>
        <w:jc w:val="left"/>
        <w:rPr>
          <w:rFonts w:ascii="Gill Sans MT"/>
          <w:b/>
          <w:sz w:val="24"/>
        </w:rPr>
      </w:pPr>
      <w:r>
        <w:rPr/>
        <w:br w:type="column"/>
      </w:r>
      <w:r>
        <w:rPr>
          <w:rFonts w:ascii="Gill Sans MT"/>
          <w:b/>
          <w:sz w:val="24"/>
        </w:rPr>
        <w:t>Built</w:t>
      </w:r>
      <w:r>
        <w:rPr>
          <w:rFonts w:ascii="Gill Sans MT"/>
          <w:b/>
          <w:spacing w:val="-12"/>
          <w:sz w:val="24"/>
        </w:rPr>
        <w:t> </w:t>
      </w:r>
      <w:r>
        <w:rPr>
          <w:rFonts w:ascii="Gill Sans MT"/>
          <w:b/>
          <w:spacing w:val="-2"/>
          <w:sz w:val="24"/>
        </w:rPr>
        <w:t>infrastructure</w:t>
      </w:r>
    </w:p>
    <w:p>
      <w:pPr>
        <w:pStyle w:val="ListParagraph"/>
        <w:numPr>
          <w:ilvl w:val="0"/>
          <w:numId w:val="13"/>
        </w:numPr>
        <w:tabs>
          <w:tab w:pos="1015" w:val="left" w:leader="none"/>
          <w:tab w:pos="1016" w:val="left" w:leader="none"/>
        </w:tabs>
        <w:spacing w:line="220" w:lineRule="auto" w:before="241" w:after="0"/>
        <w:ind w:left="1015" w:right="221" w:hanging="360"/>
        <w:jc w:val="left"/>
        <w:rPr>
          <w:sz w:val="24"/>
        </w:rPr>
      </w:pPr>
      <w:r>
        <w:rPr>
          <w:w w:val="90"/>
          <w:sz w:val="24"/>
        </w:rPr>
        <w:t>The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condition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rating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on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buildings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is high, with all buildings sitting between</w:t>
      </w:r>
    </w:p>
    <w:p>
      <w:pPr>
        <w:pStyle w:val="BodyText"/>
        <w:spacing w:line="220" w:lineRule="auto"/>
        <w:ind w:left="1015"/>
      </w:pPr>
      <w:r>
        <w:rPr>
          <w:w w:val="90"/>
        </w:rPr>
        <w:t>3.5</w:t>
      </w:r>
      <w:r>
        <w:rPr>
          <w:spacing w:val="-5"/>
          <w:w w:val="90"/>
        </w:rPr>
        <w:t> </w:t>
      </w:r>
      <w:r>
        <w:rPr>
          <w:w w:val="90"/>
        </w:rPr>
        <w:t>to</w:t>
      </w:r>
      <w:r>
        <w:rPr>
          <w:spacing w:val="-5"/>
          <w:w w:val="90"/>
        </w:rPr>
        <w:t> </w:t>
      </w:r>
      <w:r>
        <w:rPr>
          <w:w w:val="90"/>
        </w:rPr>
        <w:t>4.5.</w:t>
      </w:r>
      <w:r>
        <w:rPr>
          <w:spacing w:val="-5"/>
          <w:w w:val="90"/>
        </w:rPr>
        <w:t> </w:t>
      </w:r>
      <w:r>
        <w:rPr>
          <w:w w:val="90"/>
        </w:rPr>
        <w:t>This</w:t>
      </w:r>
      <w:r>
        <w:rPr>
          <w:spacing w:val="-5"/>
          <w:w w:val="90"/>
        </w:rPr>
        <w:t> </w:t>
      </w:r>
      <w:r>
        <w:rPr>
          <w:w w:val="90"/>
        </w:rPr>
        <w:t>indicates</w:t>
      </w:r>
      <w:r>
        <w:rPr>
          <w:spacing w:val="-5"/>
          <w:w w:val="90"/>
        </w:rPr>
        <w:t> </w:t>
      </w:r>
      <w:r>
        <w:rPr>
          <w:w w:val="90"/>
        </w:rPr>
        <w:t>they</w:t>
      </w:r>
      <w:r>
        <w:rPr>
          <w:spacing w:val="-5"/>
          <w:w w:val="90"/>
        </w:rPr>
        <w:t> </w:t>
      </w:r>
      <w:r>
        <w:rPr>
          <w:w w:val="90"/>
        </w:rPr>
        <w:t>are</w:t>
      </w:r>
      <w:r>
        <w:rPr>
          <w:spacing w:val="-5"/>
          <w:w w:val="90"/>
        </w:rPr>
        <w:t> </w:t>
      </w:r>
      <w:r>
        <w:rPr>
          <w:w w:val="90"/>
        </w:rPr>
        <w:t>in</w:t>
      </w:r>
      <w:r>
        <w:rPr>
          <w:spacing w:val="-5"/>
          <w:w w:val="90"/>
        </w:rPr>
        <w:t> </w:t>
      </w:r>
      <w:r>
        <w:rPr>
          <w:w w:val="90"/>
        </w:rPr>
        <w:t>good </w:t>
      </w:r>
      <w:r>
        <w:rPr>
          <w:spacing w:val="-6"/>
        </w:rPr>
        <w:t>condition</w:t>
      </w:r>
      <w:r>
        <w:rPr>
          <w:spacing w:val="-11"/>
        </w:rPr>
        <w:t> </w:t>
      </w:r>
      <w:r>
        <w:rPr>
          <w:spacing w:val="-6"/>
        </w:rPr>
        <w:t>and</w:t>
      </w:r>
      <w:r>
        <w:rPr>
          <w:spacing w:val="-11"/>
        </w:rPr>
        <w:t> </w:t>
      </w:r>
      <w:r>
        <w:rPr>
          <w:spacing w:val="-6"/>
        </w:rPr>
        <w:t>not</w:t>
      </w:r>
      <w:r>
        <w:rPr>
          <w:spacing w:val="-11"/>
        </w:rPr>
        <w:t> </w:t>
      </w:r>
      <w:r>
        <w:rPr>
          <w:spacing w:val="-6"/>
        </w:rPr>
        <w:t>in</w:t>
      </w:r>
      <w:r>
        <w:rPr>
          <w:spacing w:val="-11"/>
        </w:rPr>
        <w:t> </w:t>
      </w:r>
      <w:r>
        <w:rPr>
          <w:spacing w:val="-6"/>
        </w:rPr>
        <w:t>immediate</w:t>
      </w:r>
      <w:r>
        <w:rPr>
          <w:spacing w:val="-11"/>
        </w:rPr>
        <w:t> </w:t>
      </w:r>
      <w:r>
        <w:rPr>
          <w:spacing w:val="-6"/>
        </w:rPr>
        <w:t>need</w:t>
      </w:r>
      <w:r>
        <w:rPr>
          <w:spacing w:val="-11"/>
        </w:rPr>
        <w:t> </w:t>
      </w:r>
      <w:r>
        <w:rPr>
          <w:spacing w:val="-6"/>
        </w:rPr>
        <w:t>of </w:t>
      </w:r>
      <w:r>
        <w:rPr>
          <w:spacing w:val="-2"/>
        </w:rPr>
        <w:t>replacement</w:t>
      </w:r>
      <w:r>
        <w:rPr>
          <w:spacing w:val="-17"/>
        </w:rPr>
        <w:t> </w:t>
      </w:r>
      <w:r>
        <w:rPr>
          <w:spacing w:val="-2"/>
        </w:rPr>
        <w:t>or</w:t>
      </w:r>
      <w:r>
        <w:rPr>
          <w:spacing w:val="-17"/>
        </w:rPr>
        <w:t> </w:t>
      </w:r>
      <w:r>
        <w:rPr>
          <w:spacing w:val="-2"/>
        </w:rPr>
        <w:t>development.</w:t>
      </w:r>
    </w:p>
    <w:p>
      <w:pPr>
        <w:pStyle w:val="ListParagraph"/>
        <w:numPr>
          <w:ilvl w:val="0"/>
          <w:numId w:val="13"/>
        </w:numPr>
        <w:tabs>
          <w:tab w:pos="1015" w:val="left" w:leader="none"/>
          <w:tab w:pos="1016" w:val="left" w:leader="none"/>
        </w:tabs>
        <w:spacing w:line="220" w:lineRule="auto" w:before="249" w:after="0"/>
        <w:ind w:left="1015" w:right="249" w:hanging="360"/>
        <w:jc w:val="left"/>
        <w:rPr>
          <w:sz w:val="24"/>
        </w:rPr>
      </w:pP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public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toilets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back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of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 football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clubhouse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“aren’t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too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flash” 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there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no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DDA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toilet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for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public </w:t>
      </w:r>
      <w:r>
        <w:rPr>
          <w:w w:val="90"/>
          <w:sz w:val="24"/>
        </w:rPr>
        <w:t>use without the club being open. From </w:t>
      </w:r>
      <w:r>
        <w:rPr>
          <w:spacing w:val="-4"/>
          <w:sz w:val="24"/>
        </w:rPr>
        <w:t>a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location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point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of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view,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public </w:t>
      </w:r>
      <w:r>
        <w:rPr>
          <w:spacing w:val="-8"/>
          <w:sz w:val="24"/>
        </w:rPr>
        <w:t>toilets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are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not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well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orientated</w:t>
      </w:r>
      <w:r>
        <w:rPr>
          <w:spacing w:val="-9"/>
          <w:sz w:val="24"/>
        </w:rPr>
        <w:t> </w:t>
      </w:r>
      <w:r>
        <w:rPr>
          <w:spacing w:val="-8"/>
          <w:sz w:val="24"/>
        </w:rPr>
        <w:t>towards </w:t>
      </w:r>
      <w:r>
        <w:rPr>
          <w:w w:val="90"/>
          <w:sz w:val="24"/>
        </w:rPr>
        <w:t>public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viewing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areas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which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has</w:t>
      </w:r>
      <w:r>
        <w:rPr>
          <w:spacing w:val="-2"/>
          <w:w w:val="90"/>
          <w:sz w:val="24"/>
        </w:rPr>
        <w:t> </w:t>
      </w:r>
      <w:r>
        <w:rPr>
          <w:w w:val="90"/>
          <w:sz w:val="24"/>
        </w:rPr>
        <w:t>security</w:t>
      </w:r>
    </w:p>
    <w:p>
      <w:pPr>
        <w:pStyle w:val="BodyText"/>
        <w:spacing w:line="220" w:lineRule="auto"/>
        <w:ind w:left="1015"/>
      </w:pPr>
      <w:r>
        <w:rPr>
          <w:w w:val="90"/>
        </w:rPr>
        <w:t>implications. The preference would be to </w:t>
      </w:r>
      <w:r>
        <w:rPr>
          <w:spacing w:val="-6"/>
        </w:rPr>
        <w:t>have</w:t>
      </w:r>
      <w:r>
        <w:rPr>
          <w:spacing w:val="-10"/>
        </w:rPr>
        <w:t> </w:t>
      </w:r>
      <w:r>
        <w:rPr>
          <w:spacing w:val="-6"/>
        </w:rPr>
        <w:t>standalone</w:t>
      </w:r>
      <w:r>
        <w:rPr>
          <w:spacing w:val="-10"/>
        </w:rPr>
        <w:t> </w:t>
      </w:r>
      <w:r>
        <w:rPr>
          <w:spacing w:val="-6"/>
        </w:rPr>
        <w:t>amenities</w:t>
      </w:r>
      <w:r>
        <w:rPr>
          <w:spacing w:val="-10"/>
        </w:rPr>
        <w:t> </w:t>
      </w:r>
      <w:r>
        <w:rPr>
          <w:spacing w:val="-6"/>
        </w:rPr>
        <w:t>that</w:t>
      </w:r>
      <w:r>
        <w:rPr>
          <w:spacing w:val="-10"/>
        </w:rPr>
        <w:t> </w:t>
      </w:r>
      <w:r>
        <w:rPr>
          <w:spacing w:val="-6"/>
        </w:rPr>
        <w:t>reduce </w:t>
      </w:r>
      <w:r>
        <w:rPr>
          <w:spacing w:val="-2"/>
        </w:rPr>
        <w:t>vandalism.</w:t>
      </w:r>
    </w:p>
    <w:p>
      <w:pPr>
        <w:pStyle w:val="ListParagraph"/>
        <w:numPr>
          <w:ilvl w:val="0"/>
          <w:numId w:val="13"/>
        </w:numPr>
        <w:tabs>
          <w:tab w:pos="1015" w:val="left" w:leader="none"/>
          <w:tab w:pos="1016" w:val="left" w:leader="none"/>
        </w:tabs>
        <w:spacing w:line="220" w:lineRule="auto" w:before="248" w:after="0"/>
        <w:ind w:left="1015" w:right="207" w:hanging="360"/>
        <w:jc w:val="left"/>
        <w:rPr>
          <w:sz w:val="24"/>
        </w:rPr>
      </w:pP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rotunda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has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not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had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any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works </w:t>
      </w:r>
      <w:r>
        <w:rPr>
          <w:spacing w:val="-4"/>
          <w:sz w:val="24"/>
        </w:rPr>
        <w:t>completed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least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last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18 </w:t>
      </w:r>
      <w:r>
        <w:rPr>
          <w:w w:val="90"/>
          <w:sz w:val="24"/>
        </w:rPr>
        <w:t>months,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has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suffered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from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neglect.</w:t>
      </w:r>
    </w:p>
    <w:p>
      <w:pPr>
        <w:spacing w:before="240"/>
        <w:ind w:left="655" w:right="0" w:firstLine="0"/>
        <w:jc w:val="left"/>
        <w:rPr>
          <w:rFonts w:ascii="Gill Sans MT"/>
          <w:b/>
          <w:sz w:val="24"/>
        </w:rPr>
      </w:pPr>
      <w:r>
        <w:rPr>
          <w:rFonts w:ascii="Gill Sans MT"/>
          <w:b/>
          <w:spacing w:val="-2"/>
          <w:sz w:val="24"/>
        </w:rPr>
        <w:t>Playspace</w:t>
      </w:r>
    </w:p>
    <w:p>
      <w:pPr>
        <w:pStyle w:val="ListParagraph"/>
        <w:numPr>
          <w:ilvl w:val="0"/>
          <w:numId w:val="13"/>
        </w:numPr>
        <w:tabs>
          <w:tab w:pos="1015" w:val="left" w:leader="none"/>
          <w:tab w:pos="1016" w:val="left" w:leader="none"/>
        </w:tabs>
        <w:spacing w:line="220" w:lineRule="auto" w:before="241" w:after="0"/>
        <w:ind w:left="1015" w:right="147" w:hanging="360"/>
        <w:jc w:val="left"/>
        <w:rPr>
          <w:sz w:val="24"/>
        </w:rPr>
      </w:pP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playspace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was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installed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2003</w:t>
      </w:r>
      <w:r>
        <w:rPr>
          <w:spacing w:val="-6"/>
          <w:sz w:val="24"/>
        </w:rPr>
        <w:t> and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coming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up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for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renewal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(20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year </w:t>
      </w:r>
      <w:r>
        <w:rPr>
          <w:w w:val="90"/>
          <w:sz w:val="24"/>
        </w:rPr>
        <w:t>lifespan).</w:t>
      </w:r>
      <w:r>
        <w:rPr>
          <w:spacing w:val="-12"/>
          <w:w w:val="90"/>
          <w:sz w:val="24"/>
        </w:rPr>
        <w:t> </w:t>
      </w:r>
      <w:r>
        <w:rPr>
          <w:w w:val="90"/>
          <w:sz w:val="24"/>
        </w:rPr>
        <w:t>It</w:t>
      </w:r>
      <w:r>
        <w:rPr>
          <w:spacing w:val="-11"/>
          <w:w w:val="90"/>
          <w:sz w:val="24"/>
        </w:rPr>
        <w:t> </w:t>
      </w:r>
      <w:r>
        <w:rPr>
          <w:w w:val="90"/>
          <w:sz w:val="24"/>
        </w:rPr>
        <w:t>is</w:t>
      </w:r>
      <w:r>
        <w:rPr>
          <w:spacing w:val="-12"/>
          <w:w w:val="90"/>
          <w:sz w:val="24"/>
        </w:rPr>
        <w:t> </w:t>
      </w:r>
      <w:r>
        <w:rPr>
          <w:w w:val="90"/>
          <w:sz w:val="24"/>
        </w:rPr>
        <w:t>slated</w:t>
      </w:r>
      <w:r>
        <w:rPr>
          <w:spacing w:val="-11"/>
          <w:w w:val="90"/>
          <w:sz w:val="24"/>
        </w:rPr>
        <w:t> </w:t>
      </w:r>
      <w:r>
        <w:rPr>
          <w:w w:val="90"/>
          <w:sz w:val="24"/>
        </w:rPr>
        <w:t>for</w:t>
      </w:r>
      <w:r>
        <w:rPr>
          <w:spacing w:val="-11"/>
          <w:w w:val="90"/>
          <w:sz w:val="24"/>
        </w:rPr>
        <w:t> </w:t>
      </w:r>
      <w:r>
        <w:rPr>
          <w:w w:val="90"/>
          <w:sz w:val="24"/>
        </w:rPr>
        <w:t>renewal</w:t>
      </w:r>
      <w:r>
        <w:rPr>
          <w:spacing w:val="-12"/>
          <w:w w:val="90"/>
          <w:sz w:val="24"/>
        </w:rPr>
        <w:t> </w:t>
      </w:r>
      <w:r>
        <w:rPr>
          <w:w w:val="90"/>
          <w:sz w:val="24"/>
        </w:rPr>
        <w:t>in</w:t>
      </w:r>
      <w:r>
        <w:rPr>
          <w:spacing w:val="-11"/>
          <w:w w:val="90"/>
          <w:sz w:val="24"/>
        </w:rPr>
        <w:t> </w:t>
      </w:r>
      <w:r>
        <w:rPr>
          <w:w w:val="90"/>
          <w:sz w:val="24"/>
        </w:rPr>
        <w:t>2024-</w:t>
      </w:r>
    </w:p>
    <w:p>
      <w:pPr>
        <w:pStyle w:val="BodyText"/>
        <w:spacing w:line="220" w:lineRule="auto"/>
        <w:ind w:left="1015"/>
      </w:pPr>
      <w:r>
        <w:rPr>
          <w:w w:val="90"/>
        </w:rPr>
        <w:t>25,</w:t>
      </w:r>
      <w:r>
        <w:rPr>
          <w:spacing w:val="-5"/>
          <w:w w:val="90"/>
        </w:rPr>
        <w:t> </w:t>
      </w:r>
      <w:r>
        <w:rPr>
          <w:w w:val="90"/>
        </w:rPr>
        <w:t>and</w:t>
      </w:r>
      <w:r>
        <w:rPr>
          <w:spacing w:val="-5"/>
          <w:w w:val="90"/>
        </w:rPr>
        <w:t> </w:t>
      </w:r>
      <w:r>
        <w:rPr>
          <w:w w:val="90"/>
        </w:rPr>
        <w:t>has</w:t>
      </w:r>
      <w:r>
        <w:rPr>
          <w:spacing w:val="-5"/>
          <w:w w:val="90"/>
        </w:rPr>
        <w:t> </w:t>
      </w:r>
      <w:r>
        <w:rPr>
          <w:w w:val="90"/>
        </w:rPr>
        <w:t>a</w:t>
      </w:r>
      <w:r>
        <w:rPr>
          <w:spacing w:val="-5"/>
          <w:w w:val="90"/>
        </w:rPr>
        <w:t> </w:t>
      </w:r>
      <w:r>
        <w:rPr>
          <w:w w:val="90"/>
        </w:rPr>
        <w:t>condition</w:t>
      </w:r>
      <w:r>
        <w:rPr>
          <w:spacing w:val="-5"/>
          <w:w w:val="90"/>
        </w:rPr>
        <w:t> </w:t>
      </w:r>
      <w:r>
        <w:rPr>
          <w:w w:val="90"/>
        </w:rPr>
        <w:t>rating</w:t>
      </w:r>
      <w:r>
        <w:rPr>
          <w:spacing w:val="-5"/>
          <w:w w:val="90"/>
        </w:rPr>
        <w:t> </w:t>
      </w:r>
      <w:r>
        <w:rPr>
          <w:w w:val="90"/>
        </w:rPr>
        <w:t>of</w:t>
      </w:r>
      <w:r>
        <w:rPr>
          <w:spacing w:val="-5"/>
          <w:w w:val="90"/>
        </w:rPr>
        <w:t> </w:t>
      </w:r>
      <w:r>
        <w:rPr>
          <w:w w:val="90"/>
        </w:rPr>
        <w:t>3</w:t>
      </w:r>
      <w:r>
        <w:rPr>
          <w:spacing w:val="-5"/>
          <w:w w:val="90"/>
        </w:rPr>
        <w:t> </w:t>
      </w:r>
      <w:r>
        <w:rPr>
          <w:w w:val="90"/>
        </w:rPr>
        <w:t>out</w:t>
      </w:r>
      <w:r>
        <w:rPr>
          <w:spacing w:val="-5"/>
          <w:w w:val="90"/>
        </w:rPr>
        <w:t> </w:t>
      </w:r>
      <w:r>
        <w:rPr>
          <w:w w:val="90"/>
        </w:rPr>
        <w:t>of </w:t>
      </w:r>
      <w:r>
        <w:rPr>
          <w:spacing w:val="-4"/>
        </w:rPr>
        <w:t>10,</w:t>
      </w:r>
      <w:r>
        <w:rPr>
          <w:spacing w:val="-15"/>
        </w:rPr>
        <w:t> </w:t>
      </w:r>
      <w:r>
        <w:rPr>
          <w:spacing w:val="-4"/>
        </w:rPr>
        <w:t>with</w:t>
      </w:r>
      <w:r>
        <w:rPr>
          <w:spacing w:val="-15"/>
        </w:rPr>
        <w:t> </w:t>
      </w:r>
      <w:r>
        <w:rPr>
          <w:spacing w:val="-4"/>
        </w:rPr>
        <w:t>1</w:t>
      </w:r>
      <w:r>
        <w:rPr>
          <w:spacing w:val="-15"/>
        </w:rPr>
        <w:t> </w:t>
      </w:r>
      <w:r>
        <w:rPr>
          <w:spacing w:val="-4"/>
        </w:rPr>
        <w:t>being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best</w:t>
      </w:r>
      <w:r>
        <w:rPr>
          <w:spacing w:val="-15"/>
        </w:rPr>
        <w:t> </w:t>
      </w:r>
      <w:r>
        <w:rPr>
          <w:spacing w:val="-4"/>
        </w:rPr>
        <w:t>and</w:t>
      </w:r>
      <w:r>
        <w:rPr>
          <w:spacing w:val="-15"/>
        </w:rPr>
        <w:t> </w:t>
      </w:r>
      <w:r>
        <w:rPr>
          <w:spacing w:val="-4"/>
        </w:rPr>
        <w:t>10</w:t>
      </w:r>
      <w:r>
        <w:rPr>
          <w:spacing w:val="-15"/>
        </w:rPr>
        <w:t> </w:t>
      </w:r>
      <w:r>
        <w:rPr>
          <w:spacing w:val="-4"/>
        </w:rPr>
        <w:t>being </w:t>
      </w:r>
      <w:r>
        <w:rPr/>
        <w:t>the worst.</w:t>
      </w:r>
    </w:p>
    <w:p>
      <w:pPr>
        <w:spacing w:before="239"/>
        <w:ind w:left="655" w:right="0" w:firstLine="0"/>
        <w:jc w:val="left"/>
        <w:rPr>
          <w:rFonts w:ascii="Gill Sans MT"/>
          <w:b/>
          <w:sz w:val="24"/>
        </w:rPr>
      </w:pPr>
      <w:r>
        <w:rPr>
          <w:rFonts w:ascii="Gill Sans MT"/>
          <w:b/>
          <w:sz w:val="24"/>
        </w:rPr>
        <w:t>Sport-specific</w:t>
      </w:r>
      <w:r>
        <w:rPr>
          <w:rFonts w:ascii="Gill Sans MT"/>
          <w:b/>
          <w:spacing w:val="22"/>
          <w:sz w:val="24"/>
        </w:rPr>
        <w:t> </w:t>
      </w:r>
      <w:r>
        <w:rPr>
          <w:rFonts w:ascii="Gill Sans MT"/>
          <w:b/>
          <w:spacing w:val="-2"/>
          <w:sz w:val="24"/>
        </w:rPr>
        <w:t>Infrastructure</w:t>
      </w:r>
    </w:p>
    <w:p>
      <w:pPr>
        <w:pStyle w:val="ListParagraph"/>
        <w:numPr>
          <w:ilvl w:val="0"/>
          <w:numId w:val="13"/>
        </w:numPr>
        <w:tabs>
          <w:tab w:pos="1016" w:val="left" w:leader="none"/>
        </w:tabs>
        <w:spacing w:line="220" w:lineRule="auto" w:before="241" w:after="0"/>
        <w:ind w:left="1015" w:right="96" w:hanging="360"/>
        <w:jc w:val="both"/>
        <w:rPr>
          <w:sz w:val="24"/>
        </w:rPr>
      </w:pPr>
      <w:r>
        <w:rPr>
          <w:w w:val="90"/>
          <w:sz w:val="24"/>
        </w:rPr>
        <w:t>The lighting around the football pavilion and netball clubhouse has been recently </w:t>
      </w:r>
      <w:r>
        <w:rPr>
          <w:sz w:val="24"/>
        </w:rPr>
        <w:t>replaced with LED.</w:t>
      </w:r>
    </w:p>
    <w:p>
      <w:pPr>
        <w:pStyle w:val="ListParagraph"/>
        <w:numPr>
          <w:ilvl w:val="0"/>
          <w:numId w:val="13"/>
        </w:numPr>
        <w:tabs>
          <w:tab w:pos="1015" w:val="left" w:leader="none"/>
          <w:tab w:pos="1016" w:val="left" w:leader="none"/>
        </w:tabs>
        <w:spacing w:line="220" w:lineRule="auto" w:before="249" w:after="0"/>
        <w:ind w:left="1015" w:right="70" w:hanging="360"/>
        <w:jc w:val="left"/>
        <w:rPr>
          <w:sz w:val="24"/>
        </w:rPr>
      </w:pP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football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scoreboard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poor </w:t>
      </w:r>
      <w:r>
        <w:rPr>
          <w:w w:val="90"/>
          <w:sz w:val="24"/>
        </w:rPr>
        <w:t>condition and some of the players boxes </w:t>
      </w:r>
      <w:r>
        <w:rPr>
          <w:spacing w:val="-6"/>
          <w:sz w:val="24"/>
        </w:rPr>
        <w:t>around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oval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are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showing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signs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of </w:t>
      </w:r>
      <w:r>
        <w:rPr>
          <w:sz w:val="24"/>
        </w:rPr>
        <w:t>wear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tear.</w:t>
      </w:r>
    </w:p>
    <w:p>
      <w:pPr>
        <w:spacing w:before="106"/>
        <w:ind w:left="624" w:right="0" w:firstLine="0"/>
        <w:jc w:val="left"/>
        <w:rPr>
          <w:rFonts w:ascii="Gill Sans MT"/>
          <w:b/>
          <w:sz w:val="24"/>
        </w:rPr>
      </w:pPr>
      <w:r>
        <w:rPr/>
        <w:br w:type="column"/>
      </w:r>
      <w:r>
        <w:rPr>
          <w:rFonts w:ascii="Gill Sans MT"/>
          <w:b/>
          <w:sz w:val="24"/>
        </w:rPr>
        <w:t>Paths</w:t>
      </w:r>
      <w:r>
        <w:rPr>
          <w:rFonts w:ascii="Gill Sans MT"/>
          <w:b/>
          <w:spacing w:val="11"/>
          <w:sz w:val="24"/>
        </w:rPr>
        <w:t> </w:t>
      </w:r>
      <w:r>
        <w:rPr>
          <w:rFonts w:ascii="Gill Sans MT"/>
          <w:b/>
          <w:sz w:val="24"/>
        </w:rPr>
        <w:t>and</w:t>
      </w:r>
      <w:r>
        <w:rPr>
          <w:rFonts w:ascii="Gill Sans MT"/>
          <w:b/>
          <w:spacing w:val="11"/>
          <w:sz w:val="24"/>
        </w:rPr>
        <w:t> </w:t>
      </w:r>
      <w:r>
        <w:rPr>
          <w:rFonts w:ascii="Gill Sans MT"/>
          <w:b/>
          <w:sz w:val="24"/>
        </w:rPr>
        <w:t>Open</w:t>
      </w:r>
      <w:r>
        <w:rPr>
          <w:rFonts w:ascii="Gill Sans MT"/>
          <w:b/>
          <w:spacing w:val="11"/>
          <w:sz w:val="24"/>
        </w:rPr>
        <w:t> </w:t>
      </w:r>
      <w:r>
        <w:rPr>
          <w:rFonts w:ascii="Gill Sans MT"/>
          <w:b/>
          <w:spacing w:val="-4"/>
          <w:sz w:val="24"/>
        </w:rPr>
        <w:t>Space</w:t>
      </w:r>
    </w:p>
    <w:p>
      <w:pPr>
        <w:pStyle w:val="ListParagraph"/>
        <w:numPr>
          <w:ilvl w:val="0"/>
          <w:numId w:val="13"/>
        </w:numPr>
        <w:tabs>
          <w:tab w:pos="984" w:val="left" w:leader="none"/>
          <w:tab w:pos="985" w:val="left" w:leader="none"/>
        </w:tabs>
        <w:spacing w:line="220" w:lineRule="auto" w:before="241" w:after="0"/>
        <w:ind w:left="985" w:right="891" w:hanging="361"/>
        <w:jc w:val="left"/>
        <w:rPr>
          <w:sz w:val="24"/>
        </w:rPr>
      </w:pPr>
      <w:r>
        <w:rPr>
          <w:spacing w:val="-4"/>
          <w:sz w:val="24"/>
        </w:rPr>
        <w:t>There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no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perimeter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path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around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 </w:t>
      </w:r>
      <w:r>
        <w:rPr>
          <w:spacing w:val="-6"/>
          <w:sz w:val="24"/>
        </w:rPr>
        <w:t>reserve,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no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footpath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Sherbourne </w:t>
      </w:r>
      <w:r>
        <w:rPr>
          <w:spacing w:val="-4"/>
          <w:sz w:val="24"/>
        </w:rPr>
        <w:t>Road.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Path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provision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would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improve </w:t>
      </w:r>
      <w:r>
        <w:rPr>
          <w:w w:val="90"/>
          <w:sz w:val="24"/>
        </w:rPr>
        <w:t>access and enable increased utilisation of </w:t>
      </w:r>
      <w:r>
        <w:rPr>
          <w:spacing w:val="-6"/>
          <w:sz w:val="24"/>
        </w:rPr>
        <w:t>the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reserve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for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passive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recreation.</w:t>
      </w:r>
    </w:p>
    <w:p>
      <w:pPr>
        <w:pStyle w:val="ListParagraph"/>
        <w:numPr>
          <w:ilvl w:val="0"/>
          <w:numId w:val="13"/>
        </w:numPr>
        <w:tabs>
          <w:tab w:pos="984" w:val="left" w:leader="none"/>
          <w:tab w:pos="985" w:val="left" w:leader="none"/>
        </w:tabs>
        <w:spacing w:line="220" w:lineRule="auto" w:before="249" w:after="0"/>
        <w:ind w:left="985" w:right="1268" w:hanging="360"/>
        <w:jc w:val="left"/>
        <w:rPr>
          <w:sz w:val="24"/>
        </w:rPr>
      </w:pP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grassy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open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space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east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of </w:t>
      </w:r>
      <w:r>
        <w:rPr>
          <w:w w:val="90"/>
          <w:sz w:val="24"/>
        </w:rPr>
        <w:t>the reserve is very basic and could be</w:t>
      </w:r>
    </w:p>
    <w:p>
      <w:pPr>
        <w:pStyle w:val="BodyText"/>
        <w:spacing w:line="220" w:lineRule="auto"/>
        <w:ind w:left="985"/>
      </w:pPr>
      <w:r>
        <w:rPr>
          <w:w w:val="90"/>
        </w:rPr>
        <w:t>enhanced through strategic plantings and </w:t>
      </w:r>
      <w:r>
        <w:rPr>
          <w:spacing w:val="-8"/>
        </w:rPr>
        <w:t>infrastructure improvements to increase </w:t>
      </w:r>
      <w:r>
        <w:rPr>
          <w:spacing w:val="-2"/>
        </w:rPr>
        <w:t>utilisation.</w:t>
      </w:r>
    </w:p>
    <w:p>
      <w:pPr>
        <w:spacing w:before="239"/>
        <w:ind w:left="625" w:right="0" w:firstLine="0"/>
        <w:jc w:val="left"/>
        <w:rPr>
          <w:rFonts w:ascii="Gill Sans MT"/>
          <w:b/>
          <w:sz w:val="24"/>
        </w:rPr>
      </w:pPr>
      <w:r>
        <w:rPr>
          <w:rFonts w:ascii="Gill Sans MT"/>
          <w:b/>
          <w:spacing w:val="-2"/>
          <w:sz w:val="24"/>
        </w:rPr>
        <w:t>Parking</w:t>
      </w:r>
    </w:p>
    <w:p>
      <w:pPr>
        <w:pStyle w:val="ListParagraph"/>
        <w:numPr>
          <w:ilvl w:val="0"/>
          <w:numId w:val="13"/>
        </w:numPr>
        <w:tabs>
          <w:tab w:pos="984" w:val="left" w:leader="none"/>
          <w:tab w:pos="985" w:val="left" w:leader="none"/>
        </w:tabs>
        <w:spacing w:line="220" w:lineRule="auto" w:before="241" w:after="0"/>
        <w:ind w:left="984" w:right="1041" w:hanging="360"/>
        <w:jc w:val="left"/>
        <w:rPr>
          <w:sz w:val="24"/>
        </w:rPr>
      </w:pPr>
      <w:r>
        <w:rPr>
          <w:spacing w:val="-4"/>
          <w:sz w:val="24"/>
        </w:rPr>
        <w:t>Off-street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parking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very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limited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 there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not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enough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car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parking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on </w:t>
      </w:r>
      <w:r>
        <w:rPr>
          <w:w w:val="90"/>
          <w:sz w:val="24"/>
        </w:rPr>
        <w:t>match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days.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This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sees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cars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overflow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into </w:t>
      </w:r>
      <w:r>
        <w:rPr>
          <w:spacing w:val="-4"/>
          <w:sz w:val="24"/>
        </w:rPr>
        <w:t>surrounding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streets.</w:t>
      </w:r>
    </w:p>
    <w:p>
      <w:pPr>
        <w:spacing w:before="239"/>
        <w:ind w:left="624" w:right="0" w:firstLine="0"/>
        <w:jc w:val="left"/>
        <w:rPr>
          <w:rFonts w:ascii="Gill Sans MT"/>
          <w:b/>
          <w:sz w:val="24"/>
        </w:rPr>
      </w:pPr>
      <w:r>
        <w:rPr>
          <w:rFonts w:ascii="Gill Sans MT"/>
          <w:b/>
          <w:sz w:val="24"/>
        </w:rPr>
        <w:t>Sport-specific</w:t>
      </w:r>
      <w:r>
        <w:rPr>
          <w:rFonts w:ascii="Gill Sans MT"/>
          <w:b/>
          <w:spacing w:val="22"/>
          <w:sz w:val="24"/>
        </w:rPr>
        <w:t> </w:t>
      </w:r>
      <w:r>
        <w:rPr>
          <w:rFonts w:ascii="Gill Sans MT"/>
          <w:b/>
          <w:spacing w:val="-2"/>
          <w:sz w:val="24"/>
        </w:rPr>
        <w:t>Infrastructure</w:t>
      </w:r>
    </w:p>
    <w:p>
      <w:pPr>
        <w:pStyle w:val="ListParagraph"/>
        <w:numPr>
          <w:ilvl w:val="0"/>
          <w:numId w:val="13"/>
        </w:numPr>
        <w:tabs>
          <w:tab w:pos="984" w:val="left" w:leader="none"/>
          <w:tab w:pos="985" w:val="left" w:leader="none"/>
        </w:tabs>
        <w:spacing w:line="220" w:lineRule="auto" w:before="241" w:after="0"/>
        <w:ind w:left="984" w:right="935" w:hanging="360"/>
        <w:jc w:val="left"/>
        <w:rPr>
          <w:sz w:val="24"/>
        </w:rPr>
      </w:pPr>
      <w:r>
        <w:rPr>
          <w:spacing w:val="-4"/>
          <w:sz w:val="24"/>
        </w:rPr>
        <w:t>Netball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courts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are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at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full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capacity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on </w:t>
      </w:r>
      <w:r>
        <w:rPr>
          <w:w w:val="90"/>
          <w:sz w:val="24"/>
        </w:rPr>
        <w:t>game days and there is no warm-up area </w:t>
      </w:r>
      <w:r>
        <w:rPr>
          <w:sz w:val="24"/>
        </w:rPr>
        <w:t>for netball.</w:t>
      </w:r>
    </w:p>
    <w:p>
      <w:pPr>
        <w:pStyle w:val="ListParagraph"/>
        <w:numPr>
          <w:ilvl w:val="0"/>
          <w:numId w:val="13"/>
        </w:numPr>
        <w:tabs>
          <w:tab w:pos="984" w:val="left" w:leader="none"/>
          <w:tab w:pos="985" w:val="left" w:leader="none"/>
        </w:tabs>
        <w:spacing w:line="220" w:lineRule="auto" w:before="249" w:after="0"/>
        <w:ind w:left="985" w:right="925" w:hanging="361"/>
        <w:jc w:val="left"/>
        <w:rPr>
          <w:sz w:val="24"/>
        </w:rPr>
      </w:pPr>
      <w:r>
        <w:rPr>
          <w:spacing w:val="-10"/>
          <w:sz w:val="24"/>
        </w:rPr>
        <w:t>The Club does not have enough storage, </w:t>
      </w:r>
      <w:r>
        <w:rPr>
          <w:spacing w:val="-6"/>
          <w:sz w:val="24"/>
        </w:rPr>
        <w:t>and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a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shipping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container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at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back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of </w:t>
      </w:r>
      <w:r>
        <w:rPr>
          <w:spacing w:val="-8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pavilion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is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used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for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overflow.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This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is </w:t>
      </w:r>
      <w:r>
        <w:rPr>
          <w:spacing w:val="-6"/>
          <w:sz w:val="24"/>
        </w:rPr>
        <w:t>not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purpose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built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is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not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in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keeping </w:t>
      </w:r>
      <w:r>
        <w:rPr>
          <w:spacing w:val="-4"/>
          <w:sz w:val="24"/>
        </w:rPr>
        <w:t>with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neighbourhood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amenity.</w:t>
      </w:r>
    </w:p>
    <w:p>
      <w:pPr>
        <w:pStyle w:val="ListParagraph"/>
        <w:numPr>
          <w:ilvl w:val="0"/>
          <w:numId w:val="13"/>
        </w:numPr>
        <w:tabs>
          <w:tab w:pos="984" w:val="left" w:leader="none"/>
          <w:tab w:pos="985" w:val="left" w:leader="none"/>
        </w:tabs>
        <w:spacing w:line="220" w:lineRule="auto" w:before="249" w:after="0"/>
        <w:ind w:left="985" w:right="918" w:hanging="360"/>
        <w:jc w:val="left"/>
        <w:rPr>
          <w:sz w:val="24"/>
        </w:rPr>
      </w:pPr>
      <w:r>
        <w:rPr>
          <w:spacing w:val="-6"/>
          <w:sz w:val="24"/>
        </w:rPr>
        <w:t>Points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egress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within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football pavilion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are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non-compliant,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with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roller </w:t>
      </w:r>
      <w:r>
        <w:rPr>
          <w:w w:val="90"/>
          <w:sz w:val="24"/>
        </w:rPr>
        <w:t>shutters over all doors. Without a remote </w:t>
      </w:r>
      <w:r>
        <w:rPr>
          <w:spacing w:val="-6"/>
          <w:sz w:val="24"/>
        </w:rPr>
        <w:t>for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doors,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exit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from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building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is </w:t>
      </w:r>
      <w:r>
        <w:rPr>
          <w:spacing w:val="-4"/>
          <w:sz w:val="24"/>
        </w:rPr>
        <w:t>impossible,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door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back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of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 </w:t>
      </w:r>
      <w:r>
        <w:rPr>
          <w:spacing w:val="-6"/>
          <w:sz w:val="24"/>
        </w:rPr>
        <w:t>kitchen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has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large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metal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bar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across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it.</w:t>
      </w:r>
    </w:p>
    <w:p>
      <w:pPr>
        <w:pStyle w:val="ListParagraph"/>
        <w:numPr>
          <w:ilvl w:val="0"/>
          <w:numId w:val="13"/>
        </w:numPr>
        <w:tabs>
          <w:tab w:pos="984" w:val="left" w:leader="none"/>
          <w:tab w:pos="985" w:val="left" w:leader="none"/>
        </w:tabs>
        <w:spacing w:line="220" w:lineRule="auto" w:before="249" w:after="0"/>
        <w:ind w:left="984" w:right="952" w:hanging="360"/>
        <w:jc w:val="left"/>
        <w:rPr>
          <w:sz w:val="24"/>
        </w:rPr>
      </w:pPr>
      <w:r>
        <w:rPr>
          <w:spacing w:val="-4"/>
          <w:sz w:val="24"/>
        </w:rPr>
        <w:t>Recent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growth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female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football </w:t>
      </w:r>
      <w:r>
        <w:rPr>
          <w:spacing w:val="-8"/>
          <w:sz w:val="24"/>
        </w:rPr>
        <w:t>participation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has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put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pressure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on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usage </w:t>
      </w:r>
      <w:r>
        <w:rPr>
          <w:w w:val="90"/>
          <w:sz w:val="24"/>
        </w:rPr>
        <w:t>of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oval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site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is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constrained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for </w:t>
      </w:r>
      <w:r>
        <w:rPr>
          <w:sz w:val="24"/>
        </w:rPr>
        <w:t>training</w:t>
      </w:r>
      <w:r>
        <w:rPr>
          <w:spacing w:val="-14"/>
          <w:sz w:val="24"/>
        </w:rPr>
        <w:t> </w:t>
      </w:r>
      <w:r>
        <w:rPr>
          <w:sz w:val="24"/>
        </w:rPr>
        <w:t>space.</w:t>
      </w:r>
    </w:p>
    <w:p>
      <w:pPr>
        <w:spacing w:after="0" w:line="220" w:lineRule="auto"/>
        <w:jc w:val="left"/>
        <w:rPr>
          <w:sz w:val="24"/>
        </w:rPr>
        <w:sectPr>
          <w:type w:val="continuous"/>
          <w:pgSz w:w="23820" w:h="16840" w:orient="landscape"/>
          <w:pgMar w:top="1920" w:bottom="280" w:left="460" w:right="680"/>
          <w:cols w:num="4" w:equalWidth="0">
            <w:col w:w="5512" w:space="40"/>
            <w:col w:w="5340" w:space="39"/>
            <w:col w:w="5420" w:space="40"/>
            <w:col w:w="6289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976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97" cy="10692002"/>
            <wp:effectExtent l="0" t="0" r="0" b="0"/>
            <wp:wrapNone/>
            <wp:docPr id="9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97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0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18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ListParagraph"/>
        <w:numPr>
          <w:ilvl w:val="0"/>
          <w:numId w:val="14"/>
        </w:numPr>
        <w:tabs>
          <w:tab w:pos="1026" w:val="left" w:leader="none"/>
        </w:tabs>
        <w:spacing w:line="240" w:lineRule="auto" w:before="81" w:after="0"/>
        <w:ind w:left="1025" w:right="0" w:hanging="296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4"/>
          <w:sz w:val="36"/>
        </w:rPr>
        <w:t>ISSUES</w:t>
      </w:r>
      <w:r>
        <w:rPr>
          <w:rFonts w:ascii="Brandon Grotesque Bold"/>
          <w:b/>
          <w:spacing w:val="-7"/>
          <w:sz w:val="36"/>
        </w:rPr>
        <w:t> </w:t>
      </w:r>
      <w:r>
        <w:rPr>
          <w:rFonts w:ascii="Brandon Grotesque Bold"/>
          <w:b/>
          <w:spacing w:val="-14"/>
          <w:sz w:val="36"/>
        </w:rPr>
        <w:t>AND</w:t>
      </w:r>
      <w:r>
        <w:rPr>
          <w:rFonts w:ascii="Brandon Grotesque Bold"/>
          <w:b/>
          <w:spacing w:val="-7"/>
          <w:sz w:val="36"/>
        </w:rPr>
        <w:t> </w:t>
      </w:r>
      <w:r>
        <w:rPr>
          <w:rFonts w:ascii="Brandon Grotesque Bold"/>
          <w:b/>
          <w:spacing w:val="-14"/>
          <w:sz w:val="36"/>
        </w:rPr>
        <w:t>OPPORTUNITIES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23820" w:h="16840" w:orient="landscape"/>
          <w:pgMar w:top="1200" w:bottom="0" w:left="460" w:right="680"/>
        </w:sectPr>
      </w:pPr>
    </w:p>
    <w:p>
      <w:pPr>
        <w:pStyle w:val="Heading9"/>
      </w:pPr>
      <w:r>
        <w:rPr>
          <w:spacing w:val="-10"/>
        </w:rPr>
        <w:t>4.05</w:t>
      </w:r>
      <w:r>
        <w:rPr>
          <w:spacing w:val="-2"/>
        </w:rPr>
        <w:t> </w:t>
      </w:r>
      <w:r>
        <w:rPr>
          <w:spacing w:val="-10"/>
        </w:rPr>
        <w:t>SWOC</w:t>
      </w:r>
      <w:r>
        <w:rPr>
          <w:spacing w:val="-2"/>
        </w:rPr>
        <w:t> </w:t>
      </w:r>
      <w:r>
        <w:rPr>
          <w:spacing w:val="-10"/>
        </w:rPr>
        <w:t>ANALYSIS</w:t>
      </w:r>
    </w:p>
    <w:p>
      <w:pPr>
        <w:pStyle w:val="BodyText"/>
        <w:spacing w:before="5"/>
        <w:rPr>
          <w:rFonts w:ascii="Brandon Grotesque Bold"/>
          <w:b/>
          <w:sz w:val="46"/>
        </w:rPr>
      </w:pPr>
    </w:p>
    <w:p>
      <w:pPr>
        <w:pStyle w:val="BodyText"/>
        <w:spacing w:line="288" w:lineRule="auto"/>
        <w:ind w:left="730" w:right="37"/>
      </w:pP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SWOC</w:t>
      </w:r>
      <w:r>
        <w:rPr>
          <w:spacing w:val="-17"/>
        </w:rPr>
        <w:t> </w:t>
      </w:r>
      <w:r>
        <w:rPr>
          <w:spacing w:val="-2"/>
        </w:rPr>
        <w:t>analysis</w:t>
      </w:r>
      <w:r>
        <w:rPr>
          <w:spacing w:val="-17"/>
        </w:rPr>
        <w:t> </w:t>
      </w:r>
      <w:r>
        <w:rPr>
          <w:spacing w:val="-2"/>
        </w:rPr>
        <w:t>was</w:t>
      </w:r>
      <w:r>
        <w:rPr>
          <w:spacing w:val="-17"/>
        </w:rPr>
        <w:t> </w:t>
      </w:r>
      <w:r>
        <w:rPr>
          <w:spacing w:val="-2"/>
        </w:rPr>
        <w:t>undertaken</w:t>
      </w:r>
      <w:r>
        <w:rPr>
          <w:spacing w:val="-17"/>
        </w:rPr>
        <w:t> </w:t>
      </w:r>
      <w:r>
        <w:rPr>
          <w:spacing w:val="-2"/>
        </w:rPr>
        <w:t>to </w:t>
      </w:r>
      <w:r>
        <w:rPr>
          <w:spacing w:val="-6"/>
        </w:rPr>
        <w:t>document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strengths,</w:t>
      </w:r>
      <w:r>
        <w:rPr>
          <w:spacing w:val="-13"/>
        </w:rPr>
        <w:t> </w:t>
      </w:r>
      <w:r>
        <w:rPr>
          <w:spacing w:val="-6"/>
        </w:rPr>
        <w:t>weaknesses, opportunities,</w:t>
      </w:r>
      <w:r>
        <w:rPr>
          <w:spacing w:val="-10"/>
        </w:rPr>
        <w:t> </w:t>
      </w:r>
      <w:r>
        <w:rPr>
          <w:spacing w:val="-6"/>
        </w:rPr>
        <w:t>and</w:t>
      </w:r>
      <w:r>
        <w:rPr>
          <w:spacing w:val="-10"/>
        </w:rPr>
        <w:t> </w:t>
      </w:r>
      <w:r>
        <w:rPr>
          <w:spacing w:val="-6"/>
        </w:rPr>
        <w:t>challenges</w:t>
      </w:r>
      <w:r>
        <w:rPr>
          <w:spacing w:val="-10"/>
        </w:rPr>
        <w:t> </w:t>
      </w:r>
      <w:r>
        <w:rPr>
          <w:spacing w:val="-6"/>
        </w:rPr>
        <w:t>identified </w:t>
      </w:r>
      <w:r>
        <w:rPr>
          <w:spacing w:val="-8"/>
        </w:rPr>
        <w:t>from</w:t>
      </w:r>
      <w:r>
        <w:rPr>
          <w:spacing w:val="-11"/>
        </w:rPr>
        <w:t> </w:t>
      </w:r>
      <w:r>
        <w:rPr>
          <w:spacing w:val="-8"/>
        </w:rPr>
        <w:t>the</w:t>
      </w:r>
      <w:r>
        <w:rPr>
          <w:spacing w:val="-11"/>
        </w:rPr>
        <w:t> </w:t>
      </w:r>
      <w:r>
        <w:rPr>
          <w:spacing w:val="-8"/>
        </w:rPr>
        <w:t>key</w:t>
      </w:r>
      <w:r>
        <w:rPr>
          <w:spacing w:val="-11"/>
        </w:rPr>
        <w:t> </w:t>
      </w:r>
      <w:r>
        <w:rPr>
          <w:spacing w:val="-8"/>
        </w:rPr>
        <w:t>findings</w:t>
      </w:r>
      <w:r>
        <w:rPr>
          <w:spacing w:val="-11"/>
        </w:rPr>
        <w:t> </w:t>
      </w:r>
      <w:r>
        <w:rPr>
          <w:spacing w:val="-8"/>
        </w:rPr>
        <w:t>and</w:t>
      </w:r>
      <w:r>
        <w:rPr>
          <w:spacing w:val="-11"/>
        </w:rPr>
        <w:t> </w:t>
      </w:r>
      <w:r>
        <w:rPr>
          <w:spacing w:val="-8"/>
        </w:rPr>
        <w:t>associated</w:t>
      </w:r>
      <w:r>
        <w:rPr>
          <w:spacing w:val="-11"/>
        </w:rPr>
        <w:t> </w:t>
      </w:r>
      <w:r>
        <w:rPr>
          <w:spacing w:val="-8"/>
        </w:rPr>
        <w:t>gaps </w:t>
      </w:r>
      <w:r>
        <w:rPr>
          <w:w w:val="90"/>
        </w:rPr>
        <w:t>and</w:t>
      </w:r>
      <w:r>
        <w:rPr>
          <w:spacing w:val="-9"/>
          <w:w w:val="90"/>
        </w:rPr>
        <w:t> </w:t>
      </w:r>
      <w:r>
        <w:rPr>
          <w:w w:val="90"/>
        </w:rPr>
        <w:t>implications</w:t>
      </w:r>
      <w:r>
        <w:rPr>
          <w:spacing w:val="-9"/>
          <w:w w:val="90"/>
        </w:rPr>
        <w:t> </w:t>
      </w:r>
      <w:r>
        <w:rPr>
          <w:w w:val="90"/>
        </w:rPr>
        <w:t>on</w:t>
      </w:r>
      <w:r>
        <w:rPr>
          <w:spacing w:val="-9"/>
          <w:w w:val="90"/>
        </w:rPr>
        <w:t> </w:t>
      </w:r>
      <w:r>
        <w:rPr>
          <w:w w:val="90"/>
        </w:rPr>
        <w:t>the</w:t>
      </w:r>
      <w:r>
        <w:rPr>
          <w:spacing w:val="-9"/>
          <w:w w:val="90"/>
        </w:rPr>
        <w:t> </w:t>
      </w:r>
      <w:r>
        <w:rPr>
          <w:w w:val="90"/>
        </w:rPr>
        <w:t>future</w:t>
      </w:r>
      <w:r>
        <w:rPr>
          <w:spacing w:val="-9"/>
          <w:w w:val="90"/>
        </w:rPr>
        <w:t> </w:t>
      </w:r>
      <w:r>
        <w:rPr>
          <w:w w:val="90"/>
        </w:rPr>
        <w:t>functionality, </w:t>
      </w:r>
      <w:r>
        <w:rPr>
          <w:spacing w:val="-4"/>
        </w:rPr>
        <w:t>amenity</w:t>
      </w:r>
      <w:r>
        <w:rPr>
          <w:spacing w:val="-15"/>
        </w:rPr>
        <w:t> </w:t>
      </w:r>
      <w:r>
        <w:rPr>
          <w:spacing w:val="-4"/>
        </w:rPr>
        <w:t>and</w:t>
      </w:r>
      <w:r>
        <w:rPr>
          <w:spacing w:val="-15"/>
        </w:rPr>
        <w:t> </w:t>
      </w:r>
      <w:r>
        <w:rPr>
          <w:spacing w:val="-4"/>
        </w:rPr>
        <w:t>design</w:t>
      </w:r>
      <w:r>
        <w:rPr>
          <w:spacing w:val="-15"/>
        </w:rPr>
        <w:t> </w:t>
      </w:r>
      <w:r>
        <w:rPr>
          <w:spacing w:val="-4"/>
        </w:rPr>
        <w:t>of</w:t>
      </w:r>
      <w:r>
        <w:rPr>
          <w:spacing w:val="-15"/>
        </w:rPr>
        <w:t> </w:t>
      </w:r>
      <w:r>
        <w:rPr>
          <w:spacing w:val="-4"/>
        </w:rPr>
        <w:t>Elderslie</w:t>
      </w:r>
      <w:r>
        <w:rPr>
          <w:spacing w:val="-15"/>
        </w:rPr>
        <w:t> </w:t>
      </w:r>
      <w:r>
        <w:rPr>
          <w:spacing w:val="-4"/>
        </w:rPr>
        <w:t>Reserve.</w:t>
      </w:r>
    </w:p>
    <w:p>
      <w:pPr>
        <w:spacing w:before="322"/>
        <w:ind w:left="730" w:right="0" w:firstLine="0"/>
        <w:jc w:val="left"/>
        <w:rPr>
          <w:rFonts w:ascii="Brandon Grotesque Bold"/>
          <w:b/>
          <w:sz w:val="48"/>
        </w:rPr>
      </w:pPr>
      <w:r>
        <w:rPr/>
        <w:br w:type="column"/>
      </w:r>
      <w:r>
        <w:rPr>
          <w:rFonts w:ascii="Brandon Grotesque Bold"/>
          <w:b/>
          <w:color w:val="FF0000"/>
          <w:spacing w:val="-2"/>
          <w:sz w:val="48"/>
        </w:rPr>
        <w:t>WEAKNESSES</w:t>
      </w:r>
    </w:p>
    <w:p>
      <w:pPr>
        <w:pStyle w:val="ListParagraph"/>
        <w:numPr>
          <w:ilvl w:val="1"/>
          <w:numId w:val="13"/>
        </w:numPr>
        <w:tabs>
          <w:tab w:pos="1105" w:val="left" w:leader="none"/>
          <w:tab w:pos="1107" w:val="left" w:leader="none"/>
        </w:tabs>
        <w:spacing w:line="240" w:lineRule="auto" w:before="264" w:after="0"/>
        <w:ind w:left="1106" w:right="0" w:hanging="361"/>
        <w:jc w:val="left"/>
        <w:rPr>
          <w:sz w:val="24"/>
        </w:rPr>
      </w:pPr>
      <w:r>
        <w:rPr/>
        <w:pict>
          <v:shape style="position:absolute;margin-left:329.524994pt;margin-top:-34.647915pt;width:402pt;height:319pt;mso-position-horizontal-relative:page;mso-position-vertical-relative:paragraph;z-index:15761920" type="#_x0000_t202" id="docshape171" filled="false" stroked="false">
            <v:textbox inset="0,0,0,0">
              <w:txbxContent>
                <w:p>
                  <w:pPr>
                    <w:spacing w:before="6"/>
                    <w:ind w:left="219" w:right="0" w:firstLine="0"/>
                    <w:jc w:val="left"/>
                    <w:rPr>
                      <w:rFonts w:ascii="Brandon Grotesque Bold"/>
                      <w:b/>
                      <w:sz w:val="48"/>
                    </w:rPr>
                  </w:pPr>
                  <w:r>
                    <w:rPr>
                      <w:rFonts w:ascii="Brandon Grotesque Bold"/>
                      <w:b/>
                      <w:color w:val="73C37A"/>
                      <w:spacing w:val="-2"/>
                      <w:sz w:val="48"/>
                    </w:rPr>
                    <w:t>STRENGTHS</w:t>
                  </w:r>
                </w:p>
                <w:p>
                  <w:pPr>
                    <w:pStyle w:val="BodyText"/>
                    <w:numPr>
                      <w:ilvl w:val="0"/>
                      <w:numId w:val="15"/>
                    </w:numPr>
                    <w:tabs>
                      <w:tab w:pos="596" w:val="left" w:leader="none"/>
                    </w:tabs>
                    <w:spacing w:line="220" w:lineRule="auto" w:before="283" w:after="0"/>
                    <w:ind w:left="595" w:right="614" w:hanging="360"/>
                    <w:jc w:val="both"/>
                  </w:pPr>
                  <w:r>
                    <w:rPr>
                      <w:w w:val="90"/>
                    </w:rPr>
                    <w:t>Elderslie is a highly valued sport and open space reserve for the </w:t>
                  </w:r>
                  <w:r>
                    <w:rPr/>
                    <w:t>local</w:t>
                  </w:r>
                  <w:r>
                    <w:rPr>
                      <w:spacing w:val="-19"/>
                    </w:rPr>
                    <w:t> </w:t>
                  </w:r>
                  <w:r>
                    <w:rPr/>
                    <w:t>community.</w:t>
                  </w:r>
                </w:p>
                <w:p>
                  <w:pPr>
                    <w:pStyle w:val="BodyText"/>
                    <w:numPr>
                      <w:ilvl w:val="0"/>
                      <w:numId w:val="15"/>
                    </w:numPr>
                    <w:tabs>
                      <w:tab w:pos="596" w:val="left" w:leader="none"/>
                    </w:tabs>
                    <w:spacing w:line="220" w:lineRule="auto" w:before="249" w:after="0"/>
                    <w:ind w:left="595" w:right="685" w:hanging="360"/>
                    <w:jc w:val="both"/>
                  </w:pPr>
                  <w:r>
                    <w:rPr>
                      <w:w w:val="90"/>
                    </w:rPr>
                    <w:t>The precinct offers a range of different functions and attracts a variety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users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from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different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groups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–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netball,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football,</w:t>
                  </w:r>
                  <w:r>
                    <w:rPr>
                      <w:spacing w:val="-5"/>
                      <w:w w:val="90"/>
                    </w:rPr>
                    <w:t> </w:t>
                  </w:r>
                  <w:r>
                    <w:rPr>
                      <w:w w:val="90"/>
                    </w:rPr>
                    <w:t>cricket, </w:t>
                  </w:r>
                  <w:r>
                    <w:rPr>
                      <w:spacing w:val="-6"/>
                    </w:rPr>
                    <w:t>running,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walking,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and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dog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walking.</w:t>
                  </w:r>
                </w:p>
                <w:p>
                  <w:pPr>
                    <w:pStyle w:val="BodyText"/>
                    <w:numPr>
                      <w:ilvl w:val="0"/>
                      <w:numId w:val="15"/>
                    </w:numPr>
                    <w:tabs>
                      <w:tab w:pos="596" w:val="left" w:leader="none"/>
                    </w:tabs>
                    <w:spacing w:line="220" w:lineRule="auto" w:before="250" w:after="0"/>
                    <w:ind w:left="595" w:right="632" w:hanging="360"/>
                    <w:jc w:val="both"/>
                  </w:pPr>
                  <w:r>
                    <w:rPr>
                      <w:w w:val="90"/>
                    </w:rPr>
                    <w:t>The open space at the eastern end of the reserve is well utilised </w:t>
                  </w:r>
                  <w:r>
                    <w:rPr>
                      <w:spacing w:val="-6"/>
                    </w:rPr>
                    <w:t>by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local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residents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to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exercise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their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6"/>
                    </w:rPr>
                    <w:t>dogs.</w:t>
                  </w:r>
                </w:p>
                <w:p>
                  <w:pPr>
                    <w:pStyle w:val="BodyText"/>
                    <w:numPr>
                      <w:ilvl w:val="0"/>
                      <w:numId w:val="15"/>
                    </w:numPr>
                    <w:tabs>
                      <w:tab w:pos="595" w:val="left" w:leader="none"/>
                      <w:tab w:pos="596" w:val="left" w:leader="none"/>
                    </w:tabs>
                    <w:spacing w:line="220" w:lineRule="auto" w:before="249" w:after="0"/>
                    <w:ind w:left="595" w:right="764" w:hanging="360"/>
                    <w:jc w:val="left"/>
                  </w:pPr>
                  <w:r>
                    <w:rPr>
                      <w:w w:val="90"/>
                    </w:rPr>
                    <w:t>The reserve is well visited on the weekend for organised sport, </w:t>
                  </w:r>
                  <w:r>
                    <w:rPr>
                      <w:spacing w:val="-8"/>
                    </w:rPr>
                    <w:t>and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in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the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morning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and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evening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for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informal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recreation.</w:t>
                  </w:r>
                </w:p>
                <w:p>
                  <w:pPr>
                    <w:pStyle w:val="BodyText"/>
                    <w:numPr>
                      <w:ilvl w:val="0"/>
                      <w:numId w:val="15"/>
                    </w:numPr>
                    <w:tabs>
                      <w:tab w:pos="595" w:val="left" w:leader="none"/>
                      <w:tab w:pos="596" w:val="left" w:leader="none"/>
                    </w:tabs>
                    <w:spacing w:line="220" w:lineRule="auto" w:before="249" w:after="0"/>
                    <w:ind w:left="595" w:right="445" w:hanging="360"/>
                    <w:jc w:val="left"/>
                  </w:pPr>
                  <w:r>
                    <w:rPr>
                      <w:spacing w:val="-8"/>
                    </w:rPr>
                    <w:t>The buildings on-site are in good condition, with a rating </w:t>
                  </w:r>
                  <w:r>
                    <w:rPr>
                      <w:w w:val="90"/>
                    </w:rPr>
                    <w:t>between 3.5 to 4.5 out of 5 (with 1 being poorest condition and 5 </w:t>
                  </w:r>
                  <w:r>
                    <w:rPr>
                      <w:spacing w:val="-2"/>
                    </w:rPr>
                    <w:t>being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2"/>
                    </w:rPr>
                    <w:t>best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2"/>
                    </w:rPr>
                    <w:t>condition).</w:t>
                  </w:r>
                </w:p>
              </w:txbxContent>
            </v:textbox>
            <w10:wrap type="none"/>
          </v:shape>
        </w:pict>
      </w:r>
      <w:r>
        <w:rPr>
          <w:w w:val="90"/>
          <w:sz w:val="24"/>
        </w:rPr>
        <w:t>Poor</w:t>
      </w:r>
      <w:r>
        <w:rPr>
          <w:spacing w:val="1"/>
          <w:sz w:val="24"/>
        </w:rPr>
        <w:t> </w:t>
      </w:r>
      <w:r>
        <w:rPr>
          <w:w w:val="90"/>
          <w:sz w:val="24"/>
        </w:rPr>
        <w:t>pedestrian</w:t>
      </w:r>
      <w:r>
        <w:rPr>
          <w:spacing w:val="2"/>
          <w:sz w:val="24"/>
        </w:rPr>
        <w:t> </w:t>
      </w:r>
      <w:r>
        <w:rPr>
          <w:w w:val="90"/>
          <w:sz w:val="24"/>
        </w:rPr>
        <w:t>access</w:t>
      </w:r>
      <w:r>
        <w:rPr>
          <w:spacing w:val="2"/>
          <w:sz w:val="24"/>
        </w:rPr>
        <w:t> </w:t>
      </w:r>
      <w:r>
        <w:rPr>
          <w:w w:val="90"/>
          <w:sz w:val="24"/>
        </w:rPr>
        <w:t>and</w:t>
      </w:r>
      <w:r>
        <w:rPr>
          <w:spacing w:val="1"/>
          <w:sz w:val="24"/>
        </w:rPr>
        <w:t> </w:t>
      </w:r>
      <w:r>
        <w:rPr>
          <w:w w:val="90"/>
          <w:sz w:val="24"/>
        </w:rPr>
        <w:t>connectivity</w:t>
      </w:r>
      <w:r>
        <w:rPr>
          <w:spacing w:val="2"/>
          <w:sz w:val="24"/>
        </w:rPr>
        <w:t> </w:t>
      </w:r>
      <w:r>
        <w:rPr>
          <w:w w:val="90"/>
          <w:sz w:val="24"/>
        </w:rPr>
        <w:t>across</w:t>
      </w:r>
      <w:r>
        <w:rPr>
          <w:spacing w:val="2"/>
          <w:sz w:val="24"/>
        </w:rPr>
        <w:t> </w:t>
      </w:r>
      <w:r>
        <w:rPr>
          <w:w w:val="90"/>
          <w:sz w:val="24"/>
        </w:rPr>
        <w:t>the</w:t>
      </w:r>
      <w:r>
        <w:rPr>
          <w:spacing w:val="1"/>
          <w:sz w:val="24"/>
        </w:rPr>
        <w:t> </w:t>
      </w:r>
      <w:r>
        <w:rPr>
          <w:spacing w:val="-2"/>
          <w:w w:val="90"/>
          <w:sz w:val="24"/>
        </w:rPr>
        <w:t>site.</w:t>
      </w:r>
    </w:p>
    <w:p>
      <w:pPr>
        <w:pStyle w:val="ListParagraph"/>
        <w:numPr>
          <w:ilvl w:val="1"/>
          <w:numId w:val="13"/>
        </w:numPr>
        <w:tabs>
          <w:tab w:pos="1105" w:val="left" w:leader="none"/>
          <w:tab w:pos="1107" w:val="left" w:leader="none"/>
        </w:tabs>
        <w:spacing w:line="220" w:lineRule="auto" w:before="245" w:after="0"/>
        <w:ind w:left="1106" w:right="734" w:hanging="360"/>
        <w:jc w:val="left"/>
        <w:rPr>
          <w:sz w:val="24"/>
        </w:rPr>
      </w:pPr>
      <w:r>
        <w:rPr>
          <w:w w:val="90"/>
          <w:sz w:val="24"/>
        </w:rPr>
        <w:t>Lack of adequate parking to service the site and all users on busy </w:t>
      </w:r>
      <w:r>
        <w:rPr>
          <w:sz w:val="24"/>
        </w:rPr>
        <w:t>game days.</w:t>
      </w:r>
    </w:p>
    <w:p>
      <w:pPr>
        <w:pStyle w:val="ListParagraph"/>
        <w:numPr>
          <w:ilvl w:val="1"/>
          <w:numId w:val="13"/>
        </w:numPr>
        <w:tabs>
          <w:tab w:pos="1105" w:val="left" w:leader="none"/>
          <w:tab w:pos="1107" w:val="left" w:leader="none"/>
        </w:tabs>
        <w:spacing w:line="240" w:lineRule="auto" w:before="231" w:after="0"/>
        <w:ind w:left="1106" w:right="0" w:hanging="361"/>
        <w:jc w:val="left"/>
        <w:rPr>
          <w:sz w:val="24"/>
        </w:rPr>
      </w:pPr>
      <w:r>
        <w:rPr>
          <w:w w:val="90"/>
          <w:sz w:val="24"/>
        </w:rPr>
        <w:t>No</w:t>
      </w:r>
      <w:r>
        <w:rPr>
          <w:spacing w:val="-7"/>
          <w:sz w:val="24"/>
        </w:rPr>
        <w:t> </w:t>
      </w:r>
      <w:r>
        <w:rPr>
          <w:w w:val="90"/>
          <w:sz w:val="24"/>
        </w:rPr>
        <w:t>female</w:t>
      </w:r>
      <w:r>
        <w:rPr>
          <w:spacing w:val="-7"/>
          <w:sz w:val="24"/>
        </w:rPr>
        <w:t> </w:t>
      </w:r>
      <w:r>
        <w:rPr>
          <w:w w:val="90"/>
          <w:sz w:val="24"/>
        </w:rPr>
        <w:t>friendly</w:t>
      </w:r>
      <w:r>
        <w:rPr>
          <w:spacing w:val="-7"/>
          <w:sz w:val="24"/>
        </w:rPr>
        <w:t> </w:t>
      </w:r>
      <w:r>
        <w:rPr>
          <w:w w:val="90"/>
          <w:sz w:val="24"/>
        </w:rPr>
        <w:t>amenities</w:t>
      </w:r>
      <w:r>
        <w:rPr>
          <w:spacing w:val="-7"/>
          <w:sz w:val="24"/>
        </w:rPr>
        <w:t> </w:t>
      </w:r>
      <w:r>
        <w:rPr>
          <w:w w:val="90"/>
          <w:sz w:val="24"/>
        </w:rPr>
        <w:t>within</w:t>
      </w:r>
      <w:r>
        <w:rPr>
          <w:spacing w:val="-7"/>
          <w:sz w:val="24"/>
        </w:rPr>
        <w:t> </w:t>
      </w:r>
      <w:r>
        <w:rPr>
          <w:w w:val="90"/>
          <w:sz w:val="24"/>
        </w:rPr>
        <w:t>the</w:t>
      </w:r>
      <w:r>
        <w:rPr>
          <w:spacing w:val="-7"/>
          <w:sz w:val="24"/>
        </w:rPr>
        <w:t> </w:t>
      </w:r>
      <w:r>
        <w:rPr>
          <w:w w:val="90"/>
          <w:sz w:val="24"/>
        </w:rPr>
        <w:t>football</w:t>
      </w:r>
      <w:r>
        <w:rPr>
          <w:spacing w:val="-7"/>
          <w:sz w:val="24"/>
        </w:rPr>
        <w:t> </w:t>
      </w:r>
      <w:r>
        <w:rPr>
          <w:spacing w:val="-2"/>
          <w:w w:val="90"/>
          <w:sz w:val="24"/>
        </w:rPr>
        <w:t>pavilion.</w:t>
      </w:r>
    </w:p>
    <w:p>
      <w:pPr>
        <w:pStyle w:val="ListParagraph"/>
        <w:numPr>
          <w:ilvl w:val="1"/>
          <w:numId w:val="13"/>
        </w:numPr>
        <w:tabs>
          <w:tab w:pos="1105" w:val="left" w:leader="none"/>
          <w:tab w:pos="1107" w:val="left" w:leader="none"/>
        </w:tabs>
        <w:spacing w:line="220" w:lineRule="auto" w:before="245" w:after="0"/>
        <w:ind w:left="1106" w:right="681" w:hanging="361"/>
        <w:jc w:val="left"/>
        <w:rPr>
          <w:sz w:val="24"/>
        </w:rPr>
      </w:pPr>
      <w:r>
        <w:rPr>
          <w:w w:val="90"/>
          <w:sz w:val="24"/>
        </w:rPr>
        <w:t>Poor accessibility to the DDA toilet, which is located at the netball </w:t>
      </w:r>
      <w:r>
        <w:rPr>
          <w:spacing w:val="-8"/>
          <w:sz w:val="24"/>
        </w:rPr>
        <w:t>pavilion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–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away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from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main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functions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of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site.</w:t>
      </w:r>
    </w:p>
    <w:p>
      <w:pPr>
        <w:pStyle w:val="ListParagraph"/>
        <w:numPr>
          <w:ilvl w:val="1"/>
          <w:numId w:val="13"/>
        </w:numPr>
        <w:tabs>
          <w:tab w:pos="1105" w:val="left" w:leader="none"/>
          <w:tab w:pos="1107" w:val="left" w:leader="none"/>
        </w:tabs>
        <w:spacing w:line="240" w:lineRule="auto" w:before="231" w:after="0"/>
        <w:ind w:left="1106" w:right="0" w:hanging="361"/>
        <w:jc w:val="left"/>
        <w:rPr>
          <w:sz w:val="24"/>
        </w:rPr>
      </w:pPr>
      <w:r>
        <w:rPr>
          <w:w w:val="90"/>
          <w:sz w:val="24"/>
        </w:rPr>
        <w:t>Limited</w:t>
      </w:r>
      <w:r>
        <w:rPr>
          <w:spacing w:val="-4"/>
          <w:sz w:val="24"/>
        </w:rPr>
        <w:t> </w:t>
      </w:r>
      <w:r>
        <w:rPr>
          <w:w w:val="90"/>
          <w:sz w:val="24"/>
        </w:rPr>
        <w:t>storage</w:t>
      </w:r>
      <w:r>
        <w:rPr>
          <w:spacing w:val="-4"/>
          <w:sz w:val="24"/>
        </w:rPr>
        <w:t> </w:t>
      </w:r>
      <w:r>
        <w:rPr>
          <w:w w:val="90"/>
          <w:sz w:val="24"/>
        </w:rPr>
        <w:t>space</w:t>
      </w:r>
      <w:r>
        <w:rPr>
          <w:spacing w:val="-3"/>
          <w:sz w:val="24"/>
        </w:rPr>
        <w:t> </w:t>
      </w:r>
      <w:r>
        <w:rPr>
          <w:w w:val="90"/>
          <w:sz w:val="24"/>
        </w:rPr>
        <w:t>within</w:t>
      </w:r>
      <w:r>
        <w:rPr>
          <w:spacing w:val="-4"/>
          <w:sz w:val="24"/>
        </w:rPr>
        <w:t> </w:t>
      </w:r>
      <w:r>
        <w:rPr>
          <w:w w:val="90"/>
          <w:sz w:val="24"/>
        </w:rPr>
        <w:t>the</w:t>
      </w:r>
      <w:r>
        <w:rPr>
          <w:spacing w:val="-4"/>
          <w:sz w:val="24"/>
        </w:rPr>
        <w:t> </w:t>
      </w:r>
      <w:r>
        <w:rPr>
          <w:w w:val="90"/>
          <w:sz w:val="24"/>
        </w:rPr>
        <w:t>football</w:t>
      </w:r>
      <w:r>
        <w:rPr>
          <w:spacing w:val="-3"/>
          <w:sz w:val="24"/>
        </w:rPr>
        <w:t> </w:t>
      </w:r>
      <w:r>
        <w:rPr>
          <w:w w:val="90"/>
          <w:sz w:val="24"/>
        </w:rPr>
        <w:t>and</w:t>
      </w:r>
      <w:r>
        <w:rPr>
          <w:spacing w:val="-4"/>
          <w:sz w:val="24"/>
        </w:rPr>
        <w:t> </w:t>
      </w:r>
      <w:r>
        <w:rPr>
          <w:w w:val="90"/>
          <w:sz w:val="24"/>
        </w:rPr>
        <w:t>netball</w:t>
      </w:r>
      <w:r>
        <w:rPr>
          <w:spacing w:val="-4"/>
          <w:sz w:val="24"/>
        </w:rPr>
        <w:t> </w:t>
      </w:r>
      <w:r>
        <w:rPr>
          <w:spacing w:val="-2"/>
          <w:w w:val="90"/>
          <w:sz w:val="24"/>
        </w:rPr>
        <w:t>pavilions.</w:t>
      </w:r>
    </w:p>
    <w:p>
      <w:pPr>
        <w:pStyle w:val="ListParagraph"/>
        <w:numPr>
          <w:ilvl w:val="1"/>
          <w:numId w:val="13"/>
        </w:numPr>
        <w:tabs>
          <w:tab w:pos="1105" w:val="left" w:leader="none"/>
          <w:tab w:pos="1107" w:val="left" w:leader="none"/>
        </w:tabs>
        <w:spacing w:line="240" w:lineRule="auto" w:before="227" w:after="0"/>
        <w:ind w:left="1106" w:right="0" w:hanging="361"/>
        <w:jc w:val="left"/>
        <w:rPr>
          <w:sz w:val="24"/>
        </w:rPr>
      </w:pPr>
      <w:r>
        <w:rPr>
          <w:w w:val="90"/>
          <w:sz w:val="24"/>
        </w:rPr>
        <w:t>Lack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of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a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warm-up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area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for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netball,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when</w:t>
      </w:r>
      <w:r>
        <w:rPr>
          <w:spacing w:val="-8"/>
          <w:sz w:val="24"/>
        </w:rPr>
        <w:t> </w:t>
      </w:r>
      <w:r>
        <w:rPr>
          <w:w w:val="90"/>
          <w:sz w:val="24"/>
        </w:rPr>
        <w:t>all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courts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are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in</w:t>
      </w:r>
      <w:r>
        <w:rPr>
          <w:spacing w:val="-1"/>
          <w:w w:val="90"/>
          <w:sz w:val="24"/>
        </w:rPr>
        <w:t> </w:t>
      </w:r>
      <w:r>
        <w:rPr>
          <w:spacing w:val="-4"/>
          <w:w w:val="90"/>
          <w:sz w:val="24"/>
        </w:rPr>
        <w:t>use.</w:t>
      </w:r>
    </w:p>
    <w:p>
      <w:pPr>
        <w:pStyle w:val="ListParagraph"/>
        <w:numPr>
          <w:ilvl w:val="1"/>
          <w:numId w:val="13"/>
        </w:numPr>
        <w:tabs>
          <w:tab w:pos="1107" w:val="left" w:leader="none"/>
        </w:tabs>
        <w:spacing w:line="220" w:lineRule="auto" w:before="245" w:after="0"/>
        <w:ind w:left="1106" w:right="1003" w:hanging="360"/>
        <w:jc w:val="both"/>
        <w:rPr>
          <w:sz w:val="24"/>
        </w:rPr>
      </w:pPr>
      <w:r>
        <w:rPr>
          <w:w w:val="90"/>
          <w:sz w:val="24"/>
        </w:rPr>
        <w:t>Internal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design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issues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within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netball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pavilion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including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poor sightlines from the office across the court, and ability to access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change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rooms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from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office.</w:t>
      </w:r>
    </w:p>
    <w:p>
      <w:pPr>
        <w:pStyle w:val="ListParagraph"/>
        <w:numPr>
          <w:ilvl w:val="1"/>
          <w:numId w:val="13"/>
        </w:numPr>
        <w:tabs>
          <w:tab w:pos="1105" w:val="left" w:leader="none"/>
          <w:tab w:pos="1107" w:val="left" w:leader="none"/>
        </w:tabs>
        <w:spacing w:line="240" w:lineRule="auto" w:before="231" w:after="0"/>
        <w:ind w:left="1106" w:right="0" w:hanging="361"/>
        <w:jc w:val="left"/>
        <w:rPr>
          <w:sz w:val="24"/>
        </w:rPr>
      </w:pPr>
      <w:r>
        <w:rPr>
          <w:w w:val="90"/>
          <w:sz w:val="24"/>
        </w:rPr>
        <w:t>Safety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issues</w:t>
      </w:r>
      <w:r>
        <w:rPr>
          <w:spacing w:val="-7"/>
          <w:sz w:val="24"/>
        </w:rPr>
        <w:t> </w:t>
      </w:r>
      <w:r>
        <w:rPr>
          <w:w w:val="90"/>
          <w:sz w:val="24"/>
        </w:rPr>
        <w:t>with</w:t>
      </w:r>
      <w:r>
        <w:rPr>
          <w:spacing w:val="-8"/>
          <w:sz w:val="24"/>
        </w:rPr>
        <w:t> </w:t>
      </w:r>
      <w:r>
        <w:rPr>
          <w:w w:val="90"/>
          <w:sz w:val="24"/>
        </w:rPr>
        <w:t>location</w:t>
      </w:r>
      <w:r>
        <w:rPr>
          <w:spacing w:val="-8"/>
          <w:sz w:val="24"/>
        </w:rPr>
        <w:t> </w:t>
      </w:r>
      <w:r>
        <w:rPr>
          <w:w w:val="90"/>
          <w:sz w:val="24"/>
        </w:rPr>
        <w:t>of</w:t>
      </w:r>
      <w:r>
        <w:rPr>
          <w:spacing w:val="-7"/>
          <w:sz w:val="24"/>
        </w:rPr>
        <w:t> </w:t>
      </w:r>
      <w:r>
        <w:rPr>
          <w:w w:val="90"/>
          <w:sz w:val="24"/>
        </w:rPr>
        <w:t>the</w:t>
      </w:r>
      <w:r>
        <w:rPr>
          <w:spacing w:val="-1"/>
          <w:w w:val="90"/>
          <w:sz w:val="24"/>
        </w:rPr>
        <w:t> </w:t>
      </w:r>
      <w:r>
        <w:rPr>
          <w:w w:val="90"/>
          <w:sz w:val="24"/>
        </w:rPr>
        <w:t>public</w:t>
      </w:r>
      <w:r>
        <w:rPr>
          <w:spacing w:val="-7"/>
          <w:sz w:val="24"/>
        </w:rPr>
        <w:t> </w:t>
      </w:r>
      <w:r>
        <w:rPr>
          <w:spacing w:val="-2"/>
          <w:w w:val="90"/>
          <w:sz w:val="24"/>
        </w:rPr>
        <w:t>toilets.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5387" w:space="8482"/>
            <w:col w:w="881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1190.6pt;height:841.9pt;mso-position-horizontal-relative:page;mso-position-vertical-relative:page;z-index:-23550464" id="docshapegroup172" coordorigin="0,0" coordsize="23812,16838">
            <v:shape style="position:absolute;left:0;top:411;width:21067;height:831" id="docshape173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174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175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176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6590;top:3273;width:8040;height:6380" id="docshape177" filled="true" fillcolor="#000000" stroked="false">
              <v:fill opacity="15335f" type="solid"/>
            </v:rect>
            <v:shape style="position:absolute;left:6618;top:3243;width:7810;height:6154" id="docshape178" coordorigin="6619,3243" coordsize="7810,6154" path="m10713,3243l6789,3243,6723,3257,6669,3293,6632,3347,6619,3413,6619,9227,6632,9293,6669,9347,6723,9383,6789,9397,14258,9397,14324,9383,14379,9347,14415,9293,14428,9227,14428,4519,14416,4449,14381,4384,14329,4332,14266,4298,11046,3294,10969,3274,10881,3258,10792,3247,10713,3243xe" filled="true" fillcolor="#c3d832" stroked="false">
              <v:path arrowok="t"/>
              <v:fill opacity="39321f" type="solid"/>
            </v:shape>
            <v:rect style="position:absolute;left:14782;top:3273;width:8040;height:6380" id="docshape179" filled="true" fillcolor="#000000" stroked="false">
              <v:fill opacity="15335f" type="solid"/>
            </v:rect>
            <v:shape style="position:absolute;left:14811;top:3243;width:7810;height:6154" id="docshape180" coordorigin="14811,3243" coordsize="7810,6154" path="m18905,3243l14981,3243,14915,3257,14861,3293,14824,3347,14811,3413,14811,9227,14824,9293,14861,9347,14915,9383,14981,9397,22450,9397,22517,9383,22571,9347,22607,9293,22620,9227,22620,4519,22608,4449,22573,4384,22521,4332,22458,4298,19238,3294,19161,3274,19073,3258,18984,3247,18905,3243xe" filled="true" fillcolor="#f48474" stroked="false">
              <v:path arrowok="t"/>
              <v:fill opacity="39321f" type="solid"/>
            </v:shape>
            <v:rect style="position:absolute;left:6590;top:9792;width:8040;height:6360" id="docshape181" filled="true" fillcolor="#000000" stroked="false">
              <v:fill opacity="15335f" type="solid"/>
            </v:rect>
            <v:shape style="position:absolute;left:6618;top:9763;width:7810;height:6131" id="docshape182" coordorigin="6619,9763" coordsize="7810,6131" path="m10713,9763l6789,9763,6723,9776,6669,9813,6632,9867,6619,9933,6619,15723,6632,15790,6669,15844,6723,15880,6789,15893,14258,15893,14324,15880,14379,15844,14415,15790,14428,15723,14428,11035,14416,10965,14381,10900,14329,10847,14266,10814,11046,9813,10969,9794,10881,9778,10792,9767,10713,9763xe" filled="true" fillcolor="#8aced7" stroked="false">
              <v:path arrowok="t"/>
              <v:fill opacity="39321f" type="solid"/>
            </v:shape>
            <v:rect style="position:absolute;left:14782;top:9792;width:8040;height:6360" id="docshape183" filled="true" fillcolor="#000000" stroked="false">
              <v:fill opacity="15335f" type="solid"/>
            </v:rect>
            <v:shape style="position:absolute;left:14811;top:9763;width:7810;height:6131" id="docshape184" coordorigin="14811,9763" coordsize="7810,6131" path="m18905,9763l14981,9763,14915,9776,14861,9813,14824,9867,14811,9933,14811,15723,14824,15790,14861,15844,14915,15880,14981,15893,22450,15893,22517,15880,22571,15844,22607,15790,22620,15723,22620,11035,22608,10965,22573,10900,22521,10847,22458,10814,19238,9813,19161,9794,19073,9778,18984,9767,18905,9763xe" filled="true" fillcolor="#ffcf62" stroked="false">
              <v:path arrowok="t"/>
              <v:fill opacity="39321f" type="solid"/>
            </v:shape>
            <v:rect style="position:absolute;left:141;top:141;width:23530;height:16556" id="docshape185" filled="false" stroked="true" strokeweight="14.1pt" strokecolor="#ffffff">
              <v:stroke dashstyle="solid"/>
            </v:rect>
            <v:shape style="position:absolute;left:13837;top:3181;width:526;height:466" id="docshape186" coordorigin="13838,3182" coordsize="526,466" path="m14027,3381l13998,3381,14006,3379,14014,3375,14043,3355,14078,3322,14108,3278,14120,3222,14123,3206,14132,3193,14144,3185,14160,3182,14161,3182,14162,3182,14163,3182,14177,3186,14189,3195,14145,3195,14133,3207,14133,3222,14120,3282,14089,3329,14052,3364,14027,3381xm14287,3634l14258,3634,14273,3634,14284,3622,14284,3601,14282,3595,14275,3588,14274,3584,14274,3573,14280,3568,14305,3567,14317,3556,14317,3534,14315,3527,14308,3521,14307,3519,14305,3509,14309,3502,14316,3500,14327,3498,14336,3488,14337,3476,14337,3468,14334,3460,14327,3453,14326,3452,14323,3443,14326,3435,14343,3429,14350,3419,14350,3393,14338,3381,14324,3381,14199,3381,14187,3379,14176,3372,14169,3362,14166,3349,14166,3348,14167,3343,14168,3337,14170,3332,14175,3318,14180,3296,14184,3265,14186,3222,14186,3207,14174,3195,14189,3195,14196,3207,14199,3222,14196,3278,14189,3315,14182,3337,14179,3348,14179,3349,14180,3359,14188,3368,14199,3368,14324,3368,14339,3371,14352,3380,14360,3392,14363,3408,14361,3420,14356,3431,14348,3439,14338,3445,14338,3445,14343,3451,14347,3458,14349,3466,14349,3481,14344,3496,14333,3507,14319,3513,14319,3513,14326,3520,14330,3531,14330,3541,14327,3556,14319,3569,14306,3578,14291,3581,14287,3581,14287,3581,14294,3588,14298,3598,14297,3607,14294,3623,14287,3634xm13949,3627l13838,3627,13838,3348,13949,3348,13964,3348,13976,3360,13976,3361,13851,3361,13851,3614,13976,3614,13976,3615,13964,3627,13949,3627xm13976,3614l13949,3614,13957,3614,13962,3608,13962,3367,13957,3361,13949,3361,13976,3361,13976,3381,14027,3381,14020,3386,14011,3392,14000,3395,13976,3395,13976,3581,14002,3581,14018,3583,14032,3588,14042,3594,13976,3594,13976,3614xm14258,3647l14140,3647,14088,3639,14055,3621,14031,3602,14002,3594,14042,3594,14044,3596,14055,3604,14070,3615,14087,3625,14110,3631,14140,3634,14287,3634,14286,3636,14273,3644,14258,3647xe" filled="true" fillcolor="#00b050" stroked="false">
              <v:path arrowok="t"/>
              <v:fill type="solid"/>
            </v:shape>
            <v:shape style="position:absolute;left:13837;top:3181;width:526;height:466" id="docshape187" coordorigin="13838,3182" coordsize="526,466" path="m13976,3601l13976,3594,14002,3594,14031,3602,14055,3621,14088,3639,14140,3647,14258,3647,14273,3644,14286,3636,14294,3623,14297,3607,14298,3598,14294,3588,14287,3581,14287,3581,14287,3581,14287,3581,14287,3581,14287,3581,14287,3581,14291,3581,14306,3578,14319,3569,14327,3556,14330,3541,14330,3531,14326,3520,14319,3513,14319,3513,14319,3513,14319,3513,14319,3513,14319,3513,14319,3513,14333,3507,14344,3496,14349,3481,14349,3466,14347,3458,14343,3451,14338,3445,14338,3445,14338,3445,14338,3445,14338,3445,14338,3445,14338,3445,14348,3439,14356,3431,14361,3420,14363,3408,14360,3392,14352,3380,14339,3371,14324,3368,14199,3368,14188,3368,14180,3359,14179,3349,14183,3337,14189,3315,14196,3278,14199,3222,14196,3207,14189,3195,14177,3186,14163,3182,14162,3182,14161,3182,14160,3182,14144,3185,14132,3193,14123,3206,14120,3222,14108,3278,14078,3322,14043,3355,14013,3375,14006,3379,13998,3381,13990,3381,13976,3381,13976,3375,13976,3360,13964,3348,13949,3348,13838,3348,13838,3627,13949,3627,13964,3627,13976,3615,13976,3601xm13990,3395l14000,3395,14011,3392,14020,3386,14052,3364,14089,3329,14120,3282,14133,3222,14133,3207,14145,3195,14160,3195,14174,3195,14186,3207,14186,3222,14186,3222,14186,3223,14186,3223,14184,3265,14180,3296,14175,3318,14170,3332,14168,3337,14167,3343,14166,3348,14166,3348,14166,3349,14166,3349,14169,3362,14176,3372,14187,3379,14199,3381,14324,3381,14338,3381,14350,3393,14350,3408,14350,3419,14343,3429,14333,3433,14326,3435,14323,3443,14325,3450,14326,3452,14327,3453,14329,3455,14334,3460,14337,3468,14337,3476,14336,3488,14327,3498,14316,3500,14309,3502,14305,3509,14307,3516,14307,3519,14308,3521,14310,3522,14315,3527,14317,3534,14317,3541,14317,3556,14305,3567,14291,3568,14287,3568,14280,3568,14274,3573,14274,3581,14274,3584,14275,3588,14278,3590,14282,3595,14284,3601,14284,3607,14284,3622,14273,3634,14258,3634,14140,3634,14110,3631,14087,3625,14070,3615,14055,3604,14044,3596,14032,3588,14018,3583,14002,3581,13976,3581,13976,3395,13990,3395xe" filled="false" stroked="true" strokeweight=".33053pt" strokecolor="#00b050">
              <v:path arrowok="t"/>
              <v:stroke dashstyle="solid"/>
            </v:shape>
            <v:shape style="position:absolute;left:13847;top:3358;width:119;height:260" type="#_x0000_t75" id="docshape188" stroked="false">
              <v:imagedata r:id="rId58" o:title=""/>
            </v:shape>
            <v:shape style="position:absolute;left:22037;top:3108;width:532;height:466" id="docshape189" coordorigin="22038,3109" coordsize="532,466" path="m22244,3162l22204,3162,22233,3154,22258,3135,22290,3117,22343,3109,22463,3109,22478,3112,22491,3121,22492,3122,22343,3122,22313,3125,22290,3132,22272,3141,22258,3152,22247,3161,22244,3162xm22392,3561l22364,3561,22379,3560,22390,3548,22390,3533,22388,3491,22384,3460,22379,3438,22374,3424,22372,3419,22370,3414,22370,3408,22370,3407,22373,3394,22380,3384,22390,3378,22403,3375,22544,3375,22556,3363,22556,3348,22556,3337,22549,3327,22537,3323,22535,3322,22528,3315,22529,3306,22538,3298,22541,3293,22542,3288,22542,3277,22538,3268,22531,3260,22522,3256,22519,3256,22517,3255,22510,3248,22510,3239,22520,3229,22522,3222,22522,3201,22511,3189,22496,3189,22488,3189,22485,3187,22477,3180,22477,3171,22487,3162,22489,3155,22489,3134,22477,3122,22463,3122,22492,3122,22499,3133,22502,3148,22503,3152,22503,3159,22499,3168,22492,3175,22492,3175,22496,3175,22511,3179,22524,3187,22533,3200,22536,3215,22536,3226,22532,3236,22525,3243,22524,3243,22532,3245,22539,3249,22545,3255,22553,3268,22556,3283,22552,3298,22543,3311,22543,3311,22554,3317,22562,3326,22567,3336,22569,3348,22566,3364,22557,3377,22545,3385,22529,3388,22403,3388,22392,3388,22383,3397,22383,3407,22383,3408,22386,3420,22393,3441,22400,3478,22403,3533,22403,3535,22400,3549,22392,3561xm22150,3408l22038,3408,22038,3129,22150,3129,22165,3129,22177,3141,22177,3142,22051,3142,22051,3395,22177,3395,22177,3396,22165,3408,22150,3408xm22177,3395l22150,3395,22158,3395,22164,3389,22164,3148,22158,3142,22150,3142,22177,3142,22177,3162,22244,3162,22234,3168,22220,3173,22204,3175,22177,3175,22177,3362,22202,3362,22213,3365,22222,3370,22229,3375,22177,3375,22177,3395xm22363,3574l22348,3571,22335,3563,22326,3550,22323,3534,22311,3478,22281,3434,22245,3401,22215,3381,22208,3377,22200,3375,22229,3375,22254,3392,22292,3427,22323,3475,22336,3534,22336,3549,22348,3561,22392,3561,22391,3562,22379,3571,22363,3574xe" filled="true" fillcolor="#c00000" stroked="false">
              <v:path arrowok="t"/>
              <v:fill type="solid"/>
            </v:shape>
            <v:shape style="position:absolute;left:22037;top:3108;width:532;height:466" id="docshape190" coordorigin="22038,3109" coordsize="532,466" path="m22543,3311l22552,3298,22556,3283,22553,3268,22545,3255,22539,3249,22532,3245,22525,3243,22532,3236,22536,3226,22536,3215,22533,3200,22524,3187,22511,3179,22496,3175,22492,3175,22499,3168,22503,3159,22502,3149,22499,3133,22491,3121,22478,3112,22463,3109,22343,3109,22290,3117,22258,3135,22233,3154,22204,3162,22177,3162,22177,3155,22177,3141,22165,3129,22150,3129,22038,3129,22038,3408,22150,3408,22165,3408,22177,3396,22177,3382,22177,3375,22191,3375,22281,3434,22323,3535,22326,3550,22335,3563,22348,3571,22363,3574,22379,3571,22391,3562,22400,3549,22403,3534,22400,3478,22393,3441,22386,3420,22383,3408,22383,3397,22392,3388,22403,3388,22529,3388,22545,3385,22557,3377,22566,3364,22569,3348,22567,3336,22562,3326,22554,3317,22543,3311xe" filled="false" stroked="true" strokeweight=".332385pt" strokecolor="#c00000">
              <v:path arrowok="t"/>
              <v:stroke dashstyle="solid"/>
            </v:shape>
            <v:shape style="position:absolute;left:22047;top:3138;width:120;height:260" type="#_x0000_t75" id="docshape191" stroked="false">
              <v:imagedata r:id="rId59" o:title=""/>
            </v:shape>
            <v:shape style="position:absolute;left:22177;top:3122;width:379;height:440" id="docshape192" coordorigin="22177,3122" coordsize="379,440" path="m22529,3375l22403,3375,22390,3378,22380,3384,22373,3394,22370,3407,22370,3407,22370,3408,22370,3408,22370,3414,22372,3419,22374,3424,22379,3438,22384,3460,22388,3491,22390,3533,22390,3548,22379,3560,22365,3561,22364,3561,22364,3561,22363,3561,22348,3561,22336,3549,22336,3535,22323,3475,22254,3392,22202,3362,22191,3362,22177,3362,22177,3175,22204,3175,22220,3173,22234,3168,22247,3161,22258,3152,22272,3141,22290,3132,22313,3125,22343,3122,22463,3122,22477,3122,22489,3134,22489,3149,22489,3155,22487,3162,22482,3166,22477,3171,22477,3180,22483,3185,22485,3187,22488,3189,22492,3189,22496,3189,22511,3189,22522,3201,22522,3215,22522,3222,22520,3229,22515,3234,22510,3239,22510,3248,22515,3253,22517,3255,22519,3256,22522,3256,22531,3260,22538,3268,22542,3277,22542,3288,22541,3293,22538,3298,22534,3301,22529,3306,22528,3315,22549,3327,22556,3337,22556,3348,22556,3363,22544,3375,22529,3375xe" filled="false" stroked="true" strokeweight=".332321pt" strokecolor="#c00000">
              <v:path arrowok="t"/>
              <v:stroke dashstyle="solid"/>
            </v:shape>
            <v:shape style="position:absolute;left:13935;top:10026;width:391;height:245" type="#_x0000_t75" id="docshape193" stroked="false">
              <v:imagedata r:id="rId60" o:title=""/>
            </v:shape>
            <v:shape style="position:absolute;left:13877;top:9937;width:447;height:427" id="docshape194" coordorigin="13877,9937" coordsize="447,427" path="m14324,10352l13890,10352,13890,9937,13877,9937,13877,10352,13877,10364,14324,10364,14324,10352xe" filled="true" fillcolor="#5b9bd5" stroked="false">
              <v:path arrowok="t"/>
              <v:fill type="solid"/>
            </v:shape>
            <v:shape style="position:absolute;left:13877;top:9937;width:447;height:428" id="docshape195" coordorigin="13877,9937" coordsize="447,428" path="m13890,10352l13890,9937,13877,9937,13877,10365,14324,10365,14324,10352,13890,10352xe" filled="false" stroked="true" strokeweight=".32099pt" strokecolor="#5b9bd5">
              <v:path arrowok="t"/>
              <v:stroke dashstyle="solid"/>
            </v:shape>
            <v:shape style="position:absolute;left:21997;top:9809;width:592;height:478" id="docshape196" coordorigin="21997,9810" coordsize="592,478" path="m22576,10287l22561,10287,22020,10287,22015,10286,22011,10284,22003,10277,21998,10269,21997,10259,22000,10250,22269,9822,22272,9818,22275,9815,22280,9813,22290,9810,22300,9811,22310,9815,22315,9820,22293,9820,22285,9822,22281,9829,22012,10256,22010,10260,22010,10265,22013,10269,22015,10272,22020,10275,22588,10275,22588,10276,22576,10287,22024,10287,22576,10287,22576,10287xm22588,10275l22566,10275,22570,10272,22573,10268,22575,10265,22575,10260,22305,9828,22304,9827,22302,9825,22293,9820,22315,9820,22317,9822,22585,10250,22587,10253,22589,10258,22588,10275xm22588,10275l22020,10275,22024,10275,22561,10275,22566,10275,22588,10275,22588,10275xe" filled="true" fillcolor="#ffc000" stroked="false">
              <v:path arrowok="t"/>
              <v:fill type="solid"/>
            </v:shape>
            <v:shape style="position:absolute;left:21997;top:9809;width:592;height:478" id="docshape197" coordorigin="21997,9810" coordsize="592,478" path="m22585,10250l22317,9822,22310,9815,22300,9811,22290,9810,22280,9813,22275,9815,22272,9818,22269,9822,22000,10250,21997,10259,21998,10269,22003,10277,22011,10284,22015,10286,22020,10287,22024,10287,22561,10287,22576,10287,22588,10276,22589,10262,22589,10258,22587,10253,22585,10250xm22573,10268l22570,10272,22566,10275,22561,10275,22024,10275,22020,10275,22015,10272,22013,10268,22010,10265,22010,10260,22012,10256,22281,9828,22285,9822,22293,9820,22300,9824,22302,9825,22304,9827,22305,9829,22573,10256,22575,10260,22575,10265,22573,10268xe" filled="false" stroked="true" strokeweight=".328561pt" strokecolor="#a5a5a5">
              <v:path arrowok="t"/>
              <v:stroke dashstyle="solid"/>
            </v:shape>
            <v:shape style="position:absolute;left:22277;top:10183;width:32;height:29" id="docshape198" coordorigin="22277,10183" coordsize="32,29" path="m22289,10212l22285,10210,22282,10208,22279,10205,22277,10201,22277,10197,22277,10194,22279,10190,22285,10184,22289,10183,22293,10183,22297,10183,22301,10184,22307,10190,22309,10193,22309,10197,22309,10201,22307,10205,22304,10208,22301,10210,22297,10212,22293,10212,22289,10212xe" filled="true" fillcolor="#ffc000" stroked="false">
              <v:path arrowok="t"/>
              <v:fill type="solid"/>
            </v:shape>
            <v:shape style="position:absolute;left:22277;top:10183;width:32;height:29" id="docshape199" coordorigin="22277,10183" coordsize="32,29" path="m22293,10212l22289,10212,22285,10210,22282,10208,22279,10205,22277,10201,22277,10197,22277,10194,22279,10190,22282,10187,22285,10184,22289,10183,22293,10183,22297,10183,22301,10184,22304,10187,22307,10190,22309,10193,22309,10197,22309,10201,22307,10205,22304,10208,22301,10210,22297,10212,22293,10212xe" filled="false" stroked="true" strokeweight=".327157pt" strokecolor="#a5a5a5">
              <v:path arrowok="t"/>
              <v:stroke dashstyle="solid"/>
            </v:shape>
            <v:shape style="position:absolute;left:22282;top:9940;width:19;height:200" id="docshape200" coordorigin="22283,9940" coordsize="19,200" path="m22299,10140l22285,10140,22283,9940,22302,9940,22299,10140xe" filled="true" fillcolor="#ffc000" stroked="false">
              <v:path arrowok="t"/>
              <v:fill type="solid"/>
            </v:shape>
            <v:shape style="position:absolute;left:22282;top:9940;width:19;height:200" id="docshape201" coordorigin="22283,9940" coordsize="19,200" path="m22285,10140l22283,9940,22302,9940,22299,10140,22285,10140xe" filled="false" stroked="true" strokeweight=".342736pt" strokecolor="#a5a5a5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7"/>
        </w:rPr>
      </w:pPr>
    </w:p>
    <w:p>
      <w:pPr>
        <w:spacing w:line="240" w:lineRule="auto"/>
        <w:ind w:left="6130" w:right="0" w:firstLine="0"/>
        <w:rPr>
          <w:sz w:val="20"/>
        </w:rPr>
      </w:pPr>
      <w:r>
        <w:rPr>
          <w:sz w:val="20"/>
        </w:rPr>
        <w:pict>
          <v:shape style="width:402pt;height:318pt;mso-position-horizontal-relative:char;mso-position-vertical-relative:line" type="#_x0000_t202" id="docshape202" filled="false" stroked="false">
            <w10:anchorlock/>
            <v:textbox inset="0,0,0,0">
              <w:txbxContent>
                <w:p>
                  <w:pPr>
                    <w:spacing w:before="78"/>
                    <w:ind w:left="219" w:right="0" w:firstLine="0"/>
                    <w:jc w:val="left"/>
                    <w:rPr>
                      <w:rFonts w:ascii="Brandon Grotesque Bold"/>
                      <w:b/>
                      <w:sz w:val="48"/>
                    </w:rPr>
                  </w:pPr>
                  <w:r>
                    <w:rPr>
                      <w:rFonts w:ascii="Brandon Grotesque Bold"/>
                      <w:b/>
                      <w:color w:val="408CB5"/>
                      <w:spacing w:val="-2"/>
                      <w:sz w:val="48"/>
                    </w:rPr>
                    <w:t>OPPORTUNITIES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595" w:val="left" w:leader="none"/>
                      <w:tab w:pos="596" w:val="left" w:leader="none"/>
                    </w:tabs>
                    <w:spacing w:line="220" w:lineRule="auto" w:before="352" w:after="0"/>
                    <w:ind w:left="595" w:right="1168" w:hanging="360"/>
                    <w:jc w:val="left"/>
                  </w:pPr>
                  <w:r>
                    <w:rPr>
                      <w:w w:val="90"/>
                    </w:rPr>
                    <w:t>Upgrade the change facilities within the football clubhouse </w:t>
                  </w:r>
                  <w:r>
                    <w:rPr/>
                    <w:t>pavilion to be gender neutral.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595" w:val="left" w:leader="none"/>
                      <w:tab w:pos="596" w:val="left" w:leader="none"/>
                    </w:tabs>
                    <w:spacing w:line="220" w:lineRule="auto" w:before="250" w:after="0"/>
                    <w:ind w:left="595" w:right="993" w:hanging="360"/>
                    <w:jc w:val="left"/>
                  </w:pPr>
                  <w:r>
                    <w:rPr>
                      <w:w w:val="90"/>
                    </w:rPr>
                    <w:t>Install a circuit track around the perimeter of the reserve and </w:t>
                  </w:r>
                  <w:r>
                    <w:rPr>
                      <w:spacing w:val="-2"/>
                    </w:rPr>
                    <w:t>enhance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2"/>
                    </w:rPr>
                    <w:t>pedestrian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2"/>
                    </w:rPr>
                    <w:t>access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2"/>
                    </w:rPr>
                    <w:t>connectivity.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595" w:val="left" w:leader="none"/>
                      <w:tab w:pos="596" w:val="left" w:leader="none"/>
                    </w:tabs>
                    <w:spacing w:line="220" w:lineRule="auto" w:before="249" w:after="0"/>
                    <w:ind w:left="595" w:right="460" w:hanging="360"/>
                    <w:jc w:val="left"/>
                  </w:pPr>
                  <w:r>
                    <w:rPr>
                      <w:w w:val="90"/>
                    </w:rPr>
                    <w:t>Introduce strategic plantings and vegetation to improve the open </w:t>
                  </w:r>
                  <w:r>
                    <w:rPr/>
                    <w:t>space area.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595" w:val="left" w:leader="none"/>
                      <w:tab w:pos="596" w:val="left" w:leader="none"/>
                    </w:tabs>
                    <w:spacing w:line="220" w:lineRule="auto" w:before="249" w:after="0"/>
                    <w:ind w:left="595" w:right="1439" w:hanging="360"/>
                    <w:jc w:val="left"/>
                  </w:pPr>
                  <w:r>
                    <w:rPr>
                      <w:w w:val="90"/>
                    </w:rPr>
                    <w:t>Investigate formalised parking along Warwick Street and </w:t>
                  </w:r>
                  <w:r>
                    <w:rPr/>
                    <w:t>Sherbourne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Terrace.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595" w:val="left" w:leader="none"/>
                      <w:tab w:pos="596" w:val="left" w:leader="none"/>
                    </w:tabs>
                    <w:spacing w:line="220" w:lineRule="auto" w:before="250" w:after="0"/>
                    <w:ind w:left="595" w:right="786" w:hanging="360"/>
                    <w:jc w:val="left"/>
                  </w:pPr>
                  <w:r>
                    <w:rPr>
                      <w:w w:val="90"/>
                    </w:rPr>
                    <w:t>Internal re-design of the netball pavilion to address pedestrian </w:t>
                  </w:r>
                  <w:r>
                    <w:rPr>
                      <w:spacing w:val="-2"/>
                    </w:rPr>
                    <w:t>flow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2"/>
                    </w:rPr>
                    <w:t>issues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2"/>
                    </w:rPr>
                    <w:t>improve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-2"/>
                    </w:rPr>
                    <w:t>functionality.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595" w:val="left" w:leader="none"/>
                      <w:tab w:pos="596" w:val="left" w:leader="none"/>
                    </w:tabs>
                    <w:spacing w:line="240" w:lineRule="auto" w:before="230" w:after="0"/>
                    <w:ind w:left="595" w:right="0" w:hanging="361"/>
                    <w:jc w:val="left"/>
                  </w:pPr>
                  <w:r>
                    <w:rPr>
                      <w:w w:val="90"/>
                    </w:rPr>
                    <w:t>Investigate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w w:val="90"/>
                    </w:rPr>
                    <w:t>removal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w w:val="90"/>
                    </w:rPr>
                    <w:t>or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w w:val="90"/>
                    </w:rPr>
                    <w:t>relocation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w w:val="90"/>
                    </w:rPr>
                    <w:t>public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-2"/>
                      <w:w w:val="90"/>
                    </w:rPr>
                    <w:t>toilets.</w:t>
                  </w:r>
                </w:p>
                <w:p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pos="595" w:val="left" w:leader="none"/>
                      <w:tab w:pos="596" w:val="left" w:leader="none"/>
                    </w:tabs>
                    <w:spacing w:line="220" w:lineRule="auto" w:before="246" w:after="0"/>
                    <w:ind w:left="595" w:right="428" w:hanging="360"/>
                    <w:jc w:val="left"/>
                  </w:pPr>
                  <w:r>
                    <w:rPr>
                      <w:w w:val="90"/>
                    </w:rPr>
                    <w:t>Investigate renewal and/or relation of the existing playground and </w:t>
                  </w:r>
                  <w:r>
                    <w:rPr>
                      <w:spacing w:val="-4"/>
                    </w:rPr>
                    <w:t>additional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4"/>
                    </w:rPr>
                    <w:t>bench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4"/>
                    </w:rPr>
                    <w:t>seating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4"/>
                    </w:rPr>
                    <w:t>for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4"/>
                    </w:rPr>
                    <w:t>the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4"/>
                    </w:rPr>
                    <w:t>playground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4"/>
                    </w:rPr>
                    <w:t>area.</w:t>
                  </w: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87"/>
          <w:sz w:val="20"/>
        </w:rPr>
        <w:t> </w:t>
      </w:r>
      <w:r>
        <w:rPr>
          <w:spacing w:val="87"/>
          <w:sz w:val="20"/>
        </w:rPr>
        <w:pict>
          <v:shape style="width:402pt;height:318pt;mso-position-horizontal-relative:char;mso-position-vertical-relative:line" type="#_x0000_t202" id="docshape203" filled="false" stroked="false">
            <w10:anchorlock/>
            <v:textbox inset="0,0,0,0">
              <w:txbxContent>
                <w:p>
                  <w:pPr>
                    <w:spacing w:before="78"/>
                    <w:ind w:left="255" w:right="0" w:firstLine="0"/>
                    <w:jc w:val="left"/>
                    <w:rPr>
                      <w:rFonts w:ascii="Brandon Grotesque Bold"/>
                      <w:b/>
                      <w:sz w:val="48"/>
                    </w:rPr>
                  </w:pPr>
                  <w:r>
                    <w:rPr>
                      <w:rFonts w:ascii="Brandon Grotesque Bold"/>
                      <w:b/>
                      <w:color w:val="F47B44"/>
                      <w:spacing w:val="-2"/>
                      <w:sz w:val="48"/>
                    </w:rPr>
                    <w:t>CHALLENGES</w:t>
                  </w:r>
                </w:p>
                <w:p>
                  <w:pPr>
                    <w:pStyle w:val="BodyText"/>
                    <w:numPr>
                      <w:ilvl w:val="0"/>
                      <w:numId w:val="17"/>
                    </w:numPr>
                    <w:tabs>
                      <w:tab w:pos="651" w:val="left" w:leader="none"/>
                      <w:tab w:pos="652" w:val="left" w:leader="none"/>
                    </w:tabs>
                    <w:spacing w:line="220" w:lineRule="auto" w:before="352" w:after="0"/>
                    <w:ind w:left="652" w:right="599" w:hanging="360"/>
                    <w:jc w:val="left"/>
                  </w:pPr>
                  <w:r>
                    <w:rPr>
                      <w:w w:val="90"/>
                    </w:rPr>
                    <w:t>Increasing football participation rates amongst women and girls </w:t>
                  </w:r>
                  <w:r>
                    <w:rPr/>
                    <w:t>placing</w:t>
                  </w:r>
                  <w:r>
                    <w:rPr>
                      <w:spacing w:val="-15"/>
                    </w:rPr>
                    <w:t> </w:t>
                  </w:r>
                  <w:r>
                    <w:rPr/>
                    <w:t>pressure</w:t>
                  </w:r>
                  <w:r>
                    <w:rPr>
                      <w:spacing w:val="-15"/>
                    </w:rPr>
                    <w:t> </w:t>
                  </w:r>
                  <w:r>
                    <w:rPr/>
                    <w:t>on</w:t>
                  </w:r>
                  <w:r>
                    <w:rPr>
                      <w:spacing w:val="-15"/>
                    </w:rPr>
                    <w:t> </w:t>
                  </w:r>
                  <w:r>
                    <w:rPr/>
                    <w:t>facilities.</w:t>
                  </w:r>
                </w:p>
                <w:p>
                  <w:pPr>
                    <w:pStyle w:val="BodyText"/>
                    <w:numPr>
                      <w:ilvl w:val="0"/>
                      <w:numId w:val="17"/>
                    </w:numPr>
                    <w:tabs>
                      <w:tab w:pos="651" w:val="left" w:leader="none"/>
                      <w:tab w:pos="652" w:val="left" w:leader="none"/>
                    </w:tabs>
                    <w:spacing w:line="220" w:lineRule="auto" w:before="250" w:after="0"/>
                    <w:ind w:left="652" w:right="536" w:hanging="360"/>
                    <w:jc w:val="left"/>
                  </w:pPr>
                  <w:r>
                    <w:rPr>
                      <w:w w:val="90"/>
                    </w:rPr>
                    <w:t>Balancing demand from the community for unstructured passive </w:t>
                  </w:r>
                  <w:r>
                    <w:rPr>
                      <w:spacing w:val="-4"/>
                    </w:rPr>
                    <w:t>and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active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recreation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areas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with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the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requirements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of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a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highly </w:t>
                  </w:r>
                  <w:r>
                    <w:rPr/>
                    <w:t>active sporting club.</w:t>
                  </w:r>
                </w:p>
                <w:p>
                  <w:pPr>
                    <w:pStyle w:val="BodyText"/>
                    <w:numPr>
                      <w:ilvl w:val="0"/>
                      <w:numId w:val="17"/>
                    </w:numPr>
                    <w:tabs>
                      <w:tab w:pos="651" w:val="left" w:leader="none"/>
                      <w:tab w:pos="652" w:val="left" w:leader="none"/>
                    </w:tabs>
                    <w:spacing w:line="220" w:lineRule="auto" w:before="249" w:after="0"/>
                    <w:ind w:left="652" w:right="441" w:hanging="360"/>
                    <w:jc w:val="left"/>
                  </w:pPr>
                  <w:r>
                    <w:rPr>
                      <w:spacing w:val="-4"/>
                    </w:rPr>
                    <w:t>Managing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requirements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for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parking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at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the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reserve,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4"/>
                    </w:rPr>
                    <w:t>whilst </w:t>
                  </w:r>
                  <w:r>
                    <w:rPr>
                      <w:w w:val="90"/>
                    </w:rPr>
                    <w:t>maintaining neighbourhood amenity and ensuring the needs and </w:t>
                  </w:r>
                  <w:r>
                    <w:rPr>
                      <w:spacing w:val="-4"/>
                    </w:rPr>
                    <w:t>expectations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4"/>
                    </w:rPr>
                    <w:t>of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4"/>
                    </w:rPr>
                    <w:t>the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4"/>
                    </w:rPr>
                    <w:t>surrounding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4"/>
                    </w:rPr>
                    <w:t>residents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4"/>
                    </w:rPr>
                    <w:t>are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4"/>
                    </w:rPr>
                    <w:t>met.</w:t>
                  </w:r>
                </w:p>
                <w:p>
                  <w:pPr>
                    <w:pStyle w:val="BodyText"/>
                    <w:numPr>
                      <w:ilvl w:val="0"/>
                      <w:numId w:val="17"/>
                    </w:numPr>
                    <w:tabs>
                      <w:tab w:pos="651" w:val="left" w:leader="none"/>
                      <w:tab w:pos="652" w:val="left" w:leader="none"/>
                    </w:tabs>
                    <w:spacing w:line="220" w:lineRule="auto" w:before="249" w:after="0"/>
                    <w:ind w:left="652" w:right="740" w:hanging="360"/>
                    <w:jc w:val="left"/>
                  </w:pPr>
                  <w:r>
                    <w:rPr>
                      <w:spacing w:val="-8"/>
                    </w:rPr>
                    <w:t>The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potential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relocation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of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the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playground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to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the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eastern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-8"/>
                    </w:rPr>
                    <w:t>end </w:t>
                  </w:r>
                  <w:r>
                    <w:rPr>
                      <w:w w:val="90"/>
                    </w:rPr>
                    <w:t>of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site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will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need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to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consider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the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pro’s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con’s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and</w:t>
                  </w:r>
                  <w:r>
                    <w:rPr>
                      <w:spacing w:val="-1"/>
                      <w:w w:val="90"/>
                    </w:rPr>
                    <w:t> </w:t>
                  </w:r>
                  <w:r>
                    <w:rPr>
                      <w:w w:val="90"/>
                    </w:rPr>
                    <w:t>overall </w:t>
                  </w:r>
                  <w:r>
                    <w:rPr/>
                    <w:t>community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benefit.</w:t>
                  </w:r>
                </w:p>
              </w:txbxContent>
            </v:textbox>
          </v:shape>
        </w:pict>
      </w:r>
      <w:r>
        <w:rPr>
          <w:spacing w:val="87"/>
          <w:sz w:val="20"/>
        </w:rPr>
      </w:r>
    </w:p>
    <w:p>
      <w:pPr>
        <w:spacing w:before="113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19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ListParagraph"/>
        <w:numPr>
          <w:ilvl w:val="0"/>
          <w:numId w:val="14"/>
        </w:numPr>
        <w:tabs>
          <w:tab w:pos="1001" w:val="left" w:leader="none"/>
        </w:tabs>
        <w:spacing w:line="240" w:lineRule="auto" w:before="81" w:after="0"/>
        <w:ind w:left="1000" w:right="0" w:hanging="271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FACILITY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DEVELOPMENT</w:t>
      </w:r>
      <w:r>
        <w:rPr>
          <w:rFonts w:ascii="Brandon Grotesque Bold"/>
          <w:b/>
          <w:spacing w:val="-3"/>
          <w:sz w:val="36"/>
        </w:rPr>
        <w:t> </w:t>
      </w:r>
      <w:r>
        <w:rPr>
          <w:rFonts w:ascii="Brandon Grotesque Bold"/>
          <w:b/>
          <w:spacing w:val="-16"/>
          <w:sz w:val="36"/>
        </w:rPr>
        <w:t>PLAN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14"/>
        </w:numPr>
        <w:tabs>
          <w:tab w:pos="1200" w:val="left" w:leader="none"/>
        </w:tabs>
        <w:spacing w:line="240" w:lineRule="auto" w:before="266" w:after="0"/>
        <w:ind w:left="1199" w:right="0" w:hanging="471"/>
        <w:jc w:val="left"/>
      </w:pPr>
      <w:r>
        <w:rPr/>
        <w:pict>
          <v:shape style="position:absolute;margin-left:886.29895pt;margin-top:39.956047pt;width:133.85pt;height:9.15pt;mso-position-horizontal-relative:page;mso-position-vertical-relative:paragraph;z-index:-23547904;rotation:1" type="#_x0000_t136" fillcolor="#000000" stroked="f">
            <o:extrusion v:ext="view" autorotationcenter="t"/>
            <v:textpath style="font-family:&quot;Lucida Sans&quot;;font-size:9pt;v-text-kern:t;mso-text-shadow:auto" string="O U R N E  T E R R A C E "/>
            <w10:wrap type="none"/>
          </v:shape>
        </w:pict>
      </w:r>
      <w:r>
        <w:rPr/>
        <w:pict>
          <v:shape style="position:absolute;margin-left:835.300415pt;margin-top:36.303154pt;width:20.95pt;height:9.15pt;mso-position-horizontal-relative:page;mso-position-vertical-relative:paragraph;z-index:15768576;rotation:1" type="#_x0000_t136" fillcolor="#000000" stroked="f">
            <o:extrusion v:ext="view" autorotationcenter="t"/>
            <v:textpath style="font-family:&quot;Lucida Sans&quot;;font-size:9pt;v-text-kern:t;mso-text-shadow:auto" string="S H "/>
            <w10:wrap type="none"/>
          </v:shape>
        </w:pict>
      </w:r>
      <w:r>
        <w:rPr/>
        <w:pict>
          <v:shape style="position:absolute;margin-left:856.08252pt;margin-top:37.029694pt;width:25.85pt;height:9.15pt;mso-position-horizontal-relative:page;mso-position-vertical-relative:paragraph;z-index:15769088;rotation:1" type="#_x0000_t136" fillcolor="#000000" stroked="f">
            <o:extrusion v:ext="view" autorotationcenter="t"/>
            <v:textpath style="font-family:&quot;Lucida Sans&quot;;font-size:9pt;v-text-kern:t;mso-text-shadow:auto" string="E R B"/>
            <w10:wrap type="none"/>
          </v:shape>
        </w:pict>
      </w:r>
      <w:r>
        <w:rPr/>
        <w:pict>
          <v:shape style="position:absolute;margin-left:408.105377pt;margin-top:36.870598pt;width:62.75pt;height:9.050pt;mso-position-horizontal-relative:page;mso-position-vertical-relative:paragraph;z-index:15769600;rotation:1" type="#_x0000_t136" fillcolor="#000000" stroked="f">
            <o:extrusion v:ext="view" autorotationcenter="t"/>
            <v:textpath style="font-family:&quot;Lucida Sans&quot;;font-size:9pt;v-text-kern:t;mso-text-shadow:auto" string="S H E R B O "/>
            <w10:wrap type="none"/>
          </v:shape>
        </w:pict>
      </w:r>
      <w:r>
        <w:rPr/>
        <w:pict>
          <v:shape style="position:absolute;margin-left:470.778046pt;margin-top:37.739006pt;width:6.35pt;height:9.050pt;mso-position-horizontal-relative:page;mso-position-vertical-relative:paragraph;z-index:15770112;rotation:1" type="#_x0000_t136" fillcolor="#000000" stroked="f">
            <o:extrusion v:ext="view" autorotationcenter="t"/>
            <v:textpath style="font-family:&quot;Lucida Sans&quot;;font-size:9pt;v-text-kern:t;mso-text-shadow:auto" string="U"/>
            <w10:wrap type="none"/>
          </v:shape>
        </w:pict>
      </w:r>
      <w:r>
        <w:rPr/>
        <w:pict>
          <v:shape style="position:absolute;margin-left:481.542175pt;margin-top:38.451763pt;width:27.05pt;height:9.050pt;mso-position-horizontal-relative:page;mso-position-vertical-relative:paragraph;z-index:15770624;rotation:1" type="#_x0000_t136" fillcolor="#000000" stroked="f">
            <o:extrusion v:ext="view" autorotationcenter="t"/>
            <v:textpath style="font-family:&quot;Lucida Sans&quot;;font-size:9pt;v-text-kern:t;mso-text-shadow:auto" string="R N E"/>
            <w10:wrap type="none"/>
          </v:shape>
        </w:pict>
      </w:r>
      <w:r>
        <w:rPr/>
        <w:pict>
          <v:shape style="position:absolute;margin-left:519.935425pt;margin-top:39.772556pt;width:35pt;height:9.050pt;mso-position-horizontal-relative:page;mso-position-vertical-relative:paragraph;z-index:15771136;rotation:1" type="#_x0000_t136" fillcolor="#000000" stroked="f">
            <o:extrusion v:ext="view" autorotationcenter="t"/>
            <v:textpath style="font-family:&quot;Lucida Sans&quot;;font-size:9pt;v-text-kern:t;mso-text-shadow:auto" string="T E R R"/>
            <w10:wrap type="none"/>
          </v:shape>
        </w:pict>
      </w:r>
      <w:r>
        <w:rPr/>
        <w:pict>
          <v:shape style="position:absolute;margin-left:559.707581pt;margin-top:40.921673pt;width:31.45pt;height:9.050pt;mso-position-horizontal-relative:page;mso-position-vertical-relative:paragraph;z-index:15771648;rotation:1" type="#_x0000_t136" fillcolor="#000000" stroked="f">
            <o:extrusion v:ext="view" autorotationcenter="t"/>
            <v:textpath style="font-family:&quot;Lucida Sans&quot;;font-size:9pt;v-text-kern:t;mso-text-shadow:auto" string="A C E "/>
            <w10:wrap type="none"/>
          </v:shape>
        </w:pict>
      </w:r>
      <w:r>
        <w:rPr>
          <w:spacing w:val="-2"/>
        </w:rPr>
        <w:t>VISION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6"/>
        <w:rPr>
          <w:rFonts w:ascii="Brandon Grotesque Bold"/>
          <w:b/>
          <w:sz w:val="21"/>
        </w:rPr>
      </w:pPr>
    </w:p>
    <w:p>
      <w:pPr>
        <w:spacing w:after="0"/>
        <w:rPr>
          <w:rFonts w:ascii="Brandon Grotesque Bold"/>
          <w:sz w:val="21"/>
        </w:rPr>
        <w:sectPr>
          <w:pgSz w:w="23820" w:h="16840" w:orient="landscape"/>
          <w:pgMar w:top="1200" w:bottom="0" w:left="460" w:right="680"/>
        </w:sectPr>
      </w:pPr>
    </w:p>
    <w:p>
      <w:pPr>
        <w:pStyle w:val="BodyText"/>
        <w:spacing w:line="254" w:lineRule="auto" w:before="89"/>
        <w:ind w:left="730"/>
      </w:pPr>
      <w:r>
        <w:rPr>
          <w:w w:val="90"/>
        </w:rPr>
        <w:t>The vision for the Elderslie Reserve Facility </w:t>
      </w:r>
      <w:r>
        <w:rPr>
          <w:spacing w:val="-2"/>
        </w:rPr>
        <w:t>Development</w:t>
      </w:r>
      <w:r>
        <w:rPr>
          <w:spacing w:val="-17"/>
        </w:rPr>
        <w:t> </w:t>
      </w:r>
      <w:r>
        <w:rPr>
          <w:spacing w:val="-2"/>
        </w:rPr>
        <w:t>Plan</w:t>
      </w:r>
      <w:r>
        <w:rPr>
          <w:spacing w:val="-17"/>
        </w:rPr>
        <w:t> </w:t>
      </w:r>
      <w:r>
        <w:rPr>
          <w:spacing w:val="-2"/>
        </w:rPr>
        <w:t>is</w:t>
      </w:r>
      <w:r>
        <w:rPr>
          <w:spacing w:val="-17"/>
        </w:rPr>
        <w:t> </w:t>
      </w:r>
      <w:r>
        <w:rPr>
          <w:spacing w:val="-2"/>
        </w:rPr>
        <w:t>to...</w:t>
      </w:r>
    </w:p>
    <w:p>
      <w:pPr>
        <w:pStyle w:val="BodyText"/>
        <w:spacing w:before="10"/>
        <w:rPr>
          <w:sz w:val="28"/>
        </w:rPr>
      </w:pPr>
    </w:p>
    <w:p>
      <w:pPr>
        <w:pStyle w:val="Heading3"/>
        <w:spacing w:line="187" w:lineRule="auto" w:before="0"/>
      </w:pPr>
      <w:r>
        <w:rPr>
          <w:color w:val="00274C"/>
        </w:rPr>
        <w:t>“Celebrate and enhance the existing</w:t>
      </w:r>
      <w:r>
        <w:rPr>
          <w:color w:val="00274C"/>
          <w:spacing w:val="-17"/>
        </w:rPr>
        <w:t> </w:t>
      </w:r>
      <w:r>
        <w:rPr>
          <w:color w:val="00274C"/>
        </w:rPr>
        <w:t>qualities</w:t>
      </w:r>
      <w:r>
        <w:rPr>
          <w:color w:val="00274C"/>
          <w:spacing w:val="-17"/>
        </w:rPr>
        <w:t> </w:t>
      </w:r>
      <w:r>
        <w:rPr>
          <w:color w:val="00274C"/>
        </w:rPr>
        <w:t>of</w:t>
      </w:r>
      <w:r>
        <w:rPr>
          <w:color w:val="00274C"/>
          <w:spacing w:val="-17"/>
        </w:rPr>
        <w:t> </w:t>
      </w:r>
      <w:r>
        <w:rPr>
          <w:color w:val="00274C"/>
        </w:rPr>
        <w:t>the</w:t>
      </w:r>
      <w:r>
        <w:rPr>
          <w:color w:val="00274C"/>
          <w:spacing w:val="-17"/>
        </w:rPr>
        <w:t> </w:t>
      </w:r>
      <w:r>
        <w:rPr>
          <w:color w:val="00274C"/>
        </w:rPr>
        <w:t>reserve, whilst improving functionality, connectivity and recreation</w:t>
      </w:r>
    </w:p>
    <w:p>
      <w:pPr>
        <w:pStyle w:val="Heading3"/>
        <w:spacing w:line="411" w:lineRule="exact" w:before="0"/>
      </w:pPr>
      <w:r>
        <w:rPr>
          <w:color w:val="00274C"/>
        </w:rPr>
        <w:t>opportunities</w:t>
      </w:r>
      <w:r>
        <w:rPr>
          <w:color w:val="00274C"/>
          <w:spacing w:val="-13"/>
        </w:rPr>
        <w:t> </w:t>
      </w:r>
      <w:r>
        <w:rPr>
          <w:color w:val="00274C"/>
        </w:rPr>
        <w:t>across</w:t>
      </w:r>
      <w:r>
        <w:rPr>
          <w:color w:val="00274C"/>
          <w:spacing w:val="-12"/>
        </w:rPr>
        <w:t> </w:t>
      </w:r>
      <w:r>
        <w:rPr>
          <w:color w:val="00274C"/>
        </w:rPr>
        <w:t>the</w:t>
      </w:r>
      <w:r>
        <w:rPr>
          <w:color w:val="00274C"/>
          <w:spacing w:val="-12"/>
        </w:rPr>
        <w:t> </w:t>
      </w:r>
      <w:r>
        <w:rPr>
          <w:color w:val="00274C"/>
          <w:spacing w:val="-2"/>
        </w:rPr>
        <w:t>site.”</w:t>
      </w:r>
    </w:p>
    <w:p>
      <w:pPr>
        <w:pStyle w:val="BodyText"/>
        <w:spacing w:before="2"/>
        <w:rPr>
          <w:rFonts w:ascii="Brandon Grotesque Bold"/>
          <w:b/>
          <w:sz w:val="34"/>
        </w:rPr>
      </w:pPr>
    </w:p>
    <w:p>
      <w:pPr>
        <w:pStyle w:val="BodyText"/>
        <w:spacing w:line="254" w:lineRule="auto"/>
        <w:ind w:left="730"/>
      </w:pPr>
      <w:r>
        <w:rPr/>
        <w:pict>
          <v:shape style="position:absolute;margin-left:832.902222pt;margin-top:123.402107pt;width:20.95pt;height:9.15pt;mso-position-horizontal-relative:page;mso-position-vertical-relative:paragraph;z-index:15772160;rotation:1" type="#_x0000_t136" fillcolor="#000000" stroked="f">
            <o:extrusion v:ext="view" autorotationcenter="t"/>
            <v:textpath style="font-family:&quot;Lucida Sans&quot;;font-size:9pt;v-text-kern:t;mso-text-shadow:auto" string="S H "/>
            <w10:wrap type="none"/>
          </v:shape>
        </w:pict>
      </w:r>
      <w:r>
        <w:rPr/>
        <w:pict>
          <v:shape style="position:absolute;margin-left:853.681274pt;margin-top:124.354187pt;width:38pt;height:9.15pt;mso-position-horizontal-relative:page;mso-position-vertical-relative:paragraph;z-index:15772672;rotation:1" type="#_x0000_t136" fillcolor="#000000" stroked="f">
            <o:extrusion v:ext="view" autorotationcenter="t"/>
            <v:textpath style="font-family:&quot;Lucida Sans&quot;;font-size:9pt;v-text-kern:t;mso-text-shadow:auto" string="E R B O"/>
            <w10:wrap type="none"/>
          </v:shape>
        </w:pict>
      </w:r>
      <w:r>
        <w:rPr/>
        <w:pict>
          <v:shape style="position:absolute;margin-left:896.1651pt;margin-top:125.655365pt;width:38.2pt;height:9.15pt;mso-position-horizontal-relative:page;mso-position-vertical-relative:paragraph;z-index:15773184;rotation:1" type="#_x0000_t136" fillcolor="#000000" stroked="f">
            <o:extrusion v:ext="view" autorotationcenter="t"/>
            <v:textpath style="font-family:&quot;Lucida Sans&quot;;font-size:9pt;v-text-kern:t;mso-text-shadow:auto" string="U R N E"/>
            <w10:wrap type="none"/>
          </v:shape>
        </w:pict>
      </w:r>
      <w:r>
        <w:rPr/>
        <w:pict>
          <v:shape style="position:absolute;margin-left:945.818237pt;margin-top:126.749786pt;width:15.4pt;height:9.15pt;mso-position-horizontal-relative:page;mso-position-vertical-relative:paragraph;z-index:15773696;rotation:1" type="#_x0000_t136" fillcolor="#000000" stroked="f">
            <o:extrusion v:ext="view" autorotationcenter="t"/>
            <v:textpath style="font-family:&quot;Lucida Sans&quot;;font-size:9pt;v-text-kern:t;mso-text-shadow:auto" string="T E"/>
            <w10:wrap type="none"/>
          </v:shape>
        </w:pict>
      </w:r>
      <w:r>
        <w:rPr/>
        <w:pict>
          <v:shape style="position:absolute;margin-left:965.524048pt;margin-top:128.034515pt;width:52.2pt;height:9.15pt;mso-position-horizontal-relative:page;mso-position-vertical-relative:paragraph;z-index:15774208;rotation:1" type="#_x0000_t136" fillcolor="#000000" stroked="f">
            <o:extrusion v:ext="view" autorotationcenter="t"/>
            <v:textpath style="font-family:&quot;Lucida Sans&quot;;font-size:9pt;v-text-kern:t;mso-text-shadow:auto" string="R R A C E "/>
            <w10:wrap type="none"/>
          </v:shape>
        </w:pict>
      </w:r>
      <w:r>
        <w:rPr/>
        <w:pict>
          <v:shape style="position:absolute;margin-left:408.895294pt;margin-top:123.402107pt;width:20.95pt;height:9.15pt;mso-position-horizontal-relative:page;mso-position-vertical-relative:paragraph;z-index:15774720;rotation:1" type="#_x0000_t136" fillcolor="#000000" stroked="f">
            <o:extrusion v:ext="view" autorotationcenter="t"/>
            <v:textpath style="font-family:&quot;Lucida Sans&quot;;font-size:9pt;v-text-kern:t;mso-text-shadow:auto" string="S H "/>
            <w10:wrap type="none"/>
          </v:shape>
        </w:pict>
      </w:r>
      <w:r>
        <w:rPr/>
        <w:pict>
          <v:shape style="position:absolute;margin-left:429.682404pt;margin-top:123.752419pt;width:5.55pt;height:9.15pt;mso-position-horizontal-relative:page;mso-position-vertical-relative:paragraph;z-index:15775232;rotation:1" type="#_x0000_t136" fillcolor="#000000" stroked="f">
            <o:extrusion v:ext="view" autorotationcenter="t"/>
            <v:textpath style="font-family:&quot;Lucida Sans&quot;;font-size:9pt;v-text-kern:t;mso-text-shadow:auto" string="E"/>
            <w10:wrap type="none"/>
          </v:shape>
        </w:pict>
      </w:r>
      <w:r>
        <w:rPr/>
        <w:pict>
          <v:shape style="position:absolute;margin-left:439.552429pt;margin-top:125.264084pt;width:70.8pt;height:9.15pt;mso-position-horizontal-relative:page;mso-position-vertical-relative:paragraph;z-index:15775744;rotation:1" type="#_x0000_t136" fillcolor="#000000" stroked="f">
            <o:extrusion v:ext="view" autorotationcenter="t"/>
            <v:textpath style="font-family:&quot;Lucida Sans&quot;;font-size:9pt;v-text-kern:t;mso-text-shadow:auto" string="R B O U R N E"/>
            <w10:wrap type="none"/>
          </v:shape>
        </w:pict>
      </w:r>
      <w:r>
        <w:rPr/>
        <w:pict>
          <v:shape style="position:absolute;margin-left:521.797363pt;margin-top:127.797867pt;width:71.9pt;height:9.15pt;mso-position-horizontal-relative:page;mso-position-vertical-relative:paragraph;z-index:15776256;rotation:1" type="#_x0000_t136" fillcolor="#000000" stroked="f">
            <o:extrusion v:ext="view" autorotationcenter="t"/>
            <v:textpath style="font-family:&quot;Lucida Sans&quot;;font-size:9pt;v-text-kern:t;mso-text-shadow:auto" string="T E R R A C E "/>
            <w10:wrap type="none"/>
          </v:shape>
        </w:pict>
      </w:r>
      <w:r>
        <w:rPr>
          <w:w w:val="90"/>
        </w:rPr>
        <w:t>The FDP aims to strengthen the sustainability </w:t>
      </w:r>
      <w:r>
        <w:rPr>
          <w:spacing w:val="-8"/>
        </w:rPr>
        <w:t>and natural qualities that make Elderslie </w:t>
      </w:r>
      <w:r>
        <w:rPr>
          <w:spacing w:val="-4"/>
        </w:rPr>
        <w:t>Reserve</w:t>
      </w:r>
      <w:r>
        <w:rPr>
          <w:spacing w:val="-15"/>
        </w:rPr>
        <w:t> </w:t>
      </w:r>
      <w:r>
        <w:rPr>
          <w:spacing w:val="-4"/>
        </w:rPr>
        <w:t>a</w:t>
      </w:r>
      <w:r>
        <w:rPr>
          <w:spacing w:val="-15"/>
        </w:rPr>
        <w:t> </w:t>
      </w:r>
      <w:r>
        <w:rPr>
          <w:spacing w:val="-4"/>
        </w:rPr>
        <w:t>popular</w:t>
      </w:r>
      <w:r>
        <w:rPr>
          <w:spacing w:val="-15"/>
        </w:rPr>
        <w:t> </w:t>
      </w:r>
      <w:r>
        <w:rPr>
          <w:spacing w:val="-4"/>
        </w:rPr>
        <w:t>community</w:t>
      </w:r>
      <w:r>
        <w:rPr>
          <w:spacing w:val="-15"/>
        </w:rPr>
        <w:t> </w:t>
      </w:r>
      <w:r>
        <w:rPr>
          <w:spacing w:val="-4"/>
        </w:rPr>
        <w:t>asset.</w:t>
      </w:r>
    </w:p>
    <w:p>
      <w:pPr>
        <w:spacing w:line="240" w:lineRule="auto" w:before="10"/>
        <w:rPr>
          <w:sz w:val="52"/>
        </w:rPr>
      </w:pPr>
      <w:r>
        <w:rPr/>
        <w:br w:type="column"/>
      </w:r>
      <w:r>
        <w:rPr>
          <w:sz w:val="52"/>
        </w:rPr>
      </w:r>
    </w:p>
    <w:p>
      <w:pPr>
        <w:tabs>
          <w:tab w:pos="5528" w:val="left" w:leader="none"/>
        </w:tabs>
        <w:spacing w:line="213" w:lineRule="auto" w:before="0"/>
        <w:ind w:left="830" w:right="0" w:firstLine="0"/>
        <w:jc w:val="left"/>
        <w:rPr>
          <w:rFonts w:ascii="Verdana"/>
          <w:sz w:val="22"/>
        </w:rPr>
      </w:pPr>
      <w:r>
        <w:rPr>
          <w:rFonts w:ascii="Verdana"/>
          <w:color w:val="FFFFFF"/>
          <w:spacing w:val="-2"/>
          <w:w w:val="105"/>
          <w:sz w:val="22"/>
        </w:rPr>
        <w:t>NETBALL</w:t>
      </w:r>
      <w:r>
        <w:rPr>
          <w:rFonts w:ascii="Verdana"/>
          <w:color w:val="FFFFFF"/>
          <w:sz w:val="22"/>
        </w:rPr>
        <w:tab/>
      </w:r>
      <w:r>
        <w:rPr>
          <w:rFonts w:ascii="Verdana"/>
          <w:color w:val="FFFFFF"/>
          <w:spacing w:val="-4"/>
          <w:w w:val="105"/>
          <w:position w:val="-7"/>
          <w:sz w:val="22"/>
        </w:rPr>
        <w:t>PLAY</w:t>
      </w:r>
    </w:p>
    <w:p>
      <w:pPr>
        <w:spacing w:line="255" w:lineRule="exact" w:before="0"/>
        <w:ind w:left="5436" w:right="10060" w:firstLine="0"/>
        <w:jc w:val="center"/>
        <w:rPr>
          <w:rFonts w:ascii="Verdana"/>
          <w:sz w:val="22"/>
        </w:rPr>
      </w:pPr>
      <w:r>
        <w:rPr/>
        <w:pict>
          <v:shape style="position:absolute;margin-left:774.987671pt;margin-top:17.411011pt;width:11.05pt;height:128.15pt;mso-position-horizontal-relative:page;mso-position-vertical-relative:paragraph;z-index:-23548416" type="#_x0000_t202" id="docshape204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1127" w:val="left" w:leader="none"/>
                    </w:tabs>
                    <w:spacing w:line="206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R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I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T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H</w:t>
                  </w:r>
                  <w:r>
                    <w:rPr>
                      <w:sz w:val="18"/>
                    </w:rPr>
                    <w:tab/>
                    <w:t>T</w:t>
                  </w:r>
                  <w:r>
                    <w:rPr>
                      <w:spacing w:val="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E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3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pacing w:val="34"/>
                      <w:sz w:val="18"/>
                    </w:rPr>
                    <w:t>C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E</w:t>
                  </w:r>
                  <w:r>
                    <w:rPr>
                      <w:spacing w:val="-10"/>
                      <w:sz w:val="18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95.588074pt;margin-top:40.315472pt;width:85.9pt;height:42.45pt;mso-position-horizontal-relative:page;mso-position-vertical-relative:paragraph;z-index:-23547392" type="#_x0000_t202" id="docshape205" filled="false" stroked="false">
            <v:textbox inset="0,0,0,0">
              <w:txbxContent>
                <w:p>
                  <w:pPr>
                    <w:spacing w:line="276" w:lineRule="auto" w:before="26"/>
                    <w:ind w:left="0" w:right="-5" w:firstLine="213"/>
                    <w:jc w:val="left"/>
                    <w:rPr>
                      <w:rFonts w:ascii="Verdana"/>
                      <w:sz w:val="30"/>
                    </w:rPr>
                  </w:pPr>
                  <w:r>
                    <w:rPr>
                      <w:rFonts w:ascii="Verdana"/>
                      <w:color w:val="FFFFFF"/>
                      <w:spacing w:val="-2"/>
                      <w:sz w:val="30"/>
                    </w:rPr>
                    <w:t>DIVERSE </w:t>
                  </w:r>
                  <w:r>
                    <w:rPr>
                      <w:rFonts w:ascii="Verdana"/>
                      <w:color w:val="FFFFFF"/>
                      <w:spacing w:val="-4"/>
                      <w:sz w:val="30"/>
                    </w:rPr>
                    <w:t>PRECINCTS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78.822461pt;margin-top:44.388126pt;width:14.95pt;height:9.050pt;mso-position-horizontal-relative:page;mso-position-vertical-relative:paragraph;z-index:-23544832;rotation:272" type="#_x0000_t136" fillcolor="#000000" stroked="f">
            <o:extrusion v:ext="view" autorotationcenter="t"/>
            <v:textpath style="font-family:&quot;Lucida Sans&quot;;font-size:9pt;v-text-kern:t;mso-text-shadow:auto" string="S T"/>
            <w10:wrap type="none"/>
          </v:shape>
        </w:pict>
      </w:r>
      <w:r>
        <w:rPr/>
        <w:pict>
          <v:shape style="position:absolute;margin-left:347.406097pt;margin-top:19.778589pt;width:12.9pt;height:68.6pt;mso-position-horizontal-relative:page;mso-position-vertical-relative:paragraph;z-index:15778304" type="#_x0000_t202" id="docshape206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T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E</w:t>
                  </w:r>
                  <w:r>
                    <w:rPr>
                      <w:spacing w:val="2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3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C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77.089429pt;margin-top:22.403012pt;width:19.95pt;height:9.050pt;mso-position-horizontal-relative:page;mso-position-vertical-relative:paragraph;z-index:15780864;rotation:272" type="#_x0000_t136" fillcolor="#000000" stroked="f">
            <o:extrusion v:ext="view" autorotationcenter="t"/>
            <v:textpath style="font-family:&quot;Lucida Sans&quot;;font-size:9pt;v-text-kern:t;mso-text-shadow:auto" string="R E "/>
            <w10:wrap type="none"/>
          </v:shape>
        </w:pict>
      </w:r>
      <w:r>
        <w:rPr/>
        <w:pict>
          <v:shape style="position:absolute;margin-left:680.022339pt;margin-top:5.010263pt;width:15.3pt;height:9.050pt;mso-position-horizontal-relative:page;mso-position-vertical-relative:paragraph;z-index:15781376;rotation:272" type="#_x0000_t136" fillcolor="#000000" stroked="f">
            <o:extrusion v:ext="view" autorotationcenter="t"/>
            <v:textpath style="font-family:&quot;Lucida Sans&quot;;font-size:9pt;v-text-kern:t;mso-text-shadow:auto" string="E T"/>
            <w10:wrap type="none"/>
          </v:shape>
        </w:pict>
      </w:r>
      <w:r>
        <w:rPr/>
        <w:pict>
          <v:shape style="position:absolute;margin-left:1089.467236pt;margin-top:25.827163pt;width:55.05pt;height:9.15pt;mso-position-horizontal-relative:page;mso-position-vertical-relative:paragraph;z-index:15783424;rotation:272" type="#_x0000_t136" fillcolor="#000000" stroked="f">
            <o:extrusion v:ext="view" autorotationcenter="t"/>
            <v:textpath style="font-family:&quot;Lucida Sans&quot;;font-size:9pt;v-text-kern:t;mso-text-shadow:auto" string="S T R E E T"/>
            <w10:wrap type="none"/>
          </v:shape>
        </w:pict>
      </w:r>
      <w:r>
        <w:rPr>
          <w:rFonts w:ascii="Verdana"/>
          <w:color w:val="FFFFFF"/>
          <w:spacing w:val="-2"/>
          <w:sz w:val="22"/>
        </w:rPr>
        <w:t>SPACE</w:t>
      </w:r>
    </w:p>
    <w:p>
      <w:pPr>
        <w:pStyle w:val="BodyText"/>
        <w:rPr>
          <w:rFonts w:ascii="Verdana"/>
          <w:sz w:val="32"/>
        </w:rPr>
      </w:pPr>
    </w:p>
    <w:p>
      <w:pPr>
        <w:pStyle w:val="BodyText"/>
        <w:rPr>
          <w:rFonts w:ascii="Verdana"/>
          <w:sz w:val="32"/>
        </w:rPr>
      </w:pPr>
    </w:p>
    <w:p>
      <w:pPr>
        <w:pStyle w:val="BodyText"/>
        <w:rPr>
          <w:rFonts w:ascii="Verdana"/>
          <w:sz w:val="32"/>
        </w:rPr>
      </w:pPr>
    </w:p>
    <w:p>
      <w:pPr>
        <w:pStyle w:val="BodyText"/>
        <w:rPr>
          <w:rFonts w:ascii="Verdana"/>
          <w:sz w:val="32"/>
        </w:rPr>
      </w:pPr>
    </w:p>
    <w:p>
      <w:pPr>
        <w:pStyle w:val="BodyText"/>
        <w:spacing w:before="1"/>
        <w:rPr>
          <w:rFonts w:ascii="Verdana"/>
          <w:sz w:val="43"/>
        </w:rPr>
      </w:pPr>
    </w:p>
    <w:p>
      <w:pPr>
        <w:spacing w:line="213" w:lineRule="auto" w:before="0"/>
        <w:ind w:left="769" w:right="13288" w:hanging="39"/>
        <w:jc w:val="left"/>
        <w:rPr>
          <w:rFonts w:ascii="Verdana"/>
          <w:sz w:val="22"/>
        </w:rPr>
      </w:pPr>
      <w:r>
        <w:rPr/>
        <w:pict>
          <v:shape style="position:absolute;margin-left:608.819519pt;margin-top:-17.269567pt;width:35.9pt;height:27.8pt;mso-position-horizontal-relative:page;mso-position-vertical-relative:paragraph;z-index:-23544320" type="#_x0000_t202" id="docshape207" filled="false" stroked="false">
            <v:textbox inset="0,0,0,0">
              <w:txbxContent>
                <w:p>
                  <w:pPr>
                    <w:spacing w:line="213" w:lineRule="auto" w:before="50"/>
                    <w:ind w:left="0" w:right="-9" w:firstLine="78"/>
                    <w:jc w:val="left"/>
                    <w:rPr>
                      <w:rFonts w:ascii="Verdana"/>
                      <w:sz w:val="22"/>
                    </w:rPr>
                  </w:pPr>
                  <w:r>
                    <w:rPr>
                      <w:rFonts w:ascii="Verdana"/>
                      <w:color w:val="FFFFFF"/>
                      <w:spacing w:val="-4"/>
                      <w:sz w:val="22"/>
                    </w:rPr>
                    <w:t>PLAY SPACE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7.406097pt;margin-top:-23.380501pt;width:12.9pt;height:50.9pt;mso-position-horizontal-relative:page;mso-position-vertical-relative:paragraph;z-index:15777792" type="#_x0000_t202" id="docshape208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R</w:t>
                  </w:r>
                  <w:r>
                    <w:rPr>
                      <w:spacing w:val="3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I</w:t>
                  </w:r>
                  <w:r>
                    <w:rPr>
                      <w:spacing w:val="28"/>
                      <w:sz w:val="18"/>
                    </w:rPr>
                    <w:t> </w:t>
                  </w:r>
                  <w:r>
                    <w:rPr>
                      <w:spacing w:val="34"/>
                      <w:sz w:val="18"/>
                    </w:rPr>
                    <w:t>T</w:t>
                  </w:r>
                  <w:r>
                    <w:rPr>
                      <w:spacing w:val="-3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H</w:t>
                  </w:r>
                  <w:r>
                    <w:rPr>
                      <w:spacing w:val="-10"/>
                      <w:sz w:val="18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57.220337pt;margin-top:-9.961121pt;width:53.8pt;height:9.050pt;mso-position-horizontal-relative:page;mso-position-vertical-relative:paragraph;z-index:15779840;rotation:272" type="#_x0000_t136" fillcolor="#000000" stroked="f">
            <o:extrusion v:ext="view" autorotationcenter="t"/>
            <v:textpath style="font-family:&quot;Lucida Sans&quot;;font-size:9pt;v-text-kern:t;mso-text-shadow:auto" string="W A R W I "/>
            <w10:wrap type="none"/>
          </v:shape>
        </w:pict>
      </w:r>
      <w:r>
        <w:rPr/>
        <w:pict>
          <v:shape style="position:absolute;margin-left:677.04635pt;margin-top:-45.056997pt;width:16.6pt;height:9.050pt;mso-position-horizontal-relative:page;mso-position-vertical-relative:paragraph;z-index:15780352;rotation:272" type="#_x0000_t136" fillcolor="#000000" stroked="f">
            <o:extrusion v:ext="view" autorotationcenter="t"/>
            <v:textpath style="font-family:&quot;Lucida Sans&quot;;font-size:9pt;v-text-kern:t;mso-text-shadow:auto" string="C K"/>
            <w10:wrap type="none"/>
          </v:shape>
        </w:pict>
      </w:r>
      <w:r>
        <w:rPr/>
        <w:pict>
          <v:shape style="position:absolute;margin-left:1076.69209pt;margin-top:-18.556351pt;width:75.55pt;height:9.15pt;mso-position-horizontal-relative:page;mso-position-vertical-relative:paragraph;z-index:15782912;rotation:272" type="#_x0000_t136" fillcolor="#000000" stroked="f">
            <o:extrusion v:ext="view" autorotationcenter="t"/>
            <v:textpath style="font-family:&quot;Lucida Sans&quot;;font-size:9pt;v-text-kern:t;mso-text-shadow:auto" string="W A R W I C K "/>
            <w10:wrap type="none"/>
          </v:shape>
        </w:pict>
      </w:r>
      <w:r>
        <w:rPr>
          <w:rFonts w:ascii="Verdana"/>
          <w:color w:val="FFFFFF"/>
          <w:spacing w:val="-2"/>
          <w:sz w:val="22"/>
        </w:rPr>
        <w:t>FOOTBALL </w:t>
      </w:r>
      <w:r>
        <w:rPr>
          <w:rFonts w:ascii="Verdana"/>
          <w:color w:val="FFFFFF"/>
          <w:spacing w:val="-2"/>
          <w:w w:val="105"/>
          <w:sz w:val="22"/>
        </w:rPr>
        <w:t>PAVILION</w:t>
      </w:r>
    </w:p>
    <w:p>
      <w:pPr>
        <w:spacing w:after="0" w:line="213" w:lineRule="auto"/>
        <w:jc w:val="left"/>
        <w:rPr>
          <w:rFonts w:ascii="Verdana"/>
          <w:sz w:val="22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5590" w:space="836"/>
            <w:col w:w="16254"/>
          </w:cols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shape style="position:absolute;margin-left:528.118896pt;margin-top:613.900208pt;width:33.950pt;height:42.45pt;mso-position-horizontal-relative:page;mso-position-vertical-relative:page;z-index:-23549440" type="#_x0000_t202" id="docshape209" filled="false" stroked="false">
            <v:textbox inset="0,0,0,0">
              <w:txbxContent>
                <w:p>
                  <w:pPr>
                    <w:spacing w:line="276" w:lineRule="auto" w:before="26"/>
                    <w:ind w:left="0" w:right="-5" w:firstLine="100"/>
                    <w:jc w:val="left"/>
                    <w:rPr>
                      <w:rFonts w:ascii="Verdana"/>
                      <w:sz w:val="30"/>
                    </w:rPr>
                  </w:pPr>
                  <w:r>
                    <w:rPr>
                      <w:rFonts w:ascii="Verdana"/>
                      <w:color w:val="FFFFFF"/>
                      <w:spacing w:val="6"/>
                      <w:w w:val="90"/>
                      <w:sz w:val="30"/>
                    </w:rPr>
                    <w:t>TED </w:t>
                  </w:r>
                  <w:r>
                    <w:rPr>
                      <w:rFonts w:ascii="Verdana"/>
                      <w:color w:val="FFFFFF"/>
                      <w:spacing w:val="-10"/>
                      <w:w w:val="95"/>
                      <w:sz w:val="30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2.169891pt;margin-top:613.900208pt;width:71.45pt;height:42.45pt;mso-position-horizontal-relative:page;mso-position-vertical-relative:page;z-index:-23548928" type="#_x0000_t202" id="docshape210" filled="false" stroked="false">
            <v:textbox inset="0,0,0,0">
              <w:txbxContent>
                <w:p>
                  <w:pPr>
                    <w:spacing w:before="31"/>
                    <w:ind w:left="0" w:right="0" w:firstLine="0"/>
                    <w:jc w:val="left"/>
                    <w:rPr>
                      <w:rFonts w:ascii="Verdana"/>
                      <w:sz w:val="30"/>
                    </w:rPr>
                  </w:pPr>
                  <w:r>
                    <w:rPr>
                      <w:rFonts w:ascii="Verdana"/>
                      <w:color w:val="FFFFFF"/>
                      <w:spacing w:val="-2"/>
                      <w:sz w:val="30"/>
                    </w:rPr>
                    <w:t>INTEGRA</w:t>
                  </w:r>
                </w:p>
                <w:p>
                  <w:pPr>
                    <w:spacing w:before="55"/>
                    <w:ind w:left="506" w:right="0" w:firstLine="0"/>
                    <w:jc w:val="left"/>
                    <w:rPr>
                      <w:rFonts w:ascii="Verdana"/>
                      <w:sz w:val="30"/>
                    </w:rPr>
                  </w:pPr>
                  <w:r>
                    <w:rPr>
                      <w:rFonts w:ascii="Verdana"/>
                      <w:color w:val="FFFFFF"/>
                      <w:spacing w:val="-4"/>
                      <w:w w:val="110"/>
                      <w:sz w:val="30"/>
                    </w:rPr>
                    <w:t>LINK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87.198181pt;margin-top:608.018311pt;width:97.9pt;height:84.45pt;mso-position-horizontal-relative:page;mso-position-vertical-relative:page;z-index:-23546880" type="#_x0000_t202" id="docshape211" filled="false" stroked="false">
            <v:textbox inset="0,0,0,0">
              <w:txbxContent>
                <w:p>
                  <w:pPr>
                    <w:spacing w:line="276" w:lineRule="auto" w:before="26"/>
                    <w:ind w:left="0" w:right="0" w:hanging="1"/>
                    <w:jc w:val="center"/>
                    <w:rPr>
                      <w:rFonts w:ascii="Verdana"/>
                      <w:sz w:val="30"/>
                    </w:rPr>
                  </w:pPr>
                  <w:r>
                    <w:rPr>
                      <w:rFonts w:ascii="Verdana"/>
                      <w:color w:val="FFFFFF"/>
                      <w:sz w:val="30"/>
                    </w:rPr>
                    <w:t>PROTECT &amp; </w:t>
                  </w:r>
                  <w:r>
                    <w:rPr>
                      <w:rFonts w:ascii="Verdana"/>
                      <w:color w:val="FFFFFF"/>
                      <w:spacing w:val="-2"/>
                      <w:sz w:val="30"/>
                    </w:rPr>
                    <w:t>ENHANCE COMMUNITY SPACE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12.837573pt;margin-top:575.289929pt;width:5.25pt;height:9.15pt;mso-position-horizontal-relative:page;mso-position-vertical-relative:page;z-index:-23546368;rotation:272" type="#_x0000_t136" fillcolor="#000000" stroked="f">
            <o:extrusion v:ext="view" autorotationcenter="t"/>
            <v:textpath style="font-family:&quot;Lucida Sans&quot;;font-size:9pt;v-text-kern:t;mso-text-shadow:auto" string="T"/>
            <w10:wrap type="none"/>
          </v:shape>
        </w:pict>
      </w:r>
      <w:r>
        <w:rPr/>
        <w:pict>
          <v:shape style="position:absolute;margin-left:1088.054346pt;margin-top:637.808997pt;width:50.45pt;height:9.15pt;mso-position-horizontal-relative:page;mso-position-vertical-relative:page;z-index:-23545344;rotation:272" type="#_x0000_t136" fillcolor="#000000" stroked="f">
            <o:extrusion v:ext="view" autorotationcenter="t"/>
            <v:textpath style="font-family:&quot;Lucida Sans&quot;;font-size:9pt;v-text-kern:t;mso-text-shadow:auto" string="I C K  S T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9772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97" cy="10692002"/>
            <wp:effectExtent l="0" t="0" r="0" b="0"/>
            <wp:wrapNone/>
            <wp:docPr id="1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97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47.582489pt;margin-top:590.758606pt;width:13.05pt;height:73.8pt;mso-position-horizontal-relative:page;mso-position-vertical-relative:page;z-index:15777280" type="#_x0000_t202" id="docshape212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T</w:t>
                  </w:r>
                  <w:r>
                    <w:rPr>
                      <w:spacing w:val="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E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3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pacing w:val="34"/>
                      <w:sz w:val="18"/>
                    </w:rPr>
                    <w:t>C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E</w:t>
                  </w:r>
                  <w:r>
                    <w:rPr>
                      <w:spacing w:val="-10"/>
                      <w:sz w:val="18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71.589294pt;margin-top:590.758606pt;width:13.05pt;height:73.8pt;mso-position-horizontal-relative:page;mso-position-vertical-relative:page;z-index:15779328" type="#_x0000_t202" id="docshape213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T</w:t>
                  </w:r>
                  <w:r>
                    <w:rPr>
                      <w:spacing w:val="32"/>
                      <w:sz w:val="18"/>
                    </w:rPr>
                    <w:t> </w:t>
                  </w:r>
                  <w:r>
                    <w:rPr>
                      <w:sz w:val="18"/>
                    </w:rPr>
                    <w:t>E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34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4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pacing w:val="34"/>
                      <w:sz w:val="18"/>
                    </w:rPr>
                    <w:t>C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E</w:t>
                  </w:r>
                  <w:r>
                    <w:rPr>
                      <w:spacing w:val="-10"/>
                      <w:sz w:val="18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3.062207pt;margin-top:600.174792pt;width:55.05pt;height:9.15pt;mso-position-horizontal-relative:page;mso-position-vertical-relative:page;z-index:15782400;rotation:272" type="#_x0000_t136" fillcolor="#000000" stroked="f">
            <o:extrusion v:ext="view" autorotationcenter="t"/>
            <v:textpath style="font-family:&quot;Lucida Sans&quot;;font-size:9pt;v-text-kern:t;mso-text-shadow:auto" string="S T R E E T"/>
            <w10:wrap type="none"/>
          </v:shape>
        </w:pict>
      </w:r>
      <w:r>
        <w:rPr/>
        <w:pict>
          <v:shape style="position:absolute;margin-left:1096.894775pt;margin-top:682.476563pt;width:29.65pt;height:9.15pt;mso-position-horizontal-relative:page;mso-position-vertical-relative:page;z-index:15783936;rotation:272" type="#_x0000_t136" fillcolor="#000000" stroked="f">
            <o:extrusion v:ext="view" autorotationcenter="t"/>
            <v:textpath style="font-family:&quot;Lucida Sans&quot;;font-size:9pt;v-text-kern:t;mso-text-shadow:auto" string="A R W"/>
            <w10:wrap type="none"/>
          </v:shape>
        </w:pict>
      </w:r>
      <w:r>
        <w:rPr/>
        <w:pict>
          <v:shape style="position:absolute;margin-left:1102.0625pt;margin-top:595.350891pt;width:25.4pt;height:9.15pt;mso-position-horizontal-relative:page;mso-position-vertical-relative:page;z-index:15784448;rotation:272" type="#_x0000_t136" fillcolor="#000000" stroked="f">
            <o:extrusion v:ext="view" autorotationcenter="t"/>
            <v:textpath style="font-family:&quot;Lucida Sans&quot;;font-size:9pt;v-text-kern:t;mso-text-shadow:auto" string="R E E"/>
            <w10:wrap type="none"/>
          </v:shape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"/>
        <w:rPr>
          <w:rFonts w:ascii="Verdana"/>
          <w:sz w:val="20"/>
        </w:rPr>
      </w:pPr>
    </w:p>
    <w:p>
      <w:pPr>
        <w:spacing w:before="0"/>
        <w:ind w:left="0" w:right="585" w:firstLine="0"/>
        <w:jc w:val="right"/>
        <w:rPr>
          <w:rFonts w:ascii="Brandon Grotesque Medium"/>
          <w:b w:val="0"/>
          <w:sz w:val="16"/>
        </w:rPr>
      </w:pPr>
      <w:r>
        <w:rPr/>
        <w:pict>
          <v:shape style="position:absolute;margin-left:1106.575928pt;margin-top:-108.1325pt;width:8.65pt;height:9.15pt;mso-position-horizontal-relative:page;mso-position-vertical-relative:paragraph;z-index:-23545856;rotation:272" type="#_x0000_t136" fillcolor="#000000" stroked="f">
            <o:extrusion v:ext="view" autorotationcenter="t"/>
            <v:textpath style="font-family:&quot;Lucida Sans&quot;;font-size:9pt;v-text-kern:t;mso-text-shadow:auto" string="W"/>
            <w10:wrap type="none"/>
          </v:shape>
        </w:pict>
      </w:r>
      <w:r>
        <w:rPr/>
        <w:pict>
          <v:shape style="position:absolute;margin-left:347.582489pt;margin-top:-139.909790pt;width:13.05pt;height:46.75pt;mso-position-horizontal-relative:page;mso-position-vertical-relative:paragraph;z-index:15776768" type="#_x0000_t202" id="docshape214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R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I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T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71.589294pt;margin-top:-139.909790pt;width:13.05pt;height:46.75pt;mso-position-horizontal-relative:page;mso-position-vertical-relative:paragraph;z-index:15778816" type="#_x0000_t202" id="docshape215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R</w:t>
                  </w:r>
                  <w:r>
                    <w:rPr>
                      <w:spacing w:val="35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30"/>
                      <w:sz w:val="18"/>
                    </w:rPr>
                    <w:t> </w:t>
                  </w:r>
                  <w:r>
                    <w:rPr>
                      <w:sz w:val="18"/>
                    </w:rPr>
                    <w:t>I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T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50.287pt;margin-top:-141.599438pt;width:75.55pt;height:9.15pt;mso-position-horizontal-relative:page;mso-position-vertical-relative:paragraph;z-index:15781888;rotation:272" type="#_x0000_t136" fillcolor="#000000" stroked="f">
            <o:extrusion v:ext="view" autorotationcenter="t"/>
            <v:textpath style="font-family:&quot;Lucida Sans&quot;;font-size:9pt;v-text-kern:t;mso-text-shadow:auto" string="W A R W I C K "/>
            <w10:wrap type="none"/>
          </v:shape>
        </w:pict>
      </w: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20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5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FACILITY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DEVELOPMENT</w:t>
      </w:r>
      <w:r>
        <w:rPr>
          <w:rFonts w:ascii="Brandon Grotesque Bold"/>
          <w:b/>
          <w:spacing w:val="-3"/>
          <w:sz w:val="36"/>
        </w:rPr>
        <w:t> </w:t>
      </w:r>
      <w:r>
        <w:rPr>
          <w:rFonts w:ascii="Brandon Grotesque Bold"/>
          <w:b/>
          <w:spacing w:val="-16"/>
          <w:sz w:val="36"/>
        </w:rPr>
        <w:t>PLAN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23820" w:h="16840" w:orient="landscape"/>
          <w:pgMar w:top="1200" w:bottom="0" w:left="460" w:right="680"/>
        </w:sectPr>
      </w:pPr>
    </w:p>
    <w:p>
      <w:pPr>
        <w:pStyle w:val="Heading9"/>
        <w:numPr>
          <w:ilvl w:val="1"/>
          <w:numId w:val="14"/>
        </w:numPr>
        <w:tabs>
          <w:tab w:pos="1239" w:val="left" w:leader="none"/>
        </w:tabs>
        <w:spacing w:line="240" w:lineRule="auto" w:before="270" w:after="0"/>
        <w:ind w:left="1238" w:right="0" w:hanging="507"/>
        <w:jc w:val="left"/>
      </w:pPr>
      <w:r>
        <w:rPr>
          <w:spacing w:val="-2"/>
        </w:rPr>
        <w:t>PRINCIPLES</w:t>
      </w:r>
    </w:p>
    <w:p>
      <w:pPr>
        <w:pStyle w:val="BodyText"/>
        <w:spacing w:before="10"/>
        <w:rPr>
          <w:rFonts w:ascii="Brandon Grotesque Bold"/>
          <w:b/>
          <w:sz w:val="47"/>
        </w:rPr>
      </w:pPr>
    </w:p>
    <w:p>
      <w:pPr>
        <w:pStyle w:val="BodyText"/>
        <w:spacing w:line="220" w:lineRule="auto"/>
        <w:ind w:left="732"/>
      </w:pPr>
      <w:r>
        <w:rPr>
          <w:spacing w:val="-2"/>
        </w:rPr>
        <w:t>The</w:t>
      </w:r>
      <w:r>
        <w:rPr>
          <w:spacing w:val="-17"/>
        </w:rPr>
        <w:t> </w:t>
      </w:r>
      <w:r>
        <w:rPr>
          <w:spacing w:val="-2"/>
        </w:rPr>
        <w:t>City</w:t>
      </w:r>
      <w:r>
        <w:rPr>
          <w:spacing w:val="-17"/>
        </w:rPr>
        <w:t> </w:t>
      </w:r>
      <w:r>
        <w:rPr>
          <w:spacing w:val="-2"/>
        </w:rPr>
        <w:t>of</w:t>
      </w:r>
      <w:r>
        <w:rPr>
          <w:spacing w:val="-17"/>
        </w:rPr>
        <w:t> </w:t>
      </w:r>
      <w:r>
        <w:rPr>
          <w:spacing w:val="-2"/>
        </w:rPr>
        <w:t>Greater</w:t>
      </w:r>
      <w:r>
        <w:rPr>
          <w:spacing w:val="-17"/>
        </w:rPr>
        <w:t> </w:t>
      </w:r>
      <w:r>
        <w:rPr>
          <w:spacing w:val="-2"/>
        </w:rPr>
        <w:t>Geelong</w:t>
      </w:r>
      <w:r>
        <w:rPr>
          <w:spacing w:val="-17"/>
        </w:rPr>
        <w:t> </w:t>
      </w:r>
      <w:r>
        <w:rPr>
          <w:spacing w:val="-2"/>
        </w:rPr>
        <w:t>is</w:t>
      </w:r>
      <w:r>
        <w:rPr>
          <w:spacing w:val="-17"/>
        </w:rPr>
        <w:t> </w:t>
      </w:r>
      <w:r>
        <w:rPr>
          <w:spacing w:val="-2"/>
        </w:rPr>
        <w:t>committed </w:t>
      </w:r>
      <w:r>
        <w:rPr>
          <w:spacing w:val="-6"/>
        </w:rPr>
        <w:t>to</w:t>
      </w:r>
      <w:r>
        <w:rPr>
          <w:spacing w:val="-13"/>
        </w:rPr>
        <w:t> </w:t>
      </w:r>
      <w:r>
        <w:rPr>
          <w:spacing w:val="-6"/>
        </w:rPr>
        <w:t>all</w:t>
      </w:r>
      <w:r>
        <w:rPr>
          <w:spacing w:val="-13"/>
        </w:rPr>
        <w:t> </w:t>
      </w:r>
      <w:r>
        <w:rPr>
          <w:spacing w:val="-6"/>
        </w:rPr>
        <w:t>sections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community</w:t>
      </w:r>
      <w:r>
        <w:rPr>
          <w:spacing w:val="-13"/>
        </w:rPr>
        <w:t> </w:t>
      </w:r>
      <w:r>
        <w:rPr>
          <w:spacing w:val="-6"/>
        </w:rPr>
        <w:t>having </w:t>
      </w:r>
      <w:r>
        <w:rPr>
          <w:w w:val="90"/>
        </w:rPr>
        <w:t>reasonable access to the places, spaces and</w:t>
      </w:r>
    </w:p>
    <w:p>
      <w:pPr>
        <w:pStyle w:val="BodyText"/>
        <w:spacing w:line="220" w:lineRule="auto"/>
        <w:ind w:left="732"/>
      </w:pPr>
      <w:r>
        <w:rPr>
          <w:w w:val="90"/>
        </w:rPr>
        <w:t>services they need. The City’s objectives and aspirations for social infrastructure are: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26"/>
        </w:rPr>
      </w:pPr>
    </w:p>
    <w:p>
      <w:pPr>
        <w:spacing w:before="0"/>
        <w:ind w:left="732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Equitable</w:t>
      </w:r>
    </w:p>
    <w:p>
      <w:pPr>
        <w:pStyle w:val="BodyText"/>
        <w:spacing w:line="220" w:lineRule="auto" w:before="69"/>
        <w:ind w:left="732"/>
      </w:pPr>
      <w:r>
        <w:rPr>
          <w:spacing w:val="-6"/>
        </w:rPr>
        <w:t>Fair</w:t>
      </w:r>
      <w:r>
        <w:rPr>
          <w:spacing w:val="-13"/>
        </w:rPr>
        <w:t> </w:t>
      </w:r>
      <w:r>
        <w:rPr>
          <w:spacing w:val="-6"/>
        </w:rPr>
        <w:t>access</w:t>
      </w:r>
      <w:r>
        <w:rPr>
          <w:spacing w:val="-13"/>
        </w:rPr>
        <w:t> </w:t>
      </w:r>
      <w:r>
        <w:rPr>
          <w:spacing w:val="-6"/>
        </w:rPr>
        <w:t>to</w:t>
      </w:r>
      <w:r>
        <w:rPr>
          <w:spacing w:val="-13"/>
        </w:rPr>
        <w:t> </w:t>
      </w:r>
      <w:r>
        <w:rPr>
          <w:spacing w:val="-6"/>
        </w:rPr>
        <w:t>facilities</w:t>
      </w:r>
      <w:r>
        <w:rPr>
          <w:spacing w:val="-13"/>
        </w:rPr>
        <w:t> </w:t>
      </w:r>
      <w:r>
        <w:rPr>
          <w:spacing w:val="-6"/>
        </w:rPr>
        <w:t>and</w:t>
      </w:r>
      <w:r>
        <w:rPr>
          <w:spacing w:val="-13"/>
        </w:rPr>
        <w:t> </w:t>
      </w:r>
      <w:r>
        <w:rPr>
          <w:spacing w:val="-6"/>
        </w:rPr>
        <w:t>services</w:t>
      </w:r>
      <w:r>
        <w:rPr>
          <w:spacing w:val="-13"/>
        </w:rPr>
        <w:t> </w:t>
      </w:r>
      <w:r>
        <w:rPr>
          <w:spacing w:val="-6"/>
        </w:rPr>
        <w:t>that</w:t>
      </w:r>
      <w:r>
        <w:rPr>
          <w:spacing w:val="-13"/>
        </w:rPr>
        <w:t> </w:t>
      </w:r>
      <w:r>
        <w:rPr>
          <w:spacing w:val="-6"/>
        </w:rPr>
        <w:t>are needed</w:t>
      </w:r>
      <w:r>
        <w:rPr>
          <w:spacing w:val="-13"/>
        </w:rPr>
        <w:t> </w:t>
      </w:r>
      <w:r>
        <w:rPr>
          <w:spacing w:val="-6"/>
        </w:rPr>
        <w:t>across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municipality</w:t>
      </w:r>
      <w:r>
        <w:rPr>
          <w:spacing w:val="-13"/>
        </w:rPr>
        <w:t> </w:t>
      </w:r>
      <w:r>
        <w:rPr>
          <w:spacing w:val="-6"/>
        </w:rPr>
        <w:t>including </w:t>
      </w:r>
      <w:r>
        <w:rPr>
          <w:w w:val="90"/>
        </w:rPr>
        <w:t>healthy,</w:t>
      </w:r>
      <w:r>
        <w:rPr>
          <w:spacing w:val="-4"/>
          <w:w w:val="90"/>
        </w:rPr>
        <w:t> </w:t>
      </w:r>
      <w:r>
        <w:rPr>
          <w:w w:val="90"/>
        </w:rPr>
        <w:t>safe</w:t>
      </w:r>
      <w:r>
        <w:rPr>
          <w:spacing w:val="-4"/>
          <w:w w:val="90"/>
        </w:rPr>
        <w:t> </w:t>
      </w:r>
      <w:r>
        <w:rPr>
          <w:w w:val="90"/>
        </w:rPr>
        <w:t>and</w:t>
      </w:r>
      <w:r>
        <w:rPr>
          <w:spacing w:val="-4"/>
          <w:w w:val="90"/>
        </w:rPr>
        <w:t> </w:t>
      </w:r>
      <w:r>
        <w:rPr>
          <w:w w:val="90"/>
        </w:rPr>
        <w:t>inclusive</w:t>
      </w:r>
      <w:r>
        <w:rPr>
          <w:spacing w:val="-4"/>
          <w:w w:val="90"/>
        </w:rPr>
        <w:t> </w:t>
      </w:r>
      <w:r>
        <w:rPr>
          <w:w w:val="90"/>
        </w:rPr>
        <w:t>places,</w:t>
      </w:r>
      <w:r>
        <w:rPr>
          <w:spacing w:val="-4"/>
          <w:w w:val="90"/>
        </w:rPr>
        <w:t> </w:t>
      </w:r>
      <w:r>
        <w:rPr>
          <w:w w:val="90"/>
        </w:rPr>
        <w:t>spaces</w:t>
      </w:r>
      <w:r>
        <w:rPr>
          <w:spacing w:val="-4"/>
          <w:w w:val="90"/>
        </w:rPr>
        <w:t> </w:t>
      </w:r>
      <w:r>
        <w:rPr>
          <w:w w:val="90"/>
        </w:rPr>
        <w:t>and </w:t>
      </w:r>
      <w:r>
        <w:rPr>
          <w:spacing w:val="-2"/>
        </w:rPr>
        <w:t>services.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41"/>
        </w:rPr>
      </w:pPr>
    </w:p>
    <w:p>
      <w:pPr>
        <w:spacing w:before="0"/>
        <w:ind w:left="732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Accessible</w:t>
      </w:r>
    </w:p>
    <w:p>
      <w:pPr>
        <w:pStyle w:val="BodyText"/>
        <w:spacing w:line="220" w:lineRule="auto" w:before="69"/>
        <w:ind w:left="732" w:right="440"/>
      </w:pPr>
      <w:r>
        <w:rPr>
          <w:w w:val="90"/>
        </w:rPr>
        <w:t>Accessible</w:t>
      </w:r>
      <w:r>
        <w:rPr>
          <w:spacing w:val="-2"/>
          <w:w w:val="90"/>
        </w:rPr>
        <w:t> </w:t>
      </w:r>
      <w:r>
        <w:rPr>
          <w:w w:val="90"/>
        </w:rPr>
        <w:t>for</w:t>
      </w:r>
      <w:r>
        <w:rPr>
          <w:spacing w:val="-2"/>
          <w:w w:val="90"/>
        </w:rPr>
        <w:t> </w:t>
      </w:r>
      <w:r>
        <w:rPr>
          <w:w w:val="90"/>
        </w:rPr>
        <w:t>all</w:t>
      </w:r>
      <w:r>
        <w:rPr>
          <w:spacing w:val="-2"/>
          <w:w w:val="90"/>
        </w:rPr>
        <w:t> </w:t>
      </w:r>
      <w:r>
        <w:rPr>
          <w:w w:val="90"/>
        </w:rPr>
        <w:t>abilities,</w:t>
      </w:r>
      <w:r>
        <w:rPr>
          <w:spacing w:val="-2"/>
          <w:w w:val="90"/>
        </w:rPr>
        <w:t> </w:t>
      </w:r>
      <w:r>
        <w:rPr>
          <w:w w:val="90"/>
        </w:rPr>
        <w:t>affordable</w:t>
      </w:r>
      <w:r>
        <w:rPr>
          <w:spacing w:val="-2"/>
          <w:w w:val="90"/>
        </w:rPr>
        <w:t> </w:t>
      </w:r>
      <w:r>
        <w:rPr>
          <w:w w:val="90"/>
        </w:rPr>
        <w:t>and </w:t>
      </w:r>
      <w:r>
        <w:rPr/>
        <w:t>easy</w:t>
      </w:r>
      <w:r>
        <w:rPr>
          <w:spacing w:val="-15"/>
        </w:rPr>
        <w:t> </w:t>
      </w:r>
      <w:r>
        <w:rPr/>
        <w:t>for</w:t>
      </w:r>
      <w:r>
        <w:rPr>
          <w:spacing w:val="-15"/>
        </w:rPr>
        <w:t> </w:t>
      </w:r>
      <w:r>
        <w:rPr/>
        <w:t>people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get</w:t>
      </w:r>
      <w:r>
        <w:rPr>
          <w:spacing w:val="-15"/>
        </w:rPr>
        <w:t> </w:t>
      </w:r>
      <w:r>
        <w:rPr/>
        <w:t>to.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41"/>
        </w:rPr>
      </w:pPr>
    </w:p>
    <w:p>
      <w:pPr>
        <w:spacing w:before="1"/>
        <w:ind w:left="732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Adaptable</w:t>
      </w:r>
    </w:p>
    <w:p>
      <w:pPr>
        <w:pStyle w:val="BodyText"/>
        <w:spacing w:line="220" w:lineRule="auto" w:before="68"/>
        <w:ind w:left="732"/>
      </w:pPr>
      <w:r>
        <w:rPr>
          <w:w w:val="90"/>
        </w:rPr>
        <w:t>Flexible to meet the changing needs of the </w:t>
      </w:r>
      <w:r>
        <w:rPr>
          <w:spacing w:val="-2"/>
        </w:rPr>
        <w:t>community.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06" w:lineRule="auto" w:before="198"/>
        <w:ind w:left="732"/>
      </w:pPr>
      <w:r>
        <w:rPr>
          <w:rFonts w:ascii="Brandon Grotesque Bold"/>
          <w:b/>
          <w:w w:val="90"/>
        </w:rPr>
        <w:t>Integrated</w:t>
      </w:r>
      <w:r>
        <w:rPr>
          <w:rFonts w:ascii="Brandon Grotesque Bold"/>
          <w:b/>
        </w:rPr>
        <w:t> </w:t>
      </w:r>
      <w:r>
        <w:rPr>
          <w:w w:val="90"/>
        </w:rPr>
        <w:t>- Integrated with other services </w:t>
      </w:r>
      <w:r>
        <w:rPr>
          <w:spacing w:val="-2"/>
        </w:rPr>
        <w:t>where</w:t>
      </w:r>
      <w:r>
        <w:rPr>
          <w:spacing w:val="-17"/>
        </w:rPr>
        <w:t> </w:t>
      </w:r>
      <w:r>
        <w:rPr>
          <w:spacing w:val="-2"/>
        </w:rPr>
        <w:t>possible</w:t>
      </w:r>
      <w:r>
        <w:rPr>
          <w:spacing w:val="-17"/>
        </w:rPr>
        <w:t> </w:t>
      </w:r>
      <w:r>
        <w:rPr>
          <w:spacing w:val="-2"/>
        </w:rPr>
        <w:t>and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place</w:t>
      </w:r>
      <w:r>
        <w:rPr>
          <w:spacing w:val="-17"/>
        </w:rPr>
        <w:t> </w:t>
      </w:r>
      <w:r>
        <w:rPr>
          <w:spacing w:val="-2"/>
        </w:rPr>
        <w:t>for</w:t>
      </w:r>
      <w:r>
        <w:rPr>
          <w:spacing w:val="-17"/>
        </w:rPr>
        <w:t> </w:t>
      </w:r>
      <w:r>
        <w:rPr>
          <w:spacing w:val="-2"/>
        </w:rPr>
        <w:t>the </w:t>
      </w:r>
      <w:r>
        <w:rPr>
          <w:spacing w:val="-4"/>
        </w:rPr>
        <w:t>community</w:t>
      </w:r>
      <w:r>
        <w:rPr>
          <w:spacing w:val="-14"/>
        </w:rPr>
        <w:t> </w:t>
      </w:r>
      <w:r>
        <w:rPr>
          <w:spacing w:val="-4"/>
        </w:rPr>
        <w:t>to</w:t>
      </w:r>
      <w:r>
        <w:rPr>
          <w:spacing w:val="-14"/>
        </w:rPr>
        <w:t> </w:t>
      </w:r>
      <w:r>
        <w:rPr>
          <w:spacing w:val="-4"/>
        </w:rPr>
        <w:t>come</w:t>
      </w:r>
      <w:r>
        <w:rPr>
          <w:spacing w:val="-14"/>
        </w:rPr>
        <w:t> </w:t>
      </w:r>
      <w:r>
        <w:rPr>
          <w:spacing w:val="-4"/>
        </w:rPr>
        <w:t>together.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11" w:lineRule="auto" w:before="194"/>
        <w:ind w:left="732"/>
      </w:pPr>
      <w:r>
        <w:rPr>
          <w:rFonts w:ascii="Brandon Grotesque Bold"/>
          <w:b/>
          <w:w w:val="90"/>
        </w:rPr>
        <w:t>Sustainable</w:t>
      </w:r>
      <w:r>
        <w:rPr>
          <w:rFonts w:ascii="Brandon Grotesque Bold"/>
          <w:b/>
        </w:rPr>
        <w:t> </w:t>
      </w:r>
      <w:r>
        <w:rPr>
          <w:w w:val="90"/>
        </w:rPr>
        <w:t>- Environmentally, fiscally, socially </w:t>
      </w:r>
      <w:r>
        <w:rPr>
          <w:spacing w:val="-6"/>
        </w:rPr>
        <w:t>and</w:t>
      </w:r>
      <w:r>
        <w:rPr>
          <w:spacing w:val="-13"/>
        </w:rPr>
        <w:t> </w:t>
      </w:r>
      <w:r>
        <w:rPr>
          <w:spacing w:val="-6"/>
        </w:rPr>
        <w:t>culturally</w:t>
      </w:r>
      <w:r>
        <w:rPr>
          <w:spacing w:val="-13"/>
        </w:rPr>
        <w:t> </w:t>
      </w:r>
      <w:r>
        <w:rPr>
          <w:spacing w:val="-6"/>
        </w:rPr>
        <w:t>responsible,</w:t>
      </w:r>
      <w:r>
        <w:rPr>
          <w:spacing w:val="-13"/>
        </w:rPr>
        <w:t> </w:t>
      </w:r>
      <w:r>
        <w:rPr>
          <w:spacing w:val="-6"/>
        </w:rPr>
        <w:t>well</w:t>
      </w:r>
      <w:r>
        <w:rPr>
          <w:spacing w:val="-13"/>
        </w:rPr>
        <w:t> </w:t>
      </w:r>
      <w:r>
        <w:rPr>
          <w:spacing w:val="-6"/>
        </w:rPr>
        <w:t>designed, </w:t>
      </w:r>
      <w:r>
        <w:rPr>
          <w:w w:val="90"/>
        </w:rPr>
        <w:t>effectively managed and usage is optimised, </w:t>
      </w:r>
      <w:r>
        <w:rPr>
          <w:spacing w:val="-2"/>
        </w:rPr>
        <w:t>now</w:t>
      </w:r>
      <w:r>
        <w:rPr>
          <w:spacing w:val="-17"/>
        </w:rPr>
        <w:t> </w:t>
      </w:r>
      <w:r>
        <w:rPr>
          <w:spacing w:val="-2"/>
        </w:rPr>
        <w:t>and</w:t>
      </w:r>
      <w:r>
        <w:rPr>
          <w:spacing w:val="-17"/>
        </w:rPr>
        <w:t> </w:t>
      </w:r>
      <w:r>
        <w:rPr>
          <w:spacing w:val="-2"/>
        </w:rPr>
        <w:t>into</w:t>
      </w:r>
      <w:r>
        <w:rPr>
          <w:spacing w:val="-17"/>
        </w:rPr>
        <w:t> </w:t>
      </w:r>
      <w:r>
        <w:rPr>
          <w:spacing w:val="-2"/>
        </w:rPr>
        <w:t>the</w:t>
      </w:r>
      <w:r>
        <w:rPr>
          <w:spacing w:val="-17"/>
        </w:rPr>
        <w:t> </w:t>
      </w:r>
      <w:r>
        <w:rPr>
          <w:spacing w:val="-2"/>
        </w:rPr>
        <w:t>future.</w:t>
      </w:r>
    </w:p>
    <w:p>
      <w:pPr>
        <w:pStyle w:val="Heading9"/>
        <w:numPr>
          <w:ilvl w:val="1"/>
          <w:numId w:val="14"/>
        </w:numPr>
        <w:tabs>
          <w:tab w:pos="1087" w:val="left" w:leader="none"/>
        </w:tabs>
        <w:spacing w:line="240" w:lineRule="auto" w:before="270" w:after="0"/>
        <w:ind w:left="1086" w:right="0" w:hanging="510"/>
        <w:jc w:val="left"/>
      </w:pPr>
      <w:r>
        <w:rPr>
          <w:b w:val="0"/>
        </w:rPr>
        <w:br w:type="column"/>
      </w:r>
      <w:r>
        <w:rPr>
          <w:spacing w:val="-9"/>
        </w:rPr>
        <w:t>DESIGN</w:t>
      </w:r>
      <w:r>
        <w:rPr>
          <w:spacing w:val="-6"/>
        </w:rPr>
        <w:t> </w:t>
      </w:r>
      <w:r>
        <w:rPr>
          <w:spacing w:val="-2"/>
        </w:rPr>
        <w:t>OBJECTIVES</w:t>
      </w:r>
    </w:p>
    <w:p>
      <w:pPr>
        <w:pStyle w:val="BodyText"/>
        <w:spacing w:before="10"/>
        <w:rPr>
          <w:rFonts w:ascii="Brandon Grotesque Bold"/>
          <w:b/>
          <w:sz w:val="47"/>
        </w:rPr>
      </w:pPr>
    </w:p>
    <w:p>
      <w:pPr>
        <w:pStyle w:val="BodyText"/>
        <w:spacing w:line="220" w:lineRule="auto"/>
        <w:ind w:left="577"/>
      </w:pPr>
      <w:r>
        <w:rPr/>
        <w:t>The</w:t>
      </w:r>
      <w:r>
        <w:rPr>
          <w:spacing w:val="-19"/>
        </w:rPr>
        <w:t> </w:t>
      </w:r>
      <w:r>
        <w:rPr/>
        <w:t>Elderslie</w:t>
      </w:r>
      <w:r>
        <w:rPr>
          <w:spacing w:val="-19"/>
        </w:rPr>
        <w:t> </w:t>
      </w:r>
      <w:r>
        <w:rPr/>
        <w:t>Reserve</w:t>
      </w:r>
      <w:r>
        <w:rPr>
          <w:spacing w:val="-19"/>
        </w:rPr>
        <w:t> </w:t>
      </w:r>
      <w:r>
        <w:rPr/>
        <w:t>FDP</w:t>
      </w:r>
      <w:r>
        <w:rPr>
          <w:spacing w:val="-19"/>
        </w:rPr>
        <w:t> </w:t>
      </w:r>
      <w:r>
        <w:rPr/>
        <w:t>has</w:t>
      </w:r>
      <w:r>
        <w:rPr>
          <w:spacing w:val="-19"/>
        </w:rPr>
        <w:t> </w:t>
      </w:r>
      <w:r>
        <w:rPr/>
        <w:t>been </w:t>
      </w:r>
      <w:r>
        <w:rPr>
          <w:w w:val="90"/>
        </w:rPr>
        <w:t>developed in alignment with the City’s social </w:t>
      </w:r>
      <w:r>
        <w:rPr>
          <w:spacing w:val="-8"/>
        </w:rPr>
        <w:t>infrastructure objectives and aspirations to </w:t>
      </w:r>
      <w:r>
        <w:rPr/>
        <w:t>ensure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it:</w:t>
      </w:r>
    </w:p>
    <w:p>
      <w:pPr>
        <w:pStyle w:val="ListParagraph"/>
        <w:numPr>
          <w:ilvl w:val="0"/>
          <w:numId w:val="13"/>
        </w:numPr>
        <w:tabs>
          <w:tab w:pos="937" w:val="left" w:leader="none"/>
          <w:tab w:pos="938" w:val="left" w:leader="none"/>
        </w:tabs>
        <w:spacing w:line="220" w:lineRule="auto" w:before="249" w:after="0"/>
        <w:ind w:left="937" w:right="683" w:hanging="360"/>
        <w:jc w:val="left"/>
        <w:rPr>
          <w:sz w:val="24"/>
        </w:rPr>
      </w:pPr>
      <w:r>
        <w:rPr>
          <w:w w:val="90"/>
          <w:sz w:val="24"/>
        </w:rPr>
        <w:t>Is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welcoming,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accessible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fit-for- </w:t>
      </w:r>
      <w:r>
        <w:rPr>
          <w:spacing w:val="-2"/>
          <w:sz w:val="24"/>
        </w:rPr>
        <w:t>purpose.</w:t>
      </w:r>
    </w:p>
    <w:p>
      <w:pPr>
        <w:pStyle w:val="ListParagraph"/>
        <w:numPr>
          <w:ilvl w:val="0"/>
          <w:numId w:val="13"/>
        </w:numPr>
        <w:tabs>
          <w:tab w:pos="937" w:val="left" w:leader="none"/>
          <w:tab w:pos="938" w:val="left" w:leader="none"/>
        </w:tabs>
        <w:spacing w:line="220" w:lineRule="auto" w:before="249" w:after="0"/>
        <w:ind w:left="937" w:right="292" w:hanging="360"/>
        <w:jc w:val="left"/>
        <w:rPr>
          <w:sz w:val="24"/>
        </w:rPr>
      </w:pPr>
      <w:r>
        <w:rPr>
          <w:w w:val="90"/>
          <w:sz w:val="24"/>
        </w:rPr>
        <w:t>Includes planning for people and place </w:t>
      </w:r>
      <w:r>
        <w:rPr>
          <w:spacing w:val="-6"/>
          <w:sz w:val="24"/>
        </w:rPr>
        <w:t>(e.g.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gender-neutral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provision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and </w:t>
      </w:r>
      <w:r>
        <w:rPr>
          <w:sz w:val="24"/>
        </w:rPr>
        <w:t>positive</w:t>
      </w:r>
      <w:r>
        <w:rPr>
          <w:spacing w:val="-17"/>
          <w:sz w:val="24"/>
        </w:rPr>
        <w:t> </w:t>
      </w:r>
      <w:r>
        <w:rPr>
          <w:sz w:val="24"/>
        </w:rPr>
        <w:t>ageing).</w:t>
      </w:r>
    </w:p>
    <w:p>
      <w:pPr>
        <w:pStyle w:val="ListParagraph"/>
        <w:numPr>
          <w:ilvl w:val="0"/>
          <w:numId w:val="13"/>
        </w:numPr>
        <w:tabs>
          <w:tab w:pos="937" w:val="left" w:leader="none"/>
          <w:tab w:pos="938" w:val="left" w:leader="none"/>
        </w:tabs>
        <w:spacing w:line="220" w:lineRule="auto" w:before="250" w:after="0"/>
        <w:ind w:left="937" w:right="665" w:hanging="360"/>
        <w:jc w:val="left"/>
        <w:rPr>
          <w:sz w:val="24"/>
        </w:rPr>
      </w:pPr>
      <w:r>
        <w:rPr>
          <w:spacing w:val="-2"/>
          <w:sz w:val="24"/>
        </w:rPr>
        <w:t>Is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designed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to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support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equitable, </w:t>
      </w:r>
      <w:r>
        <w:rPr>
          <w:spacing w:val="-4"/>
          <w:sz w:val="24"/>
        </w:rPr>
        <w:t>integrated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flexible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use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to </w:t>
      </w:r>
      <w:r>
        <w:rPr>
          <w:w w:val="90"/>
          <w:sz w:val="24"/>
        </w:rPr>
        <w:t>provide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valuable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social,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community,</w:t>
      </w:r>
    </w:p>
    <w:p>
      <w:pPr>
        <w:pStyle w:val="BodyText"/>
        <w:spacing w:line="220" w:lineRule="auto"/>
        <w:ind w:left="937"/>
      </w:pPr>
      <w:r>
        <w:rPr>
          <w:w w:val="90"/>
        </w:rPr>
        <w:t>environmental and economic benefits to </w:t>
      </w:r>
      <w:r>
        <w:rPr/>
        <w:t>our</w:t>
      </w:r>
      <w:r>
        <w:rPr>
          <w:spacing w:val="-19"/>
        </w:rPr>
        <w:t> </w:t>
      </w:r>
      <w:r>
        <w:rPr/>
        <w:t>community.</w:t>
      </w:r>
    </w:p>
    <w:p>
      <w:pPr>
        <w:pStyle w:val="ListParagraph"/>
        <w:numPr>
          <w:ilvl w:val="0"/>
          <w:numId w:val="13"/>
        </w:numPr>
        <w:tabs>
          <w:tab w:pos="937" w:val="left" w:leader="none"/>
          <w:tab w:pos="938" w:val="left" w:leader="none"/>
        </w:tabs>
        <w:spacing w:line="220" w:lineRule="auto" w:before="249" w:after="0"/>
        <w:ind w:left="937" w:right="491" w:hanging="360"/>
        <w:jc w:val="left"/>
        <w:rPr>
          <w:sz w:val="24"/>
        </w:rPr>
      </w:pPr>
      <w:r>
        <w:rPr>
          <w:spacing w:val="-8"/>
          <w:sz w:val="24"/>
        </w:rPr>
        <w:t>Ensures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Environmentally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Sustainable </w:t>
      </w:r>
      <w:r>
        <w:rPr>
          <w:spacing w:val="-4"/>
          <w:sz w:val="24"/>
        </w:rPr>
        <w:t>Design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practices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Universal </w:t>
      </w:r>
      <w:r>
        <w:rPr>
          <w:w w:val="90"/>
          <w:sz w:val="24"/>
        </w:rPr>
        <w:t>Design principles are considered and </w:t>
      </w:r>
      <w:r>
        <w:rPr>
          <w:spacing w:val="-2"/>
          <w:sz w:val="24"/>
        </w:rPr>
        <w:t>represented.</w:t>
      </w:r>
    </w:p>
    <w:p>
      <w:pPr>
        <w:pStyle w:val="ListParagraph"/>
        <w:numPr>
          <w:ilvl w:val="0"/>
          <w:numId w:val="13"/>
        </w:numPr>
        <w:tabs>
          <w:tab w:pos="937" w:val="left" w:leader="none"/>
          <w:tab w:pos="938" w:val="left" w:leader="none"/>
        </w:tabs>
        <w:spacing w:line="220" w:lineRule="auto" w:before="249" w:after="0"/>
        <w:ind w:left="937" w:right="0" w:hanging="361"/>
        <w:jc w:val="left"/>
        <w:rPr>
          <w:sz w:val="24"/>
        </w:rPr>
      </w:pPr>
      <w:r>
        <w:rPr>
          <w:w w:val="90"/>
          <w:sz w:val="24"/>
        </w:rPr>
        <w:t>Addresses safety issues by using effective </w:t>
      </w:r>
      <w:r>
        <w:rPr>
          <w:spacing w:val="-6"/>
          <w:sz w:val="24"/>
        </w:rPr>
        <w:t>built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environment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design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principles</w:t>
      </w:r>
    </w:p>
    <w:p>
      <w:pPr>
        <w:pStyle w:val="BodyText"/>
        <w:spacing w:line="220" w:lineRule="auto"/>
        <w:ind w:left="937"/>
      </w:pPr>
      <w:r>
        <w:rPr>
          <w:spacing w:val="-6"/>
        </w:rPr>
        <w:t>and</w:t>
      </w:r>
      <w:r>
        <w:rPr>
          <w:spacing w:val="-11"/>
        </w:rPr>
        <w:t> </w:t>
      </w:r>
      <w:r>
        <w:rPr>
          <w:spacing w:val="-6"/>
        </w:rPr>
        <w:t>ensure</w:t>
      </w:r>
      <w:r>
        <w:rPr>
          <w:spacing w:val="-11"/>
        </w:rPr>
        <w:t> </w:t>
      </w:r>
      <w:r>
        <w:rPr>
          <w:spacing w:val="-6"/>
        </w:rPr>
        <w:t>Crime</w:t>
      </w:r>
      <w:r>
        <w:rPr>
          <w:spacing w:val="-11"/>
        </w:rPr>
        <w:t> </w:t>
      </w:r>
      <w:r>
        <w:rPr>
          <w:spacing w:val="-6"/>
        </w:rPr>
        <w:t>Prevention</w:t>
      </w:r>
      <w:r>
        <w:rPr>
          <w:spacing w:val="-11"/>
        </w:rPr>
        <w:t> </w:t>
      </w:r>
      <w:r>
        <w:rPr>
          <w:spacing w:val="-6"/>
        </w:rPr>
        <w:t>Through </w:t>
      </w:r>
      <w:r>
        <w:rPr>
          <w:w w:val="90"/>
        </w:rPr>
        <w:t>Environmental Design (CPTED) principles </w:t>
      </w:r>
      <w:r>
        <w:rPr>
          <w:spacing w:val="-4"/>
        </w:rPr>
        <w:t>are</w:t>
      </w:r>
      <w:r>
        <w:rPr>
          <w:spacing w:val="-11"/>
        </w:rPr>
        <w:t> </w:t>
      </w:r>
      <w:r>
        <w:rPr>
          <w:spacing w:val="-4"/>
        </w:rPr>
        <w:t>considered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represented.</w:t>
      </w:r>
    </w:p>
    <w:p>
      <w:pPr>
        <w:pStyle w:val="ListParagraph"/>
        <w:numPr>
          <w:ilvl w:val="0"/>
          <w:numId w:val="13"/>
        </w:numPr>
        <w:tabs>
          <w:tab w:pos="937" w:val="left" w:leader="none"/>
          <w:tab w:pos="938" w:val="left" w:leader="none"/>
        </w:tabs>
        <w:spacing w:line="220" w:lineRule="auto" w:before="249" w:after="0"/>
        <w:ind w:left="937" w:right="35" w:hanging="360"/>
        <w:jc w:val="left"/>
        <w:rPr>
          <w:sz w:val="24"/>
        </w:rPr>
      </w:pPr>
      <w:r>
        <w:rPr>
          <w:spacing w:val="-8"/>
          <w:sz w:val="24"/>
        </w:rPr>
        <w:t>Resolves any vehicular circulation, parking,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access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and/or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egress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issues </w:t>
      </w:r>
      <w:r>
        <w:rPr>
          <w:w w:val="90"/>
          <w:sz w:val="24"/>
        </w:rPr>
        <w:t>within the Reserve and ensures views and </w:t>
      </w:r>
      <w:r>
        <w:rPr>
          <w:spacing w:val="-6"/>
          <w:sz w:val="24"/>
        </w:rPr>
        <w:t>access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into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out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site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will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not impact</w:t>
      </w:r>
      <w:r>
        <w:rPr>
          <w:spacing w:val="-8"/>
          <w:sz w:val="24"/>
        </w:rPr>
        <w:t> </w:t>
      </w:r>
      <w:r>
        <w:rPr>
          <w:spacing w:val="-6"/>
          <w:sz w:val="24"/>
        </w:rPr>
        <w:t>on</w:t>
      </w:r>
      <w:r>
        <w:rPr>
          <w:spacing w:val="-8"/>
          <w:sz w:val="24"/>
        </w:rPr>
        <w:t> </w:t>
      </w:r>
      <w:r>
        <w:rPr>
          <w:spacing w:val="-6"/>
          <w:sz w:val="24"/>
        </w:rPr>
        <w:t>neighbouring</w:t>
      </w:r>
      <w:r>
        <w:rPr>
          <w:spacing w:val="-8"/>
          <w:sz w:val="24"/>
        </w:rPr>
        <w:t> </w:t>
      </w:r>
      <w:r>
        <w:rPr>
          <w:spacing w:val="-6"/>
          <w:sz w:val="24"/>
        </w:rPr>
        <w:t>residences</w:t>
      </w:r>
      <w:r>
        <w:rPr>
          <w:spacing w:val="-8"/>
          <w:sz w:val="24"/>
        </w:rPr>
        <w:t> </w:t>
      </w:r>
      <w:r>
        <w:rPr>
          <w:spacing w:val="-6"/>
          <w:sz w:val="24"/>
        </w:rPr>
        <w:t>or </w:t>
      </w:r>
      <w:r>
        <w:rPr>
          <w:spacing w:val="-2"/>
          <w:sz w:val="24"/>
        </w:rPr>
        <w:t>businesses.</w:t>
      </w:r>
    </w:p>
    <w:p>
      <w:pPr>
        <w:pStyle w:val="ListParagraph"/>
        <w:numPr>
          <w:ilvl w:val="0"/>
          <w:numId w:val="13"/>
        </w:numPr>
        <w:tabs>
          <w:tab w:pos="937" w:val="left" w:leader="none"/>
          <w:tab w:pos="938" w:val="left" w:leader="none"/>
        </w:tabs>
        <w:spacing w:line="220" w:lineRule="auto" w:before="249" w:after="0"/>
        <w:ind w:left="937" w:right="66" w:hanging="360"/>
        <w:jc w:val="left"/>
        <w:rPr>
          <w:sz w:val="24"/>
        </w:rPr>
      </w:pPr>
      <w:r>
        <w:rPr>
          <w:spacing w:val="-4"/>
          <w:sz w:val="24"/>
        </w:rPr>
        <w:t>Where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possible,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consolidates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built facilities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defined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precincts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 </w:t>
      </w:r>
      <w:r>
        <w:rPr>
          <w:spacing w:val="-8"/>
          <w:sz w:val="24"/>
        </w:rPr>
        <w:t>minimises the visual impact of any </w:t>
      </w:r>
      <w:r>
        <w:rPr>
          <w:w w:val="90"/>
          <w:sz w:val="24"/>
        </w:rPr>
        <w:t>infrastructure developments throughout </w:t>
      </w:r>
      <w:r>
        <w:rPr>
          <w:spacing w:val="-6"/>
          <w:sz w:val="24"/>
        </w:rPr>
        <w:t>the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Reserve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to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protect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enhance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any </w:t>
      </w:r>
      <w:r>
        <w:rPr>
          <w:w w:val="90"/>
          <w:sz w:val="24"/>
        </w:rPr>
        <w:t>social, environmental and heritage values </w:t>
      </w:r>
      <w:r>
        <w:rPr>
          <w:sz w:val="24"/>
        </w:rPr>
        <w:t>of the Reserve.</w:t>
      </w:r>
    </w:p>
    <w:p>
      <w:pPr>
        <w:pStyle w:val="Heading9"/>
        <w:numPr>
          <w:ilvl w:val="1"/>
          <w:numId w:val="14"/>
        </w:numPr>
        <w:tabs>
          <w:tab w:pos="1099" w:val="left" w:leader="none"/>
        </w:tabs>
        <w:spacing w:line="240" w:lineRule="auto" w:before="266" w:after="0"/>
        <w:ind w:left="1098" w:right="0" w:hanging="532"/>
        <w:jc w:val="left"/>
      </w:pPr>
      <w:r>
        <w:rPr>
          <w:b w:val="0"/>
        </w:rPr>
        <w:br w:type="column"/>
      </w:r>
      <w:r>
        <w:rPr>
          <w:spacing w:val="-10"/>
        </w:rPr>
        <w:t>FDP</w:t>
      </w:r>
      <w:r>
        <w:rPr>
          <w:spacing w:val="-4"/>
        </w:rPr>
        <w:t> </w:t>
      </w:r>
      <w:r>
        <w:rPr>
          <w:spacing w:val="-10"/>
        </w:rPr>
        <w:t>DEVELOPMENT</w:t>
      </w:r>
      <w:r>
        <w:rPr>
          <w:spacing w:val="-3"/>
        </w:rPr>
        <w:t> </w:t>
      </w:r>
      <w:r>
        <w:rPr>
          <w:spacing w:val="-10"/>
        </w:rPr>
        <w:t>PROCESS</w:t>
      </w:r>
    </w:p>
    <w:p>
      <w:pPr>
        <w:spacing w:after="0" w:line="240" w:lineRule="auto"/>
        <w:jc w:val="left"/>
        <w:sectPr>
          <w:type w:val="continuous"/>
          <w:pgSz w:w="23820" w:h="16840" w:orient="landscape"/>
          <w:pgMar w:top="1920" w:bottom="280" w:left="460" w:right="680"/>
          <w:cols w:num="3" w:equalWidth="0">
            <w:col w:w="5544" w:space="40"/>
            <w:col w:w="5397" w:space="39"/>
            <w:col w:w="11660"/>
          </w:cols>
        </w:sectPr>
      </w:pPr>
    </w:p>
    <w:p>
      <w:pPr>
        <w:pStyle w:val="BodyText"/>
        <w:rPr>
          <w:rFonts w:ascii="Brandon Grotesque Bold"/>
          <w:b/>
          <w:sz w:val="20"/>
        </w:rPr>
      </w:pPr>
      <w:r>
        <w:rPr/>
        <w:pict>
          <v:group style="position:absolute;margin-left:0pt;margin-top:.000015pt;width:1190.6pt;height:841.9pt;mso-position-horizontal-relative:page;mso-position-vertical-relative:page;z-index:-23526912" id="docshapegroup216" coordorigin="0,0" coordsize="23812,16838">
            <v:shape style="position:absolute;left:0;top:411;width:21067;height:831" id="docshape217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218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219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220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221" filled="false" stroked="true" strokeweight="14.1pt" strokecolor="#ffffff">
              <v:stroke dashstyle="solid"/>
            </v:rect>
            <v:shape style="position:absolute;left:1632;top:10055;width:174;height:293" type="#_x0000_t75" id="docshape222" stroked="false">
              <v:imagedata r:id="rId62" o:title=""/>
            </v:shape>
            <v:shape style="position:absolute;left:1518;top:10180;width:43;height:43" id="docshape223" coordorigin="1519,10180" coordsize="43,43" path="m1552,10223l1528,10223,1519,10213,1519,10190,1528,10180,1552,10180,1561,10190,1561,10201,1561,10213,1552,10223xe" filled="true" fillcolor="#000000" stroked="false">
              <v:path arrowok="t"/>
              <v:fill type="solid"/>
            </v:shape>
            <v:shape style="position:absolute;left:1274;top:10055;width:174;height:293" type="#_x0000_t75" id="docshape224" stroked="false">
              <v:imagedata r:id="rId63" o:title=""/>
            </v:shape>
            <v:shape style="position:absolute;left:1329;top:8187;width:262;height:213" type="#_x0000_t75" id="docshape225" stroked="false">
              <v:imagedata r:id="rId64" o:title=""/>
            </v:shape>
            <v:shape style="position:absolute;left:1491;top:8456;width:262;height:213" type="#_x0000_t75" id="docshape226" stroked="false">
              <v:imagedata r:id="rId65" o:title=""/>
            </v:shape>
            <v:shape style="position:absolute;left:1329;top:11722;width:459;height:508" type="#_x0000_t75" id="docshape227" stroked="false">
              <v:imagedata r:id="rId66" o:title=""/>
            </v:shape>
            <v:shape style="position:absolute;left:1251;top:5862;width:580;height:7969" id="docshape228" coordorigin="1251,5863" coordsize="580,7969" path="m1711,6416l1371,6416,1371,6430,1711,6430,1711,6416xm1734,13405l1721,13409,1721,13422,1716,13514,1702,13594,1676,13663,1635,13720,1574,13766,1556,13775,1535,13782,1515,13786,1494,13787,1483,13787,1473,13786,1464,13785,1436,13777,1411,13764,1389,13748,1375,13733,1370,13727,1367,13723,1377,13713,1398,13693,1437,13660,1485,13623,1545,13583,1547,13582,1548,13578,1544,13572,1540,13571,1537,13573,1479,13613,1430,13649,1390,13683,1359,13713,1352,13704,1346,13694,1341,13683,1337,13673,1333,13660,1331,13647,1329,13634,1329,13621,1341,13558,1375,13506,1428,13470,1493,13456,1498,13456,1501,13456,1502,13456,1562,13452,1617,13444,1624,13443,1680,13431,1721,13422,1721,13409,1651,13428,1600,13439,1557,13443,1501,13444,1496,13444,1493,13444,1423,13459,1366,13497,1329,13553,1316,13621,1316,13623,1316,13635,1318,13649,1321,13663,1325,13677,1330,13689,1336,13700,1342,13712,1350,13722,1322,13757,1304,13786,1294,13808,1291,13825,1290,13828,1293,13831,1297,13831,1300,13831,1303,13829,1303,13826,1306,13813,1315,13793,1331,13766,1358,13733,1360,13735,1381,13757,1405,13775,1432,13788,1461,13797,1472,13799,1482,13800,1494,13800,1517,13798,1539,13794,1558,13787,1560,13786,1581,13776,1639,13733,1681,13681,1708,13621,1724,13554,1732,13482,1733,13422,1734,13405xm1831,6200l1815,6200,1815,6214,1806,6226,1789,6235,1768,6242,1742,6244,1717,6242,1695,6235,1679,6226,1670,6214,1815,6214,1815,6200,1809,6200,1794,6138,1794,6200,1690,6200,1742,5978,1742,5978,1794,6200,1794,6138,1757,5978,1755,5969,1778,5969,1781,5966,1781,5958,1778,5955,1568,5955,1566,5948,1566,5945,1558,5937,1555,5936,1555,5954,1555,5970,1549,5976,1533,5976,1527,5970,1527,5954,1533,5948,1549,5948,1555,5954,1555,5936,1548,5935,1548,5866,1545,5863,1537,5863,1534,5866,1534,5935,1524,5937,1516,5945,1514,5955,1304,5955,1301,5958,1301,5966,1304,5969,1327,5969,1273,6200,1251,6200,1251,6207,1258,6227,1277,6243,1305,6254,1339,6258,1374,6254,1400,6244,1402,6243,1421,6227,1425,6214,1428,6207,1428,6200,1412,6200,1412,6214,1403,6226,1387,6235,1365,6242,1339,6244,1314,6242,1292,6235,1276,6226,1267,6214,1412,6214,1412,6200,1406,6200,1391,6138,1391,6200,1287,6200,1339,5978,1339,5978,1391,6200,1391,6138,1354,5978,1352,5969,1514,5969,1516,5979,1524,5987,1534,5989,1534,6381,1484,6381,1473,6383,1464,6389,1458,6398,1456,6409,1470,6409,1470,6401,1477,6395,1605,6395,1612,6401,1612,6409,1626,6409,1624,6398,1621,6395,1617,6389,1608,6383,1597,6381,1548,6381,1548,5989,1558,5987,1566,5979,1566,5976,1568,5969,1730,5969,1676,6200,1654,6200,1654,6207,1661,6227,1680,6243,1708,6254,1742,6258,1777,6254,1803,6244,1805,6243,1824,6227,1828,6214,1831,6207,1831,6200xe" filled="true" fillcolor="#000000" stroked="false">
              <v:path arrowok="t"/>
              <v:fill type="solid"/>
            </v:shape>
            <v:rect style="position:absolute;left:11984;top:4082;width:5250;height:3470" id="docshape229" filled="true" fillcolor="#000000" stroked="false">
              <v:fill opacity="49152f" type="solid"/>
            </v:rect>
            <v:shape style="position:absolute;left:12047;top:4145;width:5059;height:3282" type="#_x0000_t75" id="docshape230" stroked="false">
              <v:imagedata r:id="rId67" o:title=""/>
            </v:shape>
            <v:rect style="position:absolute;left:11984;top:7920;width:5250;height:3470" id="docshape231" filled="true" fillcolor="#000000" stroked="false">
              <v:fill opacity="49152f" type="solid"/>
            </v:rect>
            <v:shape style="position:absolute;left:12047;top:7983;width:5059;height:3282" type="#_x0000_t75" id="docshape232" stroked="false">
              <v:imagedata r:id="rId68" o:title=""/>
            </v:shape>
            <v:rect style="position:absolute;left:17412;top:11791;width:5250;height:3470" id="docshape233" filled="true" fillcolor="#000000" stroked="false">
              <v:fill opacity="49152f" type="solid"/>
            </v:rect>
            <v:shape style="position:absolute;left:17475;top:11854;width:5059;height:3273" type="#_x0000_t75" id="docshape234" stroked="false">
              <v:imagedata r:id="rId69" o:title=""/>
            </v:shape>
            <v:rect style="position:absolute;left:17455;top:4082;width:5250;height:3470" id="docshape235" filled="true" fillcolor="#000000" stroked="false">
              <v:fill opacity="49152f" type="solid"/>
            </v:rect>
            <v:shape style="position:absolute;left:17518;top:4145;width:5059;height:3282" type="#_x0000_t75" id="docshape236" stroked="false">
              <v:imagedata r:id="rId70" o:title=""/>
            </v:shape>
            <v:rect style="position:absolute;left:17412;top:7920;width:5250;height:3470" id="docshape237" filled="true" fillcolor="#000000" stroked="false">
              <v:fill opacity="49152f" type="solid"/>
            </v:rect>
            <v:shape style="position:absolute;left:17475;top:7983;width:5059;height:3282" type="#_x0000_t75" id="docshape238" stroked="false">
              <v:imagedata r:id="rId71" o:title=""/>
            </v:shape>
            <v:rect style="position:absolute;left:11984;top:11783;width:5250;height:3470" id="docshape239" filled="true" fillcolor="#000000" stroked="false">
              <v:fill opacity="49152f" type="solid"/>
            </v:rect>
            <v:shape style="position:absolute;left:12047;top:11846;width:5059;height:3282" type="#_x0000_t75" id="docshape240" stroked="false">
              <v:imagedata r:id="rId72" o:title=""/>
            </v:shape>
            <w10:wrap type="none"/>
          </v:group>
        </w:pic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0"/>
        <w:rPr>
          <w:rFonts w:ascii="Brandon Grotesque Bold"/>
          <w:b/>
          <w:sz w:val="17"/>
        </w:rPr>
      </w:pPr>
    </w:p>
    <w:p>
      <w:pPr>
        <w:spacing w:before="98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21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5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FACILITY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DEVELOPMENT</w:t>
      </w:r>
      <w:r>
        <w:rPr>
          <w:rFonts w:ascii="Brandon Grotesque Bold"/>
          <w:b/>
          <w:spacing w:val="-3"/>
          <w:sz w:val="36"/>
        </w:rPr>
        <w:t> </w:t>
      </w:r>
      <w:r>
        <w:rPr>
          <w:rFonts w:ascii="Brandon Grotesque Bold"/>
          <w:b/>
          <w:spacing w:val="-16"/>
          <w:sz w:val="36"/>
        </w:rPr>
        <w:t>PLAN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14"/>
        </w:numPr>
        <w:tabs>
          <w:tab w:pos="1244" w:val="left" w:leader="none"/>
          <w:tab w:pos="11640" w:val="left" w:leader="none"/>
        </w:tabs>
        <w:spacing w:line="240" w:lineRule="auto" w:before="266" w:after="0"/>
        <w:ind w:left="1243" w:right="0" w:hanging="514"/>
        <w:jc w:val="left"/>
      </w:pPr>
      <w:r>
        <w:rPr/>
        <w:pict>
          <v:shape style="position:absolute;margin-left:783.361328pt;margin-top:92.907761pt;width:121.55pt;height:6.1pt;mso-position-horizontal-relative:page;mso-position-vertical-relative:paragraph;z-index:-23526400;rotation:1" type="#_x0000_t136" fillcolor="#000000" stroked="f">
            <o:extrusion v:ext="view" autorotationcenter="t"/>
            <v:textpath style="font-family:&quot;Lucida Sans&quot;;font-size:6pt;v-text-kern:t;mso-text-shadow:auto" string="S H E R B O U R N E  T E R R A C E"/>
            <w10:wrap type="none"/>
          </v:shape>
        </w:pict>
      </w:r>
      <w:r>
        <w:rPr/>
        <w:pict>
          <v:shape style="position:absolute;margin-left:240.791779pt;margin-top:91.923347pt;width:68.45pt;height:6.1pt;mso-position-horizontal-relative:page;mso-position-vertical-relative:paragraph;z-index:15788032;rotation:1" type="#_x0000_t136" fillcolor="#000000" stroked="f">
            <o:extrusion v:ext="view" autorotationcenter="t"/>
            <v:textpath style="font-family:&quot;Lucida Sans&quot;;font-size:6pt;v-text-kern:t;mso-text-shadow:auto" string="S H E R B O U R N E"/>
            <w10:wrap type="none"/>
          </v:shape>
        </w:pict>
      </w:r>
      <w:r>
        <w:rPr/>
        <w:pict>
          <v:shape style="position:absolute;margin-left:316.876068pt;margin-top:93.820816pt;width:45.45pt;height:6.1pt;mso-position-horizontal-relative:page;mso-position-vertical-relative:paragraph;z-index:15788544;rotation:1" type="#_x0000_t136" fillcolor="#000000" stroked="f">
            <o:extrusion v:ext="view" autorotationcenter="t"/>
            <v:textpath style="font-family:&quot;Lucida Sans&quot;;font-size:6pt;v-text-kern:t;mso-text-shadow:auto" string="T E R R A C E"/>
            <w10:wrap type="none"/>
          </v:shape>
        </w:pict>
      </w:r>
      <w:r>
        <w:rPr>
          <w:spacing w:val="-10"/>
        </w:rPr>
        <w:t>ACCESSIBILITY</w:t>
      </w:r>
      <w:r>
        <w:rPr>
          <w:spacing w:val="-1"/>
        </w:rPr>
        <w:t> </w:t>
      </w:r>
      <w:r>
        <w:rPr>
          <w:spacing w:val="-10"/>
        </w:rPr>
        <w:t>AND</w:t>
      </w:r>
      <w:r>
        <w:rPr/>
        <w:t> </w:t>
      </w:r>
      <w:r>
        <w:rPr>
          <w:spacing w:val="-10"/>
        </w:rPr>
        <w:t>ENTRY</w:t>
      </w:r>
      <w:r>
        <w:rPr/>
        <w:tab/>
      </w:r>
      <w:r>
        <w:rPr>
          <w:spacing w:val="-10"/>
        </w:rPr>
        <w:t>5.06</w:t>
      </w:r>
      <w:r>
        <w:rPr/>
        <w:t> </w:t>
      </w:r>
      <w:r>
        <w:rPr>
          <w:spacing w:val="-10"/>
        </w:rPr>
        <w:t>CONNECTIONS</w:t>
      </w:r>
      <w:r>
        <w:rPr/>
        <w:t> </w:t>
      </w:r>
      <w:r>
        <w:rPr>
          <w:spacing w:val="-10"/>
        </w:rPr>
        <w:t>AND</w:t>
      </w:r>
      <w:r>
        <w:rPr>
          <w:spacing w:val="1"/>
        </w:rPr>
        <w:t> </w:t>
      </w:r>
      <w:r>
        <w:rPr>
          <w:spacing w:val="-10"/>
        </w:rPr>
        <w:t>CIRCULATION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3"/>
        <w:rPr>
          <w:rFonts w:ascii="Brandon Grotesque Bold"/>
          <w:b/>
          <w:sz w:val="17"/>
        </w:rPr>
      </w:pPr>
    </w:p>
    <w:p>
      <w:pPr>
        <w:spacing w:before="97"/>
        <w:ind w:left="4500" w:right="0" w:firstLine="0"/>
        <w:jc w:val="left"/>
        <w:rPr>
          <w:sz w:val="11"/>
        </w:rPr>
      </w:pPr>
      <w:r>
        <w:rPr/>
        <w:pict>
          <v:shape style="position:absolute;margin-left:790.614075pt;margin-top:4.992393pt;width:65.3pt;height:6.8pt;mso-position-horizontal-relative:page;mso-position-vertical-relative:paragraph;z-index:-23525888" type="#_x0000_t202" id="docshape241" filled="false" stroked="false">
            <v:textbox inset="0,0,0,0">
              <w:txbxContent>
                <w:p>
                  <w:pPr>
                    <w:spacing w:line="127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spacing w:val="24"/>
                      <w:sz w:val="11"/>
                    </w:rPr>
                    <w:t>R</w:t>
                  </w:r>
                  <w:r>
                    <w:rPr>
                      <w:sz w:val="11"/>
                    </w:rPr>
                    <w:t> E</w:t>
                  </w:r>
                  <w:r>
                    <w:rPr>
                      <w:spacing w:val="28"/>
                      <w:sz w:val="11"/>
                    </w:rPr>
                    <w:t> </w:t>
                  </w:r>
                  <w:r>
                    <w:rPr>
                      <w:sz w:val="11"/>
                    </w:rPr>
                    <w:t>A</w:t>
                  </w:r>
                  <w:r>
                    <w:rPr>
                      <w:spacing w:val="25"/>
                      <w:sz w:val="11"/>
                    </w:rPr>
                    <w:t> </w:t>
                  </w:r>
                  <w:r>
                    <w:rPr>
                      <w:sz w:val="11"/>
                    </w:rPr>
                    <w:t>D</w:t>
                  </w:r>
                  <w:r>
                    <w:rPr>
                      <w:spacing w:val="38"/>
                      <w:sz w:val="11"/>
                    </w:rPr>
                    <w:t>  </w:t>
                  </w:r>
                  <w:r>
                    <w:rPr>
                      <w:sz w:val="11"/>
                    </w:rPr>
                    <w:t>S</w:t>
                  </w:r>
                  <w:r>
                    <w:rPr>
                      <w:spacing w:val="26"/>
                      <w:sz w:val="11"/>
                    </w:rPr>
                    <w:t> </w:t>
                  </w:r>
                  <w:r>
                    <w:rPr>
                      <w:sz w:val="11"/>
                    </w:rPr>
                    <w:t>T</w:t>
                  </w:r>
                  <w:r>
                    <w:rPr>
                      <w:spacing w:val="23"/>
                      <w:sz w:val="11"/>
                    </w:rPr>
                    <w:t> </w:t>
                  </w:r>
                  <w:r>
                    <w:rPr>
                      <w:spacing w:val="24"/>
                      <w:sz w:val="11"/>
                    </w:rPr>
                    <w:t>R</w:t>
                  </w:r>
                  <w:r>
                    <w:rPr>
                      <w:spacing w:val="1"/>
                      <w:sz w:val="11"/>
                    </w:rPr>
                    <w:t> </w:t>
                  </w:r>
                  <w:r>
                    <w:rPr>
                      <w:sz w:val="11"/>
                    </w:rPr>
                    <w:t>E</w:t>
                  </w:r>
                  <w:r>
                    <w:rPr>
                      <w:spacing w:val="23"/>
                      <w:sz w:val="11"/>
                    </w:rPr>
                    <w:t> </w:t>
                  </w:r>
                  <w:r>
                    <w:rPr>
                      <w:sz w:val="11"/>
                    </w:rPr>
                    <w:t>E</w:t>
                  </w:r>
                  <w:r>
                    <w:rPr>
                      <w:spacing w:val="25"/>
                      <w:sz w:val="11"/>
                    </w:rPr>
                    <w:t> </w:t>
                  </w:r>
                  <w:r>
                    <w:rPr>
                      <w:spacing w:val="-10"/>
                      <w:sz w:val="11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line style="position:absolute;mso-position-horizontal-relative:page;mso-position-vertical-relative:paragraph;z-index:-23524864" from="511.851594pt,-100.722404pt" to="509.890594pt,-24.532404pt" stroked="true" strokeweight=".070pt" strokecolor="#0d0d0d">
            <v:stroke dashstyle="solid"/>
            <w10:wrap type="none"/>
          </v:line>
        </w:pict>
      </w:r>
      <w:r>
        <w:rPr/>
        <w:pict>
          <v:shape style="position:absolute;margin-left:103.353104pt;margin-top:-171.333847pt;width:9.35pt;height:85.3pt;mso-position-horizontal-relative:page;mso-position-vertical-relative:paragraph;z-index:15789056" type="#_x0000_t202" id="docshape24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R</w:t>
                  </w:r>
                  <w:r>
                    <w:rPr>
                      <w:spacing w:val="2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A</w:t>
                  </w:r>
                  <w:r>
                    <w:rPr>
                      <w:spacing w:val="2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pacing w:val="25"/>
                      <w:sz w:val="12"/>
                    </w:rPr>
                    <w:t>T</w:t>
                  </w:r>
                  <w:r>
                    <w:rPr>
                      <w:spacing w:val="-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H</w:t>
                  </w:r>
                  <w:r>
                    <w:rPr>
                      <w:spacing w:val="36"/>
                      <w:sz w:val="12"/>
                    </w:rPr>
                    <w:t>  </w:t>
                  </w:r>
                  <w:r>
                    <w:rPr>
                      <w:spacing w:val="25"/>
                      <w:sz w:val="12"/>
                    </w:rPr>
                    <w:t>T</w:t>
                  </w:r>
                  <w:r>
                    <w:rPr>
                      <w:sz w:val="12"/>
                    </w:rPr>
                    <w:t> E</w:t>
                  </w:r>
                  <w:r>
                    <w:rPr>
                      <w:spacing w:val="2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R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R</w:t>
                  </w:r>
                  <w:r>
                    <w:rPr>
                      <w:spacing w:val="2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A</w:t>
                  </w:r>
                  <w:r>
                    <w:rPr>
                      <w:spacing w:val="1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C</w:t>
                  </w:r>
                  <w:r>
                    <w:rPr>
                      <w:spacing w:val="21"/>
                      <w:sz w:val="12"/>
                    </w:rPr>
                    <w:t> </w:t>
                  </w:r>
                  <w:r>
                    <w:rPr>
                      <w:spacing w:val="-10"/>
                      <w:sz w:val="12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45.93573pt;margin-top:-171.333847pt;width:9.35pt;height:85.3pt;mso-position-horizontal-relative:page;mso-position-vertical-relative:paragraph;z-index:15789568" type="#_x0000_t202" id="docshape243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R</w:t>
                  </w:r>
                  <w:r>
                    <w:rPr>
                      <w:spacing w:val="2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A</w:t>
                  </w:r>
                  <w:r>
                    <w:rPr>
                      <w:spacing w:val="2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pacing w:val="25"/>
                      <w:sz w:val="12"/>
                    </w:rPr>
                    <w:t>T</w:t>
                  </w:r>
                  <w:r>
                    <w:rPr>
                      <w:spacing w:val="-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H</w:t>
                  </w:r>
                  <w:r>
                    <w:rPr>
                      <w:spacing w:val="36"/>
                      <w:sz w:val="12"/>
                    </w:rPr>
                    <w:t>  </w:t>
                  </w:r>
                  <w:r>
                    <w:rPr>
                      <w:spacing w:val="25"/>
                      <w:sz w:val="12"/>
                    </w:rPr>
                    <w:t>T</w:t>
                  </w:r>
                  <w:r>
                    <w:rPr>
                      <w:sz w:val="12"/>
                    </w:rPr>
                    <w:t> E</w:t>
                  </w:r>
                  <w:r>
                    <w:rPr>
                      <w:spacing w:val="2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R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R</w:t>
                  </w:r>
                  <w:r>
                    <w:rPr>
                      <w:spacing w:val="2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A</w:t>
                  </w:r>
                  <w:r>
                    <w:rPr>
                      <w:spacing w:val="1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C</w:t>
                  </w:r>
                  <w:r>
                    <w:rPr>
                      <w:spacing w:val="21"/>
                      <w:sz w:val="12"/>
                    </w:rPr>
                    <w:t> </w:t>
                  </w:r>
                  <w:r>
                    <w:rPr>
                      <w:spacing w:val="-10"/>
                      <w:sz w:val="12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167993pt;margin-top:-63.391443pt;width:47.9pt;height:6.1pt;mso-position-horizontal-relative:page;mso-position-vertical-relative:paragraph;z-index:15790080;rotation:272" type="#_x0000_t136" fillcolor="#000000" stroked="f">
            <o:extrusion v:ext="view" autorotationcenter="t"/>
            <v:textpath style="font-family:&quot;Lucida Sans&quot;;font-size:6pt;v-text-kern:t;mso-text-shadow:auto" string="W A R W I C K"/>
            <w10:wrap type="none"/>
          </v:shape>
        </w:pict>
      </w:r>
      <w:r>
        <w:rPr/>
        <w:pict>
          <v:shape style="position:absolute;margin-left:523.296350pt;margin-top:-113.605188pt;width:37.15pt;height:6.1pt;mso-position-horizontal-relative:page;mso-position-vertical-relative:paragraph;z-index:15790592;rotation:272" type="#_x0000_t136" fillcolor="#000000" stroked="f">
            <o:extrusion v:ext="view" autorotationcenter="t"/>
            <v:textpath style="font-family:&quot;Lucida Sans&quot;;font-size:6pt;v-text-kern:t;mso-text-shadow:auto" string="S T R E E T"/>
            <w10:wrap type="none"/>
          </v:shape>
        </w:pict>
      </w:r>
      <w:r>
        <w:rPr/>
        <w:pict>
          <v:shape style="position:absolute;margin-left:1037.108472pt;margin-top:-85.822125pt;width:92.75pt;height:6.1pt;mso-position-horizontal-relative:page;mso-position-vertical-relative:paragraph;z-index:15791104;rotation:272" type="#_x0000_t136" fillcolor="#000000" stroked="f">
            <o:extrusion v:ext="view" autorotationcenter="t"/>
            <v:textpath style="font-family:&quot;Lucida Sans&quot;;font-size:6pt;v-text-kern:t;mso-text-shadow:auto" string="W A R W I C K  S T R E E T"/>
            <w10:wrap type="none"/>
          </v:shape>
        </w:pict>
      </w:r>
      <w:r>
        <w:rPr>
          <w:spacing w:val="24"/>
          <w:sz w:val="11"/>
        </w:rPr>
        <w:t>R</w:t>
      </w:r>
      <w:r>
        <w:rPr>
          <w:sz w:val="11"/>
        </w:rPr>
        <w:t> E</w:t>
      </w:r>
      <w:r>
        <w:rPr>
          <w:spacing w:val="28"/>
          <w:sz w:val="11"/>
        </w:rPr>
        <w:t> </w:t>
      </w:r>
      <w:r>
        <w:rPr>
          <w:sz w:val="11"/>
        </w:rPr>
        <w:t>A</w:t>
      </w:r>
      <w:r>
        <w:rPr>
          <w:spacing w:val="25"/>
          <w:sz w:val="11"/>
        </w:rPr>
        <w:t> </w:t>
      </w:r>
      <w:r>
        <w:rPr>
          <w:sz w:val="11"/>
        </w:rPr>
        <w:t>D</w:t>
      </w:r>
      <w:r>
        <w:rPr>
          <w:spacing w:val="38"/>
          <w:sz w:val="11"/>
        </w:rPr>
        <w:t>  </w:t>
      </w:r>
      <w:r>
        <w:rPr>
          <w:sz w:val="11"/>
        </w:rPr>
        <w:t>S</w:t>
      </w:r>
      <w:r>
        <w:rPr>
          <w:spacing w:val="26"/>
          <w:sz w:val="11"/>
        </w:rPr>
        <w:t> </w:t>
      </w:r>
      <w:r>
        <w:rPr>
          <w:sz w:val="11"/>
        </w:rPr>
        <w:t>T</w:t>
      </w:r>
      <w:r>
        <w:rPr>
          <w:spacing w:val="23"/>
          <w:sz w:val="11"/>
        </w:rPr>
        <w:t> </w:t>
      </w:r>
      <w:r>
        <w:rPr>
          <w:spacing w:val="24"/>
          <w:sz w:val="11"/>
        </w:rPr>
        <w:t>R</w:t>
      </w:r>
      <w:r>
        <w:rPr>
          <w:spacing w:val="1"/>
          <w:sz w:val="11"/>
        </w:rPr>
        <w:t> </w:t>
      </w:r>
      <w:r>
        <w:rPr>
          <w:sz w:val="11"/>
        </w:rPr>
        <w:t>E</w:t>
      </w:r>
      <w:r>
        <w:rPr>
          <w:spacing w:val="23"/>
          <w:sz w:val="11"/>
        </w:rPr>
        <w:t> </w:t>
      </w:r>
      <w:r>
        <w:rPr>
          <w:sz w:val="11"/>
        </w:rPr>
        <w:t>E</w:t>
      </w:r>
      <w:r>
        <w:rPr>
          <w:spacing w:val="25"/>
          <w:sz w:val="11"/>
        </w:rPr>
        <w:t> </w:t>
      </w:r>
      <w:r>
        <w:rPr>
          <w:spacing w:val="-10"/>
          <w:sz w:val="11"/>
        </w:rPr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23820" w:h="16840" w:orient="landscape"/>
          <w:pgMar w:top="1200" w:bottom="0" w:left="460" w:right="680"/>
        </w:sectPr>
      </w:pPr>
    </w:p>
    <w:p>
      <w:pPr>
        <w:spacing w:before="241"/>
        <w:ind w:left="744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Overview</w:t>
      </w:r>
    </w:p>
    <w:p>
      <w:pPr>
        <w:pStyle w:val="BodyText"/>
        <w:spacing w:before="14"/>
        <w:rPr>
          <w:rFonts w:ascii="Brandon Grotesque Bold"/>
          <w:b/>
          <w:sz w:val="21"/>
        </w:rPr>
      </w:pP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0" w:lineRule="auto" w:before="0" w:after="0"/>
        <w:ind w:left="1090" w:right="0" w:hanging="361"/>
        <w:jc w:val="left"/>
        <w:rPr>
          <w:sz w:val="20"/>
        </w:rPr>
      </w:pPr>
      <w:r>
        <w:rPr>
          <w:w w:val="90"/>
          <w:sz w:val="20"/>
        </w:rPr>
        <w:t>Improve</w:t>
      </w:r>
      <w:r>
        <w:rPr>
          <w:spacing w:val="5"/>
          <w:sz w:val="20"/>
        </w:rPr>
        <w:t> </w:t>
      </w:r>
      <w:r>
        <w:rPr>
          <w:w w:val="90"/>
          <w:sz w:val="20"/>
        </w:rPr>
        <w:t>and</w:t>
      </w:r>
      <w:r>
        <w:rPr>
          <w:spacing w:val="5"/>
          <w:sz w:val="20"/>
        </w:rPr>
        <w:t> </w:t>
      </w:r>
      <w:r>
        <w:rPr>
          <w:w w:val="90"/>
          <w:sz w:val="20"/>
        </w:rPr>
        <w:t>define</w:t>
      </w:r>
      <w:r>
        <w:rPr>
          <w:spacing w:val="5"/>
          <w:sz w:val="20"/>
        </w:rPr>
        <w:t> </w:t>
      </w:r>
      <w:r>
        <w:rPr>
          <w:w w:val="90"/>
          <w:sz w:val="20"/>
        </w:rPr>
        <w:t>patron</w:t>
      </w:r>
      <w:r>
        <w:rPr>
          <w:spacing w:val="6"/>
          <w:sz w:val="20"/>
        </w:rPr>
        <w:t> </w:t>
      </w:r>
      <w:r>
        <w:rPr>
          <w:w w:val="90"/>
          <w:sz w:val="20"/>
        </w:rPr>
        <w:t>access</w:t>
      </w:r>
      <w:r>
        <w:rPr>
          <w:spacing w:val="5"/>
          <w:sz w:val="20"/>
        </w:rPr>
        <w:t> </w:t>
      </w:r>
      <w:r>
        <w:rPr>
          <w:w w:val="90"/>
          <w:sz w:val="20"/>
        </w:rPr>
        <w:t>to</w:t>
      </w:r>
      <w:r>
        <w:rPr>
          <w:spacing w:val="5"/>
          <w:sz w:val="20"/>
        </w:rPr>
        <w:t> </w:t>
      </w:r>
      <w:r>
        <w:rPr>
          <w:w w:val="90"/>
          <w:sz w:val="20"/>
        </w:rPr>
        <w:t>the</w:t>
      </w:r>
      <w:r>
        <w:rPr>
          <w:spacing w:val="5"/>
          <w:sz w:val="20"/>
        </w:rPr>
        <w:t> </w:t>
      </w:r>
      <w:r>
        <w:rPr>
          <w:spacing w:val="-2"/>
          <w:w w:val="90"/>
          <w:sz w:val="20"/>
        </w:rPr>
        <w:t>reserve.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0" w:lineRule="auto" w:before="118" w:after="0"/>
        <w:ind w:left="1090" w:right="0" w:hanging="361"/>
        <w:jc w:val="left"/>
        <w:rPr>
          <w:sz w:val="20"/>
        </w:rPr>
      </w:pPr>
      <w:r>
        <w:rPr>
          <w:w w:val="90"/>
          <w:sz w:val="20"/>
        </w:rPr>
        <w:t>Create</w:t>
      </w:r>
      <w:r>
        <w:rPr>
          <w:spacing w:val="5"/>
          <w:sz w:val="20"/>
        </w:rPr>
        <w:t> </w:t>
      </w:r>
      <w:r>
        <w:rPr>
          <w:w w:val="90"/>
          <w:sz w:val="20"/>
        </w:rPr>
        <w:t>logical</w:t>
      </w:r>
      <w:r>
        <w:rPr>
          <w:spacing w:val="6"/>
          <w:sz w:val="20"/>
        </w:rPr>
        <w:t> </w:t>
      </w:r>
      <w:r>
        <w:rPr>
          <w:w w:val="90"/>
          <w:sz w:val="20"/>
        </w:rPr>
        <w:t>entry</w:t>
      </w:r>
      <w:r>
        <w:rPr>
          <w:spacing w:val="5"/>
          <w:sz w:val="20"/>
        </w:rPr>
        <w:t> </w:t>
      </w:r>
      <w:r>
        <w:rPr>
          <w:w w:val="90"/>
          <w:sz w:val="20"/>
        </w:rPr>
        <w:t>points</w:t>
      </w:r>
      <w:r>
        <w:rPr>
          <w:spacing w:val="6"/>
          <w:sz w:val="20"/>
        </w:rPr>
        <w:t> </w:t>
      </w:r>
      <w:r>
        <w:rPr>
          <w:w w:val="90"/>
          <w:sz w:val="20"/>
        </w:rPr>
        <w:t>to</w:t>
      </w:r>
      <w:r>
        <w:rPr>
          <w:spacing w:val="5"/>
          <w:sz w:val="20"/>
        </w:rPr>
        <w:t> </w:t>
      </w:r>
      <w:r>
        <w:rPr>
          <w:w w:val="90"/>
          <w:sz w:val="20"/>
        </w:rPr>
        <w:t>the</w:t>
      </w:r>
      <w:r>
        <w:rPr>
          <w:spacing w:val="6"/>
          <w:sz w:val="20"/>
        </w:rPr>
        <w:t> </w:t>
      </w:r>
      <w:r>
        <w:rPr>
          <w:spacing w:val="-2"/>
          <w:w w:val="90"/>
          <w:sz w:val="20"/>
        </w:rPr>
        <w:t>reserve.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0" w:lineRule="auto" w:before="118" w:after="0"/>
        <w:ind w:left="1090" w:right="0" w:hanging="361"/>
        <w:jc w:val="left"/>
        <w:rPr>
          <w:sz w:val="20"/>
        </w:rPr>
      </w:pPr>
      <w:r>
        <w:rPr>
          <w:w w:val="90"/>
          <w:sz w:val="20"/>
        </w:rPr>
        <w:t>Strengthen</w:t>
      </w:r>
      <w:r>
        <w:rPr>
          <w:spacing w:val="5"/>
          <w:sz w:val="20"/>
        </w:rPr>
        <w:t> </w:t>
      </w:r>
      <w:r>
        <w:rPr>
          <w:w w:val="90"/>
          <w:sz w:val="20"/>
        </w:rPr>
        <w:t>desire</w:t>
      </w:r>
      <w:r>
        <w:rPr>
          <w:spacing w:val="5"/>
          <w:sz w:val="20"/>
        </w:rPr>
        <w:t> </w:t>
      </w:r>
      <w:r>
        <w:rPr>
          <w:w w:val="90"/>
          <w:sz w:val="20"/>
        </w:rPr>
        <w:t>lines</w:t>
      </w:r>
      <w:r>
        <w:rPr>
          <w:spacing w:val="6"/>
          <w:sz w:val="20"/>
        </w:rPr>
        <w:t> </w:t>
      </w:r>
      <w:r>
        <w:rPr>
          <w:w w:val="90"/>
          <w:sz w:val="20"/>
        </w:rPr>
        <w:t>and</w:t>
      </w:r>
      <w:r>
        <w:rPr>
          <w:spacing w:val="5"/>
          <w:sz w:val="20"/>
        </w:rPr>
        <w:t> </w:t>
      </w:r>
      <w:r>
        <w:rPr>
          <w:spacing w:val="-2"/>
          <w:w w:val="90"/>
          <w:sz w:val="20"/>
        </w:rPr>
        <w:t>approach.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0" w:lineRule="auto" w:before="117" w:after="0"/>
        <w:ind w:left="1090" w:right="0" w:hanging="361"/>
        <w:jc w:val="left"/>
        <w:rPr>
          <w:sz w:val="20"/>
        </w:rPr>
      </w:pPr>
      <w:r>
        <w:rPr>
          <w:w w:val="90"/>
          <w:sz w:val="20"/>
        </w:rPr>
        <w:t>Upgrade</w:t>
      </w:r>
      <w:r>
        <w:rPr>
          <w:spacing w:val="28"/>
          <w:sz w:val="20"/>
        </w:rPr>
        <w:t> </w:t>
      </w:r>
      <w:r>
        <w:rPr>
          <w:w w:val="90"/>
          <w:sz w:val="20"/>
        </w:rPr>
        <w:t>northern</w:t>
      </w:r>
      <w:r>
        <w:rPr>
          <w:spacing w:val="28"/>
          <w:sz w:val="20"/>
        </w:rPr>
        <w:t> </w:t>
      </w:r>
      <w:r>
        <w:rPr>
          <w:spacing w:val="-2"/>
          <w:w w:val="90"/>
          <w:sz w:val="20"/>
        </w:rPr>
        <w:t>carparking.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0" w:lineRule="auto" w:before="118" w:after="0"/>
        <w:ind w:left="1090" w:right="0" w:hanging="361"/>
        <w:jc w:val="left"/>
        <w:rPr>
          <w:sz w:val="20"/>
        </w:rPr>
      </w:pPr>
      <w:r>
        <w:rPr>
          <w:w w:val="90"/>
          <w:sz w:val="20"/>
        </w:rPr>
        <w:t>Remove</w:t>
      </w:r>
      <w:r>
        <w:rPr>
          <w:spacing w:val="11"/>
          <w:sz w:val="20"/>
        </w:rPr>
        <w:t> </w:t>
      </w:r>
      <w:r>
        <w:rPr>
          <w:w w:val="90"/>
          <w:sz w:val="20"/>
        </w:rPr>
        <w:t>vehicle</w:t>
      </w:r>
      <w:r>
        <w:rPr>
          <w:spacing w:val="11"/>
          <w:sz w:val="20"/>
        </w:rPr>
        <w:t> </w:t>
      </w:r>
      <w:r>
        <w:rPr>
          <w:w w:val="90"/>
          <w:sz w:val="20"/>
        </w:rPr>
        <w:t>access</w:t>
      </w:r>
      <w:r>
        <w:rPr>
          <w:spacing w:val="12"/>
          <w:sz w:val="20"/>
        </w:rPr>
        <w:t> </w:t>
      </w:r>
      <w:r>
        <w:rPr>
          <w:w w:val="90"/>
          <w:sz w:val="20"/>
        </w:rPr>
        <w:t>to</w:t>
      </w:r>
      <w:r>
        <w:rPr>
          <w:spacing w:val="11"/>
          <w:sz w:val="20"/>
        </w:rPr>
        <w:t> </w:t>
      </w:r>
      <w:r>
        <w:rPr>
          <w:w w:val="90"/>
          <w:sz w:val="20"/>
        </w:rPr>
        <w:t>public</w:t>
      </w:r>
      <w:r>
        <w:rPr>
          <w:spacing w:val="11"/>
          <w:sz w:val="20"/>
        </w:rPr>
        <w:t> </w:t>
      </w:r>
      <w:r>
        <w:rPr>
          <w:w w:val="90"/>
          <w:sz w:val="20"/>
        </w:rPr>
        <w:t>open</w:t>
      </w:r>
      <w:r>
        <w:rPr>
          <w:spacing w:val="12"/>
          <w:sz w:val="20"/>
        </w:rPr>
        <w:t> </w:t>
      </w:r>
      <w:r>
        <w:rPr>
          <w:w w:val="90"/>
          <w:sz w:val="20"/>
        </w:rPr>
        <w:t>space</w:t>
      </w:r>
      <w:r>
        <w:rPr>
          <w:spacing w:val="11"/>
          <w:sz w:val="20"/>
        </w:rPr>
        <w:t> </w:t>
      </w:r>
      <w:r>
        <w:rPr>
          <w:spacing w:val="-2"/>
          <w:w w:val="90"/>
          <w:sz w:val="20"/>
        </w:rPr>
        <w:t>areas.</w:t>
      </w:r>
    </w:p>
    <w:p>
      <w:pPr>
        <w:spacing w:before="241"/>
        <w:ind w:left="441" w:right="0" w:firstLine="0"/>
        <w:jc w:val="left"/>
        <w:rPr>
          <w:rFonts w:ascii="Brandon Grotesque Bold"/>
          <w:b/>
          <w:sz w:val="24"/>
        </w:rPr>
      </w:pPr>
      <w:r>
        <w:rPr/>
        <w:br w:type="column"/>
      </w:r>
      <w:r>
        <w:rPr>
          <w:rFonts w:ascii="Brandon Grotesque Bold"/>
          <w:b/>
          <w:spacing w:val="-10"/>
          <w:sz w:val="24"/>
        </w:rPr>
        <w:t>Legend</w:t>
      </w:r>
    </w:p>
    <w:p>
      <w:pPr>
        <w:spacing w:line="240" w:lineRule="auto" w:before="0"/>
        <w:rPr>
          <w:rFonts w:ascii="Brandon Grotesque Bold"/>
          <w:b/>
          <w:sz w:val="18"/>
        </w:rPr>
      </w:pPr>
      <w:r>
        <w:rPr/>
        <w:br w:type="column"/>
      </w:r>
      <w:r>
        <w:rPr>
          <w:rFonts w:ascii="Brandon Grotesque Bold"/>
          <w:b/>
          <w:sz w:val="18"/>
        </w:rPr>
      </w: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spacing w:before="12"/>
        <w:rPr>
          <w:rFonts w:ascii="Brandon Grotesque Bold"/>
          <w:b/>
          <w:sz w:val="21"/>
        </w:rPr>
      </w:pPr>
    </w:p>
    <w:p>
      <w:pPr>
        <w:spacing w:before="0"/>
        <w:ind w:left="272" w:right="0" w:firstLine="0"/>
        <w:jc w:val="left"/>
        <w:rPr>
          <w:sz w:val="15"/>
        </w:rPr>
      </w:pPr>
      <w:r>
        <w:rPr>
          <w:sz w:val="15"/>
        </w:rPr>
        <w:t>PRIMARY</w:t>
      </w:r>
      <w:r>
        <w:rPr>
          <w:spacing w:val="53"/>
          <w:sz w:val="15"/>
        </w:rPr>
        <w:t> </w:t>
      </w:r>
      <w:r>
        <w:rPr>
          <w:sz w:val="15"/>
        </w:rPr>
        <w:t>ENTRY</w:t>
      </w:r>
      <w:r>
        <w:rPr>
          <w:spacing w:val="53"/>
          <w:sz w:val="15"/>
        </w:rPr>
        <w:t> </w:t>
      </w:r>
      <w:r>
        <w:rPr>
          <w:spacing w:val="-2"/>
          <w:sz w:val="15"/>
        </w:rPr>
        <w:t>LOCATION</w:t>
      </w:r>
    </w:p>
    <w:p>
      <w:pPr>
        <w:pStyle w:val="BodyText"/>
        <w:spacing w:before="7"/>
        <w:rPr>
          <w:sz w:val="26"/>
        </w:rPr>
      </w:pPr>
    </w:p>
    <w:p>
      <w:pPr>
        <w:spacing w:line="458" w:lineRule="auto" w:before="1"/>
        <w:ind w:left="322" w:right="0" w:hanging="50"/>
        <w:jc w:val="left"/>
        <w:rPr>
          <w:sz w:val="15"/>
        </w:rPr>
      </w:pPr>
      <w:r>
        <w:rPr>
          <w:w w:val="105"/>
          <w:sz w:val="15"/>
        </w:rPr>
        <w:t>SECONDARY ENTRY LOCATION EXISTING VEHICLE ACCESS</w:t>
      </w:r>
    </w:p>
    <w:p>
      <w:pPr>
        <w:spacing w:before="76"/>
        <w:ind w:left="272" w:right="0" w:firstLine="0"/>
        <w:jc w:val="left"/>
        <w:rPr>
          <w:sz w:val="15"/>
        </w:rPr>
      </w:pPr>
      <w:r>
        <w:rPr>
          <w:w w:val="105"/>
          <w:sz w:val="15"/>
        </w:rPr>
        <w:t>UPGRADED</w:t>
      </w:r>
      <w:r>
        <w:rPr>
          <w:spacing w:val="53"/>
          <w:w w:val="105"/>
          <w:sz w:val="15"/>
        </w:rPr>
        <w:t> </w:t>
      </w:r>
      <w:r>
        <w:rPr>
          <w:w w:val="105"/>
          <w:sz w:val="15"/>
        </w:rPr>
        <w:t>VEHICLE</w:t>
      </w:r>
      <w:r>
        <w:rPr>
          <w:spacing w:val="54"/>
          <w:w w:val="105"/>
          <w:sz w:val="15"/>
        </w:rPr>
        <w:t> </w:t>
      </w:r>
      <w:r>
        <w:rPr>
          <w:spacing w:val="-2"/>
          <w:w w:val="105"/>
          <w:sz w:val="15"/>
        </w:rPr>
        <w:t>ACCESS</w:t>
      </w:r>
    </w:p>
    <w:p>
      <w:pPr>
        <w:pStyle w:val="BodyText"/>
        <w:spacing w:before="3"/>
        <w:rPr>
          <w:sz w:val="18"/>
        </w:rPr>
      </w:pPr>
    </w:p>
    <w:p>
      <w:pPr>
        <w:spacing w:before="1"/>
        <w:ind w:left="273" w:right="0" w:firstLine="0"/>
        <w:jc w:val="left"/>
        <w:rPr>
          <w:sz w:val="15"/>
        </w:rPr>
      </w:pPr>
      <w:r>
        <w:rPr>
          <w:w w:val="105"/>
          <w:sz w:val="15"/>
        </w:rPr>
        <w:t>EXISTING</w:t>
      </w:r>
      <w:r>
        <w:rPr>
          <w:spacing w:val="69"/>
          <w:w w:val="105"/>
          <w:sz w:val="15"/>
        </w:rPr>
        <w:t> </w:t>
      </w:r>
      <w:r>
        <w:rPr>
          <w:w w:val="105"/>
          <w:sz w:val="15"/>
        </w:rPr>
        <w:t>PEDESTRIAN</w:t>
      </w:r>
      <w:r>
        <w:rPr>
          <w:spacing w:val="69"/>
          <w:w w:val="105"/>
          <w:sz w:val="15"/>
        </w:rPr>
        <w:t> </w:t>
      </w:r>
      <w:r>
        <w:rPr>
          <w:spacing w:val="-2"/>
          <w:w w:val="105"/>
          <w:sz w:val="15"/>
        </w:rPr>
        <w:t>ACCESS</w:t>
      </w:r>
    </w:p>
    <w:p>
      <w:pPr>
        <w:pStyle w:val="BodyText"/>
        <w:spacing w:before="3"/>
        <w:rPr>
          <w:sz w:val="16"/>
        </w:rPr>
      </w:pPr>
    </w:p>
    <w:p>
      <w:pPr>
        <w:spacing w:before="0"/>
        <w:ind w:left="273" w:right="0" w:firstLine="0"/>
        <w:jc w:val="left"/>
        <w:rPr>
          <w:sz w:val="15"/>
        </w:rPr>
      </w:pPr>
      <w:r>
        <w:rPr>
          <w:w w:val="105"/>
          <w:sz w:val="15"/>
        </w:rPr>
        <w:t>NEW</w:t>
      </w:r>
      <w:r>
        <w:rPr>
          <w:spacing w:val="58"/>
          <w:w w:val="105"/>
          <w:sz w:val="15"/>
        </w:rPr>
        <w:t> </w:t>
      </w:r>
      <w:r>
        <w:rPr>
          <w:w w:val="105"/>
          <w:sz w:val="15"/>
        </w:rPr>
        <w:t>DEFINED</w:t>
      </w:r>
      <w:r>
        <w:rPr>
          <w:spacing w:val="58"/>
          <w:w w:val="105"/>
          <w:sz w:val="15"/>
        </w:rPr>
        <w:t> </w:t>
      </w:r>
      <w:r>
        <w:rPr>
          <w:w w:val="105"/>
          <w:sz w:val="15"/>
        </w:rPr>
        <w:t>PEDESTRIAN</w:t>
      </w:r>
      <w:r>
        <w:rPr>
          <w:spacing w:val="59"/>
          <w:w w:val="105"/>
          <w:sz w:val="15"/>
        </w:rPr>
        <w:t> </w:t>
      </w:r>
      <w:r>
        <w:rPr>
          <w:spacing w:val="-2"/>
          <w:w w:val="105"/>
          <w:sz w:val="15"/>
        </w:rPr>
        <w:t>ACCESS</w:t>
      </w:r>
    </w:p>
    <w:p>
      <w:pPr>
        <w:spacing w:before="241"/>
        <w:ind w:left="744" w:right="0" w:firstLine="0"/>
        <w:jc w:val="left"/>
        <w:rPr>
          <w:rFonts w:ascii="Brandon Grotesque Bold"/>
          <w:b/>
          <w:sz w:val="24"/>
        </w:rPr>
      </w:pPr>
      <w:r>
        <w:rPr/>
        <w:br w:type="column"/>
      </w:r>
      <w:r>
        <w:rPr>
          <w:rFonts w:ascii="Brandon Grotesque Bold"/>
          <w:b/>
          <w:spacing w:val="-2"/>
          <w:sz w:val="24"/>
        </w:rPr>
        <w:t>Overview</w:t>
      </w:r>
    </w:p>
    <w:p>
      <w:pPr>
        <w:pStyle w:val="BodyText"/>
        <w:spacing w:before="14"/>
        <w:rPr>
          <w:rFonts w:ascii="Brandon Grotesque Bold"/>
          <w:b/>
          <w:sz w:val="21"/>
        </w:rPr>
      </w:pP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0" w:after="0"/>
        <w:ind w:left="1090" w:right="476" w:hanging="360"/>
        <w:jc w:val="left"/>
        <w:rPr>
          <w:sz w:val="20"/>
        </w:rPr>
      </w:pPr>
      <w:r>
        <w:rPr>
          <w:w w:val="90"/>
          <w:sz w:val="20"/>
        </w:rPr>
        <w:t>Integrate the reserve with the surrounding </w:t>
      </w:r>
      <w:r>
        <w:rPr>
          <w:sz w:val="20"/>
        </w:rPr>
        <w:t>pedestrian network.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113" w:after="0"/>
        <w:ind w:left="1090" w:right="27" w:hanging="360"/>
        <w:jc w:val="left"/>
        <w:rPr>
          <w:sz w:val="20"/>
        </w:rPr>
      </w:pPr>
      <w:r>
        <w:rPr>
          <w:w w:val="90"/>
          <w:sz w:val="20"/>
        </w:rPr>
        <w:t>Connect reserve functions with logical pathway </w:t>
      </w:r>
      <w:r>
        <w:rPr>
          <w:spacing w:val="-2"/>
          <w:sz w:val="20"/>
        </w:rPr>
        <w:t>networks.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0" w:lineRule="auto" w:before="113" w:after="0"/>
        <w:ind w:left="1090" w:right="0" w:hanging="361"/>
        <w:jc w:val="left"/>
        <w:rPr>
          <w:sz w:val="20"/>
        </w:rPr>
      </w:pPr>
      <w:r>
        <w:rPr>
          <w:w w:val="90"/>
          <w:sz w:val="20"/>
        </w:rPr>
        <w:t>Provide</w:t>
      </w:r>
      <w:r>
        <w:rPr>
          <w:spacing w:val="-1"/>
          <w:sz w:val="20"/>
        </w:rPr>
        <w:t> </w:t>
      </w:r>
      <w:r>
        <w:rPr>
          <w:w w:val="90"/>
          <w:sz w:val="20"/>
        </w:rPr>
        <w:t>accessibility</w:t>
      </w:r>
      <w:r>
        <w:rPr>
          <w:spacing w:val="-1"/>
          <w:sz w:val="20"/>
        </w:rPr>
        <w:t> </w:t>
      </w:r>
      <w:r>
        <w:rPr>
          <w:w w:val="90"/>
          <w:sz w:val="20"/>
        </w:rPr>
        <w:t>for</w:t>
      </w:r>
      <w:r>
        <w:rPr>
          <w:spacing w:val="-1"/>
          <w:sz w:val="20"/>
        </w:rPr>
        <w:t> </w:t>
      </w:r>
      <w:r>
        <w:rPr>
          <w:w w:val="90"/>
          <w:sz w:val="20"/>
        </w:rPr>
        <w:t>all</w:t>
      </w:r>
      <w:r>
        <w:rPr>
          <w:spacing w:val="-1"/>
          <w:sz w:val="20"/>
        </w:rPr>
        <w:t> </w:t>
      </w:r>
      <w:r>
        <w:rPr>
          <w:w w:val="90"/>
          <w:sz w:val="20"/>
        </w:rPr>
        <w:t>across</w:t>
      </w:r>
      <w:r>
        <w:rPr>
          <w:spacing w:val="-1"/>
          <w:sz w:val="20"/>
        </w:rPr>
        <w:t> </w:t>
      </w:r>
      <w:r>
        <w:rPr>
          <w:w w:val="90"/>
          <w:sz w:val="20"/>
        </w:rPr>
        <w:t>the</w:t>
      </w:r>
      <w:r>
        <w:rPr>
          <w:spacing w:val="-1"/>
          <w:sz w:val="20"/>
        </w:rPr>
        <w:t> </w:t>
      </w:r>
      <w:r>
        <w:rPr>
          <w:spacing w:val="-2"/>
          <w:w w:val="90"/>
          <w:sz w:val="20"/>
        </w:rPr>
        <w:t>reserve.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117" w:after="0"/>
        <w:ind w:left="1090" w:right="0" w:hanging="360"/>
        <w:jc w:val="left"/>
        <w:rPr>
          <w:sz w:val="20"/>
        </w:rPr>
      </w:pPr>
      <w:r>
        <w:rPr>
          <w:w w:val="90"/>
          <w:sz w:val="20"/>
        </w:rPr>
        <w:t>Define the open space network with pedestrian </w:t>
      </w:r>
      <w:r>
        <w:rPr>
          <w:sz w:val="20"/>
        </w:rPr>
        <w:t>pathways</w:t>
      </w:r>
      <w:r>
        <w:rPr>
          <w:spacing w:val="-16"/>
          <w:sz w:val="20"/>
        </w:rPr>
        <w:t> </w:t>
      </w:r>
      <w:r>
        <w:rPr>
          <w:sz w:val="20"/>
        </w:rPr>
        <w:t>and</w:t>
      </w:r>
      <w:r>
        <w:rPr>
          <w:spacing w:val="-16"/>
          <w:sz w:val="20"/>
        </w:rPr>
        <w:t> </w:t>
      </w:r>
      <w:r>
        <w:rPr>
          <w:sz w:val="20"/>
        </w:rPr>
        <w:t>entry</w:t>
      </w:r>
      <w:r>
        <w:rPr>
          <w:spacing w:val="-16"/>
          <w:sz w:val="20"/>
        </w:rPr>
        <w:t> </w:t>
      </w:r>
      <w:r>
        <w:rPr>
          <w:sz w:val="20"/>
        </w:rPr>
        <w:t>points.</w:t>
      </w:r>
    </w:p>
    <w:p>
      <w:pPr>
        <w:spacing w:before="241"/>
        <w:ind w:left="730" w:right="0" w:firstLine="0"/>
        <w:jc w:val="left"/>
        <w:rPr>
          <w:rFonts w:ascii="Brandon Grotesque Bold"/>
          <w:b/>
          <w:sz w:val="24"/>
        </w:rPr>
      </w:pPr>
      <w:r>
        <w:rPr/>
        <w:br w:type="column"/>
      </w:r>
      <w:r>
        <w:rPr>
          <w:rFonts w:ascii="Brandon Grotesque Bold"/>
          <w:b/>
          <w:spacing w:val="-10"/>
          <w:sz w:val="24"/>
        </w:rPr>
        <w:t>Legend</w:t>
      </w:r>
    </w:p>
    <w:p>
      <w:pPr>
        <w:spacing w:line="240" w:lineRule="auto" w:before="0"/>
        <w:rPr>
          <w:rFonts w:ascii="Brandon Grotesque Bold"/>
          <w:b/>
          <w:sz w:val="18"/>
        </w:rPr>
      </w:pPr>
      <w:r>
        <w:rPr/>
        <w:br w:type="column"/>
      </w:r>
      <w:r>
        <w:rPr>
          <w:rFonts w:ascii="Brandon Grotesque Bold"/>
          <w:b/>
          <w:sz w:val="18"/>
        </w:rPr>
      </w: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spacing w:before="3"/>
        <w:rPr>
          <w:rFonts w:ascii="Brandon Grotesque Bold"/>
          <w:b/>
          <w:sz w:val="12"/>
        </w:rPr>
      </w:pPr>
    </w:p>
    <w:p>
      <w:pPr>
        <w:spacing w:line="504" w:lineRule="auto" w:before="0"/>
        <w:ind w:left="272" w:right="1031" w:firstLine="0"/>
        <w:jc w:val="left"/>
        <w:rPr>
          <w:sz w:val="15"/>
        </w:rPr>
      </w:pPr>
      <w:r>
        <w:rPr>
          <w:w w:val="105"/>
          <w:sz w:val="15"/>
        </w:rPr>
        <w:t>EXISTING PEDESTRIAN CONNECTIONS</w:t>
      </w:r>
      <w:r>
        <w:rPr>
          <w:spacing w:val="80"/>
          <w:w w:val="105"/>
          <w:sz w:val="15"/>
        </w:rPr>
        <w:t> </w:t>
      </w:r>
      <w:r>
        <w:rPr>
          <w:w w:val="105"/>
          <w:sz w:val="15"/>
        </w:rPr>
        <w:t>UPGRADED</w:t>
      </w:r>
      <w:r>
        <w:rPr>
          <w:spacing w:val="40"/>
          <w:w w:val="105"/>
          <w:sz w:val="15"/>
        </w:rPr>
        <w:t> </w:t>
      </w:r>
      <w:r>
        <w:rPr>
          <w:w w:val="105"/>
          <w:sz w:val="15"/>
        </w:rPr>
        <w:t>PEDESTRIAN</w:t>
      </w:r>
      <w:r>
        <w:rPr>
          <w:spacing w:val="40"/>
          <w:w w:val="105"/>
          <w:sz w:val="15"/>
        </w:rPr>
        <w:t> </w:t>
      </w:r>
      <w:r>
        <w:rPr>
          <w:w w:val="105"/>
          <w:sz w:val="15"/>
        </w:rPr>
        <w:t>CONNECTIONS</w:t>
      </w:r>
    </w:p>
    <w:p>
      <w:pPr>
        <w:spacing w:line="484" w:lineRule="auto" w:before="23"/>
        <w:ind w:left="272" w:right="1031" w:firstLine="0"/>
        <w:jc w:val="left"/>
        <w:rPr>
          <w:sz w:val="15"/>
        </w:rPr>
      </w:pPr>
      <w:r>
        <w:rPr>
          <w:w w:val="105"/>
          <w:sz w:val="15"/>
        </w:rPr>
        <w:t>NEW</w:t>
      </w:r>
      <w:r>
        <w:rPr>
          <w:spacing w:val="40"/>
          <w:w w:val="105"/>
          <w:sz w:val="15"/>
        </w:rPr>
        <w:t> </w:t>
      </w:r>
      <w:r>
        <w:rPr>
          <w:w w:val="105"/>
          <w:sz w:val="15"/>
        </w:rPr>
        <w:t>DEFINED</w:t>
      </w:r>
      <w:r>
        <w:rPr>
          <w:spacing w:val="40"/>
          <w:w w:val="105"/>
          <w:sz w:val="15"/>
        </w:rPr>
        <w:t> </w:t>
      </w:r>
      <w:r>
        <w:rPr>
          <w:w w:val="105"/>
          <w:sz w:val="15"/>
        </w:rPr>
        <w:t>PEDESTRIAN</w:t>
      </w:r>
      <w:r>
        <w:rPr>
          <w:spacing w:val="40"/>
          <w:w w:val="105"/>
          <w:sz w:val="15"/>
        </w:rPr>
        <w:t> </w:t>
      </w:r>
      <w:r>
        <w:rPr>
          <w:w w:val="105"/>
          <w:sz w:val="15"/>
        </w:rPr>
        <w:t>CONNECTIONS NEW</w:t>
      </w:r>
      <w:r>
        <w:rPr>
          <w:spacing w:val="40"/>
          <w:w w:val="105"/>
          <w:sz w:val="15"/>
        </w:rPr>
        <w:t> </w:t>
      </w:r>
      <w:r>
        <w:rPr>
          <w:w w:val="105"/>
          <w:sz w:val="15"/>
        </w:rPr>
        <w:t>COUNCIL</w:t>
      </w:r>
      <w:r>
        <w:rPr>
          <w:spacing w:val="40"/>
          <w:w w:val="105"/>
          <w:sz w:val="15"/>
        </w:rPr>
        <w:t> </w:t>
      </w:r>
      <w:r>
        <w:rPr>
          <w:w w:val="105"/>
          <w:sz w:val="15"/>
        </w:rPr>
        <w:t>PEDESTRIAN</w:t>
      </w:r>
      <w:r>
        <w:rPr>
          <w:spacing w:val="80"/>
          <w:w w:val="105"/>
          <w:sz w:val="15"/>
        </w:rPr>
        <w:t> </w:t>
      </w:r>
      <w:r>
        <w:rPr>
          <w:w w:val="105"/>
          <w:sz w:val="15"/>
        </w:rPr>
        <w:t>PATHWAY</w:t>
      </w:r>
    </w:p>
    <w:p>
      <w:pPr>
        <w:spacing w:before="56"/>
        <w:ind w:left="272" w:right="0" w:firstLine="0"/>
        <w:jc w:val="left"/>
        <w:rPr>
          <w:sz w:val="15"/>
        </w:rPr>
      </w:pPr>
      <w:r>
        <w:rPr>
          <w:w w:val="105"/>
          <w:sz w:val="15"/>
        </w:rPr>
        <w:t>EXISTING</w:t>
      </w:r>
      <w:r>
        <w:rPr>
          <w:spacing w:val="55"/>
          <w:w w:val="105"/>
          <w:sz w:val="15"/>
        </w:rPr>
        <w:t> </w:t>
      </w:r>
      <w:r>
        <w:rPr>
          <w:w w:val="105"/>
          <w:sz w:val="15"/>
        </w:rPr>
        <w:t>COUNCIL</w:t>
      </w:r>
      <w:r>
        <w:rPr>
          <w:spacing w:val="56"/>
          <w:w w:val="105"/>
          <w:sz w:val="15"/>
        </w:rPr>
        <w:t> </w:t>
      </w:r>
      <w:r>
        <w:rPr>
          <w:spacing w:val="-2"/>
          <w:w w:val="105"/>
          <w:sz w:val="15"/>
        </w:rPr>
        <w:t>PATHWAYS</w:t>
      </w:r>
    </w:p>
    <w:p>
      <w:pPr>
        <w:spacing w:after="0"/>
        <w:jc w:val="left"/>
        <w:rPr>
          <w:sz w:val="15"/>
        </w:rPr>
        <w:sectPr>
          <w:type w:val="continuous"/>
          <w:pgSz w:w="23820" w:h="16840" w:orient="landscape"/>
          <w:pgMar w:top="1920" w:bottom="280" w:left="460" w:right="680"/>
          <w:cols w:num="6" w:equalWidth="0">
            <w:col w:w="5678" w:space="40"/>
            <w:col w:w="1129" w:space="39"/>
            <w:col w:w="3205" w:space="766"/>
            <w:col w:w="5377" w:space="51"/>
            <w:col w:w="1419" w:space="40"/>
            <w:col w:w="4936"/>
          </w:cols>
        </w:sectPr>
      </w:pPr>
    </w:p>
    <w:p>
      <w:pPr>
        <w:pStyle w:val="BodyText"/>
        <w:rPr>
          <w:sz w:val="13"/>
        </w:rPr>
      </w:pPr>
      <w:r>
        <w:rPr/>
        <w:pict>
          <v:line style="position:absolute;mso-position-horizontal-relative:page;mso-position-vertical-relative:page;z-index:-23525376" from="513.252211pt,379.581116pt" to="511.991211pt,427.830116pt" stroked="true" strokeweight=".070pt" strokecolor="#0d0d0d">
            <v:stroke dashstyle="solid"/>
            <w10:wrap type="none"/>
          </v:line>
        </w:pict>
      </w:r>
      <w:r>
        <w:rPr/>
        <w:pict>
          <v:group style="position:absolute;margin-left:0pt;margin-top:.000015pt;width:1190.6pt;height:841.9pt;mso-position-horizontal-relative:page;mso-position-vertical-relative:page;z-index:-23524352" id="docshapegroup244" coordorigin="0,0" coordsize="23812,16838">
            <v:shape style="position:absolute;left:9185;top:7725;width:7;height:159" type="#_x0000_t75" id="docshape245" stroked="false">
              <v:imagedata r:id="rId73" o:title=""/>
            </v:shape>
            <v:shape style="position:absolute;left:0;top:0;width:23812;height:16838" type="#_x0000_t75" id="docshape246" stroked="false">
              <v:imagedata r:id="rId74" o:title=""/>
            </v:shape>
            <w10:wrap type="none"/>
          </v:group>
        </w:pict>
      </w:r>
    </w:p>
    <w:p>
      <w:pPr>
        <w:spacing w:before="99"/>
        <w:ind w:left="7230" w:right="0" w:firstLine="0"/>
        <w:jc w:val="left"/>
        <w:rPr>
          <w:sz w:val="15"/>
        </w:rPr>
      </w:pPr>
      <w:r>
        <w:rPr>
          <w:w w:val="105"/>
          <w:sz w:val="15"/>
        </w:rPr>
        <w:t>VEHICLE</w:t>
      </w:r>
      <w:r>
        <w:rPr>
          <w:spacing w:val="41"/>
          <w:w w:val="105"/>
          <w:sz w:val="15"/>
        </w:rPr>
        <w:t> </w:t>
      </w:r>
      <w:r>
        <w:rPr>
          <w:spacing w:val="-2"/>
          <w:w w:val="105"/>
          <w:sz w:val="15"/>
        </w:rPr>
        <w:t>ACCESS</w:t>
      </w:r>
    </w:p>
    <w:p>
      <w:pPr>
        <w:pStyle w:val="BodyText"/>
        <w:spacing w:before="4"/>
        <w:rPr>
          <w:sz w:val="23"/>
        </w:rPr>
      </w:pPr>
    </w:p>
    <w:p>
      <w:pPr>
        <w:spacing w:before="0"/>
        <w:ind w:left="7148" w:right="0" w:firstLine="0"/>
        <w:jc w:val="left"/>
        <w:rPr>
          <w:sz w:val="15"/>
        </w:rPr>
      </w:pPr>
      <w:r>
        <w:rPr>
          <w:w w:val="105"/>
          <w:sz w:val="15"/>
        </w:rPr>
        <w:t>SERVICE</w:t>
      </w:r>
      <w:r>
        <w:rPr>
          <w:spacing w:val="44"/>
          <w:w w:val="105"/>
          <w:sz w:val="15"/>
        </w:rPr>
        <w:t> </w:t>
      </w:r>
      <w:r>
        <w:rPr>
          <w:w w:val="105"/>
          <w:sz w:val="15"/>
        </w:rPr>
        <w:t>VEHICLE</w:t>
      </w:r>
      <w:r>
        <w:rPr>
          <w:spacing w:val="44"/>
          <w:w w:val="105"/>
          <w:sz w:val="15"/>
        </w:rPr>
        <w:t> </w:t>
      </w:r>
      <w:r>
        <w:rPr>
          <w:spacing w:val="-2"/>
          <w:w w:val="105"/>
          <w:sz w:val="15"/>
        </w:rPr>
        <w:t>ACCESS</w:t>
      </w:r>
    </w:p>
    <w:p>
      <w:pPr>
        <w:pStyle w:val="BodyText"/>
        <w:spacing w:before="5"/>
        <w:rPr>
          <w:sz w:val="17"/>
        </w:rPr>
      </w:pPr>
    </w:p>
    <w:p>
      <w:pPr>
        <w:spacing w:before="98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8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22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5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FACILITY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DEVELOPMENT</w:t>
      </w:r>
      <w:r>
        <w:rPr>
          <w:rFonts w:ascii="Brandon Grotesque Bold"/>
          <w:b/>
          <w:spacing w:val="-3"/>
          <w:sz w:val="36"/>
        </w:rPr>
        <w:t> </w:t>
      </w:r>
      <w:r>
        <w:rPr>
          <w:rFonts w:ascii="Brandon Grotesque Bold"/>
          <w:b/>
          <w:spacing w:val="-16"/>
          <w:sz w:val="36"/>
        </w:rPr>
        <w:t>PLAN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tabs>
          <w:tab w:pos="11587" w:val="left" w:leader="none"/>
        </w:tabs>
      </w:pPr>
      <w:r>
        <w:rPr>
          <w:spacing w:val="-10"/>
        </w:rPr>
        <w:t>5.07</w:t>
      </w:r>
      <w:r>
        <w:rPr>
          <w:spacing w:val="-1"/>
        </w:rPr>
        <w:t> </w:t>
      </w:r>
      <w:r>
        <w:rPr>
          <w:spacing w:val="-10"/>
        </w:rPr>
        <w:t>RESERVE</w:t>
      </w:r>
      <w:r>
        <w:rPr/>
        <w:t> </w:t>
      </w:r>
      <w:r>
        <w:rPr>
          <w:spacing w:val="-10"/>
        </w:rPr>
        <w:t>ACTIVITIES</w:t>
      </w:r>
      <w:r>
        <w:rPr/>
        <w:tab/>
      </w:r>
      <w:r>
        <w:rPr>
          <w:spacing w:val="-12"/>
        </w:rPr>
        <w:t>5.08</w:t>
      </w:r>
      <w:r>
        <w:rPr>
          <w:spacing w:val="3"/>
        </w:rPr>
        <w:t> </w:t>
      </w:r>
      <w:r>
        <w:rPr>
          <w:spacing w:val="-12"/>
        </w:rPr>
        <w:t>SPECTATOR</w:t>
      </w:r>
      <w:r>
        <w:rPr>
          <w:spacing w:val="3"/>
        </w:rPr>
        <w:t> </w:t>
      </w:r>
      <w:r>
        <w:rPr>
          <w:spacing w:val="-12"/>
        </w:rPr>
        <w:t>AMENITY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8"/>
        <w:rPr>
          <w:rFonts w:ascii="Brandon Grotesque Bold"/>
          <w:b/>
          <w:sz w:val="20"/>
        </w:rPr>
      </w:pPr>
    </w:p>
    <w:p>
      <w:pPr>
        <w:spacing w:before="95"/>
        <w:ind w:left="1627" w:right="7689" w:firstLine="0"/>
        <w:jc w:val="center"/>
        <w:rPr>
          <w:sz w:val="18"/>
        </w:rPr>
      </w:pPr>
      <w:r>
        <w:rPr/>
        <w:pict>
          <v:group style="position:absolute;margin-left:114.551102pt;margin-top:-38.833111pt;width:1.55pt;height:266.850pt;mso-position-horizontal-relative:page;mso-position-vertical-relative:paragraph;z-index:15792128" id="docshapegroup247" coordorigin="2291,-777" coordsize="31,5337">
            <v:line style="position:absolute" from="2321,-775" to="2314,3477" stroked="true" strokeweight=".070pt" strokecolor="#3d3d3d">
              <v:stroke dashstyle="solid"/>
            </v:line>
            <v:line style="position:absolute" from="2302,-776" to="2292,4559" stroked="true" strokeweight=".070pt" strokecolor="#3d3d3d">
              <v:stroke dashstyle="solid"/>
            </v:line>
            <v:line style="position:absolute" from="2316,-776" to="2304,4559" stroked="true" strokeweight=".070pt" strokecolor="#3d3d3d">
              <v:stroke dashstyle="solid"/>
            </v:line>
            <v:line style="position:absolute" from="2321,-775" to="2311,4559" stroked="true" strokeweight=".070pt" strokecolor="#3d3d3d">
              <v:stroke dashstyle="solid"/>
            </v:line>
            <w10:wrap type="none"/>
          </v:group>
        </w:pict>
      </w:r>
      <w:r>
        <w:rPr/>
        <w:pict>
          <v:shape style="position:absolute;margin-left:783.361328pt;margin-top:-52.389942pt;width:121.55pt;height:6.1pt;mso-position-horizontal-relative:page;mso-position-vertical-relative:paragraph;z-index:15794176;rotation:1" type="#_x0000_t136" fillcolor="#000000" stroked="f">
            <o:extrusion v:ext="view" autorotationcenter="t"/>
            <v:textpath style="font-family:&quot;Lucida Sans&quot;;font-size:6pt;v-text-kern:t;mso-text-shadow:auto" string="S H E R B O U R N E  T E R R A C E"/>
            <w10:wrap type="none"/>
          </v:shape>
        </w:pict>
      </w:r>
      <w:r>
        <w:rPr/>
        <w:pict>
          <v:shape style="position:absolute;margin-left:240.791779pt;margin-top:-53.374355pt;width:68.45pt;height:6.1pt;mso-position-horizontal-relative:page;mso-position-vertical-relative:paragraph;z-index:15794688;rotation:1" type="#_x0000_t136" fillcolor="#000000" stroked="f">
            <o:extrusion v:ext="view" autorotationcenter="t"/>
            <v:textpath style="font-family:&quot;Lucida Sans&quot;;font-size:6pt;v-text-kern:t;mso-text-shadow:auto" string="S H E R B O U R N E"/>
            <w10:wrap type="none"/>
          </v:shape>
        </w:pict>
      </w:r>
      <w:r>
        <w:rPr/>
        <w:pict>
          <v:shape style="position:absolute;margin-left:316.876068pt;margin-top:-51.476891pt;width:45.45pt;height:6.1pt;mso-position-horizontal-relative:page;mso-position-vertical-relative:paragraph;z-index:15795200;rotation:1" type="#_x0000_t136" fillcolor="#000000" stroked="f">
            <o:extrusion v:ext="view" autorotationcenter="t"/>
            <v:textpath style="font-family:&quot;Lucida Sans&quot;;font-size:6pt;v-text-kern:t;mso-text-shadow:auto" string="T E R R A C E"/>
            <w10:wrap type="none"/>
          </v:shape>
        </w:pict>
      </w:r>
      <w:r>
        <w:rPr>
          <w:color w:val="FFFFFF"/>
          <w:spacing w:val="-5"/>
          <w:w w:val="110"/>
          <w:sz w:val="18"/>
        </w:rPr>
        <w:t>OP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before="94"/>
        <w:ind w:left="3302" w:right="7689"/>
        <w:jc w:val="center"/>
      </w:pPr>
      <w:r>
        <w:rPr/>
        <w:pict>
          <v:line style="position:absolute;mso-position-horizontal-relative:page;mso-position-vertical-relative:paragraph;z-index:-23519232" from="513.252211pt,35.212452pt" to="511.991211pt,83.461452pt" stroked="true" strokeweight=".070pt" strokecolor="#0d0d0d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3518208" from="459.611085pt,49.77815pt" to="459.331085pt,41.93515pt" stroked="true" strokeweight=".070pt" strokecolor="#0d0d0d">
            <v:stroke dashstyle="solid"/>
            <w10:wrap type="none"/>
          </v:line>
        </w:pict>
      </w:r>
      <w:r>
        <w:rPr/>
        <w:pict>
          <v:shape style="position:absolute;margin-left:103.353104pt;margin-top:18.662203pt;width:9.35pt;height:85.3pt;mso-position-horizontal-relative:page;mso-position-vertical-relative:paragraph;z-index:15795712" type="#_x0000_t202" id="docshape248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R</w:t>
                  </w:r>
                  <w:r>
                    <w:rPr>
                      <w:spacing w:val="2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A</w:t>
                  </w:r>
                  <w:r>
                    <w:rPr>
                      <w:spacing w:val="2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pacing w:val="25"/>
                      <w:sz w:val="12"/>
                    </w:rPr>
                    <w:t>T</w:t>
                  </w:r>
                  <w:r>
                    <w:rPr>
                      <w:spacing w:val="-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H</w:t>
                  </w:r>
                  <w:r>
                    <w:rPr>
                      <w:spacing w:val="36"/>
                      <w:sz w:val="12"/>
                    </w:rPr>
                    <w:t>  </w:t>
                  </w:r>
                  <w:r>
                    <w:rPr>
                      <w:spacing w:val="25"/>
                      <w:sz w:val="12"/>
                    </w:rPr>
                    <w:t>T</w:t>
                  </w:r>
                  <w:r>
                    <w:rPr>
                      <w:sz w:val="12"/>
                    </w:rPr>
                    <w:t> E</w:t>
                  </w:r>
                  <w:r>
                    <w:rPr>
                      <w:spacing w:val="2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R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R</w:t>
                  </w:r>
                  <w:r>
                    <w:rPr>
                      <w:spacing w:val="2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A</w:t>
                  </w:r>
                  <w:r>
                    <w:rPr>
                      <w:spacing w:val="1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C</w:t>
                  </w:r>
                  <w:r>
                    <w:rPr>
                      <w:spacing w:val="21"/>
                      <w:sz w:val="12"/>
                    </w:rPr>
                    <w:t> </w:t>
                  </w:r>
                  <w:r>
                    <w:rPr>
                      <w:spacing w:val="-10"/>
                      <w:sz w:val="12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45.93573pt;margin-top:18.662203pt;width:9.35pt;height:85.3pt;mso-position-horizontal-relative:page;mso-position-vertical-relative:paragraph;z-index:15796224" type="#_x0000_t202" id="docshape249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R</w:t>
                  </w:r>
                  <w:r>
                    <w:rPr>
                      <w:spacing w:val="2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A</w:t>
                  </w:r>
                  <w:r>
                    <w:rPr>
                      <w:spacing w:val="24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pacing w:val="25"/>
                      <w:sz w:val="12"/>
                    </w:rPr>
                    <w:t>T</w:t>
                  </w:r>
                  <w:r>
                    <w:rPr>
                      <w:spacing w:val="-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H</w:t>
                  </w:r>
                  <w:r>
                    <w:rPr>
                      <w:spacing w:val="36"/>
                      <w:sz w:val="12"/>
                    </w:rPr>
                    <w:t>  </w:t>
                  </w:r>
                  <w:r>
                    <w:rPr>
                      <w:spacing w:val="25"/>
                      <w:sz w:val="12"/>
                    </w:rPr>
                    <w:t>T</w:t>
                  </w:r>
                  <w:r>
                    <w:rPr>
                      <w:sz w:val="12"/>
                    </w:rPr>
                    <w:t> E</w:t>
                  </w:r>
                  <w:r>
                    <w:rPr>
                      <w:spacing w:val="2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R</w:t>
                  </w:r>
                  <w:r>
                    <w:rPr>
                      <w:spacing w:val="2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R</w:t>
                  </w:r>
                  <w:r>
                    <w:rPr>
                      <w:spacing w:val="27"/>
                      <w:sz w:val="12"/>
                    </w:rPr>
                    <w:t> </w:t>
                  </w:r>
                  <w:r>
                    <w:rPr>
                      <w:sz w:val="12"/>
                    </w:rPr>
                    <w:t>A</w:t>
                  </w:r>
                  <w:r>
                    <w:rPr>
                      <w:spacing w:val="1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C</w:t>
                  </w:r>
                  <w:r>
                    <w:rPr>
                      <w:spacing w:val="21"/>
                      <w:sz w:val="12"/>
                    </w:rPr>
                    <w:t> </w:t>
                  </w:r>
                  <w:r>
                    <w:rPr>
                      <w:spacing w:val="-10"/>
                      <w:sz w:val="12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23.296350pt;margin-top:76.390871pt;width:37.15pt;height:6.1pt;mso-position-horizontal-relative:page;mso-position-vertical-relative:paragraph;z-index:15797248;rotation:272" type="#_x0000_t136" fillcolor="#000000" stroked="f">
            <o:extrusion v:ext="view" autorotationcenter="t"/>
            <v:textpath style="font-family:&quot;Lucida Sans&quot;;font-size:6pt;v-text-kern:t;mso-text-shadow:auto" string="S T R E E T"/>
            <w10:wrap type="none"/>
          </v:shape>
        </w:pict>
      </w:r>
      <w:r>
        <w:rPr>
          <w:color w:val="FFFFFF"/>
          <w:spacing w:val="-5"/>
          <w:w w:val="110"/>
        </w:rPr>
        <w:t>OP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tabs>
          <w:tab w:pos="15352" w:val="left" w:leader="none"/>
        </w:tabs>
        <w:spacing w:before="0"/>
        <w:ind w:left="4500" w:right="0" w:firstLine="0"/>
        <w:jc w:val="left"/>
        <w:rPr>
          <w:sz w:val="11"/>
        </w:rPr>
      </w:pPr>
      <w:r>
        <w:rPr/>
        <w:pict>
          <v:line style="position:absolute;mso-position-horizontal-relative:page;mso-position-vertical-relative:paragraph;z-index:-23518720" from="511.851594pt,-105.572411pt" to="509.890594pt,-29.382411pt" stroked="true" strokeweight=".070pt" strokecolor="#0d0d0d">
            <v:stroke dashstyle="solid"/>
            <w10:wrap type="none"/>
          </v:line>
        </w:pict>
      </w:r>
      <w:r>
        <w:rPr/>
        <w:pict>
          <v:shape style="position:absolute;margin-left:516.167993pt;margin-top:-68.241441pt;width:47.9pt;height:6.1pt;mso-position-horizontal-relative:page;mso-position-vertical-relative:paragraph;z-index:15796736;rotation:272" type="#_x0000_t136" fillcolor="#000000" stroked="f">
            <o:extrusion v:ext="view" autorotationcenter="t"/>
            <v:textpath style="font-family:&quot;Lucida Sans&quot;;font-size:6pt;v-text-kern:t;mso-text-shadow:auto" string="W A R W I C K"/>
            <w10:wrap type="none"/>
          </v:shape>
        </w:pict>
      </w:r>
      <w:r>
        <w:rPr/>
        <w:pict>
          <v:shape style="position:absolute;margin-left:1037.108472pt;margin-top:-90.672131pt;width:92.75pt;height:6.1pt;mso-position-horizontal-relative:page;mso-position-vertical-relative:paragraph;z-index:15797760;rotation:272" type="#_x0000_t136" fillcolor="#000000" stroked="f">
            <o:extrusion v:ext="view" autorotationcenter="t"/>
            <v:textpath style="font-family:&quot;Lucida Sans&quot;;font-size:6pt;v-text-kern:t;mso-text-shadow:auto" string="W A R W I C K  S T R E E T"/>
            <w10:wrap type="none"/>
          </v:shape>
        </w:pict>
      </w:r>
      <w:r>
        <w:rPr>
          <w:spacing w:val="24"/>
          <w:sz w:val="11"/>
        </w:rPr>
        <w:t>R</w:t>
      </w:r>
      <w:r>
        <w:rPr>
          <w:sz w:val="11"/>
        </w:rPr>
        <w:t> E</w:t>
      </w:r>
      <w:r>
        <w:rPr>
          <w:spacing w:val="28"/>
          <w:sz w:val="11"/>
        </w:rPr>
        <w:t> </w:t>
      </w:r>
      <w:r>
        <w:rPr>
          <w:sz w:val="11"/>
        </w:rPr>
        <w:t>A</w:t>
      </w:r>
      <w:r>
        <w:rPr>
          <w:spacing w:val="25"/>
          <w:sz w:val="11"/>
        </w:rPr>
        <w:t> </w:t>
      </w:r>
      <w:r>
        <w:rPr>
          <w:sz w:val="11"/>
        </w:rPr>
        <w:t>D</w:t>
      </w:r>
      <w:r>
        <w:rPr>
          <w:spacing w:val="38"/>
          <w:sz w:val="11"/>
        </w:rPr>
        <w:t>  </w:t>
      </w:r>
      <w:r>
        <w:rPr>
          <w:sz w:val="11"/>
        </w:rPr>
        <w:t>S</w:t>
      </w:r>
      <w:r>
        <w:rPr>
          <w:spacing w:val="26"/>
          <w:sz w:val="11"/>
        </w:rPr>
        <w:t> </w:t>
      </w:r>
      <w:r>
        <w:rPr>
          <w:sz w:val="11"/>
        </w:rPr>
        <w:t>T</w:t>
      </w:r>
      <w:r>
        <w:rPr>
          <w:spacing w:val="23"/>
          <w:sz w:val="11"/>
        </w:rPr>
        <w:t> </w:t>
      </w:r>
      <w:r>
        <w:rPr>
          <w:spacing w:val="24"/>
          <w:sz w:val="11"/>
        </w:rPr>
        <w:t>R</w:t>
      </w:r>
      <w:r>
        <w:rPr>
          <w:spacing w:val="1"/>
          <w:sz w:val="11"/>
        </w:rPr>
        <w:t> </w:t>
      </w:r>
      <w:r>
        <w:rPr>
          <w:sz w:val="11"/>
        </w:rPr>
        <w:t>E</w:t>
      </w:r>
      <w:r>
        <w:rPr>
          <w:spacing w:val="23"/>
          <w:sz w:val="11"/>
        </w:rPr>
        <w:t> </w:t>
      </w:r>
      <w:r>
        <w:rPr>
          <w:sz w:val="11"/>
        </w:rPr>
        <w:t>E</w:t>
      </w:r>
      <w:r>
        <w:rPr>
          <w:spacing w:val="25"/>
          <w:sz w:val="11"/>
        </w:rPr>
        <w:t> </w:t>
      </w:r>
      <w:r>
        <w:rPr>
          <w:spacing w:val="-10"/>
          <w:sz w:val="11"/>
        </w:rPr>
        <w:t>T</w:t>
      </w:r>
      <w:r>
        <w:rPr>
          <w:sz w:val="11"/>
        </w:rPr>
        <w:tab/>
      </w:r>
      <w:r>
        <w:rPr>
          <w:spacing w:val="24"/>
          <w:sz w:val="11"/>
        </w:rPr>
        <w:t>R</w:t>
      </w:r>
      <w:r>
        <w:rPr>
          <w:sz w:val="11"/>
        </w:rPr>
        <w:t> E</w:t>
      </w:r>
      <w:r>
        <w:rPr>
          <w:spacing w:val="28"/>
          <w:sz w:val="11"/>
        </w:rPr>
        <w:t> </w:t>
      </w:r>
      <w:r>
        <w:rPr>
          <w:sz w:val="11"/>
        </w:rPr>
        <w:t>A</w:t>
      </w:r>
      <w:r>
        <w:rPr>
          <w:spacing w:val="25"/>
          <w:sz w:val="11"/>
        </w:rPr>
        <w:t> </w:t>
      </w:r>
      <w:r>
        <w:rPr>
          <w:sz w:val="11"/>
        </w:rPr>
        <w:t>D</w:t>
      </w:r>
      <w:r>
        <w:rPr>
          <w:spacing w:val="38"/>
          <w:sz w:val="11"/>
        </w:rPr>
        <w:t>  </w:t>
      </w:r>
      <w:r>
        <w:rPr>
          <w:sz w:val="11"/>
        </w:rPr>
        <w:t>S</w:t>
      </w:r>
      <w:r>
        <w:rPr>
          <w:spacing w:val="26"/>
          <w:sz w:val="11"/>
        </w:rPr>
        <w:t> </w:t>
      </w:r>
      <w:r>
        <w:rPr>
          <w:sz w:val="11"/>
        </w:rPr>
        <w:t>T</w:t>
      </w:r>
      <w:r>
        <w:rPr>
          <w:spacing w:val="23"/>
          <w:sz w:val="11"/>
        </w:rPr>
        <w:t> </w:t>
      </w:r>
      <w:r>
        <w:rPr>
          <w:spacing w:val="24"/>
          <w:sz w:val="11"/>
        </w:rPr>
        <w:t>R</w:t>
      </w:r>
      <w:r>
        <w:rPr>
          <w:spacing w:val="1"/>
          <w:sz w:val="11"/>
        </w:rPr>
        <w:t> </w:t>
      </w:r>
      <w:r>
        <w:rPr>
          <w:sz w:val="11"/>
        </w:rPr>
        <w:t>E</w:t>
      </w:r>
      <w:r>
        <w:rPr>
          <w:spacing w:val="23"/>
          <w:sz w:val="11"/>
        </w:rPr>
        <w:t> </w:t>
      </w:r>
      <w:r>
        <w:rPr>
          <w:sz w:val="11"/>
        </w:rPr>
        <w:t>E</w:t>
      </w:r>
      <w:r>
        <w:rPr>
          <w:spacing w:val="25"/>
          <w:sz w:val="11"/>
        </w:rPr>
        <w:t> </w:t>
      </w:r>
      <w:r>
        <w:rPr>
          <w:spacing w:val="-10"/>
          <w:sz w:val="11"/>
        </w:rPr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23820" w:h="16840" w:orient="landscape"/>
          <w:pgMar w:top="1200" w:bottom="0" w:left="460" w:right="680"/>
        </w:sectPr>
      </w:pPr>
    </w:p>
    <w:p>
      <w:pPr>
        <w:spacing w:before="241"/>
        <w:ind w:left="744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Overview</w:t>
      </w:r>
    </w:p>
    <w:p>
      <w:pPr>
        <w:pStyle w:val="BodyText"/>
        <w:spacing w:before="14"/>
        <w:rPr>
          <w:rFonts w:ascii="Brandon Grotesque Bold"/>
          <w:b/>
          <w:sz w:val="21"/>
        </w:rPr>
      </w:pP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0" w:after="0"/>
        <w:ind w:left="1090" w:right="0" w:hanging="360"/>
        <w:jc w:val="left"/>
        <w:rPr>
          <w:sz w:val="20"/>
        </w:rPr>
      </w:pPr>
      <w:r>
        <w:rPr>
          <w:w w:val="90"/>
          <w:sz w:val="20"/>
        </w:rPr>
        <w:t>Relocate existing public toilets to a more central and </w:t>
      </w:r>
      <w:r>
        <w:rPr>
          <w:sz w:val="20"/>
        </w:rPr>
        <w:t>accessible location.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113" w:after="0"/>
        <w:ind w:left="1090" w:right="56" w:hanging="360"/>
        <w:jc w:val="left"/>
        <w:rPr>
          <w:sz w:val="20"/>
        </w:rPr>
      </w:pPr>
      <w:r>
        <w:rPr>
          <w:w w:val="90"/>
          <w:sz w:val="20"/>
        </w:rPr>
        <w:t>Relocate the currently constrained play space to the </w:t>
      </w:r>
      <w:r>
        <w:rPr>
          <w:spacing w:val="-4"/>
          <w:sz w:val="20"/>
        </w:rPr>
        <w:t>public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open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area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for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greater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flexibility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and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access.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113" w:after="0"/>
        <w:ind w:left="1090" w:right="697" w:hanging="360"/>
        <w:jc w:val="left"/>
        <w:rPr>
          <w:sz w:val="20"/>
        </w:rPr>
      </w:pPr>
      <w:r>
        <w:rPr>
          <w:spacing w:val="-6"/>
          <w:sz w:val="20"/>
        </w:rPr>
        <w:t>Define</w:t>
      </w:r>
      <w:r>
        <w:rPr>
          <w:spacing w:val="-10"/>
          <w:sz w:val="20"/>
        </w:rPr>
        <w:t> </w:t>
      </w:r>
      <w:r>
        <w:rPr>
          <w:spacing w:val="-6"/>
          <w:sz w:val="20"/>
        </w:rPr>
        <w:t>the</w:t>
      </w:r>
      <w:r>
        <w:rPr>
          <w:spacing w:val="-10"/>
          <w:sz w:val="20"/>
        </w:rPr>
        <w:t> </w:t>
      </w:r>
      <w:r>
        <w:rPr>
          <w:spacing w:val="-6"/>
          <w:sz w:val="20"/>
        </w:rPr>
        <w:t>open</w:t>
      </w:r>
      <w:r>
        <w:rPr>
          <w:spacing w:val="-10"/>
          <w:sz w:val="20"/>
        </w:rPr>
        <w:t> </w:t>
      </w:r>
      <w:r>
        <w:rPr>
          <w:spacing w:val="-6"/>
          <w:sz w:val="20"/>
        </w:rPr>
        <w:t>space</w:t>
      </w:r>
      <w:r>
        <w:rPr>
          <w:spacing w:val="-10"/>
          <w:sz w:val="20"/>
        </w:rPr>
        <w:t> </w:t>
      </w:r>
      <w:r>
        <w:rPr>
          <w:spacing w:val="-6"/>
          <w:sz w:val="20"/>
        </w:rPr>
        <w:t>area</w:t>
      </w:r>
      <w:r>
        <w:rPr>
          <w:spacing w:val="-10"/>
          <w:sz w:val="20"/>
        </w:rPr>
        <w:t> </w:t>
      </w:r>
      <w:r>
        <w:rPr>
          <w:spacing w:val="-6"/>
          <w:sz w:val="20"/>
        </w:rPr>
        <w:t>to</w:t>
      </w:r>
      <w:r>
        <w:rPr>
          <w:spacing w:val="-9"/>
          <w:sz w:val="20"/>
        </w:rPr>
        <w:t> </w:t>
      </w:r>
      <w:r>
        <w:rPr>
          <w:spacing w:val="-6"/>
          <w:sz w:val="20"/>
        </w:rPr>
        <w:t>enable</w:t>
      </w:r>
      <w:r>
        <w:rPr>
          <w:spacing w:val="-10"/>
          <w:sz w:val="20"/>
        </w:rPr>
        <w:t> </w:t>
      </w:r>
      <w:r>
        <w:rPr>
          <w:spacing w:val="-6"/>
          <w:sz w:val="20"/>
        </w:rPr>
        <w:t>use</w:t>
      </w:r>
      <w:r>
        <w:rPr>
          <w:spacing w:val="-10"/>
          <w:sz w:val="20"/>
        </w:rPr>
        <w:t> </w:t>
      </w:r>
      <w:r>
        <w:rPr>
          <w:spacing w:val="-6"/>
          <w:sz w:val="20"/>
        </w:rPr>
        <w:t>by </w:t>
      </w:r>
      <w:r>
        <w:rPr>
          <w:sz w:val="20"/>
        </w:rPr>
        <w:t>multiple</w:t>
      </w:r>
      <w:r>
        <w:rPr>
          <w:spacing w:val="-12"/>
          <w:sz w:val="20"/>
        </w:rPr>
        <w:t> </w:t>
      </w:r>
      <w:r>
        <w:rPr>
          <w:sz w:val="20"/>
        </w:rPr>
        <w:t>user</w:t>
      </w:r>
      <w:r>
        <w:rPr>
          <w:spacing w:val="-12"/>
          <w:sz w:val="20"/>
        </w:rPr>
        <w:t> </w:t>
      </w:r>
      <w:r>
        <w:rPr>
          <w:sz w:val="20"/>
        </w:rPr>
        <w:t>groups.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0" w:lineRule="auto" w:before="113" w:after="0"/>
        <w:ind w:left="1090" w:right="0" w:hanging="361"/>
        <w:jc w:val="left"/>
        <w:rPr>
          <w:sz w:val="20"/>
        </w:rPr>
      </w:pPr>
      <w:r>
        <w:rPr>
          <w:w w:val="90"/>
          <w:sz w:val="20"/>
        </w:rPr>
        <w:t>Redesign</w:t>
      </w:r>
      <w:r>
        <w:rPr>
          <w:spacing w:val="7"/>
          <w:sz w:val="20"/>
        </w:rPr>
        <w:t> </w:t>
      </w:r>
      <w:r>
        <w:rPr>
          <w:w w:val="90"/>
          <w:sz w:val="20"/>
        </w:rPr>
        <w:t>the</w:t>
      </w:r>
      <w:r>
        <w:rPr>
          <w:spacing w:val="8"/>
          <w:sz w:val="20"/>
        </w:rPr>
        <w:t> </w:t>
      </w:r>
      <w:r>
        <w:rPr>
          <w:w w:val="90"/>
          <w:sz w:val="20"/>
        </w:rPr>
        <w:t>netball</w:t>
      </w:r>
      <w:r>
        <w:rPr>
          <w:spacing w:val="8"/>
          <w:sz w:val="20"/>
        </w:rPr>
        <w:t> </w:t>
      </w:r>
      <w:r>
        <w:rPr>
          <w:w w:val="90"/>
          <w:sz w:val="20"/>
        </w:rPr>
        <w:t>courts</w:t>
      </w:r>
      <w:r>
        <w:rPr>
          <w:spacing w:val="7"/>
          <w:sz w:val="20"/>
        </w:rPr>
        <w:t> </w:t>
      </w:r>
      <w:r>
        <w:rPr>
          <w:w w:val="90"/>
          <w:sz w:val="20"/>
        </w:rPr>
        <w:t>to</w:t>
      </w:r>
      <w:r>
        <w:rPr>
          <w:spacing w:val="8"/>
          <w:sz w:val="20"/>
        </w:rPr>
        <w:t> </w:t>
      </w:r>
      <w:r>
        <w:rPr>
          <w:w w:val="90"/>
          <w:sz w:val="20"/>
        </w:rPr>
        <w:t>meet</w:t>
      </w:r>
      <w:r>
        <w:rPr>
          <w:spacing w:val="8"/>
          <w:sz w:val="20"/>
        </w:rPr>
        <w:t> </w:t>
      </w:r>
      <w:r>
        <w:rPr>
          <w:spacing w:val="-2"/>
          <w:w w:val="90"/>
          <w:sz w:val="20"/>
        </w:rPr>
        <w:t>standards.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117" w:after="0"/>
        <w:ind w:left="1090" w:right="564" w:hanging="360"/>
        <w:jc w:val="left"/>
        <w:rPr>
          <w:sz w:val="20"/>
        </w:rPr>
      </w:pPr>
      <w:r>
        <w:rPr>
          <w:w w:val="90"/>
          <w:sz w:val="20"/>
        </w:rPr>
        <w:t>Develop a new warm up area and halfcourt for </w:t>
      </w:r>
      <w:r>
        <w:rPr>
          <w:spacing w:val="-2"/>
          <w:sz w:val="20"/>
        </w:rPr>
        <w:t>netball.</w:t>
      </w:r>
    </w:p>
    <w:p>
      <w:pPr>
        <w:spacing w:before="241"/>
        <w:ind w:left="291" w:right="0" w:firstLine="0"/>
        <w:jc w:val="left"/>
        <w:rPr>
          <w:rFonts w:ascii="Brandon Grotesque Bold"/>
          <w:b/>
          <w:sz w:val="24"/>
        </w:rPr>
      </w:pPr>
      <w:r>
        <w:rPr/>
        <w:br w:type="column"/>
      </w:r>
      <w:r>
        <w:rPr>
          <w:rFonts w:ascii="Brandon Grotesque Bold"/>
          <w:b/>
          <w:spacing w:val="-2"/>
          <w:sz w:val="24"/>
        </w:rPr>
        <w:t>Legend</w:t>
      </w:r>
    </w:p>
    <w:p>
      <w:pPr>
        <w:pStyle w:val="BodyText"/>
        <w:rPr>
          <w:rFonts w:ascii="Brandon Grotesque Bold"/>
          <w:b/>
          <w:sz w:val="34"/>
        </w:rPr>
      </w:pPr>
    </w:p>
    <w:p>
      <w:pPr>
        <w:pStyle w:val="BodyText"/>
        <w:rPr>
          <w:rFonts w:ascii="Brandon Grotesque Bold"/>
          <w:b/>
          <w:sz w:val="34"/>
        </w:rPr>
      </w:pPr>
    </w:p>
    <w:p>
      <w:pPr>
        <w:pStyle w:val="BodyText"/>
        <w:rPr>
          <w:rFonts w:ascii="Brandon Grotesque Bold"/>
          <w:b/>
          <w:sz w:val="34"/>
        </w:rPr>
      </w:pPr>
    </w:p>
    <w:p>
      <w:pPr>
        <w:pStyle w:val="BodyText"/>
        <w:rPr>
          <w:rFonts w:ascii="Brandon Grotesque Bold"/>
          <w:b/>
          <w:sz w:val="34"/>
        </w:rPr>
      </w:pPr>
    </w:p>
    <w:p>
      <w:pPr>
        <w:pStyle w:val="BodyText"/>
        <w:rPr>
          <w:rFonts w:ascii="Brandon Grotesque Bold"/>
          <w:b/>
          <w:sz w:val="34"/>
        </w:rPr>
      </w:pPr>
    </w:p>
    <w:p>
      <w:pPr>
        <w:pStyle w:val="BodyText"/>
        <w:spacing w:before="8"/>
        <w:rPr>
          <w:rFonts w:ascii="Brandon Grotesque Bold"/>
          <w:b/>
          <w:sz w:val="40"/>
        </w:rPr>
      </w:pPr>
    </w:p>
    <w:p>
      <w:pPr>
        <w:spacing w:before="0"/>
        <w:ind w:left="0" w:right="0" w:firstLine="0"/>
        <w:jc w:val="right"/>
        <w:rPr>
          <w:sz w:val="18"/>
        </w:rPr>
      </w:pPr>
      <w:r>
        <w:rPr>
          <w:color w:val="FFFFFF"/>
          <w:spacing w:val="-5"/>
          <w:w w:val="110"/>
          <w:sz w:val="18"/>
        </w:rPr>
        <w:t>OP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4"/>
        </w:rPr>
      </w:pPr>
    </w:p>
    <w:p>
      <w:pPr>
        <w:spacing w:line="410" w:lineRule="atLeast" w:before="0"/>
        <w:ind w:left="215" w:right="1053" w:firstLine="0"/>
        <w:jc w:val="left"/>
        <w:rPr>
          <w:sz w:val="15"/>
        </w:rPr>
      </w:pPr>
      <w:r>
        <w:rPr>
          <w:w w:val="105"/>
          <w:sz w:val="15"/>
        </w:rPr>
        <w:t>FOOTBALL PAVILION CAR PARKING</w:t>
      </w:r>
    </w:p>
    <w:p>
      <w:pPr>
        <w:pStyle w:val="BodyText"/>
        <w:spacing w:before="9"/>
        <w:rPr>
          <w:sz w:val="13"/>
        </w:rPr>
      </w:pPr>
    </w:p>
    <w:p>
      <w:pPr>
        <w:spacing w:before="0"/>
        <w:ind w:left="215" w:right="0" w:firstLine="0"/>
        <w:jc w:val="left"/>
        <w:rPr>
          <w:sz w:val="15"/>
        </w:rPr>
      </w:pPr>
      <w:r>
        <w:rPr>
          <w:w w:val="105"/>
          <w:sz w:val="15"/>
        </w:rPr>
        <w:t>PUBLIC</w:t>
      </w:r>
      <w:r>
        <w:rPr>
          <w:spacing w:val="41"/>
          <w:w w:val="105"/>
          <w:sz w:val="15"/>
        </w:rPr>
        <w:t> </w:t>
      </w:r>
      <w:r>
        <w:rPr>
          <w:spacing w:val="-2"/>
          <w:w w:val="105"/>
          <w:sz w:val="15"/>
        </w:rPr>
        <w:t>TOILETS</w:t>
      </w:r>
    </w:p>
    <w:p>
      <w:pPr>
        <w:pStyle w:val="BodyText"/>
        <w:rPr>
          <w:sz w:val="20"/>
        </w:rPr>
      </w:pPr>
    </w:p>
    <w:p>
      <w:pPr>
        <w:spacing w:line="554" w:lineRule="auto" w:before="1"/>
        <w:ind w:left="215" w:right="0" w:firstLine="0"/>
        <w:jc w:val="left"/>
        <w:rPr>
          <w:sz w:val="15"/>
        </w:rPr>
      </w:pPr>
      <w:r>
        <w:rPr>
          <w:w w:val="105"/>
          <w:sz w:val="15"/>
        </w:rPr>
        <w:t>NETBALL COURTS/HALF COURTS NETBALL PAVILION &amp; SCOREBOARD PLAY SPACE AREA</w:t>
      </w:r>
    </w:p>
    <w:p>
      <w:pPr>
        <w:spacing w:line="162" w:lineRule="exact" w:before="0"/>
        <w:ind w:left="215" w:right="0" w:firstLine="0"/>
        <w:jc w:val="left"/>
        <w:rPr>
          <w:sz w:val="15"/>
        </w:rPr>
      </w:pPr>
      <w:r>
        <w:rPr>
          <w:w w:val="105"/>
          <w:sz w:val="15"/>
        </w:rPr>
        <w:t>OPEN</w:t>
      </w:r>
      <w:r>
        <w:rPr>
          <w:spacing w:val="39"/>
          <w:w w:val="105"/>
          <w:sz w:val="15"/>
        </w:rPr>
        <w:t> </w:t>
      </w:r>
      <w:r>
        <w:rPr>
          <w:w w:val="105"/>
          <w:sz w:val="15"/>
        </w:rPr>
        <w:t>SPACE</w:t>
      </w:r>
      <w:r>
        <w:rPr>
          <w:spacing w:val="39"/>
          <w:w w:val="105"/>
          <w:sz w:val="15"/>
        </w:rPr>
        <w:t> </w:t>
      </w:r>
      <w:r>
        <w:rPr>
          <w:spacing w:val="-2"/>
          <w:w w:val="105"/>
          <w:sz w:val="15"/>
        </w:rPr>
        <w:t>AMENITY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215" w:right="0" w:firstLine="0"/>
        <w:jc w:val="left"/>
        <w:rPr>
          <w:sz w:val="15"/>
        </w:rPr>
      </w:pPr>
      <w:r>
        <w:rPr>
          <w:w w:val="105"/>
          <w:sz w:val="15"/>
        </w:rPr>
        <w:t>DEDICATED</w:t>
      </w:r>
      <w:r>
        <w:rPr>
          <w:spacing w:val="46"/>
          <w:w w:val="105"/>
          <w:sz w:val="15"/>
        </w:rPr>
        <w:t> </w:t>
      </w:r>
      <w:r>
        <w:rPr>
          <w:w w:val="105"/>
          <w:sz w:val="15"/>
        </w:rPr>
        <w:t>OPEN</w:t>
      </w:r>
      <w:r>
        <w:rPr>
          <w:spacing w:val="47"/>
          <w:w w:val="105"/>
          <w:sz w:val="15"/>
        </w:rPr>
        <w:t> </w:t>
      </w:r>
      <w:r>
        <w:rPr>
          <w:spacing w:val="-4"/>
          <w:w w:val="105"/>
          <w:sz w:val="15"/>
        </w:rPr>
        <w:t>SPACE</w:t>
      </w:r>
    </w:p>
    <w:p>
      <w:pPr>
        <w:spacing w:before="241"/>
        <w:ind w:left="744" w:right="0" w:firstLine="0"/>
        <w:jc w:val="left"/>
        <w:rPr>
          <w:rFonts w:ascii="Brandon Grotesque Bold"/>
          <w:b/>
          <w:sz w:val="24"/>
        </w:rPr>
      </w:pPr>
      <w:r>
        <w:rPr/>
        <w:br w:type="column"/>
      </w:r>
      <w:r>
        <w:rPr>
          <w:rFonts w:ascii="Brandon Grotesque Bold"/>
          <w:b/>
          <w:spacing w:val="-2"/>
          <w:sz w:val="24"/>
        </w:rPr>
        <w:t>Overview</w:t>
      </w:r>
    </w:p>
    <w:p>
      <w:pPr>
        <w:pStyle w:val="BodyText"/>
        <w:spacing w:before="14"/>
        <w:rPr>
          <w:rFonts w:ascii="Brandon Grotesque Bold"/>
          <w:b/>
          <w:sz w:val="21"/>
        </w:rPr>
      </w:pP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0" w:after="0"/>
        <w:ind w:left="1090" w:right="379" w:hanging="360"/>
        <w:jc w:val="left"/>
        <w:rPr>
          <w:sz w:val="20"/>
        </w:rPr>
      </w:pPr>
      <w:r>
        <w:rPr>
          <w:w w:val="90"/>
          <w:sz w:val="20"/>
        </w:rPr>
        <w:t>Provide complete pathway circulation to improve </w:t>
      </w:r>
      <w:r>
        <w:rPr>
          <w:sz w:val="20"/>
        </w:rPr>
        <w:t>spectator</w:t>
      </w:r>
      <w:r>
        <w:rPr>
          <w:spacing w:val="-16"/>
          <w:sz w:val="20"/>
        </w:rPr>
        <w:t> </w:t>
      </w:r>
      <w:r>
        <w:rPr>
          <w:sz w:val="20"/>
        </w:rPr>
        <w:t>access</w:t>
      </w:r>
      <w:r>
        <w:rPr>
          <w:spacing w:val="-16"/>
          <w:sz w:val="20"/>
        </w:rPr>
        <w:t> </w:t>
      </w:r>
      <w:r>
        <w:rPr>
          <w:sz w:val="20"/>
        </w:rPr>
        <w:t>and</w:t>
      </w:r>
      <w:r>
        <w:rPr>
          <w:spacing w:val="-16"/>
          <w:sz w:val="20"/>
        </w:rPr>
        <w:t> </w:t>
      </w:r>
      <w:r>
        <w:rPr>
          <w:sz w:val="20"/>
        </w:rPr>
        <w:t>amenity.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113" w:after="0"/>
        <w:ind w:left="1090" w:right="0" w:hanging="360"/>
        <w:jc w:val="left"/>
        <w:rPr>
          <w:sz w:val="20"/>
        </w:rPr>
      </w:pPr>
      <w:r>
        <w:rPr>
          <w:w w:val="90"/>
          <w:sz w:val="20"/>
        </w:rPr>
        <w:t>Improve spectator access and parking on the eastern </w:t>
      </w:r>
      <w:r>
        <w:rPr>
          <w:sz w:val="20"/>
        </w:rPr>
        <w:t>side of the reserve.</w:t>
      </w:r>
    </w:p>
    <w:p>
      <w:pPr>
        <w:pStyle w:val="ListParagraph"/>
        <w:numPr>
          <w:ilvl w:val="1"/>
          <w:numId w:val="13"/>
        </w:numPr>
        <w:tabs>
          <w:tab w:pos="1090" w:val="left" w:leader="none"/>
          <w:tab w:pos="1091" w:val="left" w:leader="none"/>
        </w:tabs>
        <w:spacing w:line="244" w:lineRule="auto" w:before="113" w:after="0"/>
        <w:ind w:left="1090" w:right="516" w:hanging="360"/>
        <w:jc w:val="left"/>
        <w:rPr>
          <w:sz w:val="20"/>
        </w:rPr>
      </w:pPr>
      <w:r>
        <w:rPr>
          <w:w w:val="90"/>
          <w:sz w:val="20"/>
        </w:rPr>
        <w:t>Improve and upgrade spectator viewing for the </w:t>
      </w:r>
      <w:r>
        <w:rPr>
          <w:sz w:val="20"/>
        </w:rPr>
        <w:t>football pavilion.</w:t>
      </w:r>
    </w:p>
    <w:p>
      <w:pPr>
        <w:spacing w:before="241"/>
        <w:ind w:left="243" w:right="0" w:firstLine="0"/>
        <w:jc w:val="left"/>
        <w:rPr>
          <w:rFonts w:ascii="Brandon Grotesque Bold"/>
          <w:b/>
          <w:sz w:val="24"/>
        </w:rPr>
      </w:pPr>
      <w:r>
        <w:rPr/>
        <w:br w:type="column"/>
      </w:r>
      <w:r>
        <w:rPr>
          <w:rFonts w:ascii="Brandon Grotesque Bold"/>
          <w:b/>
          <w:spacing w:val="-10"/>
          <w:sz w:val="24"/>
        </w:rPr>
        <w:t>Legend</w:t>
      </w:r>
    </w:p>
    <w:p>
      <w:pPr>
        <w:spacing w:line="240" w:lineRule="auto" w:before="0"/>
        <w:rPr>
          <w:rFonts w:ascii="Brandon Grotesque Bold"/>
          <w:b/>
          <w:sz w:val="18"/>
        </w:rPr>
      </w:pPr>
      <w:r>
        <w:rPr/>
        <w:br w:type="column"/>
      </w:r>
      <w:r>
        <w:rPr>
          <w:rFonts w:ascii="Brandon Grotesque Bold"/>
          <w:b/>
          <w:sz w:val="18"/>
        </w:rPr>
      </w: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spacing w:before="13"/>
        <w:rPr>
          <w:rFonts w:ascii="Brandon Grotesque Bold"/>
          <w:b/>
          <w:sz w:val="23"/>
        </w:rPr>
      </w:pPr>
    </w:p>
    <w:p>
      <w:pPr>
        <w:spacing w:before="0"/>
        <w:ind w:left="272" w:right="0" w:firstLine="0"/>
        <w:jc w:val="left"/>
        <w:rPr>
          <w:sz w:val="15"/>
        </w:rPr>
      </w:pPr>
      <w:r>
        <w:rPr>
          <w:w w:val="105"/>
          <w:sz w:val="15"/>
        </w:rPr>
        <w:t>SPECTATOR</w:t>
      </w:r>
      <w:r>
        <w:rPr>
          <w:spacing w:val="28"/>
          <w:w w:val="105"/>
          <w:sz w:val="15"/>
        </w:rPr>
        <w:t> </w:t>
      </w:r>
      <w:r>
        <w:rPr>
          <w:spacing w:val="-2"/>
          <w:w w:val="105"/>
          <w:sz w:val="15"/>
        </w:rPr>
        <w:t>VIEWING</w:t>
      </w:r>
    </w:p>
    <w:p>
      <w:pPr>
        <w:pStyle w:val="BodyText"/>
        <w:spacing w:before="11"/>
        <w:rPr>
          <w:sz w:val="13"/>
        </w:rPr>
      </w:pPr>
    </w:p>
    <w:p>
      <w:pPr>
        <w:spacing w:before="0"/>
        <w:ind w:left="272" w:right="0" w:firstLine="0"/>
        <w:jc w:val="left"/>
        <w:rPr>
          <w:sz w:val="15"/>
        </w:rPr>
      </w:pPr>
      <w:r>
        <w:rPr>
          <w:w w:val="105"/>
          <w:sz w:val="15"/>
        </w:rPr>
        <w:t>IMPROVED</w:t>
      </w:r>
      <w:r>
        <w:rPr>
          <w:spacing w:val="38"/>
          <w:w w:val="105"/>
          <w:sz w:val="15"/>
        </w:rPr>
        <w:t> </w:t>
      </w:r>
      <w:r>
        <w:rPr>
          <w:w w:val="105"/>
          <w:sz w:val="15"/>
        </w:rPr>
        <w:t>SPECTATOR</w:t>
      </w:r>
      <w:r>
        <w:rPr>
          <w:spacing w:val="39"/>
          <w:w w:val="105"/>
          <w:sz w:val="15"/>
        </w:rPr>
        <w:t> </w:t>
      </w:r>
      <w:r>
        <w:rPr>
          <w:spacing w:val="-2"/>
          <w:w w:val="105"/>
          <w:sz w:val="15"/>
        </w:rPr>
        <w:t>ACCESS</w:t>
      </w:r>
    </w:p>
    <w:p>
      <w:pPr>
        <w:spacing w:after="0"/>
        <w:jc w:val="left"/>
        <w:rPr>
          <w:sz w:val="15"/>
        </w:rPr>
        <w:sectPr>
          <w:type w:val="continuous"/>
          <w:pgSz w:w="23820" w:h="16840" w:orient="landscape"/>
          <w:pgMar w:top="1920" w:bottom="280" w:left="460" w:right="680"/>
          <w:cols w:num="6" w:equalWidth="0">
            <w:col w:w="5828" w:space="40"/>
            <w:col w:w="1036" w:space="39"/>
            <w:col w:w="3124" w:space="789"/>
            <w:col w:w="5876" w:space="40"/>
            <w:col w:w="932" w:space="40"/>
            <w:col w:w="4936"/>
          </w:cols>
        </w:sectPr>
      </w:pPr>
    </w:p>
    <w:p>
      <w:pPr>
        <w:pStyle w:val="BodyText"/>
        <w:spacing w:before="3"/>
      </w:pPr>
      <w:r>
        <w:rPr/>
        <w:pict>
          <v:group style="position:absolute;margin-left:0pt;margin-top:.000015pt;width:1190.6pt;height:841.9pt;mso-position-horizontal-relative:page;mso-position-vertical-relative:page;z-index:-23520256" id="docshapegroup250" coordorigin="0,0" coordsize="23812,16838">
            <v:shape style="position:absolute;left:0;top:411;width:21067;height:831" id="docshape251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252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253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254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shape style="position:absolute;left:1280;top:3923;width:10375;height:8098" type="#_x0000_t75" id="docshape255" stroked="false">
              <v:imagedata r:id="rId75" o:title=""/>
            </v:shape>
            <v:shape style="position:absolute;left:2192;top:4804;width:8593;height:6021" type="#_x0000_t75" id="docshape256" stroked="false">
              <v:imagedata r:id="rId76" o:title=""/>
            </v:shape>
            <v:shape style="position:absolute;left:3346;top:9845;width:285;height:288" id="docshape257" coordorigin="3346,9845" coordsize="285,288" path="m3461,9845l3346,9952,3516,10132,3631,10026,3461,9845xe" filled="true" fillcolor="#eaedb0" stroked="false">
              <v:path arrowok="t"/>
              <v:fill opacity="42598f" type="solid"/>
            </v:shape>
            <v:shape style="position:absolute;left:2466;top:5007;width:1984;height:1331" id="docshape258" coordorigin="2467,5008" coordsize="1984,1331" path="m4450,5058l3255,5027,2500,5008,2499,5055,2467,6317,3272,6338,3285,5834,4429,5863,4450,5058xe" filled="true" fillcolor="#ebebeb" stroked="false">
              <v:path arrowok="t"/>
              <v:fill opacity="42598f" type="solid"/>
            </v:shape>
            <v:line style="position:absolute" from="5308,5506" to="5297,5628" stroked="true" strokeweight=".070pt" strokecolor="#ebebeb">
              <v:stroke dashstyle="solid"/>
            </v:line>
            <v:shape style="position:absolute;left:2381;top:4913;width:2786;height:167" id="docshape259" coordorigin="2381,4914" coordsize="2786,167" path="m2419,4914l2414,4918,2408,4921,2402,4926,2391,4935,2386,4940,2381,5080,2500,4966,5166,5038,5167,4989,2419,4914xe" filled="true" fillcolor="#ebebeb" stroked="false">
              <v:path arrowok="t"/>
              <v:fill opacity="42598f" type="solid"/>
            </v:shape>
            <v:shape style="position:absolute;left:2840;top:6459;width:386;height:171" type="#_x0000_t75" id="docshape260" stroked="false">
              <v:imagedata r:id="rId77" o:title=""/>
            </v:shape>
            <v:shape style="position:absolute;left:2458;top:6450;width:596;height:211" id="docshape261" coordorigin="2458,6450" coordsize="596,211" path="m2463,6450l2458,6648,2930,6660,2943,6660,3005,6645,3054,6614,3045,6620,3035,6625,3016,6631,3006,6632,2996,6631,2866,6628,2858,6625,2844,6611,2841,6603,2841,6594,2845,6460,2463,6450xe" filled="true" fillcolor="#dbdbdb" stroked="false">
              <v:path arrowok="t"/>
              <v:fill opacity="42598f" type="solid"/>
            </v:shape>
            <v:line style="position:absolute" from="2930,6792" to="2981,6653" stroked="true" strokeweight=".070pt" strokecolor="#dbdbdb">
              <v:stroke dashstyle="solid"/>
            </v:line>
            <v:shape style="position:absolute;left:2378;top:5833;width:2051;height:1020" id="docshape262" coordorigin="2379,5834" coordsize="2051,1020" path="m2940,6822l2939,6823,2940,6823,2940,6822xm2941,6821l2940,6821,2940,6822,2941,6821xm2943,6820l2941,6821,2942,6821,2943,6820xm2981,6653l2974,6656,2949,6660,2930,6660,2458,6648,2379,6646,2379,6778,2930,6792,2981,6653xm4429,5863l3751,5847,3712,5845,3712,5845,3712,5845,3285,5834,3272,6338,3269,6419,3266,6443,3258,6465,3244,6484,3226,6499,3219,6503,3054,6614,3027,6632,3013,6641,3005,6645,2998,6648,2989,6652,2981,6653,2930,6792,2937,6793,2944,6798,2946,6805,2947,6807,2947,6812,2946,6814,2946,6816,2944,6819,2943,6820,2950,6816,3159,6676,3160,6674,3163,6673,3174,6673,3175,6674,3178,6676,3182,6680,3283,6831,3286,6834,3288,6838,3286,6844,3286,6845,3285,6848,3279,6854,3293,6845,3411,6765,3422,6757,3428,6751,3432,6746,3436,6741,3440,6734,3506,6628,3346,6671,3341,6673,3334,6673,3327,6670,3321,6669,3316,6664,3311,6659,3288,6627,3283,6621,3281,6613,3282,6603,3282,6593,3288,6586,3295,6580,3365,6527,3367,6526,3370,6523,3374,6522,3377,6522,3381,6520,3384,6520,3489,6522,3496,6522,3505,6524,3510,6530,3516,6534,3520,6541,3530,6590,3559,6520,3561,6517,3563,6512,3568,6505,3580,6488,3586,6484,3619,6453,3431,6243,3804,5905,3916,6030,3996,5957,4073,6044,3995,6115,4005,6128,4084,6057,4101,6041,4104,6038,4107,6037,4110,6034,4114,6031,4117,6030,4121,6027,4429,5863xe" filled="true" fillcolor="#dbdbdb" stroked="false">
              <v:path arrowok="t"/>
              <v:fill opacity="42598f" type="solid"/>
            </v:shape>
            <v:shape style="position:absolute;left:9781;top:5104;width:916;height:86" id="docshape263" coordorigin="9782,5104" coordsize="916,86" path="m10582,5104l10572,5127,10572,5129,10569,5132,10561,5136,9814,5115,9813,5118,9810,5121,9810,5122,9808,5124,9807,5127,9782,5164,10297,5178,10528,5185,10698,5190,10689,5173,10635,5121,10600,5107,10582,5104xe" filled="true" fillcolor="#ebebeb" stroked="false">
              <v:path arrowok="t"/>
              <v:fill opacity="42598f" type="solid"/>
            </v:shape>
            <v:shape style="position:absolute;left:2987;top:10048;width:709;height:470" id="docshape264" coordorigin="2988,10048" coordsize="709,470" path="m3295,10048l2988,10334,3082,10435,3089,10442,3144,10466,3154,10467,3415,10467,3425,10467,3480,10491,3505,10516,3696,10517,3665,10452,3638,10418,3538,10310,3295,10048xe" filled="true" fillcolor="#9e9e9e" stroked="false">
              <v:path arrowok="t"/>
              <v:fill opacity="42598f" type="solid"/>
            </v:shape>
            <v:shape style="position:absolute;left:3504;top:10515;width:239;height:134" type="#_x0000_t75" id="docshape265" stroked="false">
              <v:imagedata r:id="rId78" o:title=""/>
            </v:shape>
            <v:shape style="position:absolute;left:10427;top:6513;width:254;height:3295" id="docshape266" coordorigin="10428,6513" coordsize="254,3295" path="m10614,9199l10503,9082,10440,9141,10500,9203,10437,9262,10496,9324,10435,9384,10493,9446,10432,9505,10600,9683,10491,9568,10428,9627,10598,9807,10603,9685,10603,9685,10603,9685,10605,9564,10605,9564,10605,9564,10608,9442,10611,9320,10611,9320,10611,9320,10614,9199xm10618,9078l10506,8960,10444,9019,10614,9199,10618,9078xm10640,8219l10528,8101,10465,8160,10525,8224,10463,8282,10521,8344,10460,8404,10631,8583,10633,8461,10633,8461,10633,8461,10636,8341,10636,8341,10636,8341,10640,8219xm10649,7854l10538,7736,10475,7796,10534,7858,10472,7917,10641,8094,10531,7980,10470,8038,10640,8219,10643,8097,10643,8097,10643,8097,10646,7975,10649,7854xm10681,6631l10569,6513,10506,6572,10566,6635,10503,6694,10563,6757,10500,6816,10559,6877,10498,6938,10556,6999,10495,7059,10553,7121,10491,7180,10661,7361,10666,7239,10666,7239,10666,7239,10668,7117,10668,7117,10668,7117,10671,6995,10671,6995,10674,6875,10674,6875,10674,6875,10677,6753,10681,6631xe" filled="true" fillcolor="#9e9e9e" stroked="false">
              <v:path arrowok="t"/>
              <v:fill opacity="42598f" type="solid"/>
            </v:shape>
            <v:line style="position:absolute" from="5170,5071" to="5335,5075" stroked="true" strokeweight=".070pt" strokecolor="#9e9e9e">
              <v:stroke dashstyle="solid"/>
            </v:line>
            <v:shape style="position:absolute;left:8049;top:5347;width:2517;height:4279" id="docshape267" coordorigin="8049,5348" coordsize="2517,4279" path="m8066,5348l8049,5354,8066,5354,8066,5348xm10503,9082l10444,9019,10428,9627,10491,9568,10503,9082xm10534,7858l10475,7796,10460,8404,10521,8344,10534,7858xm10566,6635l10506,6572,10491,7180,10554,7121,10566,6635xe" filled="true" fillcolor="#9e9e9e" stroked="false">
              <v:path arrowok="t"/>
              <v:fill opacity="42598f" type="solid"/>
            </v:shape>
            <v:shape style="position:absolute;left:2591;top:5866;width:1592;height:912" id="docshape268" coordorigin="2591,5866" coordsize="1592,912" path="m2673,6737l2593,6736,2591,6775,2671,6778,2673,6737xm4182,5868l4103,5866,4101,5905,4181,5908,4182,5868xe" filled="true" fillcolor="#dbdbdb" stroked="false">
              <v:path arrowok="t"/>
              <v:fill opacity="42598f" type="solid"/>
            </v:shape>
            <v:shape style="position:absolute;left:5342;top:4993;width:5215;height:192" id="docshape269" coordorigin="5342,4994" coordsize="5215,192" path="m5344,4994l5342,5043,10555,5185,10556,5136,5344,4994xe" filled="true" fillcolor="#ebebeb" stroked="false">
              <v:path arrowok="t"/>
              <v:fill opacity="42598f" type="solid"/>
            </v:shape>
            <v:shape style="position:absolute;left:2311;top:4968;width:8400;height:5691" type="#_x0000_t75" id="docshape270" stroked="false">
              <v:imagedata r:id="rId79" o:title=""/>
            </v:shape>
            <v:shape style="position:absolute;left:5360;top:5283;width:4225;height:233" id="docshape271" coordorigin="5360,5284" coordsize="4225,233" path="m5363,5284l5360,5417,9217,5516,9584,5393,5363,5284xe" filled="true" fillcolor="#e8e4d1" stroked="false">
              <v:path arrowok="t"/>
              <v:fill opacity="42598f" type="solid"/>
            </v:shape>
            <v:shape style="position:absolute;left:2354;top:4950;width:8309;height:5776" type="#_x0000_t75" id="docshape272" stroked="false">
              <v:imagedata r:id="rId80" o:title=""/>
            </v:shape>
            <v:shape style="position:absolute;left:2383;top:6744;width:495;height:169" type="#_x0000_t75" id="docshape273" stroked="false">
              <v:imagedata r:id="rId81" o:title=""/>
            </v:shape>
            <v:line style="position:absolute" from="10709,5250" to="10674,6617" stroked="true" strokeweight=".070pt" strokecolor="#3d3d3d">
              <v:stroke dashstyle="solid"/>
            </v:line>
            <v:line style="position:absolute" from="10716,5250" to="10681,6631" stroked="true" strokeweight=".070pt" strokecolor="#3d3d3d">
              <v:stroke dashstyle="solid"/>
            </v:line>
            <v:line style="position:absolute" from="10631,8583" to="10618,9078" stroked="true" strokeweight=".070pt" strokecolor="#3d3d3d">
              <v:stroke dashstyle="solid"/>
            </v:line>
            <v:line style="position:absolute" from="10656,7361" to="10643,7840" stroked="true" strokeweight=".070pt" strokecolor="#3d3d3d">
              <v:stroke dashstyle="solid"/>
            </v:line>
            <v:line style="position:absolute" from="10661,7361" to="10649,7854" stroked="true" strokeweight=".070pt" strokecolor="#3d3d3d">
              <v:stroke dashstyle="solid"/>
            </v:line>
            <v:line style="position:absolute" from="10598,9807" to="10580,10536" stroked="true" strokeweight=".070pt" strokecolor="#3d3d3d">
              <v:stroke dashstyle="solid"/>
            </v:line>
            <v:line style="position:absolute" from="10593,9807" to="10573,10536" stroked="true" strokeweight=".070pt" strokecolor="#3d3d3d">
              <v:stroke dashstyle="solid"/>
            </v:line>
            <v:line style="position:absolute" from="10624,8583" to="10611,9064" stroked="true" strokeweight=".070pt" strokecolor="#3d3d3d">
              <v:stroke dashstyle="solid"/>
            </v:line>
            <v:shape style="position:absolute;left:10490;top:6572;width:166;height:782" id="docshape274" coordorigin="10491,6572" coordsize="166,782" path="m10656,7354l10491,7180,10506,6572e" filled="false" stroked="true" strokeweight=".070pt" strokecolor="#3d3d3d">
              <v:path arrowok="t"/>
              <v:stroke dashstyle="solid"/>
            </v:shape>
            <v:shape style="position:absolute;left:2300;top:4862;width:233;height:227" type="#_x0000_t75" id="docshape275" stroked="false">
              <v:imagedata r:id="rId82" o:title=""/>
            </v:shape>
            <v:line style="position:absolute" from="2535,10655" to="10447,10664" stroked="true" strokeweight=".070pt" strokecolor="#3d3d3d">
              <v:stroke dashstyle="solid"/>
            </v:line>
            <v:line style="position:absolute" from="2535,10648" to="10447,10659" stroked="true" strokeweight=".070pt" strokecolor="#3d3d3d">
              <v:stroke dashstyle="solid"/>
            </v:line>
            <v:shape style="position:absolute;left:2303;top:10421;width:233;height:234" type="#_x0000_t75" id="docshape276" stroked="false">
              <v:imagedata r:id="rId83" o:title=""/>
            </v:shape>
            <v:shape style="position:absolute;left:10571;top:5082;width:160;height:169" type="#_x0000_t75" id="docshape277" stroked="false">
              <v:imagedata r:id="rId84" o:title=""/>
            </v:shape>
            <v:line style="position:absolute" from="10066,5802" to="9373,5784" stroked="true" strokeweight=".070pt" strokecolor="#3d3d3d">
              <v:stroke dashstyle="solid"/>
            </v:line>
            <v:shape style="position:absolute;left:9186;top:5782;width:188;height:299" type="#_x0000_t75" id="docshape278" stroked="false">
              <v:imagedata r:id="rId85" o:title=""/>
            </v:shape>
            <v:shape style="position:absolute;left:9228;top:6009;width:747;height:324" id="docshape279" coordorigin="9229,6009" coordsize="747,324" path="m9229,6080l9437,6333,9975,6009e" filled="false" stroked="true" strokeweight=".070pt" strokecolor="#3d3d3d">
              <v:path arrowok="t"/>
              <v:stroke dashstyle="solid"/>
            </v:shape>
            <v:shape style="position:absolute;left:9975;top:5857;width:90;height:152" id="docshape280" coordorigin="9975,5858" coordsize="90,152" path="m9975,6009l10012,5980,10039,5944,10057,5903,10065,5858e" filled="false" stroked="true" strokeweight=".070pt" strokecolor="#3d3d3d">
              <v:path arrowok="t"/>
              <v:stroke dashstyle="solid"/>
            </v:shape>
            <v:line style="position:absolute" from="10065,5858" to="10066,5802" stroked="true" strokeweight=".070pt" strokecolor="#3d3d3d">
              <v:stroke dashstyle="solid"/>
            </v:line>
            <v:shape style="position:absolute;left:9412;top:5414;width:206;height:113" type="#_x0000_t75" id="docshape281" stroked="false">
              <v:imagedata r:id="rId86" o:title=""/>
            </v:shape>
            <v:shape style="position:absolute;left:3724;top:10219;width:2;height:2" id="docshape282" coordorigin="3724,10219" coordsize="2,2" path="m3726,10219l3724,10220,3726,10219e" filled="false" stroked="true" strokeweight=".070pt" strokecolor="#6e6e6e">
              <v:path arrowok="t"/>
              <v:stroke dashstyle="solid"/>
            </v:shape>
            <v:shape style="position:absolute;left:3748;top:10196;width:2;height:2" id="docshape283" coordorigin="3748,10197" coordsize="2,2" path="m3750,10197l3748,10198,3750,10197e" filled="false" stroked="true" strokeweight=".070pt" strokecolor="#6e6e6e">
              <v:path arrowok="t"/>
              <v:stroke dashstyle="solid"/>
            </v:shape>
            <v:shape style="position:absolute;left:3639;top:10126;width:2;height:2" id="docshape284" coordorigin="3639,10127" coordsize="2,2" path="m3640,10127l3639,10128,3640,10127e" filled="false" stroked="true" strokeweight=".070pt" strokecolor="#6e6e6e">
              <v:path arrowok="t"/>
              <v:stroke dashstyle="solid"/>
            </v:shape>
            <v:shape style="position:absolute;left:3662;top:10104;width:2;height:3" id="docshape285" coordorigin="3663,10104" coordsize="2,3" path="m3664,10104l3664,10106,3663,10107,3663,10106,3664,10104e" filled="false" stroked="true" strokeweight=".070pt" strokecolor="#6e6e6e">
              <v:path arrowok="t"/>
              <v:stroke dashstyle="solid"/>
            </v:shape>
            <v:shape style="position:absolute;left:3681;top:9938;width:2;height:2" id="docshape286" coordorigin="3681,9939" coordsize="2,2" path="m3682,9939l3681,9940,3682,9939e" filled="false" stroked="true" strokeweight=".070pt" strokecolor="#6e6e6e">
              <v:path arrowok="t"/>
              <v:stroke dashstyle="solid"/>
            </v:shape>
            <v:shape style="position:absolute;left:3704;top:9916;width:2;height:2" id="docshape287" coordorigin="3705,9917" coordsize="2,2" path="m3706,9917l3705,9918,3706,9917e" filled="false" stroked="true" strokeweight=".070pt" strokecolor="#6e6e6e">
              <v:path arrowok="t"/>
              <v:stroke dashstyle="solid"/>
            </v:shape>
            <v:shape style="position:absolute;left:3550;top:9797;width:2;height:3" id="docshape288" coordorigin="3551,9797" coordsize="2,3" path="m3551,9797l3552,9799,3551,9800,3551,9797e" filled="false" stroked="true" strokeweight=".070pt" strokecolor="#6e6e6e">
              <v:path arrowok="t"/>
              <v:stroke dashstyle="solid"/>
            </v:shape>
            <v:shape style="position:absolute;left:3573;top:9776;width:3;height:2" id="docshape289" coordorigin="3573,9776" coordsize="3,2" path="m3575,9776l3576,9776,3575,9778,3573,9778,3575,9776e" filled="false" stroked="true" strokeweight=".070pt" strokecolor="#6e6e6e">
              <v:path arrowok="t"/>
              <v:stroke dashstyle="solid"/>
            </v:shape>
            <v:shape style="position:absolute;left:3272;top:6826;width:9;height:9" id="docshape290" coordorigin="3272,6827" coordsize="9,9" path="m3281,6831l3281,6830,3279,6827,3276,6827,3275,6827,3272,6828,3272,6831,3272,6834,3274,6835,3276,6835,3279,6835,3281,6834,3281,6831e" filled="false" stroked="true" strokeweight=".070pt" strokecolor="#0d0d0d">
              <v:path arrowok="t"/>
              <v:stroke dashstyle="solid"/>
            </v:shape>
            <v:shape style="position:absolute;left:3241;top:6784;width:9;height:7" id="docshape291" coordorigin="3241,6785" coordsize="9,7" path="m3250,6788l3250,6786,3248,6785,3245,6785,3244,6785,3241,6786,3241,6788,3241,6791,3243,6792,3245,6792,3248,6792,3250,6791,3250,6788e" filled="false" stroked="true" strokeweight=".070pt" strokecolor="#0d0d0d">
              <v:path arrowok="t"/>
              <v:stroke dashstyle="solid"/>
            </v:shape>
            <v:shape style="position:absolute;left:3207;top:6740;width:9;height:9" id="docshape292" coordorigin="3208,6740" coordsize="9,9" path="m3216,6744l3216,6743,3215,6741,3212,6741,3210,6740,3208,6743,3208,6744,3208,6747,3210,6748,3212,6748,3215,6748,3216,6747,3216,6744e" filled="false" stroked="true" strokeweight=".070pt" strokecolor="#0d0d0d">
              <v:path arrowok="t"/>
              <v:stroke dashstyle="solid"/>
            </v:shape>
            <v:shape style="position:absolute;left:3175;top:6696;width:9;height:9" id="docshape293" coordorigin="3175,6697" coordsize="9,9" path="m3184,6701l3184,6699,3182,6697,3180,6697,3178,6697,3175,6698,3175,6701,3175,6704,3178,6705,3180,6705,3182,6705,3184,6704,3184,6701e" filled="false" stroked="true" strokeweight=".070pt" strokecolor="#0d0d0d">
              <v:path arrowok="t"/>
              <v:stroke dashstyle="solid"/>
            </v:shape>
            <v:shape style="position:absolute;left:3225;top:6860;width:7;height:9" id="docshape294" coordorigin="3226,6861" coordsize="7,9" path="m3233,6865l3233,6862,3231,6861,3230,6861,3227,6861,3226,6862,3226,6865,3226,6866,3227,6869,3229,6869,3231,6869,3233,6866,3233,6865e" filled="false" stroked="true" strokeweight=".070pt" strokecolor="#0d0d0d">
              <v:path arrowok="t"/>
              <v:stroke dashstyle="solid"/>
            </v:shape>
            <v:shape style="position:absolute;left:3176;top:6888;width:9;height:9" id="docshape295" coordorigin="3177,6889" coordsize="9,9" path="m3185,6893l3185,6890,3182,6889,3181,6889,3178,6889,3177,6890,3177,6893,3177,6894,3178,6897,3181,6897,3182,6897,3185,6894,3185,6893e" filled="false" stroked="true" strokeweight=".070pt" strokecolor="#0d0d0d">
              <v:path arrowok="t"/>
              <v:stroke dashstyle="solid"/>
            </v:shape>
            <v:shape style="position:absolute;left:3132;top:6920;width:9;height:9" id="docshape296" coordorigin="3132,6921" coordsize="9,9" path="m3140,6925l3140,6924,3139,6921,3136,6921,3135,6921,3133,6922,3132,6925,3132,6928,3135,6929,3136,6929,3139,6929,3140,6928,3140,6925e" filled="false" stroked="true" strokeweight=".070pt" strokecolor="#0d0d0d">
              <v:path arrowok="t"/>
              <v:stroke dashstyle="solid"/>
            </v:shape>
            <v:shape style="position:absolute;left:3091;top:6947;width:7;height:9" id="docshape297" coordorigin="3091,6947" coordsize="7,9" path="m3098,6952l3098,6950,3097,6947,3094,6947,3093,6947,3091,6950,3091,6952,3091,6954,3093,6956,3094,6956,3097,6956,3098,6954,3098,6952e" filled="false" stroked="true" strokeweight=".070pt" strokecolor="#0d0d0d">
              <v:path arrowok="t"/>
              <v:stroke dashstyle="solid"/>
            </v:shape>
            <v:shape style="position:absolute;left:3132;top:6972;width:9;height:7" id="docshape298" coordorigin="3132,6973" coordsize="9,7" path="m3140,6977l3140,6974,3139,6973,3136,6973,3135,6973,3133,6974,3133,6975,3132,6978,3135,6980,3136,6980,3139,6980,3140,6978,3140,6977e" filled="false" stroked="true" strokeweight=".070pt" strokecolor="#0d0d0d">
              <v:path arrowok="t"/>
              <v:stroke dashstyle="solid"/>
            </v:shape>
            <v:shape style="position:absolute;left:3178;top:6997;width:9;height:9" id="docshape299" coordorigin="3178,6998" coordsize="9,9" path="m3187,7002l3187,7001,3185,6998,3182,6998,3180,6998,3178,6999,3178,7002,3178,7005,3180,7006,3182,7006,3184,7006,3187,7005,3187,7002e" filled="false" stroked="true" strokeweight=".070pt" strokecolor="#0d0d0d">
              <v:path arrowok="t"/>
              <v:stroke dashstyle="solid"/>
            </v:shape>
            <v:line style="position:absolute" from="2467,6317" to="2458,6648" stroked="true" strokeweight=".070pt" strokecolor="#0d0d0d">
              <v:stroke dashstyle="solid"/>
            </v:line>
            <v:shape style="position:absolute;left:3949;top:5052;width:166;height:21" id="docshape300" coordorigin="3950,5052" coordsize="166,21" path="m3950,5052l4115,5057,4115,5073,3950,5069,3950,5052e" filled="false" stroked="true" strokeweight=".070pt" strokecolor="#0d0d0d">
              <v:path arrowok="t"/>
              <v:stroke dashstyle="solid"/>
            </v:shape>
            <v:line style="position:absolute" from="4005,5054" to="4038,5055" stroked="true" strokeweight=".070pt" strokecolor="#0d0d0d">
              <v:stroke dashstyle="solid"/>
            </v:line>
            <v:line style="position:absolute" from="3950,5055" to="4115,5059" stroked="true" strokeweight=".070pt" strokecolor="#0d0d0d">
              <v:stroke dashstyle="solid"/>
            </v:line>
            <v:line style="position:absolute" from="3947,5059" to="4118,5064" stroked="true" strokeweight=".070pt" strokecolor="#0d0d0d">
              <v:stroke dashstyle="solid"/>
            </v:line>
            <v:line style="position:absolute" from="3947,5062" to="4118,5066" stroked="true" strokeweight=".070pt" strokecolor="#0d0d0d">
              <v:stroke dashstyle="solid"/>
            </v:line>
            <v:line style="position:absolute" from="3947,5065" to="4118,5069" stroked="true" strokeweight=".070pt" strokecolor="#0d0d0d">
              <v:stroke dashstyle="solid"/>
            </v:line>
            <v:shape style="position:absolute;left:3949;top:5069;width:166;height:5" id="docshape301" coordorigin="3950,5069" coordsize="166,5" path="m3950,5069l4004,5071m4044,5072l4115,5073e" filled="false" stroked="true" strokeweight=".070pt" strokecolor="#0d0d0d">
              <v:path arrowok="t"/>
              <v:stroke dashstyle="solid"/>
            </v:shape>
            <v:shape style="position:absolute;left:3473;top:5039;width:166;height:21" id="docshape302" coordorigin="3474,5040" coordsize="166,21" path="m3639,5044l3474,5040,3474,5057,3639,5061,3639,5044e" filled="false" stroked="true" strokeweight=".070pt" strokecolor="#0d0d0d">
              <v:path arrowok="t"/>
              <v:stroke dashstyle="solid"/>
            </v:shape>
            <v:line style="position:absolute" from="3564,5042" to="3529,5041" stroked="true" strokeweight=".070pt" strokecolor="#0d0d0d">
              <v:stroke dashstyle="solid"/>
            </v:line>
            <v:line style="position:absolute" from="3639,5048" to="3474,5043" stroked="true" strokeweight=".070pt" strokecolor="#0d0d0d">
              <v:stroke dashstyle="solid"/>
            </v:line>
            <v:line style="position:absolute" from="3642,5051" to="3471,5047" stroked="true" strokeweight=".070pt" strokecolor="#0d0d0d">
              <v:stroke dashstyle="solid"/>
            </v:line>
            <v:line style="position:absolute" from="3642,5054" to="3471,5050" stroked="true" strokeweight=".070pt" strokecolor="#0d0d0d">
              <v:stroke dashstyle="solid"/>
            </v:line>
            <v:line style="position:absolute" from="3639,5058" to="3474,5053" stroked="true" strokeweight=".070pt" strokecolor="#0d0d0d">
              <v:stroke dashstyle="solid"/>
            </v:line>
            <v:shape style="position:absolute;left:3473;top:5056;width:166;height:5" id="docshape303" coordorigin="3474,5057" coordsize="166,5" path="m3639,5061l3577,5059m3527,5058l3474,5057e" filled="false" stroked="true" strokeweight=".070pt" strokecolor="#0d0d0d">
              <v:path arrowok="t"/>
              <v:stroke dashstyle="solid"/>
            </v:shape>
            <v:shape style="position:absolute;left:2494;top:5342;width:20;height:166" id="docshape304" coordorigin="2495,5342" coordsize="20,166" path="m2495,5508l2499,5342,2514,5342,2510,5508,2495,5508e" filled="false" stroked="true" strokeweight=".070pt" strokecolor="#0d0d0d">
              <v:path arrowok="t"/>
              <v:stroke dashstyle="solid"/>
            </v:shape>
            <v:line style="position:absolute" from="2498,5508" to="2502,5342" stroked="true" strokeweight=".070pt" strokecolor="#0d0d0d">
              <v:stroke dashstyle="solid"/>
            </v:line>
            <v:line style="position:absolute" from="2500,5510" to="2505,5340" stroked="true" strokeweight=".070pt" strokecolor="#0d0d0d">
              <v:stroke dashstyle="solid"/>
            </v:line>
            <v:line style="position:absolute" from="2505,5510" to="2509,5340" stroked="true" strokeweight=".070pt" strokecolor="#0d0d0d">
              <v:stroke dashstyle="solid"/>
            </v:line>
            <v:line style="position:absolute" from="2507,5508" to="2512,5342" stroked="true" strokeweight=".070pt" strokecolor="#0d0d0d">
              <v:stroke dashstyle="solid"/>
            </v:line>
            <v:line style="position:absolute" from="2510,5508" to="2514,5342" stroked="true" strokeweight=".070pt" strokecolor="#0d0d0d">
              <v:stroke dashstyle="solid"/>
            </v:line>
            <v:shape style="position:absolute;left:2482;top:5818;width:21;height:166" id="docshape305" coordorigin="2482,5819" coordsize="21,166" path="m2486,5819l2482,5984,2499,5984,2503,5819,2486,5819e" filled="false" stroked="true" strokeweight=".070pt" strokecolor="#0d0d0d">
              <v:path arrowok="t"/>
              <v:stroke dashstyle="solid"/>
            </v:shape>
            <v:line style="position:absolute" from="2484,5901" to="2484,5930" stroked="true" strokeweight=".070pt" strokecolor="#0d0d0d">
              <v:stroke dashstyle="solid"/>
            </v:line>
            <v:line style="position:absolute" from="2489,5819" to="2485,5984" stroked="true" strokeweight=".070pt" strokecolor="#0d0d0d">
              <v:stroke dashstyle="solid"/>
            </v:line>
            <v:line style="position:absolute" from="2493,5816" to="2488,5987" stroked="true" strokeweight=".070pt" strokecolor="#0d0d0d">
              <v:stroke dashstyle="solid"/>
            </v:line>
            <v:line style="position:absolute" from="2496,5816" to="2492,5987" stroked="true" strokeweight=".070pt" strokecolor="#0d0d0d">
              <v:stroke dashstyle="solid"/>
            </v:line>
            <v:line style="position:absolute" from="2499,5816" to="2495,5987" stroked="true" strokeweight=".070pt" strokecolor="#0d0d0d">
              <v:stroke dashstyle="solid"/>
            </v:line>
            <v:line style="position:absolute" from="2503,5819" to="2498,5984" stroked="true" strokeweight=".070pt" strokecolor="#0d0d0d">
              <v:stroke dashstyle="solid"/>
            </v:line>
            <v:line style="position:absolute" from="10271,8641" to="10622,8649" stroked="true" strokeweight=".070pt" strokecolor="#0d0d0d">
              <v:stroke dashstyle="solid"/>
            </v:line>
            <v:line style="position:absolute" from="10272,8590" to="10624,8600" stroked="true" strokeweight=".070pt" strokecolor="#0d0d0d">
              <v:stroke dashstyle="solid"/>
            </v:line>
            <v:line style="position:absolute" from="10649,7618" to="10615,7618" stroked="true" strokeweight=".070pt" strokecolor="#0d0d0d">
              <v:stroke dashstyle="solid"/>
            </v:line>
            <v:line style="position:absolute" from="10188,7341" to="10119,10036" stroked="true" strokeweight=".070pt" strokecolor="#0d0d0d">
              <v:stroke dashstyle="solid"/>
            </v:line>
            <v:shape style="position:absolute;left:10239;top:8556;width:33;height:34" id="docshape306" coordorigin="10240,8557" coordsize="33,34" path="m10240,8557l10242,8570,10249,8580,10259,8588,10272,8590e" filled="false" stroked="true" strokeweight=".070pt" strokecolor="#0d0d0d">
              <v:path arrowok="t"/>
              <v:stroke dashstyle="solid"/>
            </v:shape>
            <v:shape style="position:absolute;left:10237;top:8640;width:34;height:33" id="docshape307" coordorigin="10237,8641" coordsize="34,33" path="m10271,8641l10258,8643,10247,8649,10240,8660,10237,8673e" filled="false" stroked="true" strokeweight=".070pt" strokecolor="#0d0d0d">
              <v:path arrowok="t"/>
              <v:stroke dashstyle="solid"/>
            </v:shape>
            <v:line style="position:absolute" from="10068,10376" to="7807,10377" stroked="true" strokeweight=".070pt" strokecolor="#0d0d0d">
              <v:stroke dashstyle="solid"/>
            </v:line>
            <v:line style="position:absolute" from="9855,10293" to="7822,10295" stroked="true" strokeweight=".070pt" strokecolor="#0d0d0d">
              <v:stroke dashstyle="solid"/>
            </v:line>
            <v:line style="position:absolute" from="5327,5432" to="7212,5481" stroked="true" strokeweight=".070pt" strokecolor="#0d0d0d">
              <v:stroke dashstyle="solid"/>
            </v:line>
            <v:line style="position:absolute" from="7212,5481" to="7593,5491" stroked="true" strokeweight=".070pt" strokecolor="#0d0d0d">
              <v:stroke dashstyle="solid"/>
            </v:line>
            <v:line style="position:absolute" from="7625,5524" to="7624,5579" stroked="true" strokeweight=".070pt" strokecolor="#0d0d0d">
              <v:stroke dashstyle="solid"/>
            </v:line>
            <v:shape style="position:absolute;left:7592;top:5490;width:33;height:34" id="docshape308" coordorigin="7593,5491" coordsize="33,34" path="m7593,5491l7606,5493,7617,5501,7623,5511,7625,5524e" filled="false" stroked="true" strokeweight=".070pt" strokecolor="#0d0d0d">
              <v:path arrowok="t"/>
              <v:stroke dashstyle="solid"/>
            </v:shape>
            <v:shape style="position:absolute;left:9853;top:10034;width:267;height:260" type="#_x0000_t75" id="docshape309" stroked="false">
              <v:imagedata r:id="rId87" o:title=""/>
            </v:shape>
            <v:shape style="position:absolute;left:10066;top:10195;width:379;height:374" type="#_x0000_t75" id="docshape310" stroked="false">
              <v:imagedata r:id="rId88" o:title=""/>
            </v:shape>
            <v:shape style="position:absolute;left:6055;top:7881;width:3055;height:2510" id="docshape311" coordorigin="6055,7882" coordsize="3055,2510" path="m6055,10391l6339,10372,6607,10342,6862,10303,7104,10251,7332,10188,7548,10114,7751,10029,7942,9932,8118,9823,8280,9702,8429,9569,8563,9425,8684,9269,8789,9103,8880,8925,8954,8737,9016,8538,9061,8330,9093,8111,9110,7882e" filled="false" stroked="true" strokeweight=".070pt" strokecolor="#0d0d0d">
              <v:path arrowok="t"/>
              <v:stroke dashstyle="solid"/>
            </v:shape>
            <v:shape style="position:absolute;left:7784;top:7882;width:1408;height:2222" id="docshape312" coordorigin="7785,7883" coordsize="1408,2222" path="m7785,10104l7786,10104,7982,10003,8164,9891,8332,9765,8486,9628,8626,9478,8751,9317,8860,9143,8954,8959,9033,8764,9096,8559,9143,8345,9175,8121,9192,7883e" filled="false" stroked="true" strokeweight=".070pt" strokecolor="#0d0d0d">
              <v:path arrowok="t"/>
              <v:stroke dashstyle="solid"/>
            </v:shape>
            <v:shape style="position:absolute;left:7433;top:10103;width:390;height:265" type="#_x0000_t75" id="docshape313" stroked="false">
              <v:imagedata r:id="rId89" o:title=""/>
            </v:shape>
            <v:shape style="position:absolute;left:7623;top:5579;width:58;height:93" id="docshape314" coordorigin="7624,5579" coordsize="58,93" path="m7624,5579l7627,5608,7639,5634,7657,5655,7681,5671e" filled="false" stroked="true" strokeweight=".070pt" strokecolor="#0d0d0d">
              <v:path arrowok="t"/>
              <v:stroke dashstyle="solid"/>
            </v:shape>
            <v:shape style="position:absolute;left:7441;top:5653;width:1669;height:2229" id="docshape315" coordorigin="7442,5653" coordsize="1669,2229" path="m9110,7882l9103,7671,9073,7464,9021,7261,8950,7062,8857,6868,8745,6681,8615,6503,8468,6337,8304,6180,8124,6034,7930,5903,7724,5784,7507,5680,7442,5653e" filled="false" stroked="true" strokeweight=".070pt" strokecolor="#0d0d0d">
              <v:path arrowok="t"/>
              <v:stroke dashstyle="solid"/>
            </v:shape>
            <v:line style="position:absolute" from="10573,10536" to="10507,10534" stroked="true" strokeweight=".070pt" strokecolor="#0d0d0d">
              <v:stroke dashstyle="solid"/>
            </v:line>
            <v:shape style="position:absolute;left:7730;top:10367;width:78;height:10" id="docshape316" coordorigin="7730,10368" coordsize="78,10" path="m7807,10377l7788,10377,7769,10375,7749,10372,7730,10368e" filled="false" stroked="true" strokeweight=".070pt" strokecolor="#0d0d0d">
              <v:path arrowok="t"/>
              <v:stroke dashstyle="solid"/>
            </v:shape>
            <v:shape style="position:absolute;left:7279;top:10278;width:156;height:11" id="docshape317" coordorigin="7279,10278" coordsize="156,11" path="m7435,10288l7396,10281,7357,10278,7318,10281,7279,10289e" filled="false" stroked="true" strokeweight=".070pt" strokecolor="#0d0d0d">
              <v:path arrowok="t"/>
              <v:stroke dashstyle="solid"/>
            </v:shape>
            <v:line style="position:absolute" from="7699,5652" to="9037,5687" stroked="true" strokeweight=".070pt" strokecolor="#0d0d0d">
              <v:stroke dashstyle="solid"/>
            </v:line>
            <v:line style="position:absolute" from="2419,4914" to="10556,5136" stroked="true" strokeweight=".070pt" strokecolor="#0d0d0d">
              <v:stroke dashstyle="solid"/>
            </v:line>
            <v:line style="position:absolute" from="2500,4966" to="10698,5190" stroked="true" strokeweight=".070pt" strokecolor="#0d0d0d">
              <v:stroke dashstyle="solid"/>
            </v:line>
            <v:line style="position:absolute" from="2381,5080" to="2500,4966" stroked="true" strokeweight=".070pt" strokecolor="#0d0d0d">
              <v:stroke dashstyle="solid"/>
            </v:line>
            <v:line style="position:absolute" from="2381,5104" to="2381,5080" stroked="true" strokeweight=".070pt" strokecolor="#0d0d0d">
              <v:stroke dashstyle="solid"/>
            </v:line>
            <v:line style="position:absolute" from="2381,5080" to="2386,4940" stroked="true" strokeweight=".070pt" strokecolor="#0d0d0d">
              <v:stroke dashstyle="solid"/>
            </v:line>
            <v:line style="position:absolute" from="4936,5108" to="4937,5082" stroked="true" strokeweight=".070pt" strokecolor="#0d0d0d">
              <v:stroke dashstyle="solid"/>
            </v:line>
            <v:line style="position:absolute" from="4886,5069" to="4887,5031" stroked="true" strokeweight=".070pt" strokecolor="#0d0d0d">
              <v:stroke dashstyle="solid"/>
            </v:line>
            <v:shape style="position:absolute;left:4937;top:5032;width:51;height:50" id="docshape318" coordorigin="4937,5033" coordsize="51,50" path="m4937,5082l4937,5069,4943,5057,4953,5047,4963,5038,4975,5033,4988,5033e" filled="false" stroked="true" strokeweight=".070pt" strokecolor="#0d0d0d">
              <v:path arrowok="t"/>
              <v:stroke dashstyle="solid"/>
            </v:shape>
            <v:line style="position:absolute" from="5110,5501" to="4943,5496" stroked="true" strokeweight=".070pt" strokecolor="#0d0d0d">
              <v:stroke dashstyle="solid"/>
            </v:line>
            <v:shape style="position:absolute;left:4926;top:5479;width:17;height:17" id="docshape319" coordorigin="4926,5480" coordsize="17,17" path="m4943,5496l4933,5496,4926,5488,4926,5480e" filled="false" stroked="true" strokeweight=".070pt" strokecolor="#0d0d0d">
              <v:path arrowok="t"/>
              <v:stroke dashstyle="solid"/>
            </v:shape>
            <v:line style="position:absolute" from="4926,5480" to="4928,5463" stroked="true" strokeweight=".070pt" strokecolor="#0d0d0d">
              <v:stroke dashstyle="solid"/>
            </v:line>
            <v:line style="position:absolute" from="5942,5530" to="6513,5545" stroked="true" strokeweight=".070pt" strokecolor="#0d0d0d">
              <v:stroke dashstyle="solid"/>
            </v:line>
            <v:shape style="position:absolute;left:7330;top:5650;width:113;height:105" type="#_x0000_t75" id="docshape320" stroked="false">
              <v:imagedata r:id="rId90" o:title=""/>
            </v:shape>
            <v:shape style="position:absolute;left:6512;top:5545;width:818;height:208" id="docshape321" coordorigin="6513,5545" coordsize="818,208" path="m7331,5753l7237,5716,7012,5645,6778,5589,6513,5545e" filled="false" stroked="true" strokeweight=".070pt" strokecolor="#0d0d0d">
              <v:path arrowok="t"/>
              <v:stroke dashstyle="solid"/>
            </v:shape>
            <v:shape style="position:absolute;left:5822;top:5530;width:120;height:7" id="docshape322" coordorigin="5823,5530" coordsize="120,7" path="m5942,5530l5872,5534,5823,5537e" filled="false" stroked="true" strokeweight=".070pt" strokecolor="#0d0d0d">
              <v:path arrowok="t"/>
              <v:stroke dashstyle="solid"/>
            </v:shape>
            <v:shape style="position:absolute;left:4428;top:5058;width:457;height:806" id="docshape323" coordorigin="4429,5058" coordsize="457,806" path="m4793,5648l4429,5863,4437,5506,4450,5058,4886,5069,4874,5509m4793,5648l4826,5622,4852,5589,4868,5551,4874,5509e" filled="false" stroked="true" strokeweight=".070pt" strokecolor="#0d0d0d">
              <v:path arrowok="t"/>
              <v:stroke dashstyle="solid"/>
            </v:shape>
            <v:line style="position:absolute" from="4886,5069" to="4887,5031" stroked="true" strokeweight=".070pt" strokecolor="#0d0d0d">
              <v:stroke dashstyle="solid"/>
            </v:line>
            <v:line style="position:absolute" from="2500,4966" to="10698,5190" stroked="true" strokeweight=".070pt" strokecolor="#0d0d0d">
              <v:stroke dashstyle="solid"/>
            </v:line>
            <v:shape style="position:absolute;left:10360;top:10508;width:148;height:151" type="#_x0000_t75" id="docshape324" stroked="false">
              <v:imagedata r:id="rId91" o:title=""/>
            </v:shape>
            <v:shape style="position:absolute;left:2313;top:4876;width:8369;height:5777" type="#_x0000_t75" id="docshape325" stroked="false">
              <v:imagedata r:id="rId92" o:title=""/>
            </v:shape>
            <v:line style="position:absolute" from="10572,5083" to="2533,4863" stroked="true" strokeweight=".070pt" strokecolor="#3d3d3d">
              <v:stroke dashstyle="solid"/>
            </v:line>
            <v:shape style="position:absolute;left:10446;top:10534;width:148;height:131" type="#_x0000_t75" id="docshape326" stroked="false">
              <v:imagedata r:id="rId93" o:title=""/>
            </v:shape>
            <v:line style="position:absolute" from="10593,10537" to="10730,5250" stroked="true" strokeweight=".070pt" strokecolor="#3d3d3d">
              <v:stroke dashstyle="solid"/>
            </v:line>
            <v:line style="position:absolute" from="2705,9419" to="2582,9286" stroked="true" strokeweight=".070pt" strokecolor="#3d3d3d">
              <v:stroke dashstyle="solid"/>
            </v:line>
            <v:shape style="position:absolute;left:2573;top:9279;width:9;height:7" id="docshape327" coordorigin="2573,9279" coordsize="9,7" path="m2582,9286l2579,9283,2576,9282,2573,9279e" filled="false" stroked="true" strokeweight=".070pt" strokecolor="#3d3d3d">
              <v:path arrowok="t"/>
              <v:stroke dashstyle="solid"/>
            </v:shape>
            <v:line style="position:absolute" from="2573,9279" to="2458,9218" stroked="true" strokeweight=".070pt" strokecolor="#3d3d3d">
              <v:stroke dashstyle="solid"/>
            </v:line>
            <v:shape style="position:absolute;left:9169;top:5766;width:790;height:522" type="#_x0000_t75" id="docshape328" stroked="false">
              <v:imagedata r:id="rId94" o:title=""/>
            </v:shape>
            <v:line style="position:absolute" from="10083,5785" to="9374,5767" stroked="true" strokeweight=".070pt" strokecolor="#3d3d3d">
              <v:stroke dashstyle="solid"/>
            </v:line>
            <v:shape style="position:absolute;left:9169;top:5766;width:265;height:589" type="#_x0000_t75" id="docshape329" stroked="false">
              <v:imagedata r:id="rId95" o:title=""/>
            </v:shape>
            <v:line style="position:absolute" from="9433,6354" to="9985,6023" stroked="true" strokeweight=".070pt" strokecolor="#3d3d3d">
              <v:stroke dashstyle="solid"/>
            </v:line>
            <v:shape style="position:absolute;left:9984;top:5857;width:96;height:166" id="docshape330" coordorigin="9985,5858" coordsize="96,166" path="m9985,6023l10040,5974,10073,5907,10078,5883,10080,5858e" filled="false" stroked="true" strokeweight=".070pt" strokecolor="#3d3d3d">
              <v:path arrowok="t"/>
              <v:stroke dashstyle="solid"/>
            </v:shape>
            <v:line style="position:absolute" from="10080,5858" to="10083,5785" stroked="true" strokeweight=".070pt" strokecolor="#3d3d3d">
              <v:stroke dashstyle="solid"/>
            </v:line>
            <v:line style="position:absolute" from="10647,7669" to="10614,7667" stroked="true" strokeweight=".070pt" strokecolor="#0d0d0d">
              <v:stroke dashstyle="solid"/>
            </v:line>
            <v:line style="position:absolute" from="10359,7529" to="10332,7527" stroked="true" strokeweight=".070pt" strokecolor="#0d0d0d">
              <v:stroke dashstyle="solid"/>
            </v:line>
            <v:line style="position:absolute" from="10551,7648" to="10394,7540" stroked="true" strokeweight=".070pt" strokecolor="#0d0d0d">
              <v:stroke dashstyle="solid"/>
            </v:line>
            <v:shape style="position:absolute;left:10265;top:7527;width:68;height:65" id="docshape331" coordorigin="10265,7527" coordsize="68,65" path="m10332,7527l10276,7556,10266,7579,10265,7592e" filled="false" stroked="true" strokeweight=".070pt" strokecolor="#3d3d3d">
              <v:path arrowok="t"/>
              <v:stroke dashstyle="solid"/>
            </v:shape>
            <v:shape style="position:absolute;left:9592;top:6326;width:289;height:129" type="#_x0000_t75" id="docshape332" stroked="false">
              <v:imagedata r:id="rId96" o:title=""/>
            </v:shape>
            <v:shape style="position:absolute;left:10358;top:7528;width:36;height:12" id="docshape333" coordorigin="10359,7529" coordsize="36,12" path="m10394,7540l10383,7533,10371,7529,10359,7529e" filled="false" stroked="true" strokeweight=".070pt" strokecolor="#3d3d3d">
              <v:path arrowok="t"/>
              <v:stroke dashstyle="solid"/>
            </v:shape>
            <v:shape style="position:absolute;left:10578;top:7607;width:37;height:12" id="docshape334" coordorigin="10579,7607" coordsize="37,12" path="m10579,7607l10590,7614,10603,7617,10615,7618e" filled="false" stroked="true" strokeweight=".070pt" strokecolor="#3d3d3d">
              <v:path arrowok="t"/>
              <v:stroke dashstyle="solid"/>
            </v:shape>
            <v:shape style="position:absolute;left:10550;top:7647;width:64;height:20" id="docshape335" coordorigin="10551,7648" coordsize="64,20" path="m10551,7648l10566,7656,10581,7662,10597,7666,10614,7667e" filled="false" stroked="true" strokeweight=".070pt" strokecolor="#3d3d3d">
              <v:path arrowok="t"/>
              <v:stroke dashstyle="solid"/>
            </v:shape>
            <v:shape style="position:absolute;left:10358;top:7479;width:64;height:20" id="docshape336" coordorigin="10359,7480" coordsize="64,20" path="m10422,7499l10408,7491,10392,7485,10376,7481,10359,7480e" filled="false" stroked="true" strokeweight=".070pt" strokecolor="#3d3d3d">
              <v:path arrowok="t"/>
              <v:stroke dashstyle="solid"/>
            </v:shape>
            <v:shape style="position:absolute;left:8930;top:6828;width:262;height:1051" id="docshape337" coordorigin="8930,6828" coordsize="262,1051" path="m9192,7879l9184,7664,9154,7449,9101,7237,9027,7030,8930,6828e" filled="false" stroked="true" strokeweight=".070pt" strokecolor="#0d0d0d">
              <v:path arrowok="t"/>
              <v:stroke dashstyle="solid"/>
            </v:shape>
            <v:shape style="position:absolute;left:7681;top:5671;width:1139;height:974" id="docshape338" coordorigin="7681,5671" coordsize="1139,974" path="m8820,6645l8680,6452,8528,6279,8359,6118,8174,5968,7974,5833,7764,5711,7681,5671e" filled="false" stroked="true" strokeweight=".070pt" strokecolor="#0d0d0d">
              <v:path arrowok="t"/>
              <v:stroke dashstyle="solid"/>
            </v:shape>
            <v:shape style="position:absolute;left:2456;top:6317;width:769;height:153" id="docshape339" coordorigin="2457,6317" coordsize="769,153" path="m2460,6317l2457,6449,2845,6460,3226,6470e" filled="false" stroked="true" strokeweight=".21pt" strokecolor="#0d0d0d">
              <v:path arrowok="t"/>
              <v:stroke dashstyle="longdash"/>
            </v:shape>
            <v:shape style="position:absolute;left:2459;top:5000;width:2426;height:1317" id="docshape340" coordorigin="2460,5001" coordsize="2426,1317" path="m4886,5069l4886,5064,2500,5002,2493,5001,2460,6317e" filled="false" stroked="true" strokeweight=".21pt" strokecolor="#0d0d0d">
              <v:path arrowok="t"/>
              <v:stroke dashstyle="longdash"/>
            </v:shape>
            <v:shape style="position:absolute;left:2838;top:6457;width:390;height:176" type="#_x0000_t75" id="docshape341" stroked="false">
              <v:imagedata r:id="rId97" o:title=""/>
            </v:shape>
            <v:line style="position:absolute" from="10303,5977" to="10282,6792" stroked="true" strokeweight=".21pt" strokecolor="#0d0d0d">
              <v:stroke dashstyle="longdash"/>
            </v:line>
            <v:shape style="position:absolute;left:2017;top:4804;width:8767;height:6021" type="#_x0000_t75" id="docshape342" stroked="false">
              <v:imagedata r:id="rId98" o:title=""/>
            </v:shape>
            <v:shape style="position:absolute;left:10811;top:11248;width:572;height:572" id="docshape343" coordorigin="10812,11248" coordsize="572,572" path="m11098,11248l11022,11259,10953,11287,10896,11332,10851,11390,10822,11458,10812,11534,10822,11610,10851,11678,10896,11736,10953,11781,11022,11809,11098,11820,11173,11809,11242,11781,11300,11736,11344,11678,11373,11610,11383,11534,11373,11458,11344,11390,11300,11332,11242,11287,11173,11259,11098,11248xe" filled="true" fillcolor="#000000" stroked="false">
              <v:path arrowok="t"/>
              <v:fill type="solid"/>
            </v:shape>
            <v:shape style="position:absolute;left:10811;top:11248;width:572;height:572" id="docshape344" coordorigin="10812,11248" coordsize="572,572" path="m11098,11820l11173,11809,11242,11781,11300,11736,11344,11678,11373,11610,11383,11534,11373,11458,11344,11390,11300,11332,11242,11287,11173,11259,11098,11248,11022,11259,10953,11287,10896,11332,10851,11390,10822,11458,10812,11534,10822,11610,10851,11678,10896,11736,10953,11781,11022,11809,11098,11820xe" filled="false" stroked="true" strokeweight="1.21pt" strokecolor="#ffffff">
              <v:path arrowok="t"/>
              <v:stroke dashstyle="solid"/>
            </v:shape>
            <v:shape style="position:absolute;left:10817;top:11254;width:560;height:560" id="docshape345" coordorigin="10818,11254" coordsize="560,560" path="m11377,11534l11367,11608,11339,11675,11295,11732,11239,11775,11172,11804,11098,11814,11023,11804,10956,11775,10900,11732,10856,11675,10828,11608,10818,11534,10828,11460,10856,11393,10900,11336,10956,11293,11023,11264,11098,11254,11172,11264,11239,11293,11295,11336,11339,11393,11367,11460,11377,11534xm11001,11785l11098,11264m11194,11785l11098,11264m11001,11785l11098,11640m11194,11785l11098,11640e" filled="false" stroked="true" strokeweight=".605pt" strokecolor="#ffffff">
              <v:path arrowok="t"/>
              <v:stroke dashstyle="solid"/>
            </v:shape>
            <v:shape style="position:absolute;left:9152;top:5760;width:902;height:584" id="docshape346" coordorigin="9153,5760" coordsize="902,584" path="m9317,5760l9193,5834,9153,5953,9187,6060,9419,6344,9998,6004,10043,5879,10054,5788,9317,5760xe" filled="true" fillcolor="#da1c5d" stroked="false">
              <v:path arrowok="t"/>
              <v:fill type="solid"/>
            </v:shape>
            <v:shape style="position:absolute;left:4906;top:5037;width:5763;height:4777" id="docshape347" coordorigin="4907,5037" coordsize="5763,4777" path="m9760,5165l9592,5156,9453,5369,9383,5386,8345,5366,8277,5292,8280,5119,8064,5117,8076,5295,8045,5343,8005,5352,7857,5346,7690,5173,7197,5159,7132,5210,7248,5326,6860,5321,6698,5136,6230,5125,6148,5190,6247,5312,5610,5292,5610,5134,5349,5134,5349,5281,5326,5275,5309,5255,5318,5040,5139,5037,5142,5074,5125,5111,4907,5111,4907,5457,5063,5460,5082,5496,5298,5502,5306,5420,7724,5471,7611,5590,7679,5641,9011,5683,9201,5525,9468,5505,9550,5471,9760,5165xm10610,9099l10502,8969,10423,9020,10394,9638,10582,9814,10610,9099xm10644,7880l10537,7750,10457,7801,10429,8419,10616,8595,10644,7880xm10669,6642l10561,6511,10482,6562,10453,7180,10640,7356,10669,6642xe" filled="true" fillcolor="#947558" stroked="false">
              <v:path arrowok="t"/>
              <v:fill type="solid"/>
            </v:shape>
            <v:shape style="position:absolute;left:7759;top:6341;width:2429;height:3961" type="#_x0000_t75" id="docshape348" stroked="false">
              <v:imagedata r:id="rId99" o:title=""/>
            </v:shape>
            <v:shape style="position:absolute;left:7759;top:6341;width:2429;height:3961" id="docshape349" coordorigin="7759,6341" coordsize="2429,3961" path="m9915,10302l9982,10290,10037,10254,10075,10201,10091,10135,10187,7432,10184,7354,10171,7267,10150,7181,10122,7108,9811,6430,9772,6377,9718,6347,9656,6341,9594,6363,9058,6682,9006,6728,8973,6790,8962,6859,8976,6927,9092,7218,9118,7293,9140,7379,9157,7467,9166,7546,9184,7841,9173,8203,9060,8657,8872,9099,8758,9303,8715,9369,8660,9439,8601,9506,8544,9560,8141,9899,7818,10081,7809,10087,7797,10100,7793,10110,7761,10179,7759,10214,7783,10242,7829,10262,7892,10270,9915,10302xe" filled="false" stroked="true" strokeweight="1.375pt" strokecolor="#000000">
              <v:path arrowok="t"/>
              <v:stroke dashstyle="solid"/>
            </v:shape>
            <v:shape style="position:absolute;left:12132;top:3923;width:10375;height:8098" type="#_x0000_t75" id="docshape350" stroked="false">
              <v:imagedata r:id="rId75" o:title=""/>
            </v:shape>
            <v:shape style="position:absolute;left:13043;top:4804;width:8593;height:6021" type="#_x0000_t75" id="docshape351" stroked="false">
              <v:imagedata r:id="rId76" o:title=""/>
            </v:shape>
            <v:shape style="position:absolute;left:14197;top:9845;width:285;height:288" id="docshape352" coordorigin="14198,9845" coordsize="285,288" path="m14313,9845l14198,9952,14367,10132,14482,10026,14313,9845xe" filled="true" fillcolor="#eaedb0" stroked="false">
              <v:path arrowok="t"/>
              <v:fill opacity="42598f" type="solid"/>
            </v:shape>
            <v:shape style="position:absolute;left:13318;top:5007;width:1984;height:1331" id="docshape353" coordorigin="13318,5008" coordsize="1984,1331" path="m15302,5058l14107,5027,13352,5008,13351,5055,13318,6317,14124,6338,14137,5834,15281,5863,15302,5058xe" filled="true" fillcolor="#ebebeb" stroked="false">
              <v:path arrowok="t"/>
              <v:fill opacity="42598f" type="solid"/>
            </v:shape>
            <v:line style="position:absolute" from="16160,5506" to="16149,5628" stroked="true" strokeweight=".070pt" strokecolor="#ebebeb">
              <v:stroke dashstyle="solid"/>
            </v:line>
            <v:shape style="position:absolute;left:13233;top:4913;width:2786;height:167" id="docshape354" coordorigin="13233,4914" coordsize="2786,167" path="m13271,4914l13265,4918,13260,4921,13254,4926,13243,4935,13237,4940,13233,5080,13352,4966,16017,5038,16019,4989,13271,4914xe" filled="true" fillcolor="#ebebeb" stroked="false">
              <v:path arrowok="t"/>
              <v:fill opacity="42598f" type="solid"/>
            </v:shape>
            <v:shape style="position:absolute;left:13692;top:6459;width:386;height:171" type="#_x0000_t75" id="docshape355" stroked="false">
              <v:imagedata r:id="rId77" o:title=""/>
            </v:shape>
            <v:shape style="position:absolute;left:13310;top:6450;width:596;height:211" id="docshape356" coordorigin="13310,6450" coordsize="596,211" path="m13314,6450l13310,6648,13782,6660,13795,6660,13857,6645,13905,6614,13897,6620,13887,6625,13867,6631,13858,6632,13848,6631,13718,6628,13709,6625,13695,6611,13692,6603,13692,6594,13697,6460,13314,6450xe" filled="true" fillcolor="#dbdbdb" stroked="false">
              <v:path arrowok="t"/>
              <v:fill opacity="42598f" type="solid"/>
            </v:shape>
            <v:line style="position:absolute" from="13782,6792" to="13832,6653" stroked="true" strokeweight=".070pt" strokecolor="#dbdbdb">
              <v:stroke dashstyle="solid"/>
            </v:line>
            <v:shape style="position:absolute;left:13230;top:5833;width:2051;height:1020" id="docshape357" coordorigin="13230,5834" coordsize="2051,1020" path="m13792,6822l13790,6823,13792,6823,13792,6822xm13793,6821l13792,6821,13792,6822,13793,6821xm13794,6820l13793,6821,13793,6821,13794,6820xm15281,5863l14603,5847,14564,5845,14564,5845,14563,5845,14136,5834,14124,6338,14121,6419,14118,6443,14109,6465,14096,6484,14078,6499,14071,6503,13905,6614,13879,6632,13865,6641,13856,6645,13849,6648,13841,6652,13832,6653,13825,6656,13800,6660,13782,6660,13310,6648,13230,6646,13230,6778,13782,6792,13789,6793,13796,6798,13797,6805,13799,6807,13799,6812,13797,6814,13797,6816,13796,6819,13794,6820,13802,6816,14010,6676,14012,6674,14015,6673,14026,6673,14027,6674,14030,6676,14034,6680,14135,6831,14138,6834,14139,6838,14138,6844,14138,6845,14136,6848,14131,6854,14145,6845,14262,6765,14274,6757,14279,6751,14283,6746,14288,6741,14292,6734,14358,6628,14198,6671,14192,6673,14185,6673,14178,6670,14173,6669,14167,6664,14163,6659,14139,6627,14135,6621,14132,6613,14134,6603,14134,6593,14139,6586,14146,6580,14216,6527,14219,6526,14222,6523,14226,6522,14229,6522,14233,6520,14236,6520,14341,6522,14348,6522,14356,6524,14362,6530,14367,6534,14372,6541,14381,6590,14411,6520,14412,6517,14415,6512,14419,6505,14432,6488,14437,6484,14471,6453,14282,6243,14656,5905,14768,6030,14848,5957,14925,6044,14846,6115,14856,6128,14936,6057,14953,6041,14956,6038,14958,6037,14961,6034,14965,6031,14968,6030,14972,6027,15281,5863xe" filled="true" fillcolor="#dbdbdb" stroked="false">
              <v:path arrowok="t"/>
              <v:fill opacity="42598f" type="solid"/>
            </v:shape>
            <v:shape style="position:absolute;left:20633;top:5104;width:916;height:86" id="docshape358" coordorigin="20634,5104" coordsize="916,86" path="m21433,5104l21423,5127,21423,5129,21421,5132,21412,5136,20666,5115,20664,5118,20662,5121,20662,5122,20660,5124,20659,5127,20634,5164,21149,5178,21380,5185,21549,5190,21541,5173,21487,5121,21452,5107,21433,5104xe" filled="true" fillcolor="#ebebeb" stroked="false">
              <v:path arrowok="t"/>
              <v:fill opacity="42598f" type="solid"/>
            </v:shape>
            <v:shape style="position:absolute;left:13839;top:10048;width:709;height:470" id="docshape359" coordorigin="13839,10048" coordsize="709,470" path="m14146,10048l13839,10334,13933,10435,13941,10442,13996,10466,14006,10467,14267,10467,14276,10467,14332,10491,14356,10516,14548,10517,14517,10452,14489,10418,14390,10310,14146,10048xe" filled="true" fillcolor="#9e9e9e" stroked="false">
              <v:path arrowok="t"/>
              <v:fill opacity="42598f" type="solid"/>
            </v:shape>
            <v:shape style="position:absolute;left:14356;top:10515;width:239;height:134" type="#_x0000_t75" id="docshape360" stroked="false">
              <v:imagedata r:id="rId78" o:title=""/>
            </v:shape>
            <v:shape style="position:absolute;left:21279;top:6513;width:254;height:3295" id="docshape361" coordorigin="21279,6513" coordsize="254,3295" path="m21465,9199l21355,9082,21292,9141,21351,9203,21289,9262,21348,9324,21286,9384,21345,9446,21283,9505,21452,9683,21342,9568,21279,9627,21450,9807,21454,9685,21454,9685,21454,9685,21457,9564,21457,9564,21457,9564,21460,9442,21463,9320,21463,9320,21463,9320,21465,9199xm21470,9078l21358,8960,21296,9019,21465,9199,21470,9078xm21492,8219l21380,8101,21317,8160,21377,8224,21314,8282,21373,8344,21311,8404,21482,8583,21485,8461,21485,8461,21485,8461,21488,8341,21488,8341,21492,8219xm21500,7854l21390,7736,21327,7796,21386,7858,21324,7917,21492,8094,21383,7980,21321,8038,21492,8219,21495,8097,21495,8097,21495,8097,21498,7975,21500,7854xm21533,6631l21421,6513,21358,6572,21417,6635,21355,6694,21415,6757,21352,6816,21411,6877,21349,6938,21408,6999,21346,7059,21405,7121,21342,7180,21513,7361,21517,7239,21517,7239,21517,7239,21520,7117,21520,7117,21520,7117,21523,6995,21526,6875,21526,6875,21526,6875,21528,6753,21533,6631xe" filled="true" fillcolor="#9e9e9e" stroked="false">
              <v:path arrowok="t"/>
              <v:fill opacity="42598f" type="solid"/>
            </v:shape>
            <v:line style="position:absolute" from="16022,5071" to="16187,5075" stroked="true" strokeweight=".070pt" strokecolor="#9e9e9e">
              <v:stroke dashstyle="solid"/>
            </v:line>
            <v:shape style="position:absolute;left:18901;top:5347;width:2517;height:4279" id="docshape362" coordorigin="18901,5348" coordsize="2517,4279" path="m18918,5348l18901,5354,18918,5354,18918,5348xm21355,9082l21296,9019,21279,9627,21342,9568,21355,9082xm21386,7858l21327,7796,21311,8404,21373,8344,21386,7858xm21418,6635l21358,6572,21342,7180,21405,7121,21418,6635xe" filled="true" fillcolor="#9e9e9e" stroked="false">
              <v:path arrowok="t"/>
              <v:fill opacity="42598f" type="solid"/>
            </v:shape>
            <v:shape style="position:absolute;left:13443;top:5866;width:1592;height:912" id="docshape363" coordorigin="13443,5866" coordsize="1592,912" path="m13524,6737l13444,6736,13443,6775,13523,6778,13524,6737xm15034,5868l14954,5866,14953,5905,15033,5908,15034,5868xe" filled="true" fillcolor="#dbdbdb" stroked="false">
              <v:path arrowok="t"/>
              <v:fill opacity="42598f" type="solid"/>
            </v:shape>
            <v:shape style="position:absolute;left:16193;top:4993;width:5215;height:192" id="docshape364" coordorigin="16194,4994" coordsize="5215,192" path="m16195,4994l16194,5043,21407,5185,21408,5136,16195,4994xe" filled="true" fillcolor="#ebebeb" stroked="false">
              <v:path arrowok="t"/>
              <v:fill opacity="42598f" type="solid"/>
            </v:shape>
            <v:shape style="position:absolute;left:13162;top:4968;width:8400;height:5691" type="#_x0000_t75" id="docshape365" stroked="false">
              <v:imagedata r:id="rId100" o:title=""/>
            </v:shape>
            <v:shape style="position:absolute;left:16211;top:5283;width:4225;height:233" id="docshape366" coordorigin="16212,5284" coordsize="4225,233" path="m16215,5284l16212,5417,20069,5516,20436,5393,16215,5284xe" filled="true" fillcolor="#e8e4d1" stroked="false">
              <v:path arrowok="t"/>
              <v:fill opacity="42598f" type="solid"/>
            </v:shape>
            <v:shape style="position:absolute;left:13205;top:4950;width:8309;height:5776" type="#_x0000_t75" id="docshape367" stroked="false">
              <v:imagedata r:id="rId101" o:title=""/>
            </v:shape>
            <v:shape style="position:absolute;left:13235;top:6744;width:495;height:169" type="#_x0000_t75" id="docshape368" stroked="false">
              <v:imagedata r:id="rId102" o:title=""/>
            </v:shape>
            <v:line style="position:absolute" from="13173,5089" to="13166,9341" stroked="true" strokeweight=".070pt" strokecolor="#3d3d3d">
              <v:stroke dashstyle="solid"/>
            </v:line>
            <v:line style="position:absolute" from="21561,5250" to="21526,6617" stroked="true" strokeweight=".070pt" strokecolor="#3d3d3d">
              <v:stroke dashstyle="solid"/>
            </v:line>
            <v:line style="position:absolute" from="21568,5250" to="21533,6631" stroked="true" strokeweight=".070pt" strokecolor="#3d3d3d">
              <v:stroke dashstyle="solid"/>
            </v:line>
            <v:shape style="position:absolute;left:21475;top:7658;width:31;height:1420" id="docshape369" coordorigin="21476,7659" coordsize="31,1420" path="m21476,8805l21476,9078m21501,7659l21501,7840m21507,7659l21507,7854e" filled="false" stroked="true" strokeweight=".7pt" strokecolor="#3d3d3d">
              <v:path arrowok="t"/>
              <v:stroke dashstyle="solid"/>
            </v:shape>
            <v:line style="position:absolute" from="21450,9807" to="21432,10536" stroked="true" strokeweight=".070pt" strokecolor="#3d3d3d">
              <v:stroke dashstyle="solid"/>
            </v:line>
            <v:line style="position:absolute" from="21444,9807" to="21425,10536" stroked="true" strokeweight=".070pt" strokecolor="#3d3d3d">
              <v:stroke dashstyle="solid"/>
            </v:line>
            <v:line style="position:absolute" from="21469,8805" to="21469,9064" stroked="true" strokeweight=".7pt" strokecolor="#3d3d3d">
              <v:stroke dashstyle="solid"/>
            </v:line>
            <v:shape style="position:absolute;left:21342;top:6572;width:166;height:782" id="docshape370" coordorigin="21342,6572" coordsize="166,782" path="m21507,7354l21342,7180,21358,6572e" filled="false" stroked="true" strokeweight=".070pt" strokecolor="#3d3d3d">
              <v:path arrowok="t"/>
              <v:stroke dashstyle="solid"/>
            </v:shape>
            <v:line style="position:absolute" from="13153,5087" to="13143,10422" stroked="true" strokeweight=".070pt" strokecolor="#3d3d3d">
              <v:stroke dashstyle="solid"/>
            </v:line>
            <v:line style="position:absolute" from="13167,5087" to="13156,10422" stroked="true" strokeweight=".070pt" strokecolor="#3d3d3d">
              <v:stroke dashstyle="solid"/>
            </v:line>
            <v:line style="position:absolute" from="13173,5089" to="13163,10422" stroked="true" strokeweight=".070pt" strokecolor="#3d3d3d">
              <v:stroke dashstyle="solid"/>
            </v:line>
            <v:shape style="position:absolute;left:13152;top:4862;width:233;height:227" type="#_x0000_t75" id="docshape371" stroked="false">
              <v:imagedata r:id="rId82" o:title=""/>
            </v:shape>
            <v:line style="position:absolute" from="13387,10655" to="21299,10664" stroked="true" strokeweight=".070pt" strokecolor="#3d3d3d">
              <v:stroke dashstyle="solid"/>
            </v:line>
            <v:line style="position:absolute" from="13387,10648" to="21299,10659" stroked="true" strokeweight=".070pt" strokecolor="#3d3d3d">
              <v:stroke dashstyle="solid"/>
            </v:line>
            <v:shape style="position:absolute;left:13155;top:10421;width:233;height:234" type="#_x0000_t75" id="docshape372" stroked="false">
              <v:imagedata r:id="rId83" o:title=""/>
            </v:shape>
            <v:shape style="position:absolute;left:21422;top:5082;width:160;height:169" type="#_x0000_t75" id="docshape373" stroked="false">
              <v:imagedata r:id="rId103" o:title=""/>
            </v:shape>
            <v:line style="position:absolute" from="20918,5802" to="20225,5784" stroked="true" strokeweight=".070pt" strokecolor="#3d3d3d">
              <v:stroke dashstyle="solid"/>
            </v:line>
            <v:shape style="position:absolute;left:20037;top:5782;width:188;height:299" type="#_x0000_t75" id="docshape374" stroked="false">
              <v:imagedata r:id="rId104" o:title=""/>
            </v:shape>
            <v:shape style="position:absolute;left:20080;top:6009;width:747;height:324" id="docshape375" coordorigin="20080,6009" coordsize="747,324" path="m20080,6080l20289,6333,20827,6009e" filled="false" stroked="true" strokeweight=".070pt" strokecolor="#3d3d3d">
              <v:path arrowok="t"/>
              <v:stroke dashstyle="solid"/>
            </v:shape>
            <v:shape style="position:absolute;left:20826;top:5857;width:90;height:152" id="docshape376" coordorigin="20827,5858" coordsize="90,152" path="m20827,6009l20863,5980,20891,5944,20909,5903,20916,5858e" filled="false" stroked="true" strokeweight=".070pt" strokecolor="#3d3d3d">
              <v:path arrowok="t"/>
              <v:stroke dashstyle="solid"/>
            </v:shape>
            <v:line style="position:absolute" from="20916,5858" to="20918,5802" stroked="true" strokeweight=".070pt" strokecolor="#3d3d3d">
              <v:stroke dashstyle="solid"/>
            </v:line>
            <v:shape style="position:absolute;left:20264;top:5414;width:206;height:113" type="#_x0000_t75" id="docshape377" stroked="false">
              <v:imagedata r:id="rId86" o:title=""/>
            </v:shape>
            <v:shape style="position:absolute;left:14576;top:10219;width:2;height:2" id="docshape378" coordorigin="14576,10219" coordsize="2,2" path="m14578,10219l14576,10220,14578,10219e" filled="false" stroked="true" strokeweight=".070pt" strokecolor="#6e6e6e">
              <v:path arrowok="t"/>
              <v:stroke dashstyle="solid"/>
            </v:shape>
            <v:shape style="position:absolute;left:14599;top:10196;width:2;height:2" id="docshape379" coordorigin="14600,10197" coordsize="2,2" path="m14601,10197l14600,10198,14601,10197e" filled="false" stroked="true" strokeweight=".070pt" strokecolor="#6e6e6e">
              <v:path arrowok="t"/>
              <v:stroke dashstyle="solid"/>
            </v:shape>
            <v:shape style="position:absolute;left:14490;top:10126;width:2;height:2" id="docshape380" coordorigin="14491,10127" coordsize="2,2" path="m14492,10127l14491,10128,14492,10127e" filled="false" stroked="true" strokeweight=".070pt" strokecolor="#6e6e6e">
              <v:path arrowok="t"/>
              <v:stroke dashstyle="solid"/>
            </v:shape>
            <v:shape style="position:absolute;left:14514;top:10104;width:2;height:3" id="docshape381" coordorigin="14515,10104" coordsize="2,3" path="m14516,10104l14516,10106,14515,10107,14515,10106,14516,10104e" filled="false" stroked="true" strokeweight=".070pt" strokecolor="#6e6e6e">
              <v:path arrowok="t"/>
              <v:stroke dashstyle="solid"/>
            </v:shape>
            <v:shape style="position:absolute;left:14532;top:9938;width:2;height:2" id="docshape382" coordorigin="14533,9939" coordsize="2,2" path="m14534,9939l14533,9940,14534,9939e" filled="false" stroked="true" strokeweight=".070pt" strokecolor="#6e6e6e">
              <v:path arrowok="t"/>
              <v:stroke dashstyle="solid"/>
            </v:shape>
            <v:shape style="position:absolute;left:14556;top:9916;width:2;height:2" id="docshape383" coordorigin="14557,9917" coordsize="2,2" path="m14558,9917l14557,9918,14558,9917e" filled="false" stroked="true" strokeweight=".070pt" strokecolor="#6e6e6e">
              <v:path arrowok="t"/>
              <v:stroke dashstyle="solid"/>
            </v:shape>
            <v:shape style="position:absolute;left:14402;top:9797;width:2;height:3" id="docshape384" coordorigin="14402,9797" coordsize="2,3" path="m14402,9797l14404,9799,14402,9800,14402,9797e" filled="false" stroked="true" strokeweight=".070pt" strokecolor="#6e6e6e">
              <v:path arrowok="t"/>
              <v:stroke dashstyle="solid"/>
            </v:shape>
            <v:shape style="position:absolute;left:14424;top:9776;width:3;height:2" id="docshape385" coordorigin="14425,9776" coordsize="3,2" path="m14426,9776l14428,9776,14426,9778,14425,9778,14426,9776e" filled="false" stroked="true" strokeweight=".070pt" strokecolor="#6e6e6e">
              <v:path arrowok="t"/>
              <v:stroke dashstyle="solid"/>
            </v:shape>
            <v:shape style="position:absolute;left:14123;top:6826;width:9;height:9" id="docshape386" coordorigin="14124,6827" coordsize="9,9" path="m14132,6831l14132,6830,14131,6827,14128,6827,14127,6827,14124,6828,14124,6831,14124,6834,14125,6835,14128,6835,14131,6835,14132,6834,14132,6831e" filled="false" stroked="true" strokeweight=".070pt" strokecolor="#0d0d0d">
              <v:path arrowok="t"/>
              <v:stroke dashstyle="solid"/>
            </v:shape>
            <v:shape style="position:absolute;left:14092;top:6784;width:9;height:7" id="docshape387" coordorigin="14093,6785" coordsize="9,7" path="m14101,6788l14101,6786,14100,6785,14097,6785,14096,6785,14093,6786,14093,6788,14093,6791,14094,6792,14097,6792,14100,6792,14101,6791,14101,6788e" filled="false" stroked="true" strokeweight=".070pt" strokecolor="#0d0d0d">
              <v:path arrowok="t"/>
              <v:stroke dashstyle="solid"/>
            </v:shape>
            <v:shape style="position:absolute;left:14059;top:6740;width:9;height:9" id="docshape388" coordorigin="14059,6740" coordsize="9,9" path="m14068,6744l14068,6743,14066,6741,14064,6741,14062,6740,14059,6743,14059,6744,14059,6747,14062,6748,14064,6748,14066,6748,14068,6747,14068,6744e" filled="false" stroked="true" strokeweight=".070pt" strokecolor="#0d0d0d">
              <v:path arrowok="t"/>
              <v:stroke dashstyle="solid"/>
            </v:shape>
            <v:shape style="position:absolute;left:14027;top:6696;width:9;height:9" id="docshape389" coordorigin="14027,6697" coordsize="9,9" path="m14036,6701l14036,6699,14034,6697,14031,6697,14030,6697,14027,6698,14027,6701,14027,6704,14030,6705,14031,6705,14034,6705,14036,6704,14036,6701e" filled="false" stroked="true" strokeweight=".070pt" strokecolor="#0d0d0d">
              <v:path arrowok="t"/>
              <v:stroke dashstyle="solid"/>
            </v:shape>
            <v:shape style="position:absolute;left:14077;top:6860;width:7;height:9" id="docshape390" coordorigin="14078,6861" coordsize="7,9" path="m14085,6865l14085,6862,14083,6861,14082,6861,14079,6861,14078,6862,14078,6865,14078,6866,14079,6869,14080,6869,14083,6869,14085,6866,14085,6865e" filled="false" stroked="true" strokeweight=".070pt" strokecolor="#0d0d0d">
              <v:path arrowok="t"/>
              <v:stroke dashstyle="solid"/>
            </v:shape>
            <v:shape style="position:absolute;left:14028;top:6888;width:9;height:9" id="docshape391" coordorigin="14029,6889" coordsize="9,9" path="m14037,6893l14037,6890,14034,6889,14033,6889,14030,6889,14029,6890,14029,6893,14029,6894,14030,6897,14033,6897,14034,6897,14037,6894,14037,6893e" filled="false" stroked="true" strokeweight=".070pt" strokecolor="#0d0d0d">
              <v:path arrowok="t"/>
              <v:stroke dashstyle="solid"/>
            </v:shape>
            <v:shape style="position:absolute;left:13983;top:6920;width:9;height:9" id="docshape392" coordorigin="13984,6921" coordsize="9,9" path="m13992,6925l13992,6924,13991,6921,13988,6921,13987,6921,13985,6922,13984,6925,13984,6928,13987,6929,13988,6929,13991,6929,13992,6928,13992,6925e" filled="false" stroked="true" strokeweight=".070pt" strokecolor="#0d0d0d">
              <v:path arrowok="t"/>
              <v:stroke dashstyle="solid"/>
            </v:shape>
            <v:shape style="position:absolute;left:13943;top:6947;width:7;height:9" id="docshape393" coordorigin="13943,6947" coordsize="7,9" path="m13950,6952l13950,6950,13949,6947,13946,6947,13944,6947,13943,6950,13943,6952,13943,6954,13944,6956,13946,6956,13949,6956,13950,6954,13950,6952e" filled="false" stroked="true" strokeweight=".070pt" strokecolor="#0d0d0d">
              <v:path arrowok="t"/>
              <v:stroke dashstyle="solid"/>
            </v:shape>
            <v:shape style="position:absolute;left:13983;top:6972;width:9;height:7" id="docshape394" coordorigin="13984,6973" coordsize="9,7" path="m13992,6977l13992,6974,13991,6973,13988,6973,13987,6973,13985,6974,13985,6975,13984,6978,13987,6980,13988,6980,13991,6980,13992,6978,13992,6977e" filled="false" stroked="true" strokeweight=".070pt" strokecolor="#0d0d0d">
              <v:path arrowok="t"/>
              <v:stroke dashstyle="solid"/>
            </v:shape>
            <v:shape style="position:absolute;left:14029;top:6997;width:9;height:9" id="docshape395" coordorigin="14030,6998" coordsize="9,9" path="m14038,7002l14038,7001,14037,6998,14034,6998,14031,6998,14030,6999,14030,7002,14030,7005,14031,7006,14034,7006,14036,7006,14038,7005,14038,7002e" filled="false" stroked="true" strokeweight=".070pt" strokecolor="#0d0d0d">
              <v:path arrowok="t"/>
              <v:stroke dashstyle="solid"/>
            </v:shape>
            <v:line style="position:absolute" from="13318,6317" to="13310,6648" stroked="true" strokeweight=".070pt" strokecolor="#0d0d0d">
              <v:stroke dashstyle="solid"/>
            </v:line>
            <v:shape style="position:absolute;left:14801;top:5052;width:166;height:21" id="docshape396" coordorigin="14802,5052" coordsize="166,21" path="m14802,5052l14967,5057,14967,5073,14802,5069,14802,5052e" filled="false" stroked="true" strokeweight=".070pt" strokecolor="#0d0d0d">
              <v:path arrowok="t"/>
              <v:stroke dashstyle="solid"/>
            </v:shape>
            <v:line style="position:absolute" from="14856,5054" to="14890,5055" stroked="true" strokeweight=".070pt" strokecolor="#0d0d0d">
              <v:stroke dashstyle="solid"/>
            </v:line>
            <v:line style="position:absolute" from="14802,5055" to="14967,5059" stroked="true" strokeweight=".070pt" strokecolor="#0d0d0d">
              <v:stroke dashstyle="solid"/>
            </v:line>
            <v:line style="position:absolute" from="14799,5059" to="14970,5064" stroked="true" strokeweight=".070pt" strokecolor="#0d0d0d">
              <v:stroke dashstyle="solid"/>
            </v:line>
            <v:line style="position:absolute" from="14799,5062" to="14970,5066" stroked="true" strokeweight=".070pt" strokecolor="#0d0d0d">
              <v:stroke dashstyle="solid"/>
            </v:line>
            <v:line style="position:absolute" from="14799,5065" to="14970,5069" stroked="true" strokeweight=".070pt" strokecolor="#0d0d0d">
              <v:stroke dashstyle="solid"/>
            </v:line>
            <v:shape style="position:absolute;left:14801;top:5069;width:166;height:5" id="docshape397" coordorigin="14802,5069" coordsize="166,5" path="m14802,5069l14856,5071m14896,5072l14967,5073e" filled="false" stroked="true" strokeweight=".070pt" strokecolor="#0d0d0d">
              <v:path arrowok="t"/>
              <v:stroke dashstyle="solid"/>
            </v:shape>
            <v:shape style="position:absolute;left:14325;top:5039;width:166;height:21" id="docshape398" coordorigin="14325,5040" coordsize="166,21" path="m14491,5044l14325,5040,14325,5057,14491,5061,14491,5044e" filled="false" stroked="true" strokeweight=".070pt" strokecolor="#0d0d0d">
              <v:path arrowok="t"/>
              <v:stroke dashstyle="solid"/>
            </v:shape>
            <v:line style="position:absolute" from="14416,5042" to="14380,5041" stroked="true" strokeweight=".070pt" strokecolor="#0d0d0d">
              <v:stroke dashstyle="solid"/>
            </v:line>
            <v:line style="position:absolute" from="14491,5048" to="14325,5043" stroked="true" strokeweight=".070pt" strokecolor="#0d0d0d">
              <v:stroke dashstyle="solid"/>
            </v:line>
            <v:line style="position:absolute" from="14494,5051" to="14323,5047" stroked="true" strokeweight=".070pt" strokecolor="#0d0d0d">
              <v:stroke dashstyle="solid"/>
            </v:line>
            <v:line style="position:absolute" from="14494,5054" to="14323,5050" stroked="true" strokeweight=".070pt" strokecolor="#0d0d0d">
              <v:stroke dashstyle="solid"/>
            </v:line>
            <v:line style="position:absolute" from="14491,5058" to="14325,5053" stroked="true" strokeweight=".070pt" strokecolor="#0d0d0d">
              <v:stroke dashstyle="solid"/>
            </v:line>
            <v:shape style="position:absolute;left:14325;top:5056;width:166;height:5" id="docshape399" coordorigin="14325,5057" coordsize="166,5" path="m14491,5061l14429,5059m14379,5058l14325,5057e" filled="false" stroked="true" strokeweight=".070pt" strokecolor="#0d0d0d">
              <v:path arrowok="t"/>
              <v:stroke dashstyle="solid"/>
            </v:shape>
            <v:shape style="position:absolute;left:13346;top:5342;width:20;height:166" id="docshape400" coordorigin="13346,5342" coordsize="20,166" path="m13346,5508l13351,5342,13366,5342,13362,5508,13346,5508e" filled="false" stroked="true" strokeweight=".070pt" strokecolor="#0d0d0d">
              <v:path arrowok="t"/>
              <v:stroke dashstyle="solid"/>
            </v:shape>
            <v:line style="position:absolute" from="13349,5508" to="13353,5342" stroked="true" strokeweight=".070pt" strokecolor="#0d0d0d">
              <v:stroke dashstyle="solid"/>
            </v:line>
            <v:line style="position:absolute" from="13352,5510" to="13356,5340" stroked="true" strokeweight=".070pt" strokecolor="#0d0d0d">
              <v:stroke dashstyle="solid"/>
            </v:line>
            <v:line style="position:absolute" from="13356,5510" to="13360,5340" stroked="true" strokeweight=".070pt" strokecolor="#0d0d0d">
              <v:stroke dashstyle="solid"/>
            </v:line>
            <v:line style="position:absolute" from="13359,5508" to="13363,5342" stroked="true" strokeweight=".070pt" strokecolor="#0d0d0d">
              <v:stroke dashstyle="solid"/>
            </v:line>
            <v:shape style="position:absolute;left:13361;top:5342;width:5;height:166" id="docshape401" coordorigin="13362,5342" coordsize="5,166" path="m13362,5508l13363,5453m13364,5443l13366,5342e" filled="false" stroked="true" strokeweight=".070pt" strokecolor="#0d0d0d">
              <v:path arrowok="t"/>
              <v:stroke dashstyle="solid"/>
            </v:shape>
            <v:shape style="position:absolute;left:13333;top:5818;width:21;height:166" id="docshape402" coordorigin="13334,5819" coordsize="21,166" path="m13338,5819l13334,5984,13351,5984,13355,5819,13338,5819e" filled="false" stroked="true" strokeweight=".070pt" strokecolor="#0d0d0d">
              <v:path arrowok="t"/>
              <v:stroke dashstyle="solid"/>
            </v:shape>
            <v:line style="position:absolute" from="13336,5911" to="13335,5930" stroked="true" strokeweight=".070pt" strokecolor="#0d0d0d">
              <v:stroke dashstyle="solid"/>
            </v:line>
            <v:line style="position:absolute" from="13341,5819" to="13337,5984" stroked="true" strokeweight=".070pt" strokecolor="#0d0d0d">
              <v:stroke dashstyle="solid"/>
            </v:line>
            <v:line style="position:absolute" from="13345,5816" to="13339,5987" stroked="true" strokeweight=".070pt" strokecolor="#0d0d0d">
              <v:stroke dashstyle="solid"/>
            </v:line>
            <v:line style="position:absolute" from="13348,5816" to="13344,5987" stroked="true" strokeweight=".070pt" strokecolor="#0d0d0d">
              <v:stroke dashstyle="solid"/>
            </v:line>
            <v:line style="position:absolute" from="13351,5816" to="13346,5987" stroked="true" strokeweight=".070pt" strokecolor="#0d0d0d">
              <v:stroke dashstyle="solid"/>
            </v:line>
            <v:line style="position:absolute" from="13355,5819" to="13349,5984" stroked="true" strokeweight=".070pt" strokecolor="#0d0d0d">
              <v:stroke dashstyle="solid"/>
            </v:line>
            <v:line style="position:absolute" from="21104,7659" to="21104,8485" stroked="true" strokeweight="1.33pt" strokecolor="#0d0d0d">
              <v:stroke dashstyle="solid"/>
            </v:line>
            <v:line style="position:absolute" from="21040,7341" to="20971,10036" stroked="true" strokeweight=".070pt" strokecolor="#0d0d0d">
              <v:stroke dashstyle="solid"/>
            </v:line>
            <v:line style="position:absolute" from="21069,8805" to="21069,9344" stroked="true" strokeweight="2.0310pt" strokecolor="#0d0d0d">
              <v:stroke dashstyle="solid"/>
            </v:line>
            <v:shape style="position:absolute;left:18658;top:10293;width:934;height:83" id="docshape403" coordorigin="18658,10294" coordsize="934,83" path="m18658,10377l19592,10377m18673,10294l19592,10294e" filled="false" stroked="true" strokeweight=".140pt" strokecolor="#0d0d0d">
              <v:path arrowok="t"/>
              <v:stroke dashstyle="solid"/>
            </v:shape>
            <v:line style="position:absolute" from="16178,5432" to="18064,5481" stroked="true" strokeweight=".070pt" strokecolor="#0d0d0d">
              <v:stroke dashstyle="solid"/>
            </v:line>
            <v:line style="position:absolute" from="18063,5481" to="18444,5491" stroked="true" strokeweight=".070pt" strokecolor="#0d0d0d">
              <v:stroke dashstyle="solid"/>
            </v:line>
            <v:line style="position:absolute" from="18477,5524" to="18475,5579" stroked="true" strokeweight=".070pt" strokecolor="#0d0d0d">
              <v:stroke dashstyle="solid"/>
            </v:line>
            <v:shape style="position:absolute;left:18444;top:5490;width:33;height:34" id="docshape404" coordorigin="18444,5491" coordsize="33,34" path="m18444,5491l18458,5493,18468,5501,18475,5511,18477,5524e" filled="false" stroked="true" strokeweight=".070pt" strokecolor="#0d0d0d">
              <v:path arrowok="t"/>
              <v:stroke dashstyle="solid"/>
            </v:shape>
            <v:shape style="position:absolute;left:16906;top:7881;width:3055;height:2510" id="docshape405" coordorigin="16907,7882" coordsize="3055,2510" path="m16907,10391l17191,10372,17458,10342,17713,10303,17956,10251,18184,10188,18400,10114,18603,10029,18793,9932,18970,9823,19132,9702,19281,9569,19415,9425,19535,9269,19641,9103,19732,8925,19806,8737,19867,8538,19912,8330,19944,8111,19961,7882e" filled="false" stroked="true" strokeweight=".070pt" strokecolor="#0d0d0d">
              <v:path arrowok="t"/>
              <v:stroke dashstyle="solid"/>
            </v:shape>
            <v:line style="position:absolute" from="20044,7883" to="20038,7726" stroked="true" strokeweight=".070pt" strokecolor="#0d0d0d">
              <v:stroke dashstyle="solid"/>
            </v:line>
            <v:shape style="position:absolute;left:18636;top:7882;width:1408;height:2222" id="docshape406" coordorigin="18636,7883" coordsize="1408,2222" path="m18636,10104l18638,10104,18834,10003,19016,9891,19184,9765,19338,9628,19478,9478,19603,9317,19712,9143,19806,8959,19884,8764,19947,8559,19995,8345,20027,8121,20044,7883e" filled="false" stroked="true" strokeweight=".070pt" strokecolor="#0d0d0d">
              <v:path arrowok="t"/>
              <v:stroke dashstyle="solid"/>
            </v:shape>
            <v:shape style="position:absolute;left:18285;top:10103;width:390;height:265" type="#_x0000_t75" id="docshape407" stroked="false">
              <v:imagedata r:id="rId105" o:title=""/>
            </v:shape>
            <v:shape style="position:absolute;left:18475;top:5579;width:58;height:93" id="docshape408" coordorigin="18475,5579" coordsize="58,93" path="m18475,5579l18479,5608,18490,5634,18508,5655,18533,5671e" filled="false" stroked="true" strokeweight=".070pt" strokecolor="#0d0d0d">
              <v:path arrowok="t"/>
              <v:stroke dashstyle="solid"/>
            </v:shape>
            <v:shape style="position:absolute;left:18293;top:5653;width:1669;height:2229" id="docshape409" coordorigin="18293,5653" coordsize="1669,2229" path="m19961,7882l19954,7671,19925,7464,19873,7261,19802,7062,19709,6868,19597,6681,19467,6503,19320,6337,19156,6180,18975,6034,18782,5903,18576,5784,18359,5680,18293,5653e" filled="false" stroked="true" strokeweight=".070pt" strokecolor="#0d0d0d">
              <v:path arrowok="t"/>
              <v:stroke dashstyle="solid"/>
            </v:shape>
            <v:line style="position:absolute" from="21392,10535" to="21426,10535" stroked="true" strokeweight=".140pt" strokecolor="#0d0d0d">
              <v:stroke dashstyle="solid"/>
            </v:line>
            <v:shape style="position:absolute;left:18581;top:10367;width:78;height:10" id="docshape410" coordorigin="18582,10368" coordsize="78,10" path="m18659,10377l18640,10377,18620,10375,18601,10372,18582,10368e" filled="false" stroked="true" strokeweight=".070pt" strokecolor="#0d0d0d">
              <v:path arrowok="t"/>
              <v:stroke dashstyle="solid"/>
            </v:shape>
            <v:shape style="position:absolute;left:18130;top:10278;width:156;height:11" id="docshape411" coordorigin="18131,10278" coordsize="156,11" path="m18286,10288l18248,10281,18208,10278,18169,10281,18131,10289e" filled="false" stroked="true" strokeweight=".070pt" strokecolor="#0d0d0d">
              <v:path arrowok="t"/>
              <v:stroke dashstyle="solid"/>
            </v:shape>
            <v:line style="position:absolute" from="18551,5652" to="19888,5687" stroked="true" strokeweight=".070pt" strokecolor="#0d0d0d">
              <v:stroke dashstyle="solid"/>
            </v:line>
            <v:line style="position:absolute" from="13271,4914" to="21408,5136" stroked="true" strokeweight=".070pt" strokecolor="#0d0d0d">
              <v:stroke dashstyle="solid"/>
            </v:line>
            <v:line style="position:absolute" from="13352,4966" to="21549,5190" stroked="true" strokeweight=".070pt" strokecolor="#0d0d0d">
              <v:stroke dashstyle="solid"/>
            </v:line>
            <v:line style="position:absolute" from="13233,5080" to="13352,4966" stroked="true" strokeweight=".070pt" strokecolor="#0d0d0d">
              <v:stroke dashstyle="solid"/>
            </v:line>
            <v:line style="position:absolute" from="13233,5104" to="13233,5080" stroked="true" strokeweight=".070pt" strokecolor="#0d0d0d">
              <v:stroke dashstyle="solid"/>
            </v:line>
            <v:line style="position:absolute" from="13233,5080" to="13237,4940" stroked="true" strokeweight=".070pt" strokecolor="#0d0d0d">
              <v:stroke dashstyle="solid"/>
            </v:line>
            <v:line style="position:absolute" from="15956,5499" to="15962,5499" stroked="true" strokeweight=".280pt" strokecolor="#0d0d0d">
              <v:stroke dashstyle="solid"/>
            </v:line>
            <v:line style="position:absolute" from="16793,5530" to="17365,5545" stroked="true" strokeweight=".070pt" strokecolor="#0d0d0d">
              <v:stroke dashstyle="solid"/>
            </v:line>
            <v:shape style="position:absolute;left:18181;top:5650;width:113;height:105" type="#_x0000_t75" id="docshape412" stroked="false">
              <v:imagedata r:id="rId90" o:title=""/>
            </v:shape>
            <v:shape style="position:absolute;left:17364;top:5545;width:818;height:208" id="docshape413" coordorigin="17365,5545" coordsize="818,208" path="m18183,5753l18089,5716,17863,5645,17629,5589,17365,5545e" filled="false" stroked="true" strokeweight=".070pt" strokecolor="#0d0d0d">
              <v:path arrowok="t"/>
              <v:stroke dashstyle="solid"/>
            </v:shape>
            <v:shape style="position:absolute;left:16674;top:5530;width:120;height:7" id="docshape414" coordorigin="16674,5530" coordsize="120,7" path="m16793,5530l16723,5534,16674,5537e" filled="false" stroked="true" strokeweight=".070pt" strokecolor="#0d0d0d">
              <v:path arrowok="t"/>
              <v:stroke dashstyle="solid"/>
            </v:shape>
            <v:shape style="position:absolute;left:15280;top:5058;width:457;height:806" id="docshape415" coordorigin="15281,5058" coordsize="457,806" path="m15645,5648l15281,5863,15289,5506,15302,5058,15737,5069,15726,5509m15645,5648l15678,5622,15703,5589,15720,5551,15726,5509e" filled="false" stroked="true" strokeweight=".070pt" strokecolor="#0d0d0d">
              <v:path arrowok="t"/>
              <v:stroke dashstyle="solid"/>
            </v:shape>
            <v:line style="position:absolute" from="13352,4966" to="21549,5190" stroked="true" strokeweight=".070pt" strokecolor="#0d0d0d">
              <v:stroke dashstyle="solid"/>
            </v:line>
            <v:line style="position:absolute" from="21247,10646" to="21247,10659" stroked="true" strokeweight=".070pt" strokecolor="#0d0d0d">
              <v:stroke dashstyle="solid"/>
            </v:line>
            <v:shape style="position:absolute;left:21213;top:10569;width:34;height:78" id="docshape416" coordorigin="21213,10569" coordsize="34,78" path="m21213,10569l21228,10585,21239,10604,21245,10625,21247,10646e" filled="false" stroked="true" strokeweight=".070pt" strokecolor="#0d0d0d">
              <v:path arrowok="t"/>
              <v:stroke dashstyle="solid"/>
            </v:shape>
            <v:shape style="position:absolute;left:19773;top:6737;width:33;height:92" id="docshape417" coordorigin="19773,6737" coordsize="33,92" path="m19806,6737l19773,6792,19774,6805,19777,6817,19782,6828e" filled="false" stroked="true" strokeweight=".070pt" strokecolor="#0d0d0d">
              <v:path arrowok="t"/>
              <v:stroke dashstyle="solid"/>
            </v:shape>
            <v:shape style="position:absolute;left:19671;top:6644;width:92;height:32" id="docshape418" coordorigin="19671,6645" coordsize="92,32" path="m19762,6667l19751,6672,19738,6675,19725,6676,19712,6674,19700,6670,19689,6663,19679,6655,19671,6645e" filled="false" stroked="true" strokeweight=".070pt" strokecolor="#0d0d0d">
              <v:path arrowok="t"/>
              <v:stroke dashstyle="solid"/>
            </v:shape>
            <v:shape style="position:absolute;left:13165;top:4876;width:8369;height:5777" type="#_x0000_t75" id="docshape419" stroked="false">
              <v:imagedata r:id="rId106" o:title=""/>
            </v:shape>
            <v:line style="position:absolute" from="21423,5083" to="13384,4863" stroked="true" strokeweight=".070pt" strokecolor="#3d3d3d">
              <v:stroke dashstyle="solid"/>
            </v:line>
            <v:shape style="position:absolute;left:21298;top:10534;width:148;height:131" type="#_x0000_t75" id="docshape420" stroked="false">
              <v:imagedata r:id="rId107" o:title=""/>
            </v:shape>
            <v:line style="position:absolute" from="21444,10537" to="21582,5250" stroked="true" strokeweight=".070pt" strokecolor="#3d3d3d">
              <v:stroke dashstyle="solid"/>
            </v:line>
            <v:line style="position:absolute" from="13557,9419" to="13433,9286" stroked="true" strokeweight=".070pt" strokecolor="#3d3d3d">
              <v:stroke dashstyle="solid"/>
            </v:line>
            <v:shape style="position:absolute;left:13424;top:9279;width:9;height:7" id="docshape421" coordorigin="13425,9279" coordsize="9,7" path="m13433,9286l13430,9283,13428,9282,13425,9279e" filled="false" stroked="true" strokeweight=".070pt" strokecolor="#3d3d3d">
              <v:path arrowok="t"/>
              <v:stroke dashstyle="solid"/>
            </v:shape>
            <v:line style="position:absolute" from="13425,9279" to="13310,9218" stroked="true" strokeweight=".070pt" strokecolor="#3d3d3d">
              <v:stroke dashstyle="solid"/>
            </v:line>
            <v:line style="position:absolute" from="21499,7669" to="21465,7667" stroked="true" strokeweight=".070pt" strokecolor="#0d0d0d">
              <v:stroke dashstyle="solid"/>
            </v:line>
            <v:shape style="position:absolute;left:21402;top:7647;width:64;height:20" id="docshape422" coordorigin="21402,7648" coordsize="64,20" path="m21402,7648l21417,7656,21433,7662,21449,7666,21465,7667e" filled="false" stroked="true" strokeweight=".070pt" strokecolor="#3d3d3d">
              <v:path arrowok="t"/>
              <v:stroke dashstyle="solid"/>
            </v:shape>
            <v:shape style="position:absolute;left:19781;top:6828;width:262;height:1051" id="docshape423" coordorigin="19782,6828" coordsize="262,1051" path="m20044,7879l20035,7664,20006,7449,19953,7237,19879,7030,19782,6828e" filled="false" stroked="true" strokeweight=".070pt" strokecolor="#0d0d0d">
              <v:path arrowok="t"/>
              <v:stroke dashstyle="solid"/>
            </v:shape>
            <v:shape style="position:absolute;left:18532;top:5671;width:1139;height:974" id="docshape424" coordorigin="18533,5671" coordsize="1139,974" path="m19671,6645l19531,6452,19380,6279,19211,6118,19026,5968,18825,5833,18615,5711,18533,5671e" filled="false" stroked="true" strokeweight=".070pt" strokecolor="#0d0d0d">
              <v:path arrowok="t"/>
              <v:stroke dashstyle="solid"/>
            </v:shape>
            <v:shape style="position:absolute;left:13308;top:6317;width:769;height:153" id="docshape425" coordorigin="13309,6317" coordsize="769,153" path="m13311,6317l13309,6449,13697,6460,14078,6470e" filled="false" stroked="true" strokeweight=".21pt" strokecolor="#0d0d0d">
              <v:path arrowok="t"/>
              <v:stroke dashstyle="longdash"/>
            </v:shape>
            <v:shape style="position:absolute;left:13311;top:5000;width:2426;height:1317" id="docshape426" coordorigin="13311,5001" coordsize="2426,1317" path="m15737,5069l15737,5064,13352,5002,13345,5001,13311,6317e" filled="false" stroked="true" strokeweight=".21pt" strokecolor="#0d0d0d">
              <v:path arrowok="t"/>
              <v:stroke dashstyle="longdash"/>
            </v:shape>
            <v:shape style="position:absolute;left:13690;top:6457;width:390;height:176" type="#_x0000_t75" id="docshape427" stroked="false">
              <v:imagedata r:id="rId108" o:title=""/>
            </v:shape>
            <v:shape style="position:absolute;left:12869;top:4804;width:8767;height:6021" type="#_x0000_t75" id="docshape428" stroked="false">
              <v:imagedata r:id="rId98" o:title=""/>
            </v:shape>
            <v:shape style="position:absolute;left:21663;top:11248;width:572;height:572" id="docshape429" coordorigin="21664,11248" coordsize="572,572" path="m21949,11248l21873,11259,21805,11287,21747,11332,21703,11390,21674,11458,21664,11534,21674,11610,21703,11678,21747,11736,21805,11781,21873,11809,21949,11820,22025,11809,22093,11781,22151,11736,22196,11678,22225,11610,22235,11534,22225,11458,22196,11390,22151,11332,22093,11287,22025,11259,21949,11248xe" filled="true" fillcolor="#000000" stroked="false">
              <v:path arrowok="t"/>
              <v:fill type="solid"/>
            </v:shape>
            <v:shape style="position:absolute;left:21663;top:11248;width:572;height:572" id="docshape430" coordorigin="21664,11248" coordsize="572,572" path="m21949,11820l22025,11809,22093,11781,22151,11736,22196,11678,22225,11610,22235,11534,22225,11458,22196,11390,22151,11332,22093,11287,22025,11259,21949,11248,21873,11259,21805,11287,21747,11332,21703,11390,21674,11458,21664,11534,21674,11610,21703,11678,21747,11736,21805,11781,21873,11809,21949,11820xe" filled="false" stroked="true" strokeweight="1.21pt" strokecolor="#ffffff">
              <v:path arrowok="t"/>
              <v:stroke dashstyle="solid"/>
            </v:shape>
            <v:shape style="position:absolute;left:21669;top:11254;width:560;height:560" id="docshape431" coordorigin="21670,11254" coordsize="560,560" path="m22229,11534l22219,11608,22191,11675,22147,11732,22090,11775,22024,11804,21949,11814,21875,11804,21808,11775,21751,11732,21708,11675,21680,11608,21670,11534,21680,11460,21708,11393,21751,11336,21808,11293,21875,11264,21949,11254,22024,11264,22090,11293,22147,11336,22191,11393,22219,11460,22229,11534xm21853,11785l21949,11264m22046,11785l21949,11264m21853,11785l21949,11640m22046,11785l21949,11640e" filled="false" stroked="true" strokeweight=".605pt" strokecolor="#ffffff">
              <v:path arrowok="t"/>
              <v:stroke dashstyle="solid"/>
            </v:shape>
            <v:rect style="position:absolute;left:19592;top:9344;width:1800;height:1300" id="docshape432" filled="true" fillcolor="#000000" stroked="false">
              <v:fill opacity="55705f" type="solid"/>
            </v:rect>
            <v:line style="position:absolute" from="21270,10524" to="19617,9409" stroked="true" strokeweight="2pt" strokecolor="#425b8a">
              <v:stroke dashstyle="shortdot"/>
            </v:line>
            <v:shape style="position:absolute;left:21133;top:10388;width:138;height:157" id="docshape433" coordorigin="21133,10388" coordsize="138,157" path="m21133,10545l21270,10524,21239,10388e" filled="false" stroked="true" strokeweight="2pt" strokecolor="#425b8a">
              <v:path arrowok="t"/>
              <v:stroke dashstyle="solid"/>
            </v:shape>
            <v:shape style="position:absolute;left:19617;top:9387;width:138;height:157" id="docshape434" coordorigin="19617,9387" coordsize="138,157" path="m19754,9387l19617,9409,19649,9544e" filled="false" stroked="true" strokeweight="2pt" strokecolor="#425b8a">
              <v:path arrowok="t"/>
              <v:stroke dashstyle="solid"/>
            </v:shape>
            <v:rect style="position:absolute;left:19700;top:5219;width:1700;height:1640" id="docshape435" filled="true" fillcolor="#000000" stroked="false">
              <v:fill opacity="55705f" type="solid"/>
            </v:rect>
            <v:line style="position:absolute" from="21209,5321" to="21015,5863" stroked="true" strokeweight="2pt" strokecolor="#425b8a">
              <v:stroke dashstyle="shortdot"/>
            </v:line>
            <v:shape style="position:absolute;left:20894;top:5942;width:88;height:104" id="docshape436" coordorigin="20894,5942" coordsize="88,104" path="m20982,5942l20964,5970,20942,5998,20919,6023,20894,6046e" filled="false" stroked="true" strokeweight="2pt" strokecolor="#425b8a">
              <v:path arrowok="t"/>
              <v:stroke dashstyle="shortdot"/>
            </v:shape>
            <v:line style="position:absolute" from="20823,6091" to="19757,6719" stroked="true" strokeweight="2pt" strokecolor="#425b8a">
              <v:stroke dashstyle="shortdot"/>
            </v:line>
            <v:shape style="position:absolute;left:19723;top:5271;width:1504;height:1467" id="docshape437" coordorigin="19724,5272" coordsize="1504,1467" path="m21227,5272l21217,5301m21011,5873l21001,5902,20998,5911,20994,5919,20990,5928m20888,6051l20880,6057,20872,6062,20865,6067,20839,6081m19749,6724l19724,6739e" filled="false" stroked="true" strokeweight="2pt" strokecolor="#425b8a">
              <v:path arrowok="t"/>
              <v:stroke dashstyle="solid"/>
            </v:shape>
            <v:shape style="position:absolute;left:21104;top:5271;width:178;height:128" id="docshape438" coordorigin="21104,5272" coordsize="178,128" path="m21282,5399l21227,5272,21104,5335e" filled="false" stroked="true" strokeweight="2pt" strokecolor="#425b8a">
              <v:path arrowok="t"/>
              <v:stroke dashstyle="solid"/>
            </v:shape>
            <v:shape style="position:absolute;left:19723;top:6605;width:136;height:163" id="docshape439" coordorigin="19724,6606" coordsize="136,163" path="m19763,6606l19724,6739,19859,6768e" filled="false" stroked="true" strokeweight="2pt" strokecolor="#425b8a">
              <v:path arrowok="t"/>
              <v:stroke dashstyle="solid"/>
            </v:shape>
            <v:rect style="position:absolute;left:19984;top:8484;width:1570;height:320" id="docshape440" filled="true" fillcolor="#000000" stroked="false">
              <v:fill opacity="55705f" type="solid"/>
            </v:rect>
            <v:line style="position:absolute" from="21429,8621" to="20014,8621" stroked="true" strokeweight="2pt" strokecolor="#425b8a">
              <v:stroke dashstyle="shortdot"/>
            </v:line>
            <v:shape style="position:absolute;left:21327;top:8526;width:102;height:189" id="docshape441" coordorigin="21327,8527" coordsize="102,189" path="m21327,8716l21429,8621,21327,8527e" filled="false" stroked="true" strokeweight="2pt" strokecolor="#425b8a">
              <v:path arrowok="t"/>
              <v:stroke dashstyle="solid"/>
            </v:shape>
            <v:shape style="position:absolute;left:20013;top:8526;width:102;height:189" id="docshape442" coordorigin="20014,8527" coordsize="102,189" path="m20115,8527l20014,8621,20115,8716e" filled="false" stroked="true" strokeweight="2pt" strokecolor="#425b8a">
              <v:path arrowok="t"/>
              <v:stroke dashstyle="solid"/>
            </v:shape>
            <v:rect style="position:absolute;left:15635;top:4989;width:320;height:620" id="docshape443" filled="true" fillcolor="#000000" stroked="false">
              <v:fill opacity="55705f" type="solid"/>
            </v:rect>
            <v:line style="position:absolute" from="15745,5510" to="15745,5047" stroked="true" strokeweight="2pt" strokecolor="#425b8a">
              <v:stroke dashstyle="shortdot"/>
            </v:line>
            <v:shape style="position:absolute;left:15650;top:5407;width:189;height:102" id="docshape444" coordorigin="15651,5408" coordsize="189,102" path="m15651,5408l15745,5510,15839,5408e" filled="false" stroked="true" strokeweight="2pt" strokecolor="#425b8a">
              <v:path arrowok="t"/>
              <v:stroke dashstyle="solid"/>
            </v:shape>
            <v:shape style="position:absolute;left:15650;top:5046;width:189;height:102" id="docshape445" coordorigin="15651,5047" coordsize="189,102" path="m15840,5148l15745,5047,15651,5148e" filled="false" stroked="true" strokeweight="2pt" strokecolor="#425b8a">
              <v:path arrowok="t"/>
              <v:stroke dashstyle="solid"/>
            </v:shape>
            <v:rect style="position:absolute;left:19984;top:7338;width:1570;height:320" id="docshape446" filled="true" fillcolor="#000000" stroked="false">
              <v:fill opacity="55705f" type="solid"/>
            </v:rect>
            <v:line style="position:absolute" from="21429,7476" to="20014,7476" stroked="true" strokeweight="2pt" strokecolor="#425b8a">
              <v:stroke dashstyle="shortdot"/>
            </v:line>
            <v:shape style="position:absolute;left:21327;top:7381;width:102;height:189" id="docshape447" coordorigin="21327,7381" coordsize="102,189" path="m21327,7570l21429,7476,21327,7381e" filled="false" stroked="true" strokeweight="2pt" strokecolor="#425b8a">
              <v:path arrowok="t"/>
              <v:stroke dashstyle="solid"/>
            </v:shape>
            <v:shape style="position:absolute;left:20013;top:7381;width:102;height:189" id="docshape448" coordorigin="20014,7381" coordsize="102,189" path="m20115,7381l20014,7476,20115,7570e" filled="false" stroked="true" strokeweight="2pt" strokecolor="#425b8a">
              <v:path arrowok="t"/>
              <v:stroke dashstyle="solid"/>
            </v:shape>
            <v:rect style="position:absolute;left:17475;top:13761;width:970;height:320" id="docshape449" filled="true" fillcolor="#000000" stroked="false">
              <v:fill opacity="55705f" type="solid"/>
            </v:rect>
            <v:line style="position:absolute" from="18313,13898" to="17505,13898" stroked="true" strokeweight="2pt" strokecolor="#425b8a">
              <v:stroke dashstyle="shortdot"/>
            </v:line>
            <v:shape style="position:absolute;left:18211;top:13803;width:102;height:189" id="docshape450" coordorigin="18211,13803" coordsize="102,189" path="m18211,13992l18313,13898,18211,13803e" filled="false" stroked="true" strokeweight="2pt" strokecolor="#425b8a">
              <v:path arrowok="t"/>
              <v:stroke dashstyle="solid"/>
            </v:shape>
            <v:shape style="position:absolute;left:17504;top:13803;width:102;height:189" id="docshape451" coordorigin="17505,13803" coordsize="102,189" path="m17607,13803l17505,13898,17607,13992e" filled="false" stroked="true" strokeweight="2pt" strokecolor="#425b8a">
              <v:path arrowok="t"/>
              <v:stroke dashstyle="solid"/>
            </v:shape>
            <v:rect style="position:absolute;left:6607;top:12810;width:950;height:380" id="docshape452" filled="true" fillcolor="#000000" stroked="false">
              <v:fill opacity="42270f" type="solid"/>
            </v:rect>
            <v:shape style="position:absolute;left:6628;top:12832;width:823;height:260" id="docshape453" coordorigin="6629,12832" coordsize="823,260" path="m7395,12832l6686,12832,6664,12836,6645,12849,6633,12867,6629,12889,6629,13035,6633,13057,6645,13075,6664,13087,6686,13092,7395,13092,7417,13087,7435,13075,7447,13057,7452,13035,7452,12889,7447,12867,7435,12849,7417,12836,7395,12832xe" filled="true" fillcolor="#eb495e" stroked="false">
              <v:path arrowok="t"/>
              <v:fill opacity="56361f" type="solid"/>
            </v:shape>
            <v:shape style="position:absolute;left:6628;top:12832;width:823;height:260" id="docshape454" coordorigin="6629,12832" coordsize="823,260" path="m6686,12832l6664,12836,6645,12849,6633,12867,6629,12889,6629,13035,6633,13057,6645,13075,6664,13087,6686,13092,7395,13092,7417,13087,7435,13075,7447,13057,7452,13035,7452,12889,7447,12867,7435,12849,7417,12836,7395,12832,6686,12832xe" filled="false" stroked="true" strokeweight="1pt" strokecolor="#000000">
              <v:path arrowok="t"/>
              <v:stroke dashstyle="solid"/>
            </v:shape>
            <v:rect style="position:absolute;left:6607;top:13220;width:950;height:380" id="docshape455" filled="true" fillcolor="#000000" stroked="false">
              <v:fill opacity="42270f" type="solid"/>
            </v:rect>
            <v:shape style="position:absolute;left:6628;top:13241;width:823;height:260" id="docshape456" coordorigin="6629,13241" coordsize="823,260" path="m7395,13241l6686,13241,6664,13246,6645,13258,6633,13276,6629,13298,6629,13445,6633,13467,6645,13485,6664,13497,6686,13501,7395,13501,7417,13497,7435,13485,7447,13467,7452,13445,7452,13298,7447,13276,7435,13258,7417,13246,7395,13241xe" filled="true" fillcolor="#947558" stroked="false">
              <v:path arrowok="t"/>
              <v:fill opacity="56361f" type="solid"/>
            </v:shape>
            <v:shape style="position:absolute;left:6628;top:13241;width:823;height:260" id="docshape457" coordorigin="6629,13241" coordsize="823,260" path="m6686,13241l6664,13246,6645,13258,6633,13276,6629,13298,6629,13445,6633,13467,6645,13485,6664,13497,6686,13501,7395,13501,7417,13497,7435,13485,7447,13467,7452,13445,7452,13298,7447,13276,7435,13258,7417,13246,7395,13241,6686,13241xe" filled="false" stroked="true" strokeweight="1pt" strokecolor="#000000">
              <v:path arrowok="t"/>
              <v:stroke dashstyle="solid"/>
            </v:shape>
            <v:rect style="position:absolute;left:6607;top:13603;width:950;height:380" id="docshape458" filled="true" fillcolor="#000000" stroked="false">
              <v:fill opacity="42270f" type="solid"/>
            </v:rect>
            <v:shape style="position:absolute;left:6628;top:13625;width:823;height:260" id="docshape459" coordorigin="6629,13625" coordsize="823,260" path="m7395,13625l6686,13625,6664,13630,6645,13642,6633,13660,6629,13682,6629,13828,6633,13850,6645,13868,6664,13880,6686,13885,7395,13885,7417,13880,7435,13868,7447,13850,7452,13828,7452,13682,7447,13660,7435,13642,7417,13630,7395,13625xe" filled="true" fillcolor="#ffcd03" stroked="false">
              <v:path arrowok="t"/>
              <v:fill opacity="56361f" type="solid"/>
            </v:shape>
            <v:shape style="position:absolute;left:6628;top:13625;width:823;height:260" id="docshape460" coordorigin="6629,13625" coordsize="823,260" path="m6686,13625l6664,13630,6645,13642,6633,13660,6629,13682,6629,13828,6633,13850,6645,13868,6664,13880,6686,13885,7395,13885,7417,13880,7435,13868,7447,13850,7452,13828,7452,13682,7447,13660,7435,13642,7417,13630,7395,13625,6686,13625xe" filled="false" stroked="true" strokeweight="1pt" strokecolor="#000000">
              <v:path arrowok="t"/>
              <v:stroke dashstyle="solid"/>
            </v:shape>
            <v:rect style="position:absolute;left:6607;top:14019;width:950;height:380" id="docshape461" filled="true" fillcolor="#000000" stroked="false">
              <v:fill opacity="42270f" type="solid"/>
            </v:rect>
            <v:shape style="position:absolute;left:6628;top:14040;width:823;height:260" id="docshape462" coordorigin="6629,14041" coordsize="823,260" path="m7395,14041l6686,14041,6664,14045,6645,14057,6633,14075,6629,14098,6629,14244,6633,14266,6645,14284,6664,14296,6686,14301,7395,14301,7417,14296,7435,14284,7447,14266,7452,14244,7452,14098,7447,14075,7435,14057,7417,14045,7395,14041xe" filled="true" fillcolor="#329fad" stroked="false">
              <v:path arrowok="t"/>
              <v:fill opacity="56361f" type="solid"/>
            </v:shape>
            <v:shape style="position:absolute;left:6628;top:14040;width:823;height:260" id="docshape463" coordorigin="6629,14041" coordsize="823,260" path="m6686,14041l6664,14045,6645,14057,6633,14075,6629,14098,6629,14244,6633,14266,6645,14284,6664,14296,6686,14301,7395,14301,7417,14296,7435,14284,7447,14266,7452,14244,7452,14098,7447,14075,7435,14057,7417,14045,7395,14041,6686,14041xe" filled="false" stroked="true" strokeweight="1pt" strokecolor="#000000">
              <v:path arrowok="t"/>
              <v:stroke dashstyle="solid"/>
            </v:shape>
            <v:rect style="position:absolute;left:6607;top:14837;width:950;height:380" id="docshape464" filled="true" fillcolor="#000000" stroked="false">
              <v:fill opacity="42270f" type="solid"/>
            </v:rect>
            <v:shape style="position:absolute;left:6628;top:14858;width:823;height:260" id="docshape465" coordorigin="6629,14859" coordsize="823,260" path="m7395,14859l6686,14859,6664,14863,6645,14875,6633,14893,6629,14915,6629,15062,6633,15084,6645,15102,6664,15114,6686,15118,7395,15118,7417,15114,7435,15102,7447,15084,7452,15062,7452,14915,7447,14893,7435,14875,7417,14863,7395,14859xe" filled="true" fillcolor="#da1c5d" stroked="false">
              <v:path arrowok="t"/>
              <v:fill opacity="56361f" type="solid"/>
            </v:shape>
            <v:shape style="position:absolute;left:6628;top:14858;width:823;height:260" id="docshape466" coordorigin="6629,14859" coordsize="823,260" path="m6686,14859l6664,14863,6645,14875,6633,14893,6629,14915,6629,15062,6633,15084,6645,15102,6664,15114,6686,15118,7395,15118,7417,15114,7435,15102,7447,15084,7452,15062,7452,14915,7447,14893,7435,14875,7417,14863,7395,14859,6686,14859xe" filled="false" stroked="true" strokeweight="1pt" strokecolor="#000000">
              <v:path arrowok="t"/>
              <v:stroke dashstyle="solid"/>
            </v:shape>
            <v:rect style="position:absolute;left:6607;top:14405;width:950;height:380" id="docshape467" filled="true" fillcolor="#000000" stroked="false">
              <v:fill opacity="42270f" type="solid"/>
            </v:rect>
            <v:shape style="position:absolute;left:6628;top:14427;width:823;height:260" id="docshape468" coordorigin="6629,14427" coordsize="823,260" path="m7395,14427l6686,14427,6664,14431,6645,14444,6633,14462,6629,14484,6629,14630,6633,14652,6645,14670,6664,14682,6686,14687,7395,14687,7417,14682,7435,14670,7447,14652,7452,14630,7452,14484,7447,14462,7435,14444,7417,14431,7395,14427xe" filled="true" fillcolor="#1c75bc" stroked="false">
              <v:path arrowok="t"/>
              <v:fill opacity="56361f" type="solid"/>
            </v:shape>
            <v:shape style="position:absolute;left:6628;top:14427;width:823;height:260" id="docshape469" coordorigin="6629,14427" coordsize="823,260" path="m6686,14427l6664,14431,6645,14444,6633,14462,6629,14484,6629,14630,6633,14652,6645,14670,6664,14682,6686,14687,7395,14687,7417,14682,7435,14670,7447,14652,7452,14630,7452,14484,7447,14462,7435,14444,7417,14431,7395,14427,6686,14427xe" filled="false" stroked="true" strokeweight="1pt" strokecolor="#000000">
              <v:path arrowok="t"/>
              <v:stroke dashstyle="solid"/>
            </v:shape>
            <v:rect style="position:absolute;left:6603;top:15219;width:960;height:390" id="docshape470" filled="true" fillcolor="#000000" stroked="false">
              <v:fill opacity="42270f" type="solid"/>
            </v:rect>
            <v:shape style="position:absolute;left:6628;top:15244;width:823;height:260" type="#_x0000_t75" id="docshape471" stroked="false">
              <v:imagedata r:id="rId109" o:title=""/>
            </v:shape>
            <v:shape style="position:absolute;left:6628;top:15244;width:823;height:260" id="docshape472" coordorigin="6629,15245" coordsize="823,260" path="m6686,15245l6664,15249,6645,15261,6633,15279,6629,15301,6629,15448,6633,15470,6645,15488,6664,15500,6686,15504,7395,15504,7417,15500,7435,15488,7447,15470,7452,15448,7452,15301,7447,15279,7435,15261,7417,15249,7395,15245,6686,15245xe" filled="false" stroked="true" strokeweight="1.375pt" strokecolor="#000000">
              <v:path arrowok="t"/>
              <v:stroke dashstyle="solid"/>
            </v:shape>
            <v:rect style="position:absolute;left:141;top:141;width:23530;height:16556" id="docshape473" filled="false" stroked="true" strokeweight="14.1pt" strokecolor="#ffffff">
              <v:stroke dashstyle="solid"/>
            </v:rect>
            <v:shape style="position:absolute;left:2466;top:6458;width:343;height:178" type="#_x0000_t75" id="docshape474" stroked="false">
              <v:imagedata r:id="rId110" o:title=""/>
            </v:shape>
            <v:shape style="position:absolute;left:7808;top:5687;width:1520;height:953" type="#_x0000_t75" id="docshape475" stroked="false">
              <v:imagedata r:id="rId111" o:title=""/>
            </v:shape>
            <v:shape style="position:absolute;left:7808;top:5687;width:1520;height:953" id="docshape476" coordorigin="7809,5688" coordsize="1520,953" path="m9248,6443l9298,6398,9325,6339,9328,6274,9305,6211,9081,5848,9033,5792,8968,5745,8895,5713,8821,5701,7856,5688,7823,5692,7809,5704,7813,5722,7837,5744,7971,5839,8289,6060,8578,6321,8776,6559,8813,6622,8839,6639,8882,6640,8936,6625,8995,6596,9248,6443xe" filled="false" stroked="true" strokeweight="1.375pt" strokecolor="#000000">
              <v:path arrowok="t"/>
              <v:stroke dashstyle="solid"/>
            </v:shape>
            <v:shape style="position:absolute;left:9168;top:5762;width:896;height:563" id="docshape477" coordorigin="9169,5763" coordsize="896,563" path="m9342,5763l9243,5816,9196,5874,9169,5955,9186,6009,9223,6085,9399,6303,9462,6325,9484,6318,9979,6027,10027,5969,10059,5882,10064,5836,10062,5818,10052,5803,10035,5793,10013,5789,9342,5763xe" filled="true" fillcolor="#da1c5d" stroked="false">
              <v:path arrowok="t"/>
              <v:fill opacity="41942f" type="solid"/>
            </v:shape>
            <v:shape style="position:absolute;left:9168;top:5762;width:896;height:563" id="docshape478" coordorigin="9169,5763" coordsize="896,563" path="m10064,5836l10013,5789,9353,5763,9342,5763,9243,5816,9196,5874,9169,5955,9186,6009,9223,6085,9399,6303,9462,6325,9484,6318,9979,6027,10027,5969,10059,5882,10064,5836xe" filled="false" stroked="true" strokeweight="1pt" strokecolor="#000000">
              <v:path arrowok="t"/>
              <v:stroke dashstyle="solid"/>
            </v:shape>
            <v:shape style="position:absolute;left:10412;top:8971;width:211;height:817" id="docshape479" coordorigin="10413,8971" coordsize="211,817" path="m10518,8971l10463,9011,10436,9079,10413,9584,10415,9609,10451,9679,10556,9777,10586,9788,10595,9778,10599,9759,10623,9158,10621,9133,10614,9105,10603,9079,10589,9058,10518,8971xe" filled="true" fillcolor="#947558" stroked="false">
              <v:path arrowok="t"/>
              <v:fill opacity="41942f" type="solid"/>
            </v:shape>
            <v:shape style="position:absolute;left:10412;top:8971;width:211;height:817" id="docshape480" coordorigin="10413,8971" coordsize="211,817" path="m10556,9777l10572,9788,10586,9788,10595,9778,10599,9759,10623,9158,10621,9133,10614,9105,10603,9079,10589,9058,10518,8971,10478,8997,10440,9055,10413,9584,10415,9609,10423,9635,10436,9660,10451,9679,10556,9777xe" filled="false" stroked="true" strokeweight="1pt" strokecolor="#000000">
              <v:path arrowok="t"/>
              <v:stroke dashstyle="solid"/>
            </v:shape>
            <v:shape style="position:absolute;left:10447;top:7752;width:211;height:817" id="docshape481" coordorigin="10447,7752" coordsize="211,817" path="m10552,7752l10497,7792,10470,7860,10447,8365,10449,8390,10486,8460,10590,8558,10620,8569,10630,8559,10634,8540,10658,7939,10656,7914,10649,7887,10638,7861,10624,7839,10552,7752xe" filled="true" fillcolor="#947558" stroked="false">
              <v:path arrowok="t"/>
              <v:fill opacity="41942f" type="solid"/>
            </v:shape>
            <v:shape style="position:absolute;left:10447;top:7752;width:211;height:817" id="docshape482" coordorigin="10447,7752" coordsize="211,817" path="m10590,8558l10607,8569,10620,8569,10630,8559,10634,8540,10658,7939,10656,7914,10649,7887,10638,7861,10624,7839,10552,7752,10513,7778,10474,7836,10447,8365,10449,8390,10457,8416,10470,8441,10486,8460,10590,8558xe" filled="false" stroked="true" strokeweight="1pt" strokecolor="#000000">
              <v:path arrowok="t"/>
              <v:stroke dashstyle="solid"/>
            </v:shape>
            <v:shape style="position:absolute;left:10471;top:6513;width:211;height:817" id="docshape483" coordorigin="10472,6514" coordsize="211,817" path="m10577,6514l10521,6554,10495,6621,10472,7126,10474,7151,10510,7221,10615,7320,10645,7330,10654,7321,10658,7302,10682,6701,10680,6675,10673,6648,10662,6622,10648,6600,10577,6514xe" filled="true" fillcolor="#947558" stroked="false">
              <v:path arrowok="t"/>
              <v:fill opacity="41942f" type="solid"/>
            </v:shape>
            <v:shape style="position:absolute;left:10471;top:6513;width:211;height:817" id="docshape484" coordorigin="10472,6514" coordsize="211,817" path="m10615,7320l10631,7330,10645,7330,10654,7321,10658,7302,10682,6701,10680,6675,10673,6648,10662,6622,10648,6600,10577,6514,10537,6539,10499,6597,10472,7126,10474,7151,10482,7177,10494,7202,10510,7221,10615,7320xe" filled="false" stroked="true" strokeweight="1pt" strokecolor="#000000">
              <v:path arrowok="t"/>
              <v:stroke dashstyle="solid"/>
            </v:shape>
            <v:shape style="position:absolute;left:4922;top:5039;width:4848;height:645" id="docshape485" coordorigin="4922,5040" coordsize="4848,645" path="m5155,5040l5141,5102,5084,5113,4979,5113,4957,5118,4939,5130,4927,5148,4922,5170,4922,5419,5078,5462,5088,5480,5155,5500,5313,5504,5318,5463,5324,5448,5337,5435,5356,5426,5379,5423,7683,5472,7702,5476,7712,5485,7712,5498,7701,5514,7627,5592,7661,5618,7726,5642,8970,5684,8996,5682,9023,5675,9049,5664,9070,5650,9173,5564,9195,5549,9221,5537,9248,5527,9273,5523,9483,5507,9524,5490,9582,5446,9764,5184,9770,5175,9766,5167,9665,5162,9640,5164,9615,5173,9593,5188,9577,5206,9469,5371,9398,5388,8361,5368,8320,5324,8293,5255,8295,5162,8292,5146,8284,5133,8271,5125,8256,5121,8137,5120,8115,5124,8098,5136,8087,5154,8084,5176,8091,5298,8060,5346,8021,5354,7930,5351,7905,5347,7878,5337,7854,5324,7834,5308,7745,5216,7726,5200,7701,5187,7674,5178,7649,5174,7213,5162,7155,5207,7154,5219,7224,5289,7235,5304,7235,5317,7226,5325,7207,5328,6932,5324,6857,5297,6751,5181,6732,5165,6708,5151,6682,5141,6657,5137,6255,5128,6239,5133,6171,5187,6170,5200,6227,5271,6237,5288,6236,5301,6226,5310,6206,5313,5634,5295,5625,5286,5625,5193,5621,5171,5609,5153,5591,5140,5569,5136,5404,5136,5389,5139,5376,5148,5368,5160,5364,5176,5364,5283,5342,5278,5326,5218,5331,5099,5327,5077,5316,5059,5299,5046,5277,5042,5155,5040xe" filled="true" fillcolor="#947558" stroked="false">
              <v:path arrowok="t"/>
              <v:fill opacity="41942f" type="solid"/>
            </v:shape>
            <v:shape style="position:absolute;left:4922;top:5039;width:4848;height:645" id="docshape486" coordorigin="4922,5040" coordsize="4848,645" path="m9764,5184l9770,5175,9766,5167,9755,5166,9665,5162,9593,5188,9469,5371,9398,5388,8361,5368,8320,5324,8293,5255,8295,5162,8292,5146,8284,5133,8271,5125,8256,5121,8137,5120,8115,5124,8098,5136,8087,5154,8084,5176,8091,5298,8060,5346,8021,5354,7930,5351,7905,5347,7878,5337,7854,5324,7834,5308,7745,5216,7726,5200,7701,5187,7674,5178,7649,5174,7213,5162,7163,5200,7155,5207,7154,5219,7162,5227,7224,5289,7235,5304,7235,5317,7226,5325,7207,5328,6932,5324,6857,5297,6751,5181,6732,5165,6657,5137,6266,5128,6255,5128,6239,5133,6230,5140,6180,5180,6171,5187,6170,5200,6176,5208,6227,5271,6237,5288,6236,5301,6226,5310,6206,5313,5645,5295,5634,5295,5625,5286,5625,5275,5625,5193,5621,5171,5609,5153,5591,5140,5569,5136,5404,5136,5389,5139,5376,5148,5368,5160,5364,5176,5364,5283,5342,5278,5326,5218,5331,5099,5327,5077,5316,5059,5299,5046,5277,5042,5155,5040,5158,5076,5149,5095,5141,5102,5126,5108,5107,5112,5084,5113,4979,5113,4957,5118,4939,5130,4927,5148,4922,5170,4922,5419,5078,5462,5088,5480,5155,5500,5313,5504,5318,5463,5324,5448,5337,5435,5356,5426,5379,5423,7683,5472,7702,5476,7712,5485,7712,5498,7701,5514,7627,5592,7661,5618,7726,5642,8970,5684,8996,5682,9023,5675,9049,5664,9070,5650,9173,5564,9195,5549,9221,5537,9248,5527,9273,5523,9483,5507,9524,5490,9543,5480,9563,5465,9582,5446,9597,5427,9764,5184xe" filled="false" stroked="true" strokeweight="1pt" strokecolor="#000000">
              <v:path arrowok="t"/>
              <v:stroke dashstyle="solid"/>
            </v:shape>
            <v:shape style="position:absolute;left:2371;top:6697;width:891;height:2649" id="docshape487" coordorigin="2371,6698" coordsize="891,2649" path="m3138,6698l3117,6706,2878,6860,2855,6872,2828,6882,2799,6888,2774,6891,2380,6891,2371,6900,2371,7006,2380,7017,2450,7027,2555,7053,2571,7061,2649,7129,2717,7214,2703,7251,2691,7258,2597,7245,2574,7246,2528,7292,2496,7429,2462,7803,2467,8047,2507,8342,2570,8591,2629,8741,2665,8767,2681,8764,2782,8725,2787,8730,2757,8813,2694,8904,2637,8957,2541,9011,2439,9045,2408,9045,2396,9049,2386,9062,2379,9080,2377,9102,2377,9209,2425,9215,2447,9220,2472,9229,2497,9241,2518,9255,2621,9334,2642,9344,2707,9329,3141,8909,3142,8896,3074,8818,3065,8782,3071,8769,3154,8725,3172,8711,3185,8691,3191,8668,3188,8645,3136,8472,3085,8280,3057,8070,3046,7877,3040,7701,3063,7514,3085,7356,3131,7214,3153,7149,3155,7126,3150,7103,3138,7084,3119,7071,3000,7015,3003,7004,3055,6965,3243,6859,3255,6849,3261,6836,3262,6821,3255,6807,3197,6722,3181,6706,3160,6698,3138,6698xe" filled="true" fillcolor="#947558" stroked="false">
              <v:path arrowok="t"/>
              <v:fill opacity="41942f" type="solid"/>
            </v:shape>
            <v:shape style="position:absolute;left:2371;top:6697;width:891;height:2649" id="docshape488" coordorigin="2371,6698" coordsize="891,2649" path="m2408,9045l2396,9049,2386,9062,2379,9080,2377,9102,2377,9209,2425,9215,2447,9220,2472,9229,2497,9241,2518,9255,2621,9334,2642,9344,2665,9347,2687,9341,2707,9329,3133,8917,3141,8909,3142,8896,3135,8888,3074,8818,3068,8792,3065,8782,3071,8769,3080,8764,3154,8725,3172,8711,3185,8691,3191,8668,3188,8645,3136,8472,3085,8280,3057,8070,3046,7877,3040,7701,3063,7514,3085,7356,3131,7214,3153,7149,3155,7126,3150,7103,3138,7084,3119,7071,3000,7015,3003,7004,3055,6965,3243,6859,3255,6849,3261,6836,3262,6821,3255,6807,3197,6722,3181,6706,3160,6698,3138,6698,3117,6706,2878,6860,2855,6872,2828,6882,2799,6888,2774,6891,2462,6891,2391,6891,2380,6891,2371,6900,2371,6911,2371,6995,2371,7006,2380,7017,2391,7018,2450,7027,2544,7050,2649,7129,2717,7214,2707,7240,2703,7251,2691,7258,2680,7256,2597,7245,2538,7271,2496,7429,2462,7803,2467,8047,2507,8342,2570,8591,2629,8741,2665,8767,2681,8764,2772,8729,2782,8725,2787,8730,2784,8741,2757,8813,2694,8904,2637,8957,2541,9011,2439,9045,2408,9045xe" filled="false" stroked="true" strokeweight="1pt" strokecolor="#000000">
              <v:path arrowok="t"/>
              <v:stroke dashstyle="solid"/>
            </v:shape>
            <v:shape style="position:absolute;left:2610;top:9085;width:1512;height:1382" id="docshape489" coordorigin="2611,9086" coordsize="1512,1382" path="m3215,9086l2802,9459,2790,9488,2791,9504,2799,9518,2868,9602,2879,9622,2881,9644,2875,9666,2862,9684,2629,9892,2615,9909,2611,9930,2614,9951,2626,9970,2932,10280,2951,10293,2973,10298,2995,10294,3014,10283,3247,10075,3267,10063,3288,10061,3309,10066,3327,10080,3654,10448,3672,10462,3693,10467,3714,10463,3733,10452,4104,10099,4117,10080,4122,10059,4119,10038,4107,10018,3254,9103,3236,9090,3215,9086xe" filled="true" fillcolor="#eb495e" stroked="false">
              <v:path arrowok="t"/>
              <v:fill opacity="41942f" type="solid"/>
            </v:shape>
            <v:shape style="position:absolute;left:2610;top:9085;width:1512;height:1382" id="docshape490" coordorigin="2611,9086" coordsize="1512,1382" path="m3254,9103l3236,9090,3215,9086,3194,9089,3175,9101,2802,9459,2793,9473,2790,9488,2791,9504,2799,9518,2868,9602,2879,9622,2881,9644,2875,9666,2862,9684,2629,9892,2615,9909,2611,9930,2614,9951,2626,9970,2932,10280,2951,10293,2973,10298,2995,10294,3014,10283,3247,10075,3267,10063,3288,10061,3309,10066,3327,10080,3654,10448,3672,10462,3693,10467,3714,10463,3733,10452,4104,10099,4117,10080,4122,10059,4119,10038,4107,10018,3254,9103xe" filled="false" stroked="true" strokeweight="1.0pt" strokecolor="#000000">
              <v:path arrowok="t"/>
              <v:stroke dashstyle="solid"/>
            </v:shape>
            <v:shape style="position:absolute;left:2457;top:5009;width:2418;height:1462" id="docshape491" coordorigin="2458,5010" coordsize="2418,1462" path="m2553,5010l2499,5043,2458,6392,2462,6414,2473,6432,2491,6445,2513,6450,3239,6471,3247,6454,3257,6380,3266,5893,3271,5871,3283,5853,3301,5841,3324,5837,4372,5847,4398,5845,4478,5819,4778,5648,4849,5581,4875,5127,4871,5105,4860,5087,4842,5074,4820,5069,2553,5010xe" filled="true" fillcolor="#329fad" stroked="false">
              <v:path arrowok="t"/>
              <v:fill opacity="41942f" type="solid"/>
            </v:shape>
            <v:shape style="position:absolute;left:2457;top:5009;width:2418;height:1462" id="docshape492" coordorigin="2458,5010" coordsize="2418,1462" path="m2458,6392l2491,6445,3239,6471,3247,6454,3257,6380,3266,5893,3271,5871,3283,5853,3301,5841,3324,5837,4372,5847,4398,5845,4478,5819,4769,5653,4800,5629,4849,5581,4860,5541,4875,5127,4871,5105,4860,5087,4842,5074,4820,5069,2553,5010,2530,5014,2512,5025,2499,5043,2494,5065,2458,6392xe" filled="false" stroked="true" strokeweight="1pt" strokecolor="#000000">
              <v:path arrowok="t"/>
              <v:stroke dashstyle="solid"/>
            </v:shape>
            <v:shape style="position:absolute;left:3438;top:5916;width:535;height:523" id="docshape493" coordorigin="3438,5916" coordsize="535,523" path="m3798,5916l3456,6212,3438,6252,3442,6273,3454,6292,3573,6421,3592,6434,3613,6439,3634,6436,3654,6424,3955,6143,3968,6125,3973,6103,3969,6082,3958,6063,3838,5934,3819,5921,3798,5916xe" filled="true" fillcolor="#1c75bc" stroked="false">
              <v:path arrowok="t"/>
              <v:fill opacity="41942f" type="solid"/>
            </v:shape>
            <v:shape style="position:absolute;left:3438;top:5916;width:535;height:523" id="docshape494" coordorigin="3438,5916" coordsize="535,523" path="m3456,6212l3443,6231,3438,6252,3442,6273,3454,6292,3573,6421,3592,6434,3613,6439,3634,6436,3654,6424,3955,6143,3968,6125,3973,6103,3969,6082,3958,6063,3838,5934,3819,5921,3798,5916,3777,5920,3758,5932,3456,6212xe" filled="false" stroked="true" strokeweight="1pt" strokecolor="#000000">
              <v:path arrowok="t"/>
              <v:stroke dashstyle="solid"/>
            </v:shape>
            <v:shape style="position:absolute;left:19254;top:8384;width:490;height:272" type="#_x0000_t75" id="docshape495" stroked="false">
              <v:imagedata r:id="rId112" o:title=""/>
            </v:shape>
            <v:shape style="position:absolute;left:19059;top:8349;width:716;height:323" id="docshape496" coordorigin="19059,8350" coordsize="716,323" path="m19059,8562l19775,8672,19168,8350e" filled="false" stroked="true" strokeweight=".75pt" strokecolor="#2350a2">
              <v:path arrowok="t"/>
              <v:stroke dashstyle="solid"/>
            </v:shape>
            <v:shape style="position:absolute;left:19059;top:8534;width:142;height:98" id="docshape497" coordorigin="19059,8534" coordsize="142,98" path="m19185,8631l19059,8562,19200,8534e" filled="false" stroked="true" strokeweight=".75pt" strokecolor="#2350a2">
              <v:path arrowok="t"/>
              <v:stroke dashstyle="solid"/>
            </v:shape>
            <v:shape style="position:absolute;left:19168;top:8349;width:143;height:107" id="docshape498" coordorigin="19168,8350" coordsize="143,107" path="m19265,8457l19168,8350,19311,8370e" filled="false" stroked="true" strokeweight=".75pt" strokecolor="#2350a2">
              <v:path arrowok="t"/>
              <v:stroke dashstyle="solid"/>
            </v:shape>
            <v:shape style="position:absolute;left:14260;top:6895;width:490;height:272" type="#_x0000_t75" id="docshape499" stroked="false">
              <v:imagedata r:id="rId113" o:title=""/>
            </v:shape>
            <v:shape style="position:absolute;left:14230;top:6878;width:716;height:323" id="docshape500" coordorigin="14230,6879" coordsize="716,323" path="m14946,6989l14230,6879,14837,7201e" filled="false" stroked="true" strokeweight=".75pt" strokecolor="#2350a2">
              <v:path arrowok="t"/>
              <v:stroke dashstyle="solid"/>
            </v:shape>
            <v:shape style="position:absolute;left:14804;top:6919;width:142;height:98" id="docshape501" coordorigin="14805,6920" coordsize="142,98" path="m14820,6920l14946,6989,14805,7017e" filled="false" stroked="true" strokeweight=".75pt" strokecolor="#2350a2">
              <v:path arrowok="t"/>
              <v:stroke dashstyle="solid"/>
            </v:shape>
            <v:shape style="position:absolute;left:14694;top:7094;width:143;height:107" id="docshape502" coordorigin="14694,7094" coordsize="143,107" path="m14740,7094l14837,7201,14694,7181e" filled="false" stroked="true" strokeweight=".75pt" strokecolor="#2350a2">
              <v:path arrowok="t"/>
              <v:stroke dashstyle="solid"/>
            </v:shape>
            <v:shape style="position:absolute;left:18938;top:6594;width:472;height:354" type="#_x0000_t75" id="docshape503" stroked="false">
              <v:imagedata r:id="rId114" o:title=""/>
            </v:shape>
            <v:shape style="position:absolute;left:18753;top:6573;width:684;height:428" id="docshape504" coordorigin="18754,6573" coordsize="684,428" path="m18754,6812l19437,6573,18900,7001e" filled="false" stroked="true" strokeweight=".75pt" strokecolor="#2350a2">
              <v:path arrowok="t"/>
              <v:stroke dashstyle="solid"/>
            </v:shape>
            <v:shape style="position:absolute;left:18753;top:6720;width:144;height:93" id="docshape505" coordorigin="18754,6721" coordsize="144,93" path="m18865,6721l18754,6812,18898,6814e" filled="false" stroked="true" strokeweight=".75pt" strokecolor="#2350a2">
              <v:path arrowok="t"/>
              <v:stroke dashstyle="solid"/>
            </v:shape>
            <v:shape style="position:absolute;left:18899;top:6878;width:137;height:123" id="docshape506" coordorigin="18900,6878" coordsize="137,123" path="m18975,6878l18900,7001,19036,6955e" filled="false" stroked="true" strokeweight=".75pt" strokecolor="#2350a2">
              <v:path arrowok="t"/>
              <v:stroke dashstyle="solid"/>
            </v:shape>
            <v:shape style="position:absolute;left:14329;top:8654;width:472;height:354" type="#_x0000_t75" id="docshape507" stroked="false">
              <v:imagedata r:id="rId115" o:title=""/>
            </v:shape>
            <v:shape style="position:absolute;left:14302;top:8602;width:684;height:428" id="docshape508" coordorigin="14303,8603" coordsize="684,428" path="m14986,8791l14303,9030,14840,8603e" filled="false" stroked="true" strokeweight=".75pt" strokecolor="#2350a2">
              <v:path arrowok="t"/>
              <v:stroke dashstyle="solid"/>
            </v:shape>
            <v:shape style="position:absolute;left:14842;top:8789;width:144;height:93" id="docshape509" coordorigin="14842,8790" coordsize="144,93" path="m14875,8882l14986,8791,14842,8790e" filled="false" stroked="true" strokeweight=".75pt" strokecolor="#2350a2">
              <v:path arrowok="t"/>
              <v:stroke dashstyle="solid"/>
            </v:shape>
            <v:shape style="position:absolute;left:14703;top:8602;width:137;height:123" id="docshape510" coordorigin="14703,8603" coordsize="137,123" path="m14765,8725l14840,8603,14703,8648e" filled="false" stroked="true" strokeweight=".75pt" strokecolor="#2350a2">
              <v:path arrowok="t"/>
              <v:stroke dashstyle="solid"/>
            </v:shape>
            <v:shape style="position:absolute;left:18897;top:8966;width:442;height:419" type="#_x0000_t75" id="docshape511" stroked="false">
              <v:imagedata r:id="rId116" o:title=""/>
            </v:shape>
            <v:shape style="position:absolute;left:18727;top:8900;width:635;height:511" id="docshape512" coordorigin="18728,8900" coordsize="635,511" path="m18728,9062l19362,9411,18903,8900e" filled="false" stroked="true" strokeweight=".75pt" strokecolor="#2350a2">
              <v:path arrowok="t"/>
              <v:stroke dashstyle="solid"/>
            </v:shape>
            <v:shape style="position:absolute;left:18727;top:9062;width:143;height:109" id="docshape513" coordorigin="18728,9062" coordsize="143,109" path="m18823,9170l18728,9062,18870,9084e" filled="false" stroked="true" strokeweight=".75pt" strokecolor="#2350a2">
              <v:path arrowok="t"/>
              <v:stroke dashstyle="solid"/>
            </v:shape>
            <v:shape style="position:absolute;left:18903;top:8900;width:127;height:134" id="docshape514" coordorigin="18903,8900" coordsize="127,134" path="m18957,9033l18903,8900,19030,8968e" filled="false" stroked="true" strokeweight=".75pt" strokecolor="#2350a2">
              <v:path arrowok="t"/>
              <v:stroke dashstyle="solid"/>
            </v:shape>
            <v:shape style="position:absolute;left:14789;top:6268;width:442;height:419" type="#_x0000_t75" id="docshape515" stroked="false">
              <v:imagedata r:id="rId117" o:title=""/>
            </v:shape>
            <v:shape style="position:absolute;left:14766;top:6242;width:635;height:511" id="docshape516" coordorigin="14767,6242" coordsize="635,511" path="m15401,6591l14767,6242,15226,6753e" filled="false" stroked="true" strokeweight=".75pt" strokecolor="#2350a2">
              <v:path arrowok="t"/>
              <v:stroke dashstyle="solid"/>
            </v:shape>
            <v:shape style="position:absolute;left:15259;top:6482;width:143;height:109" id="docshape517" coordorigin="15259,6483" coordsize="143,109" path="m15306,6483l15401,6591,15259,6569e" filled="false" stroked="true" strokeweight=".75pt" strokecolor="#2350a2">
              <v:path arrowok="t"/>
              <v:stroke dashstyle="solid"/>
            </v:shape>
            <v:shape style="position:absolute;left:15099;top:6619;width:127;height:134" id="docshape518" coordorigin="15099,6619" coordsize="127,134" path="m15172,6619l15226,6753,15099,6685e" filled="false" stroked="true" strokeweight=".75pt" strokecolor="#2350a2">
              <v:path arrowok="t"/>
              <v:stroke dashstyle="solid"/>
            </v:shape>
            <v:shape style="position:absolute;left:18485;top:5952;width:395;height:476" type="#_x0000_t75" id="docshape519" stroked="false">
              <v:imagedata r:id="rId118" o:title=""/>
            </v:shape>
            <v:shape style="position:absolute;left:18337;top:5922;width:561;height:586" id="docshape520" coordorigin="18337,5922" coordsize="561,586" path="m18337,6381l18897,5922,18539,6508e" filled="false" stroked="true" strokeweight=".75pt" strokecolor="#2350a2">
              <v:path arrowok="t"/>
              <v:stroke dashstyle="solid"/>
            </v:shape>
            <v:shape style="position:absolute;left:18337;top:6257;width:136;height:124" id="docshape521" coordorigin="18337,6257" coordsize="136,124" path="m18411,6257l18337,6381,18473,6333e" filled="false" stroked="true" strokeweight=".75pt" strokecolor="#2350a2">
              <v:path arrowok="t"/>
              <v:stroke dashstyle="solid"/>
            </v:shape>
            <v:shape style="position:absolute;left:18538;top:6367;width:113;height:141" id="docshape522" coordorigin="18539,6367" coordsize="113,141" path="m18567,6367l18539,6508,18651,6418e" filled="false" stroked="true" strokeweight=".75pt" strokecolor="#2350a2">
              <v:path arrowok="t"/>
              <v:stroke dashstyle="solid"/>
            </v:shape>
            <v:shape style="position:absolute;left:14945;top:9141;width:395;height:476" type="#_x0000_t75" id="docshape523" stroked="false">
              <v:imagedata r:id="rId119" o:title=""/>
            </v:shape>
            <v:shape style="position:absolute;left:14927;top:9061;width:561;height:586" id="docshape524" coordorigin="14928,9061" coordsize="561,586" path="m15488,9189l14928,9647,15287,9061e" filled="false" stroked="true" strokeweight=".75pt" strokecolor="#2350a2">
              <v:path arrowok="t"/>
              <v:stroke dashstyle="solid"/>
            </v:shape>
            <v:shape style="position:absolute;left:15352;top:9188;width:136;height:124" id="docshape525" coordorigin="15353,9189" coordsize="136,124" path="m15415,9312l15488,9189,15353,9236e" filled="false" stroked="true" strokeweight=".75pt" strokecolor="#2350a2">
              <v:path arrowok="t"/>
              <v:stroke dashstyle="solid"/>
            </v:shape>
            <v:shape style="position:absolute;left:15174;top:9061;width:113;height:141" id="docshape526" coordorigin="15174,9061" coordsize="113,141" path="m15258,9202l15287,9061,15174,9151e" filled="false" stroked="true" strokeweight=".75pt" strokecolor="#2350a2">
              <v:path arrowok="t"/>
              <v:stroke dashstyle="solid"/>
            </v:shape>
            <v:shape style="position:absolute;left:18259;top:9428;width:322;height:524" type="#_x0000_t75" id="docshape527" stroked="false">
              <v:imagedata r:id="rId120" o:title=""/>
            </v:shape>
            <v:shape style="position:absolute;left:18143;top:9335;width:448;height:650" id="docshape528" coordorigin="18144,9335" coordsize="448,650" path="m18144,9416l18592,9985,18369,9335e" filled="false" stroked="true" strokeweight=".75pt" strokecolor="#2350a2">
              <v:path arrowok="t"/>
              <v:stroke dashstyle="solid"/>
            </v:shape>
            <v:shape style="position:absolute;left:18143;top:9416;width:123;height:137" id="docshape529" coordorigin="18144,9416" coordsize="123,137" path="m18189,9553l18144,9416,18266,9492e" filled="false" stroked="true" strokeweight=".75pt" strokecolor="#2350a2">
              <v:path arrowok="t"/>
              <v:stroke dashstyle="solid"/>
            </v:shape>
            <v:shape style="position:absolute;left:18365;top:9335;width:94;height:144" id="docshape530" coordorigin="18366,9335" coordsize="94,144" path="m18366,9479l18369,9335,18459,9447e" filled="false" stroked="true" strokeweight=".75pt" strokecolor="#2350a2">
              <v:path arrowok="t"/>
              <v:stroke dashstyle="solid"/>
            </v:shape>
            <v:shape style="position:absolute;left:17641;top:9654;width:222;height:548" type="#_x0000_t75" id="docshape531" stroked="false">
              <v:imagedata r:id="rId121" o:title=""/>
            </v:shape>
            <v:shape style="position:absolute;left:17568;top:9552;width:298;height:685" id="docshape532" coordorigin="17569,9553" coordsize="298,685" path="m17569,9577l17866,10237,17806,9553e" filled="false" stroked="true" strokeweight=".75pt" strokecolor="#2350a2">
              <v:path arrowok="t"/>
              <v:stroke dashstyle="solid"/>
            </v:shape>
            <v:shape style="position:absolute;left:17568;top:9576;width:101;height:144" id="docshape533" coordorigin="17569,9577" coordsize="101,144" path="m17579,9720l17569,9577,17669,9680e" filled="false" stroked="true" strokeweight=".75pt" strokecolor="#2350a2">
              <v:path arrowok="t"/>
              <v:stroke dashstyle="solid"/>
            </v:shape>
            <v:shape style="position:absolute;left:17768;top:9552;width:99;height:139" id="docshape534" coordorigin="17769,9553" coordsize="99,139" path="m17769,9692l17806,9553,17867,9683e" filled="false" stroked="true" strokeweight=".75pt" strokecolor="#2350a2">
              <v:path arrowok="t"/>
              <v:stroke dashstyle="solid"/>
            </v:shape>
            <v:shape style="position:absolute;left:17712;top:13419;width:537;height:212" type="#_x0000_t75" id="docshape535" stroked="false">
              <v:imagedata r:id="rId122" o:title=""/>
            </v:shape>
            <v:shape style="position:absolute;left:17567;top:13416;width:716;height:236" id="docshape536" coordorigin="17567,13416" coordsize="716,236" path="m17567,13651l18283,13542,17608,13416e" filled="false" stroked="true" strokeweight=".75pt" strokecolor="#2350a2">
              <v:path arrowok="t"/>
              <v:stroke dashstyle="solid"/>
            </v:shape>
            <v:shape style="position:absolute;left:17567;top:13582;width:142;height:98" id="docshape537" coordorigin="17567,13582" coordsize="142,98" path="m17708,13680l17567,13651,17693,13582e" filled="false" stroked="true" strokeweight=".75pt" strokecolor="#2350a2">
              <v:path arrowok="t"/>
              <v:stroke dashstyle="solid"/>
            </v:shape>
            <v:shape style="position:absolute;left:17607;top:13392;width:142;height:97" id="docshape538" coordorigin="17608,13392" coordsize="142,97" path="m17732,13489l17608,13416,17749,13392e" filled="false" stroked="true" strokeweight=".75pt" strokecolor="#2350a2">
              <v:path arrowok="t"/>
              <v:stroke dashstyle="solid"/>
            </v:shape>
            <v:shape style="position:absolute;left:16456;top:9741;width:217;height:517" type="#_x0000_t75" id="docshape539" stroked="false">
              <v:imagedata r:id="rId123" o:title=""/>
            </v:shape>
            <v:shape style="position:absolute;left:16462;top:9567;width:228;height:724" id="docshape540" coordorigin="16462,9567" coordsize="228,724" path="m16462,9567l16478,10291,16690,9638e" filled="false" stroked="true" strokeweight=".75pt" strokecolor="#2350a2">
              <v:path arrowok="t"/>
              <v:stroke dashstyle="solid"/>
            </v:shape>
            <v:shape style="position:absolute;left:16415;top:9567;width:99;height:137" id="docshape541" coordorigin="16416,9567" coordsize="99,137" path="m16416,9703l16462,9567,16514,9701e" filled="false" stroked="true" strokeweight=".75pt" strokecolor="#2350a2">
              <v:path arrowok="t"/>
              <v:stroke dashstyle="solid"/>
            </v:shape>
            <v:shape style="position:absolute;left:16601;top:9637;width:94;height:144" id="docshape542" coordorigin="16602,9638" coordsize="94,144" path="m16602,9751l16690,9638,16695,9782e" filled="false" stroked="true" strokeweight=".75pt" strokecolor="#2350a2">
              <v:path arrowok="t"/>
              <v:stroke dashstyle="solid"/>
            </v:shape>
            <v:shape style="position:absolute;left:15800;top:5701;width:244;height:546" type="#_x0000_t75" id="docshape543" stroked="false">
              <v:imagedata r:id="rId124" o:title=""/>
            </v:shape>
            <v:shape style="position:absolute;left:15796;top:5667;width:332;height:681" id="docshape544" coordorigin="15796,5667" coordsize="332,681" path="m16128,6311l15796,5667,15892,6347e" filled="false" stroked="true" strokeweight=".75pt" strokecolor="#2350a2">
              <v:path arrowok="t"/>
              <v:stroke dashstyle="solid"/>
            </v:shape>
            <v:shape style="position:absolute;left:16021;top:6168;width:106;height:143" id="docshape545" coordorigin="16022,6168" coordsize="106,143" path="m16109,6168l16128,6311,16022,6213e" filled="false" stroked="true" strokeweight=".75pt" strokecolor="#2350a2">
              <v:path arrowok="t"/>
              <v:stroke dashstyle="solid"/>
            </v:shape>
            <v:shape style="position:absolute;left:15824;top:6206;width:98;height:141" id="docshape546" coordorigin="15824,6206" coordsize="98,141" path="m15922,6206l15892,6347,15824,6220e" filled="false" stroked="true" strokeweight=".75pt" strokecolor="#2350a2">
              <v:path arrowok="t"/>
              <v:stroke dashstyle="solid"/>
            </v:shape>
            <v:shape style="position:absolute;left:17047;top:5517;width:211;height:538" type="#_x0000_t75" id="docshape547" stroked="false">
              <v:imagedata r:id="rId125" o:title=""/>
            </v:shape>
            <v:shape style="position:absolute;left:17045;top:5483;width:236;height:715" id="docshape548" coordorigin="17045,5484" coordsize="236,715" path="m17281,6198l17165,5484,17045,6160e" filled="false" stroked="true" strokeweight=".75pt" strokecolor="#2350a2">
              <v:path arrowok="t"/>
              <v:stroke dashstyle="solid"/>
            </v:shape>
            <v:shape style="position:absolute;left:17210;top:6056;width:98;height:142" id="docshape549" coordorigin="17210,6057" coordsize="98,142" path="m17308,6057l17281,6198,17210,6072e" filled="false" stroked="true" strokeweight=".75pt" strokecolor="#2350a2">
              <v:path arrowok="t"/>
              <v:stroke dashstyle="solid"/>
            </v:shape>
            <v:shape style="position:absolute;left:17020;top:6018;width:97;height:142" id="docshape550" coordorigin="17020,6018" coordsize="97,142" path="m17117,6035l17045,6160,17020,6018e" filled="false" stroked="true" strokeweight=".75pt" strokecolor="#2350a2">
              <v:path arrowok="t"/>
              <v:stroke dashstyle="solid"/>
            </v:shape>
            <v:shape style="position:absolute;left:16363;top:5537;width:259;height:543" type="#_x0000_t75" id="docshape551" stroked="false">
              <v:imagedata r:id="rId126" o:title=""/>
            </v:shape>
            <v:shape style="position:absolute;left:16357;top:5502;width:354;height:677" id="docshape552" coordorigin="16358,5503" coordsize="354,677" path="m16711,6135l16358,5503,16477,6179e" filled="false" stroked="true" strokeweight=".75pt" strokecolor="#2350a2">
              <v:path arrowok="t"/>
              <v:stroke dashstyle="solid"/>
            </v:shape>
            <v:shape style="position:absolute;left:16602;top:5992;width:109;height:142" id="docshape553" coordorigin="16602,5993" coordsize="109,142" path="m16688,5993l16711,6135,16602,6041e" filled="false" stroked="true" strokeweight=".75pt" strokecolor="#2350a2">
              <v:path arrowok="t"/>
              <v:stroke dashstyle="solid"/>
            </v:shape>
            <v:shape style="position:absolute;left:16404;top:6037;width:97;height:142" id="docshape554" coordorigin="16405,6038" coordsize="97,142" path="m16502,6038l16477,6179,16405,6055e" filled="false" stroked="true" strokeweight=".75pt" strokecolor="#2350a2">
              <v:path arrowok="t"/>
              <v:stroke dashstyle="solid"/>
            </v:shape>
            <v:shape style="position:absolute;left:17821;top:5595;width:264;height:491" type="#_x0000_t75" id="docshape555" stroked="false">
              <v:imagedata r:id="rId127" o:title=""/>
            </v:shape>
            <v:shape style="position:absolute;left:17788;top:5564;width:312;height:718" id="docshape556" coordorigin="17789,5565" coordsize="312,718" path="m18003,6282l18101,5565,17789,6177e" filled="false" stroked="true" strokeweight=".75pt" strokecolor="#2350a2">
              <v:path arrowok="t"/>
              <v:stroke dashstyle="solid"/>
            </v:shape>
            <v:shape style="position:absolute;left:17972;top:6141;width:98;height:141" id="docshape557" coordorigin="17972,6142" coordsize="98,141" path="m18070,6155l18003,6282,17972,6142e" filled="false" stroked="true" strokeweight=".75pt" strokecolor="#2350a2">
              <v:path arrowok="t"/>
              <v:stroke dashstyle="solid"/>
            </v:shape>
            <v:shape style="position:absolute;left:17788;top:6033;width:106;height:143" id="docshape558" coordorigin="17789,6034" coordsize="106,143" path="m17894,6079l17789,6177,17806,6034e" filled="false" stroked="true" strokeweight=".75pt" strokecolor="#2350a2">
              <v:path arrowok="t"/>
              <v:stroke dashstyle="solid"/>
            </v:shape>
            <v:shape style="position:absolute;left:15568;top:9481;width:264;height:491" type="#_x0000_t75" id="docshape559" stroked="false">
              <v:imagedata r:id="rId128" o:title=""/>
            </v:shape>
            <v:shape style="position:absolute;left:15552;top:9285;width:312;height:718" id="docshape560" coordorigin="15553,9286" coordsize="312,718" path="m15651,9286l15553,10003,15865,9391e" filled="false" stroked="true" strokeweight=".75pt" strokecolor="#2350a2">
              <v:path arrowok="t"/>
              <v:stroke dashstyle="solid"/>
            </v:shape>
            <v:shape style="position:absolute;left:15583;top:9285;width:98;height:141" id="docshape561" coordorigin="15584,9286" coordsize="98,141" path="m15584,9413l15651,9286,15681,9426e" filled="false" stroked="true" strokeweight=".75pt" strokecolor="#2350a2">
              <v:path arrowok="t"/>
              <v:stroke dashstyle="solid"/>
            </v:shape>
            <v:shape style="position:absolute;left:14050;top:7555;width:538;height:211" type="#_x0000_t75" id="docshape562" stroked="false">
              <v:imagedata r:id="rId129" o:title=""/>
            </v:shape>
            <v:shape style="position:absolute;left:14015;top:7533;width:715;height:236" id="docshape563" coordorigin="14016,7533" coordsize="715,236" path="m14730,7533l14016,7649,14692,7769e" filled="false" stroked="true" strokeweight=".75pt" strokecolor="#2350a2">
              <v:path arrowok="t"/>
              <v:stroke dashstyle="solid"/>
            </v:shape>
            <v:shape style="position:absolute;left:14588;top:7506;width:142;height:98" id="docshape564" coordorigin="14589,7506" coordsize="142,98" path="m14589,7506l14730,7533,14605,7603e" filled="false" stroked="true" strokeweight=".75pt" strokecolor="#2350a2">
              <v:path arrowok="t"/>
              <v:stroke dashstyle="solid"/>
            </v:shape>
            <v:shape style="position:absolute;left:14550;top:7696;width:142;height:97" id="docshape565" coordorigin="14550,7697" coordsize="142,97" path="m14567,7697l14692,7769,14550,7794e" filled="false" stroked="true" strokeweight=".75pt" strokecolor="#2350a2">
              <v:path arrowok="t"/>
              <v:stroke dashstyle="solid"/>
            </v:shape>
            <v:shape style="position:absolute;left:14038;top:8141;width:509;height:218" type="#_x0000_t75" id="docshape566" stroked="false">
              <v:imagedata r:id="rId130" o:title=""/>
            </v:shape>
            <v:shape style="position:absolute;left:14005;top:8120;width:724;height:241" id="docshape567" coordorigin="14006,8120" coordsize="724,241" path="m14729,8345l14006,8361,14649,8120e" filled="false" stroked="true" strokeweight=".75pt" strokecolor="#2350a2">
              <v:path arrowok="t"/>
              <v:stroke dashstyle="solid"/>
            </v:shape>
            <v:shape style="position:absolute;left:14593;top:8298;width:137;height:99" id="docshape568" coordorigin="14593,8299" coordsize="137,99" path="m14595,8397l14729,8345,14593,8299e" filled="false" stroked="true" strokeweight=".75pt" strokecolor="#2350a2">
              <v:path arrowok="t"/>
              <v:stroke dashstyle="solid"/>
            </v:shape>
            <v:shape style="position:absolute;left:14505;top:8120;width:144;height:94" id="docshape569" coordorigin="14505,8120" coordsize="144,94" path="m14540,8214l14649,8120,14505,8122e" filled="false" stroked="true" strokeweight=".75pt" strokecolor="#2350a2">
              <v:path arrowok="t"/>
              <v:stroke dashstyle="solid"/>
            </v:shape>
            <v:rect style="position:absolute;left:15741;top:5384;width:4370;height:5000" id="docshape570" filled="true" fillcolor="#000000" stroked="false">
              <v:fill opacity="55705f" type="solid"/>
            </v:rect>
            <v:shape style="position:absolute;left:18383;top:8064;width:1607;height:2161" id="docshape571" coordorigin="18383,8065" coordsize="1607,2161" path="m18383,10225l18459,10191,18533,10156,18606,10118,18678,10080,18748,10039,18816,9997,18883,9954,18948,9909,19012,9862,19074,9814,19134,9764,19192,9713,19249,9661,19304,9607,19357,9552,19408,9496,19458,9438,19505,9380,19550,9319,19594,9258,19635,9196,19674,9132,19711,9068,19746,9002,19779,8935,19809,8868,19838,8799,19864,8729,19887,8659,19909,8587,19928,8515,19944,8442,19959,8368,19970,8293,19979,8218,19986,8141,19990,8065e" filled="false" stroked="true" strokeweight="2.0pt" strokecolor="#425b8a">
              <v:path arrowok="t"/>
              <v:stroke dashstyle="shortdot"/>
            </v:shape>
            <v:shape style="position:absolute;left:17056;top:5435;width:2935;height:2540" id="docshape572" coordorigin="17057,5435" coordsize="2935,2540" path="m19991,7975l19990,7906,19986,7837,19980,7769,19972,7701,19962,7633,19950,7566,19936,7500,19919,7434,19901,7369,19881,7305,19859,7241,19835,7178,19809,7115,19781,7054,19751,6993,19720,6932,19686,6873,19651,6815,19614,6757,19576,6700,19536,6644,19494,6589,19451,6535,19406,6482,19360,6430,19312,6380,19262,6330,19211,6281,19159,6233,19105,6186,19050,6141,18993,6097,18935,6054,18876,6012,18816,5971,18754,5932,18691,5894,18627,5857,18562,5822,18495,5788,18428,5755,18359,5724,18290,5694,18219,5666,18147,5639,18075,5614,18001,5591,17927,5568,17852,5548,17776,5529,17699,5512,17621,5496,17542,5482,17463,5470,17383,5459,17302,5451,17221,5444,17139,5439,17057,5435e" filled="false" stroked="true" strokeweight="2pt" strokecolor="#425b8a">
              <v:path arrowok="t"/>
              <v:stroke dashstyle="shortdot"/>
            </v:shape>
            <v:shape style="position:absolute;left:15807;top:5433;width:1161;height:190" id="docshape573" coordorigin="15807,5434" coordsize="1161,190" path="m16967,5434l16884,5434,16802,5437,16720,5440,16640,5446,16561,5453,16482,5462,16405,5473,16328,5486,16252,5500,16176,5516,16101,5534,16027,5554,15953,5575,15880,5599,15807,5624e" filled="false" stroked="true" strokeweight="2pt" strokecolor="#425b8a">
              <v:path arrowok="t"/>
              <v:stroke dashstyle="shortdot"/>
            </v:shape>
            <v:shape style="position:absolute;left:15769;top:5434;width:4222;height:4810" id="docshape574" coordorigin="15770,5434" coordsize="4222,4810" path="m18338,10244l18347,10240,18356,10236,18365,10232m19990,8055l19990,8045,19991,8035,19991,8025,19991,8015,19991,8005,19991,7995m17047,5435l17037,5435,17027,5435,17017,5435,17007,5434,16997,5434,16987,5434m15798,5627l15789,5630,15779,5634,15770,5637e" filled="false" stroked="true" strokeweight="2pt" strokecolor="#425b8a">
              <v:path arrowok="t"/>
              <v:stroke dashstyle="solid"/>
            </v:shape>
            <v:shape style="position:absolute;left:18337;top:10117;width:130;height:175" id="docshape575" coordorigin="18338,10118" coordsize="130,175" path="m18467,10293l18338,10244,18396,10118e" filled="false" stroked="true" strokeweight="2pt" strokecolor="#425b8a">
              <v:path arrowok="t"/>
              <v:stroke dashstyle="solid"/>
            </v:shape>
            <v:shape style="position:absolute;left:15769;top:5513;width:129;height:178" id="docshape576" coordorigin="15770,5513" coordsize="129,178" path="m15898,5691l15770,5637,15832,5513e" filled="false" stroked="true" strokeweight="2pt" strokecolor="#425b8a">
              <v:path arrowok="t"/>
              <v:stroke dashstyle="solid"/>
            </v:shape>
            <v:rect style="position:absolute;left:8549;top:5833;width:530;height:530" id="docshape577" filled="true" fillcolor="#000000" stroked="false">
              <v:fill opacity="49152f" type="solid"/>
            </v:rect>
            <v:shape style="position:absolute;left:8576;top:5860;width:375;height:375" type="#_x0000_t75" id="docshape578" stroked="false">
              <v:imagedata r:id="rId131" o:title=""/>
            </v:shape>
            <v:shape style="position:absolute;left:8566;top:5850;width:394;height:394" type="#_x0000_t75" id="docshape579" stroked="false">
              <v:imagedata r:id="rId132" o:title=""/>
            </v:shape>
            <v:rect style="position:absolute;left:7018;top:15562;width:530;height:530" id="docshape580" filled="true" fillcolor="#000000" stroked="false">
              <v:fill opacity="49152f" type="solid"/>
            </v:rect>
            <v:shape style="position:absolute;left:7045;top:15588;width:375;height:375" type="#_x0000_t75" id="docshape581" stroked="false">
              <v:imagedata r:id="rId133" o:title=""/>
            </v:shape>
            <v:shape style="position:absolute;left:7035;top:15579;width:394;height:394" type="#_x0000_t75" id="docshape582" stroked="false">
              <v:imagedata r:id="rId132" o:title=""/>
            </v:shape>
            <v:rect style="position:absolute;left:9306;top:6805;width:720;height:720" id="docshape583" filled="true" fillcolor="#000000" stroked="false">
              <v:fill opacity="49152f" type="solid"/>
            </v:rect>
            <v:shape style="position:absolute;left:9352;top:6850;width:499;height:499" type="#_x0000_t75" id="docshape584" stroked="false">
              <v:imagedata r:id="rId134" o:title=""/>
            </v:shape>
            <v:shape style="position:absolute;left:9352;top:6850;width:499;height:499" id="docshape585" coordorigin="9352,6851" coordsize="499,499" path="m9851,7100l9820,7125,9845,7156,9809,7173,9826,7208,9788,7217,9797,7256,9757,7255,9757,7295,9718,7286,9710,7325,9674,7307,9657,7343,9626,7318,9602,7350,9577,7318,9546,7343,9529,7307,9493,7325,9485,7286,9446,7295,9446,7255,9407,7256,9416,7217,9377,7208,9394,7173,9358,7156,9383,7125,9352,7100,9383,7076,9358,7045,9394,7028,9377,6992,9416,6983,9407,6945,9446,6945,9446,6905,9485,6914,9493,6875,9529,6893,9546,6857,9577,6882,9602,6851,9626,6882,9657,6857,9674,6893,9710,6875,9718,6914,9757,6905,9757,6945,9797,6945,9788,6983,9826,6992,9809,7028,9845,7045,9820,7076,9851,7100xe" filled="false" stroked="true" strokeweight="1.274pt" strokecolor="#88c76d">
              <v:path arrowok="t"/>
              <v:stroke dashstyle="solid"/>
            </v:shape>
            <v:shape style="position:absolute;left:2355;top:5005;width:6614;height:5483" type="#_x0000_t75" id="docshape586" stroked="false">
              <v:imagedata r:id="rId135" o:title=""/>
            </v:shape>
            <v:shape style="position:absolute;left:9467;top:5418;width:473;height:592" id="docshape587" coordorigin="9468,5418" coordsize="473,592" path="m9940,5655l9928,5580,9895,5515,9843,5464,9779,5430,9704,5418,9629,5430,9564,5464,9513,5515,9480,5580,9468,5655,9473,5702,9487,5746,9509,5786,9537,5822,9704,6009,9846,5850,9899,5786,9935,5702,9940,5655xe" filled="true" fillcolor="#000000" stroked="false">
              <v:path arrowok="t"/>
              <v:fill type="solid"/>
            </v:shape>
            <v:shape style="position:absolute;left:9546;top:5510;width:315;height:271" type="#_x0000_t75" id="docshape588" stroked="false">
              <v:imagedata r:id="rId136" o:title=""/>
            </v:shape>
            <v:shape style="position:absolute;left:9411;top:6197;width:394;height:493" id="docshape589" coordorigin="9411,6197" coordsize="394,493" path="m9608,6197l9531,6213,9469,6255,9426,6317,9411,6394,9415,6433,9427,6470,9446,6503,9469,6533,9608,6690,9726,6557,9608,6557,9575,6554,9544,6544,9517,6529,9493,6509,9473,6485,9458,6457,9448,6427,9445,6394,9458,6331,9493,6279,9544,6244,9608,6231,9712,6231,9684,6213,9608,6197xm9712,6231l9608,6231,9671,6244,9723,6279,9758,6331,9771,6394,9767,6427,9758,6457,9743,6485,9723,6509,9699,6529,9671,6544,9641,6554,9608,6557,9726,6557,9747,6533,9770,6503,9788,6470,9800,6433,9805,6394,9789,6317,9747,6255,9712,6231xe" filled="true" fillcolor="#000000" stroked="false">
              <v:path arrowok="t"/>
              <v:fill type="solid"/>
            </v:shape>
            <v:shape style="position:absolute;left:9431;top:6209;width:357;height:357" type="#_x0000_t75" id="docshape590" stroked="false">
              <v:imagedata r:id="rId137" o:title=""/>
            </v:shape>
            <v:shape style="position:absolute;left:9184;top:8940;width:473;height:592" id="docshape591" coordorigin="9184,8940" coordsize="473,592" path="m9657,9177l9645,9102,9611,9037,9560,8986,9495,8953,9420,8940,9346,8953,9281,8986,9230,9037,9196,9102,9184,9177,9189,9224,9204,9268,9226,9308,9253,9344,9420,9532,9562,9372,9615,9308,9652,9224,9657,9177xe" filled="true" fillcolor="#000000" stroked="false">
              <v:path arrowok="t"/>
              <v:fill type="solid"/>
            </v:shape>
            <v:shape style="position:absolute;left:9312;top:9055;width:226;height:277" type="#_x0000_t75" id="docshape592" stroked="false">
              <v:imagedata r:id="rId138" o:title=""/>
            </v:shape>
            <v:shape style="position:absolute;left:10431;top:6584;width:296;height:370" type="#_x0000_t75" id="docshape593" stroked="false">
              <v:imagedata r:id="rId139" o:title=""/>
            </v:shape>
            <v:shape style="position:absolute;left:10397;top:7863;width:296;height:370" type="#_x0000_t75" id="docshape594" stroked="false">
              <v:imagedata r:id="rId140" o:title=""/>
            </v:shape>
            <v:shape style="position:absolute;left:10397;top:9070;width:296;height:370" type="#_x0000_t75" id="docshape595" stroked="false">
              <v:imagedata r:id="rId140" o:title=""/>
            </v:shape>
            <w10:wrap type="none"/>
          </v:group>
        </w:pict>
      </w:r>
    </w:p>
    <w:p>
      <w:pPr>
        <w:spacing w:before="97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8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23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16"/>
          <w:sz w:val="36"/>
        </w:rPr>
        <w:t>5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FACILITY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DEVELOPMENT</w:t>
      </w:r>
      <w:r>
        <w:rPr>
          <w:rFonts w:ascii="Brandon Grotesque Bold"/>
          <w:b/>
          <w:spacing w:val="-3"/>
          <w:sz w:val="36"/>
        </w:rPr>
        <w:t> </w:t>
      </w:r>
      <w:r>
        <w:rPr>
          <w:rFonts w:ascii="Brandon Grotesque Bold"/>
          <w:b/>
          <w:spacing w:val="-16"/>
          <w:sz w:val="36"/>
        </w:rPr>
        <w:t>PLAN</w:t>
      </w:r>
    </w:p>
    <w:p>
      <w:pPr>
        <w:spacing w:line="240" w:lineRule="auto" w:before="4"/>
        <w:rPr>
          <w:rFonts w:ascii="Brandon Grotesque Bold"/>
          <w:b/>
          <w:sz w:val="33"/>
        </w:rPr>
      </w:pPr>
      <w:r>
        <w:rPr/>
        <w:br w:type="column"/>
      </w:r>
      <w:r>
        <w:rPr>
          <w:rFonts w:ascii="Brandon Grotesque Bold"/>
          <w:b/>
          <w:sz w:val="33"/>
        </w:rPr>
      </w:r>
    </w:p>
    <w:p>
      <w:pPr>
        <w:pStyle w:val="Heading9"/>
        <w:spacing w:before="1"/>
      </w:pPr>
      <w:r>
        <w:rPr>
          <w:spacing w:val="-8"/>
        </w:rPr>
        <w:t>5.09</w:t>
      </w:r>
      <w:r>
        <w:rPr>
          <w:spacing w:val="-6"/>
        </w:rPr>
        <w:t> </w:t>
      </w:r>
      <w:r>
        <w:rPr>
          <w:spacing w:val="-8"/>
        </w:rPr>
        <w:t>LANDSCAPE</w:t>
      </w:r>
      <w:r>
        <w:rPr>
          <w:spacing w:val="-5"/>
        </w:rPr>
        <w:t> </w:t>
      </w:r>
      <w:r>
        <w:rPr>
          <w:spacing w:val="-8"/>
        </w:rPr>
        <w:t>PLAN</w:t>
      </w:r>
      <w:r>
        <w:rPr>
          <w:spacing w:val="-5"/>
        </w:rPr>
        <w:t> </w:t>
      </w:r>
      <w:r>
        <w:rPr>
          <w:spacing w:val="-8"/>
        </w:rPr>
        <w:t>DESIGN</w:t>
      </w:r>
      <w:r>
        <w:rPr>
          <w:spacing w:val="-5"/>
        </w:rPr>
        <w:t> </w:t>
      </w:r>
      <w:r>
        <w:rPr>
          <w:spacing w:val="-8"/>
        </w:rPr>
        <w:t>CONSIDERATIONS</w:t>
      </w:r>
    </w:p>
    <w:p>
      <w:pPr>
        <w:spacing w:after="0"/>
        <w:sectPr>
          <w:pgSz w:w="23820" w:h="16840" w:orient="landscape"/>
          <w:pgMar w:top="1200" w:bottom="0" w:left="460" w:right="680"/>
          <w:cols w:num="2" w:equalWidth="0">
            <w:col w:w="6119" w:space="9681"/>
            <w:col w:w="6880"/>
          </w:cols>
        </w:sectPr>
      </w:pPr>
    </w:p>
    <w:p>
      <w:pPr>
        <w:pStyle w:val="BodyText"/>
        <w:spacing w:before="4"/>
        <w:rPr>
          <w:rFonts w:ascii="Brandon Grotesque Bold"/>
          <w:b/>
          <w:sz w:val="13"/>
        </w:rPr>
      </w:pPr>
    </w:p>
    <w:p>
      <w:pPr>
        <w:spacing w:after="0"/>
        <w:rPr>
          <w:rFonts w:ascii="Brandon Grotesque Bold"/>
          <w:sz w:val="13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ListParagraph"/>
        <w:numPr>
          <w:ilvl w:val="0"/>
          <w:numId w:val="18"/>
        </w:numPr>
        <w:tabs>
          <w:tab w:pos="16786" w:val="left" w:leader="none"/>
        </w:tabs>
        <w:spacing w:line="240" w:lineRule="auto" w:before="99" w:after="0"/>
        <w:ind w:left="16785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Elderslie</w:t>
      </w:r>
      <w:r>
        <w:rPr>
          <w:rFonts w:ascii="Brandon Grotesque Bold"/>
          <w:b/>
          <w:spacing w:val="26"/>
          <w:sz w:val="12"/>
        </w:rPr>
        <w:t> </w:t>
      </w:r>
      <w:r>
        <w:rPr>
          <w:rFonts w:ascii="Brandon Grotesque Bold"/>
          <w:b/>
          <w:sz w:val="12"/>
        </w:rPr>
        <w:t>Reserve</w:t>
      </w:r>
      <w:r>
        <w:rPr>
          <w:rFonts w:ascii="Brandon Grotesque Bold"/>
          <w:b/>
          <w:spacing w:val="26"/>
          <w:sz w:val="12"/>
        </w:rPr>
        <w:t> </w:t>
      </w:r>
      <w:r>
        <w:rPr>
          <w:rFonts w:ascii="Brandon Grotesque Bold"/>
          <w:b/>
          <w:spacing w:val="-4"/>
          <w:sz w:val="12"/>
        </w:rPr>
        <w:t>Oval</w:t>
      </w:r>
    </w:p>
    <w:p>
      <w:pPr>
        <w:pStyle w:val="BodyText"/>
        <w:spacing w:before="12"/>
        <w:rPr>
          <w:rFonts w:ascii="Brandon Grotesque Bold"/>
          <w:b/>
          <w:sz w:val="18"/>
        </w:rPr>
      </w:pPr>
    </w:p>
    <w:p>
      <w:pPr>
        <w:pStyle w:val="ListParagraph"/>
        <w:numPr>
          <w:ilvl w:val="0"/>
          <w:numId w:val="18"/>
        </w:numPr>
        <w:tabs>
          <w:tab w:pos="16786" w:val="left" w:leader="none"/>
        </w:tabs>
        <w:spacing w:line="240" w:lineRule="auto" w:before="0" w:after="0"/>
        <w:ind w:left="16785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Football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pacing w:val="-2"/>
          <w:sz w:val="12"/>
        </w:rPr>
        <w:t>Pavilion</w:t>
      </w:r>
    </w:p>
    <w:p>
      <w:pPr>
        <w:pStyle w:val="ListParagraph"/>
        <w:numPr>
          <w:ilvl w:val="0"/>
          <w:numId w:val="19"/>
        </w:numPr>
        <w:tabs>
          <w:tab w:pos="1677" w:val="left" w:leader="none"/>
        </w:tabs>
        <w:spacing w:line="240" w:lineRule="auto" w:before="99" w:after="0"/>
        <w:ind w:left="1676" w:right="0" w:hanging="214"/>
        <w:jc w:val="left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  <w:t>Oval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z w:val="12"/>
        </w:rPr>
        <w:t>North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z w:val="12"/>
        </w:rPr>
        <w:t>Boundary</w:t>
      </w:r>
      <w:r>
        <w:rPr>
          <w:rFonts w:ascii="Brandon Grotesque Bold"/>
          <w:b/>
          <w:spacing w:val="21"/>
          <w:sz w:val="12"/>
        </w:rPr>
        <w:t> </w:t>
      </w:r>
      <w:r>
        <w:rPr>
          <w:rFonts w:ascii="Brandon Grotesque Bold"/>
          <w:b/>
          <w:spacing w:val="-4"/>
          <w:sz w:val="12"/>
        </w:rPr>
        <w:t>Area</w:t>
      </w:r>
    </w:p>
    <w:p>
      <w:pPr>
        <w:spacing w:line="244" w:lineRule="auto" w:before="94"/>
        <w:ind w:left="1676" w:right="201" w:firstLine="0"/>
        <w:jc w:val="left"/>
        <w:rPr>
          <w:sz w:val="10"/>
        </w:rPr>
      </w:pPr>
      <w:r>
        <w:rPr>
          <w:sz w:val="10"/>
        </w:rPr>
        <w:t>Provide compacted gravel area for spectators,</w:t>
      </w:r>
      <w:r>
        <w:rPr>
          <w:spacing w:val="40"/>
          <w:sz w:val="10"/>
        </w:rPr>
        <w:t> </w:t>
      </w:r>
      <w:r>
        <w:rPr>
          <w:sz w:val="10"/>
        </w:rPr>
        <w:t>pedestrians and patrons.</w:t>
      </w:r>
    </w:p>
    <w:p>
      <w:pPr>
        <w:spacing w:after="0" w:line="244" w:lineRule="auto"/>
        <w:jc w:val="left"/>
        <w:rPr>
          <w:sz w:val="10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17995" w:space="40"/>
            <w:col w:w="4645"/>
          </w:cols>
        </w:sectPr>
      </w:pPr>
    </w:p>
    <w:p>
      <w:pPr>
        <w:pStyle w:val="BodyText"/>
        <w:spacing w:before="1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5"/>
        <w:rPr>
          <w:sz w:val="19"/>
        </w:rPr>
      </w:pPr>
    </w:p>
    <w:p>
      <w:pPr>
        <w:spacing w:line="156" w:lineRule="exact" w:before="0"/>
        <w:ind w:left="33" w:right="1062" w:firstLine="0"/>
        <w:jc w:val="center"/>
        <w:rPr>
          <w:rFonts w:ascii="Brandon Grotesque Bold"/>
          <w:b/>
          <w:sz w:val="12"/>
        </w:rPr>
      </w:pPr>
      <w:r>
        <w:rPr/>
        <w:pict>
          <v:shape style="position:absolute;margin-left:358.369171pt;margin-top:-16.427773pt;width:20.7pt;height:9pt;mso-position-horizontal-relative:page;mso-position-vertical-relative:paragraph;z-index:15802880;rotation:1" type="#_x0000_t136" fillcolor="#000000" stroked="f">
            <o:extrusion v:ext="view" autorotationcenter="t"/>
            <v:textpath style="font-family:&quot;Lucida Sans&quot;;font-size:9pt;v-text-kern:t;mso-text-shadow:auto" string="S H "/>
            <w10:wrap type="none"/>
          </v:shape>
        </w:pict>
      </w:r>
      <w:r>
        <w:rPr>
          <w:rFonts w:ascii="Brandon Grotesque Bold"/>
          <w:b/>
          <w:color w:val="FFFFFF"/>
          <w:spacing w:val="-5"/>
          <w:sz w:val="12"/>
        </w:rPr>
        <w:t>12</w:t>
      </w:r>
    </w:p>
    <w:p>
      <w:pPr>
        <w:tabs>
          <w:tab w:pos="5314" w:val="left" w:leader="none"/>
        </w:tabs>
        <w:spacing w:line="187" w:lineRule="auto" w:before="0"/>
        <w:ind w:left="3836" w:right="0" w:firstLine="0"/>
        <w:jc w:val="left"/>
        <w:rPr>
          <w:rFonts w:ascii="Gill Sans MT"/>
          <w:b/>
          <w:sz w:val="8"/>
        </w:rPr>
      </w:pPr>
      <w:r>
        <w:rPr>
          <w:rFonts w:ascii="Gill Sans MT"/>
          <w:b/>
          <w:spacing w:val="-10"/>
          <w:sz w:val="8"/>
        </w:rPr>
        <w:t>L</w:t>
      </w:r>
      <w:r>
        <w:rPr>
          <w:rFonts w:ascii="Gill Sans MT"/>
          <w:b/>
          <w:sz w:val="8"/>
        </w:rPr>
        <w:tab/>
      </w:r>
      <w:r>
        <w:rPr>
          <w:rFonts w:ascii="Gill Sans MT"/>
          <w:b/>
          <w:spacing w:val="-15"/>
          <w:position w:val="-1"/>
          <w:sz w:val="8"/>
        </w:rPr>
        <w:t>L</w:t>
      </w:r>
    </w:p>
    <w:p>
      <w:pPr>
        <w:pStyle w:val="BodyText"/>
        <w:rPr>
          <w:rFonts w:ascii="Gill Sans MT"/>
          <w:b/>
          <w:sz w:val="12"/>
        </w:rPr>
      </w:pPr>
    </w:p>
    <w:p>
      <w:pPr>
        <w:pStyle w:val="BodyText"/>
        <w:rPr>
          <w:rFonts w:ascii="Gill Sans MT"/>
          <w:b/>
          <w:sz w:val="12"/>
        </w:rPr>
      </w:pPr>
    </w:p>
    <w:p>
      <w:pPr>
        <w:pStyle w:val="BodyText"/>
        <w:spacing w:before="4"/>
        <w:rPr>
          <w:rFonts w:ascii="Gill Sans MT"/>
          <w:b/>
          <w:sz w:val="15"/>
        </w:rPr>
      </w:pPr>
    </w:p>
    <w:p>
      <w:pPr>
        <w:tabs>
          <w:tab w:pos="5155" w:val="left" w:leader="none"/>
        </w:tabs>
        <w:spacing w:before="1"/>
        <w:ind w:left="2839" w:right="0" w:firstLine="0"/>
        <w:jc w:val="left"/>
        <w:rPr>
          <w:rFonts w:ascii="Brandon Grotesque Bold"/>
          <w:b/>
          <w:sz w:val="12"/>
        </w:rPr>
      </w:pPr>
      <w:r>
        <w:rPr/>
        <w:pict>
          <v:shape style="position:absolute;margin-left:105.43528pt;margin-top:22.849377pt;width:7.1pt;height:4.3pt;mso-position-horizontal-relative:page;mso-position-vertical-relative:paragraph;z-index:15808000" type="#_x0000_t202" id="docshape596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rFonts w:ascii="Gill Sans MT"/>
                      <w:b/>
                      <w:sz w:val="8"/>
                    </w:rPr>
                  </w:pPr>
                  <w:r>
                    <w:rPr>
                      <w:rFonts w:ascii="Gill Sans MT"/>
                      <w:b/>
                      <w:w w:val="92"/>
                      <w:sz w:val="8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rFonts w:ascii="Brandon Grotesque Bold"/>
          <w:b/>
          <w:color w:val="FFFFFF"/>
          <w:spacing w:val="-5"/>
          <w:position w:val="-8"/>
          <w:sz w:val="12"/>
        </w:rPr>
        <w:t>11</w:t>
      </w:r>
      <w:r>
        <w:rPr>
          <w:rFonts w:ascii="Brandon Grotesque Bold"/>
          <w:b/>
          <w:color w:val="FFFFFF"/>
          <w:position w:val="-8"/>
          <w:sz w:val="12"/>
        </w:rPr>
        <w:tab/>
      </w:r>
      <w:r>
        <w:rPr>
          <w:rFonts w:ascii="Brandon Grotesque Bold"/>
          <w:b/>
          <w:color w:val="FFFFFF"/>
          <w:spacing w:val="-5"/>
          <w:sz w:val="12"/>
        </w:rPr>
        <w:t>13</w:t>
      </w:r>
    </w:p>
    <w:p>
      <w:pPr>
        <w:pStyle w:val="BodyText"/>
        <w:spacing w:before="11"/>
        <w:rPr>
          <w:rFonts w:ascii="Brandon Grotesque Bold"/>
          <w:b/>
          <w:sz w:val="27"/>
        </w:rPr>
      </w:pPr>
    </w:p>
    <w:p>
      <w:pPr>
        <w:spacing w:before="0"/>
        <w:ind w:left="3843" w:right="0" w:firstLine="0"/>
        <w:jc w:val="left"/>
        <w:rPr>
          <w:rFonts w:ascii="Gill Sans MT"/>
          <w:b/>
          <w:sz w:val="8"/>
        </w:rPr>
      </w:pPr>
      <w:r>
        <w:rPr/>
        <w:pict>
          <v:shape style="position:absolute;margin-left:165.630081pt;margin-top:4.504069pt;width:7.1pt;height:4.3pt;mso-position-horizontal-relative:page;mso-position-vertical-relative:paragraph;z-index:15808512" type="#_x0000_t202" id="docshape597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rFonts w:ascii="Gill Sans MT"/>
                      <w:b/>
                      <w:sz w:val="8"/>
                    </w:rPr>
                  </w:pPr>
                  <w:r>
                    <w:rPr>
                      <w:rFonts w:ascii="Gill Sans MT"/>
                      <w:b/>
                      <w:w w:val="92"/>
                      <w:sz w:val="8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92"/>
          <w:sz w:val="8"/>
        </w:rPr>
        <w:t>L</w:t>
      </w:r>
    </w:p>
    <w:p>
      <w:pPr>
        <w:pStyle w:val="BodyText"/>
        <w:spacing w:before="10"/>
        <w:rPr>
          <w:rFonts w:ascii="Gill Sans MT"/>
          <w:b/>
          <w:sz w:val="11"/>
        </w:rPr>
      </w:pPr>
    </w:p>
    <w:p>
      <w:pPr>
        <w:spacing w:before="0"/>
        <w:ind w:left="2054" w:right="1062" w:firstLine="0"/>
        <w:jc w:val="center"/>
        <w:rPr>
          <w:sz w:val="10"/>
        </w:rPr>
      </w:pPr>
      <w:r>
        <w:rPr>
          <w:spacing w:val="-5"/>
          <w:sz w:val="10"/>
        </w:rPr>
        <w:t>P4</w:t>
      </w:r>
    </w:p>
    <w:p>
      <w:pPr>
        <w:pStyle w:val="BodyText"/>
        <w:spacing w:before="6"/>
        <w:rPr>
          <w:sz w:val="16"/>
        </w:rPr>
      </w:pPr>
    </w:p>
    <w:p>
      <w:pPr>
        <w:spacing w:before="1"/>
        <w:ind w:left="2094" w:right="734" w:firstLine="0"/>
        <w:jc w:val="center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spacing w:val="-5"/>
          <w:sz w:val="12"/>
        </w:rPr>
        <w:t>10</w:t>
      </w:r>
    </w:p>
    <w:p>
      <w:pPr>
        <w:pStyle w:val="BodyText"/>
        <w:spacing w:before="8"/>
        <w:rPr>
          <w:rFonts w:ascii="Brandon Grotesque Bold"/>
          <w:b/>
          <w:sz w:val="15"/>
        </w:rPr>
      </w:pPr>
    </w:p>
    <w:p>
      <w:pPr>
        <w:tabs>
          <w:tab w:pos="2280" w:val="left" w:leader="none"/>
        </w:tabs>
        <w:spacing w:line="228" w:lineRule="auto" w:before="0"/>
        <w:ind w:left="1553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spacing w:val="-10"/>
          <w:position w:val="-5"/>
          <w:sz w:val="12"/>
        </w:rPr>
        <w:t>7</w:t>
      </w:r>
      <w:r>
        <w:rPr>
          <w:rFonts w:ascii="Brandon Grotesque Bold"/>
          <w:b/>
          <w:color w:val="FFFFFF"/>
          <w:position w:val="-5"/>
          <w:sz w:val="12"/>
        </w:rPr>
        <w:tab/>
      </w:r>
      <w:r>
        <w:rPr>
          <w:rFonts w:ascii="Brandon Grotesque Bold"/>
          <w:b/>
          <w:color w:val="FFFFFF"/>
          <w:spacing w:val="-10"/>
          <w:sz w:val="12"/>
        </w:rPr>
        <w:t>9</w:t>
      </w:r>
    </w:p>
    <w:p>
      <w:pPr>
        <w:spacing w:line="113" w:lineRule="exact" w:before="0"/>
        <w:ind w:left="1563" w:right="1062" w:firstLine="0"/>
        <w:jc w:val="center"/>
        <w:rPr>
          <w:sz w:val="10"/>
        </w:rPr>
      </w:pPr>
      <w:r>
        <w:rPr/>
        <w:pict>
          <v:shape style="position:absolute;margin-left:69.901802pt;margin-top:4.874691pt;width:12.9pt;height:68.45pt;mso-position-horizontal-relative:page;mso-position-vertical-relative:paragraph;z-index:15807488" type="#_x0000_t202" id="docshape598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T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E</w:t>
                  </w:r>
                  <w:r>
                    <w:rPr>
                      <w:spacing w:val="2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3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R</w:t>
                  </w:r>
                  <w:r>
                    <w:rPr>
                      <w:spacing w:val="3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2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C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-5"/>
          <w:w w:val="110"/>
          <w:sz w:val="10"/>
        </w:rPr>
        <w:t>PS</w:t>
      </w:r>
    </w:p>
    <w:p>
      <w:pPr>
        <w:tabs>
          <w:tab w:pos="1342" w:val="right" w:leader="none"/>
        </w:tabs>
        <w:spacing w:before="44"/>
        <w:ind w:left="0" w:right="1062" w:firstLine="0"/>
        <w:jc w:val="center"/>
        <w:rPr>
          <w:rFonts w:ascii="Brandon Grotesque Bold"/>
          <w:b/>
          <w:sz w:val="12"/>
        </w:rPr>
      </w:pPr>
      <w:r>
        <w:rPr>
          <w:color w:val="FFFFFF"/>
          <w:spacing w:val="-5"/>
          <w:sz w:val="10"/>
        </w:rPr>
        <w:t>SI</w:t>
      </w:r>
      <w:r>
        <w:rPr>
          <w:color w:val="FFFFFF"/>
          <w:sz w:val="10"/>
        </w:rPr>
        <w:tab/>
      </w:r>
      <w:r>
        <w:rPr>
          <w:rFonts w:ascii="Brandon Grotesque Bold"/>
          <w:b/>
          <w:color w:val="FFFFFF"/>
          <w:spacing w:val="-10"/>
          <w:position w:val="1"/>
          <w:sz w:val="12"/>
        </w:rPr>
        <w:t>8</w:t>
      </w:r>
    </w:p>
    <w:p>
      <w:pPr>
        <w:spacing w:line="117" w:lineRule="exact" w:before="142"/>
        <w:ind w:left="0" w:right="1158" w:firstLine="0"/>
        <w:jc w:val="center"/>
        <w:rPr>
          <w:sz w:val="10"/>
        </w:rPr>
      </w:pPr>
      <w:r>
        <w:rPr>
          <w:color w:val="FFF200"/>
          <w:w w:val="108"/>
          <w:sz w:val="10"/>
        </w:rPr>
        <w:t>S</w:t>
      </w:r>
    </w:p>
    <w:p>
      <w:pPr>
        <w:spacing w:line="228" w:lineRule="exact" w:before="0"/>
        <w:ind w:left="41" w:right="0" w:firstLine="0"/>
        <w:jc w:val="center"/>
        <w:rPr>
          <w:rFonts w:ascii="Brandon Grotesque Bold"/>
          <w:b/>
          <w:sz w:val="16"/>
        </w:rPr>
      </w:pPr>
      <w:r>
        <w:rPr/>
        <w:pict>
          <v:shape style="position:absolute;margin-left:69.901802pt;margin-top:48.874352pt;width:12.9pt;height:50.75pt;mso-position-horizontal-relative:page;mso-position-vertical-relative:paragraph;z-index:15806976" type="#_x0000_t202" id="docshape599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R</w:t>
                  </w:r>
                  <w:r>
                    <w:rPr>
                      <w:spacing w:val="33"/>
                      <w:sz w:val="18"/>
                    </w:rPr>
                    <w:t> </w:t>
                  </w:r>
                  <w:r>
                    <w:rPr>
                      <w:sz w:val="18"/>
                    </w:rPr>
                    <w:t>A</w:t>
                  </w:r>
                  <w:r>
                    <w:rPr>
                      <w:spacing w:val="29"/>
                      <w:sz w:val="18"/>
                    </w:rPr>
                    <w:t> </w:t>
                  </w:r>
                  <w:r>
                    <w:rPr>
                      <w:sz w:val="18"/>
                    </w:rPr>
                    <w:t>I</w:t>
                  </w:r>
                  <w:r>
                    <w:rPr>
                      <w:spacing w:val="26"/>
                      <w:sz w:val="18"/>
                    </w:rPr>
                    <w:t> </w:t>
                  </w:r>
                  <w:r>
                    <w:rPr>
                      <w:spacing w:val="34"/>
                      <w:sz w:val="18"/>
                    </w:rPr>
                    <w:t>T</w:t>
                  </w:r>
                  <w:r>
                    <w:rPr>
                      <w:spacing w:val="-3"/>
                      <w:sz w:val="18"/>
                    </w:rPr>
                    <w:t> </w:t>
                  </w:r>
                  <w:r>
                    <w:rPr>
                      <w:spacing w:val="-10"/>
                      <w:sz w:val="18"/>
                    </w:rPr>
                    <w:t>H</w:t>
                  </w:r>
                  <w:r>
                    <w:rPr>
                      <w:spacing w:val="-10"/>
                      <w:sz w:val="18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Brandon Grotesque Bold"/>
          <w:b/>
          <w:color w:val="EA185F"/>
          <w:w w:val="98"/>
          <w:sz w:val="16"/>
        </w:rPr>
        <w:t>+</w:t>
      </w:r>
    </w:p>
    <w:p>
      <w:pPr>
        <w:pStyle w:val="BodyText"/>
        <w:rPr>
          <w:rFonts w:ascii="Brandon Grotesque Bold"/>
          <w:b/>
        </w:rPr>
      </w:pPr>
    </w:p>
    <w:p>
      <w:pPr>
        <w:pStyle w:val="BodyText"/>
        <w:rPr>
          <w:rFonts w:ascii="Brandon Grotesque Bold"/>
          <w:b/>
        </w:rPr>
      </w:pPr>
    </w:p>
    <w:p>
      <w:pPr>
        <w:pStyle w:val="BodyText"/>
        <w:rPr>
          <w:rFonts w:ascii="Brandon Grotesque Bold"/>
          <w:b/>
        </w:rPr>
      </w:pPr>
    </w:p>
    <w:p>
      <w:pPr>
        <w:pStyle w:val="BodyText"/>
        <w:rPr>
          <w:rFonts w:ascii="Brandon Grotesque Bold"/>
          <w:b/>
        </w:rPr>
      </w:pPr>
    </w:p>
    <w:p>
      <w:pPr>
        <w:pStyle w:val="BodyText"/>
        <w:spacing w:before="9"/>
        <w:rPr>
          <w:rFonts w:ascii="Brandon Grotesque Bold"/>
          <w:b/>
          <w:sz w:val="30"/>
        </w:rPr>
      </w:pPr>
    </w:p>
    <w:p>
      <w:pPr>
        <w:spacing w:before="1"/>
        <w:ind w:left="0" w:right="1051" w:firstLine="0"/>
        <w:jc w:val="center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w w:val="93"/>
          <w:sz w:val="12"/>
        </w:rPr>
        <w:t>6</w:t>
      </w:r>
    </w:p>
    <w:p>
      <w:pPr>
        <w:spacing w:line="240" w:lineRule="auto" w:before="0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</w: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spacing w:before="7"/>
        <w:rPr>
          <w:rFonts w:ascii="Brandon Grotesque Bold"/>
          <w:b/>
          <w:sz w:val="12"/>
        </w:rPr>
      </w:pPr>
    </w:p>
    <w:p>
      <w:pPr>
        <w:tabs>
          <w:tab w:pos="1305" w:val="left" w:leader="none"/>
        </w:tabs>
        <w:spacing w:before="1"/>
        <w:ind w:left="502" w:right="0" w:firstLine="0"/>
        <w:jc w:val="left"/>
        <w:rPr>
          <w:sz w:val="10"/>
        </w:rPr>
      </w:pPr>
      <w:r>
        <w:rPr>
          <w:color w:val="FFFFFF"/>
          <w:spacing w:val="-5"/>
          <w:w w:val="105"/>
          <w:sz w:val="10"/>
        </w:rPr>
        <w:t>CP</w:t>
      </w:r>
      <w:r>
        <w:rPr>
          <w:color w:val="FFFFFF"/>
          <w:sz w:val="10"/>
        </w:rPr>
        <w:tab/>
      </w:r>
      <w:r>
        <w:rPr>
          <w:color w:val="FFFFFF"/>
          <w:spacing w:val="-5"/>
          <w:w w:val="105"/>
          <w:sz w:val="10"/>
        </w:rPr>
        <w:t>CP</w:t>
      </w:r>
    </w:p>
    <w:p>
      <w:pPr>
        <w:pStyle w:val="BodyText"/>
        <w:rPr>
          <w:sz w:val="12"/>
        </w:rPr>
      </w:pPr>
    </w:p>
    <w:p>
      <w:pPr>
        <w:pStyle w:val="BodyText"/>
        <w:spacing w:before="3"/>
        <w:rPr>
          <w:sz w:val="9"/>
        </w:rPr>
      </w:pPr>
    </w:p>
    <w:p>
      <w:pPr>
        <w:spacing w:line="114" w:lineRule="exact" w:before="1"/>
        <w:ind w:left="1417" w:right="0" w:firstLine="0"/>
        <w:jc w:val="center"/>
        <w:rPr>
          <w:sz w:val="10"/>
        </w:rPr>
      </w:pPr>
      <w:r>
        <w:rPr>
          <w:color w:val="FFF200"/>
          <w:w w:val="108"/>
          <w:sz w:val="10"/>
        </w:rPr>
        <w:t>S</w:t>
      </w:r>
    </w:p>
    <w:p>
      <w:pPr>
        <w:spacing w:line="114" w:lineRule="exact" w:before="0"/>
        <w:ind w:left="120" w:right="0" w:firstLine="0"/>
        <w:jc w:val="center"/>
        <w:rPr>
          <w:sz w:val="10"/>
        </w:rPr>
      </w:pPr>
      <w:r>
        <w:rPr/>
        <w:pict>
          <v:shape style="position:absolute;margin-left:324.329315pt;margin-top:12.74058pt;width:3.15pt;height:5.65pt;mso-position-horizontal-relative:page;mso-position-vertical-relative:paragraph;z-index:15812608;rotation:344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>
          <w:color w:val="FFF200"/>
          <w:w w:val="108"/>
          <w:sz w:val="10"/>
        </w:rPr>
        <w:t>S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20"/>
        </w:rPr>
      </w:pPr>
    </w:p>
    <w:p>
      <w:pPr>
        <w:spacing w:before="0"/>
        <w:ind w:left="0" w:right="0" w:firstLine="0"/>
        <w:jc w:val="right"/>
        <w:rPr>
          <w:rFonts w:ascii="Brandon Grotesque Bold"/>
          <w:b/>
          <w:sz w:val="12"/>
        </w:rPr>
      </w:pPr>
      <w:r>
        <w:rPr/>
        <w:pict>
          <v:shape style="position:absolute;margin-left:378.903992pt;margin-top:-15.76283pt;width:42.05pt;height:9pt;mso-position-horizontal-relative:page;mso-position-vertical-relative:paragraph;z-index:15803392;rotation:1" type="#_x0000_t136" fillcolor="#000000" stroked="f">
            <o:extrusion v:ext="view" autorotationcenter="t"/>
            <v:textpath style="font-family:&quot;Lucida Sans&quot;;font-size:9pt;v-text-kern:t;mso-text-shadow:auto" string="E R B O "/>
            <w10:wrap type="none"/>
          </v:shape>
        </w:pict>
      </w:r>
      <w:r>
        <w:rPr/>
        <w:pict>
          <v:shape style="position:absolute;margin-left:420.886353pt;margin-top:-15.143078pt;width:6.35pt;height:9pt;mso-position-horizontal-relative:page;mso-position-vertical-relative:paragraph;z-index:15803904;rotation:1" type="#_x0000_t136" fillcolor="#000000" stroked="f">
            <o:extrusion v:ext="view" autorotationcenter="t"/>
            <v:textpath style="font-family:&quot;Lucida Sans&quot;;font-size:9pt;v-text-kern:t;mso-text-shadow:auto" string="U"/>
            <w10:wrap type="none"/>
          </v:shape>
        </w:pict>
      </w:r>
      <w:r>
        <w:rPr/>
        <w:pict>
          <v:shape style="position:absolute;margin-left:431.624908pt;margin-top:-14.432163pt;width:27pt;height:9pt;mso-position-horizontal-relative:page;mso-position-vertical-relative:paragraph;z-index:15804416;rotation:1" type="#_x0000_t136" fillcolor="#000000" stroked="f">
            <o:extrusion v:ext="view" autorotationcenter="t"/>
            <v:textpath style="font-family:&quot;Lucida Sans&quot;;font-size:9pt;v-text-kern:t;mso-text-shadow:auto" string="R N E"/>
            <w10:wrap type="none"/>
          </v:shape>
        </w:pict>
      </w:r>
      <w:r>
        <w:rPr/>
        <w:pict>
          <v:shape style="position:absolute;margin-left:469.926178pt;margin-top:-13.114727pt;width:34.950pt;height:9pt;mso-position-horizontal-relative:page;mso-position-vertical-relative:paragraph;z-index:15804928;rotation:1" type="#_x0000_t136" fillcolor="#000000" stroked="f">
            <o:extrusion v:ext="view" autorotationcenter="t"/>
            <v:textpath style="font-family:&quot;Lucida Sans&quot;;font-size:9pt;v-text-kern:t;mso-text-shadow:auto" string="T E R R"/>
            <w10:wrap type="none"/>
          </v:shape>
        </w:pict>
      </w:r>
      <w:r>
        <w:rPr/>
        <w:pict>
          <v:shape style="position:absolute;margin-left:509.604828pt;margin-top:-11.968516pt;width:31.4pt;height:9pt;mso-position-horizontal-relative:page;mso-position-vertical-relative:paragraph;z-index:15805440;rotation:1" type="#_x0000_t136" fillcolor="#000000" stroked="f">
            <o:extrusion v:ext="view" autorotationcenter="t"/>
            <v:textpath style="font-family:&quot;Lucida Sans&quot;;font-size:9pt;v-text-kern:t;mso-text-shadow:auto" string="A C E "/>
            <w10:wrap type="none"/>
          </v:shape>
        </w:pict>
      </w:r>
      <w:r>
        <w:rPr>
          <w:rFonts w:ascii="Brandon Grotesque Bold"/>
          <w:b/>
          <w:color w:val="FFFFFF"/>
          <w:spacing w:val="-5"/>
          <w:sz w:val="12"/>
        </w:rPr>
        <w:t>14</w:t>
      </w:r>
    </w:p>
    <w:p>
      <w:pPr>
        <w:pStyle w:val="BodyText"/>
        <w:spacing w:before="5"/>
        <w:rPr>
          <w:rFonts w:ascii="Brandon Grotesque Bold"/>
          <w:b/>
          <w:sz w:val="15"/>
        </w:rPr>
      </w:pPr>
    </w:p>
    <w:p>
      <w:pPr>
        <w:tabs>
          <w:tab w:pos="3349" w:val="left" w:leader="none"/>
        </w:tabs>
        <w:spacing w:before="0"/>
        <w:ind w:left="1569" w:right="0" w:firstLine="0"/>
        <w:jc w:val="left"/>
        <w:rPr>
          <w:sz w:val="10"/>
        </w:rPr>
      </w:pPr>
      <w:r>
        <w:rPr>
          <w:color w:val="FFFFFF"/>
          <w:spacing w:val="-5"/>
          <w:w w:val="105"/>
          <w:sz w:val="10"/>
        </w:rPr>
        <w:t>CP</w:t>
      </w:r>
      <w:r>
        <w:rPr>
          <w:color w:val="FFFFFF"/>
          <w:sz w:val="10"/>
        </w:rPr>
        <w:tab/>
      </w:r>
      <w:r>
        <w:rPr>
          <w:color w:val="FFFFFF"/>
          <w:spacing w:val="-5"/>
          <w:w w:val="105"/>
          <w:position w:val="-3"/>
          <w:sz w:val="10"/>
        </w:rPr>
        <w:t>CP</w:t>
      </w:r>
    </w:p>
    <w:p>
      <w:pPr>
        <w:pStyle w:val="BodyText"/>
        <w:rPr>
          <w:sz w:val="16"/>
        </w:rPr>
      </w:pPr>
    </w:p>
    <w:p>
      <w:pPr>
        <w:spacing w:before="138"/>
        <w:ind w:left="2315" w:right="1319" w:firstLine="0"/>
        <w:jc w:val="center"/>
        <w:rPr>
          <w:rFonts w:ascii="Brandon Grotesque Bold"/>
          <w:b/>
          <w:sz w:val="12"/>
        </w:rPr>
      </w:pPr>
      <w:r>
        <w:rPr/>
        <w:pict>
          <v:shape style="position:absolute;margin-left:498.235992pt;margin-top:8.088118pt;width:12pt;height:12pt;mso-position-horizontal-relative:page;mso-position-vertical-relative:paragraph;z-index:15801344" type="#_x0000_t202" id="docshape600" filled="false" stroked="false">
            <v:textbox inset="0,0,0,0">
              <w:txbxContent>
                <w:p>
                  <w:pPr>
                    <w:spacing w:before="32"/>
                    <w:ind w:left="56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FFF200"/>
                      <w:w w:val="108"/>
                      <w:sz w:val="10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4.074768pt;margin-top:27.85313pt;width:3.05pt;height:5.65pt;mso-position-horizontal-relative:page;mso-position-vertical-relative:paragraph;z-index:15805952;rotation:28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>
          <w:rFonts w:ascii="Brandon Grotesque Bold"/>
          <w:b/>
          <w:color w:val="FFFFFF"/>
          <w:spacing w:val="-5"/>
          <w:sz w:val="12"/>
        </w:rPr>
        <w:t>15</w:t>
      </w: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spacing w:before="11"/>
        <w:rPr>
          <w:rFonts w:ascii="Brandon Grotesque Bold"/>
          <w:b/>
          <w:sz w:val="22"/>
        </w:rPr>
      </w:pPr>
    </w:p>
    <w:p>
      <w:pPr>
        <w:spacing w:before="1"/>
        <w:ind w:left="902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w w:val="91"/>
          <w:sz w:val="12"/>
        </w:rPr>
        <w:t>1</w:t>
      </w:r>
    </w:p>
    <w:p>
      <w:pPr>
        <w:spacing w:line="240" w:lineRule="auto" w:before="0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</w: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spacing w:before="8"/>
        <w:rPr>
          <w:rFonts w:ascii="Brandon Grotesque Bold"/>
          <w:b/>
          <w:sz w:val="17"/>
        </w:rPr>
      </w:pPr>
    </w:p>
    <w:p>
      <w:pPr>
        <w:spacing w:before="1"/>
        <w:ind w:left="0" w:right="256" w:firstLine="0"/>
        <w:jc w:val="right"/>
        <w:rPr>
          <w:sz w:val="10"/>
        </w:rPr>
      </w:pPr>
      <w:r>
        <w:rPr>
          <w:color w:val="FFFFFF"/>
          <w:spacing w:val="-5"/>
          <w:w w:val="105"/>
          <w:sz w:val="10"/>
        </w:rPr>
        <w:t>SI</w:t>
      </w:r>
    </w:p>
    <w:p>
      <w:pPr>
        <w:pStyle w:val="BodyText"/>
        <w:rPr>
          <w:sz w:val="12"/>
        </w:rPr>
      </w:pPr>
    </w:p>
    <w:p>
      <w:pPr>
        <w:tabs>
          <w:tab w:pos="4589" w:val="left" w:leader="none"/>
        </w:tabs>
        <w:spacing w:before="85"/>
        <w:ind w:left="1164" w:right="0" w:firstLine="0"/>
        <w:jc w:val="left"/>
        <w:rPr>
          <w:rFonts w:ascii="Brandon Grotesque Bold"/>
          <w:b/>
          <w:sz w:val="12"/>
        </w:rPr>
      </w:pPr>
      <w:r>
        <w:rPr/>
        <w:pict>
          <v:shape style="position:absolute;margin-left:635.781006pt;margin-top:7.384279pt;width:8.450pt;height:8.450pt;mso-position-horizontal-relative:page;mso-position-vertical-relative:paragraph;z-index:-23509504" type="#_x0000_t202" id="docshape601" filled="false" stroked="false">
            <v:textbox inset="0,0,0,0">
              <w:txbxContent>
                <w:p>
                  <w:pPr>
                    <w:spacing w:before="27"/>
                    <w:ind w:left="16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FFFFFF"/>
                      <w:spacing w:val="-5"/>
                      <w:w w:val="105"/>
                      <w:sz w:val="10"/>
                    </w:rPr>
                    <w:t>CP</w:t>
                  </w:r>
                </w:p>
              </w:txbxContent>
            </v:textbox>
            <w10:wrap type="none"/>
          </v:shape>
        </w:pict>
      </w:r>
      <w:r>
        <w:rPr>
          <w:rFonts w:ascii="Brandon Grotesque Bold"/>
          <w:b/>
          <w:color w:val="FFFFFF"/>
          <w:spacing w:val="-5"/>
          <w:sz w:val="12"/>
        </w:rPr>
        <w:t>16</w:t>
      </w:r>
      <w:r>
        <w:rPr>
          <w:rFonts w:ascii="Brandon Grotesque Bold"/>
          <w:b/>
          <w:color w:val="FFFFFF"/>
          <w:sz w:val="12"/>
        </w:rPr>
        <w:tab/>
      </w:r>
      <w:r>
        <w:rPr>
          <w:rFonts w:ascii="Brandon Grotesque Bold"/>
          <w:b/>
          <w:color w:val="FFFFFF"/>
          <w:spacing w:val="-5"/>
          <w:position w:val="-5"/>
          <w:sz w:val="12"/>
        </w:rPr>
        <w:t>18</w:t>
      </w:r>
    </w:p>
    <w:p>
      <w:pPr>
        <w:spacing w:before="178"/>
        <w:ind w:left="0" w:right="322" w:firstLine="0"/>
        <w:jc w:val="right"/>
        <w:rPr>
          <w:sz w:val="10"/>
        </w:rPr>
      </w:pPr>
      <w:r>
        <w:rPr/>
        <w:pict>
          <v:group style="position:absolute;margin-left:693.203979pt;margin-top:27.853964pt;width:22.95pt;height:21.4pt;mso-position-horizontal-relative:page;mso-position-vertical-relative:paragraph;z-index:15798784" id="docshapegroup602" coordorigin="13864,557" coordsize="459,428">
            <v:shape style="position:absolute;left:14154;top:816;width:169;height:169" type="#_x0000_t202" id="docshape603" filled="false" stroked="false">
              <v:textbox inset="0,0,0,0">
                <w:txbxContent>
                  <w:p>
                    <w:pPr>
                      <w:spacing w:before="27"/>
                      <w:ind w:left="23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pacing w:val="-5"/>
                        <w:w w:val="110"/>
                        <w:sz w:val="10"/>
                      </w:rPr>
                      <w:t>PS</w:t>
                    </w:r>
                  </w:p>
                </w:txbxContent>
              </v:textbox>
              <w10:wrap type="none"/>
            </v:shape>
            <v:shape style="position:absolute;left:13864;top:557;width:291;height:259" type="#_x0000_t202" id="docshape604" filled="false" stroked="false">
              <v:textbox inset="0,0,0,0">
                <w:txbxContent>
                  <w:p>
                    <w:pPr>
                      <w:spacing w:before="31"/>
                      <w:ind w:left="66" w:right="0" w:firstLine="0"/>
                      <w:jc w:val="left"/>
                      <w:rPr>
                        <w:rFonts w:ascii="Brandon Grotesque Bold"/>
                        <w:b/>
                        <w:sz w:val="12"/>
                      </w:rPr>
                    </w:pPr>
                    <w:r>
                      <w:rPr>
                        <w:rFonts w:ascii="Brandon Grotesque Bold"/>
                        <w:b/>
                        <w:color w:val="FFFFFF"/>
                        <w:spacing w:val="-5"/>
                        <w:sz w:val="12"/>
                      </w:rPr>
                      <w:t>17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FFF200"/>
          <w:spacing w:val="-5"/>
          <w:w w:val="105"/>
          <w:sz w:val="10"/>
        </w:rPr>
        <w:t>SH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0"/>
        <w:rPr>
          <w:sz w:val="10"/>
        </w:rPr>
      </w:pPr>
    </w:p>
    <w:p>
      <w:pPr>
        <w:spacing w:before="0"/>
        <w:ind w:left="1279" w:right="0" w:firstLine="0"/>
        <w:jc w:val="left"/>
        <w:rPr>
          <w:sz w:val="10"/>
        </w:rPr>
      </w:pPr>
      <w:r>
        <w:rPr>
          <w:color w:val="FFF200"/>
          <w:w w:val="108"/>
          <w:sz w:val="10"/>
        </w:rPr>
        <w:t>S</w:t>
      </w:r>
    </w:p>
    <w:p>
      <w:pPr>
        <w:pStyle w:val="BodyText"/>
        <w:rPr>
          <w:sz w:val="12"/>
        </w:rPr>
      </w:pPr>
    </w:p>
    <w:p>
      <w:pPr>
        <w:pStyle w:val="BodyText"/>
        <w:spacing w:before="5"/>
        <w:rPr>
          <w:sz w:val="15"/>
        </w:rPr>
      </w:pPr>
    </w:p>
    <w:p>
      <w:pPr>
        <w:spacing w:before="0"/>
        <w:ind w:left="0" w:right="643" w:firstLine="0"/>
        <w:jc w:val="righ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spacing w:val="-5"/>
          <w:sz w:val="12"/>
        </w:rPr>
        <w:t>24</w:t>
      </w: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spacing w:before="13"/>
        <w:rPr>
          <w:rFonts w:ascii="Brandon Grotesque Bold"/>
          <w:b/>
          <w:sz w:val="16"/>
        </w:rPr>
      </w:pPr>
    </w:p>
    <w:p>
      <w:pPr>
        <w:spacing w:before="1"/>
        <w:ind w:left="4793" w:right="0" w:firstLine="0"/>
        <w:jc w:val="left"/>
        <w:rPr>
          <w:sz w:val="10"/>
        </w:rPr>
      </w:pPr>
      <w:r>
        <w:rPr>
          <w:color w:val="FFFFFF"/>
          <w:spacing w:val="-5"/>
          <w:w w:val="105"/>
          <w:sz w:val="10"/>
        </w:rPr>
        <w:t>CP</w:t>
      </w:r>
    </w:p>
    <w:p>
      <w:pPr>
        <w:pStyle w:val="BodyText"/>
        <w:rPr>
          <w:sz w:val="12"/>
        </w:rPr>
      </w:pPr>
    </w:p>
    <w:p>
      <w:pPr>
        <w:pStyle w:val="BodyText"/>
        <w:spacing w:before="8"/>
        <w:rPr>
          <w:sz w:val="10"/>
        </w:rPr>
      </w:pPr>
    </w:p>
    <w:p>
      <w:pPr>
        <w:spacing w:before="0"/>
        <w:ind w:left="3939" w:right="0" w:firstLine="0"/>
        <w:jc w:val="left"/>
        <w:rPr>
          <w:sz w:val="10"/>
        </w:rPr>
      </w:pPr>
      <w:r>
        <w:rPr>
          <w:spacing w:val="-5"/>
          <w:sz w:val="10"/>
        </w:rPr>
        <w:t>P2</w:t>
      </w:r>
    </w:p>
    <w:p>
      <w:pPr>
        <w:pStyle w:val="BodyText"/>
        <w:rPr>
          <w:sz w:val="12"/>
        </w:rPr>
      </w:pPr>
    </w:p>
    <w:p>
      <w:pPr>
        <w:pStyle w:val="BodyText"/>
        <w:spacing w:before="3"/>
        <w:rPr>
          <w:sz w:val="10"/>
        </w:rPr>
      </w:pPr>
    </w:p>
    <w:p>
      <w:pPr>
        <w:spacing w:before="0"/>
        <w:ind w:left="175" w:right="0" w:firstLine="0"/>
        <w:jc w:val="center"/>
        <w:rPr>
          <w:sz w:val="10"/>
        </w:rPr>
      </w:pPr>
      <w:r>
        <w:rPr>
          <w:color w:val="FFF200"/>
          <w:w w:val="108"/>
          <w:sz w:val="10"/>
        </w:rPr>
        <w:t>S</w:t>
      </w:r>
    </w:p>
    <w:p>
      <w:pPr>
        <w:spacing w:before="57"/>
        <w:ind w:left="4502" w:right="0" w:firstLine="0"/>
        <w:jc w:val="left"/>
        <w:rPr>
          <w:sz w:val="10"/>
        </w:rPr>
      </w:pPr>
      <w:r>
        <w:rPr/>
        <w:pict>
          <v:shape style="position:absolute;margin-left:793.697998pt;margin-top:4.977896pt;width:10.4pt;height:14.5pt;mso-position-horizontal-relative:page;mso-position-vertical-relative:paragraph;z-index:15800832" type="#_x0000_t202" id="docshape605" filled="false" stroked="false">
            <v:textbox inset="0,0,0,0">
              <w:txbxContent>
                <w:p>
                  <w:pPr>
                    <w:spacing w:before="31"/>
                    <w:ind w:left="62" w:right="0" w:firstLine="0"/>
                    <w:jc w:val="left"/>
                    <w:rPr>
                      <w:rFonts w:ascii="Brandon Grotesque Bold"/>
                      <w:b/>
                      <w:sz w:val="12"/>
                    </w:rPr>
                  </w:pPr>
                  <w:r>
                    <w:rPr>
                      <w:rFonts w:ascii="Brandon Grotesque Bold"/>
                      <w:b/>
                      <w:color w:val="FFFFFF"/>
                      <w:spacing w:val="-5"/>
                      <w:sz w:val="12"/>
                    </w:rPr>
                    <w:t>19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-5"/>
          <w:w w:val="105"/>
          <w:sz w:val="10"/>
        </w:rPr>
        <w:t>SI</w:t>
      </w:r>
    </w:p>
    <w:p>
      <w:pPr>
        <w:pStyle w:val="BodyText"/>
        <w:rPr>
          <w:sz w:val="12"/>
        </w:rPr>
      </w:pPr>
    </w:p>
    <w:p>
      <w:pPr>
        <w:pStyle w:val="BodyText"/>
        <w:spacing w:before="11"/>
        <w:rPr>
          <w:sz w:val="12"/>
        </w:rPr>
      </w:pPr>
    </w:p>
    <w:p>
      <w:pPr>
        <w:spacing w:before="0"/>
        <w:ind w:left="4551" w:right="0" w:firstLine="0"/>
        <w:jc w:val="left"/>
        <w:rPr>
          <w:sz w:val="10"/>
        </w:rPr>
      </w:pPr>
      <w:r>
        <w:rPr>
          <w:spacing w:val="-5"/>
          <w:sz w:val="10"/>
        </w:rPr>
        <w:t>P3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5"/>
        <w:rPr>
          <w:sz w:val="13"/>
        </w:rPr>
      </w:pPr>
    </w:p>
    <w:p>
      <w:pPr>
        <w:spacing w:before="1"/>
        <w:ind w:left="4750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spacing w:val="-5"/>
          <w:sz w:val="12"/>
        </w:rPr>
        <w:t>20</w:t>
      </w:r>
    </w:p>
    <w:p>
      <w:pPr>
        <w:spacing w:before="111"/>
        <w:ind w:left="2892" w:right="1898" w:firstLine="0"/>
        <w:jc w:val="center"/>
        <w:rPr>
          <w:rFonts w:ascii="Brandon Grotesque Bold"/>
          <w:b/>
          <w:sz w:val="12"/>
        </w:rPr>
      </w:pPr>
      <w:r>
        <w:rPr/>
        <w:pict>
          <v:shape style="position:absolute;margin-left:796.554016pt;margin-top:4.301507pt;width:8.450pt;height:7.35pt;mso-position-horizontal-relative:page;mso-position-vertical-relative:paragraph;z-index:15800320" type="#_x0000_t202" id="docshape606" filled="false" stroked="false">
            <v:textbox inset="0,0,0,0">
              <w:txbxContent>
                <w:p>
                  <w:pPr>
                    <w:spacing w:before="5"/>
                    <w:ind w:left="16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FFFFFF"/>
                      <w:spacing w:val="-5"/>
                      <w:w w:val="105"/>
                      <w:sz w:val="10"/>
                    </w:rPr>
                    <w:t>CP</w:t>
                  </w:r>
                </w:p>
              </w:txbxContent>
            </v:textbox>
            <w10:wrap type="none"/>
          </v:shape>
        </w:pict>
      </w:r>
      <w:r>
        <w:rPr>
          <w:rFonts w:ascii="Brandon Grotesque Bold"/>
          <w:b/>
          <w:color w:val="FFFFFF"/>
          <w:spacing w:val="-5"/>
          <w:sz w:val="12"/>
        </w:rPr>
        <w:t>21</w:t>
      </w: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spacing w:before="6"/>
        <w:rPr>
          <w:rFonts w:ascii="Brandon Grotesque Bold"/>
          <w:b/>
          <w:sz w:val="20"/>
        </w:rPr>
      </w:pPr>
    </w:p>
    <w:p>
      <w:pPr>
        <w:tabs>
          <w:tab w:pos="2202" w:val="left" w:leader="none"/>
        </w:tabs>
        <w:spacing w:before="0"/>
        <w:ind w:left="0" w:right="256" w:firstLine="0"/>
        <w:jc w:val="right"/>
        <w:rPr>
          <w:sz w:val="10"/>
        </w:rPr>
      </w:pPr>
      <w:r>
        <w:rPr>
          <w:color w:val="FFF200"/>
          <w:spacing w:val="-10"/>
          <w:w w:val="105"/>
          <w:sz w:val="10"/>
        </w:rPr>
        <w:t>S</w:t>
      </w:r>
      <w:r>
        <w:rPr>
          <w:color w:val="FFF200"/>
          <w:sz w:val="10"/>
        </w:rPr>
        <w:tab/>
      </w:r>
      <w:r>
        <w:rPr>
          <w:spacing w:val="-5"/>
          <w:w w:val="105"/>
          <w:sz w:val="10"/>
        </w:rPr>
        <w:t>P3</w:t>
      </w:r>
    </w:p>
    <w:p>
      <w:pPr>
        <w:pStyle w:val="BodyText"/>
        <w:rPr>
          <w:sz w:val="12"/>
        </w:rPr>
      </w:pPr>
    </w:p>
    <w:p>
      <w:pPr>
        <w:pStyle w:val="BodyText"/>
        <w:spacing w:before="11"/>
        <w:rPr>
          <w:sz w:val="9"/>
        </w:rPr>
      </w:pPr>
    </w:p>
    <w:p>
      <w:pPr>
        <w:spacing w:before="0"/>
        <w:ind w:left="2022" w:right="2760" w:firstLine="0"/>
        <w:jc w:val="center"/>
        <w:rPr>
          <w:sz w:val="10"/>
        </w:rPr>
      </w:pPr>
      <w:r>
        <w:rPr>
          <w:spacing w:val="-5"/>
          <w:sz w:val="10"/>
        </w:rPr>
        <w:t>P2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8"/>
        <w:rPr>
          <w:sz w:val="11"/>
        </w:rPr>
      </w:pPr>
    </w:p>
    <w:p>
      <w:pPr>
        <w:spacing w:before="0"/>
        <w:ind w:left="3961" w:right="0" w:firstLine="0"/>
        <w:jc w:val="left"/>
        <w:rPr>
          <w:sz w:val="10"/>
        </w:rPr>
      </w:pPr>
      <w:r>
        <w:rPr>
          <w:spacing w:val="-5"/>
          <w:sz w:val="10"/>
        </w:rPr>
        <w:t>P2</w:t>
      </w: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107" w:after="0"/>
        <w:ind w:left="1080" w:right="0" w:hanging="185"/>
        <w:jc w:val="left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  <w:t>Proposed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Football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Change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room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pacing w:val="-2"/>
          <w:sz w:val="12"/>
        </w:rPr>
        <w:t>Upgrades</w:t>
      </w:r>
    </w:p>
    <w:p>
      <w:pPr>
        <w:spacing w:before="94"/>
        <w:ind w:left="1080" w:right="0" w:firstLine="0"/>
        <w:jc w:val="left"/>
        <w:rPr>
          <w:sz w:val="10"/>
        </w:rPr>
      </w:pPr>
      <w:r>
        <w:rPr>
          <w:sz w:val="10"/>
        </w:rPr>
        <w:t>Upgrade</w:t>
      </w:r>
      <w:r>
        <w:rPr>
          <w:spacing w:val="11"/>
          <w:sz w:val="10"/>
        </w:rPr>
        <w:t> </w:t>
      </w:r>
      <w:r>
        <w:rPr>
          <w:sz w:val="10"/>
        </w:rPr>
        <w:t>change</w:t>
      </w:r>
      <w:r>
        <w:rPr>
          <w:spacing w:val="11"/>
          <w:sz w:val="10"/>
        </w:rPr>
        <w:t> </w:t>
      </w:r>
      <w:r>
        <w:rPr>
          <w:sz w:val="10"/>
        </w:rPr>
        <w:t>facilities</w:t>
      </w:r>
      <w:r>
        <w:rPr>
          <w:spacing w:val="11"/>
          <w:sz w:val="10"/>
        </w:rPr>
        <w:t> </w:t>
      </w:r>
      <w:r>
        <w:rPr>
          <w:sz w:val="10"/>
        </w:rPr>
        <w:t>to</w:t>
      </w:r>
      <w:r>
        <w:rPr>
          <w:spacing w:val="12"/>
          <w:sz w:val="10"/>
        </w:rPr>
        <w:t> </w:t>
      </w:r>
      <w:r>
        <w:rPr>
          <w:sz w:val="10"/>
        </w:rPr>
        <w:t>be</w:t>
      </w:r>
      <w:r>
        <w:rPr>
          <w:spacing w:val="11"/>
          <w:sz w:val="10"/>
        </w:rPr>
        <w:t> </w:t>
      </w:r>
      <w:r>
        <w:rPr>
          <w:sz w:val="10"/>
        </w:rPr>
        <w:t>gender</w:t>
      </w:r>
      <w:r>
        <w:rPr>
          <w:spacing w:val="11"/>
          <w:sz w:val="10"/>
        </w:rPr>
        <w:t> </w:t>
      </w:r>
      <w:r>
        <w:rPr>
          <w:spacing w:val="-2"/>
          <w:sz w:val="10"/>
        </w:rPr>
        <w:t>neutral.</w:t>
      </w:r>
    </w:p>
    <w:p>
      <w:pPr>
        <w:pStyle w:val="BodyText"/>
        <w:spacing w:before="9"/>
        <w:rPr>
          <w:sz w:val="16"/>
        </w:rPr>
      </w:pP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1" w:after="0"/>
        <w:ind w:left="1080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Football</w:t>
      </w:r>
      <w:r>
        <w:rPr>
          <w:rFonts w:ascii="Brandon Grotesque Bold"/>
          <w:b/>
          <w:spacing w:val="23"/>
          <w:sz w:val="12"/>
        </w:rPr>
        <w:t> </w:t>
      </w:r>
      <w:r>
        <w:rPr>
          <w:rFonts w:ascii="Brandon Grotesque Bold"/>
          <w:b/>
          <w:sz w:val="12"/>
        </w:rPr>
        <w:t>Pavilion</w:t>
      </w:r>
      <w:r>
        <w:rPr>
          <w:rFonts w:ascii="Brandon Grotesque Bold"/>
          <w:b/>
          <w:spacing w:val="23"/>
          <w:sz w:val="12"/>
        </w:rPr>
        <w:t> </w:t>
      </w:r>
      <w:r>
        <w:rPr>
          <w:rFonts w:ascii="Brandon Grotesque Bold"/>
          <w:b/>
          <w:sz w:val="12"/>
        </w:rPr>
        <w:t>Service</w:t>
      </w:r>
      <w:r>
        <w:rPr>
          <w:rFonts w:ascii="Brandon Grotesque Bold"/>
          <w:b/>
          <w:spacing w:val="23"/>
          <w:sz w:val="12"/>
        </w:rPr>
        <w:t> </w:t>
      </w:r>
      <w:r>
        <w:rPr>
          <w:rFonts w:ascii="Brandon Grotesque Bold"/>
          <w:b/>
          <w:spacing w:val="-4"/>
          <w:sz w:val="12"/>
        </w:rPr>
        <w:t>Yard</w:t>
      </w:r>
    </w:p>
    <w:p>
      <w:pPr>
        <w:spacing w:line="244" w:lineRule="auto" w:before="93"/>
        <w:ind w:left="1080" w:right="0" w:firstLine="0"/>
        <w:jc w:val="left"/>
        <w:rPr>
          <w:sz w:val="10"/>
        </w:rPr>
      </w:pPr>
      <w:r>
        <w:rPr>
          <w:sz w:val="10"/>
        </w:rPr>
        <w:t>Improve service yard security and safety. Install</w:t>
      </w:r>
      <w:r>
        <w:rPr>
          <w:spacing w:val="40"/>
          <w:sz w:val="10"/>
        </w:rPr>
        <w:t> </w:t>
      </w:r>
      <w:r>
        <w:rPr>
          <w:sz w:val="10"/>
        </w:rPr>
        <w:t>fence, gate and secure waste/rubbish area.</w:t>
      </w:r>
    </w:p>
    <w:p>
      <w:pPr>
        <w:spacing w:line="244" w:lineRule="auto" w:before="0"/>
        <w:ind w:left="1080" w:right="83" w:firstLine="0"/>
        <w:jc w:val="left"/>
        <w:rPr>
          <w:sz w:val="10"/>
        </w:rPr>
      </w:pPr>
      <w:r>
        <w:rPr>
          <w:sz w:val="10"/>
        </w:rPr>
        <w:t>Relocate existing public toilets to location</w:t>
      </w:r>
      <w:r>
        <w:rPr>
          <w:spacing w:val="40"/>
          <w:sz w:val="10"/>
        </w:rPr>
        <w:t> </w:t>
      </w:r>
      <w:r>
        <w:rPr>
          <w:sz w:val="10"/>
        </w:rPr>
        <w:t>indicated</w:t>
      </w:r>
      <w:r>
        <w:rPr>
          <w:spacing w:val="-1"/>
          <w:sz w:val="10"/>
        </w:rPr>
        <w:t> </w:t>
      </w:r>
      <w:r>
        <w:rPr>
          <w:sz w:val="10"/>
        </w:rPr>
        <w:t>(7).</w:t>
      </w: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105" w:after="0"/>
        <w:ind w:left="1080" w:right="0" w:hanging="185"/>
        <w:jc w:val="left"/>
        <w:rPr>
          <w:rFonts w:ascii="Brandon Grotesque Bold"/>
          <w:b/>
          <w:sz w:val="12"/>
        </w:rPr>
      </w:pPr>
      <w:r>
        <w:rPr/>
        <w:pict>
          <v:shape style="position:absolute;margin-left:823.269543pt;margin-top:9.372544pt;width:5.4pt;height:9pt;mso-position-horizontal-relative:page;mso-position-vertical-relative:paragraph;z-index:15810048;rotation:273" type="#_x0000_t136" fillcolor="#000000" stroked="f">
            <o:extrusion v:ext="view" autorotationcenter="t"/>
            <v:textpath style="font-family:&quot;Lucida Sans&quot;;font-size:9pt;v-text-kern:t;mso-text-shadow:auto" string="T"/>
            <w10:wrap type="none"/>
          </v:shape>
        </w:pict>
      </w:r>
      <w:r>
        <w:rPr>
          <w:rFonts w:ascii="Brandon Grotesque Bold"/>
          <w:b/>
          <w:sz w:val="12"/>
        </w:rPr>
        <w:t>Potential</w:t>
      </w:r>
      <w:r>
        <w:rPr>
          <w:rFonts w:ascii="Brandon Grotesque Bold"/>
          <w:b/>
          <w:spacing w:val="24"/>
          <w:sz w:val="12"/>
        </w:rPr>
        <w:t> </w:t>
      </w:r>
      <w:r>
        <w:rPr>
          <w:rFonts w:ascii="Brandon Grotesque Bold"/>
          <w:b/>
          <w:sz w:val="12"/>
        </w:rPr>
        <w:t>Pavilion</w:t>
      </w:r>
      <w:r>
        <w:rPr>
          <w:rFonts w:ascii="Brandon Grotesque Bold"/>
          <w:b/>
          <w:spacing w:val="24"/>
          <w:sz w:val="12"/>
        </w:rPr>
        <w:t> </w:t>
      </w:r>
      <w:r>
        <w:rPr>
          <w:rFonts w:ascii="Brandon Grotesque Bold"/>
          <w:b/>
          <w:sz w:val="12"/>
        </w:rPr>
        <w:t>Expansion</w:t>
      </w:r>
      <w:r>
        <w:rPr>
          <w:rFonts w:ascii="Brandon Grotesque Bold"/>
          <w:b/>
          <w:spacing w:val="24"/>
          <w:sz w:val="12"/>
        </w:rPr>
        <w:t> </w:t>
      </w:r>
      <w:r>
        <w:rPr>
          <w:rFonts w:ascii="Brandon Grotesque Bold"/>
          <w:b/>
          <w:spacing w:val="-2"/>
          <w:sz w:val="12"/>
        </w:rPr>
        <w:t>Opportunity</w:t>
      </w:r>
    </w:p>
    <w:p>
      <w:pPr>
        <w:spacing w:line="244" w:lineRule="auto" w:before="93"/>
        <w:ind w:left="1080" w:right="0" w:firstLine="0"/>
        <w:jc w:val="left"/>
        <w:rPr>
          <w:sz w:val="10"/>
        </w:rPr>
      </w:pPr>
      <w:r>
        <w:rPr/>
        <w:pict>
          <v:shape style="position:absolute;margin-left:805.247498pt;margin-top:27.605063pt;width:39.5pt;height:9pt;mso-position-horizontal-relative:page;mso-position-vertical-relative:paragraph;z-index:15809024;rotation:273" type="#_x0000_t136" fillcolor="#000000" stroked="f">
            <o:extrusion v:ext="view" autorotationcenter="t"/>
            <v:textpath style="font-family:&quot;Lucida Sans&quot;;font-size:9pt;v-text-kern:t;mso-text-shadow:auto" string="S T R E "/>
            <w10:wrap type="none"/>
          </v:shape>
        </w:pict>
      </w:r>
      <w:r>
        <w:rPr/>
        <w:pict>
          <v:shape style="position:absolute;margin-left:822.847559pt;margin-top:5.467225pt;width:5.55pt;height:9pt;mso-position-horizontal-relative:page;mso-position-vertical-relative:paragraph;z-index:15809536;rotation:273" type="#_x0000_t136" fillcolor="#000000" stroked="f">
            <o:extrusion v:ext="view" autorotationcenter="t"/>
            <v:textpath style="font-family:&quot;Lucida Sans&quot;;font-size:9pt;v-text-kern:t;mso-text-shadow:auto" string="E"/>
            <w10:wrap type="none"/>
          </v:shape>
        </w:pict>
      </w:r>
      <w:r>
        <w:rPr>
          <w:sz w:val="10"/>
        </w:rPr>
        <w:t>Indicative area for future pavilion expansion</w:t>
      </w:r>
      <w:r>
        <w:rPr>
          <w:spacing w:val="40"/>
          <w:sz w:val="10"/>
        </w:rPr>
        <w:t> </w:t>
      </w:r>
      <w:r>
        <w:rPr>
          <w:sz w:val="10"/>
        </w:rPr>
        <w:t>including first aid, umpire change rooms and time</w:t>
      </w:r>
      <w:r>
        <w:rPr>
          <w:spacing w:val="40"/>
          <w:sz w:val="10"/>
        </w:rPr>
        <w:t> </w:t>
      </w:r>
      <w:r>
        <w:rPr>
          <w:sz w:val="10"/>
        </w:rPr>
        <w:t>keeper box with storage underneath.</w:t>
      </w:r>
    </w:p>
    <w:p>
      <w:pPr>
        <w:pStyle w:val="BodyText"/>
        <w:spacing w:before="7"/>
        <w:rPr>
          <w:sz w:val="10"/>
        </w:rPr>
      </w:pP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0" w:after="0"/>
        <w:ind w:left="1080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Existing</w:t>
      </w:r>
      <w:r>
        <w:rPr>
          <w:rFonts w:ascii="Brandon Grotesque Bold"/>
          <w:b/>
          <w:spacing w:val="16"/>
          <w:sz w:val="12"/>
        </w:rPr>
        <w:t> </w:t>
      </w:r>
      <w:r>
        <w:rPr>
          <w:rFonts w:ascii="Brandon Grotesque Bold"/>
          <w:b/>
          <w:sz w:val="12"/>
        </w:rPr>
        <w:t>Car</w:t>
      </w:r>
      <w:r>
        <w:rPr>
          <w:rFonts w:ascii="Brandon Grotesque Bold"/>
          <w:b/>
          <w:spacing w:val="17"/>
          <w:sz w:val="12"/>
        </w:rPr>
        <w:t> </w:t>
      </w:r>
      <w:r>
        <w:rPr>
          <w:rFonts w:ascii="Brandon Grotesque Bold"/>
          <w:b/>
          <w:spacing w:val="-4"/>
          <w:sz w:val="12"/>
        </w:rPr>
        <w:t>Park</w:t>
      </w:r>
    </w:p>
    <w:p>
      <w:pPr>
        <w:pStyle w:val="BodyText"/>
        <w:spacing w:before="2"/>
        <w:rPr>
          <w:rFonts w:ascii="Brandon Grotesque Bold"/>
          <w:b/>
          <w:sz w:val="12"/>
        </w:rPr>
      </w:pP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0" w:after="0"/>
        <w:ind w:left="1080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Relocated</w:t>
      </w:r>
      <w:r>
        <w:rPr>
          <w:rFonts w:ascii="Brandon Grotesque Bold"/>
          <w:b/>
          <w:spacing w:val="21"/>
          <w:sz w:val="12"/>
        </w:rPr>
        <w:t> </w:t>
      </w:r>
      <w:r>
        <w:rPr>
          <w:rFonts w:ascii="Brandon Grotesque Bold"/>
          <w:b/>
          <w:sz w:val="12"/>
        </w:rPr>
        <w:t>Public</w:t>
      </w:r>
      <w:r>
        <w:rPr>
          <w:rFonts w:ascii="Brandon Grotesque Bold"/>
          <w:b/>
          <w:spacing w:val="21"/>
          <w:sz w:val="12"/>
        </w:rPr>
        <w:t> </w:t>
      </w:r>
      <w:r>
        <w:rPr>
          <w:rFonts w:ascii="Brandon Grotesque Bold"/>
          <w:b/>
          <w:spacing w:val="-2"/>
          <w:sz w:val="12"/>
        </w:rPr>
        <w:t>Toilets</w:t>
      </w:r>
    </w:p>
    <w:p>
      <w:pPr>
        <w:spacing w:line="244" w:lineRule="auto" w:before="93"/>
        <w:ind w:left="1080" w:right="0" w:firstLine="0"/>
        <w:jc w:val="left"/>
        <w:rPr>
          <w:sz w:val="10"/>
        </w:rPr>
      </w:pPr>
      <w:r>
        <w:rPr/>
        <w:pict>
          <v:shape style="position:absolute;margin-left:812.750879pt;margin-top:30.493643pt;width:20.3pt;height:9pt;mso-position-horizontal-relative:page;mso-position-vertical-relative:paragraph;z-index:15810560;rotation:273" type="#_x0000_t136" fillcolor="#000000" stroked="f">
            <o:extrusion v:ext="view" autorotationcenter="t"/>
            <v:textpath style="font-family:&quot;Lucida Sans&quot;;font-size:9pt;v-text-kern:t;mso-text-shadow:auto" string="W I "/>
            <w10:wrap type="none"/>
          </v:shape>
        </w:pict>
      </w:r>
      <w:r>
        <w:rPr/>
        <w:pict>
          <v:shape style="position:absolute;margin-left:820.025842pt;margin-top:17.321597pt;width:6.55pt;height:9pt;mso-position-horizontal-relative:page;mso-position-vertical-relative:paragraph;z-index:15811072;rotation:273" type="#_x0000_t136" fillcolor="#000000" stroked="f">
            <o:extrusion v:ext="view" autorotationcenter="t"/>
            <v:textpath style="font-family:&quot;Lucida Sans&quot;;font-size:9pt;v-text-kern:t;mso-text-shadow:auto" string="C"/>
            <w10:wrap type="none"/>
          </v:shape>
        </w:pict>
      </w:r>
      <w:r>
        <w:rPr/>
        <w:pict>
          <v:shape style="position:absolute;margin-left:820.714734pt;margin-top:6.825615pt;width:5.9pt;height:9pt;mso-position-horizontal-relative:page;mso-position-vertical-relative:paragraph;z-index:15811584;rotation:273" type="#_x0000_t136" fillcolor="#000000" stroked="f">
            <o:extrusion v:ext="view" autorotationcenter="t"/>
            <v:textpath style="font-family:&quot;Lucida Sans&quot;;font-size:9pt;v-text-kern:t;mso-text-shadow:auto" string="K"/>
            <w10:wrap type="none"/>
          </v:shape>
        </w:pict>
      </w:r>
      <w:r>
        <w:rPr>
          <w:sz w:val="10"/>
        </w:rPr>
        <w:t>Relocate public toilets to provide two unisex</w:t>
      </w:r>
      <w:r>
        <w:rPr>
          <w:spacing w:val="40"/>
          <w:sz w:val="10"/>
        </w:rPr>
        <w:t> </w:t>
      </w:r>
      <w:r>
        <w:rPr>
          <w:sz w:val="10"/>
        </w:rPr>
        <w:t>accessible cubicles and a dedicated DDA toilet.</w:t>
      </w:r>
      <w:r>
        <w:rPr>
          <w:spacing w:val="40"/>
          <w:sz w:val="10"/>
        </w:rPr>
        <w:t> </w:t>
      </w:r>
      <w:r>
        <w:rPr>
          <w:sz w:val="10"/>
        </w:rPr>
        <w:t>These upgrades should improve accessibility and</w:t>
      </w:r>
      <w:r>
        <w:rPr>
          <w:spacing w:val="40"/>
          <w:sz w:val="10"/>
        </w:rPr>
        <w:t> </w:t>
      </w:r>
      <w:r>
        <w:rPr>
          <w:sz w:val="10"/>
        </w:rPr>
        <w:t>enhance passive security/surveillance.</w:t>
      </w:r>
    </w:p>
    <w:p>
      <w:pPr>
        <w:pStyle w:val="BodyText"/>
        <w:spacing w:before="9"/>
        <w:rPr>
          <w:sz w:val="9"/>
        </w:rPr>
      </w:pP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0" w:after="0"/>
        <w:ind w:left="1080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Enclosed</w:t>
      </w:r>
      <w:r>
        <w:rPr>
          <w:rFonts w:ascii="Brandon Grotesque Bold"/>
          <w:b/>
          <w:spacing w:val="18"/>
          <w:sz w:val="12"/>
        </w:rPr>
        <w:t> </w:t>
      </w:r>
      <w:r>
        <w:rPr>
          <w:rFonts w:ascii="Brandon Grotesque Bold"/>
          <w:b/>
          <w:sz w:val="12"/>
        </w:rPr>
        <w:t>Play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pacing w:val="-2"/>
          <w:sz w:val="12"/>
        </w:rPr>
        <w:t>Space</w:t>
      </w:r>
    </w:p>
    <w:p>
      <w:pPr>
        <w:spacing w:line="244" w:lineRule="auto" w:before="53"/>
        <w:ind w:left="1080" w:right="0" w:firstLine="0"/>
        <w:jc w:val="left"/>
        <w:rPr>
          <w:sz w:val="10"/>
        </w:rPr>
      </w:pPr>
      <w:r>
        <w:rPr/>
        <w:pict>
          <v:shape style="position:absolute;margin-left:807.346753pt;margin-top:16.639pt;width:29.15pt;height:9pt;mso-position-horizontal-relative:page;mso-position-vertical-relative:paragraph;z-index:15812096;rotation:273" type="#_x0000_t136" fillcolor="#000000" stroked="f">
            <o:extrusion v:ext="view" autorotationcenter="t"/>
            <v:textpath style="font-family:&quot;Lucida Sans&quot;;font-size:9pt;v-text-kern:t;mso-text-shadow:auto" string="W A R"/>
            <w10:wrap type="none"/>
          </v:shape>
        </w:pict>
      </w:r>
      <w:r>
        <w:rPr>
          <w:sz w:val="10"/>
        </w:rPr>
        <w:t>Provide enclosed play area with additional shade</w:t>
      </w:r>
      <w:r>
        <w:rPr>
          <w:spacing w:val="40"/>
          <w:sz w:val="10"/>
        </w:rPr>
        <w:t> </w:t>
      </w:r>
      <w:r>
        <w:rPr>
          <w:sz w:val="10"/>
        </w:rPr>
        <w:t>and</w:t>
      </w:r>
      <w:r>
        <w:rPr>
          <w:spacing w:val="-1"/>
          <w:sz w:val="10"/>
        </w:rPr>
        <w:t> </w:t>
      </w:r>
      <w:r>
        <w:rPr>
          <w:sz w:val="10"/>
        </w:rPr>
        <w:t>seating.</w:t>
      </w: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54" w:after="0"/>
        <w:ind w:left="1080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Warm</w:t>
      </w:r>
      <w:r>
        <w:rPr>
          <w:rFonts w:ascii="Brandon Grotesque Bold"/>
          <w:b/>
          <w:spacing w:val="6"/>
          <w:sz w:val="12"/>
        </w:rPr>
        <w:t> </w:t>
      </w:r>
      <w:r>
        <w:rPr>
          <w:rFonts w:ascii="Brandon Grotesque Bold"/>
          <w:b/>
          <w:sz w:val="12"/>
        </w:rPr>
        <w:t>Up</w:t>
      </w:r>
      <w:r>
        <w:rPr>
          <w:rFonts w:ascii="Brandon Grotesque Bold"/>
          <w:b/>
          <w:spacing w:val="7"/>
          <w:sz w:val="12"/>
        </w:rPr>
        <w:t> </w:t>
      </w:r>
      <w:r>
        <w:rPr>
          <w:rFonts w:ascii="Brandon Grotesque Bold"/>
          <w:b/>
          <w:spacing w:val="-4"/>
          <w:sz w:val="12"/>
        </w:rPr>
        <w:t>Area</w:t>
      </w:r>
    </w:p>
    <w:p>
      <w:pPr>
        <w:pStyle w:val="BodyText"/>
        <w:spacing w:before="9"/>
        <w:rPr>
          <w:rFonts w:ascii="Brandon Grotesque Bold"/>
          <w:b/>
          <w:sz w:val="10"/>
        </w:rPr>
      </w:pP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0" w:after="0"/>
        <w:ind w:left="1080" w:right="0" w:hanging="21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Netball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z w:val="12"/>
        </w:rPr>
        <w:t>Pavilion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pacing w:val="-2"/>
          <w:sz w:val="12"/>
        </w:rPr>
        <w:t>Areas</w:t>
      </w:r>
    </w:p>
    <w:p>
      <w:pPr>
        <w:spacing w:line="244" w:lineRule="auto" w:before="94"/>
        <w:ind w:left="1080" w:right="83" w:firstLine="0"/>
        <w:jc w:val="left"/>
        <w:rPr>
          <w:sz w:val="10"/>
        </w:rPr>
      </w:pPr>
      <w:r>
        <w:rPr>
          <w:sz w:val="10"/>
        </w:rPr>
        <w:t>Potential future upgrade opportunity to upgrade</w:t>
      </w:r>
      <w:r>
        <w:rPr>
          <w:spacing w:val="40"/>
          <w:sz w:val="10"/>
        </w:rPr>
        <w:t> </w:t>
      </w:r>
      <w:r>
        <w:rPr>
          <w:sz w:val="10"/>
        </w:rPr>
        <w:t>the pavilion and reconfigure the internal lay-out</w:t>
      </w:r>
      <w:r>
        <w:rPr>
          <w:spacing w:val="80"/>
          <w:sz w:val="10"/>
        </w:rPr>
        <w:t> </w:t>
      </w:r>
      <w:r>
        <w:rPr>
          <w:sz w:val="10"/>
        </w:rPr>
        <w:t>to improve functionality and better meet the</w:t>
      </w:r>
    </w:p>
    <w:p>
      <w:pPr>
        <w:spacing w:line="244" w:lineRule="auto" w:before="0"/>
        <w:ind w:left="1080" w:right="98" w:firstLine="0"/>
        <w:jc w:val="left"/>
        <w:rPr>
          <w:sz w:val="10"/>
        </w:rPr>
      </w:pPr>
      <w:r>
        <w:rPr>
          <w:sz w:val="10"/>
        </w:rPr>
        <w:t>needs of netball. Investigate extending the</w:t>
      </w:r>
      <w:r>
        <w:rPr>
          <w:spacing w:val="40"/>
          <w:sz w:val="10"/>
        </w:rPr>
        <w:t> </w:t>
      </w:r>
      <w:r>
        <w:rPr>
          <w:sz w:val="10"/>
        </w:rPr>
        <w:t>verandah to provide more undercover viewing</w:t>
      </w:r>
      <w:r>
        <w:rPr>
          <w:spacing w:val="40"/>
          <w:sz w:val="10"/>
        </w:rPr>
        <w:t> </w:t>
      </w:r>
      <w:r>
        <w:rPr>
          <w:w w:val="90"/>
          <w:sz w:val="10"/>
        </w:rPr>
        <w:t>areas.</w:t>
      </w:r>
      <w:r>
        <w:rPr>
          <w:spacing w:val="40"/>
          <w:sz w:val="10"/>
        </w:rPr>
        <w:t> </w:t>
      </w:r>
      <w:r>
        <w:rPr>
          <w:w w:val="90"/>
          <w:sz w:val="10"/>
        </w:rPr>
        <w:t>Repair</w:t>
      </w:r>
      <w:r>
        <w:rPr>
          <w:spacing w:val="41"/>
          <w:sz w:val="10"/>
        </w:rPr>
        <w:t> </w:t>
      </w:r>
      <w:r>
        <w:rPr>
          <w:w w:val="90"/>
          <w:sz w:val="10"/>
        </w:rPr>
        <w:t>uneven</w:t>
      </w:r>
      <w:r>
        <w:rPr>
          <w:spacing w:val="40"/>
          <w:sz w:val="10"/>
        </w:rPr>
        <w:t> </w:t>
      </w:r>
      <w:r>
        <w:rPr>
          <w:w w:val="90"/>
          <w:sz w:val="10"/>
        </w:rPr>
        <w:t>and</w:t>
      </w:r>
      <w:r>
        <w:rPr>
          <w:spacing w:val="41"/>
          <w:sz w:val="10"/>
        </w:rPr>
        <w:t> </w:t>
      </w:r>
      <w:r>
        <w:rPr>
          <w:w w:val="90"/>
          <w:sz w:val="10"/>
        </w:rPr>
        <w:t>non-uniform</w:t>
      </w:r>
      <w:r>
        <w:rPr>
          <w:spacing w:val="40"/>
          <w:sz w:val="10"/>
        </w:rPr>
        <w:t> </w:t>
      </w:r>
      <w:r>
        <w:rPr>
          <w:spacing w:val="-2"/>
          <w:w w:val="90"/>
          <w:sz w:val="10"/>
        </w:rPr>
        <w:t>surface</w:t>
      </w: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89" w:after="0"/>
        <w:ind w:left="1080" w:right="0" w:hanging="213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Netball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pacing w:val="-2"/>
          <w:sz w:val="12"/>
        </w:rPr>
        <w:t>Courts</w:t>
      </w:r>
    </w:p>
    <w:p>
      <w:pPr>
        <w:spacing w:line="244" w:lineRule="auto" w:before="93"/>
        <w:ind w:left="1080" w:right="99" w:firstLine="0"/>
        <w:jc w:val="left"/>
        <w:rPr>
          <w:sz w:val="10"/>
        </w:rPr>
      </w:pPr>
      <w:r>
        <w:rPr>
          <w:sz w:val="10"/>
        </w:rPr>
        <w:t>Re-surface courts and provide uniform surface</w:t>
      </w:r>
      <w:r>
        <w:rPr>
          <w:spacing w:val="80"/>
          <w:sz w:val="10"/>
        </w:rPr>
        <w:t> </w:t>
      </w:r>
      <w:r>
        <w:rPr>
          <w:sz w:val="10"/>
        </w:rPr>
        <w:t>for all run-offs. Ensure new line marking delivers</w:t>
      </w:r>
      <w:r>
        <w:rPr>
          <w:spacing w:val="40"/>
          <w:sz w:val="10"/>
        </w:rPr>
        <w:t> </w:t>
      </w:r>
      <w:r>
        <w:rPr>
          <w:sz w:val="10"/>
        </w:rPr>
        <w:t>two compliant courts. Upgrade floodlighting</w:t>
      </w:r>
    </w:p>
    <w:p>
      <w:pPr>
        <w:spacing w:line="117" w:lineRule="exact" w:before="0"/>
        <w:ind w:left="1080" w:right="0" w:firstLine="0"/>
        <w:jc w:val="left"/>
        <w:rPr>
          <w:sz w:val="10"/>
        </w:rPr>
      </w:pPr>
      <w:r>
        <w:rPr>
          <w:w w:val="90"/>
          <w:sz w:val="10"/>
        </w:rPr>
        <w:t>to</w:t>
      </w:r>
      <w:r>
        <w:rPr>
          <w:spacing w:val="32"/>
          <w:sz w:val="10"/>
        </w:rPr>
        <w:t> </w:t>
      </w:r>
      <w:r>
        <w:rPr>
          <w:w w:val="90"/>
          <w:sz w:val="10"/>
        </w:rPr>
        <w:t>local</w:t>
      </w:r>
      <w:r>
        <w:rPr>
          <w:spacing w:val="32"/>
          <w:sz w:val="10"/>
        </w:rPr>
        <w:t> </w:t>
      </w:r>
      <w:r>
        <w:rPr>
          <w:w w:val="90"/>
          <w:sz w:val="10"/>
        </w:rPr>
        <w:t>competition</w:t>
      </w:r>
      <w:r>
        <w:rPr>
          <w:spacing w:val="32"/>
          <w:sz w:val="10"/>
        </w:rPr>
        <w:t> </w:t>
      </w:r>
      <w:r>
        <w:rPr>
          <w:w w:val="90"/>
          <w:sz w:val="10"/>
        </w:rPr>
        <w:t>standard</w:t>
      </w:r>
      <w:r>
        <w:rPr>
          <w:spacing w:val="32"/>
          <w:sz w:val="10"/>
        </w:rPr>
        <w:t> </w:t>
      </w:r>
      <w:r>
        <w:rPr>
          <w:w w:val="90"/>
          <w:sz w:val="10"/>
        </w:rPr>
        <w:t>(100</w:t>
      </w:r>
      <w:r>
        <w:rPr>
          <w:spacing w:val="32"/>
          <w:sz w:val="10"/>
        </w:rPr>
        <w:t> </w:t>
      </w:r>
      <w:r>
        <w:rPr>
          <w:w w:val="90"/>
          <w:sz w:val="10"/>
        </w:rPr>
        <w:t>lux)</w:t>
      </w:r>
      <w:r>
        <w:rPr>
          <w:spacing w:val="32"/>
          <w:sz w:val="10"/>
        </w:rPr>
        <w:t> </w:t>
      </w:r>
      <w:r>
        <w:rPr>
          <w:spacing w:val="-5"/>
          <w:w w:val="90"/>
          <w:sz w:val="10"/>
        </w:rPr>
        <w:t>and</w:t>
      </w:r>
    </w:p>
    <w:p>
      <w:pPr>
        <w:spacing w:line="244" w:lineRule="auto" w:before="3"/>
        <w:ind w:left="1080" w:right="0" w:firstLine="0"/>
        <w:jc w:val="left"/>
        <w:rPr>
          <w:sz w:val="10"/>
        </w:rPr>
      </w:pPr>
      <w:r>
        <w:rPr>
          <w:sz w:val="10"/>
        </w:rPr>
        <w:t>upgrade players benches to meet Netball Victoria</w:t>
      </w:r>
      <w:r>
        <w:rPr>
          <w:spacing w:val="40"/>
          <w:sz w:val="10"/>
        </w:rPr>
        <w:t> </w:t>
      </w:r>
      <w:r>
        <w:rPr>
          <w:spacing w:val="-2"/>
          <w:sz w:val="10"/>
        </w:rPr>
        <w:t>standards.</w:t>
      </w: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69" w:after="0"/>
        <w:ind w:left="1080" w:right="0" w:hanging="214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Netball</w:t>
      </w:r>
      <w:r>
        <w:rPr>
          <w:rFonts w:ascii="Brandon Grotesque Bold"/>
          <w:b/>
          <w:spacing w:val="21"/>
          <w:sz w:val="12"/>
        </w:rPr>
        <w:t> </w:t>
      </w:r>
      <w:r>
        <w:rPr>
          <w:rFonts w:ascii="Brandon Grotesque Bold"/>
          <w:b/>
          <w:sz w:val="12"/>
        </w:rPr>
        <w:t>Courts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pacing w:val="-2"/>
          <w:sz w:val="12"/>
        </w:rPr>
        <w:t>Setback</w:t>
      </w:r>
    </w:p>
    <w:p>
      <w:pPr>
        <w:spacing w:line="244" w:lineRule="auto" w:before="93"/>
        <w:ind w:left="1080" w:right="98" w:firstLine="0"/>
        <w:jc w:val="left"/>
        <w:rPr>
          <w:sz w:val="10"/>
        </w:rPr>
      </w:pPr>
      <w:r>
        <w:rPr>
          <w:sz w:val="10"/>
        </w:rPr>
        <w:t>Remove setback of corner court to improve</w:t>
      </w:r>
      <w:r>
        <w:rPr>
          <w:spacing w:val="40"/>
          <w:sz w:val="10"/>
        </w:rPr>
        <w:t> </w:t>
      </w:r>
      <w:r>
        <w:rPr>
          <w:sz w:val="10"/>
        </w:rPr>
        <w:t>overall design layout, access and amenity of</w:t>
      </w:r>
      <w:r>
        <w:rPr>
          <w:spacing w:val="40"/>
          <w:sz w:val="10"/>
        </w:rPr>
        <w:t> </w:t>
      </w:r>
      <w:r>
        <w:rPr>
          <w:sz w:val="10"/>
        </w:rPr>
        <w:t>netball</w:t>
      </w:r>
      <w:r>
        <w:rPr>
          <w:spacing w:val="-1"/>
          <w:sz w:val="10"/>
        </w:rPr>
        <w:t> </w:t>
      </w:r>
      <w:r>
        <w:rPr>
          <w:sz w:val="10"/>
        </w:rPr>
        <w:t>courts.</w:t>
      </w: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92" w:after="0"/>
        <w:ind w:left="1080" w:right="0" w:hanging="214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New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Multi-purpose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Half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pacing w:val="-2"/>
          <w:sz w:val="12"/>
        </w:rPr>
        <w:t>court</w:t>
      </w:r>
    </w:p>
    <w:p>
      <w:pPr>
        <w:spacing w:before="93"/>
        <w:ind w:left="1080" w:right="0" w:firstLine="0"/>
        <w:jc w:val="left"/>
        <w:rPr>
          <w:sz w:val="10"/>
        </w:rPr>
      </w:pPr>
      <w:r>
        <w:rPr>
          <w:sz w:val="10"/>
        </w:rPr>
        <w:t>Provide</w:t>
      </w:r>
      <w:r>
        <w:rPr>
          <w:spacing w:val="9"/>
          <w:sz w:val="10"/>
        </w:rPr>
        <w:t> </w:t>
      </w:r>
      <w:r>
        <w:rPr>
          <w:sz w:val="10"/>
        </w:rPr>
        <w:t>a</w:t>
      </w:r>
      <w:r>
        <w:rPr>
          <w:spacing w:val="9"/>
          <w:sz w:val="10"/>
        </w:rPr>
        <w:t> </w:t>
      </w:r>
      <w:r>
        <w:rPr>
          <w:sz w:val="10"/>
        </w:rPr>
        <w:t>multi-purpose</w:t>
      </w:r>
      <w:r>
        <w:rPr>
          <w:spacing w:val="10"/>
          <w:sz w:val="10"/>
        </w:rPr>
        <w:t> </w:t>
      </w:r>
      <w:r>
        <w:rPr>
          <w:sz w:val="10"/>
        </w:rPr>
        <w:t>half</w:t>
      </w:r>
      <w:r>
        <w:rPr>
          <w:spacing w:val="9"/>
          <w:sz w:val="10"/>
        </w:rPr>
        <w:t> </w:t>
      </w:r>
      <w:r>
        <w:rPr>
          <w:sz w:val="10"/>
        </w:rPr>
        <w:t>court</w:t>
      </w:r>
      <w:r>
        <w:rPr>
          <w:spacing w:val="10"/>
          <w:sz w:val="10"/>
        </w:rPr>
        <w:t> </w:t>
      </w:r>
      <w:r>
        <w:rPr>
          <w:spacing w:val="-4"/>
          <w:sz w:val="10"/>
        </w:rPr>
        <w:t>with</w:t>
      </w:r>
    </w:p>
    <w:p>
      <w:pPr>
        <w:spacing w:line="244" w:lineRule="auto" w:before="3"/>
        <w:ind w:left="1080" w:right="244" w:firstLine="0"/>
        <w:jc w:val="left"/>
        <w:rPr>
          <w:sz w:val="10"/>
        </w:rPr>
      </w:pPr>
      <w:r>
        <w:rPr>
          <w:w w:val="90"/>
          <w:sz w:val="10"/>
        </w:rPr>
        <w:t>floodlighting</w:t>
      </w:r>
      <w:r>
        <w:rPr>
          <w:spacing w:val="31"/>
          <w:sz w:val="10"/>
        </w:rPr>
        <w:t> </w:t>
      </w:r>
      <w:r>
        <w:rPr>
          <w:w w:val="90"/>
          <w:sz w:val="10"/>
        </w:rPr>
        <w:t>to</w:t>
      </w:r>
      <w:r>
        <w:rPr>
          <w:spacing w:val="31"/>
          <w:sz w:val="10"/>
        </w:rPr>
        <w:t> </w:t>
      </w:r>
      <w:r>
        <w:rPr>
          <w:w w:val="90"/>
          <w:sz w:val="10"/>
        </w:rPr>
        <w:t>local</w:t>
      </w:r>
      <w:r>
        <w:rPr>
          <w:spacing w:val="31"/>
          <w:sz w:val="10"/>
        </w:rPr>
        <w:t> </w:t>
      </w:r>
      <w:r>
        <w:rPr>
          <w:w w:val="90"/>
          <w:sz w:val="10"/>
        </w:rPr>
        <w:t>training</w:t>
      </w:r>
      <w:r>
        <w:rPr>
          <w:spacing w:val="31"/>
          <w:sz w:val="10"/>
        </w:rPr>
        <w:t> </w:t>
      </w:r>
      <w:r>
        <w:rPr>
          <w:w w:val="90"/>
          <w:sz w:val="10"/>
        </w:rPr>
        <w:t>standard</w:t>
      </w:r>
      <w:r>
        <w:rPr>
          <w:spacing w:val="31"/>
          <w:sz w:val="10"/>
        </w:rPr>
        <w:t> </w:t>
      </w:r>
      <w:r>
        <w:rPr>
          <w:w w:val="90"/>
          <w:sz w:val="10"/>
        </w:rPr>
        <w:t>(100</w:t>
      </w:r>
      <w:r>
        <w:rPr>
          <w:spacing w:val="40"/>
          <w:sz w:val="10"/>
        </w:rPr>
        <w:t> </w:t>
      </w:r>
      <w:r>
        <w:rPr>
          <w:sz w:val="10"/>
        </w:rPr>
        <w:t>lux)</w:t>
      </w:r>
      <w:r>
        <w:rPr>
          <w:spacing w:val="40"/>
          <w:sz w:val="10"/>
        </w:rPr>
        <w:t> </w:t>
      </w:r>
      <w:r>
        <w:rPr>
          <w:sz w:val="10"/>
        </w:rPr>
        <w:t>allowing for multiple active recreation</w:t>
      </w:r>
    </w:p>
    <w:p>
      <w:pPr>
        <w:spacing w:line="244" w:lineRule="auto" w:before="0"/>
        <w:ind w:left="1080" w:right="98" w:firstLine="0"/>
        <w:jc w:val="left"/>
        <w:rPr>
          <w:sz w:val="10"/>
        </w:rPr>
      </w:pPr>
      <w:r>
        <w:rPr>
          <w:sz w:val="10"/>
        </w:rPr>
        <w:t>opportunities whilst doubling up as a warm-up</w:t>
      </w:r>
      <w:r>
        <w:rPr>
          <w:spacing w:val="40"/>
          <w:sz w:val="10"/>
        </w:rPr>
        <w:t> </w:t>
      </w:r>
      <w:r>
        <w:rPr>
          <w:sz w:val="10"/>
        </w:rPr>
        <w:t>and training area for netball.</w:t>
      </w:r>
    </w:p>
    <w:p>
      <w:pPr>
        <w:pStyle w:val="BodyText"/>
        <w:spacing w:before="4"/>
        <w:rPr>
          <w:sz w:val="11"/>
        </w:rPr>
      </w:pPr>
    </w:p>
    <w:p>
      <w:pPr>
        <w:pStyle w:val="ListParagraph"/>
        <w:numPr>
          <w:ilvl w:val="0"/>
          <w:numId w:val="18"/>
        </w:numPr>
        <w:tabs>
          <w:tab w:pos="1081" w:val="left" w:leader="none"/>
        </w:tabs>
        <w:spacing w:line="240" w:lineRule="auto" w:before="1" w:after="0"/>
        <w:ind w:left="1080" w:right="0" w:hanging="214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Sherbourne</w:t>
      </w:r>
      <w:r>
        <w:rPr>
          <w:rFonts w:ascii="Brandon Grotesque Bold"/>
          <w:b/>
          <w:spacing w:val="33"/>
          <w:sz w:val="12"/>
        </w:rPr>
        <w:t> </w:t>
      </w:r>
      <w:r>
        <w:rPr>
          <w:rFonts w:ascii="Brandon Grotesque Bold"/>
          <w:b/>
          <w:spacing w:val="-2"/>
          <w:sz w:val="12"/>
        </w:rPr>
        <w:t>Terrace</w:t>
      </w: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99" w:after="0"/>
        <w:ind w:left="384" w:right="0" w:hanging="214"/>
        <w:jc w:val="left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  <w:t>Car</w:t>
      </w:r>
      <w:r>
        <w:rPr>
          <w:rFonts w:ascii="Brandon Grotesque Bold"/>
          <w:b/>
          <w:spacing w:val="10"/>
          <w:sz w:val="12"/>
        </w:rPr>
        <w:t> </w:t>
      </w:r>
      <w:r>
        <w:rPr>
          <w:rFonts w:ascii="Brandon Grotesque Bold"/>
          <w:b/>
          <w:sz w:val="12"/>
        </w:rPr>
        <w:t>Park</w:t>
      </w:r>
      <w:r>
        <w:rPr>
          <w:rFonts w:ascii="Brandon Grotesque Bold"/>
          <w:b/>
          <w:spacing w:val="11"/>
          <w:sz w:val="12"/>
        </w:rPr>
        <w:t> </w:t>
      </w:r>
      <w:r>
        <w:rPr>
          <w:rFonts w:ascii="Brandon Grotesque Bold"/>
          <w:b/>
          <w:spacing w:val="-4"/>
          <w:sz w:val="12"/>
        </w:rPr>
        <w:t>Area</w:t>
      </w:r>
    </w:p>
    <w:p>
      <w:pPr>
        <w:spacing w:line="244" w:lineRule="auto" w:before="93"/>
        <w:ind w:left="384" w:right="515" w:firstLine="0"/>
        <w:jc w:val="left"/>
        <w:rPr>
          <w:sz w:val="10"/>
        </w:rPr>
      </w:pPr>
      <w:r>
        <w:rPr>
          <w:sz w:val="10"/>
        </w:rPr>
        <w:t>Formalise existing car park area to limit parking</w:t>
      </w:r>
      <w:r>
        <w:rPr>
          <w:spacing w:val="40"/>
          <w:sz w:val="10"/>
        </w:rPr>
        <w:t> </w:t>
      </w:r>
      <w:r>
        <w:rPr>
          <w:sz w:val="10"/>
        </w:rPr>
        <w:t>locations, protect trees and provide one-way</w:t>
      </w:r>
    </w:p>
    <w:p>
      <w:pPr>
        <w:spacing w:line="118" w:lineRule="exact" w:before="0"/>
        <w:ind w:left="384" w:right="0" w:firstLine="0"/>
        <w:jc w:val="left"/>
        <w:rPr>
          <w:sz w:val="10"/>
        </w:rPr>
      </w:pPr>
      <w:r>
        <w:rPr>
          <w:w w:val="90"/>
          <w:sz w:val="10"/>
        </w:rPr>
        <w:t>traffic</w:t>
      </w:r>
      <w:r>
        <w:rPr>
          <w:spacing w:val="32"/>
          <w:sz w:val="10"/>
        </w:rPr>
        <w:t> </w:t>
      </w:r>
      <w:r>
        <w:rPr>
          <w:spacing w:val="-2"/>
          <w:w w:val="90"/>
          <w:sz w:val="10"/>
        </w:rPr>
        <w:t>flow.</w:t>
      </w:r>
    </w:p>
    <w:p>
      <w:pPr>
        <w:pStyle w:val="BodyText"/>
        <w:rPr>
          <w:sz w:val="12"/>
        </w:rPr>
      </w:pP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87" w:after="0"/>
        <w:ind w:left="384" w:right="0" w:hanging="213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Play</w:t>
      </w:r>
      <w:r>
        <w:rPr>
          <w:rFonts w:ascii="Brandon Grotesque Bold"/>
          <w:b/>
          <w:spacing w:val="11"/>
          <w:sz w:val="12"/>
        </w:rPr>
        <w:t> </w:t>
      </w:r>
      <w:r>
        <w:rPr>
          <w:rFonts w:ascii="Brandon Grotesque Bold"/>
          <w:b/>
          <w:spacing w:val="-2"/>
          <w:sz w:val="12"/>
        </w:rPr>
        <w:t>Space</w:t>
      </w:r>
    </w:p>
    <w:p>
      <w:pPr>
        <w:spacing w:before="93"/>
        <w:ind w:left="384" w:right="0" w:firstLine="0"/>
        <w:jc w:val="left"/>
        <w:rPr>
          <w:sz w:val="10"/>
        </w:rPr>
      </w:pPr>
      <w:r>
        <w:rPr>
          <w:sz w:val="10"/>
        </w:rPr>
        <w:t>Construct</w:t>
      </w:r>
      <w:r>
        <w:rPr>
          <w:spacing w:val="5"/>
          <w:sz w:val="10"/>
        </w:rPr>
        <w:t> </w:t>
      </w:r>
      <w:r>
        <w:rPr>
          <w:sz w:val="10"/>
        </w:rPr>
        <w:t>a</w:t>
      </w:r>
      <w:r>
        <w:rPr>
          <w:spacing w:val="6"/>
          <w:sz w:val="10"/>
        </w:rPr>
        <w:t> </w:t>
      </w:r>
      <w:r>
        <w:rPr>
          <w:sz w:val="10"/>
        </w:rPr>
        <w:t>new</w:t>
      </w:r>
      <w:r>
        <w:rPr>
          <w:spacing w:val="6"/>
          <w:sz w:val="10"/>
        </w:rPr>
        <w:t> </w:t>
      </w:r>
      <w:r>
        <w:rPr>
          <w:sz w:val="10"/>
        </w:rPr>
        <w:t>play</w:t>
      </w:r>
      <w:r>
        <w:rPr>
          <w:spacing w:val="6"/>
          <w:sz w:val="10"/>
        </w:rPr>
        <w:t> </w:t>
      </w:r>
      <w:r>
        <w:rPr>
          <w:sz w:val="10"/>
        </w:rPr>
        <w:t>space</w:t>
      </w:r>
      <w:r>
        <w:rPr>
          <w:spacing w:val="6"/>
          <w:sz w:val="10"/>
        </w:rPr>
        <w:t> </w:t>
      </w:r>
      <w:r>
        <w:rPr>
          <w:sz w:val="10"/>
        </w:rPr>
        <w:t>area</w:t>
      </w:r>
      <w:r>
        <w:rPr>
          <w:spacing w:val="6"/>
          <w:sz w:val="10"/>
        </w:rPr>
        <w:t> </w:t>
      </w:r>
      <w:r>
        <w:rPr>
          <w:sz w:val="10"/>
        </w:rPr>
        <w:t>with</w:t>
      </w:r>
      <w:r>
        <w:rPr>
          <w:spacing w:val="5"/>
          <w:sz w:val="10"/>
        </w:rPr>
        <w:t> </w:t>
      </w:r>
      <w:r>
        <w:rPr>
          <w:spacing w:val="-2"/>
          <w:sz w:val="10"/>
        </w:rPr>
        <w:t>protective</w:t>
      </w:r>
    </w:p>
    <w:p>
      <w:pPr>
        <w:spacing w:line="244" w:lineRule="auto" w:before="2"/>
        <w:ind w:left="384" w:right="430" w:firstLine="0"/>
        <w:jc w:val="left"/>
        <w:rPr>
          <w:sz w:val="10"/>
        </w:rPr>
      </w:pPr>
      <w:r>
        <w:rPr>
          <w:sz w:val="10"/>
        </w:rPr>
        <w:t>screening and fences where required as per local/</w:t>
      </w:r>
      <w:r>
        <w:rPr>
          <w:spacing w:val="40"/>
          <w:sz w:val="10"/>
        </w:rPr>
        <w:t> </w:t>
      </w:r>
      <w:r>
        <w:rPr>
          <w:sz w:val="10"/>
        </w:rPr>
        <w:t>neighbourhood</w:t>
      </w:r>
      <w:r>
        <w:rPr>
          <w:spacing w:val="-1"/>
          <w:sz w:val="10"/>
        </w:rPr>
        <w:t> </w:t>
      </w:r>
      <w:r>
        <w:rPr>
          <w:sz w:val="10"/>
        </w:rPr>
        <w:t>standards.</w:t>
      </w:r>
    </w:p>
    <w:p>
      <w:pPr>
        <w:pStyle w:val="BodyText"/>
        <w:rPr>
          <w:sz w:val="12"/>
        </w:rPr>
      </w:pP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84" w:after="0"/>
        <w:ind w:left="384" w:right="0" w:hanging="214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North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Eastern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pacing w:val="-2"/>
          <w:sz w:val="12"/>
        </w:rPr>
        <w:t>Corner</w:t>
      </w:r>
    </w:p>
    <w:p>
      <w:pPr>
        <w:spacing w:line="244" w:lineRule="auto" w:before="93"/>
        <w:ind w:left="384" w:right="515" w:firstLine="0"/>
        <w:jc w:val="left"/>
        <w:rPr>
          <w:sz w:val="10"/>
        </w:rPr>
      </w:pPr>
      <w:r>
        <w:rPr>
          <w:sz w:val="10"/>
        </w:rPr>
        <w:t>Introduce a new signposted pedestrian access</w:t>
      </w:r>
      <w:r>
        <w:rPr>
          <w:spacing w:val="40"/>
          <w:sz w:val="10"/>
        </w:rPr>
        <w:t> </w:t>
      </w:r>
      <w:r>
        <w:rPr>
          <w:sz w:val="10"/>
        </w:rPr>
        <w:t>pathway from the corner of Warwick Street and</w:t>
      </w:r>
      <w:r>
        <w:rPr>
          <w:spacing w:val="40"/>
          <w:sz w:val="10"/>
        </w:rPr>
        <w:t> </w:t>
      </w:r>
      <w:r>
        <w:rPr>
          <w:sz w:val="10"/>
        </w:rPr>
        <w:t>Sherbourne</w:t>
      </w:r>
      <w:r>
        <w:rPr>
          <w:spacing w:val="-1"/>
          <w:sz w:val="10"/>
        </w:rPr>
        <w:t> </w:t>
      </w:r>
      <w:r>
        <w:rPr>
          <w:sz w:val="10"/>
        </w:rPr>
        <w:t>Terrace.</w:t>
      </w:r>
    </w:p>
    <w:p>
      <w:pPr>
        <w:pStyle w:val="BodyText"/>
        <w:rPr>
          <w:sz w:val="12"/>
        </w:rPr>
      </w:pP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84" w:after="0"/>
        <w:ind w:left="384" w:right="0" w:hanging="214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New</w:t>
      </w:r>
      <w:r>
        <w:rPr>
          <w:rFonts w:ascii="Brandon Grotesque Bold"/>
          <w:b/>
          <w:spacing w:val="18"/>
          <w:sz w:val="12"/>
        </w:rPr>
        <w:t> </w:t>
      </w:r>
      <w:r>
        <w:rPr>
          <w:rFonts w:ascii="Brandon Grotesque Bold"/>
          <w:b/>
          <w:sz w:val="12"/>
        </w:rPr>
        <w:t>Pedestrian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pacing w:val="-2"/>
          <w:sz w:val="12"/>
        </w:rPr>
        <w:t>Access</w:t>
      </w:r>
    </w:p>
    <w:p>
      <w:pPr>
        <w:spacing w:before="94"/>
        <w:ind w:left="384" w:right="0" w:firstLine="0"/>
        <w:jc w:val="left"/>
        <w:rPr>
          <w:sz w:val="10"/>
        </w:rPr>
      </w:pPr>
      <w:r>
        <w:rPr>
          <w:sz w:val="10"/>
        </w:rPr>
        <w:t>Provide</w:t>
      </w:r>
      <w:r>
        <w:rPr>
          <w:spacing w:val="8"/>
          <w:sz w:val="10"/>
        </w:rPr>
        <w:t> </w:t>
      </w:r>
      <w:r>
        <w:rPr>
          <w:sz w:val="10"/>
        </w:rPr>
        <w:t>new</w:t>
      </w:r>
      <w:r>
        <w:rPr>
          <w:spacing w:val="8"/>
          <w:sz w:val="10"/>
        </w:rPr>
        <w:t> </w:t>
      </w:r>
      <w:r>
        <w:rPr>
          <w:sz w:val="10"/>
        </w:rPr>
        <w:t>pathway</w:t>
      </w:r>
      <w:r>
        <w:rPr>
          <w:spacing w:val="8"/>
          <w:sz w:val="10"/>
        </w:rPr>
        <w:t> </w:t>
      </w:r>
      <w:r>
        <w:rPr>
          <w:sz w:val="10"/>
        </w:rPr>
        <w:t>access</w:t>
      </w:r>
      <w:r>
        <w:rPr>
          <w:spacing w:val="8"/>
          <w:sz w:val="10"/>
        </w:rPr>
        <w:t> </w:t>
      </w:r>
      <w:r>
        <w:rPr>
          <w:sz w:val="10"/>
        </w:rPr>
        <w:t>from</w:t>
      </w:r>
      <w:r>
        <w:rPr>
          <w:spacing w:val="9"/>
          <w:sz w:val="10"/>
        </w:rPr>
        <w:t> </w:t>
      </w:r>
      <w:r>
        <w:rPr>
          <w:sz w:val="10"/>
        </w:rPr>
        <w:t>Warwick</w:t>
      </w:r>
      <w:r>
        <w:rPr>
          <w:spacing w:val="8"/>
          <w:sz w:val="10"/>
        </w:rPr>
        <w:t> </w:t>
      </w:r>
      <w:r>
        <w:rPr>
          <w:spacing w:val="-2"/>
          <w:sz w:val="10"/>
        </w:rPr>
        <w:t>Street.</w:t>
      </w:r>
    </w:p>
    <w:p>
      <w:pPr>
        <w:pStyle w:val="BodyText"/>
        <w:spacing w:before="7"/>
        <w:rPr>
          <w:sz w:val="13"/>
        </w:rPr>
      </w:pP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1" w:after="0"/>
        <w:ind w:left="384" w:right="0" w:hanging="216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New</w:t>
      </w:r>
      <w:r>
        <w:rPr>
          <w:rFonts w:ascii="Brandon Grotesque Bold"/>
          <w:b/>
          <w:spacing w:val="9"/>
          <w:sz w:val="12"/>
        </w:rPr>
        <w:t> </w:t>
      </w:r>
      <w:r>
        <w:rPr>
          <w:rFonts w:ascii="Brandon Grotesque Bold"/>
          <w:b/>
          <w:sz w:val="12"/>
        </w:rPr>
        <w:t>Car</w:t>
      </w:r>
      <w:r>
        <w:rPr>
          <w:rFonts w:ascii="Brandon Grotesque Bold"/>
          <w:b/>
          <w:spacing w:val="9"/>
          <w:sz w:val="12"/>
        </w:rPr>
        <w:t> </w:t>
      </w:r>
      <w:r>
        <w:rPr>
          <w:rFonts w:ascii="Brandon Grotesque Bold"/>
          <w:b/>
          <w:spacing w:val="-2"/>
          <w:sz w:val="12"/>
        </w:rPr>
        <w:t>Parking</w:t>
      </w:r>
    </w:p>
    <w:p>
      <w:pPr>
        <w:spacing w:line="244" w:lineRule="auto" w:before="93"/>
        <w:ind w:left="384" w:right="608" w:firstLine="0"/>
        <w:jc w:val="left"/>
        <w:rPr>
          <w:sz w:val="10"/>
        </w:rPr>
      </w:pPr>
      <w:r>
        <w:rPr>
          <w:sz w:val="10"/>
        </w:rPr>
        <w:t>Provide new angled car parking to Warwick</w:t>
      </w:r>
      <w:r>
        <w:rPr>
          <w:spacing w:val="40"/>
          <w:sz w:val="10"/>
        </w:rPr>
        <w:t> </w:t>
      </w:r>
      <w:r>
        <w:rPr>
          <w:spacing w:val="-2"/>
          <w:sz w:val="10"/>
        </w:rPr>
        <w:t>Street.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87" w:after="0"/>
        <w:ind w:left="384" w:right="0" w:hanging="21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Active</w:t>
      </w:r>
      <w:r>
        <w:rPr>
          <w:rFonts w:ascii="Brandon Grotesque Bold"/>
          <w:b/>
          <w:spacing w:val="15"/>
          <w:sz w:val="12"/>
        </w:rPr>
        <w:t> </w:t>
      </w:r>
      <w:r>
        <w:rPr>
          <w:rFonts w:ascii="Brandon Grotesque Bold"/>
          <w:b/>
          <w:sz w:val="12"/>
        </w:rPr>
        <w:t>open</w:t>
      </w:r>
      <w:r>
        <w:rPr>
          <w:rFonts w:ascii="Brandon Grotesque Bold"/>
          <w:b/>
          <w:spacing w:val="16"/>
          <w:sz w:val="12"/>
        </w:rPr>
        <w:t> </w:t>
      </w:r>
      <w:r>
        <w:rPr>
          <w:rFonts w:ascii="Brandon Grotesque Bold"/>
          <w:b/>
          <w:sz w:val="12"/>
        </w:rPr>
        <w:t>Space</w:t>
      </w:r>
      <w:r>
        <w:rPr>
          <w:rFonts w:ascii="Brandon Grotesque Bold"/>
          <w:b/>
          <w:spacing w:val="16"/>
          <w:sz w:val="12"/>
        </w:rPr>
        <w:t> </w:t>
      </w:r>
      <w:r>
        <w:rPr>
          <w:rFonts w:ascii="Brandon Grotesque Bold"/>
          <w:b/>
          <w:spacing w:val="-4"/>
          <w:sz w:val="12"/>
        </w:rPr>
        <w:t>Area</w:t>
      </w:r>
    </w:p>
    <w:p>
      <w:pPr>
        <w:spacing w:line="244" w:lineRule="auto" w:before="93"/>
        <w:ind w:left="384" w:right="596" w:firstLine="0"/>
        <w:jc w:val="both"/>
        <w:rPr>
          <w:sz w:val="10"/>
        </w:rPr>
      </w:pPr>
      <w:r>
        <w:rPr>
          <w:sz w:val="10"/>
        </w:rPr>
        <w:t>Provide a dedicated active open space area for</w:t>
      </w:r>
      <w:r>
        <w:rPr>
          <w:spacing w:val="40"/>
          <w:sz w:val="10"/>
        </w:rPr>
        <w:t> </w:t>
      </w:r>
      <w:r>
        <w:rPr>
          <w:sz w:val="10"/>
        </w:rPr>
        <w:t>the flexible use of the community and sporting</w:t>
      </w:r>
      <w:r>
        <w:rPr>
          <w:spacing w:val="40"/>
          <w:sz w:val="10"/>
        </w:rPr>
        <w:t> </w:t>
      </w:r>
      <w:r>
        <w:rPr>
          <w:sz w:val="10"/>
        </w:rPr>
        <w:t>groups. Investigate installing irrigation.</w:t>
      </w:r>
    </w:p>
    <w:p>
      <w:pPr>
        <w:pStyle w:val="BodyText"/>
        <w:rPr>
          <w:sz w:val="12"/>
        </w:rPr>
      </w:pPr>
    </w:p>
    <w:p>
      <w:pPr>
        <w:pStyle w:val="BodyText"/>
        <w:spacing w:before="10"/>
        <w:rPr>
          <w:sz w:val="12"/>
        </w:rPr>
      </w:pP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0" w:after="0"/>
        <w:ind w:left="384" w:right="0" w:hanging="216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South</w:t>
      </w:r>
      <w:r>
        <w:rPr>
          <w:rFonts w:ascii="Brandon Grotesque Bold"/>
          <w:b/>
          <w:spacing w:val="18"/>
          <w:sz w:val="12"/>
        </w:rPr>
        <w:t> </w:t>
      </w:r>
      <w:r>
        <w:rPr>
          <w:rFonts w:ascii="Brandon Grotesque Bold"/>
          <w:b/>
          <w:sz w:val="12"/>
        </w:rPr>
        <w:t>Eastern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pacing w:val="-2"/>
          <w:sz w:val="12"/>
        </w:rPr>
        <w:t>Corner</w:t>
      </w:r>
    </w:p>
    <w:p>
      <w:pPr>
        <w:spacing w:line="244" w:lineRule="auto" w:before="94"/>
        <w:ind w:left="384" w:right="430" w:firstLine="0"/>
        <w:jc w:val="left"/>
        <w:rPr>
          <w:sz w:val="10"/>
        </w:rPr>
      </w:pPr>
      <w:r>
        <w:rPr>
          <w:sz w:val="10"/>
        </w:rPr>
        <w:t>Introduce</w:t>
      </w:r>
      <w:r>
        <w:rPr>
          <w:spacing w:val="29"/>
          <w:sz w:val="10"/>
        </w:rPr>
        <w:t> </w:t>
      </w:r>
      <w:r>
        <w:rPr>
          <w:sz w:val="10"/>
        </w:rPr>
        <w:t>a</w:t>
      </w:r>
      <w:r>
        <w:rPr>
          <w:spacing w:val="29"/>
          <w:sz w:val="10"/>
        </w:rPr>
        <w:t> </w:t>
      </w:r>
      <w:r>
        <w:rPr>
          <w:sz w:val="10"/>
        </w:rPr>
        <w:t>new</w:t>
      </w:r>
      <w:r>
        <w:rPr>
          <w:spacing w:val="29"/>
          <w:sz w:val="10"/>
        </w:rPr>
        <w:t> </w:t>
      </w:r>
      <w:r>
        <w:rPr>
          <w:sz w:val="10"/>
        </w:rPr>
        <w:t>signposted</w:t>
      </w:r>
      <w:r>
        <w:rPr>
          <w:spacing w:val="29"/>
          <w:sz w:val="10"/>
        </w:rPr>
        <w:t> </w:t>
      </w:r>
      <w:r>
        <w:rPr>
          <w:sz w:val="10"/>
        </w:rPr>
        <w:t>pedestrian</w:t>
      </w:r>
      <w:r>
        <w:rPr>
          <w:spacing w:val="29"/>
          <w:sz w:val="10"/>
        </w:rPr>
        <w:t> </w:t>
      </w:r>
      <w:r>
        <w:rPr>
          <w:sz w:val="10"/>
        </w:rPr>
        <w:t>access</w:t>
      </w:r>
      <w:r>
        <w:rPr>
          <w:spacing w:val="40"/>
          <w:sz w:val="10"/>
        </w:rPr>
        <w:t> </w:t>
      </w:r>
      <w:r>
        <w:rPr>
          <w:sz w:val="10"/>
        </w:rPr>
        <w:t>and entry into the site from the corner of Warwick</w:t>
      </w:r>
      <w:r>
        <w:rPr>
          <w:spacing w:val="40"/>
          <w:sz w:val="10"/>
        </w:rPr>
        <w:t> </w:t>
      </w:r>
      <w:r>
        <w:rPr>
          <w:sz w:val="10"/>
        </w:rPr>
        <w:t>Street and Read Street.</w:t>
      </w: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68" w:after="0"/>
        <w:ind w:left="384" w:right="0" w:hanging="216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Read</w:t>
      </w:r>
      <w:r>
        <w:rPr>
          <w:rFonts w:ascii="Brandon Grotesque Bold"/>
          <w:b/>
          <w:spacing w:val="11"/>
          <w:sz w:val="12"/>
        </w:rPr>
        <w:t> </w:t>
      </w:r>
      <w:r>
        <w:rPr>
          <w:rFonts w:ascii="Brandon Grotesque Bold"/>
          <w:b/>
          <w:spacing w:val="-2"/>
          <w:sz w:val="12"/>
        </w:rPr>
        <w:t>Street</w:t>
      </w:r>
    </w:p>
    <w:p>
      <w:pPr>
        <w:spacing w:line="244" w:lineRule="auto" w:before="93"/>
        <w:ind w:left="384" w:right="627" w:firstLine="0"/>
        <w:jc w:val="both"/>
        <w:rPr>
          <w:sz w:val="10"/>
        </w:rPr>
      </w:pPr>
      <w:r>
        <w:rPr>
          <w:sz w:val="10"/>
        </w:rPr>
        <w:t>Introduce a new pedestrian entry path to align</w:t>
      </w:r>
      <w:r>
        <w:rPr>
          <w:spacing w:val="40"/>
          <w:sz w:val="10"/>
        </w:rPr>
        <w:t> </w:t>
      </w:r>
      <w:r>
        <w:rPr>
          <w:sz w:val="10"/>
        </w:rPr>
        <w:t>with the centre of the oval.</w:t>
      </w: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97" w:after="0"/>
        <w:ind w:left="384" w:right="0" w:hanging="216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New</w:t>
      </w:r>
      <w:r>
        <w:rPr>
          <w:rFonts w:ascii="Brandon Grotesque Bold"/>
          <w:b/>
          <w:spacing w:val="7"/>
          <w:sz w:val="12"/>
        </w:rPr>
        <w:t> </w:t>
      </w:r>
      <w:r>
        <w:rPr>
          <w:rFonts w:ascii="Brandon Grotesque Bold"/>
          <w:b/>
          <w:sz w:val="12"/>
        </w:rPr>
        <w:t>Tree</w:t>
      </w:r>
      <w:r>
        <w:rPr>
          <w:rFonts w:ascii="Brandon Grotesque Bold"/>
          <w:b/>
          <w:spacing w:val="7"/>
          <w:sz w:val="12"/>
        </w:rPr>
        <w:t> </w:t>
      </w:r>
      <w:r>
        <w:rPr>
          <w:rFonts w:ascii="Brandon Grotesque Bold"/>
          <w:b/>
          <w:spacing w:val="-2"/>
          <w:sz w:val="12"/>
        </w:rPr>
        <w:t>Planting</w:t>
      </w:r>
    </w:p>
    <w:p>
      <w:pPr>
        <w:spacing w:line="244" w:lineRule="auto" w:before="93"/>
        <w:ind w:left="384" w:right="515" w:firstLine="0"/>
        <w:jc w:val="left"/>
        <w:rPr>
          <w:sz w:val="10"/>
        </w:rPr>
      </w:pPr>
      <w:r>
        <w:rPr>
          <w:sz w:val="10"/>
        </w:rPr>
        <w:t>Strengthen the tree planting throughout the</w:t>
      </w:r>
      <w:r>
        <w:rPr>
          <w:spacing w:val="40"/>
          <w:sz w:val="10"/>
        </w:rPr>
        <w:t> </w:t>
      </w:r>
      <w:r>
        <w:rPr>
          <w:sz w:val="10"/>
        </w:rPr>
        <w:t>Reserve with species and location in alignment</w:t>
      </w:r>
      <w:r>
        <w:rPr>
          <w:spacing w:val="40"/>
          <w:sz w:val="10"/>
        </w:rPr>
        <w:t> </w:t>
      </w:r>
      <w:r>
        <w:rPr>
          <w:sz w:val="10"/>
        </w:rPr>
        <w:t>with the City’s Urban Forest Strategy.</w:t>
      </w: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70" w:after="0"/>
        <w:ind w:left="384" w:right="0" w:hanging="216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New</w:t>
      </w:r>
      <w:r>
        <w:rPr>
          <w:rFonts w:ascii="Brandon Grotesque Bold"/>
          <w:b/>
          <w:spacing w:val="18"/>
          <w:sz w:val="12"/>
        </w:rPr>
        <w:t> </w:t>
      </w:r>
      <w:r>
        <w:rPr>
          <w:rFonts w:ascii="Brandon Grotesque Bold"/>
          <w:b/>
          <w:sz w:val="12"/>
        </w:rPr>
        <w:t>Pedestrian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pacing w:val="-2"/>
          <w:sz w:val="12"/>
        </w:rPr>
        <w:t>Pathways</w:t>
      </w:r>
    </w:p>
    <w:p>
      <w:pPr>
        <w:spacing w:line="244" w:lineRule="auto" w:before="94"/>
        <w:ind w:left="384" w:right="579" w:firstLine="0"/>
        <w:jc w:val="both"/>
        <w:rPr>
          <w:sz w:val="10"/>
        </w:rPr>
      </w:pPr>
      <w:r>
        <w:rPr>
          <w:sz w:val="10"/>
        </w:rPr>
        <w:t>Provide pedestrian connections throughout the</w:t>
      </w:r>
      <w:r>
        <w:rPr>
          <w:spacing w:val="40"/>
          <w:sz w:val="10"/>
        </w:rPr>
        <w:t> </w:t>
      </w:r>
      <w:r>
        <w:rPr>
          <w:sz w:val="10"/>
        </w:rPr>
        <w:t>reserve allowing for safe connections between</w:t>
      </w:r>
    </w:p>
    <w:p>
      <w:pPr>
        <w:spacing w:line="244" w:lineRule="auto" w:before="0"/>
        <w:ind w:left="384" w:right="549" w:firstLine="0"/>
        <w:jc w:val="both"/>
        <w:rPr>
          <w:sz w:val="10"/>
        </w:rPr>
      </w:pPr>
      <w:r>
        <w:rPr>
          <w:sz w:val="10"/>
        </w:rPr>
        <w:t>the new proposed play space and netball courts</w:t>
      </w:r>
      <w:r>
        <w:rPr>
          <w:spacing w:val="40"/>
          <w:sz w:val="10"/>
        </w:rPr>
        <w:t> </w:t>
      </w:r>
      <w:r>
        <w:rPr>
          <w:sz w:val="10"/>
        </w:rPr>
        <w:t>as well as providing increased opportunities for</w:t>
      </w:r>
      <w:r>
        <w:rPr>
          <w:spacing w:val="40"/>
          <w:sz w:val="10"/>
        </w:rPr>
        <w:t> </w:t>
      </w:r>
      <w:r>
        <w:rPr>
          <w:sz w:val="10"/>
        </w:rPr>
        <w:t>passive</w:t>
      </w:r>
      <w:r>
        <w:rPr>
          <w:spacing w:val="-1"/>
          <w:sz w:val="10"/>
        </w:rPr>
        <w:t> </w:t>
      </w:r>
      <w:r>
        <w:rPr>
          <w:sz w:val="10"/>
        </w:rPr>
        <w:t>recreation.</w:t>
      </w:r>
    </w:p>
    <w:p>
      <w:pPr>
        <w:pStyle w:val="ListParagraph"/>
        <w:numPr>
          <w:ilvl w:val="0"/>
          <w:numId w:val="19"/>
        </w:numPr>
        <w:tabs>
          <w:tab w:pos="385" w:val="left" w:leader="none"/>
        </w:tabs>
        <w:spacing w:line="240" w:lineRule="auto" w:before="14" w:after="0"/>
        <w:ind w:left="384" w:right="0" w:hanging="21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New</w:t>
      </w:r>
      <w:r>
        <w:rPr>
          <w:rFonts w:ascii="Brandon Grotesque Bold"/>
          <w:b/>
          <w:spacing w:val="7"/>
          <w:sz w:val="12"/>
        </w:rPr>
        <w:t> </w:t>
      </w:r>
      <w:r>
        <w:rPr>
          <w:rFonts w:ascii="Brandon Grotesque Bold"/>
          <w:b/>
          <w:spacing w:val="-2"/>
          <w:sz w:val="12"/>
        </w:rPr>
        <w:t>Seating</w:t>
      </w:r>
    </w:p>
    <w:p>
      <w:pPr>
        <w:spacing w:line="244" w:lineRule="auto" w:before="93"/>
        <w:ind w:left="384" w:right="674" w:firstLine="0"/>
        <w:jc w:val="left"/>
        <w:rPr>
          <w:sz w:val="10"/>
        </w:rPr>
      </w:pPr>
      <w:r>
        <w:rPr>
          <w:sz w:val="10"/>
        </w:rPr>
        <w:t>Provide additional seating around the reserve</w:t>
      </w:r>
      <w:r>
        <w:rPr>
          <w:spacing w:val="40"/>
          <w:sz w:val="10"/>
        </w:rPr>
        <w:t> </w:t>
      </w:r>
      <w:r>
        <w:rPr>
          <w:sz w:val="10"/>
        </w:rPr>
        <w:t>at regular intervals as indicated on this plan.</w:t>
      </w:r>
    </w:p>
    <w:p>
      <w:pPr>
        <w:spacing w:line="90" w:lineRule="exact" w:before="0"/>
        <w:ind w:left="384" w:right="0" w:firstLine="0"/>
        <w:jc w:val="left"/>
        <w:rPr>
          <w:sz w:val="10"/>
        </w:rPr>
      </w:pPr>
      <w:r>
        <w:rPr>
          <w:sz w:val="10"/>
        </w:rPr>
        <w:t>Upgrade</w:t>
      </w:r>
      <w:r>
        <w:rPr>
          <w:spacing w:val="10"/>
          <w:sz w:val="10"/>
        </w:rPr>
        <w:t> </w:t>
      </w:r>
      <w:r>
        <w:rPr>
          <w:sz w:val="10"/>
        </w:rPr>
        <w:t>existing</w:t>
      </w:r>
      <w:r>
        <w:rPr>
          <w:spacing w:val="10"/>
          <w:sz w:val="10"/>
        </w:rPr>
        <w:t> </w:t>
      </w:r>
      <w:r>
        <w:rPr>
          <w:sz w:val="10"/>
        </w:rPr>
        <w:t>seats</w:t>
      </w:r>
      <w:r>
        <w:rPr>
          <w:spacing w:val="10"/>
          <w:sz w:val="10"/>
        </w:rPr>
        <w:t> </w:t>
      </w:r>
      <w:r>
        <w:rPr>
          <w:sz w:val="10"/>
        </w:rPr>
        <w:t>where</w:t>
      </w:r>
      <w:r>
        <w:rPr>
          <w:spacing w:val="10"/>
          <w:sz w:val="10"/>
        </w:rPr>
        <w:t> </w:t>
      </w:r>
      <w:r>
        <w:rPr>
          <w:sz w:val="10"/>
        </w:rPr>
        <w:t>required,</w:t>
      </w:r>
      <w:r>
        <w:rPr>
          <w:spacing w:val="10"/>
          <w:sz w:val="10"/>
        </w:rPr>
        <w:t> </w:t>
      </w:r>
      <w:r>
        <w:rPr>
          <w:spacing w:val="-2"/>
          <w:sz w:val="10"/>
        </w:rPr>
        <w:t>ensuring</w:t>
      </w:r>
    </w:p>
    <w:p>
      <w:pPr>
        <w:spacing w:after="0" w:line="90" w:lineRule="exact"/>
        <w:jc w:val="left"/>
        <w:rPr>
          <w:sz w:val="10"/>
        </w:rPr>
        <w:sectPr>
          <w:type w:val="continuous"/>
          <w:pgSz w:w="23820" w:h="16840" w:orient="landscape"/>
          <w:pgMar w:top="1920" w:bottom="280" w:left="460" w:right="680"/>
          <w:cols w:num="6" w:equalWidth="0">
            <w:col w:w="5360" w:space="40"/>
            <w:col w:w="1477" w:space="39"/>
            <w:col w:w="3778" w:space="39"/>
            <w:col w:w="4932" w:space="40"/>
            <w:col w:w="3582" w:space="39"/>
            <w:col w:w="3354"/>
          </w:cols>
        </w:sectPr>
      </w:pPr>
    </w:p>
    <w:p>
      <w:pPr>
        <w:pStyle w:val="BodyText"/>
        <w:rPr>
          <w:sz w:val="16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0"/>
        <w:ind w:left="2757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w w:val="93"/>
          <w:sz w:val="12"/>
        </w:rPr>
        <w:t>2</w:t>
      </w:r>
    </w:p>
    <w:p>
      <w:pPr>
        <w:spacing w:before="44"/>
        <w:ind w:left="0" w:right="0" w:firstLine="0"/>
        <w:jc w:val="right"/>
        <w:rPr>
          <w:rFonts w:ascii="Brandon Grotesque Bold"/>
          <w:b/>
          <w:sz w:val="12"/>
        </w:rPr>
      </w:pPr>
      <w:r>
        <w:rPr>
          <w:color w:val="FFF200"/>
          <w:sz w:val="10"/>
        </w:rPr>
        <w:t>S</w:t>
      </w:r>
      <w:r>
        <w:rPr>
          <w:color w:val="FFF200"/>
          <w:spacing w:val="46"/>
          <w:sz w:val="10"/>
        </w:rPr>
        <w:t>  </w:t>
      </w:r>
      <w:r>
        <w:rPr>
          <w:rFonts w:ascii="Brandon Grotesque Bold"/>
          <w:b/>
          <w:color w:val="FFFFFF"/>
          <w:spacing w:val="-5"/>
          <w:position w:val="1"/>
          <w:sz w:val="12"/>
        </w:rPr>
        <w:t>26</w:t>
      </w:r>
    </w:p>
    <w:p>
      <w:pPr>
        <w:tabs>
          <w:tab w:pos="4480" w:val="left" w:leader="none"/>
        </w:tabs>
        <w:spacing w:line="172" w:lineRule="auto" w:before="9"/>
        <w:ind w:left="4480" w:right="208" w:hanging="1421"/>
        <w:jc w:val="left"/>
        <w:rPr>
          <w:sz w:val="10"/>
        </w:rPr>
      </w:pPr>
      <w:r>
        <w:rPr/>
        <w:br w:type="column"/>
      </w:r>
      <w:r>
        <w:rPr>
          <w:color w:val="FFFFFF"/>
          <w:spacing w:val="-6"/>
          <w:position w:val="-4"/>
          <w:sz w:val="10"/>
        </w:rPr>
        <w:t>CP</w:t>
      </w:r>
      <w:r>
        <w:rPr>
          <w:color w:val="FFFFFF"/>
          <w:position w:val="-4"/>
          <w:sz w:val="10"/>
        </w:rPr>
        <w:tab/>
      </w:r>
      <w:r>
        <w:rPr>
          <w:sz w:val="10"/>
        </w:rPr>
        <w:t>Construct a new standard concrete footpath</w:t>
      </w:r>
      <w:r>
        <w:rPr>
          <w:spacing w:val="40"/>
          <w:sz w:val="10"/>
        </w:rPr>
        <w:t> </w:t>
      </w:r>
      <w:r>
        <w:rPr>
          <w:sz w:val="10"/>
        </w:rPr>
        <w:t>along</w:t>
      </w:r>
      <w:r>
        <w:rPr>
          <w:spacing w:val="7"/>
          <w:sz w:val="10"/>
        </w:rPr>
        <w:t> </w:t>
      </w:r>
      <w:r>
        <w:rPr>
          <w:sz w:val="10"/>
        </w:rPr>
        <w:t>the</w:t>
      </w:r>
      <w:r>
        <w:rPr>
          <w:spacing w:val="8"/>
          <w:sz w:val="10"/>
        </w:rPr>
        <w:t> </w:t>
      </w:r>
      <w:r>
        <w:rPr>
          <w:sz w:val="10"/>
        </w:rPr>
        <w:t>Sherbourne</w:t>
      </w:r>
      <w:r>
        <w:rPr>
          <w:spacing w:val="8"/>
          <w:sz w:val="10"/>
        </w:rPr>
        <w:t> </w:t>
      </w:r>
      <w:r>
        <w:rPr>
          <w:sz w:val="10"/>
        </w:rPr>
        <w:t>Terrace</w:t>
      </w:r>
      <w:r>
        <w:rPr>
          <w:spacing w:val="7"/>
          <w:sz w:val="10"/>
        </w:rPr>
        <w:t> </w:t>
      </w:r>
      <w:r>
        <w:rPr>
          <w:sz w:val="10"/>
        </w:rPr>
        <w:t>nature</w:t>
      </w:r>
      <w:r>
        <w:rPr>
          <w:spacing w:val="8"/>
          <w:sz w:val="10"/>
        </w:rPr>
        <w:t> </w:t>
      </w:r>
      <w:r>
        <w:rPr>
          <w:sz w:val="10"/>
        </w:rPr>
        <w:t>strip</w:t>
      </w:r>
      <w:r>
        <w:rPr>
          <w:spacing w:val="8"/>
          <w:sz w:val="10"/>
        </w:rPr>
        <w:t> </w:t>
      </w:r>
      <w:r>
        <w:rPr>
          <w:spacing w:val="-5"/>
          <w:sz w:val="10"/>
        </w:rPr>
        <w:t>to</w:t>
      </w:r>
    </w:p>
    <w:p>
      <w:pPr>
        <w:spacing w:line="244" w:lineRule="auto" w:before="7"/>
        <w:ind w:left="4480" w:right="0" w:firstLine="0"/>
        <w:jc w:val="left"/>
        <w:rPr>
          <w:sz w:val="10"/>
        </w:rPr>
      </w:pPr>
      <w:r>
        <w:rPr>
          <w:sz w:val="10"/>
        </w:rPr>
        <w:t>connect Raith Terrace to Warwick Street. Provide</w:t>
      </w:r>
      <w:r>
        <w:rPr>
          <w:spacing w:val="40"/>
          <w:sz w:val="10"/>
        </w:rPr>
        <w:t> </w:t>
      </w:r>
      <w:r>
        <w:rPr>
          <w:sz w:val="10"/>
        </w:rPr>
        <w:t>bollards</w:t>
      </w:r>
      <w:r>
        <w:rPr>
          <w:spacing w:val="5"/>
          <w:sz w:val="10"/>
        </w:rPr>
        <w:t> </w:t>
      </w:r>
      <w:r>
        <w:rPr>
          <w:sz w:val="10"/>
        </w:rPr>
        <w:t>to</w:t>
      </w:r>
      <w:r>
        <w:rPr>
          <w:spacing w:val="5"/>
          <w:sz w:val="10"/>
        </w:rPr>
        <w:t> </w:t>
      </w:r>
      <w:r>
        <w:rPr>
          <w:sz w:val="10"/>
        </w:rPr>
        <w:t>limit</w:t>
      </w:r>
      <w:r>
        <w:rPr>
          <w:spacing w:val="5"/>
          <w:sz w:val="10"/>
        </w:rPr>
        <w:t> </w:t>
      </w:r>
      <w:r>
        <w:rPr>
          <w:sz w:val="10"/>
        </w:rPr>
        <w:t>vehicle</w:t>
      </w:r>
      <w:r>
        <w:rPr>
          <w:spacing w:val="5"/>
          <w:sz w:val="10"/>
        </w:rPr>
        <w:t> </w:t>
      </w:r>
      <w:r>
        <w:rPr>
          <w:sz w:val="10"/>
        </w:rPr>
        <w:t>access</w:t>
      </w:r>
      <w:r>
        <w:rPr>
          <w:spacing w:val="5"/>
          <w:sz w:val="10"/>
        </w:rPr>
        <w:t> </w:t>
      </w:r>
      <w:r>
        <w:rPr>
          <w:sz w:val="10"/>
        </w:rPr>
        <w:t>onto</w:t>
      </w:r>
      <w:r>
        <w:rPr>
          <w:spacing w:val="5"/>
          <w:sz w:val="10"/>
        </w:rPr>
        <w:t> </w:t>
      </w:r>
      <w:r>
        <w:rPr>
          <w:sz w:val="10"/>
        </w:rPr>
        <w:t>nature</w:t>
      </w:r>
      <w:r>
        <w:rPr>
          <w:spacing w:val="6"/>
          <w:sz w:val="10"/>
        </w:rPr>
        <w:t> </w:t>
      </w:r>
      <w:r>
        <w:rPr>
          <w:spacing w:val="-2"/>
          <w:sz w:val="10"/>
        </w:rPr>
        <w:t>strip.</w:t>
      </w:r>
    </w:p>
    <w:p>
      <w:pPr>
        <w:tabs>
          <w:tab w:pos="4225" w:val="left" w:leader="none"/>
        </w:tabs>
        <w:spacing w:before="80"/>
        <w:ind w:left="2275" w:right="0" w:firstLine="0"/>
        <w:jc w:val="left"/>
        <w:rPr>
          <w:rFonts w:ascii="Brandon Grotesque Bold"/>
          <w:b/>
          <w:sz w:val="24"/>
        </w:rPr>
      </w:pPr>
      <w:r>
        <w:rPr/>
        <w:pict>
          <v:shape style="position:absolute;margin-left:527.026672pt;margin-top:35.202572pt;width:3.15pt;height:5.65pt;mso-position-horizontal-relative:page;mso-position-vertical-relative:paragraph;z-index:15813120;rotation:344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>
          <w:rFonts w:ascii="Brandon Grotesque Bold"/>
          <w:b/>
          <w:color w:val="FFFFFF"/>
          <w:spacing w:val="-5"/>
          <w:position w:val="13"/>
          <w:sz w:val="12"/>
        </w:rPr>
        <w:t>25</w:t>
      </w:r>
      <w:r>
        <w:rPr>
          <w:rFonts w:ascii="Brandon Grotesque Bold"/>
          <w:b/>
          <w:color w:val="FFFFFF"/>
          <w:position w:val="13"/>
          <w:sz w:val="12"/>
        </w:rPr>
        <w:tab/>
      </w:r>
      <w:r>
        <w:rPr>
          <w:rFonts w:ascii="Brandon Grotesque Bold"/>
          <w:b/>
          <w:spacing w:val="-2"/>
          <w:sz w:val="24"/>
        </w:rPr>
        <w:t>LEGEND</w:t>
      </w:r>
    </w:p>
    <w:p>
      <w:pPr>
        <w:spacing w:line="244" w:lineRule="auto" w:before="30"/>
        <w:ind w:left="435" w:right="518" w:firstLine="0"/>
        <w:jc w:val="left"/>
        <w:rPr>
          <w:sz w:val="10"/>
        </w:rPr>
      </w:pPr>
      <w:r>
        <w:rPr/>
        <w:br w:type="column"/>
      </w:r>
      <w:r>
        <w:rPr>
          <w:sz w:val="10"/>
        </w:rPr>
        <w:t>consistency in design and aesthetic across the</w:t>
      </w:r>
      <w:r>
        <w:rPr>
          <w:spacing w:val="40"/>
          <w:sz w:val="10"/>
        </w:rPr>
        <w:t> </w:t>
      </w:r>
      <w:r>
        <w:rPr>
          <w:spacing w:val="-2"/>
          <w:sz w:val="10"/>
        </w:rPr>
        <w:t>reserve.</w:t>
      </w:r>
    </w:p>
    <w:p>
      <w:pPr>
        <w:pStyle w:val="ListParagraph"/>
        <w:numPr>
          <w:ilvl w:val="0"/>
          <w:numId w:val="19"/>
        </w:numPr>
        <w:tabs>
          <w:tab w:pos="436" w:val="left" w:leader="none"/>
        </w:tabs>
        <w:spacing w:line="240" w:lineRule="auto" w:before="55" w:after="0"/>
        <w:ind w:left="435" w:right="0" w:hanging="21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Coaches</w:t>
      </w:r>
      <w:r>
        <w:rPr>
          <w:rFonts w:ascii="Brandon Grotesque Bold"/>
          <w:b/>
          <w:spacing w:val="15"/>
          <w:sz w:val="12"/>
        </w:rPr>
        <w:t> </w:t>
      </w:r>
      <w:r>
        <w:rPr>
          <w:rFonts w:ascii="Brandon Grotesque Bold"/>
          <w:b/>
          <w:sz w:val="12"/>
        </w:rPr>
        <w:t>Box</w:t>
      </w:r>
      <w:r>
        <w:rPr>
          <w:rFonts w:ascii="Brandon Grotesque Bold"/>
          <w:b/>
          <w:spacing w:val="16"/>
          <w:sz w:val="12"/>
        </w:rPr>
        <w:t> </w:t>
      </w:r>
      <w:r>
        <w:rPr>
          <w:rFonts w:ascii="Brandon Grotesque Bold"/>
          <w:b/>
          <w:spacing w:val="-2"/>
          <w:sz w:val="12"/>
        </w:rPr>
        <w:t>Upgrades</w:t>
      </w:r>
    </w:p>
    <w:p>
      <w:pPr>
        <w:spacing w:line="244" w:lineRule="auto" w:before="93"/>
        <w:ind w:left="435" w:right="518" w:firstLine="0"/>
        <w:jc w:val="left"/>
        <w:rPr>
          <w:sz w:val="10"/>
        </w:rPr>
      </w:pPr>
      <w:r>
        <w:rPr>
          <w:sz w:val="10"/>
        </w:rPr>
        <w:t>Upgrade home coaches box with elevated</w:t>
      </w:r>
      <w:r>
        <w:rPr>
          <w:spacing w:val="40"/>
          <w:sz w:val="10"/>
        </w:rPr>
        <w:t> </w:t>
      </w:r>
      <w:r>
        <w:rPr>
          <w:spacing w:val="-2"/>
          <w:sz w:val="10"/>
        </w:rPr>
        <w:t>structure.</w:t>
      </w:r>
    </w:p>
    <w:p>
      <w:pPr>
        <w:spacing w:after="0" w:line="244" w:lineRule="auto"/>
        <w:jc w:val="left"/>
        <w:rPr>
          <w:sz w:val="10"/>
        </w:rPr>
        <w:sectPr>
          <w:type w:val="continuous"/>
          <w:pgSz w:w="23820" w:h="16840" w:orient="landscape"/>
          <w:pgMar w:top="1920" w:bottom="280" w:left="460" w:right="680"/>
          <w:cols w:num="3" w:equalWidth="0">
            <w:col w:w="12265" w:space="40"/>
            <w:col w:w="6930" w:space="39"/>
            <w:col w:w="3406"/>
          </w:cols>
        </w:sectPr>
      </w:pPr>
    </w:p>
    <w:p>
      <w:pPr>
        <w:pStyle w:val="BodyText"/>
        <w:spacing w:before="2"/>
        <w:rPr>
          <w:sz w:val="21"/>
        </w:rPr>
      </w:pPr>
    </w:p>
    <w:p>
      <w:pPr>
        <w:spacing w:before="0"/>
        <w:ind w:left="3780" w:right="0" w:firstLine="0"/>
        <w:jc w:val="left"/>
        <w:rPr>
          <w:rFonts w:ascii="Brandon Grotesque Bold"/>
          <w:b/>
          <w:sz w:val="12"/>
        </w:rPr>
      </w:pPr>
      <w:r>
        <w:rPr/>
        <w:pict>
          <v:shape style="position:absolute;margin-left:302.582581pt;margin-top:-1.589476pt;width:3.05pt;height:5.65pt;mso-position-horizontal-relative:page;mso-position-vertical-relative:paragraph;z-index:15806464;rotation:28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>
          <w:rFonts w:ascii="Brandon Grotesque Bold"/>
          <w:b/>
          <w:color w:val="FFFFFF"/>
          <w:w w:val="93"/>
          <w:sz w:val="12"/>
        </w:rPr>
        <w:t>3</w:t>
      </w:r>
    </w:p>
    <w:p>
      <w:pPr>
        <w:tabs>
          <w:tab w:pos="6239" w:val="left" w:leader="none"/>
        </w:tabs>
        <w:spacing w:line="160" w:lineRule="exact" w:before="75"/>
        <w:ind w:left="4820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spacing w:val="-10"/>
          <w:sz w:val="12"/>
        </w:rPr>
        <w:t>5</w:t>
      </w:r>
      <w:r>
        <w:rPr>
          <w:rFonts w:ascii="Brandon Grotesque Bold"/>
          <w:b/>
          <w:color w:val="FFFFFF"/>
          <w:sz w:val="12"/>
        </w:rPr>
        <w:tab/>
      </w:r>
      <w:r>
        <w:rPr>
          <w:rFonts w:ascii="Brandon Grotesque Bold"/>
          <w:b/>
          <w:color w:val="FFFFFF"/>
          <w:spacing w:val="-8"/>
          <w:sz w:val="12"/>
        </w:rPr>
        <w:t>27</w:t>
      </w:r>
    </w:p>
    <w:p>
      <w:pPr>
        <w:spacing w:line="160" w:lineRule="exact" w:before="0"/>
        <w:ind w:left="2970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w w:val="94"/>
          <w:sz w:val="12"/>
        </w:rPr>
        <w:t>4</w:t>
      </w:r>
    </w:p>
    <w:p>
      <w:pPr>
        <w:spacing w:line="240" w:lineRule="auto" w:before="0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</w: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rPr>
          <w:rFonts w:ascii="Brandon Grotesque Bold"/>
          <w:b/>
          <w:sz w:val="12"/>
        </w:rPr>
      </w:pPr>
    </w:p>
    <w:p>
      <w:pPr>
        <w:pStyle w:val="BodyText"/>
        <w:spacing w:before="10"/>
        <w:rPr>
          <w:rFonts w:ascii="Brandon Grotesque Bold"/>
          <w:b/>
          <w:sz w:val="8"/>
        </w:rPr>
      </w:pPr>
    </w:p>
    <w:p>
      <w:pPr>
        <w:spacing w:before="0"/>
        <w:ind w:left="0" w:right="807" w:firstLine="0"/>
        <w:jc w:val="right"/>
        <w:rPr>
          <w:sz w:val="10"/>
        </w:rPr>
      </w:pPr>
      <w:r>
        <w:rPr>
          <w:spacing w:val="-5"/>
          <w:sz w:val="10"/>
        </w:rPr>
        <w:t>P2</w:t>
      </w:r>
    </w:p>
    <w:p>
      <w:pPr>
        <w:spacing w:before="79"/>
        <w:ind w:left="0" w:right="781" w:firstLine="0"/>
        <w:jc w:val="center"/>
        <w:rPr>
          <w:sz w:val="10"/>
        </w:rPr>
      </w:pPr>
      <w:r>
        <w:rPr>
          <w:color w:val="FFF200"/>
          <w:w w:val="108"/>
          <w:sz w:val="10"/>
        </w:rPr>
        <w:t>S</w:t>
      </w:r>
    </w:p>
    <w:p>
      <w:pPr>
        <w:spacing w:before="46"/>
        <w:ind w:left="2343" w:right="4306" w:firstLine="0"/>
        <w:jc w:val="center"/>
        <w:rPr>
          <w:rFonts w:ascii="Brandon Grotesque Bold"/>
          <w:b/>
          <w:sz w:val="12"/>
        </w:rPr>
      </w:pPr>
      <w:r>
        <w:rPr/>
        <w:pict>
          <v:shape style="position:absolute;margin-left:462.016998pt;margin-top:12.633606pt;width:6.5pt;height:11.1pt;mso-position-horizontal-relative:page;mso-position-vertical-relative:paragraph;z-index:15799296" type="#_x0000_t202" id="docshape607" filled="false" stroked="false">
            <v:textbox inset="0,0,0,0">
              <w:txbxContent>
                <w:p>
                  <w:pPr>
                    <w:spacing w:before="81"/>
                    <w:ind w:left="-15" w:right="0" w:firstLine="0"/>
                    <w:jc w:val="left"/>
                    <w:rPr>
                      <w:sz w:val="10"/>
                    </w:rPr>
                  </w:pPr>
                  <w:r>
                    <w:rPr>
                      <w:spacing w:val="-5"/>
                      <w:sz w:val="10"/>
                    </w:rPr>
                    <w:t>P3</w:t>
                  </w:r>
                </w:p>
              </w:txbxContent>
            </v:textbox>
            <w10:wrap type="none"/>
          </v:shape>
        </w:pict>
      </w:r>
      <w:r>
        <w:rPr>
          <w:rFonts w:ascii="Brandon Grotesque Bold"/>
          <w:b/>
          <w:color w:val="FFFFFF"/>
          <w:spacing w:val="-5"/>
          <w:sz w:val="12"/>
        </w:rPr>
        <w:t>23</w:t>
      </w:r>
    </w:p>
    <w:p>
      <w:pPr>
        <w:pStyle w:val="BodyText"/>
        <w:spacing w:before="4"/>
        <w:rPr>
          <w:rFonts w:ascii="Brandon Grotesque Bold"/>
          <w:b/>
          <w:sz w:val="14"/>
        </w:rPr>
      </w:pPr>
    </w:p>
    <w:p>
      <w:pPr>
        <w:tabs>
          <w:tab w:pos="982" w:val="left" w:leader="none"/>
        </w:tabs>
        <w:spacing w:before="0"/>
        <w:ind w:left="0" w:right="0" w:firstLine="0"/>
        <w:jc w:val="right"/>
        <w:rPr>
          <w:sz w:val="18"/>
        </w:rPr>
      </w:pPr>
      <w:r>
        <w:rPr>
          <w:spacing w:val="35"/>
          <w:sz w:val="18"/>
        </w:rPr>
        <w:t>R</w:t>
      </w:r>
      <w:r>
        <w:rPr>
          <w:spacing w:val="-1"/>
          <w:sz w:val="18"/>
        </w:rPr>
        <w:t> </w:t>
      </w:r>
      <w:r>
        <w:rPr>
          <w:sz w:val="18"/>
        </w:rPr>
        <w:t>E</w:t>
      </w:r>
      <w:r>
        <w:rPr>
          <w:spacing w:val="38"/>
          <w:sz w:val="18"/>
        </w:rPr>
        <w:t> </w:t>
      </w:r>
      <w:r>
        <w:rPr>
          <w:sz w:val="18"/>
        </w:rPr>
        <w:t>A</w:t>
      </w:r>
      <w:r>
        <w:rPr>
          <w:spacing w:val="34"/>
          <w:sz w:val="18"/>
        </w:rPr>
        <w:t> </w:t>
      </w:r>
      <w:r>
        <w:rPr>
          <w:spacing w:val="-10"/>
          <w:sz w:val="18"/>
        </w:rPr>
        <w:t>D</w:t>
      </w:r>
      <w:r>
        <w:rPr>
          <w:sz w:val="18"/>
        </w:rPr>
        <w:tab/>
        <w:t>S</w:t>
      </w:r>
      <w:r>
        <w:rPr>
          <w:spacing w:val="36"/>
          <w:sz w:val="18"/>
        </w:rPr>
        <w:t> </w:t>
      </w:r>
      <w:r>
        <w:rPr>
          <w:sz w:val="18"/>
        </w:rPr>
        <w:t>T</w:t>
      </w:r>
      <w:r>
        <w:rPr>
          <w:spacing w:val="33"/>
          <w:sz w:val="18"/>
        </w:rPr>
        <w:t> </w:t>
      </w:r>
      <w:r>
        <w:rPr>
          <w:spacing w:val="35"/>
          <w:sz w:val="18"/>
        </w:rPr>
        <w:t>R</w:t>
      </w:r>
      <w:r>
        <w:rPr>
          <w:sz w:val="18"/>
        </w:rPr>
        <w:t> E</w:t>
      </w:r>
      <w:r>
        <w:rPr>
          <w:spacing w:val="30"/>
          <w:sz w:val="18"/>
        </w:rPr>
        <w:t> </w:t>
      </w:r>
      <w:r>
        <w:rPr>
          <w:sz w:val="18"/>
        </w:rPr>
        <w:t>E</w:t>
      </w:r>
      <w:r>
        <w:rPr>
          <w:spacing w:val="36"/>
          <w:sz w:val="18"/>
        </w:rPr>
        <w:t> </w:t>
      </w:r>
      <w:r>
        <w:rPr>
          <w:spacing w:val="-10"/>
          <w:sz w:val="18"/>
        </w:rPr>
        <w:t>T</w:t>
      </w:r>
    </w:p>
    <w:p>
      <w:pPr>
        <w:spacing w:before="143"/>
        <w:ind w:left="3334" w:right="0" w:firstLine="0"/>
        <w:jc w:val="left"/>
        <w:rPr>
          <w:sz w:val="14"/>
        </w:rPr>
      </w:pPr>
      <w:r>
        <w:rPr/>
        <w:br w:type="column"/>
      </w:r>
      <w:r>
        <w:rPr>
          <w:color w:val="FFFFFF"/>
          <w:spacing w:val="-5"/>
          <w:sz w:val="14"/>
        </w:rPr>
        <w:t>SI</w:t>
      </w:r>
    </w:p>
    <w:p>
      <w:pPr>
        <w:pStyle w:val="BodyText"/>
        <w:spacing w:before="3"/>
        <w:rPr>
          <w:sz w:val="17"/>
        </w:rPr>
      </w:pPr>
    </w:p>
    <w:p>
      <w:pPr>
        <w:spacing w:before="0"/>
        <w:ind w:left="3354" w:right="0" w:firstLine="0"/>
        <w:jc w:val="left"/>
        <w:rPr>
          <w:sz w:val="14"/>
        </w:rPr>
      </w:pPr>
      <w:r>
        <w:rPr>
          <w:color w:val="FFF200"/>
          <w:w w:val="103"/>
          <w:sz w:val="14"/>
        </w:rPr>
        <w:t>S</w:t>
      </w:r>
    </w:p>
    <w:p>
      <w:pPr>
        <w:tabs>
          <w:tab w:pos="3331" w:val="left" w:leader="none"/>
        </w:tabs>
        <w:spacing w:before="100"/>
        <w:ind w:left="2005" w:right="0" w:firstLine="0"/>
        <w:jc w:val="left"/>
        <w:rPr>
          <w:rFonts w:ascii="Brandon Grotesque Bold"/>
          <w:b/>
          <w:sz w:val="22"/>
        </w:rPr>
      </w:pPr>
      <w:r>
        <w:rPr/>
        <w:pict>
          <v:shape style="position:absolute;margin-left:768.294983pt;margin-top:14.7759pt;width:8.6pt;height:7.65pt;mso-position-horizontal-relative:page;mso-position-vertical-relative:paragraph;z-index:15799808" type="#_x0000_t202" id="docshape608" filled="true" fillcolor="#ffffff" stroked="false">
            <v:textbox inset="0,0,0,0">
              <w:txbxContent>
                <w:p>
                  <w:pPr>
                    <w:spacing w:line="105" w:lineRule="exact" w:before="47"/>
                    <w:ind w:left="27" w:right="0" w:firstLine="0"/>
                    <w:jc w:val="left"/>
                    <w:rPr>
                      <w:color w:val="000000"/>
                      <w:sz w:val="10"/>
                    </w:rPr>
                  </w:pPr>
                  <w:r>
                    <w:rPr>
                      <w:color w:val="000000"/>
                      <w:spacing w:val="-5"/>
                      <w:sz w:val="10"/>
                    </w:rPr>
                    <w:t>P1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Brandon Grotesque Bold"/>
          <w:b/>
          <w:color w:val="FFFFFF"/>
          <w:spacing w:val="-5"/>
          <w:sz w:val="12"/>
        </w:rPr>
        <w:t>22</w:t>
      </w:r>
      <w:r>
        <w:rPr>
          <w:rFonts w:ascii="Brandon Grotesque Bold"/>
          <w:b/>
          <w:color w:val="FFFFFF"/>
          <w:sz w:val="12"/>
        </w:rPr>
        <w:tab/>
      </w:r>
      <w:r>
        <w:rPr>
          <w:rFonts w:ascii="Brandon Grotesque Bold"/>
          <w:b/>
          <w:color w:val="EA185F"/>
          <w:spacing w:val="-10"/>
          <w:position w:val="-13"/>
          <w:sz w:val="22"/>
        </w:rPr>
        <w:t>+</w:t>
      </w:r>
    </w:p>
    <w:p>
      <w:pPr>
        <w:tabs>
          <w:tab w:pos="3303" w:val="left" w:leader="none"/>
        </w:tabs>
        <w:spacing w:before="93"/>
        <w:ind w:left="1697" w:right="0" w:firstLine="0"/>
        <w:jc w:val="left"/>
        <w:rPr>
          <w:sz w:val="14"/>
        </w:rPr>
      </w:pPr>
      <w:r>
        <w:rPr>
          <w:color w:val="FFFFFF"/>
          <w:spacing w:val="-5"/>
          <w:w w:val="105"/>
          <w:sz w:val="10"/>
        </w:rPr>
        <w:t>SI</w:t>
      </w:r>
      <w:r>
        <w:rPr>
          <w:color w:val="FFFFFF"/>
          <w:sz w:val="10"/>
        </w:rPr>
        <w:tab/>
      </w:r>
      <w:r>
        <w:rPr>
          <w:color w:val="FFFFFF"/>
          <w:spacing w:val="-7"/>
          <w:w w:val="105"/>
          <w:position w:val="-8"/>
          <w:sz w:val="14"/>
        </w:rPr>
        <w:t>CP</w:t>
      </w:r>
    </w:p>
    <w:p>
      <w:pPr>
        <w:spacing w:line="494" w:lineRule="auto" w:before="193"/>
        <w:ind w:left="3303" w:right="-7" w:hanging="1"/>
        <w:jc w:val="left"/>
        <w:rPr>
          <w:sz w:val="14"/>
        </w:rPr>
      </w:pPr>
      <w:r>
        <w:rPr>
          <w:color w:val="FFFFFF"/>
          <w:spacing w:val="-6"/>
          <w:sz w:val="14"/>
        </w:rPr>
        <w:t>CP</w:t>
      </w:r>
      <w:r>
        <w:rPr>
          <w:color w:val="FFFFFF"/>
          <w:sz w:val="14"/>
        </w:rPr>
        <w:t> </w:t>
      </w:r>
      <w:r>
        <w:rPr>
          <w:color w:val="FFF200"/>
          <w:spacing w:val="-5"/>
          <w:sz w:val="14"/>
        </w:rPr>
        <w:t>SH</w:t>
      </w:r>
    </w:p>
    <w:p>
      <w:pPr>
        <w:spacing w:line="240" w:lineRule="auto" w:before="5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93" w:right="0" w:firstLine="0"/>
        <w:jc w:val="left"/>
        <w:rPr>
          <w:sz w:val="10"/>
        </w:rPr>
      </w:pPr>
      <w:r>
        <w:rPr>
          <w:w w:val="105"/>
          <w:sz w:val="10"/>
        </w:rPr>
        <w:t>NEW</w:t>
      </w:r>
      <w:r>
        <w:rPr>
          <w:spacing w:val="21"/>
          <w:w w:val="105"/>
          <w:sz w:val="10"/>
        </w:rPr>
        <w:t> </w:t>
      </w:r>
      <w:r>
        <w:rPr>
          <w:spacing w:val="-2"/>
          <w:w w:val="105"/>
          <w:sz w:val="10"/>
        </w:rPr>
        <w:t>SIGNAGE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0"/>
        </w:rPr>
      </w:pPr>
    </w:p>
    <w:p>
      <w:pPr>
        <w:spacing w:before="0"/>
        <w:ind w:left="93" w:right="0" w:firstLine="0"/>
        <w:jc w:val="left"/>
        <w:rPr>
          <w:sz w:val="10"/>
        </w:rPr>
      </w:pPr>
      <w:r>
        <w:rPr>
          <w:w w:val="105"/>
          <w:sz w:val="10"/>
        </w:rPr>
        <w:t>NEW</w:t>
      </w:r>
      <w:r>
        <w:rPr>
          <w:spacing w:val="21"/>
          <w:w w:val="105"/>
          <w:sz w:val="10"/>
        </w:rPr>
        <w:t> </w:t>
      </w:r>
      <w:r>
        <w:rPr>
          <w:spacing w:val="-2"/>
          <w:w w:val="105"/>
          <w:sz w:val="10"/>
        </w:rPr>
        <w:t>SEATING</w:t>
      </w:r>
    </w:p>
    <w:p>
      <w:pPr>
        <w:pStyle w:val="BodyText"/>
        <w:rPr>
          <w:sz w:val="12"/>
        </w:rPr>
      </w:pPr>
    </w:p>
    <w:p>
      <w:pPr>
        <w:pStyle w:val="BodyText"/>
        <w:spacing w:before="2"/>
        <w:rPr>
          <w:sz w:val="10"/>
        </w:rPr>
      </w:pPr>
    </w:p>
    <w:p>
      <w:pPr>
        <w:spacing w:before="0"/>
        <w:ind w:left="125" w:right="0" w:firstLine="0"/>
        <w:jc w:val="left"/>
        <w:rPr>
          <w:sz w:val="10"/>
        </w:rPr>
      </w:pPr>
      <w:r>
        <w:rPr>
          <w:sz w:val="10"/>
        </w:rPr>
        <w:t>EXISTING</w:t>
      </w:r>
      <w:r>
        <w:rPr>
          <w:spacing w:val="56"/>
          <w:sz w:val="10"/>
        </w:rPr>
        <w:t> </w:t>
      </w:r>
      <w:r>
        <w:rPr>
          <w:sz w:val="10"/>
        </w:rPr>
        <w:t>EMERGENCY</w:t>
      </w:r>
      <w:r>
        <w:rPr>
          <w:spacing w:val="57"/>
          <w:sz w:val="10"/>
        </w:rPr>
        <w:t> </w:t>
      </w:r>
      <w:r>
        <w:rPr>
          <w:spacing w:val="-2"/>
          <w:sz w:val="10"/>
        </w:rPr>
        <w:t>ACCESS</w:t>
      </w:r>
    </w:p>
    <w:p>
      <w:pPr>
        <w:pStyle w:val="BodyText"/>
        <w:rPr>
          <w:sz w:val="12"/>
        </w:rPr>
      </w:pPr>
    </w:p>
    <w:p>
      <w:pPr>
        <w:pStyle w:val="BodyText"/>
        <w:spacing w:before="8"/>
        <w:rPr>
          <w:sz w:val="9"/>
        </w:rPr>
      </w:pPr>
    </w:p>
    <w:p>
      <w:pPr>
        <w:spacing w:before="1"/>
        <w:ind w:left="93" w:right="0" w:firstLine="0"/>
        <w:jc w:val="left"/>
        <w:rPr>
          <w:sz w:val="10"/>
        </w:rPr>
      </w:pPr>
      <w:r>
        <w:rPr>
          <w:sz w:val="10"/>
        </w:rPr>
        <w:t>UPGRADED</w:t>
      </w:r>
      <w:r>
        <w:rPr>
          <w:spacing w:val="32"/>
          <w:sz w:val="10"/>
        </w:rPr>
        <w:t> </w:t>
      </w:r>
      <w:r>
        <w:rPr>
          <w:sz w:val="10"/>
        </w:rPr>
        <w:t>CAR</w:t>
      </w:r>
      <w:r>
        <w:rPr>
          <w:spacing w:val="32"/>
          <w:sz w:val="10"/>
        </w:rPr>
        <w:t> </w:t>
      </w:r>
      <w:r>
        <w:rPr>
          <w:spacing w:val="-2"/>
          <w:sz w:val="10"/>
        </w:rPr>
        <w:t>PARKING</w:t>
      </w:r>
    </w:p>
    <w:p>
      <w:pPr>
        <w:pStyle w:val="BodyText"/>
        <w:rPr>
          <w:sz w:val="12"/>
        </w:rPr>
      </w:pPr>
    </w:p>
    <w:p>
      <w:pPr>
        <w:spacing w:line="691" w:lineRule="auto" w:before="102"/>
        <w:ind w:left="93" w:right="337" w:firstLine="0"/>
        <w:jc w:val="left"/>
        <w:rPr>
          <w:sz w:val="10"/>
        </w:rPr>
      </w:pPr>
      <w:r>
        <w:rPr>
          <w:sz w:val="10"/>
        </w:rPr>
        <w:t>NEW CAR </w:t>
      </w:r>
      <w:r>
        <w:rPr>
          <w:sz w:val="10"/>
        </w:rPr>
        <w:t>PARKING</w:t>
      </w:r>
      <w:r>
        <w:rPr>
          <w:spacing w:val="40"/>
          <w:sz w:val="10"/>
        </w:rPr>
        <w:t> </w:t>
      </w:r>
      <w:r>
        <w:rPr>
          <w:sz w:val="10"/>
        </w:rPr>
        <w:t>EXISTING</w:t>
      </w:r>
      <w:r>
        <w:rPr>
          <w:spacing w:val="50"/>
          <w:sz w:val="10"/>
        </w:rPr>
        <w:t> </w:t>
      </w:r>
      <w:r>
        <w:rPr>
          <w:spacing w:val="-2"/>
          <w:sz w:val="10"/>
        </w:rPr>
        <w:t>SHELTER</w:t>
      </w:r>
    </w:p>
    <w:p>
      <w:pPr>
        <w:spacing w:before="139"/>
        <w:ind w:left="914" w:right="0" w:firstLine="0"/>
        <w:jc w:val="left"/>
        <w:rPr>
          <w:sz w:val="10"/>
        </w:rPr>
      </w:pPr>
      <w:r>
        <w:rPr/>
        <w:br w:type="column"/>
      </w:r>
      <w:r>
        <w:rPr>
          <w:sz w:val="14"/>
        </w:rPr>
        <w:t>P1</w:t>
      </w:r>
      <w:r>
        <w:rPr>
          <w:spacing w:val="38"/>
          <w:sz w:val="14"/>
        </w:rPr>
        <w:t>  </w:t>
      </w:r>
      <w:r>
        <w:rPr>
          <w:position w:val="2"/>
          <w:sz w:val="10"/>
        </w:rPr>
        <w:t>3m</w:t>
      </w:r>
      <w:r>
        <w:rPr>
          <w:spacing w:val="11"/>
          <w:position w:val="2"/>
          <w:sz w:val="10"/>
        </w:rPr>
        <w:t> </w:t>
      </w:r>
      <w:r>
        <w:rPr>
          <w:position w:val="2"/>
          <w:sz w:val="10"/>
        </w:rPr>
        <w:t>WIDE</w:t>
      </w:r>
      <w:r>
        <w:rPr>
          <w:spacing w:val="9"/>
          <w:position w:val="2"/>
          <w:sz w:val="10"/>
        </w:rPr>
        <w:t> </w:t>
      </w:r>
      <w:r>
        <w:rPr>
          <w:position w:val="2"/>
          <w:sz w:val="10"/>
        </w:rPr>
        <w:t>GRAVEL</w:t>
      </w:r>
      <w:r>
        <w:rPr>
          <w:spacing w:val="10"/>
          <w:position w:val="2"/>
          <w:sz w:val="10"/>
        </w:rPr>
        <w:t> </w:t>
      </w:r>
      <w:r>
        <w:rPr>
          <w:position w:val="2"/>
          <w:sz w:val="10"/>
        </w:rPr>
        <w:t>ENTRY</w:t>
      </w:r>
      <w:r>
        <w:rPr>
          <w:spacing w:val="9"/>
          <w:position w:val="2"/>
          <w:sz w:val="10"/>
        </w:rPr>
        <w:t> </w:t>
      </w:r>
      <w:r>
        <w:rPr>
          <w:spacing w:val="-4"/>
          <w:position w:val="2"/>
          <w:sz w:val="10"/>
        </w:rPr>
        <w:t>PATH</w:t>
      </w:r>
    </w:p>
    <w:p>
      <w:pPr>
        <w:pStyle w:val="BodyText"/>
        <w:spacing w:before="11"/>
        <w:rPr>
          <w:sz w:val="16"/>
        </w:rPr>
      </w:pPr>
    </w:p>
    <w:p>
      <w:pPr>
        <w:spacing w:line="547" w:lineRule="auto" w:before="0"/>
        <w:ind w:left="936" w:right="1613" w:firstLine="0"/>
        <w:jc w:val="center"/>
        <w:rPr>
          <w:sz w:val="10"/>
        </w:rPr>
      </w:pPr>
      <w:r>
        <w:rPr/>
        <w:pict>
          <v:shape style="position:absolute;margin-left:995.640015pt;margin-top:35.015579pt;width:11.25pt;height:11.25pt;mso-position-horizontal-relative:page;mso-position-vertical-relative:paragraph;z-index:15801856" type="#_x0000_t202" id="docshape609" filled="false" stroked="false">
            <v:textbox inset="0,0,0,0">
              <w:txbxContent>
                <w:p>
                  <w:pPr>
                    <w:spacing w:before="30"/>
                    <w:ind w:left="34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5"/>
                      <w:sz w:val="14"/>
                    </w:rPr>
                    <w:t>P4</w:t>
                  </w:r>
                </w:p>
              </w:txbxContent>
            </v:textbox>
            <w10:wrap type="none"/>
          </v:shape>
        </w:pict>
      </w:r>
      <w:r>
        <w:rPr>
          <w:sz w:val="14"/>
        </w:rPr>
        <w:t>P2</w:t>
      </w:r>
      <w:r>
        <w:rPr>
          <w:spacing w:val="80"/>
          <w:sz w:val="14"/>
        </w:rPr>
        <w:t> </w:t>
      </w:r>
      <w:r>
        <w:rPr>
          <w:position w:val="2"/>
          <w:sz w:val="10"/>
        </w:rPr>
        <w:t>2.5m WIDE GRAVEL PATH</w:t>
      </w:r>
      <w:r>
        <w:rPr>
          <w:spacing w:val="40"/>
          <w:position w:val="2"/>
          <w:sz w:val="10"/>
        </w:rPr>
        <w:t> </w:t>
      </w:r>
      <w:r>
        <w:rPr>
          <w:sz w:val="14"/>
        </w:rPr>
        <w:t>P3</w:t>
      </w:r>
      <w:r>
        <w:rPr>
          <w:spacing w:val="80"/>
          <w:sz w:val="14"/>
        </w:rPr>
        <w:t> </w:t>
      </w:r>
      <w:r>
        <w:rPr>
          <w:position w:val="2"/>
          <w:sz w:val="10"/>
        </w:rPr>
        <w:t>1.5m WIDE GRAVEL PATH</w:t>
      </w:r>
      <w:r>
        <w:rPr>
          <w:spacing w:val="40"/>
          <w:position w:val="2"/>
          <w:sz w:val="10"/>
        </w:rPr>
        <w:t> </w:t>
      </w:r>
      <w:r>
        <w:rPr>
          <w:sz w:val="10"/>
        </w:rPr>
        <w:t>ASPHALT</w:t>
      </w:r>
      <w:r>
        <w:rPr>
          <w:spacing w:val="-1"/>
          <w:sz w:val="10"/>
        </w:rPr>
        <w:t> </w:t>
      </w:r>
      <w:r>
        <w:rPr>
          <w:sz w:val="10"/>
        </w:rPr>
        <w:t>SURFACE</w:t>
      </w:r>
    </w:p>
    <w:p>
      <w:pPr>
        <w:spacing w:line="696" w:lineRule="auto" w:before="96"/>
        <w:ind w:left="1218" w:right="1078" w:firstLine="31"/>
        <w:jc w:val="left"/>
        <w:rPr>
          <w:sz w:val="10"/>
        </w:rPr>
      </w:pPr>
      <w:r>
        <w:rPr>
          <w:sz w:val="10"/>
        </w:rPr>
        <w:t>EXISTING VEHICLE ACCESS</w:t>
      </w:r>
      <w:r>
        <w:rPr>
          <w:spacing w:val="40"/>
          <w:sz w:val="10"/>
        </w:rPr>
        <w:t> </w:t>
      </w:r>
      <w:r>
        <w:rPr>
          <w:sz w:val="10"/>
        </w:rPr>
        <w:t>UPGRADED</w:t>
      </w:r>
      <w:r>
        <w:rPr>
          <w:spacing w:val="19"/>
          <w:sz w:val="10"/>
        </w:rPr>
        <w:t> </w:t>
      </w:r>
      <w:r>
        <w:rPr>
          <w:sz w:val="10"/>
        </w:rPr>
        <w:t>VEHICLE</w:t>
      </w:r>
      <w:r>
        <w:rPr>
          <w:spacing w:val="19"/>
          <w:sz w:val="10"/>
        </w:rPr>
        <w:t> </w:t>
      </w:r>
      <w:r>
        <w:rPr>
          <w:sz w:val="10"/>
        </w:rPr>
        <w:t>ACCESS</w:t>
      </w:r>
    </w:p>
    <w:p>
      <w:pPr>
        <w:spacing w:after="0" w:line="696" w:lineRule="auto"/>
        <w:jc w:val="left"/>
        <w:rPr>
          <w:sz w:val="10"/>
        </w:rPr>
        <w:sectPr>
          <w:type w:val="continuous"/>
          <w:pgSz w:w="23820" w:h="16840" w:orient="landscape"/>
          <w:pgMar w:top="1920" w:bottom="280" w:left="460" w:right="680"/>
          <w:cols w:num="5" w:equalWidth="0">
            <w:col w:w="6363" w:space="40"/>
            <w:col w:w="6811" w:space="39"/>
            <w:col w:w="3485" w:space="39"/>
            <w:col w:w="1754" w:space="40"/>
            <w:col w:w="4109"/>
          </w:cols>
        </w:sectPr>
      </w:pPr>
    </w:p>
    <w:p>
      <w:pPr>
        <w:spacing w:before="5"/>
        <w:ind w:left="0" w:right="213" w:firstLine="0"/>
        <w:jc w:val="right"/>
        <w:rPr>
          <w:sz w:val="10"/>
        </w:rPr>
      </w:pPr>
      <w:r>
        <w:rPr>
          <w:color w:val="FFFFFF"/>
          <w:sz w:val="14"/>
        </w:rPr>
        <w:t>PS</w:t>
      </w:r>
      <w:r>
        <w:rPr>
          <w:color w:val="FFFFFF"/>
          <w:spacing w:val="32"/>
          <w:sz w:val="14"/>
        </w:rPr>
        <w:t>  </w:t>
      </w:r>
      <w:r>
        <w:rPr>
          <w:position w:val="2"/>
          <w:sz w:val="10"/>
        </w:rPr>
        <w:t>PLAY</w:t>
      </w:r>
      <w:r>
        <w:rPr>
          <w:spacing w:val="7"/>
          <w:position w:val="2"/>
          <w:sz w:val="10"/>
        </w:rPr>
        <w:t> </w:t>
      </w:r>
      <w:r>
        <w:rPr>
          <w:spacing w:val="-2"/>
          <w:position w:val="2"/>
          <w:sz w:val="10"/>
        </w:rPr>
        <w:t>SPACE</w:t>
      </w:r>
    </w:p>
    <w:p>
      <w:pPr>
        <w:pStyle w:val="BodyText"/>
        <w:spacing w:before="9"/>
        <w:rPr>
          <w:sz w:val="20"/>
        </w:rPr>
      </w:pPr>
    </w:p>
    <w:p>
      <w:pPr>
        <w:spacing w:before="0"/>
        <w:ind w:left="0" w:right="0" w:firstLine="0"/>
        <w:jc w:val="right"/>
        <w:rPr>
          <w:sz w:val="10"/>
        </w:rPr>
      </w:pPr>
      <w:r>
        <w:rPr>
          <w:sz w:val="10"/>
        </w:rPr>
        <w:t>PUBLIC</w:t>
      </w:r>
      <w:r>
        <w:rPr>
          <w:spacing w:val="31"/>
          <w:sz w:val="10"/>
        </w:rPr>
        <w:t> </w:t>
      </w:r>
      <w:r>
        <w:rPr>
          <w:spacing w:val="-2"/>
          <w:sz w:val="10"/>
        </w:rPr>
        <w:t>TOILETS</w:t>
      </w:r>
    </w:p>
    <w:p>
      <w:pPr>
        <w:spacing w:line="240" w:lineRule="auto" w:before="1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506" w:lineRule="auto" w:before="0"/>
        <w:ind w:left="2051" w:right="1236" w:firstLine="0"/>
        <w:jc w:val="left"/>
        <w:rPr>
          <w:sz w:val="10"/>
        </w:rPr>
      </w:pPr>
      <w:r>
        <w:rPr>
          <w:sz w:val="10"/>
        </w:rPr>
        <w:t>EXISTING PEDESTRIAN ACCESS</w:t>
      </w:r>
      <w:r>
        <w:rPr>
          <w:spacing w:val="40"/>
          <w:sz w:val="10"/>
        </w:rPr>
        <w:t> </w:t>
      </w:r>
      <w:r>
        <w:rPr>
          <w:sz w:val="10"/>
        </w:rPr>
        <w:t>NEW</w:t>
      </w:r>
      <w:r>
        <w:rPr>
          <w:spacing w:val="19"/>
          <w:sz w:val="10"/>
        </w:rPr>
        <w:t> </w:t>
      </w:r>
      <w:r>
        <w:rPr>
          <w:sz w:val="10"/>
        </w:rPr>
        <w:t>PEDESTRIAN</w:t>
      </w:r>
      <w:r>
        <w:rPr>
          <w:spacing w:val="19"/>
          <w:sz w:val="10"/>
        </w:rPr>
        <w:t> </w:t>
      </w:r>
      <w:r>
        <w:rPr>
          <w:sz w:val="10"/>
        </w:rPr>
        <w:t>ACCESS</w:t>
      </w:r>
    </w:p>
    <w:p>
      <w:pPr>
        <w:spacing w:after="0" w:line="506" w:lineRule="auto"/>
        <w:jc w:val="left"/>
        <w:rPr>
          <w:sz w:val="10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17698" w:space="40"/>
            <w:col w:w="4942"/>
          </w:cols>
        </w:sectPr>
      </w:pPr>
    </w:p>
    <w:p>
      <w:pPr>
        <w:pStyle w:val="BodyText"/>
        <w:spacing w:before="1"/>
        <w:rPr>
          <w:sz w:val="18"/>
        </w:rPr>
      </w:pPr>
      <w:r>
        <w:rPr/>
        <w:pict>
          <v:group style="position:absolute;margin-left:0pt;margin-top:.000015pt;width:1190.6pt;height:841.9pt;mso-position-horizontal-relative:page;mso-position-vertical-relative:page;z-index:-23513600" id="docshapegroup610" coordorigin="0,0" coordsize="23812,16838">
            <v:shape style="position:absolute;left:0;top:0;width:23812;height:16838" type="#_x0000_t75" id="docshape611" stroked="false">
              <v:imagedata r:id="rId141" o:title=""/>
            </v:shape>
            <v:shape style="position:absolute;left:1952;top:7866;width:301;height:2748" type="#_x0000_t75" id="docshape612" stroked="false">
              <v:imagedata r:id="rId142" o:title=""/>
            </v:shape>
            <w10:wrap type="none"/>
          </v:group>
        </w:pict>
      </w: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90"/>
          <w:sz w:val="16"/>
        </w:rPr>
        <w:t>40</w:t>
      </w:r>
      <w:r>
        <w:rPr>
          <w:spacing w:val="-2"/>
          <w:sz w:val="16"/>
        </w:rPr>
        <w:t> </w:t>
      </w:r>
      <w:r>
        <w:rPr>
          <w:spacing w:val="-10"/>
          <w:w w:val="95"/>
          <w:sz w:val="16"/>
        </w:rPr>
        <w:t>M</w:t>
      </w:r>
    </w:p>
    <w:p>
      <w:pPr>
        <w:spacing w:line="240" w:lineRule="auto" w:before="1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tabs>
          <w:tab w:pos="2514" w:val="left" w:leader="none"/>
        </w:tabs>
        <w:spacing w:before="0"/>
        <w:ind w:left="2248" w:right="0" w:firstLine="0"/>
        <w:jc w:val="left"/>
        <w:rPr>
          <w:sz w:val="10"/>
        </w:rPr>
      </w:pPr>
      <w:r>
        <w:rPr>
          <w:spacing w:val="-10"/>
          <w:sz w:val="4"/>
        </w:rPr>
        <w:t>+</w:t>
      </w:r>
      <w:r>
        <w:rPr>
          <w:sz w:val="4"/>
        </w:rPr>
        <w:tab/>
      </w:r>
      <w:r>
        <w:rPr>
          <w:sz w:val="10"/>
        </w:rPr>
        <w:t>PROPOSED</w:t>
      </w:r>
      <w:r>
        <w:rPr>
          <w:spacing w:val="55"/>
          <w:sz w:val="10"/>
        </w:rPr>
        <w:t> </w:t>
      </w:r>
      <w:r>
        <w:rPr>
          <w:spacing w:val="-2"/>
          <w:sz w:val="10"/>
        </w:rPr>
        <w:t>TREES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1"/>
        </w:rPr>
      </w:pPr>
    </w:p>
    <w:p>
      <w:pPr>
        <w:tabs>
          <w:tab w:pos="2514" w:val="left" w:leader="none"/>
        </w:tabs>
        <w:spacing w:before="0"/>
        <w:ind w:left="2248" w:right="0" w:firstLine="0"/>
        <w:jc w:val="left"/>
        <w:rPr>
          <w:sz w:val="10"/>
        </w:rPr>
      </w:pPr>
      <w:r>
        <w:rPr>
          <w:spacing w:val="-10"/>
          <w:sz w:val="4"/>
        </w:rPr>
        <w:t>+</w:t>
      </w:r>
      <w:r>
        <w:rPr>
          <w:sz w:val="4"/>
        </w:rPr>
        <w:tab/>
      </w:r>
      <w:r>
        <w:rPr>
          <w:position w:val="1"/>
          <w:sz w:val="10"/>
        </w:rPr>
        <w:t>EXISTING</w:t>
      </w:r>
      <w:r>
        <w:rPr>
          <w:spacing w:val="51"/>
          <w:position w:val="1"/>
          <w:sz w:val="10"/>
        </w:rPr>
        <w:t> </w:t>
      </w:r>
      <w:r>
        <w:rPr>
          <w:spacing w:val="-2"/>
          <w:position w:val="1"/>
          <w:sz w:val="10"/>
        </w:rPr>
        <w:t>TREES</w:t>
      </w:r>
    </w:p>
    <w:p>
      <w:pPr>
        <w:spacing w:line="240" w:lineRule="auto" w:before="9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0"/>
        <w:ind w:left="1723" w:right="0" w:firstLine="0"/>
        <w:jc w:val="left"/>
        <w:rPr>
          <w:sz w:val="10"/>
        </w:rPr>
      </w:pPr>
      <w:r>
        <w:rPr>
          <w:rFonts w:ascii="Gill Sans MT"/>
          <w:b/>
          <w:position w:val="-4"/>
          <w:sz w:val="10"/>
        </w:rPr>
        <w:t>L</w:t>
      </w:r>
      <w:r>
        <w:rPr>
          <w:rFonts w:ascii="Gill Sans MT"/>
          <w:b/>
          <w:spacing w:val="58"/>
          <w:position w:val="-4"/>
          <w:sz w:val="10"/>
        </w:rPr>
        <w:t>  </w:t>
      </w:r>
      <w:r>
        <w:rPr>
          <w:spacing w:val="-2"/>
          <w:sz w:val="10"/>
        </w:rPr>
        <w:t>LIGHTING</w:t>
      </w:r>
    </w:p>
    <w:p>
      <w:pPr>
        <w:pStyle w:val="BodyText"/>
        <w:spacing w:before="10"/>
        <w:rPr>
          <w:sz w:val="13"/>
        </w:rPr>
      </w:pPr>
    </w:p>
    <w:p>
      <w:pPr>
        <w:spacing w:before="0"/>
        <w:ind w:left="0" w:right="0" w:firstLine="0"/>
        <w:jc w:val="right"/>
        <w:rPr>
          <w:sz w:val="10"/>
        </w:rPr>
      </w:pPr>
      <w:r>
        <w:rPr>
          <w:sz w:val="10"/>
        </w:rPr>
        <w:t>SAFETY</w:t>
      </w:r>
      <w:r>
        <w:rPr>
          <w:spacing w:val="34"/>
          <w:sz w:val="10"/>
        </w:rPr>
        <w:t> </w:t>
      </w:r>
      <w:r>
        <w:rPr>
          <w:spacing w:val="-2"/>
          <w:sz w:val="10"/>
        </w:rPr>
        <w:t>NETTING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0"/>
        <w:ind w:left="357" w:right="0" w:firstLine="0"/>
        <w:jc w:val="lef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24</w:t>
      </w:r>
    </w:p>
    <w:p>
      <w:pPr>
        <w:spacing w:after="0"/>
        <w:jc w:val="lef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  <w:cols w:num="4" w:equalWidth="0">
            <w:col w:w="14316" w:space="40"/>
            <w:col w:w="3435" w:space="39"/>
            <w:col w:w="3237" w:space="40"/>
            <w:col w:w="1573"/>
          </w:cols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/>
        <w:pict>
          <v:shape style="position:absolute;margin-left:556.371826pt;margin-top:32.283497pt;width:75.850pt;height:6.75pt;mso-position-horizontal-relative:page;mso-position-vertical-relative:paragraph;z-index:15817216;rotation:1" type="#_x0000_t136" fillcolor="#000000" stroked="f">
            <o:extrusion v:ext="view" autorotationcenter="t"/>
            <v:textpath style="font-family:&quot;Lucida Sans&quot;;font-size:6pt;v-text-kern:t;mso-text-shadow:auto" string="S H E R B O U R N E"/>
            <w10:wrap type="none"/>
          </v:shape>
        </w:pict>
      </w:r>
      <w:r>
        <w:rPr/>
        <w:pict>
          <v:shape style="position:absolute;margin-left:640.702759pt;margin-top:34.450768pt;width:53.8pt;height:6.75pt;mso-position-horizontal-relative:page;mso-position-vertical-relative:paragraph;z-index:15817728;rotation:1" type="#_x0000_t136" fillcolor="#000000" stroked="f">
            <o:extrusion v:ext="view" autorotationcenter="t"/>
            <v:textpath style="font-family:&quot;Lucida Sans&quot;;font-size:6pt;v-text-kern:t;mso-text-shadow:auto" string="T E R R A C E "/>
            <w10:wrap type="none"/>
          </v:shape>
        </w:pict>
      </w:r>
      <w:r>
        <w:rPr>
          <w:rFonts w:ascii="Brandon Grotesque Bold"/>
          <w:b/>
          <w:spacing w:val="-16"/>
          <w:sz w:val="36"/>
        </w:rPr>
        <w:t>5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FACILITY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DEVELOPMENT</w:t>
      </w:r>
      <w:r>
        <w:rPr>
          <w:rFonts w:ascii="Brandon Grotesque Bold"/>
          <w:b/>
          <w:spacing w:val="-3"/>
          <w:sz w:val="36"/>
        </w:rPr>
        <w:t> </w:t>
      </w:r>
      <w:r>
        <w:rPr>
          <w:rFonts w:ascii="Brandon Grotesque Bold"/>
          <w:b/>
          <w:spacing w:val="-16"/>
          <w:sz w:val="36"/>
        </w:rPr>
        <w:t>PLAN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0"/>
        <w:rPr>
          <w:rFonts w:ascii="Brandon Grotesque Bold"/>
          <w:b/>
          <w:sz w:val="12"/>
        </w:rPr>
      </w:pPr>
    </w:p>
    <w:p>
      <w:pPr>
        <w:tabs>
          <w:tab w:pos="11863" w:val="left" w:leader="none"/>
          <w:tab w:pos="14517" w:val="left" w:leader="none"/>
          <w:tab w:pos="18153" w:val="right" w:leader="none"/>
        </w:tabs>
        <w:spacing w:before="97"/>
        <w:ind w:left="9654" w:right="0" w:firstLine="0"/>
        <w:jc w:val="left"/>
        <w:rPr>
          <w:rFonts w:ascii="Brandon Grotesque Bold"/>
          <w:b/>
          <w:sz w:val="12"/>
        </w:rPr>
      </w:pPr>
      <w:r>
        <w:rPr/>
        <w:pict>
          <v:shape style="position:absolute;margin-left:828.602295pt;margin-top:-12.582468pt;width:138.2pt;height:6.75pt;mso-position-horizontal-relative:page;mso-position-vertical-relative:paragraph;z-index:15818240;rotation:1" type="#_x0000_t136" fillcolor="#000000" stroked="f">
            <o:extrusion v:ext="view" autorotationcenter="t"/>
            <v:textpath style="font-family:&quot;Lucida Sans&quot;;font-size:6pt;v-text-kern:t;mso-text-shadow:auto" string="S H E R B O U R N E  T E R R A C E "/>
            <w10:wrap type="none"/>
          </v:shape>
        </w:pict>
      </w:r>
      <w:r>
        <w:rPr>
          <w:rFonts w:ascii="Brandon Grotesque Bold"/>
          <w:b/>
          <w:color w:val="FFFFFF"/>
          <w:spacing w:val="-10"/>
          <w:position w:val="7"/>
          <w:sz w:val="12"/>
        </w:rPr>
        <w:t>6</w:t>
      </w:r>
      <w:r>
        <w:rPr>
          <w:rFonts w:ascii="Brandon Grotesque Bold"/>
          <w:b/>
          <w:color w:val="FFFFFF"/>
          <w:position w:val="7"/>
          <w:sz w:val="12"/>
        </w:rPr>
        <w:tab/>
      </w:r>
      <w:r>
        <w:rPr>
          <w:color w:val="FFF200"/>
          <w:spacing w:val="-5"/>
          <w:position w:val="6"/>
          <w:sz w:val="14"/>
        </w:rPr>
        <w:t>SH</w:t>
      </w:r>
      <w:r>
        <w:rPr>
          <w:color w:val="FFF200"/>
          <w:position w:val="6"/>
          <w:sz w:val="14"/>
        </w:rPr>
        <w:tab/>
      </w:r>
      <w:r>
        <w:rPr>
          <w:color w:val="FFFFFF"/>
          <w:spacing w:val="-5"/>
          <w:sz w:val="14"/>
        </w:rPr>
        <w:t>SI</w:t>
      </w:r>
      <w:r>
        <w:rPr>
          <w:color w:val="FFFFFF"/>
          <w:sz w:val="14"/>
        </w:rPr>
        <w:tab/>
      </w:r>
      <w:r>
        <w:rPr>
          <w:rFonts w:ascii="Brandon Grotesque Bold"/>
          <w:b/>
          <w:color w:val="FFFFFF"/>
          <w:spacing w:val="-10"/>
          <w:position w:val="13"/>
          <w:sz w:val="12"/>
        </w:rPr>
        <w:t>1</w:t>
      </w:r>
    </w:p>
    <w:p>
      <w:pPr>
        <w:pStyle w:val="BodyText"/>
        <w:rPr>
          <w:rFonts w:ascii="Brandon Grotesque Bold"/>
          <w:b/>
          <w:sz w:val="16"/>
        </w:rPr>
      </w:pPr>
    </w:p>
    <w:p>
      <w:pPr>
        <w:pStyle w:val="BodyText"/>
        <w:rPr>
          <w:rFonts w:ascii="Brandon Grotesque Bold"/>
          <w:b/>
          <w:sz w:val="16"/>
        </w:rPr>
      </w:pPr>
    </w:p>
    <w:p>
      <w:pPr>
        <w:spacing w:line="157" w:lineRule="exact" w:before="135"/>
        <w:ind w:left="7843" w:right="738" w:firstLine="0"/>
        <w:jc w:val="center"/>
        <w:rPr>
          <w:sz w:val="14"/>
        </w:rPr>
      </w:pPr>
      <w:r>
        <w:rPr/>
        <w:pict>
          <v:group style="position:absolute;margin-left:1095.629028pt;margin-top:-14.079543pt;width:16.75pt;height:30.35pt;mso-position-horizontal-relative:page;mso-position-vertical-relative:paragraph;z-index:15815680" id="docshapegroup613" coordorigin="21913,-282" coordsize="335,607">
            <v:shape style="position:absolute;left:21912;top:34;width:290;height:290" type="#_x0000_t202" id="docshape614" filled="false" stroked="false">
              <v:textbox inset="0,0,0,0">
                <w:txbxContent>
                  <w:p>
                    <w:pPr>
                      <w:spacing w:before="31"/>
                      <w:ind w:left="86" w:right="0" w:firstLine="0"/>
                      <w:jc w:val="left"/>
                      <w:rPr>
                        <w:rFonts w:ascii="Brandon Grotesque Bold"/>
                        <w:b/>
                        <w:sz w:val="12"/>
                      </w:rPr>
                    </w:pPr>
                    <w:r>
                      <w:rPr>
                        <w:rFonts w:ascii="Brandon Grotesque Bold"/>
                        <w:b/>
                        <w:color w:val="FFFFFF"/>
                        <w:w w:val="94"/>
                        <w:sz w:val="12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1912;top:-282;width:335;height:317" type="#_x0000_t202" id="docshape615" filled="false" stroked="false">
              <v:textbox inset="0,0,0,0">
                <w:txbxContent>
                  <w:p>
                    <w:pPr>
                      <w:spacing w:before="56"/>
                      <w:ind w:left="69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5"/>
                        <w:sz w:val="14"/>
                      </w:rPr>
                      <w:t>SI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5"/>
          <w:sz w:val="14"/>
        </w:rPr>
        <w:t>P3</w:t>
      </w:r>
    </w:p>
    <w:p>
      <w:pPr>
        <w:spacing w:line="155" w:lineRule="exact" w:before="0"/>
        <w:ind w:left="5783" w:right="0" w:firstLine="0"/>
        <w:jc w:val="center"/>
        <w:rPr>
          <w:rFonts w:ascii="Brandon Grotesque Bold"/>
          <w:b/>
          <w:sz w:val="12"/>
        </w:rPr>
      </w:pPr>
      <w:r>
        <w:rPr/>
        <w:pict>
          <v:shape style="position:absolute;margin-left:845.76001pt;margin-top:4.266499pt;width:8.450pt;height:8.450pt;mso-position-horizontal-relative:page;mso-position-vertical-relative:paragraph;z-index:15816192" type="#_x0000_t202" id="docshape616" filled="false" stroked="false">
            <v:textbox inset="0,0,0,0">
              <w:txbxContent>
                <w:p>
                  <w:pPr>
                    <w:spacing w:before="27"/>
                    <w:ind w:left="16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FFFFFF"/>
                      <w:spacing w:val="-5"/>
                      <w:w w:val="105"/>
                      <w:sz w:val="10"/>
                    </w:rPr>
                    <w:t>CP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1.487999pt;margin-top:1.517422pt;width:10.2pt;height:94.3pt;mso-position-horizontal-relative:page;mso-position-vertical-relative:paragraph;z-index:15819264" type="#_x0000_t202" id="docshape617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sz w:val="13"/>
                    </w:rPr>
                  </w:pPr>
                  <w:r>
                    <w:rPr>
                      <w:w w:val="105"/>
                      <w:sz w:val="13"/>
                    </w:rPr>
                    <w:t>R</w:t>
                  </w:r>
                  <w:r>
                    <w:rPr>
                      <w:spacing w:val="27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A</w:t>
                  </w:r>
                  <w:r>
                    <w:rPr>
                      <w:spacing w:val="23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I</w:t>
                  </w:r>
                  <w:r>
                    <w:rPr>
                      <w:spacing w:val="22"/>
                      <w:w w:val="105"/>
                      <w:sz w:val="13"/>
                    </w:rPr>
                    <w:t> </w:t>
                  </w:r>
                  <w:r>
                    <w:rPr>
                      <w:spacing w:val="28"/>
                      <w:w w:val="105"/>
                      <w:sz w:val="13"/>
                    </w:rPr>
                    <w:t>T</w:t>
                  </w:r>
                  <w:r>
                    <w:rPr>
                      <w:spacing w:val="-4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H</w:t>
                  </w:r>
                  <w:r>
                    <w:rPr>
                      <w:spacing w:val="38"/>
                      <w:w w:val="105"/>
                      <w:sz w:val="13"/>
                    </w:rPr>
                    <w:t>  </w:t>
                  </w:r>
                  <w:r>
                    <w:rPr>
                      <w:spacing w:val="28"/>
                      <w:w w:val="105"/>
                      <w:sz w:val="13"/>
                    </w:rPr>
                    <w:t>T</w:t>
                  </w:r>
                  <w:r>
                    <w:rPr>
                      <w:spacing w:val="-3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E</w:t>
                  </w:r>
                  <w:r>
                    <w:rPr>
                      <w:spacing w:val="20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R</w:t>
                  </w:r>
                  <w:r>
                    <w:rPr>
                      <w:spacing w:val="23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R</w:t>
                  </w:r>
                  <w:r>
                    <w:rPr>
                      <w:spacing w:val="27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A</w:t>
                  </w:r>
                  <w:r>
                    <w:rPr>
                      <w:spacing w:val="20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C</w:t>
                  </w:r>
                  <w:r>
                    <w:rPr>
                      <w:spacing w:val="21"/>
                      <w:w w:val="105"/>
                      <w:sz w:val="13"/>
                    </w:rPr>
                    <w:t> </w:t>
                  </w:r>
                  <w:r>
                    <w:rPr>
                      <w:spacing w:val="-10"/>
                      <w:w w:val="105"/>
                      <w:sz w:val="13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rFonts w:ascii="Brandon Grotesque Bold"/>
          <w:b/>
          <w:color w:val="FFFFFF"/>
          <w:w w:val="93"/>
          <w:sz w:val="12"/>
        </w:rPr>
        <w:t>7</w:t>
      </w:r>
    </w:p>
    <w:p>
      <w:pPr>
        <w:spacing w:line="163" w:lineRule="exact" w:before="0"/>
        <w:ind w:left="11978" w:right="0" w:firstLine="0"/>
        <w:jc w:val="center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w w:val="93"/>
          <w:sz w:val="12"/>
        </w:rPr>
        <w:t>2</w:t>
      </w:r>
    </w:p>
    <w:p>
      <w:pPr>
        <w:pStyle w:val="BodyText"/>
        <w:spacing w:before="12"/>
        <w:rPr>
          <w:rFonts w:ascii="Brandon Grotesque Bold"/>
          <w:b/>
          <w:sz w:val="14"/>
        </w:rPr>
      </w:pPr>
    </w:p>
    <w:p>
      <w:pPr>
        <w:tabs>
          <w:tab w:pos="14965" w:val="left" w:leader="none"/>
        </w:tabs>
        <w:spacing w:line="165" w:lineRule="auto" w:before="0"/>
        <w:ind w:left="10336" w:right="0" w:firstLine="0"/>
        <w:jc w:val="left"/>
        <w:rPr>
          <w:sz w:val="14"/>
        </w:rPr>
      </w:pPr>
      <w:r>
        <w:rPr/>
        <w:pict>
          <v:shape style="position:absolute;margin-left:1097.140503pt;margin-top:6.957884pt;width:3.15pt;height:8.450pt;mso-position-horizontal-relative:page;mso-position-vertical-relative:paragraph;z-index:15821312" type="#_x0000_t202" id="docshape618" filled="false" stroked="false">
            <v:textbox inset="0,0,0,0">
              <w:txbxContent>
                <w:p>
                  <w:pPr>
                    <w:spacing w:line="169" w:lineRule="exact" w:before="0"/>
                    <w:ind w:left="0" w:right="0" w:firstLine="0"/>
                    <w:jc w:val="left"/>
                    <w:rPr>
                      <w:rFonts w:ascii="Brandon Grotesque Bold"/>
                      <w:b/>
                      <w:sz w:val="12"/>
                    </w:rPr>
                  </w:pPr>
                  <w:r>
                    <w:rPr>
                      <w:rFonts w:ascii="Brandon Grotesque Bold"/>
                      <w:b/>
                      <w:color w:val="FFFFFF"/>
                      <w:w w:val="93"/>
                      <w:sz w:val="12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rFonts w:ascii="Brandon Grotesque Bold"/>
          <w:b/>
          <w:color w:val="FFFFFF"/>
          <w:spacing w:val="-10"/>
          <w:position w:val="-4"/>
          <w:sz w:val="12"/>
        </w:rPr>
        <w:t>5</w:t>
      </w:r>
      <w:r>
        <w:rPr>
          <w:rFonts w:ascii="Brandon Grotesque Bold"/>
          <w:b/>
          <w:color w:val="FFFFFF"/>
          <w:position w:val="-4"/>
          <w:sz w:val="12"/>
        </w:rPr>
        <w:tab/>
      </w:r>
      <w:r>
        <w:rPr>
          <w:color w:val="FFF200"/>
          <w:spacing w:val="-10"/>
          <w:sz w:val="14"/>
        </w:rPr>
        <w:t>S</w:t>
      </w:r>
    </w:p>
    <w:p>
      <w:pPr>
        <w:spacing w:line="112" w:lineRule="exact" w:before="0"/>
        <w:ind w:left="21121" w:right="1349" w:firstLine="0"/>
        <w:jc w:val="center"/>
        <w:rPr>
          <w:sz w:val="14"/>
        </w:rPr>
      </w:pPr>
      <w:r>
        <w:rPr>
          <w:color w:val="FFF200"/>
          <w:spacing w:val="-5"/>
          <w:sz w:val="14"/>
        </w:rPr>
        <w:t>SH</w:t>
      </w:r>
    </w:p>
    <w:p>
      <w:pPr>
        <w:spacing w:line="141" w:lineRule="exact" w:before="0"/>
        <w:ind w:left="1922" w:right="7689" w:firstLine="0"/>
        <w:jc w:val="center"/>
        <w:rPr>
          <w:sz w:val="14"/>
        </w:rPr>
      </w:pPr>
      <w:r>
        <w:rPr/>
        <w:pict>
          <v:shape style="position:absolute;margin-left:418.515747pt;margin-top:.943687pt;width:10.2pt;height:94.3pt;mso-position-horizontal-relative:page;mso-position-vertical-relative:paragraph;z-index:15819776" type="#_x0000_t202" id="docshape619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sz w:val="13"/>
                    </w:rPr>
                  </w:pPr>
                  <w:r>
                    <w:rPr>
                      <w:w w:val="105"/>
                      <w:sz w:val="13"/>
                    </w:rPr>
                    <w:t>R</w:t>
                  </w:r>
                  <w:r>
                    <w:rPr>
                      <w:spacing w:val="27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A</w:t>
                  </w:r>
                  <w:r>
                    <w:rPr>
                      <w:spacing w:val="23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I</w:t>
                  </w:r>
                  <w:r>
                    <w:rPr>
                      <w:spacing w:val="22"/>
                      <w:w w:val="105"/>
                      <w:sz w:val="13"/>
                    </w:rPr>
                    <w:t> </w:t>
                  </w:r>
                  <w:r>
                    <w:rPr>
                      <w:spacing w:val="28"/>
                      <w:w w:val="105"/>
                      <w:sz w:val="13"/>
                    </w:rPr>
                    <w:t>T</w:t>
                  </w:r>
                  <w:r>
                    <w:rPr>
                      <w:spacing w:val="-4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H</w:t>
                  </w:r>
                  <w:r>
                    <w:rPr>
                      <w:spacing w:val="38"/>
                      <w:w w:val="105"/>
                      <w:sz w:val="13"/>
                    </w:rPr>
                    <w:t>  </w:t>
                  </w:r>
                  <w:r>
                    <w:rPr>
                      <w:spacing w:val="28"/>
                      <w:w w:val="105"/>
                      <w:sz w:val="13"/>
                    </w:rPr>
                    <w:t>T</w:t>
                  </w:r>
                  <w:r>
                    <w:rPr>
                      <w:spacing w:val="-3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E</w:t>
                  </w:r>
                  <w:r>
                    <w:rPr>
                      <w:spacing w:val="20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R</w:t>
                  </w:r>
                  <w:r>
                    <w:rPr>
                      <w:spacing w:val="23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R</w:t>
                  </w:r>
                  <w:r>
                    <w:rPr>
                      <w:spacing w:val="27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A</w:t>
                  </w:r>
                  <w:r>
                    <w:rPr>
                      <w:spacing w:val="20"/>
                      <w:w w:val="105"/>
                      <w:sz w:val="13"/>
                    </w:rPr>
                    <w:t> </w:t>
                  </w:r>
                  <w:r>
                    <w:rPr>
                      <w:w w:val="105"/>
                      <w:sz w:val="13"/>
                    </w:rPr>
                    <w:t>C</w:t>
                  </w:r>
                  <w:r>
                    <w:rPr>
                      <w:spacing w:val="21"/>
                      <w:w w:val="105"/>
                      <w:sz w:val="13"/>
                    </w:rPr>
                    <w:t> </w:t>
                  </w:r>
                  <w:r>
                    <w:rPr>
                      <w:spacing w:val="-10"/>
                      <w:w w:val="105"/>
                      <w:sz w:val="13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color w:val="FFF200"/>
          <w:spacing w:val="-5"/>
          <w:sz w:val="14"/>
        </w:rPr>
        <w:t>SH</w:t>
      </w:r>
    </w:p>
    <w:p>
      <w:pPr>
        <w:pStyle w:val="BodyText"/>
        <w:spacing w:before="7"/>
        <w:rPr>
          <w:sz w:val="25"/>
        </w:rPr>
      </w:pPr>
    </w:p>
    <w:p>
      <w:pPr>
        <w:tabs>
          <w:tab w:pos="20912" w:val="left" w:leader="none"/>
        </w:tabs>
        <w:spacing w:before="94"/>
        <w:ind w:left="13009" w:right="0" w:firstLine="0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-23497728" from="91.815498pt,59.366098pt" to="91.997498pt,-5.084902pt" stroked="true" strokeweight=".182pt" strokecolor="#0d0d0d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3497216" from="102.557297pt,59.548198pt" to="102.557297pt,9.298198pt" stroked="true" strokeweight=".182pt" strokecolor="#0d0d0d">
            <v:stroke dashstyle="solid"/>
            <w10:wrap type="none"/>
          </v:line>
        </w:pict>
      </w:r>
      <w:r>
        <w:rPr/>
        <w:pict>
          <v:shape style="position:absolute;margin-left:716.403015pt;margin-top:-5.771002pt;width:17pt;height:17pt;mso-position-horizontal-relative:page;mso-position-vertical-relative:paragraph;z-index:-23495168" type="#_x0000_t202" id="docshape620" filled="false" stroked="false">
            <v:textbox inset="0,0,0,0">
              <w:txbxContent>
                <w:p>
                  <w:pPr>
                    <w:spacing w:before="49"/>
                    <w:ind w:left="50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5"/>
                      <w:sz w:val="14"/>
                    </w:rPr>
                    <w:t>P2</w:t>
                  </w:r>
                </w:p>
              </w:txbxContent>
            </v:textbox>
            <w10:wrap type="none"/>
          </v:shape>
        </w:pict>
      </w:r>
      <w:r>
        <w:rPr>
          <w:color w:val="FFF200"/>
          <w:spacing w:val="-10"/>
          <w:w w:val="105"/>
          <w:sz w:val="14"/>
        </w:rPr>
        <w:t>S</w:t>
      </w:r>
      <w:r>
        <w:rPr>
          <w:color w:val="FFF200"/>
          <w:sz w:val="14"/>
        </w:rPr>
        <w:tab/>
      </w:r>
      <w:r>
        <w:rPr>
          <w:color w:val="FFF200"/>
          <w:spacing w:val="-12"/>
          <w:w w:val="105"/>
          <w:sz w:val="14"/>
        </w:rPr>
        <w:t>S</w:t>
      </w:r>
    </w:p>
    <w:p>
      <w:pPr>
        <w:tabs>
          <w:tab w:pos="18917" w:val="right" w:leader="none"/>
        </w:tabs>
        <w:spacing w:before="17"/>
        <w:ind w:left="10799" w:right="0" w:firstLine="0"/>
        <w:jc w:val="left"/>
        <w:rPr>
          <w:rFonts w:ascii="Brandon Grotesque Bold"/>
          <w:b/>
          <w:sz w:val="12"/>
        </w:rPr>
      </w:pPr>
      <w:r>
        <w:rPr>
          <w:spacing w:val="-5"/>
          <w:sz w:val="14"/>
        </w:rPr>
        <w:t>P4</w:t>
      </w:r>
      <w:r>
        <w:rPr>
          <w:sz w:val="14"/>
        </w:rPr>
        <w:tab/>
      </w:r>
      <w:r>
        <w:rPr>
          <w:rFonts w:ascii="Brandon Grotesque Bold"/>
          <w:b/>
          <w:color w:val="FFFFFF"/>
          <w:spacing w:val="-10"/>
          <w:position w:val="1"/>
          <w:sz w:val="12"/>
        </w:rPr>
        <w:t>3</w:t>
      </w:r>
    </w:p>
    <w:p>
      <w:pPr>
        <w:spacing w:line="154" w:lineRule="exact" w:before="64"/>
        <w:ind w:left="16416" w:right="0" w:firstLine="0"/>
        <w:jc w:val="left"/>
        <w:rPr>
          <w:sz w:val="14"/>
        </w:rPr>
      </w:pPr>
      <w:r>
        <w:rPr/>
        <w:pict>
          <v:shape style="position:absolute;margin-left:1111.799072pt;margin-top:26.571383pt;width:41.25pt;height:6.75pt;mso-position-horizontal-relative:page;mso-position-vertical-relative:paragraph;z-index:15820288;rotation:273" type="#_x0000_t136" fillcolor="#000000" stroked="f">
            <o:extrusion v:ext="view" autorotationcenter="t"/>
            <v:textpath style="font-family:&quot;Lucida Sans&quot;;font-size:6pt;v-text-kern:t;mso-text-shadow:auto" string="S T R E E T"/>
            <w10:wrap type="none"/>
          </v:shape>
        </w:pict>
      </w:r>
      <w:r>
        <w:rPr>
          <w:color w:val="FFF200"/>
          <w:w w:val="103"/>
          <w:sz w:val="14"/>
        </w:rPr>
        <w:t>S</w:t>
      </w:r>
    </w:p>
    <w:p>
      <w:pPr>
        <w:spacing w:line="160" w:lineRule="exact" w:before="0"/>
        <w:ind w:left="4881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w w:val="91"/>
          <w:sz w:val="12"/>
        </w:rPr>
        <w:t>1</w:t>
      </w:r>
    </w:p>
    <w:p>
      <w:pPr>
        <w:tabs>
          <w:tab w:pos="11369" w:val="right" w:leader="none"/>
        </w:tabs>
        <w:spacing w:line="207" w:lineRule="exact" w:before="137"/>
        <w:ind w:left="10744" w:right="0" w:firstLine="0"/>
        <w:jc w:val="left"/>
        <w:rPr>
          <w:rFonts w:ascii="Brandon Grotesque Bold"/>
          <w:b/>
          <w:sz w:val="12"/>
        </w:rPr>
      </w:pPr>
      <w:r>
        <w:rPr/>
        <w:pict>
          <v:shape style="position:absolute;margin-left:397.58194pt;margin-top:17.165483pt;width:2.85pt;height:5.1pt;mso-position-horizontal-relative:page;mso-position-vertical-relative:paragraph;z-index:15818752;rotation:26" type="#_x0000_t136" fillcolor="#000000" stroked="f">
            <o:extrusion v:ext="view" autorotationcenter="t"/>
            <v:textpath style="font-family:&quot;Gill Sans MT&quot;;font-size:5pt;v-text-kern:t;mso-text-shadow:auto;font-weight:bold" string="L"/>
            <w10:wrap type="none"/>
          </v:shape>
        </w:pict>
      </w:r>
      <w:r>
        <w:rPr>
          <w:color w:val="FFF200"/>
          <w:spacing w:val="-10"/>
          <w:sz w:val="14"/>
        </w:rPr>
        <w:t>S</w:t>
      </w:r>
      <w:r>
        <w:rPr>
          <w:color w:val="FFF200"/>
          <w:sz w:val="14"/>
        </w:rPr>
        <w:tab/>
      </w:r>
      <w:r>
        <w:rPr>
          <w:rFonts w:ascii="Brandon Grotesque Bold"/>
          <w:b/>
          <w:color w:val="FFFFFF"/>
          <w:spacing w:val="-10"/>
          <w:position w:val="6"/>
          <w:sz w:val="12"/>
        </w:rPr>
        <w:t>4</w:t>
      </w:r>
    </w:p>
    <w:p>
      <w:pPr>
        <w:spacing w:line="163" w:lineRule="exact" w:before="0"/>
        <w:ind w:left="19096" w:right="0" w:firstLine="0"/>
        <w:jc w:val="center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w w:val="93"/>
          <w:sz w:val="12"/>
        </w:rPr>
        <w:t>6</w:t>
      </w:r>
    </w:p>
    <w:p>
      <w:pPr>
        <w:spacing w:line="140" w:lineRule="exact" w:before="2"/>
        <w:ind w:left="0" w:right="3380" w:firstLine="0"/>
        <w:jc w:val="center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w w:val="93"/>
          <w:sz w:val="12"/>
        </w:rPr>
        <w:t>3</w:t>
      </w:r>
    </w:p>
    <w:p>
      <w:pPr>
        <w:tabs>
          <w:tab w:pos="6295" w:val="left" w:leader="none"/>
          <w:tab w:pos="7712" w:val="left" w:leader="none"/>
          <w:tab w:pos="16608" w:val="left" w:leader="none"/>
        </w:tabs>
        <w:spacing w:line="210" w:lineRule="exact" w:before="0"/>
        <w:ind w:left="3078" w:right="0" w:firstLine="0"/>
        <w:jc w:val="left"/>
        <w:rPr>
          <w:sz w:val="14"/>
        </w:rPr>
      </w:pPr>
      <w:r>
        <w:rPr/>
        <w:pict>
          <v:group style="position:absolute;margin-left:435.043091pt;margin-top:6.065845pt;width:9.85pt;height:25.05pt;mso-position-horizontal-relative:page;mso-position-vertical-relative:paragraph;z-index:-23496704" id="docshapegroup621" coordorigin="8701,121" coordsize="197,501">
            <v:shape style="position:absolute;left:8700;top:472;width:197;height:150" type="#_x0000_t202" id="docshape622" filled="false" stroked="false">
              <v:textbox inset="0,0,0,0">
                <w:txbxContent>
                  <w:p>
                    <w:pPr>
                      <w:spacing w:line="128" w:lineRule="exact" w:before="21"/>
                      <w:ind w:left="78" w:right="-15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5"/>
                        <w:sz w:val="14"/>
                      </w:rPr>
                      <w:t>SI</w:t>
                    </w:r>
                  </w:p>
                </w:txbxContent>
              </v:textbox>
              <w10:wrap type="none"/>
            </v:shape>
            <v:shape style="position:absolute;left:8700;top:121;width:193;height:352" type="#_x0000_t202" id="docshape623" filled="false" stroked="false">
              <v:textbox inset="0,0,0,0">
                <w:txbxContent>
                  <w:p>
                    <w:pPr>
                      <w:spacing w:before="66"/>
                      <w:ind w:left="127" w:right="0" w:firstLine="0"/>
                      <w:jc w:val="left"/>
                      <w:rPr>
                        <w:rFonts w:ascii="Brandon Grotesque Bold"/>
                        <w:b/>
                        <w:sz w:val="12"/>
                      </w:rPr>
                    </w:pPr>
                    <w:r>
                      <w:rPr>
                        <w:rFonts w:ascii="Brandon Grotesque Bold"/>
                        <w:b/>
                        <w:color w:val="FFFFFF"/>
                        <w:w w:val="91"/>
                        <w:sz w:val="1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03.931738pt;margin-top:30.921527pt;width:53.2pt;height:6.75pt;mso-position-horizontal-relative:page;mso-position-vertical-relative:paragraph;z-index:15820800;rotation:273" type="#_x0000_t136" fillcolor="#000000" stroked="f">
            <o:extrusion v:ext="view" autorotationcenter="t"/>
            <v:textpath style="font-family:&quot;Lucida Sans&quot;;font-size:6pt;v-text-kern:t;mso-text-shadow:auto" string="W A R W I C K"/>
            <w10:wrap type="none"/>
          </v:shape>
        </w:pict>
      </w:r>
      <w:r>
        <w:rPr>
          <w:rFonts w:ascii="Brandon Grotesque Bold"/>
          <w:b/>
          <w:color w:val="FFFFFF"/>
          <w:spacing w:val="-10"/>
          <w:sz w:val="12"/>
        </w:rPr>
        <w:t>3</w:t>
      </w:r>
      <w:r>
        <w:rPr>
          <w:rFonts w:ascii="Brandon Grotesque Bold"/>
          <w:b/>
          <w:color w:val="FFFFFF"/>
          <w:sz w:val="12"/>
        </w:rPr>
        <w:tab/>
      </w:r>
      <w:r>
        <w:rPr>
          <w:rFonts w:ascii="Brandon Grotesque Bold"/>
          <w:b/>
          <w:color w:val="FFFFFF"/>
          <w:spacing w:val="-10"/>
          <w:sz w:val="12"/>
        </w:rPr>
        <w:t>4</w:t>
      </w:r>
      <w:r>
        <w:rPr>
          <w:rFonts w:ascii="Brandon Grotesque Bold"/>
          <w:b/>
          <w:color w:val="FFFFFF"/>
          <w:sz w:val="12"/>
        </w:rPr>
        <w:tab/>
      </w:r>
      <w:r>
        <w:rPr>
          <w:rFonts w:ascii="Brandon Grotesque Bold"/>
          <w:b/>
          <w:color w:val="FFFFFF"/>
          <w:spacing w:val="-10"/>
          <w:position w:val="7"/>
          <w:sz w:val="12"/>
        </w:rPr>
        <w:t>5</w:t>
      </w:r>
      <w:r>
        <w:rPr>
          <w:rFonts w:ascii="Brandon Grotesque Bold"/>
          <w:b/>
          <w:color w:val="FFFFFF"/>
          <w:position w:val="7"/>
          <w:sz w:val="12"/>
        </w:rPr>
        <w:tab/>
      </w:r>
      <w:r>
        <w:rPr>
          <w:spacing w:val="-5"/>
          <w:sz w:val="14"/>
        </w:rPr>
        <w:t>P2</w:t>
      </w:r>
    </w:p>
    <w:p>
      <w:pPr>
        <w:tabs>
          <w:tab w:pos="9764" w:val="left" w:leader="none"/>
          <w:tab w:pos="19927" w:val="left" w:leader="none"/>
        </w:tabs>
        <w:spacing w:before="32"/>
        <w:ind w:left="3533" w:right="0" w:firstLine="0"/>
        <w:jc w:val="left"/>
        <w:rPr>
          <w:sz w:val="14"/>
        </w:rPr>
      </w:pPr>
      <w:r>
        <w:rPr>
          <w:rFonts w:ascii="Brandon Grotesque Bold"/>
          <w:b/>
          <w:color w:val="FFFFFF"/>
          <w:spacing w:val="-10"/>
          <w:position w:val="1"/>
          <w:sz w:val="12"/>
        </w:rPr>
        <w:t>2</w:t>
      </w:r>
      <w:r>
        <w:rPr>
          <w:rFonts w:ascii="Brandon Grotesque Bold"/>
          <w:b/>
          <w:color w:val="FFFFFF"/>
          <w:position w:val="1"/>
          <w:sz w:val="12"/>
        </w:rPr>
        <w:tab/>
      </w:r>
      <w:r>
        <w:rPr>
          <w:rFonts w:ascii="Brandon Grotesque Bold"/>
          <w:b/>
          <w:color w:val="FFFFFF"/>
          <w:spacing w:val="-10"/>
          <w:position w:val="3"/>
          <w:sz w:val="12"/>
        </w:rPr>
        <w:t>2</w:t>
      </w:r>
      <w:r>
        <w:rPr>
          <w:rFonts w:ascii="Brandon Grotesque Bold"/>
          <w:b/>
          <w:color w:val="FFFFFF"/>
          <w:position w:val="3"/>
          <w:sz w:val="12"/>
        </w:rPr>
        <w:tab/>
      </w:r>
      <w:r>
        <w:rPr>
          <w:spacing w:val="-5"/>
          <w:sz w:val="14"/>
        </w:rPr>
        <w:t>P2</w:t>
      </w:r>
    </w:p>
    <w:p>
      <w:pPr>
        <w:spacing w:after="0"/>
        <w:jc w:val="left"/>
        <w:rPr>
          <w:sz w:val="14"/>
        </w:rPr>
        <w:sectPr>
          <w:pgSz w:w="23820" w:h="16840" w:orient="landscape"/>
          <w:pgMar w:top="1200" w:bottom="0" w:left="460" w:right="680"/>
        </w:sectPr>
      </w:pPr>
    </w:p>
    <w:p>
      <w:pPr>
        <w:tabs>
          <w:tab w:pos="2383" w:val="right" w:leader="none"/>
        </w:tabs>
        <w:spacing w:before="326"/>
        <w:ind w:left="1526" w:right="0" w:firstLine="0"/>
        <w:jc w:val="left"/>
        <w:rPr>
          <w:rFonts w:ascii="Brandon Grotesque Bold"/>
          <w:b/>
          <w:sz w:val="12"/>
        </w:rPr>
      </w:pPr>
      <w:r>
        <w:rPr>
          <w:color w:val="FFFFFF"/>
          <w:spacing w:val="-5"/>
          <w:sz w:val="14"/>
        </w:rPr>
        <w:t>SI</w:t>
      </w:r>
      <w:r>
        <w:rPr>
          <w:color w:val="FFFFFF"/>
          <w:sz w:val="14"/>
        </w:rPr>
        <w:tab/>
      </w:r>
      <w:r>
        <w:rPr>
          <w:rFonts w:ascii="Brandon Grotesque Bold"/>
          <w:b/>
          <w:color w:val="FFFFFF"/>
          <w:spacing w:val="-10"/>
          <w:position w:val="4"/>
          <w:sz w:val="12"/>
        </w:rPr>
        <w:t>6</w:t>
      </w:r>
    </w:p>
    <w:p>
      <w:pPr>
        <w:spacing w:before="0"/>
        <w:ind w:left="0" w:right="38" w:firstLine="0"/>
        <w:jc w:val="right"/>
        <w:rPr>
          <w:sz w:val="14"/>
        </w:rPr>
      </w:pPr>
      <w:r>
        <w:rPr>
          <w:spacing w:val="-5"/>
          <w:sz w:val="14"/>
        </w:rPr>
        <w:t>P2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tabs>
          <w:tab w:pos="17024" w:val="left" w:leader="none"/>
        </w:tabs>
        <w:spacing w:before="140"/>
        <w:ind w:left="5592" w:right="0" w:firstLine="0"/>
        <w:jc w:val="left"/>
        <w:rPr>
          <w:sz w:val="14"/>
        </w:rPr>
      </w:pPr>
      <w:r>
        <w:rPr>
          <w:color w:val="FFF200"/>
          <w:spacing w:val="-10"/>
          <w:w w:val="105"/>
          <w:sz w:val="14"/>
        </w:rPr>
        <w:t>S</w:t>
      </w:r>
      <w:r>
        <w:rPr>
          <w:color w:val="FFF200"/>
          <w:sz w:val="14"/>
        </w:rPr>
        <w:tab/>
      </w:r>
      <w:r>
        <w:rPr>
          <w:color w:val="FFF200"/>
          <w:spacing w:val="-10"/>
          <w:w w:val="105"/>
          <w:position w:val="-3"/>
          <w:sz w:val="14"/>
        </w:rPr>
        <w:t>S</w:t>
      </w:r>
    </w:p>
    <w:p>
      <w:pPr>
        <w:spacing w:before="47"/>
        <w:ind w:left="0" w:right="6089" w:firstLine="0"/>
        <w:jc w:val="center"/>
        <w:rPr>
          <w:rFonts w:ascii="Brandon Grotesque Bold"/>
          <w:b/>
          <w:sz w:val="16"/>
        </w:rPr>
      </w:pPr>
      <w:r>
        <w:rPr>
          <w:rFonts w:ascii="Brandon Grotesque Bold"/>
          <w:b/>
          <w:color w:val="EA185F"/>
          <w:w w:val="98"/>
          <w:sz w:val="16"/>
        </w:rPr>
        <w:t>+</w:t>
      </w:r>
    </w:p>
    <w:p>
      <w:pPr>
        <w:spacing w:before="148"/>
        <w:ind w:left="1526" w:right="0" w:firstLine="0"/>
        <w:jc w:val="left"/>
        <w:rPr>
          <w:sz w:val="13"/>
        </w:rPr>
      </w:pPr>
      <w:r>
        <w:rPr>
          <w:spacing w:val="29"/>
          <w:w w:val="105"/>
          <w:sz w:val="13"/>
        </w:rPr>
        <w:t>R</w:t>
      </w:r>
      <w:r>
        <w:rPr>
          <w:spacing w:val="-3"/>
          <w:w w:val="105"/>
          <w:sz w:val="13"/>
        </w:rPr>
        <w:t> </w:t>
      </w:r>
      <w:r>
        <w:rPr>
          <w:w w:val="105"/>
          <w:sz w:val="13"/>
        </w:rPr>
        <w:t>E</w:t>
      </w:r>
      <w:r>
        <w:rPr>
          <w:spacing w:val="29"/>
          <w:w w:val="105"/>
          <w:sz w:val="13"/>
        </w:rPr>
        <w:t> </w:t>
      </w:r>
      <w:r>
        <w:rPr>
          <w:w w:val="105"/>
          <w:sz w:val="13"/>
        </w:rPr>
        <w:t>A</w:t>
      </w:r>
      <w:r>
        <w:rPr>
          <w:spacing w:val="26"/>
          <w:w w:val="105"/>
          <w:sz w:val="13"/>
        </w:rPr>
        <w:t> </w:t>
      </w:r>
      <w:r>
        <w:rPr>
          <w:w w:val="105"/>
          <w:sz w:val="13"/>
        </w:rPr>
        <w:t>D</w:t>
      </w:r>
      <w:r>
        <w:rPr>
          <w:spacing w:val="41"/>
          <w:w w:val="105"/>
          <w:sz w:val="13"/>
        </w:rPr>
        <w:t>  </w:t>
      </w:r>
      <w:r>
        <w:rPr>
          <w:w w:val="105"/>
          <w:sz w:val="13"/>
        </w:rPr>
        <w:t>S</w:t>
      </w:r>
      <w:r>
        <w:rPr>
          <w:spacing w:val="27"/>
          <w:w w:val="105"/>
          <w:sz w:val="13"/>
        </w:rPr>
        <w:t> </w:t>
      </w:r>
      <w:r>
        <w:rPr>
          <w:w w:val="105"/>
          <w:sz w:val="13"/>
        </w:rPr>
        <w:t>T</w:t>
      </w:r>
      <w:r>
        <w:rPr>
          <w:spacing w:val="25"/>
          <w:w w:val="105"/>
          <w:sz w:val="13"/>
        </w:rPr>
        <w:t> </w:t>
      </w:r>
      <w:r>
        <w:rPr>
          <w:spacing w:val="29"/>
          <w:w w:val="105"/>
          <w:sz w:val="13"/>
        </w:rPr>
        <w:t>R</w:t>
      </w:r>
      <w:r>
        <w:rPr>
          <w:spacing w:val="-3"/>
          <w:w w:val="105"/>
          <w:sz w:val="13"/>
        </w:rPr>
        <w:t> </w:t>
      </w:r>
      <w:r>
        <w:rPr>
          <w:w w:val="105"/>
          <w:sz w:val="13"/>
        </w:rPr>
        <w:t>E</w:t>
      </w:r>
      <w:r>
        <w:rPr>
          <w:spacing w:val="23"/>
          <w:w w:val="105"/>
          <w:sz w:val="13"/>
        </w:rPr>
        <w:t> </w:t>
      </w:r>
      <w:r>
        <w:rPr>
          <w:w w:val="105"/>
          <w:sz w:val="13"/>
        </w:rPr>
        <w:t>E</w:t>
      </w:r>
      <w:r>
        <w:rPr>
          <w:spacing w:val="27"/>
          <w:w w:val="105"/>
          <w:sz w:val="13"/>
        </w:rPr>
        <w:t> </w:t>
      </w:r>
      <w:r>
        <w:rPr>
          <w:spacing w:val="-10"/>
          <w:w w:val="105"/>
          <w:sz w:val="13"/>
        </w:rPr>
        <w:t>T</w:t>
      </w:r>
    </w:p>
    <w:p>
      <w:pPr>
        <w:spacing w:after="0"/>
        <w:jc w:val="left"/>
        <w:rPr>
          <w:sz w:val="13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2964" w:space="565"/>
            <w:col w:w="19151"/>
          </w:cols>
        </w:sectPr>
      </w:pPr>
    </w:p>
    <w:p>
      <w:pPr>
        <w:pStyle w:val="BodyText"/>
        <w:spacing w:before="7"/>
        <w:rPr>
          <w:sz w:val="18"/>
        </w:rPr>
      </w:pPr>
    </w:p>
    <w:p>
      <w:pPr>
        <w:pStyle w:val="Heading9"/>
        <w:tabs>
          <w:tab w:pos="8231" w:val="left" w:leader="none"/>
          <w:tab w:pos="15697" w:val="left" w:leader="none"/>
        </w:tabs>
        <w:spacing w:before="99"/>
      </w:pPr>
      <w:r>
        <w:rPr>
          <w:spacing w:val="-10"/>
        </w:rPr>
        <w:t>5.10</w:t>
      </w:r>
      <w:r>
        <w:rPr>
          <w:spacing w:val="-5"/>
        </w:rPr>
        <w:t> </w:t>
      </w:r>
      <w:r>
        <w:rPr>
          <w:spacing w:val="-10"/>
        </w:rPr>
        <w:t>FOOTBALL</w:t>
      </w:r>
      <w:r>
        <w:rPr>
          <w:spacing w:val="-4"/>
        </w:rPr>
        <w:t> </w:t>
      </w:r>
      <w:r>
        <w:rPr>
          <w:spacing w:val="-10"/>
        </w:rPr>
        <w:t>PAVILION</w:t>
      </w:r>
      <w:r>
        <w:rPr/>
        <w:tab/>
      </w:r>
      <w:r>
        <w:rPr>
          <w:spacing w:val="-10"/>
        </w:rPr>
        <w:t>5.11</w:t>
      </w:r>
      <w:r>
        <w:rPr/>
        <w:t> </w:t>
      </w:r>
      <w:r>
        <w:rPr>
          <w:spacing w:val="-10"/>
        </w:rPr>
        <w:t>NETBALL</w:t>
      </w:r>
      <w:r>
        <w:rPr/>
        <w:t> </w:t>
      </w:r>
      <w:r>
        <w:rPr>
          <w:spacing w:val="-10"/>
        </w:rPr>
        <w:t>PAVILION</w:t>
      </w:r>
      <w:r>
        <w:rPr/>
        <w:tab/>
      </w:r>
      <w:r>
        <w:rPr>
          <w:spacing w:val="-12"/>
        </w:rPr>
        <w:t>5.12</w:t>
      </w:r>
      <w:r>
        <w:rPr>
          <w:spacing w:val="-1"/>
        </w:rPr>
        <w:t> </w:t>
      </w:r>
      <w:r>
        <w:rPr>
          <w:spacing w:val="-12"/>
        </w:rPr>
        <w:t>PLAY</w:t>
      </w:r>
      <w:r>
        <w:rPr>
          <w:spacing w:val="-1"/>
        </w:rPr>
        <w:t> </w:t>
      </w:r>
      <w:r>
        <w:rPr>
          <w:spacing w:val="-12"/>
        </w:rPr>
        <w:t>SPACE</w:t>
      </w:r>
      <w:r>
        <w:rPr/>
        <w:t> </w:t>
      </w:r>
      <w:r>
        <w:rPr>
          <w:spacing w:val="-12"/>
        </w:rPr>
        <w:t>AREA</w:t>
      </w:r>
    </w:p>
    <w:p>
      <w:pPr>
        <w:pStyle w:val="BodyText"/>
        <w:spacing w:before="4"/>
        <w:rPr>
          <w:rFonts w:ascii="Brandon Grotesque Bold"/>
          <w:b/>
          <w:sz w:val="17"/>
        </w:rPr>
      </w:pPr>
    </w:p>
    <w:p>
      <w:pPr>
        <w:spacing w:after="0"/>
        <w:rPr>
          <w:rFonts w:ascii="Brandon Grotesque Bold"/>
          <w:sz w:val="17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ListParagraph"/>
        <w:numPr>
          <w:ilvl w:val="0"/>
          <w:numId w:val="20"/>
        </w:numPr>
        <w:tabs>
          <w:tab w:pos="985" w:val="left" w:leader="none"/>
        </w:tabs>
        <w:spacing w:line="240" w:lineRule="auto" w:before="122" w:after="0"/>
        <w:ind w:left="984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Proposed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Football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Change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room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pacing w:val="-2"/>
          <w:sz w:val="12"/>
        </w:rPr>
        <w:t>Upgrades</w:t>
      </w:r>
    </w:p>
    <w:p>
      <w:pPr>
        <w:spacing w:before="94"/>
        <w:ind w:left="984" w:right="0" w:firstLine="0"/>
        <w:jc w:val="left"/>
        <w:rPr>
          <w:sz w:val="10"/>
        </w:rPr>
      </w:pPr>
      <w:r>
        <w:rPr>
          <w:sz w:val="10"/>
        </w:rPr>
        <w:t>Upgrade</w:t>
      </w:r>
      <w:r>
        <w:rPr>
          <w:spacing w:val="11"/>
          <w:sz w:val="10"/>
        </w:rPr>
        <w:t> </w:t>
      </w:r>
      <w:r>
        <w:rPr>
          <w:sz w:val="10"/>
        </w:rPr>
        <w:t>change</w:t>
      </w:r>
      <w:r>
        <w:rPr>
          <w:spacing w:val="11"/>
          <w:sz w:val="10"/>
        </w:rPr>
        <w:t> </w:t>
      </w:r>
      <w:r>
        <w:rPr>
          <w:sz w:val="10"/>
        </w:rPr>
        <w:t>facilities</w:t>
      </w:r>
      <w:r>
        <w:rPr>
          <w:spacing w:val="11"/>
          <w:sz w:val="10"/>
        </w:rPr>
        <w:t> </w:t>
      </w:r>
      <w:r>
        <w:rPr>
          <w:sz w:val="10"/>
        </w:rPr>
        <w:t>to</w:t>
      </w:r>
      <w:r>
        <w:rPr>
          <w:spacing w:val="12"/>
          <w:sz w:val="10"/>
        </w:rPr>
        <w:t> </w:t>
      </w:r>
      <w:r>
        <w:rPr>
          <w:sz w:val="10"/>
        </w:rPr>
        <w:t>be</w:t>
      </w:r>
      <w:r>
        <w:rPr>
          <w:spacing w:val="11"/>
          <w:sz w:val="10"/>
        </w:rPr>
        <w:t> </w:t>
      </w:r>
      <w:r>
        <w:rPr>
          <w:sz w:val="10"/>
        </w:rPr>
        <w:t>gender</w:t>
      </w:r>
      <w:r>
        <w:rPr>
          <w:spacing w:val="11"/>
          <w:sz w:val="10"/>
        </w:rPr>
        <w:t> </w:t>
      </w:r>
      <w:r>
        <w:rPr>
          <w:spacing w:val="-2"/>
          <w:sz w:val="10"/>
        </w:rPr>
        <w:t>neutral.</w:t>
      </w:r>
    </w:p>
    <w:p>
      <w:pPr>
        <w:pStyle w:val="BodyText"/>
        <w:spacing w:before="9"/>
        <w:rPr>
          <w:sz w:val="16"/>
        </w:rPr>
      </w:pPr>
    </w:p>
    <w:p>
      <w:pPr>
        <w:pStyle w:val="ListParagraph"/>
        <w:numPr>
          <w:ilvl w:val="0"/>
          <w:numId w:val="20"/>
        </w:numPr>
        <w:tabs>
          <w:tab w:pos="985" w:val="left" w:leader="none"/>
        </w:tabs>
        <w:spacing w:line="240" w:lineRule="auto" w:before="0" w:after="0"/>
        <w:ind w:left="984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Football</w:t>
      </w:r>
      <w:r>
        <w:rPr>
          <w:rFonts w:ascii="Brandon Grotesque Bold"/>
          <w:b/>
          <w:spacing w:val="23"/>
          <w:sz w:val="12"/>
        </w:rPr>
        <w:t> </w:t>
      </w:r>
      <w:r>
        <w:rPr>
          <w:rFonts w:ascii="Brandon Grotesque Bold"/>
          <w:b/>
          <w:sz w:val="12"/>
        </w:rPr>
        <w:t>Pavilion</w:t>
      </w:r>
      <w:r>
        <w:rPr>
          <w:rFonts w:ascii="Brandon Grotesque Bold"/>
          <w:b/>
          <w:spacing w:val="23"/>
          <w:sz w:val="12"/>
        </w:rPr>
        <w:t> </w:t>
      </w:r>
      <w:r>
        <w:rPr>
          <w:rFonts w:ascii="Brandon Grotesque Bold"/>
          <w:b/>
          <w:sz w:val="12"/>
        </w:rPr>
        <w:t>Service</w:t>
      </w:r>
      <w:r>
        <w:rPr>
          <w:rFonts w:ascii="Brandon Grotesque Bold"/>
          <w:b/>
          <w:spacing w:val="23"/>
          <w:sz w:val="12"/>
        </w:rPr>
        <w:t> </w:t>
      </w:r>
      <w:r>
        <w:rPr>
          <w:rFonts w:ascii="Brandon Grotesque Bold"/>
          <w:b/>
          <w:spacing w:val="-4"/>
          <w:sz w:val="12"/>
        </w:rPr>
        <w:t>Yard</w:t>
      </w:r>
    </w:p>
    <w:p>
      <w:pPr>
        <w:spacing w:line="244" w:lineRule="auto" w:before="94"/>
        <w:ind w:left="984" w:right="0" w:firstLine="0"/>
        <w:jc w:val="left"/>
        <w:rPr>
          <w:sz w:val="10"/>
        </w:rPr>
      </w:pPr>
      <w:r>
        <w:rPr>
          <w:sz w:val="10"/>
        </w:rPr>
        <w:t>Improve service yard security and safety. Install</w:t>
      </w:r>
      <w:r>
        <w:rPr>
          <w:spacing w:val="40"/>
          <w:sz w:val="10"/>
        </w:rPr>
        <w:t> </w:t>
      </w:r>
      <w:r>
        <w:rPr>
          <w:sz w:val="10"/>
        </w:rPr>
        <w:t>fence, gate and secure waste/rubbish area.</w:t>
      </w:r>
    </w:p>
    <w:p>
      <w:pPr>
        <w:spacing w:line="244" w:lineRule="auto" w:before="0"/>
        <w:ind w:left="984" w:right="0" w:firstLine="0"/>
        <w:jc w:val="left"/>
        <w:rPr>
          <w:sz w:val="10"/>
        </w:rPr>
      </w:pPr>
      <w:r>
        <w:rPr>
          <w:sz w:val="10"/>
        </w:rPr>
        <w:t>Relocate existing public toilets to location</w:t>
      </w:r>
      <w:r>
        <w:rPr>
          <w:spacing w:val="40"/>
          <w:sz w:val="10"/>
        </w:rPr>
        <w:t> </w:t>
      </w:r>
      <w:r>
        <w:rPr>
          <w:sz w:val="10"/>
        </w:rPr>
        <w:t>indicated</w:t>
      </w:r>
      <w:r>
        <w:rPr>
          <w:spacing w:val="-1"/>
          <w:sz w:val="10"/>
        </w:rPr>
        <w:t> </w:t>
      </w:r>
      <w:r>
        <w:rPr>
          <w:sz w:val="10"/>
        </w:rPr>
        <w:t>(7).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ListParagraph"/>
        <w:numPr>
          <w:ilvl w:val="0"/>
          <w:numId w:val="20"/>
        </w:numPr>
        <w:tabs>
          <w:tab w:pos="1001" w:val="left" w:leader="none"/>
        </w:tabs>
        <w:spacing w:line="240" w:lineRule="auto" w:before="79" w:after="0"/>
        <w:ind w:left="1000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Existing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Public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pacing w:val="-2"/>
          <w:sz w:val="12"/>
        </w:rPr>
        <w:t>Toilets</w:t>
      </w:r>
    </w:p>
    <w:p>
      <w:pPr>
        <w:spacing w:line="244" w:lineRule="auto" w:before="93"/>
        <w:ind w:left="1000" w:right="0" w:firstLine="0"/>
        <w:jc w:val="left"/>
        <w:rPr>
          <w:sz w:val="10"/>
        </w:rPr>
      </w:pPr>
      <w:r>
        <w:rPr>
          <w:sz w:val="10"/>
        </w:rPr>
        <w:t>Relocate existing public toilets to location</w:t>
      </w:r>
      <w:r>
        <w:rPr>
          <w:spacing w:val="40"/>
          <w:sz w:val="10"/>
        </w:rPr>
        <w:t> </w:t>
      </w:r>
      <w:r>
        <w:rPr>
          <w:sz w:val="10"/>
        </w:rPr>
        <w:t>indicated</w:t>
      </w:r>
      <w:r>
        <w:rPr>
          <w:spacing w:val="-1"/>
          <w:sz w:val="10"/>
        </w:rPr>
        <w:t> </w:t>
      </w:r>
      <w:r>
        <w:rPr>
          <w:sz w:val="10"/>
        </w:rPr>
        <w:t>(6)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Heading9"/>
        <w:spacing w:before="101"/>
        <w:ind w:left="734"/>
      </w:pPr>
      <w:r>
        <w:rPr>
          <w:spacing w:val="-2"/>
        </w:rPr>
        <w:t>LEGEND</w:t>
      </w:r>
    </w:p>
    <w:p>
      <w:pPr>
        <w:pStyle w:val="ListParagraph"/>
        <w:numPr>
          <w:ilvl w:val="0"/>
          <w:numId w:val="20"/>
        </w:numPr>
        <w:tabs>
          <w:tab w:pos="919" w:val="left" w:leader="none"/>
        </w:tabs>
        <w:spacing w:line="240" w:lineRule="auto" w:before="120" w:after="0"/>
        <w:ind w:left="918" w:right="0" w:hanging="185"/>
        <w:jc w:val="left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  <w:t>Future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z w:val="12"/>
        </w:rPr>
        <w:t>Pavilion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z w:val="12"/>
        </w:rPr>
        <w:t>Expansion</w:t>
      </w:r>
      <w:r>
        <w:rPr>
          <w:rFonts w:ascii="Brandon Grotesque Bold"/>
          <w:b/>
          <w:spacing w:val="21"/>
          <w:sz w:val="12"/>
        </w:rPr>
        <w:t> </w:t>
      </w:r>
      <w:r>
        <w:rPr>
          <w:rFonts w:ascii="Brandon Grotesque Bold"/>
          <w:b/>
          <w:spacing w:val="-2"/>
          <w:sz w:val="12"/>
        </w:rPr>
        <w:t>Opportunity</w:t>
      </w:r>
    </w:p>
    <w:p>
      <w:pPr>
        <w:spacing w:line="244" w:lineRule="auto" w:before="93"/>
        <w:ind w:left="918" w:right="0" w:firstLine="0"/>
        <w:jc w:val="left"/>
        <w:rPr>
          <w:sz w:val="10"/>
        </w:rPr>
      </w:pPr>
      <w:r>
        <w:rPr>
          <w:sz w:val="10"/>
        </w:rPr>
        <w:t>Indicative area for future pavilion expansion</w:t>
      </w:r>
      <w:r>
        <w:rPr>
          <w:spacing w:val="40"/>
          <w:sz w:val="10"/>
        </w:rPr>
        <w:t> </w:t>
      </w:r>
      <w:r>
        <w:rPr>
          <w:sz w:val="10"/>
        </w:rPr>
        <w:t>including first aid, umpire change rooms and time</w:t>
      </w:r>
      <w:r>
        <w:rPr>
          <w:spacing w:val="40"/>
          <w:sz w:val="10"/>
        </w:rPr>
        <w:t> </w:t>
      </w:r>
      <w:r>
        <w:rPr>
          <w:sz w:val="10"/>
        </w:rPr>
        <w:t>keeper box with storage underneath.</w:t>
      </w:r>
    </w:p>
    <w:p>
      <w:pPr>
        <w:pStyle w:val="BodyText"/>
        <w:rPr>
          <w:sz w:val="12"/>
        </w:rPr>
      </w:pPr>
    </w:p>
    <w:p>
      <w:pPr>
        <w:pStyle w:val="BodyText"/>
        <w:spacing w:before="9"/>
        <w:rPr>
          <w:sz w:val="9"/>
        </w:rPr>
      </w:pPr>
    </w:p>
    <w:p>
      <w:pPr>
        <w:pStyle w:val="ListParagraph"/>
        <w:numPr>
          <w:ilvl w:val="0"/>
          <w:numId w:val="20"/>
        </w:numPr>
        <w:tabs>
          <w:tab w:pos="922" w:val="left" w:leader="none"/>
        </w:tabs>
        <w:spacing w:line="240" w:lineRule="auto" w:before="0" w:after="0"/>
        <w:ind w:left="921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Coaches</w:t>
      </w:r>
      <w:r>
        <w:rPr>
          <w:rFonts w:ascii="Brandon Grotesque Bold"/>
          <w:b/>
          <w:spacing w:val="15"/>
          <w:sz w:val="12"/>
        </w:rPr>
        <w:t> </w:t>
      </w:r>
      <w:r>
        <w:rPr>
          <w:rFonts w:ascii="Brandon Grotesque Bold"/>
          <w:b/>
          <w:sz w:val="12"/>
        </w:rPr>
        <w:t>Box</w:t>
      </w:r>
      <w:r>
        <w:rPr>
          <w:rFonts w:ascii="Brandon Grotesque Bold"/>
          <w:b/>
          <w:spacing w:val="16"/>
          <w:sz w:val="12"/>
        </w:rPr>
        <w:t> </w:t>
      </w:r>
      <w:r>
        <w:rPr>
          <w:rFonts w:ascii="Brandon Grotesque Bold"/>
          <w:b/>
          <w:spacing w:val="-2"/>
          <w:sz w:val="12"/>
        </w:rPr>
        <w:t>Upgrades</w:t>
      </w:r>
    </w:p>
    <w:p>
      <w:pPr>
        <w:spacing w:line="244" w:lineRule="auto" w:before="93"/>
        <w:ind w:left="921" w:right="80" w:firstLine="0"/>
        <w:jc w:val="left"/>
        <w:rPr>
          <w:sz w:val="10"/>
        </w:rPr>
      </w:pPr>
      <w:r>
        <w:rPr>
          <w:sz w:val="10"/>
        </w:rPr>
        <w:t>Upgrade home coaches box with elevated</w:t>
      </w:r>
      <w:r>
        <w:rPr>
          <w:spacing w:val="40"/>
          <w:sz w:val="10"/>
        </w:rPr>
        <w:t> </w:t>
      </w:r>
      <w:r>
        <w:rPr>
          <w:spacing w:val="-2"/>
          <w:sz w:val="10"/>
        </w:rPr>
        <w:t>structure.</w:t>
      </w:r>
    </w:p>
    <w:p>
      <w:pPr>
        <w:pStyle w:val="BodyText"/>
        <w:rPr>
          <w:sz w:val="12"/>
        </w:rPr>
      </w:pPr>
    </w:p>
    <w:p>
      <w:pPr>
        <w:pStyle w:val="BodyText"/>
        <w:spacing w:before="6"/>
        <w:rPr>
          <w:sz w:val="12"/>
        </w:rPr>
      </w:pPr>
    </w:p>
    <w:p>
      <w:pPr>
        <w:pStyle w:val="ListParagraph"/>
        <w:numPr>
          <w:ilvl w:val="0"/>
          <w:numId w:val="20"/>
        </w:numPr>
        <w:tabs>
          <w:tab w:pos="919" w:val="left" w:leader="none"/>
        </w:tabs>
        <w:spacing w:line="240" w:lineRule="auto" w:before="0" w:after="0"/>
        <w:ind w:left="918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Reserve</w:t>
      </w:r>
      <w:r>
        <w:rPr>
          <w:rFonts w:ascii="Brandon Grotesque Bold"/>
          <w:b/>
          <w:spacing w:val="18"/>
          <w:sz w:val="12"/>
        </w:rPr>
        <w:t> </w:t>
      </w:r>
      <w:r>
        <w:rPr>
          <w:rFonts w:ascii="Brandon Grotesque Bold"/>
          <w:b/>
          <w:sz w:val="12"/>
        </w:rPr>
        <w:t>Loop</w:t>
      </w:r>
      <w:r>
        <w:rPr>
          <w:rFonts w:ascii="Brandon Grotesque Bold"/>
          <w:b/>
          <w:spacing w:val="18"/>
          <w:sz w:val="12"/>
        </w:rPr>
        <w:t> </w:t>
      </w:r>
      <w:r>
        <w:rPr>
          <w:rFonts w:ascii="Brandon Grotesque Bold"/>
          <w:b/>
          <w:spacing w:val="-2"/>
          <w:sz w:val="12"/>
        </w:rPr>
        <w:t>Track</w:t>
      </w:r>
    </w:p>
    <w:p>
      <w:pPr>
        <w:spacing w:before="94"/>
        <w:ind w:left="918" w:right="0" w:firstLine="0"/>
        <w:jc w:val="left"/>
        <w:rPr>
          <w:sz w:val="10"/>
        </w:rPr>
      </w:pPr>
      <w:r>
        <w:rPr>
          <w:w w:val="90"/>
          <w:sz w:val="10"/>
        </w:rPr>
        <w:t>Connect</w:t>
      </w:r>
      <w:r>
        <w:rPr>
          <w:spacing w:val="39"/>
          <w:sz w:val="10"/>
        </w:rPr>
        <w:t> </w:t>
      </w:r>
      <w:r>
        <w:rPr>
          <w:w w:val="90"/>
          <w:sz w:val="10"/>
        </w:rPr>
        <w:t>the</w:t>
      </w:r>
      <w:r>
        <w:rPr>
          <w:spacing w:val="39"/>
          <w:sz w:val="10"/>
        </w:rPr>
        <w:t> </w:t>
      </w:r>
      <w:r>
        <w:rPr>
          <w:w w:val="90"/>
          <w:sz w:val="10"/>
        </w:rPr>
        <w:t>existing</w:t>
      </w:r>
      <w:r>
        <w:rPr>
          <w:spacing w:val="39"/>
          <w:sz w:val="10"/>
        </w:rPr>
        <w:t> </w:t>
      </w:r>
      <w:r>
        <w:rPr>
          <w:w w:val="90"/>
          <w:sz w:val="10"/>
        </w:rPr>
        <w:t>pathway</w:t>
      </w:r>
      <w:r>
        <w:rPr>
          <w:spacing w:val="39"/>
          <w:sz w:val="10"/>
        </w:rPr>
        <w:t> </w:t>
      </w:r>
      <w:r>
        <w:rPr>
          <w:w w:val="90"/>
          <w:sz w:val="10"/>
        </w:rPr>
        <w:t>network</w:t>
      </w:r>
      <w:r>
        <w:rPr>
          <w:spacing w:val="39"/>
          <w:sz w:val="10"/>
        </w:rPr>
        <w:t> </w:t>
      </w:r>
      <w:r>
        <w:rPr>
          <w:w w:val="90"/>
          <w:sz w:val="10"/>
        </w:rPr>
        <w:t>into</w:t>
      </w:r>
      <w:r>
        <w:rPr>
          <w:spacing w:val="40"/>
          <w:sz w:val="10"/>
        </w:rPr>
        <w:t> </w:t>
      </w:r>
      <w:r>
        <w:rPr>
          <w:spacing w:val="-10"/>
          <w:w w:val="90"/>
          <w:sz w:val="10"/>
        </w:rPr>
        <w:t>a</w:t>
      </w:r>
    </w:p>
    <w:p>
      <w:pPr>
        <w:spacing w:line="244" w:lineRule="auto" w:before="2"/>
        <w:ind w:left="918" w:right="80" w:firstLine="0"/>
        <w:jc w:val="left"/>
        <w:rPr>
          <w:sz w:val="10"/>
        </w:rPr>
      </w:pPr>
      <w:r>
        <w:rPr>
          <w:sz w:val="10"/>
        </w:rPr>
        <w:t>dedicated reserve loop track. This is proposed to</w:t>
      </w:r>
      <w:r>
        <w:rPr>
          <w:spacing w:val="40"/>
          <w:sz w:val="10"/>
        </w:rPr>
        <w:t> </w:t>
      </w:r>
      <w:r>
        <w:rPr>
          <w:sz w:val="10"/>
        </w:rPr>
        <w:t>be a 2.5m wide compacted gravel path.</w:t>
      </w:r>
    </w:p>
    <w:p>
      <w:pPr>
        <w:pStyle w:val="ListParagraph"/>
        <w:numPr>
          <w:ilvl w:val="1"/>
          <w:numId w:val="20"/>
        </w:numPr>
        <w:tabs>
          <w:tab w:pos="989" w:val="left" w:leader="none"/>
        </w:tabs>
        <w:spacing w:line="240" w:lineRule="auto" w:before="100" w:after="0"/>
        <w:ind w:left="988" w:right="0" w:hanging="185"/>
        <w:jc w:val="left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  <w:t>Relocated</w:t>
      </w:r>
      <w:r>
        <w:rPr>
          <w:rFonts w:ascii="Brandon Grotesque Bold"/>
          <w:b/>
          <w:spacing w:val="21"/>
          <w:sz w:val="12"/>
        </w:rPr>
        <w:t> </w:t>
      </w:r>
      <w:r>
        <w:rPr>
          <w:rFonts w:ascii="Brandon Grotesque Bold"/>
          <w:b/>
          <w:sz w:val="12"/>
        </w:rPr>
        <w:t>Public</w:t>
      </w:r>
      <w:r>
        <w:rPr>
          <w:rFonts w:ascii="Brandon Grotesque Bold"/>
          <w:b/>
          <w:spacing w:val="21"/>
          <w:sz w:val="12"/>
        </w:rPr>
        <w:t> </w:t>
      </w:r>
      <w:r>
        <w:rPr>
          <w:rFonts w:ascii="Brandon Grotesque Bold"/>
          <w:b/>
          <w:spacing w:val="-2"/>
          <w:sz w:val="12"/>
        </w:rPr>
        <w:t>Toilets</w:t>
      </w:r>
    </w:p>
    <w:p>
      <w:pPr>
        <w:spacing w:line="244" w:lineRule="auto" w:before="93"/>
        <w:ind w:left="988" w:right="0" w:firstLine="0"/>
        <w:jc w:val="left"/>
        <w:rPr>
          <w:sz w:val="10"/>
        </w:rPr>
      </w:pPr>
      <w:r>
        <w:rPr>
          <w:sz w:val="10"/>
        </w:rPr>
        <w:t>Relocate public toilets to provide two unisex</w:t>
      </w:r>
      <w:r>
        <w:rPr>
          <w:spacing w:val="40"/>
          <w:sz w:val="10"/>
        </w:rPr>
        <w:t> </w:t>
      </w:r>
      <w:r>
        <w:rPr>
          <w:sz w:val="10"/>
        </w:rPr>
        <w:t>accessible cubicles and a dedicated DDA toilet.</w:t>
      </w:r>
      <w:r>
        <w:rPr>
          <w:spacing w:val="40"/>
          <w:sz w:val="10"/>
        </w:rPr>
        <w:t> </w:t>
      </w:r>
      <w:r>
        <w:rPr>
          <w:sz w:val="10"/>
        </w:rPr>
        <w:t>These upgrades should improve accessibility and</w:t>
      </w:r>
      <w:r>
        <w:rPr>
          <w:spacing w:val="40"/>
          <w:sz w:val="10"/>
        </w:rPr>
        <w:t> </w:t>
      </w:r>
      <w:r>
        <w:rPr>
          <w:sz w:val="10"/>
        </w:rPr>
        <w:t>enhance passive security/surveillance.</w:t>
      </w:r>
    </w:p>
    <w:p>
      <w:pPr>
        <w:pStyle w:val="BodyText"/>
        <w:spacing w:before="8"/>
        <w:rPr>
          <w:sz w:val="9"/>
        </w:rPr>
      </w:pPr>
    </w:p>
    <w:p>
      <w:pPr>
        <w:pStyle w:val="ListParagraph"/>
        <w:numPr>
          <w:ilvl w:val="1"/>
          <w:numId w:val="20"/>
        </w:numPr>
        <w:tabs>
          <w:tab w:pos="989" w:val="left" w:leader="none"/>
        </w:tabs>
        <w:spacing w:line="240" w:lineRule="auto" w:before="1" w:after="0"/>
        <w:ind w:left="988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Enclosed</w:t>
      </w:r>
      <w:r>
        <w:rPr>
          <w:rFonts w:ascii="Brandon Grotesque Bold"/>
          <w:b/>
          <w:spacing w:val="18"/>
          <w:sz w:val="12"/>
        </w:rPr>
        <w:t> </w:t>
      </w:r>
      <w:r>
        <w:rPr>
          <w:rFonts w:ascii="Brandon Grotesque Bold"/>
          <w:b/>
          <w:sz w:val="12"/>
        </w:rPr>
        <w:t>Play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pacing w:val="-2"/>
          <w:sz w:val="12"/>
        </w:rPr>
        <w:t>Space</w:t>
      </w:r>
    </w:p>
    <w:p>
      <w:pPr>
        <w:spacing w:line="244" w:lineRule="auto" w:before="93"/>
        <w:ind w:left="988" w:right="0" w:firstLine="0"/>
        <w:jc w:val="left"/>
        <w:rPr>
          <w:sz w:val="10"/>
        </w:rPr>
      </w:pPr>
      <w:r>
        <w:rPr>
          <w:sz w:val="10"/>
        </w:rPr>
        <w:t>Provide enclosed play area with additional shade</w:t>
      </w:r>
      <w:r>
        <w:rPr>
          <w:spacing w:val="40"/>
          <w:sz w:val="10"/>
        </w:rPr>
        <w:t> </w:t>
      </w:r>
      <w:r>
        <w:rPr>
          <w:sz w:val="10"/>
        </w:rPr>
        <w:t>and</w:t>
      </w:r>
      <w:r>
        <w:rPr>
          <w:spacing w:val="-1"/>
          <w:sz w:val="10"/>
        </w:rPr>
        <w:t> </w:t>
      </w:r>
      <w:r>
        <w:rPr>
          <w:sz w:val="10"/>
        </w:rPr>
        <w:t>seating.</w:t>
      </w:r>
    </w:p>
    <w:p>
      <w:pPr>
        <w:pStyle w:val="ListParagraph"/>
        <w:numPr>
          <w:ilvl w:val="1"/>
          <w:numId w:val="20"/>
        </w:numPr>
        <w:tabs>
          <w:tab w:pos="989" w:val="left" w:leader="none"/>
        </w:tabs>
        <w:spacing w:line="240" w:lineRule="auto" w:before="54" w:after="0"/>
        <w:ind w:left="988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Warm</w:t>
      </w:r>
      <w:r>
        <w:rPr>
          <w:rFonts w:ascii="Brandon Grotesque Bold"/>
          <w:b/>
          <w:spacing w:val="6"/>
          <w:sz w:val="12"/>
        </w:rPr>
        <w:t> </w:t>
      </w:r>
      <w:r>
        <w:rPr>
          <w:rFonts w:ascii="Brandon Grotesque Bold"/>
          <w:b/>
          <w:sz w:val="12"/>
        </w:rPr>
        <w:t>Up</w:t>
      </w:r>
      <w:r>
        <w:rPr>
          <w:rFonts w:ascii="Brandon Grotesque Bold"/>
          <w:b/>
          <w:spacing w:val="7"/>
          <w:sz w:val="12"/>
        </w:rPr>
        <w:t> </w:t>
      </w:r>
      <w:r>
        <w:rPr>
          <w:rFonts w:ascii="Brandon Grotesque Bold"/>
          <w:b/>
          <w:spacing w:val="-4"/>
          <w:sz w:val="12"/>
        </w:rPr>
        <w:t>Area</w:t>
      </w:r>
    </w:p>
    <w:p>
      <w:pPr>
        <w:pStyle w:val="ListParagraph"/>
        <w:numPr>
          <w:ilvl w:val="1"/>
          <w:numId w:val="20"/>
        </w:numPr>
        <w:tabs>
          <w:tab w:pos="989" w:val="left" w:leader="none"/>
        </w:tabs>
        <w:spacing w:line="240" w:lineRule="auto" w:before="112" w:after="0"/>
        <w:ind w:left="988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Netball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z w:val="12"/>
        </w:rPr>
        <w:t>Pavilion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pacing w:val="-2"/>
          <w:sz w:val="12"/>
        </w:rPr>
        <w:t>Areas</w:t>
      </w:r>
    </w:p>
    <w:p>
      <w:pPr>
        <w:spacing w:line="244" w:lineRule="auto" w:before="93"/>
        <w:ind w:left="988" w:right="49" w:firstLine="0"/>
        <w:jc w:val="left"/>
        <w:rPr>
          <w:sz w:val="10"/>
        </w:rPr>
      </w:pPr>
      <w:r>
        <w:rPr>
          <w:sz w:val="10"/>
        </w:rPr>
        <w:t>Potential future upgrade opportunity to upgrade</w:t>
      </w:r>
      <w:r>
        <w:rPr>
          <w:spacing w:val="40"/>
          <w:sz w:val="10"/>
        </w:rPr>
        <w:t> </w:t>
      </w:r>
      <w:r>
        <w:rPr>
          <w:sz w:val="10"/>
        </w:rPr>
        <w:t>the pavilion and reconfigure the internal lay-out</w:t>
      </w:r>
      <w:r>
        <w:rPr>
          <w:spacing w:val="80"/>
          <w:sz w:val="10"/>
        </w:rPr>
        <w:t> </w:t>
      </w:r>
      <w:r>
        <w:rPr>
          <w:sz w:val="10"/>
        </w:rPr>
        <w:t>to improve functionality and better meet the</w:t>
      </w:r>
    </w:p>
    <w:p>
      <w:pPr>
        <w:spacing w:line="244" w:lineRule="auto" w:before="0"/>
        <w:ind w:left="988" w:right="0" w:firstLine="0"/>
        <w:jc w:val="left"/>
        <w:rPr>
          <w:sz w:val="10"/>
        </w:rPr>
      </w:pPr>
      <w:r>
        <w:rPr>
          <w:sz w:val="10"/>
        </w:rPr>
        <w:t>needs of netball. Investigate extending the</w:t>
      </w:r>
      <w:r>
        <w:rPr>
          <w:spacing w:val="40"/>
          <w:sz w:val="10"/>
        </w:rPr>
        <w:t> </w:t>
      </w:r>
      <w:r>
        <w:rPr>
          <w:sz w:val="10"/>
        </w:rPr>
        <w:t>verandah to provide more undercover viewing</w:t>
      </w:r>
      <w:r>
        <w:rPr>
          <w:spacing w:val="40"/>
          <w:sz w:val="10"/>
        </w:rPr>
        <w:t> </w:t>
      </w:r>
      <w:r>
        <w:rPr>
          <w:w w:val="90"/>
          <w:sz w:val="10"/>
        </w:rPr>
        <w:t>areas.</w:t>
      </w:r>
      <w:r>
        <w:rPr>
          <w:spacing w:val="40"/>
          <w:sz w:val="10"/>
        </w:rPr>
        <w:t> </w:t>
      </w:r>
      <w:r>
        <w:rPr>
          <w:w w:val="90"/>
          <w:sz w:val="10"/>
        </w:rPr>
        <w:t>Repair</w:t>
      </w:r>
      <w:r>
        <w:rPr>
          <w:spacing w:val="41"/>
          <w:sz w:val="10"/>
        </w:rPr>
        <w:t> </w:t>
      </w:r>
      <w:r>
        <w:rPr>
          <w:w w:val="90"/>
          <w:sz w:val="10"/>
        </w:rPr>
        <w:t>uneven</w:t>
      </w:r>
      <w:r>
        <w:rPr>
          <w:spacing w:val="40"/>
          <w:sz w:val="10"/>
        </w:rPr>
        <w:t> </w:t>
      </w:r>
      <w:r>
        <w:rPr>
          <w:w w:val="90"/>
          <w:sz w:val="10"/>
        </w:rPr>
        <w:t>and</w:t>
      </w:r>
      <w:r>
        <w:rPr>
          <w:spacing w:val="41"/>
          <w:sz w:val="10"/>
        </w:rPr>
        <w:t> </w:t>
      </w:r>
      <w:r>
        <w:rPr>
          <w:w w:val="90"/>
          <w:sz w:val="10"/>
        </w:rPr>
        <w:t>non-uniform</w:t>
      </w:r>
      <w:r>
        <w:rPr>
          <w:spacing w:val="40"/>
          <w:sz w:val="10"/>
        </w:rPr>
        <w:t> </w:t>
      </w:r>
      <w:r>
        <w:rPr>
          <w:spacing w:val="-2"/>
          <w:w w:val="90"/>
          <w:sz w:val="10"/>
        </w:rPr>
        <w:t>surface</w:t>
      </w:r>
    </w:p>
    <w:p>
      <w:pPr>
        <w:pStyle w:val="Heading9"/>
        <w:spacing w:before="53"/>
        <w:ind w:left="734"/>
      </w:pPr>
      <w:r>
        <w:rPr>
          <w:spacing w:val="-2"/>
        </w:rPr>
        <w:t>LEGEND</w:t>
      </w:r>
    </w:p>
    <w:p>
      <w:pPr>
        <w:pStyle w:val="ListParagraph"/>
        <w:numPr>
          <w:ilvl w:val="1"/>
          <w:numId w:val="20"/>
        </w:numPr>
        <w:tabs>
          <w:tab w:pos="912" w:val="left" w:leader="none"/>
        </w:tabs>
        <w:spacing w:line="240" w:lineRule="auto" w:before="100" w:after="0"/>
        <w:ind w:left="911" w:right="0" w:hanging="185"/>
        <w:jc w:val="left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  <w:t>Netball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pacing w:val="-2"/>
          <w:sz w:val="12"/>
        </w:rPr>
        <w:t>Courts</w:t>
      </w:r>
    </w:p>
    <w:p>
      <w:pPr>
        <w:spacing w:line="244" w:lineRule="auto" w:before="93"/>
        <w:ind w:left="911" w:right="139" w:firstLine="0"/>
        <w:jc w:val="left"/>
        <w:rPr>
          <w:sz w:val="10"/>
        </w:rPr>
      </w:pPr>
      <w:r>
        <w:rPr>
          <w:sz w:val="10"/>
        </w:rPr>
        <w:t>Re-surface courts and provide uniform surface</w:t>
      </w:r>
      <w:r>
        <w:rPr>
          <w:spacing w:val="80"/>
          <w:sz w:val="10"/>
        </w:rPr>
        <w:t> </w:t>
      </w:r>
      <w:r>
        <w:rPr>
          <w:sz w:val="10"/>
        </w:rPr>
        <w:t>for all run-offs. Ensure new line marking delivers</w:t>
      </w:r>
      <w:r>
        <w:rPr>
          <w:spacing w:val="40"/>
          <w:sz w:val="10"/>
        </w:rPr>
        <w:t> </w:t>
      </w:r>
      <w:r>
        <w:rPr>
          <w:sz w:val="10"/>
        </w:rPr>
        <w:t>two compliant courts. Upgrade floodlighting</w:t>
      </w:r>
    </w:p>
    <w:p>
      <w:pPr>
        <w:spacing w:line="117" w:lineRule="exact" w:before="0"/>
        <w:ind w:left="911" w:right="0" w:firstLine="0"/>
        <w:jc w:val="left"/>
        <w:rPr>
          <w:sz w:val="10"/>
        </w:rPr>
      </w:pPr>
      <w:r>
        <w:rPr>
          <w:w w:val="90"/>
          <w:sz w:val="10"/>
        </w:rPr>
        <w:t>to</w:t>
      </w:r>
      <w:r>
        <w:rPr>
          <w:spacing w:val="32"/>
          <w:sz w:val="10"/>
        </w:rPr>
        <w:t> </w:t>
      </w:r>
      <w:r>
        <w:rPr>
          <w:w w:val="90"/>
          <w:sz w:val="10"/>
        </w:rPr>
        <w:t>local</w:t>
      </w:r>
      <w:r>
        <w:rPr>
          <w:spacing w:val="32"/>
          <w:sz w:val="10"/>
        </w:rPr>
        <w:t> </w:t>
      </w:r>
      <w:r>
        <w:rPr>
          <w:w w:val="90"/>
          <w:sz w:val="10"/>
        </w:rPr>
        <w:t>competition</w:t>
      </w:r>
      <w:r>
        <w:rPr>
          <w:spacing w:val="32"/>
          <w:sz w:val="10"/>
        </w:rPr>
        <w:t> </w:t>
      </w:r>
      <w:r>
        <w:rPr>
          <w:w w:val="90"/>
          <w:sz w:val="10"/>
        </w:rPr>
        <w:t>standard</w:t>
      </w:r>
      <w:r>
        <w:rPr>
          <w:spacing w:val="32"/>
          <w:sz w:val="10"/>
        </w:rPr>
        <w:t> </w:t>
      </w:r>
      <w:r>
        <w:rPr>
          <w:w w:val="90"/>
          <w:sz w:val="10"/>
        </w:rPr>
        <w:t>(100</w:t>
      </w:r>
      <w:r>
        <w:rPr>
          <w:spacing w:val="32"/>
          <w:sz w:val="10"/>
        </w:rPr>
        <w:t> </w:t>
      </w:r>
      <w:r>
        <w:rPr>
          <w:w w:val="90"/>
          <w:sz w:val="10"/>
        </w:rPr>
        <w:t>lux)</w:t>
      </w:r>
      <w:r>
        <w:rPr>
          <w:spacing w:val="32"/>
          <w:sz w:val="10"/>
        </w:rPr>
        <w:t> </w:t>
      </w:r>
      <w:r>
        <w:rPr>
          <w:spacing w:val="-5"/>
          <w:w w:val="90"/>
          <w:sz w:val="10"/>
        </w:rPr>
        <w:t>and</w:t>
      </w:r>
    </w:p>
    <w:p>
      <w:pPr>
        <w:spacing w:line="244" w:lineRule="auto" w:before="2"/>
        <w:ind w:left="911" w:right="0" w:firstLine="0"/>
        <w:jc w:val="left"/>
        <w:rPr>
          <w:sz w:val="10"/>
        </w:rPr>
      </w:pPr>
      <w:r>
        <w:rPr>
          <w:sz w:val="10"/>
        </w:rPr>
        <w:t>upgrade players benches to meet Netball Victoria</w:t>
      </w:r>
      <w:r>
        <w:rPr>
          <w:spacing w:val="40"/>
          <w:sz w:val="10"/>
        </w:rPr>
        <w:t> </w:t>
      </w:r>
      <w:r>
        <w:rPr>
          <w:spacing w:val="-2"/>
          <w:sz w:val="10"/>
        </w:rPr>
        <w:t>standards.</w:t>
      </w:r>
    </w:p>
    <w:p>
      <w:pPr>
        <w:pStyle w:val="BodyText"/>
        <w:spacing w:before="4"/>
        <w:rPr>
          <w:sz w:val="14"/>
        </w:rPr>
      </w:pPr>
    </w:p>
    <w:p>
      <w:pPr>
        <w:pStyle w:val="ListParagraph"/>
        <w:numPr>
          <w:ilvl w:val="1"/>
          <w:numId w:val="20"/>
        </w:numPr>
        <w:tabs>
          <w:tab w:pos="912" w:val="left" w:leader="none"/>
        </w:tabs>
        <w:spacing w:line="240" w:lineRule="auto" w:before="1" w:after="0"/>
        <w:ind w:left="911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Netball</w:t>
      </w:r>
      <w:r>
        <w:rPr>
          <w:rFonts w:ascii="Brandon Grotesque Bold"/>
          <w:b/>
          <w:spacing w:val="21"/>
          <w:sz w:val="12"/>
        </w:rPr>
        <w:t> </w:t>
      </w:r>
      <w:r>
        <w:rPr>
          <w:rFonts w:ascii="Brandon Grotesque Bold"/>
          <w:b/>
          <w:sz w:val="12"/>
        </w:rPr>
        <w:t>Courts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pacing w:val="-2"/>
          <w:sz w:val="12"/>
        </w:rPr>
        <w:t>Setback</w:t>
      </w:r>
    </w:p>
    <w:p>
      <w:pPr>
        <w:spacing w:line="244" w:lineRule="auto" w:before="93"/>
        <w:ind w:left="911" w:right="284" w:firstLine="0"/>
        <w:jc w:val="left"/>
        <w:rPr>
          <w:sz w:val="10"/>
        </w:rPr>
      </w:pPr>
      <w:r>
        <w:rPr>
          <w:sz w:val="10"/>
        </w:rPr>
        <w:t>Remove setback of corner court to improve</w:t>
      </w:r>
      <w:r>
        <w:rPr>
          <w:spacing w:val="40"/>
          <w:sz w:val="10"/>
        </w:rPr>
        <w:t> </w:t>
      </w:r>
      <w:r>
        <w:rPr>
          <w:sz w:val="10"/>
        </w:rPr>
        <w:t>overall design layout, access and amenity of</w:t>
      </w:r>
      <w:r>
        <w:rPr>
          <w:spacing w:val="40"/>
          <w:sz w:val="10"/>
        </w:rPr>
        <w:t> </w:t>
      </w:r>
      <w:r>
        <w:rPr>
          <w:sz w:val="10"/>
        </w:rPr>
        <w:t>netball</w:t>
      </w:r>
      <w:r>
        <w:rPr>
          <w:spacing w:val="-1"/>
          <w:sz w:val="10"/>
        </w:rPr>
        <w:t> </w:t>
      </w:r>
      <w:r>
        <w:rPr>
          <w:sz w:val="10"/>
        </w:rPr>
        <w:t>courts.</w:t>
      </w:r>
    </w:p>
    <w:p>
      <w:pPr>
        <w:pStyle w:val="ListParagraph"/>
        <w:numPr>
          <w:ilvl w:val="1"/>
          <w:numId w:val="20"/>
        </w:numPr>
        <w:tabs>
          <w:tab w:pos="912" w:val="left" w:leader="none"/>
        </w:tabs>
        <w:spacing w:line="240" w:lineRule="auto" w:before="92" w:after="0"/>
        <w:ind w:left="911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New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Multi-purpose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Half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pacing w:val="-2"/>
          <w:sz w:val="12"/>
        </w:rPr>
        <w:t>court</w:t>
      </w:r>
    </w:p>
    <w:p>
      <w:pPr>
        <w:spacing w:before="93"/>
        <w:ind w:left="911" w:right="0" w:firstLine="0"/>
        <w:jc w:val="left"/>
        <w:rPr>
          <w:sz w:val="10"/>
        </w:rPr>
      </w:pPr>
      <w:r>
        <w:rPr>
          <w:sz w:val="10"/>
        </w:rPr>
        <w:t>Provide</w:t>
      </w:r>
      <w:r>
        <w:rPr>
          <w:spacing w:val="9"/>
          <w:sz w:val="10"/>
        </w:rPr>
        <w:t> </w:t>
      </w:r>
      <w:r>
        <w:rPr>
          <w:sz w:val="10"/>
        </w:rPr>
        <w:t>a</w:t>
      </w:r>
      <w:r>
        <w:rPr>
          <w:spacing w:val="9"/>
          <w:sz w:val="10"/>
        </w:rPr>
        <w:t> </w:t>
      </w:r>
      <w:r>
        <w:rPr>
          <w:sz w:val="10"/>
        </w:rPr>
        <w:t>multi-purpose</w:t>
      </w:r>
      <w:r>
        <w:rPr>
          <w:spacing w:val="10"/>
          <w:sz w:val="10"/>
        </w:rPr>
        <w:t> </w:t>
      </w:r>
      <w:r>
        <w:rPr>
          <w:sz w:val="10"/>
        </w:rPr>
        <w:t>half</w:t>
      </w:r>
      <w:r>
        <w:rPr>
          <w:spacing w:val="9"/>
          <w:sz w:val="10"/>
        </w:rPr>
        <w:t> </w:t>
      </w:r>
      <w:r>
        <w:rPr>
          <w:sz w:val="10"/>
        </w:rPr>
        <w:t>court</w:t>
      </w:r>
      <w:r>
        <w:rPr>
          <w:spacing w:val="10"/>
          <w:sz w:val="10"/>
        </w:rPr>
        <w:t> </w:t>
      </w:r>
      <w:r>
        <w:rPr>
          <w:spacing w:val="-4"/>
          <w:sz w:val="10"/>
        </w:rPr>
        <w:t>with</w:t>
      </w:r>
    </w:p>
    <w:p>
      <w:pPr>
        <w:spacing w:line="244" w:lineRule="auto" w:before="2"/>
        <w:ind w:left="911" w:right="284" w:firstLine="0"/>
        <w:jc w:val="left"/>
        <w:rPr>
          <w:sz w:val="10"/>
        </w:rPr>
      </w:pPr>
      <w:r>
        <w:rPr>
          <w:w w:val="90"/>
          <w:sz w:val="10"/>
        </w:rPr>
        <w:t>floodlighting</w:t>
      </w:r>
      <w:r>
        <w:rPr>
          <w:spacing w:val="31"/>
          <w:sz w:val="10"/>
        </w:rPr>
        <w:t> </w:t>
      </w:r>
      <w:r>
        <w:rPr>
          <w:w w:val="90"/>
          <w:sz w:val="10"/>
        </w:rPr>
        <w:t>to</w:t>
      </w:r>
      <w:r>
        <w:rPr>
          <w:spacing w:val="31"/>
          <w:sz w:val="10"/>
        </w:rPr>
        <w:t> </w:t>
      </w:r>
      <w:r>
        <w:rPr>
          <w:w w:val="90"/>
          <w:sz w:val="10"/>
        </w:rPr>
        <w:t>local</w:t>
      </w:r>
      <w:r>
        <w:rPr>
          <w:spacing w:val="31"/>
          <w:sz w:val="10"/>
        </w:rPr>
        <w:t> </w:t>
      </w:r>
      <w:r>
        <w:rPr>
          <w:w w:val="90"/>
          <w:sz w:val="10"/>
        </w:rPr>
        <w:t>training</w:t>
      </w:r>
      <w:r>
        <w:rPr>
          <w:spacing w:val="31"/>
          <w:sz w:val="10"/>
        </w:rPr>
        <w:t> </w:t>
      </w:r>
      <w:r>
        <w:rPr>
          <w:w w:val="90"/>
          <w:sz w:val="10"/>
        </w:rPr>
        <w:t>standard</w:t>
      </w:r>
      <w:r>
        <w:rPr>
          <w:spacing w:val="31"/>
          <w:sz w:val="10"/>
        </w:rPr>
        <w:t> </w:t>
      </w:r>
      <w:r>
        <w:rPr>
          <w:w w:val="90"/>
          <w:sz w:val="10"/>
        </w:rPr>
        <w:t>(100</w:t>
      </w:r>
      <w:r>
        <w:rPr>
          <w:spacing w:val="40"/>
          <w:sz w:val="10"/>
        </w:rPr>
        <w:t> </w:t>
      </w:r>
      <w:r>
        <w:rPr>
          <w:sz w:val="10"/>
        </w:rPr>
        <w:t>lux)</w:t>
      </w:r>
      <w:r>
        <w:rPr>
          <w:spacing w:val="40"/>
          <w:sz w:val="10"/>
        </w:rPr>
        <w:t> </w:t>
      </w:r>
      <w:r>
        <w:rPr>
          <w:sz w:val="10"/>
        </w:rPr>
        <w:t>allowing for multiple active recreation</w:t>
      </w:r>
    </w:p>
    <w:p>
      <w:pPr>
        <w:spacing w:line="244" w:lineRule="auto" w:before="0"/>
        <w:ind w:left="911" w:right="111" w:firstLine="0"/>
        <w:jc w:val="left"/>
        <w:rPr>
          <w:sz w:val="10"/>
        </w:rPr>
      </w:pPr>
      <w:r>
        <w:rPr>
          <w:sz w:val="10"/>
        </w:rPr>
        <w:t>opportunities whilst doubling up as a warm-up</w:t>
      </w:r>
      <w:r>
        <w:rPr>
          <w:spacing w:val="40"/>
          <w:sz w:val="10"/>
        </w:rPr>
        <w:t> </w:t>
      </w:r>
      <w:r>
        <w:rPr>
          <w:sz w:val="10"/>
        </w:rPr>
        <w:t>and training area for netball.</w:t>
      </w:r>
    </w:p>
    <w:p>
      <w:pPr>
        <w:pStyle w:val="ListParagraph"/>
        <w:numPr>
          <w:ilvl w:val="2"/>
          <w:numId w:val="20"/>
        </w:numPr>
        <w:tabs>
          <w:tab w:pos="993" w:val="left" w:leader="none"/>
        </w:tabs>
        <w:spacing w:line="240" w:lineRule="auto" w:before="100" w:after="0"/>
        <w:ind w:left="992" w:right="0" w:hanging="185"/>
        <w:jc w:val="left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  <w:t>Sherbourne</w:t>
      </w:r>
      <w:r>
        <w:rPr>
          <w:rFonts w:ascii="Brandon Grotesque Bold"/>
          <w:b/>
          <w:spacing w:val="33"/>
          <w:sz w:val="12"/>
        </w:rPr>
        <w:t> </w:t>
      </w:r>
      <w:r>
        <w:rPr>
          <w:rFonts w:ascii="Brandon Grotesque Bold"/>
          <w:b/>
          <w:spacing w:val="-2"/>
          <w:sz w:val="12"/>
        </w:rPr>
        <w:t>Terrace</w:t>
      </w:r>
    </w:p>
    <w:p>
      <w:pPr>
        <w:spacing w:line="244" w:lineRule="auto" w:before="93"/>
        <w:ind w:left="992" w:right="84" w:firstLine="0"/>
        <w:jc w:val="left"/>
        <w:rPr>
          <w:sz w:val="10"/>
        </w:rPr>
      </w:pPr>
      <w:r>
        <w:rPr>
          <w:sz w:val="10"/>
        </w:rPr>
        <w:t>Construct a new standard concrete footpath</w:t>
      </w:r>
      <w:r>
        <w:rPr>
          <w:spacing w:val="80"/>
          <w:sz w:val="10"/>
        </w:rPr>
        <w:t> </w:t>
      </w:r>
      <w:r>
        <w:rPr>
          <w:sz w:val="10"/>
        </w:rPr>
        <w:t>along the Sherbourne Terrace nature strip to</w:t>
      </w:r>
      <w:r>
        <w:rPr>
          <w:spacing w:val="40"/>
          <w:sz w:val="10"/>
        </w:rPr>
        <w:t> </w:t>
      </w:r>
      <w:r>
        <w:rPr>
          <w:sz w:val="10"/>
        </w:rPr>
        <w:t>connect Raith Terrace to Warwick Street. Provide</w:t>
      </w:r>
      <w:r>
        <w:rPr>
          <w:spacing w:val="40"/>
          <w:sz w:val="10"/>
        </w:rPr>
        <w:t> </w:t>
      </w:r>
      <w:r>
        <w:rPr>
          <w:sz w:val="10"/>
        </w:rPr>
        <w:t>bollards</w:t>
      </w:r>
      <w:r>
        <w:rPr>
          <w:spacing w:val="5"/>
          <w:sz w:val="10"/>
        </w:rPr>
        <w:t> </w:t>
      </w:r>
      <w:r>
        <w:rPr>
          <w:sz w:val="10"/>
        </w:rPr>
        <w:t>to</w:t>
      </w:r>
      <w:r>
        <w:rPr>
          <w:spacing w:val="5"/>
          <w:sz w:val="10"/>
        </w:rPr>
        <w:t> </w:t>
      </w:r>
      <w:r>
        <w:rPr>
          <w:sz w:val="10"/>
        </w:rPr>
        <w:t>limit</w:t>
      </w:r>
      <w:r>
        <w:rPr>
          <w:spacing w:val="5"/>
          <w:sz w:val="10"/>
        </w:rPr>
        <w:t> </w:t>
      </w:r>
      <w:r>
        <w:rPr>
          <w:sz w:val="10"/>
        </w:rPr>
        <w:t>vehicle</w:t>
      </w:r>
      <w:r>
        <w:rPr>
          <w:spacing w:val="5"/>
          <w:sz w:val="10"/>
        </w:rPr>
        <w:t> </w:t>
      </w:r>
      <w:r>
        <w:rPr>
          <w:sz w:val="10"/>
        </w:rPr>
        <w:t>access</w:t>
      </w:r>
      <w:r>
        <w:rPr>
          <w:spacing w:val="5"/>
          <w:sz w:val="10"/>
        </w:rPr>
        <w:t> </w:t>
      </w:r>
      <w:r>
        <w:rPr>
          <w:sz w:val="10"/>
        </w:rPr>
        <w:t>onto</w:t>
      </w:r>
      <w:r>
        <w:rPr>
          <w:spacing w:val="5"/>
          <w:sz w:val="10"/>
        </w:rPr>
        <w:t> </w:t>
      </w:r>
      <w:r>
        <w:rPr>
          <w:sz w:val="10"/>
        </w:rPr>
        <w:t>nature</w:t>
      </w:r>
      <w:r>
        <w:rPr>
          <w:spacing w:val="6"/>
          <w:sz w:val="10"/>
        </w:rPr>
        <w:t> </w:t>
      </w:r>
      <w:r>
        <w:rPr>
          <w:spacing w:val="-2"/>
          <w:sz w:val="10"/>
        </w:rPr>
        <w:t>strip.</w:t>
      </w: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2"/>
          <w:numId w:val="20"/>
        </w:numPr>
        <w:tabs>
          <w:tab w:pos="1005" w:val="left" w:leader="none"/>
        </w:tabs>
        <w:spacing w:line="240" w:lineRule="auto" w:before="0" w:after="0"/>
        <w:ind w:left="1004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Car</w:t>
      </w:r>
      <w:r>
        <w:rPr>
          <w:rFonts w:ascii="Brandon Grotesque Bold"/>
          <w:b/>
          <w:spacing w:val="10"/>
          <w:sz w:val="12"/>
        </w:rPr>
        <w:t> </w:t>
      </w:r>
      <w:r>
        <w:rPr>
          <w:rFonts w:ascii="Brandon Grotesque Bold"/>
          <w:b/>
          <w:sz w:val="12"/>
        </w:rPr>
        <w:t>Park</w:t>
      </w:r>
      <w:r>
        <w:rPr>
          <w:rFonts w:ascii="Brandon Grotesque Bold"/>
          <w:b/>
          <w:spacing w:val="11"/>
          <w:sz w:val="12"/>
        </w:rPr>
        <w:t> </w:t>
      </w:r>
      <w:r>
        <w:rPr>
          <w:rFonts w:ascii="Brandon Grotesque Bold"/>
          <w:b/>
          <w:spacing w:val="-4"/>
          <w:sz w:val="12"/>
        </w:rPr>
        <w:t>Area</w:t>
      </w:r>
    </w:p>
    <w:p>
      <w:pPr>
        <w:spacing w:line="244" w:lineRule="auto" w:before="93"/>
        <w:ind w:left="1004" w:right="0" w:firstLine="0"/>
        <w:jc w:val="left"/>
        <w:rPr>
          <w:sz w:val="10"/>
        </w:rPr>
      </w:pPr>
      <w:r>
        <w:rPr>
          <w:sz w:val="10"/>
        </w:rPr>
        <w:t>Formalise existing car park area to limit parking</w:t>
      </w:r>
      <w:r>
        <w:rPr>
          <w:spacing w:val="40"/>
          <w:sz w:val="10"/>
        </w:rPr>
        <w:t> </w:t>
      </w:r>
      <w:r>
        <w:rPr>
          <w:sz w:val="10"/>
        </w:rPr>
        <w:t>locations, protect trees and provide one-way</w:t>
      </w:r>
    </w:p>
    <w:p>
      <w:pPr>
        <w:spacing w:line="118" w:lineRule="exact" w:before="0"/>
        <w:ind w:left="1004" w:right="0" w:firstLine="0"/>
        <w:jc w:val="left"/>
        <w:rPr>
          <w:sz w:val="10"/>
        </w:rPr>
      </w:pPr>
      <w:r>
        <w:rPr>
          <w:w w:val="90"/>
          <w:sz w:val="10"/>
        </w:rPr>
        <w:t>traffic</w:t>
      </w:r>
      <w:r>
        <w:rPr>
          <w:spacing w:val="32"/>
          <w:sz w:val="10"/>
        </w:rPr>
        <w:t> </w:t>
      </w:r>
      <w:r>
        <w:rPr>
          <w:spacing w:val="-2"/>
          <w:w w:val="90"/>
          <w:sz w:val="10"/>
        </w:rPr>
        <w:t>flow.</w:t>
      </w:r>
    </w:p>
    <w:p>
      <w:pPr>
        <w:pStyle w:val="BodyText"/>
        <w:rPr>
          <w:sz w:val="12"/>
        </w:rPr>
      </w:pPr>
    </w:p>
    <w:p>
      <w:pPr>
        <w:pStyle w:val="ListParagraph"/>
        <w:numPr>
          <w:ilvl w:val="2"/>
          <w:numId w:val="20"/>
        </w:numPr>
        <w:tabs>
          <w:tab w:pos="1005" w:val="left" w:leader="none"/>
        </w:tabs>
        <w:spacing w:line="240" w:lineRule="auto" w:before="87" w:after="0"/>
        <w:ind w:left="1004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Play</w:t>
      </w:r>
      <w:r>
        <w:rPr>
          <w:rFonts w:ascii="Brandon Grotesque Bold"/>
          <w:b/>
          <w:spacing w:val="11"/>
          <w:sz w:val="12"/>
        </w:rPr>
        <w:t> </w:t>
      </w:r>
      <w:r>
        <w:rPr>
          <w:rFonts w:ascii="Brandon Grotesque Bold"/>
          <w:b/>
          <w:spacing w:val="-2"/>
          <w:sz w:val="12"/>
        </w:rPr>
        <w:t>Space</w:t>
      </w:r>
    </w:p>
    <w:p>
      <w:pPr>
        <w:spacing w:before="93"/>
        <w:ind w:left="1004" w:right="0" w:firstLine="0"/>
        <w:jc w:val="left"/>
        <w:rPr>
          <w:sz w:val="10"/>
        </w:rPr>
      </w:pPr>
      <w:r>
        <w:rPr>
          <w:sz w:val="10"/>
        </w:rPr>
        <w:t>Construct</w:t>
      </w:r>
      <w:r>
        <w:rPr>
          <w:spacing w:val="5"/>
          <w:sz w:val="10"/>
        </w:rPr>
        <w:t> </w:t>
      </w:r>
      <w:r>
        <w:rPr>
          <w:sz w:val="10"/>
        </w:rPr>
        <w:t>a</w:t>
      </w:r>
      <w:r>
        <w:rPr>
          <w:spacing w:val="6"/>
          <w:sz w:val="10"/>
        </w:rPr>
        <w:t> </w:t>
      </w:r>
      <w:r>
        <w:rPr>
          <w:sz w:val="10"/>
        </w:rPr>
        <w:t>new</w:t>
      </w:r>
      <w:r>
        <w:rPr>
          <w:spacing w:val="6"/>
          <w:sz w:val="10"/>
        </w:rPr>
        <w:t> </w:t>
      </w:r>
      <w:r>
        <w:rPr>
          <w:sz w:val="10"/>
        </w:rPr>
        <w:t>play</w:t>
      </w:r>
      <w:r>
        <w:rPr>
          <w:spacing w:val="6"/>
          <w:sz w:val="10"/>
        </w:rPr>
        <w:t> </w:t>
      </w:r>
      <w:r>
        <w:rPr>
          <w:sz w:val="10"/>
        </w:rPr>
        <w:t>space</w:t>
      </w:r>
      <w:r>
        <w:rPr>
          <w:spacing w:val="6"/>
          <w:sz w:val="10"/>
        </w:rPr>
        <w:t> </w:t>
      </w:r>
      <w:r>
        <w:rPr>
          <w:sz w:val="10"/>
        </w:rPr>
        <w:t>area</w:t>
      </w:r>
      <w:r>
        <w:rPr>
          <w:spacing w:val="6"/>
          <w:sz w:val="10"/>
        </w:rPr>
        <w:t> </w:t>
      </w:r>
      <w:r>
        <w:rPr>
          <w:sz w:val="10"/>
        </w:rPr>
        <w:t>with</w:t>
      </w:r>
      <w:r>
        <w:rPr>
          <w:spacing w:val="5"/>
          <w:sz w:val="10"/>
        </w:rPr>
        <w:t> </w:t>
      </w:r>
      <w:r>
        <w:rPr>
          <w:spacing w:val="-2"/>
          <w:sz w:val="10"/>
        </w:rPr>
        <w:t>protective</w:t>
      </w:r>
    </w:p>
    <w:p>
      <w:pPr>
        <w:spacing w:line="244" w:lineRule="auto" w:before="2"/>
        <w:ind w:left="1004" w:right="0" w:firstLine="0"/>
        <w:jc w:val="left"/>
        <w:rPr>
          <w:sz w:val="10"/>
        </w:rPr>
      </w:pPr>
      <w:r>
        <w:rPr>
          <w:sz w:val="10"/>
        </w:rPr>
        <w:t>screening and fences where required as per local/</w:t>
      </w:r>
      <w:r>
        <w:rPr>
          <w:spacing w:val="40"/>
          <w:sz w:val="10"/>
        </w:rPr>
        <w:t> </w:t>
      </w:r>
      <w:r>
        <w:rPr>
          <w:sz w:val="10"/>
        </w:rPr>
        <w:t>neighbourhood</w:t>
      </w:r>
      <w:r>
        <w:rPr>
          <w:spacing w:val="-1"/>
          <w:sz w:val="10"/>
        </w:rPr>
        <w:t> </w:t>
      </w:r>
      <w:r>
        <w:rPr>
          <w:sz w:val="10"/>
        </w:rPr>
        <w:t>standards.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Heading9"/>
        <w:spacing w:before="94"/>
        <w:ind w:left="734"/>
      </w:pPr>
      <w:r>
        <w:rPr>
          <w:spacing w:val="-2"/>
        </w:rPr>
        <w:t>LEGEND</w:t>
      </w:r>
    </w:p>
    <w:p>
      <w:pPr>
        <w:pStyle w:val="ListParagraph"/>
        <w:numPr>
          <w:ilvl w:val="2"/>
          <w:numId w:val="20"/>
        </w:numPr>
        <w:tabs>
          <w:tab w:pos="864" w:val="left" w:leader="none"/>
        </w:tabs>
        <w:spacing w:line="240" w:lineRule="auto" w:before="100" w:after="0"/>
        <w:ind w:left="863" w:right="0" w:hanging="185"/>
        <w:jc w:val="left"/>
        <w:rPr>
          <w:rFonts w:ascii="Brandon Grotesque Bold"/>
          <w:b/>
          <w:sz w:val="12"/>
        </w:rPr>
      </w:pPr>
      <w:r>
        <w:rPr/>
        <w:br w:type="column"/>
      </w:r>
      <w:r>
        <w:rPr>
          <w:rFonts w:ascii="Brandon Grotesque Bold"/>
          <w:b/>
          <w:sz w:val="12"/>
        </w:rPr>
        <w:t>North</w:t>
      </w:r>
      <w:r>
        <w:rPr>
          <w:rFonts w:ascii="Brandon Grotesque Bold"/>
          <w:b/>
          <w:spacing w:val="19"/>
          <w:sz w:val="12"/>
        </w:rPr>
        <w:t> </w:t>
      </w:r>
      <w:r>
        <w:rPr>
          <w:rFonts w:ascii="Brandon Grotesque Bold"/>
          <w:b/>
          <w:sz w:val="12"/>
        </w:rPr>
        <w:t>Eastern</w:t>
      </w:r>
      <w:r>
        <w:rPr>
          <w:rFonts w:ascii="Brandon Grotesque Bold"/>
          <w:b/>
          <w:spacing w:val="20"/>
          <w:sz w:val="12"/>
        </w:rPr>
        <w:t> </w:t>
      </w:r>
      <w:r>
        <w:rPr>
          <w:rFonts w:ascii="Brandon Grotesque Bold"/>
          <w:b/>
          <w:spacing w:val="-2"/>
          <w:sz w:val="12"/>
        </w:rPr>
        <w:t>Corner</w:t>
      </w:r>
    </w:p>
    <w:p>
      <w:pPr>
        <w:spacing w:line="244" w:lineRule="auto" w:before="93"/>
        <w:ind w:left="863" w:right="858" w:firstLine="0"/>
        <w:jc w:val="left"/>
        <w:rPr>
          <w:sz w:val="10"/>
        </w:rPr>
      </w:pPr>
      <w:r>
        <w:rPr>
          <w:sz w:val="10"/>
        </w:rPr>
        <w:t>Introduce a new signposted pedestrian access</w:t>
      </w:r>
      <w:r>
        <w:rPr>
          <w:spacing w:val="40"/>
          <w:sz w:val="10"/>
        </w:rPr>
        <w:t> </w:t>
      </w:r>
      <w:r>
        <w:rPr>
          <w:sz w:val="10"/>
        </w:rPr>
        <w:t>pathway from the corner of Warwick Street and</w:t>
      </w:r>
      <w:r>
        <w:rPr>
          <w:spacing w:val="40"/>
          <w:sz w:val="10"/>
        </w:rPr>
        <w:t> </w:t>
      </w:r>
      <w:r>
        <w:rPr>
          <w:sz w:val="10"/>
        </w:rPr>
        <w:t>Sherbourne</w:t>
      </w:r>
      <w:r>
        <w:rPr>
          <w:spacing w:val="-1"/>
          <w:sz w:val="10"/>
        </w:rPr>
        <w:t> </w:t>
      </w:r>
      <w:r>
        <w:rPr>
          <w:sz w:val="10"/>
        </w:rPr>
        <w:t>Terrace.</w:t>
      </w:r>
    </w:p>
    <w:p>
      <w:pPr>
        <w:pStyle w:val="BodyText"/>
        <w:rPr>
          <w:sz w:val="12"/>
        </w:rPr>
      </w:pPr>
    </w:p>
    <w:p>
      <w:pPr>
        <w:pStyle w:val="ListParagraph"/>
        <w:numPr>
          <w:ilvl w:val="2"/>
          <w:numId w:val="20"/>
        </w:numPr>
        <w:tabs>
          <w:tab w:pos="864" w:val="left" w:leader="none"/>
        </w:tabs>
        <w:spacing w:line="240" w:lineRule="auto" w:before="78" w:after="0"/>
        <w:ind w:left="863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Existing</w:t>
      </w:r>
      <w:r>
        <w:rPr>
          <w:rFonts w:ascii="Brandon Grotesque Bold"/>
          <w:b/>
          <w:spacing w:val="22"/>
          <w:sz w:val="12"/>
        </w:rPr>
        <w:t> </w:t>
      </w:r>
      <w:r>
        <w:rPr>
          <w:rFonts w:ascii="Brandon Grotesque Bold"/>
          <w:b/>
          <w:spacing w:val="-2"/>
          <w:sz w:val="12"/>
        </w:rPr>
        <w:t>Shelter</w:t>
      </w:r>
    </w:p>
    <w:p>
      <w:pPr>
        <w:spacing w:line="244" w:lineRule="auto" w:before="94"/>
        <w:ind w:left="863" w:right="858" w:firstLine="0"/>
        <w:jc w:val="left"/>
        <w:rPr>
          <w:sz w:val="10"/>
        </w:rPr>
      </w:pPr>
      <w:r>
        <w:rPr>
          <w:sz w:val="10"/>
        </w:rPr>
        <w:t>Upgrade and refurbish existing shelter with new</w:t>
      </w:r>
      <w:r>
        <w:rPr>
          <w:spacing w:val="40"/>
          <w:sz w:val="10"/>
        </w:rPr>
        <w:t> </w:t>
      </w:r>
      <w:r>
        <w:rPr>
          <w:sz w:val="10"/>
        </w:rPr>
        <w:t>concrete floor. Integrate with new compacted</w:t>
      </w:r>
      <w:r>
        <w:rPr>
          <w:spacing w:val="40"/>
          <w:sz w:val="10"/>
        </w:rPr>
        <w:t> </w:t>
      </w:r>
      <w:r>
        <w:rPr>
          <w:sz w:val="10"/>
        </w:rPr>
        <w:t>gravel</w:t>
      </w:r>
      <w:r>
        <w:rPr>
          <w:spacing w:val="-1"/>
          <w:sz w:val="10"/>
        </w:rPr>
        <w:t> </w:t>
      </w:r>
      <w:r>
        <w:rPr>
          <w:sz w:val="10"/>
        </w:rPr>
        <w:t>pathways.</w:t>
      </w:r>
    </w:p>
    <w:p>
      <w:pPr>
        <w:pStyle w:val="BodyText"/>
        <w:rPr>
          <w:sz w:val="12"/>
        </w:rPr>
      </w:pPr>
    </w:p>
    <w:p>
      <w:pPr>
        <w:pStyle w:val="BodyText"/>
        <w:spacing w:before="3"/>
        <w:rPr>
          <w:sz w:val="13"/>
        </w:rPr>
      </w:pPr>
    </w:p>
    <w:p>
      <w:pPr>
        <w:pStyle w:val="ListParagraph"/>
        <w:numPr>
          <w:ilvl w:val="2"/>
          <w:numId w:val="20"/>
        </w:numPr>
        <w:tabs>
          <w:tab w:pos="864" w:val="left" w:leader="none"/>
        </w:tabs>
        <w:spacing w:line="240" w:lineRule="auto" w:before="1" w:after="0"/>
        <w:ind w:left="863" w:right="0" w:hanging="185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z w:val="12"/>
        </w:rPr>
        <w:t>New</w:t>
      </w:r>
      <w:r>
        <w:rPr>
          <w:rFonts w:ascii="Brandon Grotesque Bold"/>
          <w:b/>
          <w:spacing w:val="7"/>
          <w:sz w:val="12"/>
        </w:rPr>
        <w:t> </w:t>
      </w:r>
      <w:r>
        <w:rPr>
          <w:rFonts w:ascii="Brandon Grotesque Bold"/>
          <w:b/>
          <w:sz w:val="12"/>
        </w:rPr>
        <w:t>Tree</w:t>
      </w:r>
      <w:r>
        <w:rPr>
          <w:rFonts w:ascii="Brandon Grotesque Bold"/>
          <w:b/>
          <w:spacing w:val="7"/>
          <w:sz w:val="12"/>
        </w:rPr>
        <w:t> </w:t>
      </w:r>
      <w:r>
        <w:rPr>
          <w:rFonts w:ascii="Brandon Grotesque Bold"/>
          <w:b/>
          <w:spacing w:val="-2"/>
          <w:sz w:val="12"/>
        </w:rPr>
        <w:t>Planting</w:t>
      </w:r>
    </w:p>
    <w:p>
      <w:pPr>
        <w:spacing w:line="244" w:lineRule="auto" w:before="93"/>
        <w:ind w:left="863" w:right="858" w:firstLine="0"/>
        <w:jc w:val="left"/>
        <w:rPr>
          <w:sz w:val="10"/>
        </w:rPr>
      </w:pPr>
      <w:r>
        <w:rPr>
          <w:sz w:val="10"/>
        </w:rPr>
        <w:t>Strengthen the tree planting throughout the</w:t>
      </w:r>
      <w:r>
        <w:rPr>
          <w:spacing w:val="40"/>
          <w:sz w:val="10"/>
        </w:rPr>
        <w:t> </w:t>
      </w:r>
      <w:r>
        <w:rPr>
          <w:sz w:val="10"/>
        </w:rPr>
        <w:t>Reserve with species and location in alignment</w:t>
      </w:r>
      <w:r>
        <w:rPr>
          <w:spacing w:val="40"/>
          <w:sz w:val="10"/>
        </w:rPr>
        <w:t> </w:t>
      </w:r>
      <w:r>
        <w:rPr>
          <w:sz w:val="10"/>
        </w:rPr>
        <w:t>with the City’s Urban Forest Strategy.</w:t>
      </w:r>
    </w:p>
    <w:p>
      <w:pPr>
        <w:spacing w:after="0" w:line="244" w:lineRule="auto"/>
        <w:jc w:val="left"/>
        <w:rPr>
          <w:sz w:val="10"/>
        </w:rPr>
        <w:sectPr>
          <w:type w:val="continuous"/>
          <w:pgSz w:w="23820" w:h="16840" w:orient="landscape"/>
          <w:pgMar w:top="1920" w:bottom="280" w:left="460" w:right="680"/>
          <w:cols w:num="6" w:equalWidth="0">
            <w:col w:w="3409" w:space="90"/>
            <w:col w:w="3454" w:space="527"/>
            <w:col w:w="3456" w:space="39"/>
            <w:col w:w="3453" w:space="531"/>
            <w:col w:w="3505" w:space="40"/>
            <w:col w:w="4176"/>
          </w:cols>
        </w:sectPr>
      </w:pPr>
    </w:p>
    <w:p>
      <w:pPr>
        <w:spacing w:before="140"/>
        <w:ind w:left="870" w:right="0" w:firstLine="0"/>
        <w:jc w:val="left"/>
        <w:rPr>
          <w:sz w:val="10"/>
        </w:rPr>
      </w:pPr>
      <w:r>
        <w:rPr>
          <w:color w:val="FFFFFF"/>
          <w:w w:val="105"/>
          <w:position w:val="-1"/>
          <w:sz w:val="14"/>
        </w:rPr>
        <w:t>SI</w:t>
      </w:r>
      <w:r>
        <w:rPr>
          <w:color w:val="FFFFFF"/>
          <w:spacing w:val="41"/>
          <w:w w:val="105"/>
          <w:position w:val="-1"/>
          <w:sz w:val="14"/>
        </w:rPr>
        <w:t>  </w:t>
      </w:r>
      <w:r>
        <w:rPr>
          <w:w w:val="105"/>
          <w:sz w:val="10"/>
        </w:rPr>
        <w:t>NEW</w:t>
      </w:r>
      <w:r>
        <w:rPr>
          <w:spacing w:val="6"/>
          <w:w w:val="105"/>
          <w:sz w:val="10"/>
        </w:rPr>
        <w:t> </w:t>
      </w:r>
      <w:r>
        <w:rPr>
          <w:spacing w:val="-2"/>
          <w:w w:val="105"/>
          <w:sz w:val="10"/>
        </w:rPr>
        <w:t>SIGNAGE</w:t>
      </w:r>
    </w:p>
    <w:p>
      <w:pPr>
        <w:pStyle w:val="BodyText"/>
        <w:spacing w:before="6"/>
        <w:rPr>
          <w:sz w:val="17"/>
        </w:rPr>
      </w:pPr>
    </w:p>
    <w:p>
      <w:pPr>
        <w:spacing w:before="0"/>
        <w:ind w:left="889" w:right="0" w:firstLine="0"/>
        <w:jc w:val="left"/>
        <w:rPr>
          <w:sz w:val="10"/>
        </w:rPr>
      </w:pPr>
      <w:r>
        <w:rPr>
          <w:color w:val="FFF200"/>
          <w:w w:val="105"/>
          <w:sz w:val="14"/>
        </w:rPr>
        <w:t>S</w:t>
      </w:r>
      <w:r>
        <w:rPr>
          <w:color w:val="FFF200"/>
          <w:spacing w:val="53"/>
          <w:w w:val="105"/>
          <w:sz w:val="14"/>
        </w:rPr>
        <w:t>  </w:t>
      </w:r>
      <w:r>
        <w:rPr>
          <w:w w:val="105"/>
          <w:position w:val="2"/>
          <w:sz w:val="10"/>
        </w:rPr>
        <w:t>NEW</w:t>
      </w:r>
      <w:r>
        <w:rPr>
          <w:spacing w:val="5"/>
          <w:w w:val="105"/>
          <w:position w:val="2"/>
          <w:sz w:val="10"/>
        </w:rPr>
        <w:t> </w:t>
      </w:r>
      <w:r>
        <w:rPr>
          <w:spacing w:val="-2"/>
          <w:w w:val="105"/>
          <w:position w:val="2"/>
          <w:sz w:val="10"/>
        </w:rPr>
        <w:t>SEATING</w:t>
      </w:r>
    </w:p>
    <w:p>
      <w:pPr>
        <w:spacing w:before="134"/>
        <w:ind w:left="867" w:right="0" w:firstLine="0"/>
        <w:jc w:val="left"/>
        <w:rPr>
          <w:sz w:val="10"/>
        </w:rPr>
      </w:pPr>
      <w:r>
        <w:rPr>
          <w:rFonts w:ascii="Brandon Grotesque Bold"/>
          <w:b/>
          <w:color w:val="EA185F"/>
          <w:position w:val="-2"/>
          <w:sz w:val="22"/>
        </w:rPr>
        <w:t>+</w:t>
      </w:r>
      <w:r>
        <w:rPr>
          <w:rFonts w:ascii="Brandon Grotesque Bold"/>
          <w:b/>
          <w:color w:val="EA185F"/>
          <w:spacing w:val="78"/>
          <w:position w:val="-2"/>
          <w:sz w:val="22"/>
        </w:rPr>
        <w:t>  </w:t>
      </w:r>
      <w:r>
        <w:rPr>
          <w:sz w:val="10"/>
        </w:rPr>
        <w:t>EXISTING</w:t>
      </w:r>
      <w:r>
        <w:rPr>
          <w:spacing w:val="18"/>
          <w:sz w:val="10"/>
        </w:rPr>
        <w:t> </w:t>
      </w:r>
      <w:r>
        <w:rPr>
          <w:sz w:val="10"/>
        </w:rPr>
        <w:t>EMERGENCY</w:t>
      </w:r>
      <w:r>
        <w:rPr>
          <w:spacing w:val="17"/>
          <w:sz w:val="10"/>
        </w:rPr>
        <w:t> </w:t>
      </w:r>
      <w:r>
        <w:rPr>
          <w:spacing w:val="-2"/>
          <w:sz w:val="10"/>
        </w:rPr>
        <w:t>ACCESS</w:t>
      </w:r>
    </w:p>
    <w:p>
      <w:pPr>
        <w:spacing w:before="142"/>
        <w:ind w:left="838" w:right="0" w:firstLine="0"/>
        <w:jc w:val="left"/>
        <w:rPr>
          <w:sz w:val="10"/>
        </w:rPr>
      </w:pPr>
      <w:r>
        <w:rPr>
          <w:color w:val="FFFFFF"/>
          <w:sz w:val="14"/>
        </w:rPr>
        <w:t>CP</w:t>
      </w:r>
      <w:r>
        <w:rPr>
          <w:color w:val="FFFFFF"/>
          <w:spacing w:val="42"/>
          <w:sz w:val="14"/>
        </w:rPr>
        <w:t>  </w:t>
      </w:r>
      <w:r>
        <w:rPr>
          <w:position w:val="2"/>
          <w:sz w:val="10"/>
        </w:rPr>
        <w:t>UPGRADED</w:t>
      </w:r>
      <w:r>
        <w:rPr>
          <w:spacing w:val="15"/>
          <w:position w:val="2"/>
          <w:sz w:val="10"/>
        </w:rPr>
        <w:t> </w:t>
      </w:r>
      <w:r>
        <w:rPr>
          <w:position w:val="2"/>
          <w:sz w:val="10"/>
        </w:rPr>
        <w:t>CAR</w:t>
      </w:r>
      <w:r>
        <w:rPr>
          <w:spacing w:val="14"/>
          <w:position w:val="2"/>
          <w:sz w:val="10"/>
        </w:rPr>
        <w:t> </w:t>
      </w:r>
      <w:r>
        <w:rPr>
          <w:spacing w:val="-2"/>
          <w:position w:val="2"/>
          <w:sz w:val="10"/>
        </w:rPr>
        <w:t>PARKING</w:t>
      </w:r>
    </w:p>
    <w:p>
      <w:pPr>
        <w:pStyle w:val="BodyText"/>
        <w:spacing w:before="8"/>
        <w:rPr>
          <w:sz w:val="16"/>
        </w:rPr>
      </w:pPr>
    </w:p>
    <w:p>
      <w:pPr>
        <w:spacing w:before="0"/>
        <w:ind w:left="838" w:right="0" w:firstLine="0"/>
        <w:jc w:val="left"/>
        <w:rPr>
          <w:sz w:val="10"/>
        </w:rPr>
      </w:pPr>
      <w:r>
        <w:rPr>
          <w:color w:val="FFFFFF"/>
          <w:sz w:val="14"/>
        </w:rPr>
        <w:t>CP</w:t>
      </w:r>
      <w:r>
        <w:rPr>
          <w:color w:val="FFFFFF"/>
          <w:spacing w:val="36"/>
          <w:sz w:val="14"/>
        </w:rPr>
        <w:t>  </w:t>
      </w:r>
      <w:r>
        <w:rPr>
          <w:position w:val="2"/>
          <w:sz w:val="10"/>
        </w:rPr>
        <w:t>NEW</w:t>
      </w:r>
      <w:r>
        <w:rPr>
          <w:spacing w:val="13"/>
          <w:position w:val="2"/>
          <w:sz w:val="10"/>
        </w:rPr>
        <w:t> </w:t>
      </w:r>
      <w:r>
        <w:rPr>
          <w:position w:val="2"/>
          <w:sz w:val="10"/>
        </w:rPr>
        <w:t>CAR</w:t>
      </w:r>
      <w:r>
        <w:rPr>
          <w:spacing w:val="11"/>
          <w:position w:val="2"/>
          <w:sz w:val="10"/>
        </w:rPr>
        <w:t> </w:t>
      </w:r>
      <w:r>
        <w:rPr>
          <w:spacing w:val="-2"/>
          <w:position w:val="2"/>
          <w:sz w:val="10"/>
        </w:rPr>
        <w:t>PARKING</w:t>
      </w:r>
    </w:p>
    <w:p>
      <w:pPr>
        <w:pStyle w:val="BodyText"/>
        <w:spacing w:before="9"/>
        <w:rPr>
          <w:sz w:val="14"/>
        </w:rPr>
      </w:pPr>
    </w:p>
    <w:p>
      <w:pPr>
        <w:spacing w:before="1"/>
        <w:ind w:left="838" w:right="0" w:firstLine="0"/>
        <w:jc w:val="left"/>
        <w:rPr>
          <w:sz w:val="10"/>
        </w:rPr>
      </w:pPr>
      <w:r>
        <w:rPr>
          <w:color w:val="FFF200"/>
          <w:sz w:val="14"/>
        </w:rPr>
        <w:t>SH</w:t>
      </w:r>
      <w:r>
        <w:rPr>
          <w:color w:val="FFF200"/>
          <w:spacing w:val="41"/>
          <w:sz w:val="14"/>
        </w:rPr>
        <w:t>  </w:t>
      </w:r>
      <w:r>
        <w:rPr>
          <w:position w:val="2"/>
          <w:sz w:val="10"/>
        </w:rPr>
        <w:t>EXISTING</w:t>
      </w:r>
      <w:r>
        <w:rPr>
          <w:spacing w:val="14"/>
          <w:position w:val="2"/>
          <w:sz w:val="10"/>
        </w:rPr>
        <w:t> </w:t>
      </w:r>
      <w:r>
        <w:rPr>
          <w:spacing w:val="-2"/>
          <w:position w:val="2"/>
          <w:sz w:val="10"/>
        </w:rPr>
        <w:t>SHELTER</w:t>
      </w:r>
    </w:p>
    <w:p>
      <w:pPr>
        <w:spacing w:before="138"/>
        <w:ind w:left="840" w:right="0" w:firstLine="0"/>
        <w:jc w:val="left"/>
        <w:rPr>
          <w:sz w:val="10"/>
        </w:rPr>
      </w:pPr>
      <w:r>
        <w:rPr/>
        <w:br w:type="column"/>
      </w:r>
      <w:r>
        <w:rPr>
          <w:sz w:val="14"/>
        </w:rPr>
        <w:t>P1</w:t>
      </w:r>
      <w:r>
        <w:rPr>
          <w:spacing w:val="38"/>
          <w:sz w:val="14"/>
        </w:rPr>
        <w:t>  </w:t>
      </w:r>
      <w:r>
        <w:rPr>
          <w:position w:val="2"/>
          <w:sz w:val="10"/>
        </w:rPr>
        <w:t>3m</w:t>
      </w:r>
      <w:r>
        <w:rPr>
          <w:spacing w:val="11"/>
          <w:position w:val="2"/>
          <w:sz w:val="10"/>
        </w:rPr>
        <w:t> </w:t>
      </w:r>
      <w:r>
        <w:rPr>
          <w:position w:val="2"/>
          <w:sz w:val="10"/>
        </w:rPr>
        <w:t>WIDE</w:t>
      </w:r>
      <w:r>
        <w:rPr>
          <w:spacing w:val="9"/>
          <w:position w:val="2"/>
          <w:sz w:val="10"/>
        </w:rPr>
        <w:t> </w:t>
      </w:r>
      <w:r>
        <w:rPr>
          <w:position w:val="2"/>
          <w:sz w:val="10"/>
        </w:rPr>
        <w:t>GRAVEL</w:t>
      </w:r>
      <w:r>
        <w:rPr>
          <w:spacing w:val="10"/>
          <w:position w:val="2"/>
          <w:sz w:val="10"/>
        </w:rPr>
        <w:t> </w:t>
      </w:r>
      <w:r>
        <w:rPr>
          <w:position w:val="2"/>
          <w:sz w:val="10"/>
        </w:rPr>
        <w:t>ENTRY</w:t>
      </w:r>
      <w:r>
        <w:rPr>
          <w:spacing w:val="9"/>
          <w:position w:val="2"/>
          <w:sz w:val="10"/>
        </w:rPr>
        <w:t> </w:t>
      </w:r>
      <w:r>
        <w:rPr>
          <w:spacing w:val="-4"/>
          <w:position w:val="2"/>
          <w:sz w:val="10"/>
        </w:rPr>
        <w:t>PATH</w:t>
      </w:r>
    </w:p>
    <w:p>
      <w:pPr>
        <w:pStyle w:val="BodyText"/>
        <w:rPr>
          <w:sz w:val="17"/>
        </w:rPr>
      </w:pPr>
    </w:p>
    <w:p>
      <w:pPr>
        <w:spacing w:line="530" w:lineRule="auto" w:before="0"/>
        <w:ind w:left="839" w:right="314" w:hanging="1"/>
        <w:jc w:val="both"/>
        <w:rPr>
          <w:sz w:val="10"/>
        </w:rPr>
      </w:pPr>
      <w:r>
        <w:rPr>
          <w:sz w:val="14"/>
        </w:rPr>
        <w:t>P2</w:t>
      </w:r>
      <w:r>
        <w:rPr>
          <w:spacing w:val="40"/>
          <w:sz w:val="14"/>
        </w:rPr>
        <w:t> </w:t>
      </w:r>
      <w:r>
        <w:rPr>
          <w:position w:val="2"/>
          <w:sz w:val="10"/>
        </w:rPr>
        <w:t>2.5m WIDE GRAVEL PATH</w:t>
      </w:r>
      <w:r>
        <w:rPr>
          <w:spacing w:val="40"/>
          <w:position w:val="2"/>
          <w:sz w:val="10"/>
        </w:rPr>
        <w:t> </w:t>
      </w:r>
      <w:r>
        <w:rPr>
          <w:sz w:val="14"/>
        </w:rPr>
        <w:t>P3</w:t>
      </w:r>
      <w:r>
        <w:rPr>
          <w:spacing w:val="40"/>
          <w:sz w:val="14"/>
        </w:rPr>
        <w:t> </w:t>
      </w:r>
      <w:r>
        <w:rPr>
          <w:position w:val="2"/>
          <w:sz w:val="10"/>
        </w:rPr>
        <w:t>1.5m WIDE GRAVEL PATH</w:t>
      </w:r>
      <w:r>
        <w:rPr>
          <w:spacing w:val="40"/>
          <w:position w:val="2"/>
          <w:sz w:val="10"/>
        </w:rPr>
        <w:t> </w:t>
      </w:r>
      <w:r>
        <w:rPr>
          <w:sz w:val="14"/>
        </w:rPr>
        <w:t>P4</w:t>
      </w:r>
      <w:r>
        <w:rPr>
          <w:spacing w:val="80"/>
          <w:sz w:val="14"/>
        </w:rPr>
        <w:t> </w:t>
      </w:r>
      <w:r>
        <w:rPr>
          <w:position w:val="2"/>
          <w:sz w:val="10"/>
        </w:rPr>
        <w:t>ASPHALT SURFACE</w:t>
      </w:r>
    </w:p>
    <w:p>
      <w:pPr>
        <w:spacing w:line="696" w:lineRule="auto" w:before="23"/>
        <w:ind w:left="1143" w:right="0" w:firstLine="31"/>
        <w:jc w:val="left"/>
        <w:rPr>
          <w:sz w:val="10"/>
        </w:rPr>
      </w:pPr>
      <w:r>
        <w:rPr>
          <w:sz w:val="10"/>
        </w:rPr>
        <w:t>EXISTING VEHICLE ACCESS</w:t>
      </w:r>
      <w:r>
        <w:rPr>
          <w:spacing w:val="40"/>
          <w:sz w:val="10"/>
        </w:rPr>
        <w:t> </w:t>
      </w:r>
      <w:r>
        <w:rPr>
          <w:sz w:val="10"/>
        </w:rPr>
        <w:t>UPGRADED</w:t>
      </w:r>
      <w:r>
        <w:rPr>
          <w:spacing w:val="19"/>
          <w:sz w:val="10"/>
        </w:rPr>
        <w:t> </w:t>
      </w:r>
      <w:r>
        <w:rPr>
          <w:sz w:val="10"/>
        </w:rPr>
        <w:t>VEHICLE</w:t>
      </w:r>
      <w:r>
        <w:rPr>
          <w:spacing w:val="19"/>
          <w:sz w:val="10"/>
        </w:rPr>
        <w:t> </w:t>
      </w:r>
      <w:r>
        <w:rPr>
          <w:sz w:val="10"/>
        </w:rPr>
        <w:t>ACCESS</w:t>
      </w:r>
    </w:p>
    <w:p>
      <w:pPr>
        <w:spacing w:before="140"/>
        <w:ind w:left="870" w:right="0" w:firstLine="0"/>
        <w:jc w:val="left"/>
        <w:rPr>
          <w:sz w:val="10"/>
        </w:rPr>
      </w:pPr>
      <w:r>
        <w:rPr/>
        <w:br w:type="column"/>
      </w:r>
      <w:r>
        <w:rPr>
          <w:color w:val="FFFFFF"/>
          <w:w w:val="105"/>
          <w:position w:val="-1"/>
          <w:sz w:val="14"/>
        </w:rPr>
        <w:t>SI</w:t>
      </w:r>
      <w:r>
        <w:rPr>
          <w:color w:val="FFFFFF"/>
          <w:spacing w:val="41"/>
          <w:w w:val="105"/>
          <w:position w:val="-1"/>
          <w:sz w:val="14"/>
        </w:rPr>
        <w:t>  </w:t>
      </w:r>
      <w:r>
        <w:rPr>
          <w:w w:val="105"/>
          <w:sz w:val="10"/>
        </w:rPr>
        <w:t>NEW</w:t>
      </w:r>
      <w:r>
        <w:rPr>
          <w:spacing w:val="6"/>
          <w:w w:val="105"/>
          <w:sz w:val="10"/>
        </w:rPr>
        <w:t> </w:t>
      </w:r>
      <w:r>
        <w:rPr>
          <w:spacing w:val="-2"/>
          <w:w w:val="105"/>
          <w:sz w:val="10"/>
        </w:rPr>
        <w:t>SIGNAGE</w:t>
      </w:r>
    </w:p>
    <w:p>
      <w:pPr>
        <w:pStyle w:val="BodyText"/>
        <w:spacing w:before="6"/>
        <w:rPr>
          <w:sz w:val="17"/>
        </w:rPr>
      </w:pPr>
    </w:p>
    <w:p>
      <w:pPr>
        <w:spacing w:before="0"/>
        <w:ind w:left="889" w:right="0" w:firstLine="0"/>
        <w:jc w:val="left"/>
        <w:rPr>
          <w:sz w:val="10"/>
        </w:rPr>
      </w:pPr>
      <w:r>
        <w:rPr>
          <w:color w:val="FFF200"/>
          <w:w w:val="105"/>
          <w:sz w:val="14"/>
        </w:rPr>
        <w:t>S</w:t>
      </w:r>
      <w:r>
        <w:rPr>
          <w:color w:val="FFF200"/>
          <w:spacing w:val="53"/>
          <w:w w:val="105"/>
          <w:sz w:val="14"/>
        </w:rPr>
        <w:t>  </w:t>
      </w:r>
      <w:r>
        <w:rPr>
          <w:w w:val="105"/>
          <w:position w:val="2"/>
          <w:sz w:val="10"/>
        </w:rPr>
        <w:t>NEW</w:t>
      </w:r>
      <w:r>
        <w:rPr>
          <w:spacing w:val="5"/>
          <w:w w:val="105"/>
          <w:position w:val="2"/>
          <w:sz w:val="10"/>
        </w:rPr>
        <w:t> </w:t>
      </w:r>
      <w:r>
        <w:rPr>
          <w:spacing w:val="-2"/>
          <w:w w:val="105"/>
          <w:position w:val="2"/>
          <w:sz w:val="10"/>
        </w:rPr>
        <w:t>SEATING</w:t>
      </w:r>
    </w:p>
    <w:p>
      <w:pPr>
        <w:spacing w:before="134"/>
        <w:ind w:left="867" w:right="0" w:firstLine="0"/>
        <w:jc w:val="left"/>
        <w:rPr>
          <w:sz w:val="10"/>
        </w:rPr>
      </w:pPr>
      <w:r>
        <w:rPr>
          <w:rFonts w:ascii="Brandon Grotesque Bold"/>
          <w:b/>
          <w:color w:val="EA185F"/>
          <w:position w:val="-2"/>
          <w:sz w:val="22"/>
        </w:rPr>
        <w:t>+</w:t>
      </w:r>
      <w:r>
        <w:rPr>
          <w:rFonts w:ascii="Brandon Grotesque Bold"/>
          <w:b/>
          <w:color w:val="EA185F"/>
          <w:spacing w:val="78"/>
          <w:position w:val="-2"/>
          <w:sz w:val="22"/>
        </w:rPr>
        <w:t>  </w:t>
      </w:r>
      <w:r>
        <w:rPr>
          <w:sz w:val="10"/>
        </w:rPr>
        <w:t>EXISTING</w:t>
      </w:r>
      <w:r>
        <w:rPr>
          <w:spacing w:val="18"/>
          <w:sz w:val="10"/>
        </w:rPr>
        <w:t> </w:t>
      </w:r>
      <w:r>
        <w:rPr>
          <w:sz w:val="10"/>
        </w:rPr>
        <w:t>EMERGENCY</w:t>
      </w:r>
      <w:r>
        <w:rPr>
          <w:spacing w:val="17"/>
          <w:sz w:val="10"/>
        </w:rPr>
        <w:t> </w:t>
      </w:r>
      <w:r>
        <w:rPr>
          <w:spacing w:val="-2"/>
          <w:sz w:val="10"/>
        </w:rPr>
        <w:t>ACCESS</w:t>
      </w:r>
    </w:p>
    <w:p>
      <w:pPr>
        <w:spacing w:before="142"/>
        <w:ind w:left="838" w:right="0" w:firstLine="0"/>
        <w:jc w:val="left"/>
        <w:rPr>
          <w:sz w:val="10"/>
        </w:rPr>
      </w:pPr>
      <w:r>
        <w:rPr>
          <w:color w:val="FFFFFF"/>
          <w:sz w:val="14"/>
        </w:rPr>
        <w:t>CP</w:t>
      </w:r>
      <w:r>
        <w:rPr>
          <w:color w:val="FFFFFF"/>
          <w:spacing w:val="42"/>
          <w:sz w:val="14"/>
        </w:rPr>
        <w:t>  </w:t>
      </w:r>
      <w:r>
        <w:rPr>
          <w:position w:val="2"/>
          <w:sz w:val="10"/>
        </w:rPr>
        <w:t>UPGRADED</w:t>
      </w:r>
      <w:r>
        <w:rPr>
          <w:spacing w:val="15"/>
          <w:position w:val="2"/>
          <w:sz w:val="10"/>
        </w:rPr>
        <w:t> </w:t>
      </w:r>
      <w:r>
        <w:rPr>
          <w:position w:val="2"/>
          <w:sz w:val="10"/>
        </w:rPr>
        <w:t>CAR</w:t>
      </w:r>
      <w:r>
        <w:rPr>
          <w:spacing w:val="14"/>
          <w:position w:val="2"/>
          <w:sz w:val="10"/>
        </w:rPr>
        <w:t> </w:t>
      </w:r>
      <w:r>
        <w:rPr>
          <w:spacing w:val="-2"/>
          <w:position w:val="2"/>
          <w:sz w:val="10"/>
        </w:rPr>
        <w:t>PARKING</w:t>
      </w:r>
    </w:p>
    <w:p>
      <w:pPr>
        <w:pStyle w:val="BodyText"/>
        <w:spacing w:before="8"/>
        <w:rPr>
          <w:sz w:val="16"/>
        </w:rPr>
      </w:pPr>
    </w:p>
    <w:p>
      <w:pPr>
        <w:spacing w:before="0"/>
        <w:ind w:left="838" w:right="0" w:firstLine="0"/>
        <w:jc w:val="left"/>
        <w:rPr>
          <w:sz w:val="10"/>
        </w:rPr>
      </w:pPr>
      <w:r>
        <w:rPr>
          <w:color w:val="FFFFFF"/>
          <w:sz w:val="14"/>
        </w:rPr>
        <w:t>CP</w:t>
      </w:r>
      <w:r>
        <w:rPr>
          <w:color w:val="FFFFFF"/>
          <w:spacing w:val="36"/>
          <w:sz w:val="14"/>
        </w:rPr>
        <w:t>  </w:t>
      </w:r>
      <w:r>
        <w:rPr>
          <w:position w:val="2"/>
          <w:sz w:val="10"/>
        </w:rPr>
        <w:t>NEW</w:t>
      </w:r>
      <w:r>
        <w:rPr>
          <w:spacing w:val="13"/>
          <w:position w:val="2"/>
          <w:sz w:val="10"/>
        </w:rPr>
        <w:t> </w:t>
      </w:r>
      <w:r>
        <w:rPr>
          <w:position w:val="2"/>
          <w:sz w:val="10"/>
        </w:rPr>
        <w:t>CAR</w:t>
      </w:r>
      <w:r>
        <w:rPr>
          <w:spacing w:val="11"/>
          <w:position w:val="2"/>
          <w:sz w:val="10"/>
        </w:rPr>
        <w:t> </w:t>
      </w:r>
      <w:r>
        <w:rPr>
          <w:spacing w:val="-2"/>
          <w:position w:val="2"/>
          <w:sz w:val="10"/>
        </w:rPr>
        <w:t>PARKING</w:t>
      </w:r>
    </w:p>
    <w:p>
      <w:pPr>
        <w:pStyle w:val="BodyText"/>
        <w:spacing w:before="9"/>
        <w:rPr>
          <w:sz w:val="14"/>
        </w:rPr>
      </w:pPr>
    </w:p>
    <w:p>
      <w:pPr>
        <w:spacing w:before="1"/>
        <w:ind w:left="838" w:right="0" w:firstLine="0"/>
        <w:jc w:val="left"/>
        <w:rPr>
          <w:sz w:val="10"/>
        </w:rPr>
      </w:pPr>
      <w:r>
        <w:rPr>
          <w:color w:val="FFF200"/>
          <w:sz w:val="14"/>
        </w:rPr>
        <w:t>SH</w:t>
      </w:r>
      <w:r>
        <w:rPr>
          <w:color w:val="FFF200"/>
          <w:spacing w:val="41"/>
          <w:sz w:val="14"/>
        </w:rPr>
        <w:t>  </w:t>
      </w:r>
      <w:r>
        <w:rPr>
          <w:position w:val="2"/>
          <w:sz w:val="10"/>
        </w:rPr>
        <w:t>EXISTING</w:t>
      </w:r>
      <w:r>
        <w:rPr>
          <w:spacing w:val="14"/>
          <w:position w:val="2"/>
          <w:sz w:val="10"/>
        </w:rPr>
        <w:t> </w:t>
      </w:r>
      <w:r>
        <w:rPr>
          <w:spacing w:val="-2"/>
          <w:position w:val="2"/>
          <w:sz w:val="10"/>
        </w:rPr>
        <w:t>SHELTER</w:t>
      </w:r>
    </w:p>
    <w:p>
      <w:pPr>
        <w:spacing w:before="138"/>
        <w:ind w:left="840" w:right="0" w:firstLine="0"/>
        <w:jc w:val="left"/>
        <w:rPr>
          <w:sz w:val="10"/>
        </w:rPr>
      </w:pPr>
      <w:r>
        <w:rPr/>
        <w:br w:type="column"/>
      </w:r>
      <w:r>
        <w:rPr>
          <w:sz w:val="14"/>
        </w:rPr>
        <w:t>P1</w:t>
      </w:r>
      <w:r>
        <w:rPr>
          <w:spacing w:val="38"/>
          <w:sz w:val="14"/>
        </w:rPr>
        <w:t>  </w:t>
      </w:r>
      <w:r>
        <w:rPr>
          <w:position w:val="2"/>
          <w:sz w:val="10"/>
        </w:rPr>
        <w:t>3m</w:t>
      </w:r>
      <w:r>
        <w:rPr>
          <w:spacing w:val="11"/>
          <w:position w:val="2"/>
          <w:sz w:val="10"/>
        </w:rPr>
        <w:t> </w:t>
      </w:r>
      <w:r>
        <w:rPr>
          <w:position w:val="2"/>
          <w:sz w:val="10"/>
        </w:rPr>
        <w:t>WIDE</w:t>
      </w:r>
      <w:r>
        <w:rPr>
          <w:spacing w:val="9"/>
          <w:position w:val="2"/>
          <w:sz w:val="10"/>
        </w:rPr>
        <w:t> </w:t>
      </w:r>
      <w:r>
        <w:rPr>
          <w:position w:val="2"/>
          <w:sz w:val="10"/>
        </w:rPr>
        <w:t>GRAVEL</w:t>
      </w:r>
      <w:r>
        <w:rPr>
          <w:spacing w:val="10"/>
          <w:position w:val="2"/>
          <w:sz w:val="10"/>
        </w:rPr>
        <w:t> </w:t>
      </w:r>
      <w:r>
        <w:rPr>
          <w:position w:val="2"/>
          <w:sz w:val="10"/>
        </w:rPr>
        <w:t>ENTRY</w:t>
      </w:r>
      <w:r>
        <w:rPr>
          <w:spacing w:val="9"/>
          <w:position w:val="2"/>
          <w:sz w:val="10"/>
        </w:rPr>
        <w:t> </w:t>
      </w:r>
      <w:r>
        <w:rPr>
          <w:spacing w:val="-4"/>
          <w:position w:val="2"/>
          <w:sz w:val="10"/>
        </w:rPr>
        <w:t>PATH</w:t>
      </w:r>
    </w:p>
    <w:p>
      <w:pPr>
        <w:pStyle w:val="BodyText"/>
        <w:rPr>
          <w:sz w:val="17"/>
        </w:rPr>
      </w:pPr>
    </w:p>
    <w:p>
      <w:pPr>
        <w:spacing w:line="530" w:lineRule="auto" w:before="0"/>
        <w:ind w:left="839" w:right="314" w:hanging="1"/>
        <w:jc w:val="both"/>
        <w:rPr>
          <w:sz w:val="10"/>
        </w:rPr>
      </w:pPr>
      <w:r>
        <w:rPr>
          <w:sz w:val="14"/>
        </w:rPr>
        <w:t>P2</w:t>
      </w:r>
      <w:r>
        <w:rPr>
          <w:spacing w:val="40"/>
          <w:sz w:val="14"/>
        </w:rPr>
        <w:t> </w:t>
      </w:r>
      <w:r>
        <w:rPr>
          <w:position w:val="2"/>
          <w:sz w:val="10"/>
        </w:rPr>
        <w:t>2.5m WIDE GRAVEL PATH</w:t>
      </w:r>
      <w:r>
        <w:rPr>
          <w:spacing w:val="40"/>
          <w:position w:val="2"/>
          <w:sz w:val="10"/>
        </w:rPr>
        <w:t> </w:t>
      </w:r>
      <w:r>
        <w:rPr>
          <w:sz w:val="14"/>
        </w:rPr>
        <w:t>P3</w:t>
      </w:r>
      <w:r>
        <w:rPr>
          <w:spacing w:val="40"/>
          <w:sz w:val="14"/>
        </w:rPr>
        <w:t> </w:t>
      </w:r>
      <w:r>
        <w:rPr>
          <w:position w:val="2"/>
          <w:sz w:val="10"/>
        </w:rPr>
        <w:t>1.5m WIDE GRAVEL PATH</w:t>
      </w:r>
      <w:r>
        <w:rPr>
          <w:spacing w:val="40"/>
          <w:position w:val="2"/>
          <w:sz w:val="10"/>
        </w:rPr>
        <w:t> </w:t>
      </w:r>
      <w:r>
        <w:rPr>
          <w:sz w:val="14"/>
        </w:rPr>
        <w:t>P4</w:t>
      </w:r>
      <w:r>
        <w:rPr>
          <w:spacing w:val="80"/>
          <w:sz w:val="14"/>
        </w:rPr>
        <w:t> </w:t>
      </w:r>
      <w:r>
        <w:rPr>
          <w:position w:val="2"/>
          <w:sz w:val="10"/>
        </w:rPr>
        <w:t>ASPHALT SURFACE</w:t>
      </w:r>
    </w:p>
    <w:p>
      <w:pPr>
        <w:spacing w:line="696" w:lineRule="auto" w:before="23"/>
        <w:ind w:left="1143" w:right="0" w:firstLine="31"/>
        <w:jc w:val="left"/>
        <w:rPr>
          <w:sz w:val="10"/>
        </w:rPr>
      </w:pPr>
      <w:r>
        <w:rPr>
          <w:sz w:val="10"/>
        </w:rPr>
        <w:t>EXISTING VEHICLE ACCESS</w:t>
      </w:r>
      <w:r>
        <w:rPr>
          <w:spacing w:val="40"/>
          <w:sz w:val="10"/>
        </w:rPr>
        <w:t> </w:t>
      </w:r>
      <w:r>
        <w:rPr>
          <w:sz w:val="10"/>
        </w:rPr>
        <w:t>UPGRADED</w:t>
      </w:r>
      <w:r>
        <w:rPr>
          <w:spacing w:val="19"/>
          <w:sz w:val="10"/>
        </w:rPr>
        <w:t> </w:t>
      </w:r>
      <w:r>
        <w:rPr>
          <w:sz w:val="10"/>
        </w:rPr>
        <w:t>VEHICLE</w:t>
      </w:r>
      <w:r>
        <w:rPr>
          <w:spacing w:val="19"/>
          <w:sz w:val="10"/>
        </w:rPr>
        <w:t> </w:t>
      </w:r>
      <w:r>
        <w:rPr>
          <w:sz w:val="10"/>
        </w:rPr>
        <w:t>ACCESS</w:t>
      </w:r>
    </w:p>
    <w:p>
      <w:pPr>
        <w:spacing w:before="140"/>
        <w:ind w:left="870" w:right="0" w:firstLine="0"/>
        <w:jc w:val="left"/>
        <w:rPr>
          <w:sz w:val="10"/>
        </w:rPr>
      </w:pPr>
      <w:r>
        <w:rPr/>
        <w:br w:type="column"/>
      </w:r>
      <w:r>
        <w:rPr>
          <w:color w:val="FFFFFF"/>
          <w:w w:val="105"/>
          <w:position w:val="-1"/>
          <w:sz w:val="14"/>
        </w:rPr>
        <w:t>SI</w:t>
      </w:r>
      <w:r>
        <w:rPr>
          <w:color w:val="FFFFFF"/>
          <w:spacing w:val="41"/>
          <w:w w:val="105"/>
          <w:position w:val="-1"/>
          <w:sz w:val="14"/>
        </w:rPr>
        <w:t>  </w:t>
      </w:r>
      <w:r>
        <w:rPr>
          <w:w w:val="105"/>
          <w:sz w:val="10"/>
        </w:rPr>
        <w:t>NEW</w:t>
      </w:r>
      <w:r>
        <w:rPr>
          <w:spacing w:val="6"/>
          <w:w w:val="105"/>
          <w:sz w:val="10"/>
        </w:rPr>
        <w:t> </w:t>
      </w:r>
      <w:r>
        <w:rPr>
          <w:spacing w:val="-2"/>
          <w:w w:val="105"/>
          <w:sz w:val="10"/>
        </w:rPr>
        <w:t>SIGNAGE</w:t>
      </w:r>
    </w:p>
    <w:p>
      <w:pPr>
        <w:pStyle w:val="BodyText"/>
        <w:spacing w:before="6"/>
        <w:rPr>
          <w:sz w:val="17"/>
        </w:rPr>
      </w:pPr>
    </w:p>
    <w:p>
      <w:pPr>
        <w:spacing w:before="0"/>
        <w:ind w:left="889" w:right="0" w:firstLine="0"/>
        <w:jc w:val="left"/>
        <w:rPr>
          <w:sz w:val="10"/>
        </w:rPr>
      </w:pPr>
      <w:r>
        <w:rPr>
          <w:color w:val="FFF200"/>
          <w:w w:val="105"/>
          <w:sz w:val="14"/>
        </w:rPr>
        <w:t>S</w:t>
      </w:r>
      <w:r>
        <w:rPr>
          <w:color w:val="FFF200"/>
          <w:spacing w:val="53"/>
          <w:w w:val="105"/>
          <w:sz w:val="14"/>
        </w:rPr>
        <w:t>  </w:t>
      </w:r>
      <w:r>
        <w:rPr>
          <w:w w:val="105"/>
          <w:position w:val="2"/>
          <w:sz w:val="10"/>
        </w:rPr>
        <w:t>NEW</w:t>
      </w:r>
      <w:r>
        <w:rPr>
          <w:spacing w:val="5"/>
          <w:w w:val="105"/>
          <w:position w:val="2"/>
          <w:sz w:val="10"/>
        </w:rPr>
        <w:t> </w:t>
      </w:r>
      <w:r>
        <w:rPr>
          <w:spacing w:val="-2"/>
          <w:w w:val="105"/>
          <w:position w:val="2"/>
          <w:sz w:val="10"/>
        </w:rPr>
        <w:t>SEATING</w:t>
      </w:r>
    </w:p>
    <w:p>
      <w:pPr>
        <w:spacing w:before="134"/>
        <w:ind w:left="867" w:right="0" w:firstLine="0"/>
        <w:jc w:val="left"/>
        <w:rPr>
          <w:sz w:val="10"/>
        </w:rPr>
      </w:pPr>
      <w:r>
        <w:rPr>
          <w:rFonts w:ascii="Brandon Grotesque Bold"/>
          <w:b/>
          <w:color w:val="EA185F"/>
          <w:position w:val="-2"/>
          <w:sz w:val="22"/>
        </w:rPr>
        <w:t>+</w:t>
      </w:r>
      <w:r>
        <w:rPr>
          <w:rFonts w:ascii="Brandon Grotesque Bold"/>
          <w:b/>
          <w:color w:val="EA185F"/>
          <w:spacing w:val="78"/>
          <w:position w:val="-2"/>
          <w:sz w:val="22"/>
        </w:rPr>
        <w:t>  </w:t>
      </w:r>
      <w:r>
        <w:rPr>
          <w:sz w:val="10"/>
        </w:rPr>
        <w:t>EXISTING</w:t>
      </w:r>
      <w:r>
        <w:rPr>
          <w:spacing w:val="18"/>
          <w:sz w:val="10"/>
        </w:rPr>
        <w:t> </w:t>
      </w:r>
      <w:r>
        <w:rPr>
          <w:sz w:val="10"/>
        </w:rPr>
        <w:t>EMERGENCY</w:t>
      </w:r>
      <w:r>
        <w:rPr>
          <w:spacing w:val="17"/>
          <w:sz w:val="10"/>
        </w:rPr>
        <w:t> </w:t>
      </w:r>
      <w:r>
        <w:rPr>
          <w:spacing w:val="-2"/>
          <w:sz w:val="10"/>
        </w:rPr>
        <w:t>ACCESS</w:t>
      </w:r>
    </w:p>
    <w:p>
      <w:pPr>
        <w:spacing w:before="142"/>
        <w:ind w:left="838" w:right="0" w:firstLine="0"/>
        <w:jc w:val="left"/>
        <w:rPr>
          <w:sz w:val="10"/>
        </w:rPr>
      </w:pPr>
      <w:r>
        <w:rPr>
          <w:color w:val="FFFFFF"/>
          <w:sz w:val="14"/>
        </w:rPr>
        <w:t>CP</w:t>
      </w:r>
      <w:r>
        <w:rPr>
          <w:color w:val="FFFFFF"/>
          <w:spacing w:val="42"/>
          <w:sz w:val="14"/>
        </w:rPr>
        <w:t>  </w:t>
      </w:r>
      <w:r>
        <w:rPr>
          <w:position w:val="2"/>
          <w:sz w:val="10"/>
        </w:rPr>
        <w:t>UPGRADED</w:t>
      </w:r>
      <w:r>
        <w:rPr>
          <w:spacing w:val="15"/>
          <w:position w:val="2"/>
          <w:sz w:val="10"/>
        </w:rPr>
        <w:t> </w:t>
      </w:r>
      <w:r>
        <w:rPr>
          <w:position w:val="2"/>
          <w:sz w:val="10"/>
        </w:rPr>
        <w:t>CAR</w:t>
      </w:r>
      <w:r>
        <w:rPr>
          <w:spacing w:val="14"/>
          <w:position w:val="2"/>
          <w:sz w:val="10"/>
        </w:rPr>
        <w:t> </w:t>
      </w:r>
      <w:r>
        <w:rPr>
          <w:spacing w:val="-2"/>
          <w:position w:val="2"/>
          <w:sz w:val="10"/>
        </w:rPr>
        <w:t>PARKING</w:t>
      </w:r>
    </w:p>
    <w:p>
      <w:pPr>
        <w:pStyle w:val="BodyText"/>
        <w:spacing w:before="8"/>
        <w:rPr>
          <w:sz w:val="16"/>
        </w:rPr>
      </w:pPr>
    </w:p>
    <w:p>
      <w:pPr>
        <w:spacing w:before="0"/>
        <w:ind w:left="838" w:right="0" w:firstLine="0"/>
        <w:jc w:val="left"/>
        <w:rPr>
          <w:sz w:val="10"/>
        </w:rPr>
      </w:pPr>
      <w:r>
        <w:rPr>
          <w:color w:val="FFFFFF"/>
          <w:sz w:val="14"/>
        </w:rPr>
        <w:t>CP</w:t>
      </w:r>
      <w:r>
        <w:rPr>
          <w:color w:val="FFFFFF"/>
          <w:spacing w:val="36"/>
          <w:sz w:val="14"/>
        </w:rPr>
        <w:t>  </w:t>
      </w:r>
      <w:r>
        <w:rPr>
          <w:position w:val="2"/>
          <w:sz w:val="10"/>
        </w:rPr>
        <w:t>NEW</w:t>
      </w:r>
      <w:r>
        <w:rPr>
          <w:spacing w:val="13"/>
          <w:position w:val="2"/>
          <w:sz w:val="10"/>
        </w:rPr>
        <w:t> </w:t>
      </w:r>
      <w:r>
        <w:rPr>
          <w:position w:val="2"/>
          <w:sz w:val="10"/>
        </w:rPr>
        <w:t>CAR</w:t>
      </w:r>
      <w:r>
        <w:rPr>
          <w:spacing w:val="11"/>
          <w:position w:val="2"/>
          <w:sz w:val="10"/>
        </w:rPr>
        <w:t> </w:t>
      </w:r>
      <w:r>
        <w:rPr>
          <w:spacing w:val="-2"/>
          <w:position w:val="2"/>
          <w:sz w:val="10"/>
        </w:rPr>
        <w:t>PARKING</w:t>
      </w:r>
    </w:p>
    <w:p>
      <w:pPr>
        <w:pStyle w:val="BodyText"/>
        <w:spacing w:before="9"/>
        <w:rPr>
          <w:sz w:val="14"/>
        </w:rPr>
      </w:pPr>
    </w:p>
    <w:p>
      <w:pPr>
        <w:spacing w:before="1"/>
        <w:ind w:left="838" w:right="0" w:firstLine="0"/>
        <w:jc w:val="left"/>
        <w:rPr>
          <w:sz w:val="10"/>
        </w:rPr>
      </w:pPr>
      <w:r>
        <w:rPr>
          <w:color w:val="FFF200"/>
          <w:sz w:val="14"/>
        </w:rPr>
        <w:t>SH</w:t>
      </w:r>
      <w:r>
        <w:rPr>
          <w:color w:val="FFF200"/>
          <w:spacing w:val="41"/>
          <w:sz w:val="14"/>
        </w:rPr>
        <w:t>  </w:t>
      </w:r>
      <w:r>
        <w:rPr>
          <w:position w:val="2"/>
          <w:sz w:val="10"/>
        </w:rPr>
        <w:t>EXISTING</w:t>
      </w:r>
      <w:r>
        <w:rPr>
          <w:spacing w:val="14"/>
          <w:position w:val="2"/>
          <w:sz w:val="10"/>
        </w:rPr>
        <w:t> </w:t>
      </w:r>
      <w:r>
        <w:rPr>
          <w:spacing w:val="-2"/>
          <w:position w:val="2"/>
          <w:sz w:val="10"/>
        </w:rPr>
        <w:t>SHELTER</w:t>
      </w:r>
    </w:p>
    <w:p>
      <w:pPr>
        <w:spacing w:before="138"/>
        <w:ind w:left="840" w:right="0" w:firstLine="0"/>
        <w:jc w:val="left"/>
        <w:rPr>
          <w:sz w:val="10"/>
        </w:rPr>
      </w:pPr>
      <w:r>
        <w:rPr/>
        <w:br w:type="column"/>
      </w:r>
      <w:r>
        <w:rPr>
          <w:sz w:val="14"/>
        </w:rPr>
        <w:t>P1</w:t>
      </w:r>
      <w:r>
        <w:rPr>
          <w:spacing w:val="38"/>
          <w:sz w:val="14"/>
        </w:rPr>
        <w:t>  </w:t>
      </w:r>
      <w:r>
        <w:rPr>
          <w:position w:val="2"/>
          <w:sz w:val="10"/>
        </w:rPr>
        <w:t>3m</w:t>
      </w:r>
      <w:r>
        <w:rPr>
          <w:spacing w:val="11"/>
          <w:position w:val="2"/>
          <w:sz w:val="10"/>
        </w:rPr>
        <w:t> </w:t>
      </w:r>
      <w:r>
        <w:rPr>
          <w:position w:val="2"/>
          <w:sz w:val="10"/>
        </w:rPr>
        <w:t>WIDE</w:t>
      </w:r>
      <w:r>
        <w:rPr>
          <w:spacing w:val="9"/>
          <w:position w:val="2"/>
          <w:sz w:val="10"/>
        </w:rPr>
        <w:t> </w:t>
      </w:r>
      <w:r>
        <w:rPr>
          <w:position w:val="2"/>
          <w:sz w:val="10"/>
        </w:rPr>
        <w:t>GRAVEL</w:t>
      </w:r>
      <w:r>
        <w:rPr>
          <w:spacing w:val="10"/>
          <w:position w:val="2"/>
          <w:sz w:val="10"/>
        </w:rPr>
        <w:t> </w:t>
      </w:r>
      <w:r>
        <w:rPr>
          <w:position w:val="2"/>
          <w:sz w:val="10"/>
        </w:rPr>
        <w:t>ENTRY</w:t>
      </w:r>
      <w:r>
        <w:rPr>
          <w:spacing w:val="9"/>
          <w:position w:val="2"/>
          <w:sz w:val="10"/>
        </w:rPr>
        <w:t> </w:t>
      </w:r>
      <w:r>
        <w:rPr>
          <w:spacing w:val="-4"/>
          <w:position w:val="2"/>
          <w:sz w:val="10"/>
        </w:rPr>
        <w:t>PATH</w:t>
      </w:r>
    </w:p>
    <w:p>
      <w:pPr>
        <w:pStyle w:val="BodyText"/>
        <w:rPr>
          <w:sz w:val="17"/>
        </w:rPr>
      </w:pPr>
    </w:p>
    <w:p>
      <w:pPr>
        <w:spacing w:line="530" w:lineRule="auto" w:before="0"/>
        <w:ind w:left="839" w:right="2347" w:hanging="1"/>
        <w:jc w:val="both"/>
        <w:rPr>
          <w:sz w:val="10"/>
        </w:rPr>
      </w:pPr>
      <w:r>
        <w:rPr>
          <w:sz w:val="14"/>
        </w:rPr>
        <w:t>P2</w:t>
      </w:r>
      <w:r>
        <w:rPr>
          <w:spacing w:val="40"/>
          <w:sz w:val="14"/>
        </w:rPr>
        <w:t> </w:t>
      </w:r>
      <w:r>
        <w:rPr>
          <w:position w:val="2"/>
          <w:sz w:val="10"/>
        </w:rPr>
        <w:t>2.5m WIDE GRAVEL PATH</w:t>
      </w:r>
      <w:r>
        <w:rPr>
          <w:spacing w:val="40"/>
          <w:position w:val="2"/>
          <w:sz w:val="10"/>
        </w:rPr>
        <w:t> </w:t>
      </w:r>
      <w:r>
        <w:rPr>
          <w:sz w:val="14"/>
        </w:rPr>
        <w:t>P3</w:t>
      </w:r>
      <w:r>
        <w:rPr>
          <w:spacing w:val="40"/>
          <w:sz w:val="14"/>
        </w:rPr>
        <w:t> </w:t>
      </w:r>
      <w:r>
        <w:rPr>
          <w:position w:val="2"/>
          <w:sz w:val="10"/>
        </w:rPr>
        <w:t>1.5m WIDE GRAVEL PATH</w:t>
      </w:r>
      <w:r>
        <w:rPr>
          <w:spacing w:val="40"/>
          <w:position w:val="2"/>
          <w:sz w:val="10"/>
        </w:rPr>
        <w:t> </w:t>
      </w:r>
      <w:r>
        <w:rPr>
          <w:sz w:val="14"/>
        </w:rPr>
        <w:t>P4</w:t>
      </w:r>
      <w:r>
        <w:rPr>
          <w:spacing w:val="80"/>
          <w:sz w:val="14"/>
        </w:rPr>
        <w:t> </w:t>
      </w:r>
      <w:r>
        <w:rPr>
          <w:position w:val="2"/>
          <w:sz w:val="10"/>
        </w:rPr>
        <w:t>ASPHALT SURFACE</w:t>
      </w:r>
    </w:p>
    <w:p>
      <w:pPr>
        <w:spacing w:line="696" w:lineRule="auto" w:before="23"/>
        <w:ind w:left="1143" w:right="1835" w:firstLine="31"/>
        <w:jc w:val="left"/>
        <w:rPr>
          <w:sz w:val="10"/>
        </w:rPr>
      </w:pPr>
      <w:r>
        <w:rPr>
          <w:sz w:val="10"/>
        </w:rPr>
        <w:t>EXISTING VEHICLE ACCESS</w:t>
      </w:r>
      <w:r>
        <w:rPr>
          <w:spacing w:val="40"/>
          <w:sz w:val="10"/>
        </w:rPr>
        <w:t> </w:t>
      </w:r>
      <w:r>
        <w:rPr>
          <w:sz w:val="10"/>
        </w:rPr>
        <w:t>UPGRADED</w:t>
      </w:r>
      <w:r>
        <w:rPr>
          <w:spacing w:val="19"/>
          <w:sz w:val="10"/>
        </w:rPr>
        <w:t> </w:t>
      </w:r>
      <w:r>
        <w:rPr>
          <w:sz w:val="10"/>
        </w:rPr>
        <w:t>VEHICLE</w:t>
      </w:r>
      <w:r>
        <w:rPr>
          <w:spacing w:val="19"/>
          <w:sz w:val="10"/>
        </w:rPr>
        <w:t> </w:t>
      </w:r>
      <w:r>
        <w:rPr>
          <w:sz w:val="10"/>
        </w:rPr>
        <w:t>ACCESS</w:t>
      </w:r>
    </w:p>
    <w:p>
      <w:pPr>
        <w:spacing w:after="0" w:line="696" w:lineRule="auto"/>
        <w:jc w:val="left"/>
        <w:rPr>
          <w:sz w:val="10"/>
        </w:rPr>
        <w:sectPr>
          <w:type w:val="continuous"/>
          <w:pgSz w:w="23820" w:h="16840" w:orient="landscape"/>
          <w:pgMar w:top="1920" w:bottom="280" w:left="460" w:right="680"/>
          <w:cols w:num="6" w:equalWidth="0">
            <w:col w:w="2855" w:space="74"/>
            <w:col w:w="2750" w:space="1801"/>
            <w:col w:w="2855" w:space="74"/>
            <w:col w:w="2750" w:space="1801"/>
            <w:col w:w="2855" w:space="74"/>
            <w:col w:w="4791"/>
          </w:cols>
        </w:sectPr>
      </w:pPr>
    </w:p>
    <w:p>
      <w:pPr>
        <w:spacing w:before="30"/>
        <w:ind w:left="848" w:right="0" w:firstLine="0"/>
        <w:jc w:val="left"/>
        <w:rPr>
          <w:sz w:val="10"/>
        </w:rPr>
      </w:pPr>
      <w:r>
        <w:rPr>
          <w:color w:val="FFFFFF"/>
          <w:sz w:val="14"/>
        </w:rPr>
        <w:t>PS</w:t>
      </w:r>
      <w:r>
        <w:rPr>
          <w:color w:val="FFFFFF"/>
          <w:spacing w:val="32"/>
          <w:sz w:val="14"/>
        </w:rPr>
        <w:t>  </w:t>
      </w:r>
      <w:r>
        <w:rPr>
          <w:position w:val="2"/>
          <w:sz w:val="10"/>
        </w:rPr>
        <w:t>PLAY</w:t>
      </w:r>
      <w:r>
        <w:rPr>
          <w:spacing w:val="7"/>
          <w:position w:val="2"/>
          <w:sz w:val="10"/>
        </w:rPr>
        <w:t> </w:t>
      </w:r>
      <w:r>
        <w:rPr>
          <w:spacing w:val="-2"/>
          <w:position w:val="2"/>
          <w:sz w:val="10"/>
        </w:rPr>
        <w:t>SPACE</w:t>
      </w:r>
    </w:p>
    <w:p>
      <w:pPr>
        <w:pStyle w:val="BodyText"/>
        <w:spacing w:before="8"/>
        <w:rPr>
          <w:sz w:val="20"/>
        </w:rPr>
      </w:pPr>
    </w:p>
    <w:p>
      <w:pPr>
        <w:spacing w:before="1"/>
        <w:ind w:left="0" w:right="130" w:firstLine="0"/>
        <w:jc w:val="right"/>
        <w:rPr>
          <w:sz w:val="10"/>
        </w:rPr>
      </w:pPr>
      <w:r>
        <w:rPr>
          <w:sz w:val="10"/>
        </w:rPr>
        <w:t>PUBLIC</w:t>
      </w:r>
      <w:r>
        <w:rPr>
          <w:spacing w:val="31"/>
          <w:sz w:val="10"/>
        </w:rPr>
        <w:t> </w:t>
      </w:r>
      <w:r>
        <w:rPr>
          <w:spacing w:val="-2"/>
          <w:sz w:val="10"/>
        </w:rPr>
        <w:t>TOILETS</w:t>
      </w:r>
    </w:p>
    <w:p>
      <w:pPr>
        <w:pStyle w:val="BodyText"/>
        <w:rPr>
          <w:sz w:val="12"/>
        </w:rPr>
      </w:pPr>
    </w:p>
    <w:p>
      <w:pPr>
        <w:pStyle w:val="BodyText"/>
        <w:spacing w:before="11"/>
        <w:rPr>
          <w:sz w:val="10"/>
        </w:rPr>
      </w:pPr>
    </w:p>
    <w:p>
      <w:pPr>
        <w:tabs>
          <w:tab w:pos="265" w:val="left" w:leader="none"/>
        </w:tabs>
        <w:spacing w:before="0"/>
        <w:ind w:left="0" w:right="38" w:firstLine="0"/>
        <w:jc w:val="right"/>
        <w:rPr>
          <w:sz w:val="10"/>
        </w:rPr>
      </w:pPr>
      <w:r>
        <w:rPr>
          <w:spacing w:val="-10"/>
          <w:sz w:val="4"/>
        </w:rPr>
        <w:t>+</w:t>
      </w:r>
      <w:r>
        <w:rPr>
          <w:sz w:val="4"/>
        </w:rPr>
        <w:tab/>
      </w:r>
      <w:r>
        <w:rPr>
          <w:sz w:val="10"/>
        </w:rPr>
        <w:t>PROPOSED</w:t>
      </w:r>
      <w:r>
        <w:rPr>
          <w:spacing w:val="55"/>
          <w:sz w:val="10"/>
        </w:rPr>
        <w:t> </w:t>
      </w:r>
      <w:r>
        <w:rPr>
          <w:spacing w:val="-2"/>
          <w:sz w:val="10"/>
        </w:rPr>
        <w:t>TREES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1"/>
        </w:rPr>
      </w:pPr>
    </w:p>
    <w:p>
      <w:pPr>
        <w:tabs>
          <w:tab w:pos="265" w:val="left" w:leader="none"/>
        </w:tabs>
        <w:spacing w:before="0"/>
        <w:ind w:left="0" w:right="117" w:firstLine="0"/>
        <w:jc w:val="right"/>
        <w:rPr>
          <w:sz w:val="10"/>
        </w:rPr>
      </w:pPr>
      <w:r>
        <w:rPr>
          <w:spacing w:val="-10"/>
          <w:sz w:val="4"/>
        </w:rPr>
        <w:t>+</w:t>
      </w:r>
      <w:r>
        <w:rPr>
          <w:sz w:val="4"/>
        </w:rPr>
        <w:tab/>
      </w:r>
      <w:r>
        <w:rPr>
          <w:position w:val="1"/>
          <w:sz w:val="10"/>
        </w:rPr>
        <w:t>EXISTING</w:t>
      </w:r>
      <w:r>
        <w:rPr>
          <w:spacing w:val="51"/>
          <w:position w:val="1"/>
          <w:sz w:val="10"/>
        </w:rPr>
        <w:t> </w:t>
      </w:r>
      <w:r>
        <w:rPr>
          <w:spacing w:val="-2"/>
          <w:position w:val="1"/>
          <w:sz w:val="10"/>
        </w:rPr>
        <w:t>TREES</w:t>
      </w:r>
    </w:p>
    <w:p>
      <w:pPr>
        <w:spacing w:line="240" w:lineRule="auto" w:before="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line="506" w:lineRule="auto" w:before="0"/>
        <w:ind w:left="1084" w:right="5" w:firstLine="0"/>
        <w:jc w:val="left"/>
        <w:rPr>
          <w:sz w:val="10"/>
        </w:rPr>
      </w:pPr>
      <w:r>
        <w:rPr>
          <w:sz w:val="10"/>
        </w:rPr>
        <w:t>EXISTING PEDESTRIAN ACCESS</w:t>
      </w:r>
      <w:r>
        <w:rPr>
          <w:spacing w:val="40"/>
          <w:sz w:val="10"/>
        </w:rPr>
        <w:t> </w:t>
      </w:r>
      <w:r>
        <w:rPr>
          <w:sz w:val="10"/>
        </w:rPr>
        <w:t>NEW</w:t>
      </w:r>
      <w:r>
        <w:rPr>
          <w:spacing w:val="19"/>
          <w:sz w:val="10"/>
        </w:rPr>
        <w:t> </w:t>
      </w:r>
      <w:r>
        <w:rPr>
          <w:sz w:val="10"/>
        </w:rPr>
        <w:t>PEDESTRIAN</w:t>
      </w:r>
      <w:r>
        <w:rPr>
          <w:spacing w:val="19"/>
          <w:sz w:val="10"/>
        </w:rPr>
        <w:t> </w:t>
      </w:r>
      <w:r>
        <w:rPr>
          <w:sz w:val="10"/>
        </w:rPr>
        <w:t>ACCESS</w:t>
      </w:r>
    </w:p>
    <w:p>
      <w:pPr>
        <w:pStyle w:val="BodyText"/>
        <w:rPr>
          <w:sz w:val="12"/>
        </w:rPr>
      </w:pPr>
    </w:p>
    <w:p>
      <w:pPr>
        <w:spacing w:before="79"/>
        <w:ind w:left="848" w:right="0" w:firstLine="0"/>
        <w:jc w:val="left"/>
        <w:rPr>
          <w:sz w:val="10"/>
        </w:rPr>
      </w:pPr>
      <w:r>
        <w:rPr>
          <w:rFonts w:ascii="Gill Sans MT"/>
          <w:b/>
          <w:position w:val="-4"/>
          <w:sz w:val="10"/>
        </w:rPr>
        <w:t>L</w:t>
      </w:r>
      <w:r>
        <w:rPr>
          <w:rFonts w:ascii="Gill Sans MT"/>
          <w:b/>
          <w:spacing w:val="58"/>
          <w:position w:val="-4"/>
          <w:sz w:val="10"/>
        </w:rPr>
        <w:t>  </w:t>
      </w:r>
      <w:r>
        <w:rPr>
          <w:spacing w:val="-2"/>
          <w:sz w:val="10"/>
        </w:rPr>
        <w:t>LIGHTING</w:t>
      </w:r>
    </w:p>
    <w:p>
      <w:pPr>
        <w:pStyle w:val="BodyText"/>
        <w:spacing w:before="10"/>
        <w:rPr>
          <w:sz w:val="13"/>
        </w:rPr>
      </w:pPr>
    </w:p>
    <w:p>
      <w:pPr>
        <w:spacing w:before="0"/>
        <w:ind w:left="1454" w:right="0" w:firstLine="0"/>
        <w:jc w:val="left"/>
        <w:rPr>
          <w:sz w:val="10"/>
        </w:rPr>
      </w:pPr>
      <w:r>
        <w:rPr>
          <w:sz w:val="10"/>
        </w:rPr>
        <w:t>SAFETY</w:t>
      </w:r>
      <w:r>
        <w:rPr>
          <w:spacing w:val="34"/>
          <w:sz w:val="10"/>
        </w:rPr>
        <w:t> </w:t>
      </w:r>
      <w:r>
        <w:rPr>
          <w:spacing w:val="-2"/>
          <w:sz w:val="10"/>
        </w:rPr>
        <w:t>NETTING</w:t>
      </w:r>
    </w:p>
    <w:p>
      <w:pPr>
        <w:spacing w:before="30"/>
        <w:ind w:left="848" w:right="0" w:firstLine="0"/>
        <w:jc w:val="left"/>
        <w:rPr>
          <w:sz w:val="10"/>
        </w:rPr>
      </w:pPr>
      <w:r>
        <w:rPr/>
        <w:br w:type="column"/>
      </w:r>
      <w:r>
        <w:rPr>
          <w:color w:val="FFFFFF"/>
          <w:sz w:val="14"/>
        </w:rPr>
        <w:t>PS</w:t>
      </w:r>
      <w:r>
        <w:rPr>
          <w:color w:val="FFFFFF"/>
          <w:spacing w:val="32"/>
          <w:sz w:val="14"/>
        </w:rPr>
        <w:t>  </w:t>
      </w:r>
      <w:r>
        <w:rPr>
          <w:position w:val="2"/>
          <w:sz w:val="10"/>
        </w:rPr>
        <w:t>PLAY</w:t>
      </w:r>
      <w:r>
        <w:rPr>
          <w:spacing w:val="7"/>
          <w:position w:val="2"/>
          <w:sz w:val="10"/>
        </w:rPr>
        <w:t> </w:t>
      </w:r>
      <w:r>
        <w:rPr>
          <w:spacing w:val="-2"/>
          <w:position w:val="2"/>
          <w:sz w:val="10"/>
        </w:rPr>
        <w:t>SPACE</w:t>
      </w:r>
    </w:p>
    <w:p>
      <w:pPr>
        <w:pStyle w:val="BodyText"/>
        <w:spacing w:before="8"/>
        <w:rPr>
          <w:sz w:val="20"/>
        </w:rPr>
      </w:pPr>
    </w:p>
    <w:p>
      <w:pPr>
        <w:spacing w:before="1"/>
        <w:ind w:left="0" w:right="130" w:firstLine="0"/>
        <w:jc w:val="right"/>
        <w:rPr>
          <w:sz w:val="10"/>
        </w:rPr>
      </w:pPr>
      <w:r>
        <w:rPr>
          <w:sz w:val="10"/>
        </w:rPr>
        <w:t>PUBLIC</w:t>
      </w:r>
      <w:r>
        <w:rPr>
          <w:spacing w:val="31"/>
          <w:sz w:val="10"/>
        </w:rPr>
        <w:t> </w:t>
      </w:r>
      <w:r>
        <w:rPr>
          <w:spacing w:val="-2"/>
          <w:sz w:val="10"/>
        </w:rPr>
        <w:t>TOILETS</w:t>
      </w:r>
    </w:p>
    <w:p>
      <w:pPr>
        <w:pStyle w:val="BodyText"/>
        <w:rPr>
          <w:sz w:val="12"/>
        </w:rPr>
      </w:pPr>
    </w:p>
    <w:p>
      <w:pPr>
        <w:pStyle w:val="BodyText"/>
        <w:spacing w:before="11"/>
        <w:rPr>
          <w:sz w:val="10"/>
        </w:rPr>
      </w:pPr>
    </w:p>
    <w:p>
      <w:pPr>
        <w:tabs>
          <w:tab w:pos="265" w:val="left" w:leader="none"/>
        </w:tabs>
        <w:spacing w:before="0"/>
        <w:ind w:left="0" w:right="38" w:firstLine="0"/>
        <w:jc w:val="right"/>
        <w:rPr>
          <w:sz w:val="10"/>
        </w:rPr>
      </w:pPr>
      <w:r>
        <w:rPr>
          <w:spacing w:val="-10"/>
          <w:sz w:val="4"/>
        </w:rPr>
        <w:t>+</w:t>
      </w:r>
      <w:r>
        <w:rPr>
          <w:sz w:val="4"/>
        </w:rPr>
        <w:tab/>
      </w:r>
      <w:r>
        <w:rPr>
          <w:sz w:val="10"/>
        </w:rPr>
        <w:t>PROPOSED</w:t>
      </w:r>
      <w:r>
        <w:rPr>
          <w:spacing w:val="55"/>
          <w:sz w:val="10"/>
        </w:rPr>
        <w:t> </w:t>
      </w:r>
      <w:r>
        <w:rPr>
          <w:spacing w:val="-2"/>
          <w:sz w:val="10"/>
        </w:rPr>
        <w:t>TREES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1"/>
        </w:rPr>
      </w:pPr>
    </w:p>
    <w:p>
      <w:pPr>
        <w:tabs>
          <w:tab w:pos="265" w:val="left" w:leader="none"/>
        </w:tabs>
        <w:spacing w:before="0"/>
        <w:ind w:left="0" w:right="117" w:firstLine="0"/>
        <w:jc w:val="right"/>
        <w:rPr>
          <w:sz w:val="10"/>
        </w:rPr>
      </w:pPr>
      <w:r>
        <w:rPr>
          <w:spacing w:val="-10"/>
          <w:sz w:val="4"/>
        </w:rPr>
        <w:t>+</w:t>
      </w:r>
      <w:r>
        <w:rPr>
          <w:sz w:val="4"/>
        </w:rPr>
        <w:tab/>
      </w:r>
      <w:r>
        <w:rPr>
          <w:position w:val="1"/>
          <w:sz w:val="10"/>
        </w:rPr>
        <w:t>EXISTING</w:t>
      </w:r>
      <w:r>
        <w:rPr>
          <w:spacing w:val="51"/>
          <w:position w:val="1"/>
          <w:sz w:val="10"/>
        </w:rPr>
        <w:t> </w:t>
      </w:r>
      <w:r>
        <w:rPr>
          <w:spacing w:val="-2"/>
          <w:position w:val="1"/>
          <w:sz w:val="10"/>
        </w:rPr>
        <w:t>TREES</w:t>
      </w:r>
    </w:p>
    <w:p>
      <w:pPr>
        <w:spacing w:line="240" w:lineRule="auto" w:before="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line="506" w:lineRule="auto" w:before="0"/>
        <w:ind w:left="1084" w:right="5" w:firstLine="0"/>
        <w:jc w:val="left"/>
        <w:rPr>
          <w:sz w:val="10"/>
        </w:rPr>
      </w:pPr>
      <w:r>
        <w:rPr>
          <w:sz w:val="10"/>
        </w:rPr>
        <w:t>EXISTING PEDESTRIAN ACCESS</w:t>
      </w:r>
      <w:r>
        <w:rPr>
          <w:spacing w:val="40"/>
          <w:sz w:val="10"/>
        </w:rPr>
        <w:t> </w:t>
      </w:r>
      <w:r>
        <w:rPr>
          <w:sz w:val="10"/>
        </w:rPr>
        <w:t>NEW</w:t>
      </w:r>
      <w:r>
        <w:rPr>
          <w:spacing w:val="19"/>
          <w:sz w:val="10"/>
        </w:rPr>
        <w:t> </w:t>
      </w:r>
      <w:r>
        <w:rPr>
          <w:sz w:val="10"/>
        </w:rPr>
        <w:t>PEDESTRIAN</w:t>
      </w:r>
      <w:r>
        <w:rPr>
          <w:spacing w:val="19"/>
          <w:sz w:val="10"/>
        </w:rPr>
        <w:t> </w:t>
      </w:r>
      <w:r>
        <w:rPr>
          <w:sz w:val="10"/>
        </w:rPr>
        <w:t>ACCESS</w:t>
      </w:r>
    </w:p>
    <w:p>
      <w:pPr>
        <w:pStyle w:val="BodyText"/>
        <w:rPr>
          <w:sz w:val="12"/>
        </w:rPr>
      </w:pPr>
    </w:p>
    <w:p>
      <w:pPr>
        <w:spacing w:before="79"/>
        <w:ind w:left="848" w:right="0" w:firstLine="0"/>
        <w:jc w:val="left"/>
        <w:rPr>
          <w:sz w:val="10"/>
        </w:rPr>
      </w:pPr>
      <w:r>
        <w:rPr>
          <w:rFonts w:ascii="Gill Sans MT"/>
          <w:b/>
          <w:position w:val="-4"/>
          <w:sz w:val="10"/>
        </w:rPr>
        <w:t>L</w:t>
      </w:r>
      <w:r>
        <w:rPr>
          <w:rFonts w:ascii="Gill Sans MT"/>
          <w:b/>
          <w:spacing w:val="58"/>
          <w:position w:val="-4"/>
          <w:sz w:val="10"/>
        </w:rPr>
        <w:t>  </w:t>
      </w:r>
      <w:r>
        <w:rPr>
          <w:spacing w:val="-2"/>
          <w:sz w:val="10"/>
        </w:rPr>
        <w:t>LIGHTING</w:t>
      </w:r>
    </w:p>
    <w:p>
      <w:pPr>
        <w:pStyle w:val="BodyText"/>
        <w:spacing w:before="10"/>
        <w:rPr>
          <w:sz w:val="13"/>
        </w:rPr>
      </w:pPr>
    </w:p>
    <w:p>
      <w:pPr>
        <w:spacing w:before="0"/>
        <w:ind w:left="1454" w:right="0" w:firstLine="0"/>
        <w:jc w:val="left"/>
        <w:rPr>
          <w:sz w:val="10"/>
        </w:rPr>
      </w:pPr>
      <w:r>
        <w:rPr>
          <w:sz w:val="10"/>
        </w:rPr>
        <w:t>SAFETY</w:t>
      </w:r>
      <w:r>
        <w:rPr>
          <w:spacing w:val="34"/>
          <w:sz w:val="10"/>
        </w:rPr>
        <w:t> </w:t>
      </w:r>
      <w:r>
        <w:rPr>
          <w:spacing w:val="-2"/>
          <w:sz w:val="10"/>
        </w:rPr>
        <w:t>NETTING</w:t>
      </w:r>
    </w:p>
    <w:p>
      <w:pPr>
        <w:spacing w:before="30"/>
        <w:ind w:left="848" w:right="0" w:firstLine="0"/>
        <w:jc w:val="left"/>
        <w:rPr>
          <w:sz w:val="10"/>
        </w:rPr>
      </w:pPr>
      <w:r>
        <w:rPr/>
        <w:br w:type="column"/>
      </w:r>
      <w:r>
        <w:rPr>
          <w:color w:val="FFFFFF"/>
          <w:sz w:val="14"/>
        </w:rPr>
        <w:t>PS</w:t>
      </w:r>
      <w:r>
        <w:rPr>
          <w:color w:val="FFFFFF"/>
          <w:spacing w:val="32"/>
          <w:sz w:val="14"/>
        </w:rPr>
        <w:t>  </w:t>
      </w:r>
      <w:r>
        <w:rPr>
          <w:position w:val="2"/>
          <w:sz w:val="10"/>
        </w:rPr>
        <w:t>PLAY</w:t>
      </w:r>
      <w:r>
        <w:rPr>
          <w:spacing w:val="7"/>
          <w:position w:val="2"/>
          <w:sz w:val="10"/>
        </w:rPr>
        <w:t> </w:t>
      </w:r>
      <w:r>
        <w:rPr>
          <w:spacing w:val="-2"/>
          <w:position w:val="2"/>
          <w:sz w:val="10"/>
        </w:rPr>
        <w:t>SPACE</w:t>
      </w:r>
    </w:p>
    <w:p>
      <w:pPr>
        <w:pStyle w:val="BodyText"/>
        <w:spacing w:before="8"/>
        <w:rPr>
          <w:sz w:val="20"/>
        </w:rPr>
      </w:pPr>
    </w:p>
    <w:p>
      <w:pPr>
        <w:spacing w:before="1"/>
        <w:ind w:left="0" w:right="130" w:firstLine="0"/>
        <w:jc w:val="right"/>
        <w:rPr>
          <w:sz w:val="10"/>
        </w:rPr>
      </w:pPr>
      <w:r>
        <w:rPr>
          <w:sz w:val="10"/>
        </w:rPr>
        <w:t>PUBLIC</w:t>
      </w:r>
      <w:r>
        <w:rPr>
          <w:spacing w:val="31"/>
          <w:sz w:val="10"/>
        </w:rPr>
        <w:t> </w:t>
      </w:r>
      <w:r>
        <w:rPr>
          <w:spacing w:val="-2"/>
          <w:sz w:val="10"/>
        </w:rPr>
        <w:t>TOILETS</w:t>
      </w:r>
    </w:p>
    <w:p>
      <w:pPr>
        <w:pStyle w:val="BodyText"/>
        <w:rPr>
          <w:sz w:val="12"/>
        </w:rPr>
      </w:pPr>
    </w:p>
    <w:p>
      <w:pPr>
        <w:pStyle w:val="BodyText"/>
        <w:spacing w:before="11"/>
        <w:rPr>
          <w:sz w:val="10"/>
        </w:rPr>
      </w:pPr>
    </w:p>
    <w:p>
      <w:pPr>
        <w:tabs>
          <w:tab w:pos="265" w:val="left" w:leader="none"/>
        </w:tabs>
        <w:spacing w:before="0"/>
        <w:ind w:left="0" w:right="38" w:firstLine="0"/>
        <w:jc w:val="right"/>
        <w:rPr>
          <w:sz w:val="10"/>
        </w:rPr>
      </w:pPr>
      <w:r>
        <w:rPr>
          <w:spacing w:val="-10"/>
          <w:sz w:val="4"/>
        </w:rPr>
        <w:t>+</w:t>
      </w:r>
      <w:r>
        <w:rPr>
          <w:sz w:val="4"/>
        </w:rPr>
        <w:tab/>
      </w:r>
      <w:r>
        <w:rPr>
          <w:sz w:val="10"/>
        </w:rPr>
        <w:t>PROPOSED</w:t>
      </w:r>
      <w:r>
        <w:rPr>
          <w:spacing w:val="55"/>
          <w:sz w:val="10"/>
        </w:rPr>
        <w:t> </w:t>
      </w:r>
      <w:r>
        <w:rPr>
          <w:spacing w:val="-2"/>
          <w:sz w:val="10"/>
        </w:rPr>
        <w:t>TREES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1"/>
        </w:rPr>
      </w:pPr>
    </w:p>
    <w:p>
      <w:pPr>
        <w:tabs>
          <w:tab w:pos="265" w:val="left" w:leader="none"/>
        </w:tabs>
        <w:spacing w:before="0"/>
        <w:ind w:left="0" w:right="117" w:firstLine="0"/>
        <w:jc w:val="right"/>
        <w:rPr>
          <w:sz w:val="10"/>
        </w:rPr>
      </w:pPr>
      <w:r>
        <w:rPr>
          <w:spacing w:val="-10"/>
          <w:sz w:val="4"/>
        </w:rPr>
        <w:t>+</w:t>
      </w:r>
      <w:r>
        <w:rPr>
          <w:sz w:val="4"/>
        </w:rPr>
        <w:tab/>
      </w:r>
      <w:r>
        <w:rPr>
          <w:position w:val="1"/>
          <w:sz w:val="10"/>
        </w:rPr>
        <w:t>EXISTING</w:t>
      </w:r>
      <w:r>
        <w:rPr>
          <w:spacing w:val="51"/>
          <w:position w:val="1"/>
          <w:sz w:val="10"/>
        </w:rPr>
        <w:t> </w:t>
      </w:r>
      <w:r>
        <w:rPr>
          <w:spacing w:val="-2"/>
          <w:position w:val="1"/>
          <w:sz w:val="10"/>
        </w:rPr>
        <w:t>TREES</w:t>
      </w:r>
    </w:p>
    <w:p>
      <w:pPr>
        <w:spacing w:line="240" w:lineRule="auto" w:before="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line="506" w:lineRule="auto" w:before="0"/>
        <w:ind w:left="1084" w:right="1993" w:firstLine="0"/>
        <w:jc w:val="left"/>
        <w:rPr>
          <w:sz w:val="10"/>
        </w:rPr>
      </w:pPr>
      <w:r>
        <w:rPr>
          <w:sz w:val="10"/>
        </w:rPr>
        <w:t>EXISTING PEDESTRIAN ACCESS</w:t>
      </w:r>
      <w:r>
        <w:rPr>
          <w:spacing w:val="40"/>
          <w:sz w:val="10"/>
        </w:rPr>
        <w:t> </w:t>
      </w:r>
      <w:r>
        <w:rPr>
          <w:sz w:val="10"/>
        </w:rPr>
        <w:t>NEW</w:t>
      </w:r>
      <w:r>
        <w:rPr>
          <w:spacing w:val="19"/>
          <w:sz w:val="10"/>
        </w:rPr>
        <w:t> </w:t>
      </w:r>
      <w:r>
        <w:rPr>
          <w:sz w:val="10"/>
        </w:rPr>
        <w:t>PEDESTRIAN</w:t>
      </w:r>
      <w:r>
        <w:rPr>
          <w:spacing w:val="19"/>
          <w:sz w:val="10"/>
        </w:rPr>
        <w:t> </w:t>
      </w:r>
      <w:r>
        <w:rPr>
          <w:sz w:val="10"/>
        </w:rPr>
        <w:t>ACCESS</w:t>
      </w:r>
    </w:p>
    <w:p>
      <w:pPr>
        <w:pStyle w:val="BodyText"/>
        <w:rPr>
          <w:sz w:val="12"/>
        </w:rPr>
      </w:pPr>
    </w:p>
    <w:p>
      <w:pPr>
        <w:spacing w:before="79"/>
        <w:ind w:left="848" w:right="0" w:firstLine="0"/>
        <w:jc w:val="left"/>
        <w:rPr>
          <w:sz w:val="10"/>
        </w:rPr>
      </w:pPr>
      <w:r>
        <w:rPr>
          <w:rFonts w:ascii="Gill Sans MT"/>
          <w:b/>
          <w:position w:val="-4"/>
          <w:sz w:val="10"/>
        </w:rPr>
        <w:t>L</w:t>
      </w:r>
      <w:r>
        <w:rPr>
          <w:rFonts w:ascii="Gill Sans MT"/>
          <w:b/>
          <w:spacing w:val="58"/>
          <w:position w:val="-4"/>
          <w:sz w:val="10"/>
        </w:rPr>
        <w:t>  </w:t>
      </w:r>
      <w:r>
        <w:rPr>
          <w:spacing w:val="-2"/>
          <w:sz w:val="10"/>
        </w:rPr>
        <w:t>LIGHTING</w:t>
      </w:r>
    </w:p>
    <w:p>
      <w:pPr>
        <w:pStyle w:val="BodyText"/>
        <w:spacing w:before="10"/>
        <w:rPr>
          <w:sz w:val="13"/>
        </w:rPr>
      </w:pPr>
    </w:p>
    <w:p>
      <w:pPr>
        <w:spacing w:before="0"/>
        <w:ind w:left="1454" w:right="0" w:firstLine="0"/>
        <w:jc w:val="left"/>
        <w:rPr>
          <w:sz w:val="10"/>
        </w:rPr>
      </w:pPr>
      <w:r>
        <w:rPr>
          <w:sz w:val="10"/>
        </w:rPr>
        <w:t>SAFETY</w:t>
      </w:r>
      <w:r>
        <w:rPr>
          <w:spacing w:val="34"/>
          <w:sz w:val="10"/>
        </w:rPr>
        <w:t> </w:t>
      </w:r>
      <w:r>
        <w:rPr>
          <w:spacing w:val="-2"/>
          <w:sz w:val="10"/>
        </w:rPr>
        <w:t>NETTING</w:t>
      </w:r>
    </w:p>
    <w:p>
      <w:pPr>
        <w:spacing w:after="0"/>
        <w:jc w:val="left"/>
        <w:rPr>
          <w:sz w:val="10"/>
        </w:rPr>
        <w:sectPr>
          <w:type w:val="continuous"/>
          <w:pgSz w:w="23820" w:h="16840" w:orient="landscape"/>
          <w:pgMar w:top="1920" w:bottom="280" w:left="460" w:right="680"/>
          <w:cols w:num="6" w:equalWidth="0">
            <w:col w:w="2115" w:space="874"/>
            <w:col w:w="2744" w:space="1746"/>
            <w:col w:w="2115" w:space="875"/>
            <w:col w:w="2744" w:space="1746"/>
            <w:col w:w="2115" w:space="874"/>
            <w:col w:w="473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1190.6pt;height:841.9pt;mso-position-horizontal-relative:page;mso-position-vertical-relative:page;z-index:-23498240" id="docshapegroup624" coordorigin="0,0" coordsize="23812,16838">
            <v:shape style="position:absolute;left:8480;top:2702;width:65;height:5161" type="#_x0000_t75" id="docshape625" stroked="false">
              <v:imagedata r:id="rId143" o:title=""/>
            </v:shape>
            <v:shape style="position:absolute;left:0;top:0;width:23812;height:16838" type="#_x0000_t75" id="docshape626" stroked="false">
              <v:imagedata r:id="rId144" o:title=""/>
            </v:shape>
            <v:shape style="position:absolute;left:1503;top:1756;width:66;height:5130" type="#_x0000_t75" id="docshape627" stroked="false">
              <v:imagedata r:id="rId14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spacing w:before="98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25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pStyle w:val="ListParagraph"/>
        <w:numPr>
          <w:ilvl w:val="0"/>
          <w:numId w:val="21"/>
        </w:numPr>
        <w:tabs>
          <w:tab w:pos="1001" w:val="left" w:leader="none"/>
        </w:tabs>
        <w:spacing w:line="240" w:lineRule="auto" w:before="81" w:after="0"/>
        <w:ind w:left="1000" w:right="0" w:hanging="271"/>
        <w:jc w:val="left"/>
        <w:rPr>
          <w:rFonts w:ascii="Brandon Grotesque Bold"/>
          <w:b/>
          <w:sz w:val="36"/>
        </w:rPr>
      </w:pPr>
      <w:r>
        <w:rPr/>
        <w:pict>
          <v:group style="position:absolute;margin-left:0pt;margin-top:.000015pt;width:1190.6pt;height:841.9pt;mso-position-horizontal-relative:page;mso-position-vertical-relative:page;z-index:-23490048" id="docshapegroup628" coordorigin="0,0" coordsize="23812,16838">
            <v:shape style="position:absolute;left:14074;top:402;width:9737;height:831" id="docshape629" coordorigin="14074,403" coordsize="9737,831" path="m23811,403l14074,403,14805,1233,23811,1233,23811,403xe" filled="true" fillcolor="#e2e1e3" stroked="false">
              <v:path arrowok="t"/>
              <v:fill type="solid"/>
            </v:shape>
            <v:shape style="position:absolute;left:1190;top:396;width:13259;height:831" id="docshape630" coordorigin="1191,397" coordsize="13259,831" path="m13718,397l1191,397,1191,1227,14449,1227,13718,397xe" filled="true" fillcolor="#4c858f" stroked="false">
              <v:path arrowok="t"/>
              <v:fill type="solid"/>
            </v:shape>
            <v:shape style="position:absolute;left:21668;top:16217;width:953;height:392" id="docshape631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632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633" filled="false" stroked="true" strokeweight="14.1pt" strokecolor="#ffffff">
              <v:stroke dashstyle="solid"/>
            </v:rect>
            <v:rect style="position:absolute;left:6529;top:3550;width:7870;height:5290" id="docshape634" filled="true" fillcolor="#000000" stroked="false">
              <v:fill opacity="49152f" type="solid"/>
            </v:rect>
            <v:shape style="position:absolute;left:6618;top:3639;width:7588;height:5006" type="#_x0000_t75" id="docshape635" stroked="false">
              <v:imagedata r:id="rId146" o:title=""/>
            </v:shape>
            <v:rect style="position:absolute;left:6529;top:9308;width:7870;height:5140" id="docshape636" filled="true" fillcolor="#000000" stroked="false">
              <v:fill opacity="49152f" type="solid"/>
            </v:rect>
            <v:shape style="position:absolute;left:6618;top:9397;width:7588;height:4861" type="#_x0000_t75" id="docshape637" stroked="false">
              <v:imagedata r:id="rId147" o:title=""/>
            </v:shape>
            <v:rect style="position:absolute;left:14968;top:3574;width:7820;height:5230" id="docshape638" filled="true" fillcolor="#000000" stroked="false">
              <v:fill opacity="49152f" type="solid"/>
            </v:rect>
            <v:shape style="position:absolute;left:15033;top:3639;width:7588;height:5006" type="#_x0000_t75" id="docshape639" stroked="false">
              <v:imagedata r:id="rId148" o:title=""/>
            </v:shape>
            <v:rect style="position:absolute;left:14878;top:9308;width:7870;height:5140" id="docshape640" filled="true" fillcolor="#000000" stroked="false">
              <v:fill opacity="49152f" type="solid"/>
            </v:rect>
            <v:shape style="position:absolute;left:14968;top:9397;width:7588;height:4861" type="#_x0000_t75" id="docshape641" stroked="false">
              <v:imagedata r:id="rId149" o:title=""/>
            </v:shape>
            <w10:wrap type="none"/>
          </v:group>
        </w:pict>
      </w:r>
      <w:r>
        <w:rPr>
          <w:rFonts w:ascii="Brandon Grotesque Bold"/>
          <w:b/>
          <w:spacing w:val="-16"/>
          <w:sz w:val="36"/>
        </w:rPr>
        <w:t>FACILITY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DEVELOPMENT</w:t>
      </w:r>
      <w:r>
        <w:rPr>
          <w:rFonts w:ascii="Brandon Grotesque Bold"/>
          <w:b/>
          <w:spacing w:val="-3"/>
          <w:sz w:val="36"/>
        </w:rPr>
        <w:t> </w:t>
      </w:r>
      <w:r>
        <w:rPr>
          <w:rFonts w:ascii="Brandon Grotesque Bold"/>
          <w:b/>
          <w:spacing w:val="-16"/>
          <w:sz w:val="36"/>
        </w:rPr>
        <w:t>PLAN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21"/>
        </w:numPr>
        <w:tabs>
          <w:tab w:pos="1176" w:val="left" w:leader="none"/>
        </w:tabs>
        <w:spacing w:line="240" w:lineRule="auto" w:before="266" w:after="0"/>
        <w:ind w:left="1175" w:right="0" w:hanging="446"/>
        <w:jc w:val="left"/>
      </w:pPr>
      <w:r>
        <w:rPr>
          <w:spacing w:val="-12"/>
        </w:rPr>
        <w:t>PAVILION</w:t>
      </w:r>
      <w:r>
        <w:rPr/>
        <w:t> </w:t>
      </w:r>
      <w:r>
        <w:rPr>
          <w:spacing w:val="-12"/>
        </w:rPr>
        <w:t>CONCEPT</w:t>
      </w:r>
      <w:r>
        <w:rPr/>
        <w:t> </w:t>
      </w:r>
      <w:r>
        <w:rPr>
          <w:spacing w:val="-12"/>
        </w:rPr>
        <w:t>DEVELOPMENT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2"/>
        <w:rPr>
          <w:rFonts w:ascii="Brandon Grotesque Bold"/>
          <w:b/>
          <w:sz w:val="20"/>
        </w:rPr>
      </w:pPr>
    </w:p>
    <w:p>
      <w:pPr>
        <w:pStyle w:val="BodyText"/>
        <w:spacing w:line="204" w:lineRule="auto" w:before="123"/>
        <w:ind w:left="730" w:right="17209"/>
      </w:pPr>
      <w:r>
        <w:rPr>
          <w:spacing w:val="-6"/>
        </w:rPr>
        <w:t>Our</w:t>
      </w:r>
      <w:r>
        <w:rPr>
          <w:spacing w:val="-13"/>
        </w:rPr>
        <w:t> </w:t>
      </w:r>
      <w:r>
        <w:rPr>
          <w:spacing w:val="-6"/>
        </w:rPr>
        <w:t>initial</w:t>
      </w:r>
      <w:r>
        <w:rPr>
          <w:spacing w:val="-13"/>
        </w:rPr>
        <w:t> </w:t>
      </w:r>
      <w:r>
        <w:rPr>
          <w:spacing w:val="-6"/>
        </w:rPr>
        <w:t>observations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building </w:t>
      </w:r>
      <w:r>
        <w:rPr>
          <w:w w:val="90"/>
        </w:rPr>
        <w:t>found the overall pavilion to be in generally </w:t>
      </w:r>
      <w:r>
        <w:rPr>
          <w:spacing w:val="-2"/>
        </w:rPr>
        <w:t>good</w:t>
      </w:r>
      <w:r>
        <w:rPr>
          <w:spacing w:val="-17"/>
        </w:rPr>
        <w:t> </w:t>
      </w:r>
      <w:r>
        <w:rPr>
          <w:spacing w:val="-2"/>
        </w:rPr>
        <w:t>condition</w:t>
      </w:r>
      <w:r>
        <w:rPr>
          <w:spacing w:val="-17"/>
        </w:rPr>
        <w:t> </w:t>
      </w:r>
      <w:r>
        <w:rPr>
          <w:spacing w:val="-2"/>
        </w:rPr>
        <w:t>and</w:t>
      </w:r>
      <w:r>
        <w:rPr>
          <w:spacing w:val="-17"/>
        </w:rPr>
        <w:t> </w:t>
      </w:r>
      <w:r>
        <w:rPr>
          <w:spacing w:val="-2"/>
        </w:rPr>
        <w:t>well</w:t>
      </w:r>
      <w:r>
        <w:rPr>
          <w:spacing w:val="-17"/>
        </w:rPr>
        <w:t> </w:t>
      </w:r>
      <w:r>
        <w:rPr>
          <w:spacing w:val="-2"/>
        </w:rPr>
        <w:t>serviced</w:t>
      </w:r>
      <w:r>
        <w:rPr>
          <w:spacing w:val="-17"/>
        </w:rPr>
        <w:t> </w:t>
      </w:r>
      <w:r>
        <w:rPr>
          <w:spacing w:val="-2"/>
        </w:rPr>
        <w:t>by</w:t>
      </w:r>
    </w:p>
    <w:p>
      <w:pPr>
        <w:pStyle w:val="BodyText"/>
        <w:spacing w:line="204" w:lineRule="auto"/>
        <w:ind w:left="730" w:right="17209"/>
      </w:pPr>
      <w:r>
        <w:rPr>
          <w:spacing w:val="-8"/>
        </w:rPr>
        <w:t>the</w:t>
      </w:r>
      <w:r>
        <w:rPr>
          <w:spacing w:val="-9"/>
        </w:rPr>
        <w:t> </w:t>
      </w:r>
      <w:r>
        <w:rPr>
          <w:spacing w:val="-8"/>
        </w:rPr>
        <w:t>community,</w:t>
      </w:r>
      <w:r>
        <w:rPr>
          <w:spacing w:val="-9"/>
        </w:rPr>
        <w:t> </w:t>
      </w:r>
      <w:r>
        <w:rPr>
          <w:spacing w:val="-8"/>
        </w:rPr>
        <w:t>so</w:t>
      </w:r>
      <w:r>
        <w:rPr>
          <w:spacing w:val="-9"/>
        </w:rPr>
        <w:t> </w:t>
      </w:r>
      <w:r>
        <w:rPr>
          <w:spacing w:val="-8"/>
        </w:rPr>
        <w:t>the</w:t>
      </w:r>
      <w:r>
        <w:rPr>
          <w:spacing w:val="-9"/>
        </w:rPr>
        <w:t> </w:t>
      </w:r>
      <w:r>
        <w:rPr>
          <w:spacing w:val="-8"/>
        </w:rPr>
        <w:t>key</w:t>
      </w:r>
      <w:r>
        <w:rPr>
          <w:spacing w:val="-9"/>
        </w:rPr>
        <w:t> </w:t>
      </w:r>
      <w:r>
        <w:rPr>
          <w:spacing w:val="-8"/>
        </w:rPr>
        <w:t>focus</w:t>
      </w:r>
      <w:r>
        <w:rPr>
          <w:spacing w:val="-9"/>
        </w:rPr>
        <w:t> </w:t>
      </w:r>
      <w:r>
        <w:rPr>
          <w:spacing w:val="-8"/>
        </w:rPr>
        <w:t>was</w:t>
      </w:r>
      <w:r>
        <w:rPr>
          <w:spacing w:val="-9"/>
        </w:rPr>
        <w:t> </w:t>
      </w:r>
      <w:r>
        <w:rPr>
          <w:spacing w:val="-8"/>
        </w:rPr>
        <w:t>on </w:t>
      </w:r>
      <w:r>
        <w:rPr>
          <w:w w:val="90"/>
        </w:rPr>
        <w:t>developing a staged hierarchy to deliver the </w:t>
      </w:r>
      <w:r>
        <w:rPr>
          <w:spacing w:val="-4"/>
        </w:rPr>
        <w:t>improved</w:t>
      </w:r>
      <w:r>
        <w:rPr>
          <w:spacing w:val="-15"/>
        </w:rPr>
        <w:t> </w:t>
      </w:r>
      <w:r>
        <w:rPr>
          <w:spacing w:val="-4"/>
        </w:rPr>
        <w:t>change</w:t>
      </w:r>
      <w:r>
        <w:rPr>
          <w:spacing w:val="-15"/>
        </w:rPr>
        <w:t> </w:t>
      </w:r>
      <w:r>
        <w:rPr>
          <w:spacing w:val="-4"/>
        </w:rPr>
        <w:t>rooms</w:t>
      </w:r>
      <w:r>
        <w:rPr>
          <w:spacing w:val="-15"/>
        </w:rPr>
        <w:t> </w:t>
      </w:r>
      <w:r>
        <w:rPr>
          <w:spacing w:val="-4"/>
        </w:rPr>
        <w:t>first.</w:t>
      </w:r>
    </w:p>
    <w:p>
      <w:pPr>
        <w:pStyle w:val="BodyText"/>
        <w:spacing w:line="204" w:lineRule="auto" w:before="112"/>
        <w:ind w:left="730" w:right="16906"/>
      </w:pP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key</w:t>
      </w:r>
      <w:r>
        <w:rPr>
          <w:spacing w:val="-12"/>
        </w:rPr>
        <w:t> </w:t>
      </w:r>
      <w:r>
        <w:rPr>
          <w:spacing w:val="-6"/>
        </w:rPr>
        <w:t>focus</w:t>
      </w:r>
      <w:r>
        <w:rPr>
          <w:spacing w:val="-12"/>
        </w:rPr>
        <w:t> </w:t>
      </w:r>
      <w:r>
        <w:rPr>
          <w:spacing w:val="-6"/>
        </w:rPr>
        <w:t>of</w:t>
      </w:r>
      <w:r>
        <w:rPr>
          <w:spacing w:val="-12"/>
        </w:rPr>
        <w:t> </w:t>
      </w:r>
      <w:r>
        <w:rPr>
          <w:spacing w:val="-6"/>
        </w:rPr>
        <w:t>the</w:t>
      </w:r>
      <w:r>
        <w:rPr>
          <w:spacing w:val="-12"/>
        </w:rPr>
        <w:t> </w:t>
      </w:r>
      <w:r>
        <w:rPr>
          <w:spacing w:val="-6"/>
        </w:rPr>
        <w:t>design</w:t>
      </w:r>
      <w:r>
        <w:rPr>
          <w:spacing w:val="-12"/>
        </w:rPr>
        <w:t> </w:t>
      </w:r>
      <w:r>
        <w:rPr>
          <w:spacing w:val="-6"/>
        </w:rPr>
        <w:t>process</w:t>
      </w:r>
      <w:r>
        <w:rPr>
          <w:spacing w:val="-12"/>
        </w:rPr>
        <w:t> </w:t>
      </w:r>
      <w:r>
        <w:rPr>
          <w:spacing w:val="-6"/>
        </w:rPr>
        <w:t>was</w:t>
      </w:r>
      <w:r>
        <w:rPr>
          <w:spacing w:val="-12"/>
        </w:rPr>
        <w:t> </w:t>
      </w:r>
      <w:r>
        <w:rPr>
          <w:spacing w:val="-6"/>
        </w:rPr>
        <w:t>on developing</w:t>
      </w:r>
      <w:r>
        <w:rPr>
          <w:spacing w:val="-13"/>
        </w:rPr>
        <w:t> </w:t>
      </w:r>
      <w:r>
        <w:rPr>
          <w:spacing w:val="-6"/>
        </w:rPr>
        <w:t>initial</w:t>
      </w:r>
      <w:r>
        <w:rPr>
          <w:spacing w:val="-13"/>
        </w:rPr>
        <w:t> </w:t>
      </w:r>
      <w:r>
        <w:rPr>
          <w:spacing w:val="-6"/>
        </w:rPr>
        <w:t>hand-drawn</w:t>
      </w:r>
      <w:r>
        <w:rPr>
          <w:spacing w:val="-13"/>
        </w:rPr>
        <w:t> </w:t>
      </w:r>
      <w:r>
        <w:rPr>
          <w:spacing w:val="-6"/>
        </w:rPr>
        <w:t>sketches</w:t>
      </w:r>
      <w:r>
        <w:rPr>
          <w:spacing w:val="-13"/>
        </w:rPr>
        <w:t> </w:t>
      </w:r>
      <w:r>
        <w:rPr>
          <w:spacing w:val="-6"/>
        </w:rPr>
        <w:t>to </w:t>
      </w:r>
      <w:r>
        <w:rPr>
          <w:w w:val="90"/>
        </w:rPr>
        <w:t>share for feedback with the Club stakeholders </w:t>
      </w:r>
      <w:r>
        <w:rPr/>
        <w:t>and PWG.</w:t>
      </w:r>
    </w:p>
    <w:p>
      <w:pPr>
        <w:pStyle w:val="BodyText"/>
        <w:spacing w:line="204" w:lineRule="auto" w:before="112"/>
        <w:ind w:left="730" w:right="17209"/>
      </w:pPr>
      <w:r>
        <w:rPr>
          <w:spacing w:val="-6"/>
        </w:rPr>
        <w:t>Once</w:t>
      </w:r>
      <w:r>
        <w:rPr>
          <w:spacing w:val="-9"/>
        </w:rPr>
        <w:t> </w:t>
      </w:r>
      <w:r>
        <w:rPr>
          <w:spacing w:val="-6"/>
        </w:rPr>
        <w:t>all</w:t>
      </w:r>
      <w:r>
        <w:rPr>
          <w:spacing w:val="-9"/>
        </w:rPr>
        <w:t> </w:t>
      </w:r>
      <w:r>
        <w:rPr>
          <w:spacing w:val="-6"/>
        </w:rPr>
        <w:t>stakeholders</w:t>
      </w:r>
      <w:r>
        <w:rPr>
          <w:spacing w:val="-9"/>
        </w:rPr>
        <w:t> </w:t>
      </w:r>
      <w:r>
        <w:rPr>
          <w:spacing w:val="-6"/>
        </w:rPr>
        <w:t>had</w:t>
      </w:r>
      <w:r>
        <w:rPr>
          <w:spacing w:val="-9"/>
        </w:rPr>
        <w:t> </w:t>
      </w:r>
      <w:r>
        <w:rPr>
          <w:spacing w:val="-6"/>
        </w:rPr>
        <w:t>confirmed</w:t>
      </w:r>
      <w:r>
        <w:rPr>
          <w:spacing w:val="-9"/>
        </w:rPr>
        <w:t> </w:t>
      </w:r>
      <w:r>
        <w:rPr>
          <w:spacing w:val="-6"/>
        </w:rPr>
        <w:t>the </w:t>
      </w:r>
      <w:r>
        <w:rPr>
          <w:w w:val="90"/>
        </w:rPr>
        <w:t>approach and approved the overall direction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designs,</w:t>
      </w:r>
      <w:r>
        <w:rPr>
          <w:spacing w:val="-13"/>
        </w:rPr>
        <w:t> </w:t>
      </w:r>
      <w:r>
        <w:rPr>
          <w:spacing w:val="-6"/>
        </w:rPr>
        <w:t>functional</w:t>
      </w:r>
      <w:r>
        <w:rPr>
          <w:spacing w:val="-13"/>
        </w:rPr>
        <w:t> </w:t>
      </w:r>
      <w:r>
        <w:rPr>
          <w:spacing w:val="-6"/>
        </w:rPr>
        <w:t>diagrams</w:t>
      </w:r>
      <w:r>
        <w:rPr>
          <w:spacing w:val="-13"/>
        </w:rPr>
        <w:t> </w:t>
      </w:r>
      <w:r>
        <w:rPr>
          <w:spacing w:val="-6"/>
        </w:rPr>
        <w:t>were </w:t>
      </w:r>
      <w:r>
        <w:rPr>
          <w:spacing w:val="-4"/>
        </w:rPr>
        <w:t>developed</w:t>
      </w:r>
      <w:r>
        <w:rPr>
          <w:spacing w:val="-15"/>
        </w:rPr>
        <w:t> </w:t>
      </w:r>
      <w:r>
        <w:rPr>
          <w:spacing w:val="-4"/>
        </w:rPr>
        <w:t>outlining</w:t>
      </w:r>
      <w:r>
        <w:rPr>
          <w:spacing w:val="-15"/>
        </w:rPr>
        <w:t>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key</w:t>
      </w:r>
      <w:r>
        <w:rPr>
          <w:spacing w:val="-15"/>
        </w:rPr>
        <w:t> </w:t>
      </w:r>
      <w:r>
        <w:rPr>
          <w:spacing w:val="-4"/>
        </w:rPr>
        <w:t>stages</w:t>
      </w:r>
      <w:r>
        <w:rPr>
          <w:spacing w:val="-15"/>
        </w:rPr>
        <w:t> </w:t>
      </w:r>
      <w:r>
        <w:rPr>
          <w:spacing w:val="-4"/>
        </w:rPr>
        <w:t>of </w:t>
      </w:r>
      <w:r>
        <w:rPr>
          <w:spacing w:val="-2"/>
        </w:rPr>
        <w:t>delivery.</w:t>
      </w:r>
    </w:p>
    <w:p>
      <w:pPr>
        <w:pStyle w:val="BodyText"/>
        <w:spacing w:line="204" w:lineRule="auto" w:before="112"/>
        <w:ind w:left="730" w:right="17356"/>
        <w:jc w:val="both"/>
      </w:pPr>
      <w:r>
        <w:rPr>
          <w:spacing w:val="-8"/>
        </w:rPr>
        <w:t>Stage</w:t>
      </w:r>
      <w:r>
        <w:rPr>
          <w:spacing w:val="-11"/>
        </w:rPr>
        <w:t> </w:t>
      </w:r>
      <w:r>
        <w:rPr>
          <w:spacing w:val="-8"/>
        </w:rPr>
        <w:t>1</w:t>
      </w:r>
      <w:r>
        <w:rPr>
          <w:spacing w:val="-11"/>
        </w:rPr>
        <w:t> </w:t>
      </w:r>
      <w:r>
        <w:rPr>
          <w:spacing w:val="-8"/>
        </w:rPr>
        <w:t>is</w:t>
      </w:r>
      <w:r>
        <w:rPr>
          <w:spacing w:val="-11"/>
        </w:rPr>
        <w:t> </w:t>
      </w:r>
      <w:r>
        <w:rPr>
          <w:spacing w:val="-8"/>
        </w:rPr>
        <w:t>supported</w:t>
      </w:r>
      <w:r>
        <w:rPr>
          <w:spacing w:val="-11"/>
        </w:rPr>
        <w:t> </w:t>
      </w:r>
      <w:r>
        <w:rPr>
          <w:spacing w:val="-8"/>
        </w:rPr>
        <w:t>by</w:t>
      </w:r>
      <w:r>
        <w:rPr>
          <w:spacing w:val="-11"/>
        </w:rPr>
        <w:t> </w:t>
      </w:r>
      <w:r>
        <w:rPr>
          <w:spacing w:val="-8"/>
        </w:rPr>
        <w:t>the</w:t>
      </w:r>
      <w:r>
        <w:rPr>
          <w:spacing w:val="-11"/>
        </w:rPr>
        <w:t> </w:t>
      </w:r>
      <w:r>
        <w:rPr>
          <w:spacing w:val="-8"/>
        </w:rPr>
        <w:t>City,</w:t>
      </w:r>
      <w:r>
        <w:rPr>
          <w:spacing w:val="-11"/>
        </w:rPr>
        <w:t> </w:t>
      </w:r>
      <w:r>
        <w:rPr>
          <w:spacing w:val="-8"/>
        </w:rPr>
        <w:t>however, </w:t>
      </w:r>
      <w:r>
        <w:rPr>
          <w:w w:val="90"/>
        </w:rPr>
        <w:t>for any future stages, further lobbying and support</w:t>
      </w:r>
      <w:r>
        <w:rPr>
          <w:spacing w:val="-3"/>
          <w:w w:val="90"/>
        </w:rPr>
        <w:t> </w:t>
      </w:r>
      <w:r>
        <w:rPr>
          <w:w w:val="90"/>
        </w:rPr>
        <w:t>from</w:t>
      </w:r>
      <w:r>
        <w:rPr>
          <w:spacing w:val="-3"/>
          <w:w w:val="90"/>
        </w:rPr>
        <w:t> </w:t>
      </w:r>
      <w:r>
        <w:rPr>
          <w:w w:val="90"/>
        </w:rPr>
        <w:t>external</w:t>
      </w:r>
      <w:r>
        <w:rPr>
          <w:spacing w:val="-3"/>
          <w:w w:val="90"/>
        </w:rPr>
        <w:t> </w:t>
      </w:r>
      <w:r>
        <w:rPr>
          <w:w w:val="90"/>
        </w:rPr>
        <w:t>funding</w:t>
      </w:r>
      <w:r>
        <w:rPr>
          <w:spacing w:val="-3"/>
          <w:w w:val="90"/>
        </w:rPr>
        <w:t> </w:t>
      </w:r>
      <w:r>
        <w:rPr>
          <w:w w:val="90"/>
        </w:rPr>
        <w:t>partners</w:t>
      </w:r>
      <w:r>
        <w:rPr>
          <w:spacing w:val="-3"/>
          <w:w w:val="90"/>
        </w:rPr>
        <w:t> </w:t>
      </w:r>
      <w:r>
        <w:rPr>
          <w:w w:val="90"/>
        </w:rPr>
        <w:t>will </w:t>
      </w:r>
      <w:r>
        <w:rPr/>
        <w:t>be required.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spacing w:before="0"/>
        <w:ind w:left="6158" w:right="0" w:firstLine="0"/>
        <w:jc w:val="left"/>
        <w:rPr>
          <w:sz w:val="20"/>
        </w:rPr>
      </w:pPr>
      <w:r>
        <w:rPr>
          <w:w w:val="90"/>
          <w:sz w:val="20"/>
        </w:rPr>
        <w:t>Football</w:t>
      </w:r>
      <w:r>
        <w:rPr>
          <w:spacing w:val="16"/>
          <w:sz w:val="20"/>
        </w:rPr>
        <w:t> </w:t>
      </w:r>
      <w:r>
        <w:rPr>
          <w:w w:val="90"/>
          <w:sz w:val="20"/>
        </w:rPr>
        <w:t>change</w:t>
      </w:r>
      <w:r>
        <w:rPr>
          <w:spacing w:val="16"/>
          <w:sz w:val="20"/>
        </w:rPr>
        <w:t> </w:t>
      </w:r>
      <w:r>
        <w:rPr>
          <w:w w:val="90"/>
          <w:sz w:val="20"/>
        </w:rPr>
        <w:t>facility</w:t>
      </w:r>
      <w:r>
        <w:rPr>
          <w:spacing w:val="16"/>
          <w:sz w:val="20"/>
        </w:rPr>
        <w:t> </w:t>
      </w:r>
      <w:r>
        <w:rPr>
          <w:w w:val="90"/>
          <w:sz w:val="20"/>
        </w:rPr>
        <w:t>upgrade</w:t>
      </w:r>
      <w:r>
        <w:rPr>
          <w:spacing w:val="16"/>
          <w:sz w:val="20"/>
        </w:rPr>
        <w:t> </w:t>
      </w:r>
      <w:r>
        <w:rPr>
          <w:w w:val="90"/>
          <w:sz w:val="20"/>
        </w:rPr>
        <w:t>concept</w:t>
      </w:r>
      <w:r>
        <w:rPr>
          <w:spacing w:val="16"/>
          <w:sz w:val="20"/>
        </w:rPr>
        <w:t> </w:t>
      </w:r>
      <w:r>
        <w:rPr>
          <w:w w:val="90"/>
          <w:sz w:val="20"/>
        </w:rPr>
        <w:t>plan</w:t>
      </w:r>
      <w:r>
        <w:rPr>
          <w:spacing w:val="16"/>
          <w:sz w:val="20"/>
        </w:rPr>
        <w:t> </w:t>
      </w:r>
      <w:r>
        <w:rPr>
          <w:spacing w:val="-2"/>
          <w:w w:val="90"/>
          <w:sz w:val="20"/>
        </w:rPr>
        <w:t>development.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26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00" w:bottom="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/>
        <w:pict>
          <v:group style="position:absolute;margin-left:0pt;margin-top:.000015pt;width:1190.6pt;height:841.9pt;mso-position-horizontal-relative:page;mso-position-vertical-relative:page;z-index:-23489536" id="docshapegroup642" coordorigin="0,0" coordsize="23812,16838">
            <v:shape style="position:absolute;left:0;top:411;width:21067;height:831" id="docshape643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644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645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646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647" filled="false" stroked="true" strokeweight="14.1pt" strokecolor="#ffffff">
              <v:stroke dashstyle="solid"/>
            </v:rect>
            <v:rect style="position:absolute;left:6428;top:3449;width:16530;height:10990" id="docshape648" filled="true" fillcolor="#000000" stroked="false">
              <v:fill opacity="49152f" type="solid"/>
            </v:rect>
            <v:shape style="position:absolute;left:6618;top:3641;width:15934;height:1645" type="#_x0000_t75" id="docshape649" stroked="false">
              <v:imagedata r:id="rId150" o:title=""/>
            </v:shape>
            <v:shape style="position:absolute;left:6618;top:5286;width:15934;height:1645" type="#_x0000_t75" id="docshape650" stroked="false">
              <v:imagedata r:id="rId151" o:title=""/>
            </v:shape>
            <v:shape style="position:absolute;left:6618;top:6931;width:15934;height:1645" type="#_x0000_t75" id="docshape651" stroked="false">
              <v:imagedata r:id="rId152" o:title=""/>
            </v:shape>
            <v:shape style="position:absolute;left:6618;top:8575;width:15934;height:1645" type="#_x0000_t75" id="docshape652" stroked="false">
              <v:imagedata r:id="rId153" o:title=""/>
            </v:shape>
            <v:shape style="position:absolute;left:6618;top:10220;width:15934;height:1645" type="#_x0000_t75" id="docshape653" stroked="false">
              <v:imagedata r:id="rId154" o:title=""/>
            </v:shape>
            <v:shape style="position:absolute;left:6618;top:11865;width:15934;height:1645" type="#_x0000_t75" id="docshape654" stroked="false">
              <v:imagedata r:id="rId155" o:title=""/>
            </v:shape>
            <v:shape style="position:absolute;left:6618;top:13510;width:15934;height:521" type="#_x0000_t75" id="docshape655" stroked="false">
              <v:imagedata r:id="rId156" o:title=""/>
            </v:shape>
            <v:shape style="position:absolute;left:13037;top:9138;width:1624;height:1650" id="docshape656" coordorigin="13038,9138" coordsize="1624,1650" path="m13693,9138l13038,9747,14008,10788,14662,10179,13693,9138xe" filled="true" fillcolor="#eaedb0" stroked="false">
              <v:path arrowok="t"/>
              <v:fill type="solid"/>
            </v:shape>
            <v:shape style="position:absolute;left:10978;top:10307;width:4328;height:3444" id="docshape657" coordorigin="10978,10308" coordsize="4328,3444" path="m15306,13752l15235,13739,15171,13695,15129,13631,15116,13562,15116,13467,15116,13462,15112,13343,15099,13225,15075,13107,15060,13049,15015,12914,14983,12838,14948,12763,14908,12690,14863,12619,14815,12551,14763,12487,14708,12425,14133,11806,12736,10308,10978,11944,11518,12523,11604,12598,11706,12656,11819,12692,11933,12704,13428,12706,13486,12709,13600,12732,13707,12779,13802,12847,13941,12990,14016,13071,14080,13154,14129,13250,14159,13355,14169,13461,14169,13466,14169,13562,14154,13630,14112,13694,14048,13737,14037,13740,14024,13745,14002,13748,13989,13750,15116,13752,15306,13752xe" filled="true" fillcolor="#9e9e9e" stroked="false">
              <v:path arrowok="t"/>
              <v:fill type="solid"/>
            </v:shape>
            <v:shape style="position:absolute;left:8809;top:4645;width:6373;height:7274" id="docshape658" coordorigin="8810,4645" coordsize="6373,7274" path="m15182,7686l12349,4645,9724,7093,10558,7988,8810,9617,10956,11919,13139,9884,12993,9727,15182,7686xe" filled="true" fillcolor="#ebebeb" stroked="false">
              <v:path arrowok="t"/>
              <v:fill type="solid"/>
            </v:shape>
            <v:shape style="position:absolute;left:20981;top:10081;width:807;height:2209" id="docshape659" coordorigin="20981,10081" coordsize="807,2209" path="m20981,12290l21013,12203,21788,10081e" filled="false" stroked="true" strokeweight=".08pt" strokecolor="#cce3ba">
              <v:path arrowok="t"/>
              <v:stroke dashstyle="solid"/>
            </v:shape>
            <v:shape style="position:absolute;left:21013;top:10081;width:1348;height:2122" id="docshape660" coordorigin="21013,10081" coordsize="1348,2122" path="m21788,10081l21474,10939,21013,12203,21024,12175,21035,12147,21060,12089,21088,12032,21119,11975,21153,11920,21191,11865,21231,11811,21275,11760,21321,11709,21369,11660,21420,11613,21474,11569,21531,11527,21590,11488,21651,11452,21714,11419,21791,11383,21870,11352,21950,11326,22032,11305,22115,11288,22197,11276,22279,11270,22361,11268,22361,10300,22216,10246,22072,10192,21929,10137,21788,10081xe" filled="true" fillcolor="#cce3ba" stroked="false">
              <v:path arrowok="t"/>
              <v:fill type="solid"/>
            </v:shape>
            <v:line style="position:absolute" from="10978,11944" to="10975,11940" stroked="true" strokeweight=".08pt" strokecolor="#ccd985">
              <v:stroke dashstyle="solid"/>
            </v:line>
            <v:line style="position:absolute" from="20058,13474" to="20056,13758" stroked="true" strokeweight=".08pt" strokecolor="#ccd985">
              <v:stroke dashstyle="solid"/>
            </v:line>
            <v:shape style="position:absolute;left:15116;top:11743;width:7245;height:2018" id="docshape661" coordorigin="15116,11744" coordsize="7245,2018" path="m22361,11744l22250,11748,22139,11766,22030,11798,21926,11843,21843,11889,21767,11943,21696,12004,21633,12070,21577,12141,21529,12214,21489,12290,21458,12367,21396,12539,21377,12587,21335,12681,21284,12775,21225,12866,21147,12967,21099,13023,21047,13075,20992,13125,20934,13173,20874,13217,20811,13258,20746,13296,20680,13330,20613,13361,20545,13388,20475,13411,20370,13439,20265,13459,20160,13470,20058,13474,15481,13467,15116,13467,15116,13562,15117,13579,15137,13649,15186,13709,15253,13744,20056,13758,22361,13761,22361,11744xe" filled="true" fillcolor="#ccd985" stroked="false">
              <v:path arrowok="t"/>
              <v:fill type="solid"/>
            </v:shape>
            <v:line style="position:absolute" from="7718,10205" to="7106,10203" stroked="true" strokeweight=".08pt" strokecolor="#ccd985">
              <v:stroke dashstyle="solid"/>
            </v:line>
            <v:line style="position:absolute" from="10906,13461" to="10906,13745" stroked="true" strokeweight=".08pt" strokecolor="#ccd985">
              <v:stroke dashstyle="solid"/>
            </v:line>
            <v:line style="position:absolute" from="8810,9617" to="8192,9615" stroked="true" strokeweight=".08pt" strokecolor="#ccd985">
              <v:stroke dashstyle="solid"/>
            </v:line>
            <v:line style="position:absolute" from="11933,12704" to="11933,12989" stroked="true" strokeweight=".08pt" strokecolor="#ccd985">
              <v:stroke dashstyle="solid"/>
            </v:line>
            <v:shape style="position:absolute;left:7100;top:10203;width:7068;height:3547" id="docshape662" coordorigin="7101,10203" coordsize="7068,3547" path="m13941,12990l13844,12887,13802,12847,13757,12811,13707,12779,13655,12752,13600,12732,13543,12718,13486,12709,13428,12706,11933,12704,11933,12989,13941,12990xm14169,13466l10906,13461,10847,13460,10787,13457,10728,13453,10668,13448,10608,13441,10548,13433,10488,13423,10429,13411,10350,13394,10271,13373,10192,13350,10115,13324,10038,13295,9962,13263,9887,13229,9813,13193,9742,13154,9671,13112,9603,13068,9536,13022,9487,12987,9439,12950,9392,12912,9346,12873,9302,12833,9258,12791,9216,12749,9175,12706,8354,11826,8305,11772,8257,11716,8212,11658,8167,11599,8125,11538,8084,11475,8045,11412,8009,11347,7974,11281,7941,11213,7910,11145,7881,11075,7855,11005,7831,10934,7809,10862,7790,10790,7773,10717,7758,10643,7745,10570,7735,10497,7727,10423,7722,10350,7719,10277,7718,10205,7106,10203,7101,12450,7101,12478,7102,12507,7104,12536,7106,12566,7109,12595,7112,12625,7122,12685,7134,12745,7150,12805,7168,12865,7191,12924,7215,12984,7244,13042,7275,13100,7310,13156,7347,13210,7388,13263,7431,13314,7477,13363,7525,13409,7575,13452,7628,13492,7682,13530,7739,13565,7796,13597,7855,13626,7914,13650,7974,13673,8034,13692,8094,13707,8155,13719,8184,13725,8214,13729,8273,13737,8302,13739,8331,13741,8360,13742,8389,13742,10906,13745,13978,13750,13995,13749,14012,13747,14030,13743,14048,13737,14065,13729,14082,13719,14097,13707,14112,13694,14126,13680,14137,13664,14146,13647,14154,13629,14161,13612,14165,13595,14168,13578,14169,13560,14169,13466xe" filled="true" fillcolor="#ccd985" stroked="false">
              <v:path arrowok="t"/>
              <v:fill type="solid"/>
            </v:shape>
            <v:line style="position:absolute" from="7722,7358" to="7110,7357" stroked="true" strokeweight=".08pt" strokecolor="#ccd985">
              <v:stroke dashstyle="solid"/>
            </v:line>
            <v:shape style="position:absolute;left:7105;top:6253;width:617;height:3952" id="docshape663" coordorigin="7106,6253" coordsize="617,3952" path="m7722,7358l7713,7253,7684,7148,7635,7052,7570,6968,7265,6642,7231,6602,7174,6511,7143,6436,7122,6358,7113,6280,7112,6253,7112,6478,7110,7357,7106,10203,7718,10205,7722,7358xe" filled="true" fillcolor="#ccd985" stroked="false">
              <v:path arrowok="t"/>
              <v:fill type="solid"/>
            </v:shape>
            <v:line style="position:absolute" from="9893,10778" to="9112,11943" stroked="true" strokeweight=".08pt" strokecolor="#ccd985">
              <v:stroke dashstyle="solid"/>
            </v:line>
            <v:shape style="position:absolute;left:7457;top:3830;width:4476;height:9158" id="docshape664" coordorigin="7457,3831" coordsize="4476,9158" path="m9253,3831l7459,3831,7457,4499,7949,4499,8033,4485,8115,4468,8196,4449,8275,4428,8352,4404,8428,4378,8502,4350,8574,4319,8644,4286,8713,4250,8781,4212,8847,4172,8911,4129,8973,4084,9034,4036,9093,3986,9150,3934,9177,3908,9202,3883,9228,3857,9253,3831xm11933,12704l11876,12701,11819,12692,11762,12677,11706,12656,11654,12630,11604,12598,11559,12563,11518,12523,10978,11944,9893,10778,9893,10778,9893,10778,8810,9617,10558,7988,9682,7048,9583,7142,9547,7174,9509,7205,9470,7233,9428,7260,9387,7286,9343,7310,9298,7331,9252,7350,9205,7367,9158,7382,9110,7394,9062,7405,9014,7412,8966,7418,8918,7421,8869,7423,8765,7423,8740,7423,8715,7424,8689,7427,8662,7431,8636,7436,8609,7443,8583,7452,8556,7461,8504,7485,8454,7514,8407,7549,8363,7588,8324,7632,8289,7679,8260,7729,8236,7781,8227,7807,8218,7834,8211,7860,8206,7887,8201,7913,8198,7939,8197,7964,8196,7990,8193,9615,8192,10205,8193,10293,8199,10381,8209,10469,8224,10557,8238,10627,8255,10696,8275,10766,8298,10834,8323,10902,8351,10969,8381,11034,8413,11099,8448,11162,8485,11223,8534,11298,8587,11369,8643,11437,8701,11503,9112,11943,9522,12383,9575,12438,9630,12491,9688,12542,9748,12590,9811,12637,9875,12681,9942,12722,10010,12761,10080,12796,10151,12830,10224,12859,10298,12886,10373,12909,10449,12930,10526,12947,10602,12961,10678,12973,10755,12981,10831,12985,10906,12987,11933,12989,11933,12704xe" filled="true" fillcolor="#ccd985" stroked="false">
              <v:path arrowok="t"/>
              <v:fill type="solid"/>
            </v:shape>
            <v:shape style="position:absolute;left:14215;top:10514;width:1502;height:1536" id="docshape665" coordorigin="14215,10515" coordsize="1502,1536" path="m14747,10515l14215,11010,15185,12050,15717,11554,14747,10515xe" filled="true" fillcolor="#c4eee7" stroked="false">
              <v:path arrowok="t"/>
              <v:fill type="solid"/>
            </v:shape>
            <v:shape style="position:absolute;left:15196;top:11374;width:1075;height:1048" id="docshape666" coordorigin="15197,11374" coordsize="1075,1048" path="m15939,11374l15197,12067,15528,12422,16271,11729,15939,11374xe" filled="true" fillcolor="#ffcccc" stroked="false">
              <v:path arrowok="t"/>
              <v:fill type="solid"/>
            </v:shape>
            <v:shape style="position:absolute;left:15974;top:10402;width:1245;height:1314" id="docshape667" coordorigin="15974,10402" coordsize="1245,1314" path="m17025,10402l15974,11382,16284,11716,17219,10844,17025,10402xe" filled="true" fillcolor="#fcdc82" stroked="false">
              <v:path arrowok="t"/>
              <v:fill type="solid"/>
            </v:shape>
            <v:shape style="position:absolute;left:16566;top:9706;width:1106;height:1125" id="docshape668" coordorigin="16567,9707" coordsize="1106,1125" path="m17005,9707l16567,10115,17234,10831,17672,10422,17005,9707xe" filled="true" fillcolor="#c5bbdb" stroked="false">
              <v:path arrowok="t"/>
              <v:fill type="solid"/>
            </v:shape>
            <v:shape style="position:absolute;left:13805;top:11041;width:706;height:702" id="docshape669" coordorigin="13806,11042" coordsize="706,702" path="m14182,11042l13806,11392,14135,11744,14511,11393,14182,11042xe" filled="true" fillcolor="#ffe0cc" stroked="false">
              <v:path arrowok="t"/>
              <v:fill type="solid"/>
            </v:shape>
            <v:shape style="position:absolute;left:13706;top:8628;width:1502;height:1538" id="docshape670" coordorigin="13706,8629" coordsize="1502,1538" path="m14238,8629l13706,9125,14676,10166,15208,9670,14238,8629xe" filled="true" fillcolor="#c4eee7" stroked="false">
              <v:path arrowok="t"/>
              <v:fill type="solid"/>
            </v:shape>
            <v:shape style="position:absolute;left:13612;top:8804;width:2733;height:2572" id="docshape671" coordorigin="13613,8804" coordsize="2733,2572" path="m16165,8804l13613,11183,13794,11376,16345,8998,16165,8804xe" filled="true" fillcolor="#fffacd" stroked="false">
              <v:path arrowok="t"/>
              <v:fill type="solid"/>
            </v:shape>
            <v:shape style="position:absolute;left:15940;top:10474;width:1279;height:1242" id="docshape672" coordorigin="15940,10475" coordsize="1279,1242" path="m16875,10475l15940,11347,16284,11716,17219,10844,16875,10475xe" filled="true" fillcolor="#ffe0cc" stroked="false">
              <v:path arrowok="t"/>
              <v:fill type="solid"/>
            </v:shape>
            <v:shape style="position:absolute;left:14252;top:7750;width:1901;height:1907" id="docshape673" coordorigin="14252,7750" coordsize="1901,1907" path="m15182,7750l14252,8616,15222,9657,16153,8791,15182,7750xe" filled="true" fillcolor="#fcdc82" stroked="false">
              <v:path arrowok="t"/>
              <v:fill type="solid"/>
            </v:shape>
            <v:shape style="position:absolute;left:12745;top:9902;width:1229;height:1266" id="docshape674" coordorigin="12745,9903" coordsize="1229,1266" path="m13120,9903l12745,10251,13600,11169,13974,10820,13120,9903xe" filled="true" fillcolor="#c5bbdb" stroked="false">
              <v:path arrowok="t"/>
              <v:fill type="solid"/>
            </v:shape>
            <v:shape style="position:absolute;left:15214;top:9501;width:1776;height:2041" id="docshape675" coordorigin="15214,9501" coordsize="1776,2041" path="m16989,9694l16808,9501,16191,10075,16192,10076,15214,10987,15732,11541,16875,10475,16539,10114,16989,9694xe" filled="true" fillcolor="#ffe0cc" stroked="false">
              <v:path arrowok="t"/>
              <v:fill type="solid"/>
            </v:shape>
            <v:shape style="position:absolute;left:15919;top:9012;width:879;height:881" id="docshape676" coordorigin="15920,9013" coordsize="879,881" path="m16358,9013l15920,9421,16360,9893,16798,9484,16358,9013xe" filled="true" fillcolor="#c4eee7" stroked="false">
              <v:path arrowok="t"/>
              <v:fill type="solid"/>
            </v:shape>
            <v:shape style="position:absolute;left:14761;top:9433;width:1623;height:1581" id="docshape677" coordorigin="14761,9434" coordsize="1623,1581" path="m15905,9434l14761,10502,15240,11014,16384,9948,15905,9434xe" filled="true" fillcolor="#ffe0cc" stroked="false">
              <v:path arrowok="t"/>
              <v:fill type="solid"/>
            </v:shape>
            <v:line style="position:absolute" from="8192,10205" to="7718,10205" stroked="true" strokeweight=".08pt" strokecolor="#e8e4d1">
              <v:stroke dashstyle="solid"/>
            </v:line>
            <v:line style="position:absolute" from="15483,12993" to="15481,13467" stroked="true" strokeweight=".08pt" strokecolor="#e8e4d1">
              <v:stroke dashstyle="solid"/>
            </v:line>
            <v:line style="position:absolute" from="7607,6313" to="7265,6642" stroked="true" strokeweight=".08pt" strokecolor="#e8e4d1">
              <v:stroke dashstyle="solid"/>
            </v:line>
            <v:shape style="position:absolute;left:7264;top:6312;width:2418;height:3893" id="docshape678" coordorigin="7265,6313" coordsize="2418,3893" path="m7607,6313l7265,6642,7570,6968,7604,7008,7661,7099,7701,7200,7720,7305,7722,7358,7718,10205,8191,10205,8196,7990,8201,7913,8218,7834,8260,7729,8324,7632,8407,7549,8504,7485,8583,7452,8662,7431,8740,7423,8765,7423,8869,7423,8918,7421,9014,7412,9110,7394,9205,7367,9298,7331,9387,7286,9470,7233,9547,7174,9682,7048,9359,6701,9260,6795,9219,6829,9129,6886,9028,6926,8922,6946,8869,6949,8444,6947,8330,6935,8219,6901,8116,6842,8029,6766,7607,6313xe" filled="true" fillcolor="#e8e4d1" stroked="false">
              <v:path arrowok="t"/>
              <v:fill type="solid"/>
            </v:shape>
            <v:line style="position:absolute" from="10151,12830" to="9962,13263" stroked="true" strokeweight=".08pt" strokecolor="#e8e4d1">
              <v:stroke dashstyle="solid"/>
            </v:line>
            <v:shape style="position:absolute;left:7717;top:10204;width:7766;height:3263" id="docshape679" coordorigin="7718,10205" coordsize="7766,3263" path="m14169,13461l14166,13408,14159,13355,14146,13303,14129,13250,14107,13201,14080,13154,14050,13111,14016,13071,13941,12990,10906,12987,10829,12985,10752,12980,10675,12972,10598,12961,10521,12947,10445,12929,10370,12909,10296,12885,10223,12859,10151,12830,10151,12830,10151,12830,10081,12797,10012,12761,9945,12723,9878,12682,9814,12638,9751,12592,9691,12543,9632,12492,9576,12439,9522,12383,8701,11503,8643,11437,8587,11369,8534,11298,8485,11223,8448,11162,8413,11099,8381,11034,8351,10969,8323,10902,8298,10834,8275,10766,8255,10696,8238,10627,8224,10557,8209,10469,8199,10381,8193,10293,8192,10205,7718,10205,7719,10277,7722,10350,7727,10423,7735,10497,7745,10570,7758,10643,7773,10717,7790,10790,7809,10862,7831,10934,7855,11005,7881,11075,7910,11145,7941,11213,7974,11281,8009,11347,8045,11412,8084,11475,8125,11538,8167,11599,8212,11658,8257,11716,8305,11772,8354,11826,9175,12706,9231,12764,9289,12821,9349,12875,9411,12927,9474,12977,9539,13026,9607,13072,9675,13115,9745,13156,9816,13194,9888,13230,9962,13263,10036,13294,10112,13323,10189,13349,10267,13372,10345,13393,10424,13411,10504,13426,10584,13439,10665,13449,10745,13455,10826,13460,10906,13461,14169,13466,14169,13461xm15483,12993l15043,12992,15060,13049,15075,13107,15088,13166,15099,13225,15106,13284,15112,13343,15115,13403,15116,13462,15116,13467,15481,13467,15483,12993xe" filled="true" fillcolor="#e8e4d1" stroked="false">
              <v:path arrowok="t"/>
              <v:fill type="solid"/>
            </v:shape>
            <v:line style="position:absolute" from="20058,13000" to="20058,13474" stroked="true" strokeweight=".08pt" strokecolor="#e8e4d1">
              <v:stroke dashstyle="solid"/>
            </v:line>
            <v:line style="position:absolute" from="21396,12539" to="20949,12377" stroked="true" strokeweight=".08pt" strokecolor="#e8e4d1">
              <v:stroke dashstyle="solid"/>
            </v:line>
            <v:line style="position:absolute" from="21458,12367" to="21013,12203" stroked="true" strokeweight=".08pt" strokecolor="#e8e4d1">
              <v:stroke dashstyle="solid"/>
            </v:line>
            <v:shape style="position:absolute;left:15481;top:11268;width:6880;height:2206" id="docshape680" coordorigin="15481,11268" coordsize="6880,2206" path="m22361,11268l22279,11270,22197,11276,22115,11288,22032,11305,21950,11326,21870,11352,21791,11383,21714,11419,21651,11452,21590,11488,21531,11527,21474,11569,21420,11613,21369,11660,21321,11709,21275,11760,21231,11811,21191,11865,21153,11920,21119,11975,21088,12032,21060,12089,21035,12147,21013,12203,20949,12377,20924,12440,20893,12502,20857,12564,20816,12624,20769,12680,20717,12734,20662,12783,20602,12828,20539,12869,20474,12904,20406,12934,20337,12958,20266,12977,20196,12990,20126,12997,20058,13000,15483,12993,15481,13467,20058,13474,20108,13473,20212,13466,20317,13450,20422,13426,20545,13388,20613,13361,20680,13330,20746,13296,20811,13258,20874,13217,20934,13173,20992,13125,21047,13075,21099,13023,21147,12967,21193,12910,21255,12821,21310,12728,21357,12634,21396,12539,21458,12367,21473,12328,21508,12252,21552,12177,21604,12105,21663,12036,21730,11973,21804,11915,21884,11865,21977,11819,22084,11781,22195,11756,22306,11744,22361,11744,22361,11268xe" filled="true" fillcolor="#e8e4d1" stroked="false">
              <v:path arrowok="t"/>
              <v:fill type="solid"/>
            </v:shape>
            <v:shape style="position:absolute;left:12698;top:3830;width:9663;height:8653" type="#_x0000_t75" id="docshape681" stroked="false">
              <v:imagedata r:id="rId157" o:title=""/>
            </v:shape>
            <v:line style="position:absolute" from="22551,3640" to="22551,14032" stroked="true" strokeweight=".08pt" strokecolor="#949494">
              <v:stroke dashstyle="solid"/>
            </v:line>
            <v:line style="position:absolute" from="13725,10484" to="13639,10391" stroked="true" strokeweight=".08pt" strokecolor="#0d0d0d">
              <v:stroke dashstyle="solid"/>
            </v:line>
            <v:line style="position:absolute" from="13605,10422" to="13693,10516" stroked="true" strokeweight=".08pt" strokecolor="#0d0d0d">
              <v:stroke dashstyle="solid"/>
            </v:line>
            <v:shape style="position:absolute;left:8809;top:4523;width:7099;height:7417" type="#_x0000_t75" id="docshape682" stroked="false">
              <v:imagedata r:id="rId158" o:title=""/>
            </v:shape>
            <v:line style="position:absolute" from="17683,10370" to="17654,10369" stroked="true" strokeweight=".08pt" strokecolor="#0d0d0d">
              <v:stroke dashstyle="solid"/>
            </v:line>
            <v:line style="position:absolute" from="17619,10300" to="17589,10300" stroked="true" strokeweight=".08pt" strokecolor="#0d0d0d">
              <v:stroke dashstyle="solid"/>
            </v:line>
            <v:line style="position:absolute" from="17553,10230" to="17524,10229" stroked="true" strokeweight=".08pt" strokecolor="#0d0d0d">
              <v:stroke dashstyle="solid"/>
            </v:line>
            <v:line style="position:absolute" from="17489,10161" to="17458,10160" stroked="true" strokeweight=".08pt" strokecolor="#0d0d0d">
              <v:stroke dashstyle="solid"/>
            </v:line>
            <v:line style="position:absolute" from="17423,10091" to="17394,10089" stroked="true" strokeweight=".08pt" strokecolor="#0d0d0d">
              <v:stroke dashstyle="solid"/>
            </v:line>
            <v:line style="position:absolute" from="17359,10022" to="17328,10020" stroked="true" strokeweight=".08pt" strokecolor="#0d0d0d">
              <v:stroke dashstyle="solid"/>
            </v:line>
            <v:line style="position:absolute" from="17293,9951" to="17264,9951" stroked="true" strokeweight=".08pt" strokecolor="#0d0d0d">
              <v:stroke dashstyle="solid"/>
            </v:line>
            <v:line style="position:absolute" from="17229,9882" to="17198,9880" stroked="true" strokeweight=".08pt" strokecolor="#0d0d0d">
              <v:stroke dashstyle="solid"/>
            </v:line>
            <v:line style="position:absolute" from="17163,9811" to="17134,9811" stroked="true" strokeweight=".08pt" strokecolor="#0d0d0d">
              <v:stroke dashstyle="solid"/>
            </v:line>
            <v:line style="position:absolute" from="17099,9742" to="17068,9741" stroked="true" strokeweight=".08pt" strokecolor="#0d0d0d">
              <v:stroke dashstyle="solid"/>
            </v:line>
            <v:line style="position:absolute" from="16773,9394" to="16744,9392" stroked="true" strokeweight=".08pt" strokecolor="#0d0d0d">
              <v:stroke dashstyle="solid"/>
            </v:line>
            <v:line style="position:absolute" from="16708,9323" to="16697,9323" stroked="true" strokeweight=".08pt" strokecolor="#0d0d0d">
              <v:stroke dashstyle="solid"/>
            </v:line>
            <v:line style="position:absolute" from="16188,8766" to="16159,8764" stroked="true" strokeweight=".08pt" strokecolor="#0d0d0d">
              <v:stroke dashstyle="solid"/>
            </v:line>
            <v:line style="position:absolute" from="16124,8695" to="16116,8695" stroked="true" strokeweight=".08pt" strokecolor="#0d0d0d">
              <v:stroke dashstyle="solid"/>
            </v:line>
            <v:line style="position:absolute" from="17733,10423" to="17703,10422" stroked="true" strokeweight=".08pt" strokecolor="#0d0d0d">
              <v:stroke dashstyle="solid"/>
            </v:line>
            <v:line style="position:absolute" from="17667,10353" to="17638,10353" stroked="true" strokeweight=".08pt" strokecolor="#0d0d0d">
              <v:stroke dashstyle="solid"/>
            </v:line>
            <v:line style="position:absolute" from="17603,10284" to="17574,10282" stroked="true" strokeweight=".08pt" strokecolor="#0d0d0d">
              <v:stroke dashstyle="solid"/>
            </v:line>
            <v:line style="position:absolute" from="17539,10213" to="17508,10213" stroked="true" strokeweight=".08pt" strokecolor="#0d0d0d">
              <v:stroke dashstyle="solid"/>
            </v:line>
            <v:line style="position:absolute" from="17473,10144" to="17444,10142" stroked="true" strokeweight=".08pt" strokecolor="#0d0d0d">
              <v:stroke dashstyle="solid"/>
            </v:line>
            <v:line style="position:absolute" from="17407,10073" to="17378,10073" stroked="true" strokeweight=".08pt" strokecolor="#0d0d0d">
              <v:stroke dashstyle="solid"/>
            </v:line>
            <v:line style="position:absolute" from="17343,10004" to="17314,10002" stroked="true" strokeweight=".08pt" strokecolor="#0d0d0d">
              <v:stroke dashstyle="solid"/>
            </v:line>
            <v:line style="position:absolute" from="17277,9935" to="17248,9933" stroked="true" strokeweight=".08pt" strokecolor="#0d0d0d">
              <v:stroke dashstyle="solid"/>
            </v:line>
            <v:line style="position:absolute" from="17213,9864" to="17184,9864" stroked="true" strokeweight=".08pt" strokecolor="#0d0d0d">
              <v:stroke dashstyle="solid"/>
            </v:line>
            <v:line style="position:absolute" from="17148,9795" to="17118,9794" stroked="true" strokeweight=".08pt" strokecolor="#0d0d0d">
              <v:stroke dashstyle="solid"/>
            </v:line>
            <v:line style="position:absolute" from="17083,9724" to="17054,9724" stroked="true" strokeweight=".08pt" strokecolor="#0d0d0d">
              <v:stroke dashstyle="solid"/>
            </v:line>
            <v:line style="position:absolute" from="16758,9376" to="16728,9376" stroked="true" strokeweight=".08pt" strokecolor="#0d0d0d">
              <v:stroke dashstyle="solid"/>
            </v:line>
            <v:line style="position:absolute" from="16172,8748" to="16143,8748" stroked="true" strokeweight=".08pt" strokecolor="#0d0d0d">
              <v:stroke dashstyle="solid"/>
            </v:line>
            <v:line style="position:absolute" from="17651,10369" to="17622,10369" stroked="true" strokeweight=".08pt" strokecolor="#0d0d0d">
              <v:stroke dashstyle="solid"/>
            </v:line>
            <v:line style="position:absolute" from="17587,10300" to="17556,10298" stroked="true" strokeweight=".08pt" strokecolor="#0d0d0d">
              <v:stroke dashstyle="solid"/>
            </v:line>
            <v:line style="position:absolute" from="17521,10229" to="17492,10229" stroked="true" strokeweight=".08pt" strokecolor="#0d0d0d">
              <v:stroke dashstyle="solid"/>
            </v:line>
            <v:line style="position:absolute" from="17457,10160" to="17426,10158" stroked="true" strokeweight=".08pt" strokecolor="#0d0d0d">
              <v:stroke dashstyle="solid"/>
            </v:line>
            <v:line style="position:absolute" from="17391,10089" to="17362,10089" stroked="true" strokeweight=".08pt" strokecolor="#0d0d0d">
              <v:stroke dashstyle="solid"/>
            </v:line>
            <v:line style="position:absolute" from="17327,10020" to="17296,10018" stroked="true" strokeweight=".08pt" strokecolor="#0d0d0d">
              <v:stroke dashstyle="solid"/>
            </v:line>
            <v:line style="position:absolute" from="17261,9949" to="17232,9949" stroked="true" strokeweight=".08pt" strokecolor="#0d0d0d">
              <v:stroke dashstyle="solid"/>
            </v:line>
            <v:line style="position:absolute" from="17197,9880" to="17166,9880" stroked="true" strokeweight=".08pt" strokecolor="#0d0d0d">
              <v:stroke dashstyle="solid"/>
            </v:line>
            <v:line style="position:absolute" from="17131,9811" to="17102,9810" stroked="true" strokeweight=".08pt" strokecolor="#0d0d0d">
              <v:stroke dashstyle="solid"/>
            </v:line>
            <v:line style="position:absolute" from="17067,9741" to="17036,9739" stroked="true" strokeweight=".08pt" strokecolor="#0d0d0d">
              <v:stroke dashstyle="solid"/>
            </v:line>
            <v:line style="position:absolute" from="16740,9392" to="16712,9390" stroked="true" strokeweight=".08pt" strokecolor="#0d0d0d">
              <v:stroke dashstyle="solid"/>
            </v:line>
            <v:line style="position:absolute" from="16156,8764" to="16127,8762" stroked="true" strokeweight=".08pt" strokecolor="#0d0d0d">
              <v:stroke dashstyle="solid"/>
            </v:line>
            <v:line style="position:absolute" from="17701,10422" to="17671,10420" stroked="true" strokeweight=".08pt" strokecolor="#0d0d0d">
              <v:stroke dashstyle="solid"/>
            </v:line>
            <v:line style="position:absolute" from="17635,10353" to="17606,10351" stroked="true" strokeweight=".08pt" strokecolor="#0d0d0d">
              <v:stroke dashstyle="solid"/>
            </v:line>
            <v:line style="position:absolute" from="17571,10282" to="17542,10282" stroked="true" strokeweight=".08pt" strokecolor="#0d0d0d">
              <v:stroke dashstyle="solid"/>
            </v:line>
            <v:line style="position:absolute" from="17505,10213" to="17476,10211" stroked="true" strokeweight=".08pt" strokecolor="#0d0d0d">
              <v:stroke dashstyle="solid"/>
            </v:line>
            <v:line style="position:absolute" from="17441,10142" to="17410,10142" stroked="true" strokeweight=".08pt" strokecolor="#0d0d0d">
              <v:stroke dashstyle="solid"/>
            </v:line>
            <v:line style="position:absolute" from="17375,10073" to="17346,10071" stroked="true" strokeweight=".08pt" strokecolor="#0d0d0d">
              <v:stroke dashstyle="solid"/>
            </v:line>
            <v:line style="position:absolute" from="17311,10002" to="17282,10002" stroked="true" strokeweight=".08pt" strokecolor="#0d0d0d">
              <v:stroke dashstyle="solid"/>
            </v:line>
            <v:line style="position:absolute" from="17246,9933" to="17216,9932" stroked="true" strokeweight=".08pt" strokecolor="#0d0d0d">
              <v:stroke dashstyle="solid"/>
            </v:line>
            <v:line style="position:absolute" from="17181,9864" to="17152,9863" stroked="true" strokeweight=".08pt" strokecolor="#0d0d0d">
              <v:stroke dashstyle="solid"/>
            </v:line>
            <v:line style="position:absolute" from="17115,9794" to="17086,9792" stroked="true" strokeweight=".08pt" strokecolor="#0d0d0d">
              <v:stroke dashstyle="solid"/>
            </v:line>
            <v:line style="position:absolute" from="17050,9724" to="17022,9723" stroked="true" strokeweight=".08pt" strokecolor="#0d0d0d">
              <v:stroke dashstyle="solid"/>
            </v:line>
            <v:line style="position:absolute" from="16726,9376" to="16695,9374" stroked="true" strokeweight=".08pt" strokecolor="#0d0d0d">
              <v:stroke dashstyle="solid"/>
            </v:line>
            <v:line style="position:absolute" from="16140,8746" to="16111,8746" stroked="true" strokeweight=".08pt" strokecolor="#0d0d0d">
              <v:stroke dashstyle="solid"/>
            </v:line>
            <v:line style="position:absolute" from="17065,9705" to="17025,9662" stroked="true" strokeweight=".08pt" strokecolor="#0d0d0d">
              <v:stroke dashstyle="solid"/>
            </v:line>
            <v:line style="position:absolute" from="16993,9692" to="17054,9758" stroked="true" strokeweight=".08pt" strokecolor="#0d0d0d">
              <v:stroke dashstyle="solid"/>
            </v:line>
            <v:line style="position:absolute" from="17067,9771" to="17672,10422" stroked="true" strokeweight=".08pt" strokecolor="#0d0d0d">
              <v:stroke dashstyle="solid"/>
            </v:line>
            <v:line style="position:absolute" from="16813,9435" to="16703,9318" stroked="true" strokeweight=".08pt" strokecolor="#0d0d0d">
              <v:stroke dashstyle="solid"/>
            </v:line>
            <v:line style="position:absolute" from="16703,9318" to="16671,9347" stroked="true" strokeweight=".08pt" strokecolor="#0d0d0d">
              <v:stroke dashstyle="solid"/>
            </v:line>
            <v:line style="position:absolute" from="16671,9347" to="16687,9365" stroked="true" strokeweight=".08pt" strokecolor="#0d0d0d">
              <v:stroke dashstyle="solid"/>
            </v:line>
            <v:line style="position:absolute" from="16699,9378" to="16781,9464" stroked="true" strokeweight=".08pt" strokecolor="#0d0d0d">
              <v:stroke dashstyle="solid"/>
            </v:line>
            <v:line style="position:absolute" from="16377,8970" to="16119,8692" stroked="true" strokeweight=".08pt" strokecolor="#0d0d0d">
              <v:stroke dashstyle="solid"/>
            </v:line>
            <v:line style="position:absolute" from="16119,8692" to="16087,8721" stroked="true" strokeweight=".08pt" strokecolor="#0d0d0d">
              <v:stroke dashstyle="solid"/>
            </v:line>
            <v:line style="position:absolute" from="16087,8721" to="16132,8769" stroked="true" strokeweight=".08pt" strokecolor="#0d0d0d">
              <v:stroke dashstyle="solid"/>
            </v:line>
            <v:line style="position:absolute" from="16144,8782" to="16186,8827" stroked="true" strokeweight=".08pt" strokecolor="#0d0d0d">
              <v:stroke dashstyle="solid"/>
            </v:line>
            <v:line style="position:absolute" from="17009,9678" to="17023,9692" stroked="true" strokeweight=".08pt" strokecolor="#0d0d0d">
              <v:stroke dashstyle="solid"/>
            </v:line>
            <v:line style="position:absolute" from="16103,8706" to="16117,8721" stroked="true" strokeweight=".08pt" strokecolor="#0d0d0d">
              <v:stroke dashstyle="solid"/>
            </v:line>
            <v:rect style="position:absolute;left:16117;top:8720;width:2;height:2" id="docshape683" filled="true" fillcolor="#0d0d0d" stroked="false">
              <v:fill type="solid"/>
            </v:rect>
            <v:line style="position:absolute" from="16188,8796" to="16119,8721" stroked="true" strokeweight=".08pt" strokecolor="#0d0d0d">
              <v:stroke dashstyle="solid"/>
            </v:line>
            <v:line style="position:absolute" from="16687,9333" to="16702,9347" stroked="true" strokeweight=".08pt" strokecolor="#0d0d0d">
              <v:stroke dashstyle="solid"/>
            </v:line>
            <v:rect style="position:absolute;left:16700;top:9347;width:2;height:2" id="docshape684" filled="true" fillcolor="#0d0d0d" stroked="false">
              <v:fill type="solid"/>
            </v:rect>
            <v:line style="position:absolute" from="16782,9434" to="16702,9347" stroked="true" strokeweight=".08pt" strokecolor="#0d0d0d">
              <v:stroke dashstyle="solid"/>
            </v:line>
            <v:line style="position:absolute" from="17704,10423" to="17023,9692" stroked="true" strokeweight=".08pt" strokecolor="#0d0d0d">
              <v:stroke dashstyle="solid"/>
            </v:line>
            <v:rect style="position:absolute;left:17021;top:9692;width:2;height:2" id="docshape685" filled="true" fillcolor="#0d0d0d" stroked="false">
              <v:fill type="solid"/>
            </v:rect>
            <v:line style="position:absolute" from="17703,10423" to="17007,9678" stroked="true" strokeweight=".08pt" strokecolor="#0d0d0d">
              <v:stroke dashstyle="solid"/>
            </v:line>
            <v:line style="position:absolute" from="16186,8798" to="16103,8706" stroked="true" strokeweight=".08pt" strokecolor="#0d0d0d">
              <v:stroke dashstyle="solid"/>
            </v:line>
            <v:line style="position:absolute" from="16795,9450" to="16686,9333" stroked="true" strokeweight=".08pt" strokecolor="#0d0d0d">
              <v:stroke dashstyle="solid"/>
            </v:line>
            <v:line style="position:absolute" from="16368,8958" to="16398,8992" stroked="true" strokeweight=".08pt" strokecolor="#0d0d0d">
              <v:stroke dashstyle="solid"/>
            </v:line>
            <v:line style="position:absolute" from="16419,9013" to="16450,9047" stroked="true" strokeweight=".08pt" strokecolor="#0d0d0d">
              <v:stroke dashstyle="solid"/>
            </v:line>
            <v:line style="position:absolute" from="16471,9069" to="16501,9101" stroked="true" strokeweight=".08pt" strokecolor="#0d0d0d">
              <v:stroke dashstyle="solid"/>
            </v:line>
            <v:line style="position:absolute" from="16522,9124" to="16552,9156" stroked="true" strokeweight=".08pt" strokecolor="#0d0d0d">
              <v:stroke dashstyle="solid"/>
            </v:line>
            <v:line style="position:absolute" from="16573,9178" to="16604,9212" stroked="true" strokeweight=".08pt" strokecolor="#0d0d0d">
              <v:stroke dashstyle="solid"/>
            </v:line>
            <v:line style="position:absolute" from="16625,9233" to="16655,9267" stroked="true" strokeweight=".08pt" strokecolor="#0d0d0d">
              <v:stroke dashstyle="solid"/>
            </v:line>
            <v:line style="position:absolute" from="16676,9289" to="16703,9318" stroked="true" strokeweight=".08pt" strokecolor="#0d0d0d">
              <v:stroke dashstyle="solid"/>
            </v:line>
            <v:line style="position:absolute" from="16671,9347" to="16644,9318" stroked="true" strokeweight=".08pt" strokecolor="#0d0d0d">
              <v:stroke dashstyle="solid"/>
            </v:line>
            <v:line style="position:absolute" from="16623,9297" to="16593,9263" stroked="true" strokeweight=".08pt" strokecolor="#0d0d0d">
              <v:stroke dashstyle="solid"/>
            </v:line>
            <v:line style="position:absolute" from="16572,9241" to="16541,9209" stroked="true" strokeweight=".08pt" strokecolor="#0d0d0d">
              <v:stroke dashstyle="solid"/>
            </v:line>
            <v:line style="position:absolute" from="16520,9186" to="16490,9153" stroked="true" strokeweight=".08pt" strokecolor="#0d0d0d">
              <v:stroke dashstyle="solid"/>
            </v:line>
            <v:line style="position:absolute" from="16469,9132" to="16438,9098" stroked="true" strokeweight=".08pt" strokecolor="#0d0d0d">
              <v:stroke dashstyle="solid"/>
            </v:line>
            <v:line style="position:absolute" from="16418,9077" to="16387,9043" stroked="true" strokeweight=".08pt" strokecolor="#0d0d0d">
              <v:stroke dashstyle="solid"/>
            </v:line>
            <v:line style="position:absolute" from="16366,9021" to="16345,8998" stroked="true" strokeweight=".08pt" strokecolor="#0d0d0d">
              <v:stroke dashstyle="solid"/>
            </v:line>
            <v:line style="position:absolute" from="16144,8782" to="16132,8769" stroked="true" strokeweight=".08pt" strokecolor="#0d0d0d">
              <v:stroke dashstyle="solid"/>
            </v:line>
            <v:line style="position:absolute" from="16254,11805" to="16228,11803" stroked="true" strokeweight=".08pt" strokecolor="#0d0d0d">
              <v:stroke dashstyle="solid"/>
            </v:line>
            <v:line style="position:absolute" from="16882,11218" to="16851,11218" stroked="true" strokeweight=".08pt" strokecolor="#0d0d0d">
              <v:stroke dashstyle="solid"/>
            </v:line>
            <v:line style="position:absolute" from="16951,11154" to="16922,11153" stroked="true" strokeweight=".08pt" strokecolor="#0d0d0d">
              <v:stroke dashstyle="solid"/>
            </v:line>
            <v:line style="position:absolute" from="17022,11088" to="16991,11088" stroked="true" strokeweight=".08pt" strokecolor="#0d0d0d">
              <v:stroke dashstyle="solid"/>
            </v:line>
            <v:line style="position:absolute" from="17091,11024" to="17062,11022" stroked="true" strokeweight=".08pt" strokecolor="#0d0d0d">
              <v:stroke dashstyle="solid"/>
            </v:line>
            <v:line style="position:absolute" from="17160,10958" to="17131,10958" stroked="true" strokeweight=".08pt" strokecolor="#0d0d0d">
              <v:stroke dashstyle="solid"/>
            </v:line>
            <v:line style="position:absolute" from="17230,10894" to="17201,10892" stroked="true" strokeweight=".08pt" strokecolor="#0d0d0d">
              <v:stroke dashstyle="solid"/>
            </v:line>
            <v:line style="position:absolute" from="17299,10830" to="17271,10828" stroked="true" strokeweight=".08pt" strokecolor="#0d0d0d">
              <v:stroke dashstyle="solid"/>
            </v:line>
            <v:line style="position:absolute" from="17370,10764" to="17340,10762" stroked="true" strokeweight=".08pt" strokecolor="#0d0d0d">
              <v:stroke dashstyle="solid"/>
            </v:line>
            <v:line style="position:absolute" from="17439,10700" to="17410,10698" stroked="true" strokeweight=".08pt" strokecolor="#0d0d0d">
              <v:stroke dashstyle="solid"/>
            </v:line>
            <v:line style="position:absolute" from="17510,10634" to="17479,10632" stroked="true" strokeweight=".08pt" strokecolor="#0d0d0d">
              <v:stroke dashstyle="solid"/>
            </v:line>
            <v:line style="position:absolute" from="17579,10568" to="17550,10568" stroked="true" strokeweight=".08pt" strokecolor="#0d0d0d">
              <v:stroke dashstyle="solid"/>
            </v:line>
            <v:line style="position:absolute" from="17648,10504" to="17619,10502" stroked="true" strokeweight=".08pt" strokecolor="#0d0d0d">
              <v:stroke dashstyle="solid"/>
            </v:line>
            <v:line style="position:absolute" from="17719,10439" to="17690,10438" stroked="true" strokeweight=".08pt" strokecolor="#0d0d0d">
              <v:stroke dashstyle="solid"/>
            </v:line>
            <v:line style="position:absolute" from="16270,11789" to="16241,11787" stroked="true" strokeweight=".08pt" strokecolor="#0d0d0d">
              <v:stroke dashstyle="solid"/>
            </v:line>
            <v:line style="position:absolute" from="16829,11268" to="16822,11268" stroked="true" strokeweight=".08pt" strokecolor="#0d0d0d">
              <v:stroke dashstyle="solid"/>
            </v:line>
            <v:line style="position:absolute" from="16898,11204" to="16869,11202" stroked="true" strokeweight=".08pt" strokecolor="#0d0d0d">
              <v:stroke dashstyle="solid"/>
            </v:line>
            <v:line style="position:absolute" from="16969,11138" to="16938,11136" stroked="true" strokeweight=".08pt" strokecolor="#0d0d0d">
              <v:stroke dashstyle="solid"/>
            </v:line>
            <v:line style="position:absolute" from="17038,11074" to="17009,11072" stroked="true" strokeweight=".08pt" strokecolor="#0d0d0d">
              <v:stroke dashstyle="solid"/>
            </v:line>
            <v:line style="position:absolute" from="17108,11008" to="17078,11006" stroked="true" strokeweight=".08pt" strokecolor="#0d0d0d">
              <v:stroke dashstyle="solid"/>
            </v:line>
            <v:line style="position:absolute" from="17177,10944" to="17148,10942" stroked="true" strokeweight=".08pt" strokecolor="#0d0d0d">
              <v:stroke dashstyle="solid"/>
            </v:line>
            <v:line style="position:absolute" from="17246,10878" to="17218,10878" stroked="true" strokeweight=".08pt" strokecolor="#0d0d0d">
              <v:stroke dashstyle="solid"/>
            </v:line>
            <v:line style="position:absolute" from="17317,10814" to="17288,10812" stroked="true" strokeweight=".08pt" strokecolor="#0d0d0d">
              <v:stroke dashstyle="solid"/>
            </v:line>
            <v:line style="position:absolute" from="17386,10748" to="17357,10748" stroked="true" strokeweight=".08pt" strokecolor="#0d0d0d">
              <v:stroke dashstyle="solid"/>
            </v:line>
            <v:line style="position:absolute" from="17457,10683" to="17426,10682" stroked="true" strokeweight=".08pt" strokecolor="#0d0d0d">
              <v:stroke dashstyle="solid"/>
            </v:line>
            <v:line style="position:absolute" from="17526,10618" to="17497,10618" stroked="true" strokeweight=".08pt" strokecolor="#0d0d0d">
              <v:stroke dashstyle="solid"/>
            </v:line>
            <v:line style="position:absolute" from="17597,10553" to="17566,10552" stroked="true" strokeweight=".08pt" strokecolor="#0d0d0d">
              <v:stroke dashstyle="solid"/>
            </v:line>
            <v:line style="position:absolute" from="17666,10488" to="17637,10488" stroked="true" strokeweight=".08pt" strokecolor="#0d0d0d">
              <v:stroke dashstyle="solid"/>
            </v:line>
            <v:line style="position:absolute" from="16850,11218" to="16819,11217" stroked="true" strokeweight=".08pt" strokecolor="#0d0d0d">
              <v:stroke dashstyle="solid"/>
            </v:line>
            <v:line style="position:absolute" from="16919,11153" to="16890,11151" stroked="true" strokeweight=".08pt" strokecolor="#0d0d0d">
              <v:stroke dashstyle="solid"/>
            </v:line>
            <v:line style="position:absolute" from="16988,11088" to="16959,11087" stroked="true" strokeweight=".08pt" strokecolor="#0d0d0d">
              <v:stroke dashstyle="solid"/>
            </v:line>
            <v:shape style="position:absolute;left:17029;top:11020;width:29;height:2" id="docshape686" coordorigin="17030,11021" coordsize="29,2" path="m17058,11022l17030,11021,17030,11022e" filled="false" stroked="true" strokeweight=".08pt" strokecolor="#0d0d0d">
              <v:path arrowok="t"/>
              <v:stroke dashstyle="solid"/>
            </v:shape>
            <v:line style="position:absolute" from="17128,10958" to="17099,10957" stroked="true" strokeweight=".08pt" strokecolor="#0d0d0d">
              <v:stroke dashstyle="solid"/>
            </v:line>
            <v:line style="position:absolute" from="17198,10892" to="17168,10892" stroked="true" strokeweight=".08pt" strokecolor="#0d0d0d">
              <v:stroke dashstyle="solid"/>
            </v:line>
            <v:line style="position:absolute" from="17267,10828" to="17238,10826" stroked="true" strokeweight=".08pt" strokecolor="#0d0d0d">
              <v:stroke dashstyle="solid"/>
            </v:line>
            <v:line style="position:absolute" from="17338,10762" to="17307,10762" stroked="true" strokeweight=".08pt" strokecolor="#0d0d0d">
              <v:stroke dashstyle="solid"/>
            </v:line>
            <v:line style="position:absolute" from="17407,10698" to="17378,10696" stroked="true" strokeweight=".08pt" strokecolor="#0d0d0d">
              <v:stroke dashstyle="solid"/>
            </v:line>
            <v:line style="position:absolute" from="17478,10632" to="17447,10632" stroked="true" strokeweight=".08pt" strokecolor="#0d0d0d">
              <v:stroke dashstyle="solid"/>
            </v:line>
            <v:line style="position:absolute" from="17547,10568" to="17518,10566" stroked="true" strokeweight=".08pt" strokecolor="#0d0d0d">
              <v:stroke dashstyle="solid"/>
            </v:line>
            <v:line style="position:absolute" from="17616,10502" to="17587,10502" stroked="true" strokeweight=".08pt" strokecolor="#0d0d0d">
              <v:stroke dashstyle="solid"/>
            </v:line>
            <v:line style="position:absolute" from="17687,10438" to="17656,10436" stroked="true" strokeweight=".08pt" strokecolor="#0d0d0d">
              <v:stroke dashstyle="solid"/>
            </v:line>
            <v:line style="position:absolute" from="16866,11202" to="16837,11201" stroked="true" strokeweight=".08pt" strokecolor="#0d0d0d">
              <v:stroke dashstyle="solid"/>
            </v:line>
            <v:line style="position:absolute" from="16936,11136" to="16906,11136" stroked="true" strokeweight=".08pt" strokecolor="#0d0d0d">
              <v:stroke dashstyle="solid"/>
            </v:line>
            <v:line style="position:absolute" from="17005,11072" to="16977,11071" stroked="true" strokeweight=".08pt" strokecolor="#0d0d0d">
              <v:stroke dashstyle="solid"/>
            </v:line>
            <v:line style="position:absolute" from="17075,11006" to="17046,11006" stroked="true" strokeweight=".08pt" strokecolor="#0d0d0d">
              <v:stroke dashstyle="solid"/>
            </v:line>
            <v:line style="position:absolute" from="17145,10942" to="17116,10941" stroked="true" strokeweight=".08pt" strokecolor="#0d0d0d">
              <v:stroke dashstyle="solid"/>
            </v:line>
            <v:line style="position:absolute" from="17214,10876" to="17185,10876" stroked="true" strokeweight=".08pt" strokecolor="#0d0d0d">
              <v:stroke dashstyle="solid"/>
            </v:line>
            <v:line style="position:absolute" from="17285,10812" to="17254,10810" stroked="true" strokeweight=".08pt" strokecolor="#0d0d0d">
              <v:stroke dashstyle="solid"/>
            </v:line>
            <v:line style="position:absolute" from="17354,10746" to="17325,10746" stroked="true" strokeweight=".08pt" strokecolor="#0d0d0d">
              <v:stroke dashstyle="solid"/>
            </v:line>
            <v:line style="position:absolute" from="17425,10682" to="17394,10680" stroked="true" strokeweight=".08pt" strokecolor="#0d0d0d">
              <v:stroke dashstyle="solid"/>
            </v:line>
            <v:line style="position:absolute" from="17494,10616" to="17465,10616" stroked="true" strokeweight=".08pt" strokecolor="#0d0d0d">
              <v:stroke dashstyle="solid"/>
            </v:line>
            <v:line style="position:absolute" from="17563,10552" to="17534,10550" stroked="true" strokeweight=".08pt" strokecolor="#0d0d0d">
              <v:stroke dashstyle="solid"/>
            </v:line>
            <v:line style="position:absolute" from="17634,10488" to="17605,10486" stroked="true" strokeweight=".08pt" strokecolor="#0d0d0d">
              <v:stroke dashstyle="solid"/>
            </v:line>
            <v:line style="position:absolute" from="16811,11284" to="16781,11283" stroked="true" strokeweight=".08pt" strokecolor="#0d0d0d">
              <v:stroke dashstyle="solid"/>
            </v:line>
            <v:line style="position:absolute" from="16822,11268" to="16797,11267" stroked="true" strokeweight=".08pt" strokecolor="#0d0d0d">
              <v:stroke dashstyle="solid"/>
            </v:line>
            <v:line style="position:absolute" from="16779,11283" to="16760,11283" stroked="true" strokeweight=".08pt" strokecolor="#0d0d0d">
              <v:stroke dashstyle="solid"/>
            </v:line>
            <v:line style="position:absolute" from="16797,11267" to="16766,11267" stroked="true" strokeweight=".08pt" strokecolor="#0d0d0d">
              <v:stroke dashstyle="solid"/>
            </v:line>
            <v:line style="position:absolute" from="16699,9378" to="16687,9365" stroked="true" strokeweight=".08pt" strokecolor="#0d0d0d">
              <v:stroke dashstyle="solid"/>
            </v:line>
            <v:line style="position:absolute" from="17735,10425" to="16826,11271" stroked="true" strokeweight=".08pt" strokecolor="#0d0d0d">
              <v:stroke dashstyle="solid"/>
            </v:line>
            <v:shape style="position:absolute;left:16254;top:11238;width:572;height:564" type="#_x0000_t75" id="docshape687" stroked="false">
              <v:imagedata r:id="rId159" o:title=""/>
            </v:shape>
            <v:line style="position:absolute" from="17672,10422" to="16795,11239" stroked="true" strokeweight=".08pt" strokecolor="#0d0d0d">
              <v:stroke dashstyle="solid"/>
            </v:line>
            <v:line style="position:absolute" from="17704,10423" to="16811,11257" stroked="true" strokeweight=".08pt" strokecolor="#0d0d0d">
              <v:stroke dashstyle="solid"/>
            </v:line>
            <v:shape style="position:absolute;left:16226;top:11767;width:36;height:34" id="docshape688" coordorigin="16226,11768" coordsize="36,34" path="m16262,11768l16242,11785,16226,11800,16226,11801e" filled="false" stroked="true" strokeweight=".08pt" strokecolor="#0d0d0d">
              <v:path arrowok="t"/>
              <v:stroke dashstyle="solid"/>
            </v:shape>
            <v:line style="position:absolute" from="17703,10423" to="16810,11255" stroked="true" strokeweight=".08pt" strokecolor="#0d0d0d">
              <v:stroke dashstyle="solid"/>
            </v:line>
            <v:shape style="position:absolute;left:16226;top:11766;width:34;height:33" id="docshape689" coordorigin="16226,11766" coordsize="34,33" path="m16260,11766l16241,11785,16226,11798e" filled="false" stroked="true" strokeweight=".08pt" strokecolor="#0d0d0d">
              <v:path arrowok="t"/>
              <v:stroke dashstyle="solid"/>
            </v:shape>
            <v:line style="position:absolute" from="16271,11758" to="16262,11766" stroked="true" strokeweight=".08pt" strokecolor="#0d0d0d">
              <v:stroke dashstyle="solid"/>
            </v:line>
            <v:line style="position:absolute" from="16810,11255" to="16769,11292" stroked="true" strokeweight=".08pt" strokecolor="#0d0d0d">
              <v:stroke dashstyle="solid"/>
            </v:line>
            <v:line style="position:absolute" from="16260,11766" to="16270,11757" stroked="true" strokeweight=".08pt" strokecolor="#0d0d0d">
              <v:stroke dashstyle="solid"/>
            </v:line>
            <v:line style="position:absolute" from="16769,11292" to="16810,11255" stroked="true" strokeweight=".08pt" strokecolor="#0d0d0d">
              <v:stroke dashstyle="solid"/>
            </v:line>
            <v:line style="position:absolute" from="16228,11803" to="16197,11801" stroked="true" strokeweight=".08pt" strokecolor="#0d0d0d">
              <v:stroke dashstyle="solid"/>
            </v:line>
            <v:line style="position:absolute" from="16238,11787" to="16214,11787" stroked="true" strokeweight=".08pt" strokecolor="#0d0d0d">
              <v:stroke dashstyle="solid"/>
            </v:line>
            <v:shape style="position:absolute;left:16224;top:11801;width:33;height:29" id="docshape690" coordorigin="16225,11801" coordsize="33,29" path="m16225,11830l16239,11816,16257,11801e" filled="false" stroked="true" strokeweight=".08pt" strokecolor="#0d0d0d">
              <v:path arrowok="t"/>
              <v:stroke dashstyle="solid"/>
            </v:shape>
            <v:line style="position:absolute" from="17067,9771" to="17054,9758" stroked="true" strokeweight=".08pt" strokecolor="#0d0d0d">
              <v:stroke dashstyle="solid"/>
            </v:line>
            <v:line style="position:absolute" from="18083,10057" to="18098,10075" stroked="true" strokeweight=".08pt" strokecolor="#0d0d0d">
              <v:stroke dashstyle="solid"/>
            </v:line>
            <v:line style="position:absolute" from="18098,10075" to="18115,10059" stroked="true" strokeweight=".08pt" strokecolor="#0d0d0d">
              <v:stroke dashstyle="solid"/>
            </v:line>
            <v:line style="position:absolute" from="18115,10059" to="18099,10043" stroked="true" strokeweight=".08pt" strokecolor="#0d0d0d">
              <v:stroke dashstyle="solid"/>
            </v:line>
            <v:line style="position:absolute" from="18099,10043" to="18083,10057" stroked="true" strokeweight=".08pt" strokecolor="#0d0d0d">
              <v:stroke dashstyle="solid"/>
            </v:line>
            <v:line style="position:absolute" from="12358,3916" to="12374,3932" stroked="true" strokeweight=".08pt" strokecolor="#0d0d0d">
              <v:stroke dashstyle="solid"/>
            </v:line>
            <v:line style="position:absolute" from="12374,3932" to="12390,3918" stroked="true" strokeweight=".08pt" strokecolor="#0d0d0d">
              <v:stroke dashstyle="solid"/>
            </v:line>
            <v:line style="position:absolute" from="12390,3918" to="12374,3902" stroked="true" strokeweight=".08pt" strokecolor="#0d0d0d">
              <v:stroke dashstyle="solid"/>
            </v:line>
            <v:line style="position:absolute" from="12374,3902" to="12358,3916" stroked="true" strokeweight=".08pt" strokecolor="#0d0d0d">
              <v:stroke dashstyle="solid"/>
            </v:line>
            <v:line style="position:absolute" from="17569,9508" to="17585,9524" stroked="true" strokeweight=".08pt" strokecolor="#0d0d0d">
              <v:stroke dashstyle="solid"/>
            </v:line>
            <v:line style="position:absolute" from="17585,9524" to="17601,9509" stroked="true" strokeweight=".08pt" strokecolor="#0d0d0d">
              <v:stroke dashstyle="solid"/>
            </v:line>
            <v:line style="position:absolute" from="17601,9509" to="17585,9492" stroked="true" strokeweight=".08pt" strokecolor="#0d0d0d">
              <v:stroke dashstyle="solid"/>
            </v:line>
            <v:line style="position:absolute" from="17585,9492" to="17569,9508" stroked="true" strokeweight=".08pt" strokecolor="#0d0d0d">
              <v:stroke dashstyle="solid"/>
            </v:line>
            <v:line style="position:absolute" from="17068,8965" to="17084,8981" stroked="true" strokeweight=".08pt" strokecolor="#0d0d0d">
              <v:stroke dashstyle="solid"/>
            </v:line>
            <v:line style="position:absolute" from="17084,8981" to="17100,8965" stroked="true" strokeweight=".08pt" strokecolor="#0d0d0d">
              <v:stroke dashstyle="solid"/>
            </v:line>
            <v:line style="position:absolute" from="17100,8965" to="17084,8949" stroked="true" strokeweight=".08pt" strokecolor="#0d0d0d">
              <v:stroke dashstyle="solid"/>
            </v:line>
            <v:line style="position:absolute" from="17084,8949" to="17068,8965" stroked="true" strokeweight=".08pt" strokecolor="#0d0d0d">
              <v:stroke dashstyle="solid"/>
            </v:line>
            <v:shape style="position:absolute;left:16355;top:8967;width:362;height:394" type="#_x0000_t75" id="docshape691" stroked="false">
              <v:imagedata r:id="rId160" o:title=""/>
            </v:shape>
            <v:line style="position:absolute" from="11852,4388" to="11867,4404" stroked="true" strokeweight=".08pt" strokecolor="#0d0d0d">
              <v:stroke dashstyle="solid"/>
            </v:line>
            <v:line style="position:absolute" from="11867,4404" to="11884,4390" stroked="true" strokeweight=".08pt" strokecolor="#0d0d0d">
              <v:stroke dashstyle="solid"/>
            </v:line>
            <v:line style="position:absolute" from="11884,4390" to="11868,4372" stroked="true" strokeweight=".08pt" strokecolor="#0d0d0d">
              <v:stroke dashstyle="solid"/>
            </v:line>
            <v:line style="position:absolute" from="11868,4372" to="11852,4388" stroked="true" strokeweight=".08pt" strokecolor="#0d0d0d">
              <v:stroke dashstyle="solid"/>
            </v:line>
            <v:line style="position:absolute" from="16286,11774" to="16299,11787" stroked="true" strokeweight=".08pt" strokecolor="#0d0d0d">
              <v:stroke dashstyle="solid"/>
            </v:line>
            <v:line style="position:absolute" from="16755,11276" to="16745,11265" stroked="true" strokeweight=".08pt" strokecolor="#0d0d0d">
              <v:stroke dashstyle="solid"/>
            </v:line>
            <v:line style="position:absolute" from="16785,11308" to="16798,11323" stroked="true" strokeweight=".08pt" strokecolor="#0d0d0d">
              <v:stroke dashstyle="solid"/>
            </v:line>
            <v:line style="position:absolute" from="16283,11757" to="16768,11304" stroked="true" strokeweight=".08pt" strokecolor="#0d0d0d">
              <v:stroke dashstyle="solid"/>
            </v:line>
            <v:line style="position:absolute" from="16760,11294" to="16273,11747" stroked="true" strokeweight=".08pt" strokecolor="#0d0d0d">
              <v:stroke dashstyle="solid"/>
            </v:line>
            <v:shape style="position:absolute;left:16266;top:11746;width:17;height:10" id="docshape692" coordorigin="16267,11747" coordsize="17,10" path="m16273,11747l16283,11757m16273,11747l16267,11753e" filled="false" stroked="true" strokeweight=".08pt" strokecolor="#0d0d0d">
              <v:path arrowok="t"/>
              <v:stroke dashstyle="solid"/>
            </v:shape>
            <v:line style="position:absolute" from="16276,11763" to="16283,11757" stroked="true" strokeweight=".08pt" strokecolor="#0d0d0d">
              <v:stroke dashstyle="solid"/>
            </v:line>
            <v:line style="position:absolute" from="16760,11294" to="16768,11304" stroked="true" strokeweight=".08pt" strokecolor="#0d0d0d">
              <v:stroke dashstyle="solid"/>
            </v:line>
            <v:line style="position:absolute" from="16768,11304" to="16774,11297" stroked="true" strokeweight=".08pt" strokecolor="#0d0d0d">
              <v:stroke dashstyle="solid"/>
            </v:line>
            <v:line style="position:absolute" from="16766,11287" to="16760,11294" stroked="true" strokeweight=".08pt" strokecolor="#0d0d0d">
              <v:stroke dashstyle="solid"/>
            </v:line>
            <v:line style="position:absolute" from="16278,11752" to="16763,11299" stroked="true" strokeweight=".08pt" strokecolor="#0d0d0d">
              <v:stroke dashstyle="solid"/>
            </v:line>
            <v:rect style="position:absolute;left:16762;top:11300;width:2;height:2" id="docshape693" filled="true" fillcolor="#0d0d0d" stroked="false">
              <v:fill type="solid"/>
            </v:rect>
            <v:line style="position:absolute" from="16601,11450" to="16607,11445" stroked="true" strokeweight=".08pt" strokecolor="#0d0d0d">
              <v:stroke dashstyle="solid"/>
            </v:line>
            <v:line style="position:absolute" from="16609,11448" to="16604,11453" stroked="true" strokeweight=".08pt" strokecolor="#0d0d0d">
              <v:stroke dashstyle="solid"/>
            </v:line>
            <v:shape style="position:absolute;left:16607;top:11444;width:2;height:4" id="docshape694" coordorigin="16607,11445" coordsize="2,4" path="m16607,11448l16609,11448,16607,11445,16607,11448e" filled="false" stroked="true" strokeweight=".08pt" strokecolor="#0d0d0d">
              <v:path arrowok="t"/>
              <v:stroke dashstyle="solid"/>
            </v:shape>
            <v:shape style="position:absolute;left:16600;top:11449;width:4;height:4" id="docshape695" coordorigin="16601,11450" coordsize="4,4" path="m16602,11453l16604,11453,16601,11450,16602,11453e" filled="false" stroked="true" strokeweight=".08pt" strokecolor="#0d0d0d">
              <v:path arrowok="t"/>
              <v:stroke dashstyle="solid"/>
            </v:shape>
            <v:line style="position:absolute" from="16435,11606" to="16440,11601" stroked="true" strokeweight=".08pt" strokecolor="#0d0d0d">
              <v:stroke dashstyle="solid"/>
            </v:line>
            <v:line style="position:absolute" from="16442,11604" to="16437,11609" stroked="true" strokeweight=".08pt" strokecolor="#0d0d0d">
              <v:stroke dashstyle="solid"/>
            </v:line>
            <v:shape style="position:absolute;left:16440;top:11600;width:2;height:4" id="docshape696" coordorigin="16440,11601" coordsize="2,4" path="m16440,11604l16442,11604,16440,11601,16440,11604e" filled="false" stroked="true" strokeweight=".08pt" strokecolor="#0d0d0d">
              <v:path arrowok="t"/>
              <v:stroke dashstyle="solid"/>
            </v:shape>
            <v:shape style="position:absolute;left:16435;top:11605;width:2;height:4" id="docshape697" coordorigin="16435,11606" coordsize="2,4" path="m16435,11609l16437,11609,16435,11606,16435,11609e" filled="false" stroked="true" strokeweight=".08pt" strokecolor="#0d0d0d">
              <v:path arrowok="t"/>
              <v:stroke dashstyle="solid"/>
            </v:shape>
            <v:shape style="position:absolute;left:16277;top:11764;width:10;height:10" id="docshape698" coordorigin="16278,11765" coordsize="10,10" path="m16287,11774l16286,11774,16278,11765e" filled="false" stroked="true" strokeweight=".08pt" strokecolor="#0d0d0d">
              <v:path arrowok="t"/>
              <v:stroke dashstyle="solid"/>
            </v:shape>
            <v:shape style="position:absolute;left:16777;top:11300;width:9;height:10" id="docshape699" coordorigin="16777,11300" coordsize="9,10" path="m16777,11300l16785,11308,16785,11310e" filled="false" stroked="true" strokeweight=".08pt" strokecolor="#0d0d0d">
              <v:path arrowok="t"/>
              <v:stroke dashstyle="solid"/>
            </v:shape>
            <v:line style="position:absolute" from="16287,11774" to="16785,11310" stroked="true" strokeweight=".08pt" strokecolor="#0d0d0d">
              <v:stroke dashstyle="solid"/>
            </v:line>
            <v:line style="position:absolute" from="16785,11308" to="16286,11774" stroked="true" strokeweight=".08pt" strokecolor="#0d0d0d">
              <v:stroke dashstyle="solid"/>
            </v:line>
            <v:line style="position:absolute" from="16777,11300" to="16278,11765" stroked="true" strokeweight=".08pt" strokecolor="#0d0d0d">
              <v:stroke dashstyle="solid"/>
            </v:line>
            <v:line style="position:absolute" from="18125,10060" to="17491,9379" stroked="true" strokeweight=".08pt" strokecolor="#0d0d0d">
              <v:stroke dashstyle="solid"/>
            </v:line>
            <v:line style="position:absolute" from="17128,8990" to="16585,8407" stroked="true" strokeweight=".08pt" strokecolor="#0d0d0d">
              <v:stroke dashstyle="solid"/>
            </v:line>
            <v:line style="position:absolute" from="16275,8075" to="12374,3890" stroked="true" strokeweight=".08pt" strokecolor="#0d0d0d">
              <v:stroke dashstyle="solid"/>
            </v:line>
            <v:line style="position:absolute" from="12304,8981" to="12222,8891" stroked="true" strokeweight=".08pt" strokecolor="#0d0d0d">
              <v:stroke dashstyle="solid"/>
            </v:line>
            <v:line style="position:absolute" from="12209,8904" to="12291,8992" stroked="true" strokeweight=".08pt" strokecolor="#0d0d0d">
              <v:stroke dashstyle="solid"/>
            </v:line>
            <v:line style="position:absolute" from="12291,8992" to="12304,8981" stroked="true" strokeweight=".08pt" strokecolor="#0d0d0d">
              <v:stroke dashstyle="solid"/>
            </v:line>
            <v:shape style="position:absolute;left:8801;top:3891;width:11591;height:8548" type="#_x0000_t75" id="docshape700" stroked="false">
              <v:imagedata r:id="rId161" o:title=""/>
            </v:shape>
            <v:shape style="position:absolute;left:20881;top:10339;width:561;height:352" id="docshape701" coordorigin="20882,10340" coordsize="561,352" path="m20931,10340l21442,10590,21392,10692,20882,10443,20931,10340e" filled="false" stroked="true" strokeweight=".08pt" strokecolor="#0d0d0d">
              <v:path arrowok="t"/>
              <v:stroke dashstyle="longdash"/>
            </v:shape>
            <v:shape style="position:absolute;left:15651;top:13240;width:1210;height:81" id="docshape702" coordorigin="15651,13241" coordsize="1210,81" path="m15714,13242l15706,13242,15706,13307,15661,13242,15651,13242,15651,13318,15658,13318,15658,13254,15704,13318,15714,13318,15714,13242xm15781,13242l15733,13242,15733,13318,15781,13318,15781,13311,15741,13311,15741,13283,15778,13283,15778,13276,15741,13276,15741,13250,15781,13250,15781,13242xm15887,13242l15879,13242,15862,13308,15842,13242,15833,13242,15814,13308,15796,13242,15788,13242,15809,13318,15818,13318,15838,13254,15857,13318,15865,13318,15887,13242xm15992,13276l15966,13276,15966,13283,15984,13283,15984,13308,15977,13311,15974,13311,15971,13313,15957,13313,15950,13311,15945,13308,15940,13307,15937,13302,15936,13297,15932,13292,15931,13287,15931,13275,15932,13270,15936,13265,15937,13260,15940,13255,15950,13249,15957,13249,15963,13247,15968,13249,15971,13249,15974,13250,15979,13252,15982,13254,15984,13257,15990,13250,15987,13247,15977,13244,15974,13242,15968,13241,15955,13241,15949,13242,15936,13249,15932,13254,15928,13260,15924,13266,15923,13273,15923,13289,15924,13295,15928,13302,15932,13307,15936,13311,15942,13315,15949,13320,15955,13321,15968,13321,15977,13318,15982,13318,15984,13316,15985,13316,15987,13315,15989,13315,15990,13313,15992,13313,15992,13276xm16063,13318l16041,13284,16040,13283,16046,13283,16051,13279,16055,13276,16058,13273,16059,13268,16059,13257,16058,13250,16051,13246,16051,13260,16051,13266,16048,13273,16045,13275,16040,13276,16019,13276,16019,13250,16040,13250,16045,13252,16048,13254,16051,13260,16051,13246,16048,13244,16043,13242,16011,13242,16011,13318,16019,13318,16019,13284,16032,13284,16053,13318,16063,13318xm16138,13318l16130,13299,16127,13292,16117,13269,16117,13292,16085,13292,16101,13252,16117,13292,16117,13269,16110,13252,16106,13242,16098,13242,16064,13318,16074,13318,16082,13299,16120,13299,16128,13318,16138,13318xm16204,13242l16196,13242,16170,13307,16146,13242,16138,13242,16167,13318,16175,13318,16204,13242xm16262,13311l16222,13311,16222,13283,16259,13283,16259,13276,16222,13276,16222,13250,16260,13250,16260,13242,16214,13242,16214,13318,16262,13318,16262,13311xm16321,13311l16286,13311,16286,13242,16278,13242,16278,13318,16321,13318,16321,13311xm16408,13257l16405,13250,16401,13247,16400,13246,16400,13260,16400,13266,16398,13270,16395,13273,16392,13275,16387,13276,16368,13276,16368,13250,16387,13250,16392,13252,16395,13254,16398,13257,16400,13260,16400,13246,16397,13244,16390,13242,16361,13242,16361,13318,16368,13318,16368,13284,16390,13284,16397,13281,16401,13278,16403,13276,16405,13275,16408,13270,16408,13257xm16485,13318l16477,13299,16474,13292,16466,13273,16466,13292,16432,13292,16448,13252,16466,13292,16466,13273,16457,13252,16453,13242,16445,13242,16411,13318,16421,13318,16429,13299,16467,13299,16477,13318,16485,13318xm16546,13242l16487,13242,16487,13250,16512,13250,16512,13318,16520,13318,16520,13250,16546,13250,16546,13242xm16614,13242l16606,13242,16606,13276,16565,13276,16565,13242,16557,13242,16557,13318,16565,13318,16565,13283,16606,13283,16606,13318,16614,13318,16614,13242xm16726,13242l16716,13242,16699,13308,16679,13242,16670,13242,16650,13308,16633,13242,16625,13242,16647,13318,16655,13318,16675,13254,16694,13318,16703,13318,16726,13242xm16798,13318l16790,13299,16787,13292,16779,13273,16779,13292,16745,13292,16761,13252,16779,13292,16779,13273,16770,13252,16766,13242,16758,13242,16726,13318,16734,13318,16742,13299,16781,13299,16790,13318,16798,13318xm16861,13242l16851,13242,16829,13279,16806,13242,16797,13242,16826,13286,16826,13318,16834,13318,16834,13286,16861,13242xe" filled="true" fillcolor="#000000" stroked="false">
              <v:path arrowok="t"/>
              <v:fill type="solid"/>
            </v:shape>
            <v:shape style="position:absolute;left:22065;top:3912;width:258;height:160" type="#_x0000_t75" id="docshape703" stroked="false">
              <v:imagedata r:id="rId162" o:title=""/>
            </v:shape>
            <v:shape style="position:absolute;left:8809;top:4645;width:8925;height:7838" id="docshape704" coordorigin="8810,4645" coordsize="8925,7838" path="m10975,11940l8810,9617,10558,7988,9724,7093,12349,4645,17735,10425,15526,12483,14896,11806,14541,11427,14133,11806,12723,10311,10975,11940e" filled="false" stroked="true" strokeweight=".402pt" strokecolor="#0d0d0d">
              <v:path arrowok="t"/>
              <v:stroke dashstyle="solid"/>
            </v:shape>
            <v:shape style="position:absolute;left:21867;top:10789;width:494;height:429" id="docshape705" coordorigin="21868,10789" coordsize="494,429" path="m22361,11218l21868,11082,21947,10789,22361,10904e" filled="false" stroked="true" strokeweight=".402pt" strokecolor="#0d0d0d">
              <v:path arrowok="t"/>
              <v:stroke dashstyle="solid"/>
            </v:shape>
            <v:shape style="position:absolute;left:14122;top:3830;width:8239;height:6469" id="docshape706" coordorigin="14122,3831" coordsize="8239,6469" path="m22361,10300l22289,10274,22218,10247,22147,10221,22076,10194,22005,10167,21934,10139,21863,10112,21792,10084,21722,10055,21651,10027,21581,9998,21511,9969,21441,9939,21371,9909,21301,9879,21231,9849,21162,9818,21092,9787,21022,9756,20953,9724,20884,9692,20815,9660,20746,9628,20677,9595,20608,9562,20540,9528,20472,9495,20404,9461,20335,9427,20267,9392,20200,9357,20132,9322,20065,9286,19997,9251,19930,9215,19863,9178,19792,9140,19722,9101,19651,9061,19581,9021,19511,8981,19442,8941,19372,8900,19303,8859,19234,8818,19165,8776,19096,8735,19028,8692,18960,8650,18892,8607,18824,8564,18756,8520,18689,8476,18622,8432,18555,8388,18489,8343,18422,8298,18356,8253,18291,8207,18225,8161,18160,8115,18095,8068,18030,8021,17966,7974,17902,7927,17838,7879,17775,7831,17711,7783,17648,7735,17585,7686,17521,7635,17457,7584,17393,7533,17330,7481,17267,7429,17204,7377,17142,7325,17080,7272,17018,7219,16957,7166,16896,7113,16835,7059,16775,7005,16715,6951,16655,6897,16596,6842,16537,6787,16479,6732,16421,6676,16363,6621,16305,6565,16248,6508,16191,6452,16135,6395,16079,6338,16023,6281,15968,6224,15913,6166,15858,6108,15804,6050,15750,5992,15696,5933,15643,5874,15589,5813,15535,5752,15482,5691,15429,5629,15376,5568,15324,5506,15272,5443,15221,5381,15170,5319,15120,5256,15070,5193,15020,5130,14971,5066,14922,5003,14874,4939,14826,4875,14778,4811,14731,4747,14685,4682,14639,4618,14593,4553,14548,4488,14504,4423,14459,4358,14416,4292,14372,4226,14330,4161,14287,4095,14245,4029,14204,3963,14163,3897,14122,3831e" filled="false" stroked="true" strokeweight=".402pt" strokecolor="#0d0d0d">
              <v:path arrowok="t"/>
              <v:stroke dashstyle="solid"/>
            </v:shape>
            <v:shape style="position:absolute;left:21092;top:10445;width:141;height:141" type="#_x0000_t75" id="docshape707" stroked="false">
              <v:imagedata r:id="rId163" o:title=""/>
            </v:shape>
            <v:shape style="position:absolute;left:8809;top:4645;width:8925;height:7838" id="docshape708" coordorigin="8810,4645" coordsize="8925,7838" path="m10975,11940l8810,9617,10558,7988,9724,7093,12349,4645,17735,10425,15526,12483,14896,11806,14541,11427,14133,11806,12723,10311,10975,11940e" filled="false" stroked="true" strokeweight=".402pt" strokecolor="#0d0d0d">
              <v:path arrowok="t"/>
              <v:stroke dashstyle="solid"/>
            </v:shape>
            <v:shape style="position:absolute;left:21867;top:10789;width:494;height:429" id="docshape709" coordorigin="21868,10789" coordsize="494,429" path="m22361,11218l21868,11082,21947,10789,22361,10904e" filled="false" stroked="true" strokeweight=".402pt" strokecolor="#0d0d0d">
              <v:path arrowok="t"/>
              <v:stroke dashstyle="solid"/>
            </v:shape>
            <v:shape style="position:absolute;left:21543;top:12015;width:818;height:1631" id="docshape710" coordorigin="21543,12015" coordsize="818,1631" path="m22361,12015l22288,12018,22213,12028,22138,12045,22062,12070,21989,12102,21918,12144,21852,12191,21789,12246,21733,12307,21683,12373,21641,12442,21606,12515,21579,12588,21559,12662,21548,12736,21543,12807,21545,12887,21554,12967,21571,13045,21596,13122,21629,13195,21668,13264,21714,13330,21767,13390,21824,13446,21886,13496,21954,13539,22025,13575,22100,13604,22177,13625,22256,13639,22335,13646,22361,13646e" filled="false" stroked="true" strokeweight=".241pt" strokecolor="#0d0d0d">
              <v:path arrowok="t"/>
              <v:stroke dashstyle="longdash"/>
            </v:shape>
            <v:line style="position:absolute" from="22321,12830" to="22361,12830" stroked="true" strokeweight=".241pt" strokecolor="#0d0d0d">
              <v:stroke dashstyle="longdash"/>
            </v:line>
            <v:line style="position:absolute" from="22359,12793" to="22358,12867" stroked="true" strokeweight=".241pt" strokecolor="#0d0d0d">
              <v:stroke dashstyle="longdash"/>
            </v:line>
            <v:shape style="position:absolute;left:17010;top:11685;width:1629;height:1631" id="docshape711" coordorigin="17010,11686" coordsize="1629,1631" path="m18639,12523l18638,12443,18628,12364,18611,12286,18586,12209,18554,12136,18514,12067,18469,12001,18417,11940,18359,11885,18296,11835,18229,11793,18157,11757,18082,11728,18005,11706,17927,11692,17847,11686,17767,11687,17688,11697,17610,11714,17534,11739,17460,11771,17390,11811,17325,11857,17264,11909,17209,11967,17160,12029,17116,12096,17079,12168,17051,12243,17029,12320,17016,12398,17010,12478,17012,12558,17021,12638,17038,12716,17063,12793,17096,12866,17135,12935,17181,13000,17232,13061,17290,13117,17353,13166,17421,13210,17492,13246,17567,13274,17644,13296,17722,13310,17802,13316,17883,13315,17962,13305,18040,13287,18115,13262,18189,13230,18259,13191,18325,13145,18385,13093,18440,13035,18490,12972,18532,12904,18568,12833,18598,12758,18620,12681,18634,12603,18639,12523e" filled="false" stroked="true" strokeweight=".241pt" strokecolor="#0d0d0d">
              <v:path arrowok="t"/>
              <v:stroke dashstyle="longdash"/>
            </v:shape>
            <v:line style="position:absolute" from="17788,12500" to="17862,12502" stroked="true" strokeweight=".241pt" strokecolor="#0d0d0d">
              <v:stroke dashstyle="longdash"/>
            </v:line>
            <v:line style="position:absolute" from="17826,12463" to="17823,12537" stroked="true" strokeweight=".241pt" strokecolor="#0d0d0d">
              <v:stroke dashstyle="longdash"/>
            </v:line>
            <v:shape style="position:absolute;left:18472;top:11689;width:1629;height:1629" id="docshape712" coordorigin="18472,11689" coordsize="1629,1629" path="m20101,12526l20099,12446,20090,12366,20073,12289,20048,12213,20016,12139,19977,12069,19931,12003,19879,11943,19821,11888,19758,11839,19691,11796,19619,11760,19544,11730,19468,11708,19389,11694,19309,11689,19229,11691,19149,11700,19072,11717,18996,11742,18922,11775,18852,11814,18786,11859,18726,11911,18671,11969,18622,12032,18579,12099,18543,12171,18513,12246,18491,12322,18477,12401,18472,12481,18474,12561,18483,12641,18500,12718,18525,12794,18558,12868,18597,12938,18642,13004,18694,13064,18752,13119,18815,13168,18882,13212,18954,13249,19029,13278,19106,13299,19185,13313,19264,13318,19344,13316,19424,13307,19501,13290,19577,13265,19651,13232,19721,13193,19787,13148,19847,13096,19902,13038,19951,12975,19995,12908,20032,12836,20061,12761,20082,12685,20096,12606,20101,12526e" filled="false" stroked="true" strokeweight=".241pt" strokecolor="#0d0d0d">
              <v:path arrowok="t"/>
              <v:stroke dashstyle="longdash"/>
            </v:shape>
            <v:line style="position:absolute" from="19250,12502" to="19323,12505" stroked="true" strokeweight=".241pt" strokecolor="#0d0d0d">
              <v:stroke dashstyle="longdash"/>
            </v:line>
            <v:line style="position:absolute" from="19288,12467" to="19285,12540" stroked="true" strokeweight=".241pt" strokecolor="#0d0d0d">
              <v:stroke dashstyle="longdash"/>
            </v:line>
            <v:shape style="position:absolute;left:10218;top:11835;width:2002;height:2002" id="docshape713" coordorigin="10219,11835" coordsize="2002,2002" path="m12220,12863l12219,12785,12212,12707,12199,12630,12179,12554,12154,12479,12124,12407,12087,12337,12045,12270,11998,12207,11946,12148,11889,12093,11829,12043,11766,11998,11698,11957,11627,11922,11554,11893,11479,11869,11403,11852,11325,11840,11247,11835,11168,11836,11090,11844,11012,11857,10936,11876,10861,11901,10789,11932,10720,11968,10653,12010,10590,12057,10530,12110,10476,12166,10425,12226,10380,12290,10340,12357,10305,12428,10276,12501,10252,12576,10235,12652,10224,12730,10219,12809,10219,12888,10226,12966,10239,13044,10259,13120,10285,13194,10315,13266,10352,13336,10393,13402,10440,13465,10492,13525,10548,13580,10608,13630,10673,13675,10741,13715,10811,13750,10884,13780,10959,13803,11035,13821,11113,13832,11192,13837,11271,13836,11349,13830,11426,13817,11502,13798,11576,13772,11649,13741,11719,13704,11785,13662,11848,13615,11907,13564,11962,13507,12013,13447,12059,13383,12099,13316,12133,13246,12163,13172,12186,13097,12204,13020,12215,12942,12220,12863e" filled="false" stroked="true" strokeweight=".241pt" strokecolor="#0d0d0d">
              <v:path arrowok="t"/>
              <v:stroke dashstyle="longdash"/>
            </v:shape>
            <v:line style="position:absolute" from="11173,12836" to="11264,12838" stroked="true" strokeweight=".241pt" strokecolor="#0d0d0d">
              <v:stroke dashstyle="longdash"/>
            </v:line>
            <v:line style="position:absolute" from="11221,12791" to="11218,12883" stroked="true" strokeweight=".241pt" strokecolor="#0d0d0d">
              <v:stroke dashstyle="longdash"/>
            </v:line>
            <v:shape style="position:absolute;left:11929;top:12024;width:1631;height:1631" id="docshape714" coordorigin="11929,12025" coordsize="1631,1631" path="m13560,12862l13557,12781,13548,12702,13530,12624,13505,12548,13474,12475,13435,12405,13389,12340,13337,12279,13279,12224,13216,12174,13148,12132,13076,12095,13002,12066,12925,12044,12846,12031,12766,12025,12686,12026,12607,12036,12529,12053,12453,12078,12380,12110,12310,12149,12245,12195,12183,12246,12128,12305,12079,12368,12036,12435,12000,12507,11971,12582,11950,12659,11936,12737,11929,12817,11931,12897,11940,12976,11957,13054,11982,13130,12015,13204,12054,13274,12100,13339,12153,13400,12210,13455,12272,13504,12340,13548,12411,13585,12486,13613,12563,13635,12642,13649,12721,13655,12802,13653,12881,13643,12959,13626,13036,13601,13109,13568,13179,13530,13244,13484,13304,13432,13360,13374,13410,13311,13453,13243,13489,13172,13518,13097,13540,13020,13554,12942,13560,12862e" filled="false" stroked="true" strokeweight=".241pt" strokecolor="#0d0d0d">
              <v:path arrowok="t"/>
              <v:stroke dashstyle="longdash"/>
            </v:shape>
            <v:line style="position:absolute" from="12707,12838" to="12781,12841" stroked="true" strokeweight=".241pt" strokecolor="#0d0d0d">
              <v:stroke dashstyle="longdash"/>
            </v:line>
            <v:line style="position:absolute" from="12745,12802" to="12744,12876" stroked="true" strokeweight=".241pt" strokecolor="#0d0d0d">
              <v:stroke dashstyle="longdash"/>
            </v:line>
            <v:shape style="position:absolute;left:8071;top:9681;width:1631;height:1631" id="docshape715" coordorigin="8071,9681" coordsize="1631,1631" path="m9701,10518l9700,10438,9690,10359,9673,10281,9648,10205,9616,10132,9577,10062,9531,9996,9478,9935,9420,9880,9357,9831,9290,9788,9220,9752,9145,9723,9067,9701,8988,9687,8908,9681,8828,9683,8749,9692,8671,9709,8595,9734,8522,9767,8452,9806,8387,9852,8326,9904,8270,9962,8221,10024,8178,10091,8142,10163,8113,10238,8091,10315,8077,10394,8071,10473,8073,10553,8082,10633,8100,10711,8124,10788,8157,10861,8196,10930,8242,10996,8294,11056,8352,11112,8415,11162,8482,11205,8553,11241,8628,11270,8705,11291,8784,11305,8865,11312,8944,11310,9024,11300,9102,11282,9178,11257,9251,11225,9320,11186,9386,11141,9446,11088,9502,11030,9552,10967,9595,10900,9631,10828,9660,10753,9681,10677,9695,10598,9701,10518e" filled="false" stroked="true" strokeweight=".241pt" strokecolor="#0d0d0d">
              <v:path arrowok="t"/>
              <v:stroke dashstyle="longdash"/>
            </v:shape>
            <v:line style="position:absolute" from="8848,10496" to="8924,10497" stroked="true" strokeweight=".241pt" strokecolor="#0d0d0d">
              <v:stroke dashstyle="longdash"/>
            </v:line>
            <v:line style="position:absolute" from="8887,10459" to="8885,10532" stroked="true" strokeweight=".241pt" strokecolor="#0d0d0d">
              <v:stroke dashstyle="longdash"/>
            </v:line>
            <v:shape style="position:absolute;left:7854;top:5324;width:1631;height:1629" id="docshape716" coordorigin="7854,5325" coordsize="1631,1629" path="m9485,6162l9482,6081,9472,6002,9455,5924,9430,5848,9398,5774,9359,5704,9313,5639,9261,5579,9203,5523,9140,5474,9073,5431,9001,5395,8926,5366,8850,5344,8771,5330,8691,5325,8611,5326,8531,5336,8454,5353,8378,5378,8305,5410,8235,5449,8169,5495,8108,5546,8053,5604,8004,5667,7961,5735,7925,5807,7896,5881,7874,5958,7860,6037,7854,6117,7856,6197,7865,6276,7882,6354,7907,6430,7940,6504,7979,6574,8025,6639,8077,6700,8135,6755,8197,6804,8264,6847,8336,6883,8411,6913,8488,6934,8567,6948,8646,6954,8726,6952,8806,6943,8884,6926,8961,6901,9034,6868,9103,6829,9169,6783,9229,6732,9285,6674,9334,6611,9377,6543,9414,6472,9443,6397,9464,6320,9478,6242,9485,6162e" filled="false" stroked="true" strokeweight=".241pt" strokecolor="#0d0d0d">
              <v:path arrowok="t"/>
              <v:stroke dashstyle="longdash"/>
            </v:shape>
            <v:line style="position:absolute" from="8632,6138" to="8706,6141" stroked="true" strokeweight=".241pt" strokecolor="#0d0d0d">
              <v:stroke dashstyle="longdash"/>
            </v:line>
            <v:line style="position:absolute" from="8670,6102" to="8669,6176" stroked="true" strokeweight=".241pt" strokecolor="#0d0d0d">
              <v:stroke dashstyle="longdash"/>
            </v:line>
            <v:shape style="position:absolute;left:7940;top:7591;width:1388;height:1388" id="docshape717" coordorigin="7941,7591" coordsize="1388,1388" path="m9329,8304l9327,8236,9319,8169,9305,8103,9284,8038,9256,7975,9222,7916,9184,7860,9139,7808,9090,7761,9036,7719,8979,7683,8918,7652,8854,7628,8789,7609,8722,7597,8654,7591,8586,7593,8518,7601,8452,7616,8387,7638,8325,7665,8265,7698,8209,7737,8158,7781,8111,7830,8069,7884,8033,7941,8002,8002,7977,8066,7959,8132,7947,8199,7941,8266,7943,8334,7951,8402,7966,8468,7987,8533,8015,8595,8048,8655,8086,8711,8130,8762,8180,8809,8233,8851,8291,8887,8352,8918,8416,8943,8481,8962,8548,8974,8616,8979,8684,8977,8751,8969,8818,8954,8882,8933,8945,8905,9004,8873,9060,8834,9112,8790,9159,8740,9201,8687,9237,8629,9268,8568,9293,8504,9312,8439,9323,8373,9329,8304e" filled="false" stroked="true" strokeweight=".241pt" strokecolor="#0d0d0d">
              <v:path arrowok="t"/>
              <v:stroke dashstyle="longdash"/>
            </v:shape>
            <v:line style="position:absolute" from="8603,8285" to="8667,8287" stroked="true" strokeweight=".241pt" strokecolor="#0d0d0d">
              <v:stroke dashstyle="longdash"/>
            </v:line>
            <v:line style="position:absolute" from="8636,8253" to="8635,8317" stroked="true" strokeweight=".241pt" strokecolor="#0d0d0d">
              <v:stroke dashstyle="longdash"/>
            </v:line>
            <v:shape style="position:absolute;left:14008;top:10689;width:119;height:113" id="docshape718" coordorigin="14008,10690" coordsize="119,113" path="m14008,10788l14021,10802,14127,10703,14114,10690,14008,10788e" filled="false" stroked="true" strokeweight=".241pt" strokecolor="#0d0d0d">
              <v:path arrowok="t"/>
              <v:stroke dashstyle="solid"/>
            </v:shape>
            <v:shape style="position:absolute;left:14350;top:10179;width:325;height:304" id="docshape719" coordorigin="14350,10179" coordsize="325,304" path="m14350,10470l14363,10483,14675,10192,14662,10179,14350,10470e" filled="false" stroked="true" strokeweight=".241pt" strokecolor="#0d0d0d">
              <v:path arrowok="t"/>
              <v:stroke dashstyle="solid"/>
            </v:shape>
            <v:shape style="position:absolute;left:13012;top:9734;width:142;height:150" id="docshape720" coordorigin="13012,9734" coordsize="142,150" path="m13153,9871l13139,9884,13012,9747,13025,9734,13153,9871e" filled="false" stroked="true" strokeweight=".241pt" strokecolor="#0d0d0d">
              <v:path arrowok="t"/>
              <v:stroke dashstyle="solid"/>
            </v:shape>
            <v:shape style="position:absolute;left:13506;top:9123;width:187;height:177" id="docshape721" coordorigin="13507,9124" coordsize="187,177" path="m13507,9286l13520,9300,13693,9138,13680,9124,13507,9286e" filled="false" stroked="true" strokeweight=".241pt" strokecolor="#0d0d0d">
              <v:path arrowok="t"/>
              <v:stroke dashstyle="solid"/>
            </v:shape>
            <v:shape style="position:absolute;left:15236;top:10732;width:320;height:601" type="#_x0000_t75" id="docshape722" stroked="false">
              <v:imagedata r:id="rId164" o:title=""/>
            </v:shape>
            <v:shape style="position:absolute;left:14679;top:11014;width:574;height:537" id="docshape723" coordorigin="14679,11014" coordsize="574,537" path="m14692,11551l14679,11536,15240,11014,15253,11029,14692,11551e" filled="false" stroked="true" strokeweight=".241pt" strokecolor="#0d0d0d">
              <v:path arrowok="t"/>
              <v:stroke dashstyle="solid"/>
            </v:shape>
            <v:shape style="position:absolute;left:15347;top:11703;width:103;height:110" id="docshape724" coordorigin="15348,11704" coordsize="103,110" path="m15348,11713l15359,11704,15451,11803,15441,11813,15348,11713e" filled="false" stroked="true" strokeweight=".241pt" strokecolor="#0d0d0d">
              <v:path arrowok="t"/>
              <v:stroke dashstyle="solid"/>
            </v:shape>
            <v:shape style="position:absolute;left:14962;top:11289;width:243;height:261" id="docshape725" coordorigin="14962,11289" coordsize="243,261" path="m14962,11300l14972,11289,15205,11540,15195,11549,14962,11300e" filled="false" stroked="true" strokeweight=".241pt" strokecolor="#0d0d0d">
              <v:path arrowok="t"/>
              <v:stroke dashstyle="solid"/>
            </v:shape>
            <v:shape style="position:absolute;left:14692;top:11538;width:494;height:526" id="docshape726" coordorigin="14692,11538" coordsize="494,526" path="m14692,11551l14707,11538,15185,12050,15171,12063,14692,11551e" filled="false" stroked="true" strokeweight=".241pt" strokecolor="#0d0d0d">
              <v:path arrowok="t"/>
              <v:stroke dashstyle="solid"/>
            </v:shape>
            <v:shape style="position:absolute;left:15171;top:11541;width:574;height:537" id="docshape727" coordorigin="15171,11541" coordsize="574,537" path="m15184,12078l15171,12063,15732,11541,15745,11556,15184,12078e" filled="false" stroked="true" strokeweight=".241pt" strokecolor="#0d0d0d">
              <v:path arrowok="t"/>
              <v:stroke dashstyle="solid"/>
            </v:shape>
            <v:shape style="position:absolute;left:15636;top:11456;width:95;height:98" id="docshape728" coordorigin="15637,11456" coordsize="95,98" path="m15637,11469l15651,11456,15732,11541,15717,11554,15637,11469e" filled="false" stroked="true" strokeweight=".241pt" strokecolor="#0d0d0d">
              <v:path arrowok="t"/>
              <v:stroke dashstyle="solid"/>
            </v:shape>
            <v:shape style="position:absolute;left:15240;top:10734;width:314;height:294" id="docshape729" coordorigin="15240,10735" coordsize="314,294" path="m15240,11014l15253,11029,15553,10748,15540,10735,15240,11014e" filled="false" stroked="true" strokeweight=".241pt" strokecolor="#0d0d0d">
              <v:path arrowok="t"/>
              <v:stroke dashstyle="solid"/>
            </v:shape>
            <v:shape style="position:absolute;left:16165;top:9893;width:208;height:195" id="docshape730" coordorigin="16165,9893" coordsize="208,195" path="m16165,10075l16178,10088,16373,9908,16360,9893,16165,10075e" filled="false" stroked="true" strokeweight=".241pt" strokecolor="#0d0d0d">
              <v:path arrowok="t"/>
              <v:stroke dashstyle="solid"/>
            </v:shape>
            <v:shape style="position:absolute;left:14748;top:9562;width:1004;height:940" id="docshape731" coordorigin="14749,9562" coordsize="1004,940" path="m14749,10488l14761,10502,15753,9577,15740,9562,14749,10488e" filled="false" stroked="true" strokeweight=".241pt" strokecolor="#0d0d0d">
              <v:path arrowok="t"/>
              <v:stroke dashstyle="solid"/>
            </v:shape>
            <v:shape style="position:absolute;left:15240;top:10734;width:314;height:294" id="docshape732" coordorigin="15240,10735" coordsize="314,294" path="m15253,11029l15240,11014,15541,10735,15553,10748,15253,11029e" filled="false" stroked="true" strokeweight=".241pt" strokecolor="#0d0d0d">
              <v:path arrowok="t"/>
              <v:stroke dashstyle="solid"/>
            </v:shape>
            <v:shape style="position:absolute;left:16165;top:9893;width:208;height:195" id="docshape733" coordorigin="16165,9893" coordsize="208,195" path="m16178,10088l16165,10075,16360,9893,16373,9908,16178,10088e" filled="false" stroked="true" strokeweight=".241pt" strokecolor="#0d0d0d">
              <v:path arrowok="t"/>
              <v:stroke dashstyle="solid"/>
            </v:shape>
            <v:shape style="position:absolute;left:14746;top:10501;width:283;height:301" id="docshape734" coordorigin="14747,10502" coordsize="283,301" path="m14747,10515l14761,10502,15030,10789,15017,10802,14747,10515e" filled="false" stroked="true" strokeweight=".241pt" strokecolor="#0d0d0d">
              <v:path arrowok="t"/>
              <v:stroke dashstyle="solid"/>
            </v:shape>
            <v:shape style="position:absolute;left:14187;top:10487;width:574;height:535" id="docshape735" coordorigin="14188,10487" coordsize="574,535" path="m14201,11022l14188,11010,14749,10487,14761,10502,14201,11022e" filled="false" stroked="true" strokeweight=".241pt" strokecolor="#0d0d0d">
              <v:path arrowok="t"/>
              <v:stroke dashstyle="solid"/>
            </v:shape>
            <v:shape style="position:absolute;left:14856;top:11176;width:103;height:110" id="docshape736" coordorigin="14856,11177" coordsize="103,110" path="m14856,11186l14867,11177,14959,11276,14949,11286,14856,11186e" filled="false" stroked="true" strokeweight=".241pt" strokecolor="#0d0d0d">
              <v:path arrowok="t"/>
              <v:stroke dashstyle="solid"/>
            </v:shape>
            <v:shape style="position:absolute;left:14470;top:10762;width:243;height:261" id="docshape737" coordorigin="14471,10762" coordsize="243,261" path="m14471,10772l14480,10762,14713,11013,14704,11022,14471,10772e" filled="false" stroked="true" strokeweight=".241pt" strokecolor="#0d0d0d">
              <v:path arrowok="t"/>
              <v:stroke dashstyle="solid"/>
            </v:shape>
            <v:shape style="position:absolute;left:14200;top:11009;width:494;height:527" id="docshape738" coordorigin="14201,11010" coordsize="494,527" path="m14201,11022l14215,11010,14694,11524,14679,11536,14201,11022e" filled="false" stroked="true" strokeweight=".241pt" strokecolor="#0d0d0d">
              <v:path arrowok="t"/>
              <v:stroke dashstyle="solid"/>
            </v:shape>
            <v:shape style="position:absolute;left:14679;top:11014;width:574;height:537" id="docshape739" coordorigin="14679,11014" coordsize="574,537" path="m14692,11551l14679,11536,15240,11014,15253,11029,14692,11551e" filled="false" stroked="true" strokeweight=".241pt" strokecolor="#0d0d0d">
              <v:path arrowok="t"/>
              <v:stroke dashstyle="solid"/>
            </v:shape>
            <v:shape style="position:absolute;left:15145;top:10929;width:95;height:98" id="docshape740" coordorigin="15145,10929" coordsize="95,98" path="m15145,10942l15160,10929,15240,11014,15226,11027,15145,10942e" filled="false" stroked="true" strokeweight=".241pt" strokecolor="#0d0d0d">
              <v:path arrowok="t"/>
              <v:stroke dashstyle="solid"/>
            </v:shape>
            <v:shape style="position:absolute;left:14730;top:8839;width:325;height:304" id="docshape741" coordorigin="14731,8839" coordsize="325,304" path="m14744,9143l14731,9130,15043,8839,15055,8852,14744,9143e" filled="false" stroked="true" strokeweight=".241pt" strokecolor="#0d0d0d">
              <v:path arrowok="t"/>
              <v:stroke dashstyle="solid"/>
            </v:shape>
            <v:shape style="position:absolute;left:15347;top:8262;width:327;height:306" id="docshape742" coordorigin="15348,8263" coordsize="327,306" path="m15361,8568l15348,8553,15661,8263,15674,8277,15361,8568e" filled="false" stroked="true" strokeweight=".241pt" strokecolor="#0d0d0d">
              <v:path arrowok="t"/>
              <v:stroke dashstyle="solid"/>
            </v:shape>
            <v:shape style="position:absolute;left:15222;top:8791;width:943;height:881" id="docshape743" coordorigin="15222,8791" coordsize="943,881" path="m15235,9671l15222,9657,16153,8791,16165,8804,15235,9671e" filled="false" stroked="true" strokeweight=".241pt" strokecolor="#0d0d0d">
              <v:path arrowok="t"/>
              <v:stroke dashstyle="solid"/>
            </v:shape>
            <v:shape style="position:absolute;left:14730;top:8839;width:325;height:304" id="docshape744" coordorigin="14731,8839" coordsize="325,304" path="m14731,9130l14744,9143,15055,8852,15043,8839,14731,9130e" filled="false" stroked="true" strokeweight=".241pt" strokecolor="#0d0d0d">
              <v:path arrowok="t"/>
              <v:stroke dashstyle="solid"/>
            </v:shape>
            <v:shape style="position:absolute;left:15347;top:8262;width:327;height:306" id="docshape745" coordorigin="15348,8263" coordsize="327,306" path="m15348,8553l15361,8568,15674,8277,15661,8263,15348,8553e" filled="false" stroked="true" strokeweight=".241pt" strokecolor="#0d0d0d">
              <v:path arrowok="t"/>
              <v:stroke dashstyle="solid"/>
            </v:shape>
            <v:shape style="position:absolute;left:14939;top:9367;width:283;height:302" id="docshape746" coordorigin="14940,9368" coordsize="283,302" path="m15208,9670l15222,9657,14953,9368,14940,9381,15208,9670e" filled="false" stroked="true" strokeweight=".241pt" strokecolor="#0d0d0d">
              <v:path arrowok="t"/>
              <v:stroke dashstyle="solid"/>
            </v:shape>
            <v:shape style="position:absolute;left:14661;top:9657;width:574;height:535" id="docshape747" coordorigin="14662,9657" coordsize="574,535" path="m14662,10179l14675,10192,15235,9671,15222,9657,14662,10179e" filled="false" stroked="true" strokeweight=".241pt" strokecolor="#0d0d0d">
              <v:path arrowok="t"/>
              <v:stroke dashstyle="solid"/>
            </v:shape>
            <v:shape style="position:absolute;left:14453;top:9404;width:103;height:110" id="docshape748" coordorigin="14453,9405" coordsize="103,110" path="m14546,9514l14556,9504,14464,9405,14453,9414,14546,9514e" filled="false" stroked="true" strokeweight=".241pt" strokecolor="#0d0d0d">
              <v:path arrowok="t"/>
              <v:stroke dashstyle="solid"/>
            </v:shape>
            <v:shape style="position:absolute;left:14698;top:9668;width:243;height:261" id="docshape749" coordorigin="14699,9668" coordsize="243,261" path="m14932,9929l14941,9919,14708,9668,14699,9678,14932,9929e" filled="false" stroked="true" strokeweight=".241pt" strokecolor="#0d0d0d">
              <v:path arrowok="t"/>
              <v:stroke dashstyle="solid"/>
            </v:shape>
            <v:shape style="position:absolute;left:14183;top:9652;width:494;height:527" id="docshape750" coordorigin="14183,9652" coordsize="494,527" path="m14662,10179l14676,10166,14198,9652,14183,9665,14662,10179e" filled="false" stroked="true" strokeweight=".241pt" strokecolor="#0d0d0d">
              <v:path arrowok="t"/>
              <v:stroke dashstyle="solid"/>
            </v:shape>
            <v:shape style="position:absolute;left:14170;top:9130;width:574;height:535" id="docshape751" coordorigin="14170,9130" coordsize="574,535" path="m14170,9652l14183,9665,14744,9143,14731,9130,14170,9652e" filled="false" stroked="true" strokeweight=".241pt" strokecolor="#0d0d0d">
              <v:path arrowok="t"/>
              <v:stroke dashstyle="solid"/>
            </v:shape>
            <v:shape style="position:absolute;left:14726;top:8837;width:331;height:408" type="#_x0000_t75" id="docshape752" stroked="false">
              <v:imagedata r:id="rId165" o:title=""/>
            </v:shape>
            <v:shape style="position:absolute;left:15347;top:8262;width:327;height:306" id="docshape753" coordorigin="15348,8263" coordsize="327,306" path="m15348,8553l15361,8568,15674,8277,15661,8263,15348,8553e" filled="false" stroked="true" strokeweight=".241pt" strokecolor="#0d0d0d">
              <v:path arrowok="t"/>
              <v:stroke dashstyle="solid"/>
            </v:shape>
            <v:shape style="position:absolute;left:14239;top:7735;width:943;height:881" id="docshape754" coordorigin="14239,7736" coordsize="943,881" path="m14239,8602l14252,8616,15182,7750,15169,7736,14239,8602e" filled="false" stroked="true" strokeweight=".241pt" strokecolor="#0d0d0d">
              <v:path arrowok="t"/>
              <v:stroke dashstyle="solid"/>
            </v:shape>
            <v:shape style="position:absolute;left:14730;top:8839;width:325;height:304" id="docshape755" coordorigin="14731,8839" coordsize="325,304" path="m14744,9143l14731,9130,15043,8839,15055,8852,14744,9143e" filled="false" stroked="true" strokeweight=".241pt" strokecolor="#0d0d0d">
              <v:path arrowok="t"/>
              <v:stroke dashstyle="solid"/>
            </v:shape>
            <v:shape style="position:absolute;left:15347;top:8262;width:327;height:306" id="docshape756" coordorigin="15348,8263" coordsize="327,306" path="m15361,8568l15348,8553,15661,8263,15674,8277,15361,8568e" filled="false" stroked="true" strokeweight=".241pt" strokecolor="#0d0d0d">
              <v:path arrowok="t"/>
              <v:stroke dashstyle="solid"/>
            </v:shape>
            <v:shape style="position:absolute;left:14237;top:8616;width:283;height:302" id="docshape757" coordorigin="14238,8616" coordsize="283,302" path="m14238,8629l14252,8616,14520,8905,14508,8918,14238,8629e" filled="false" stroked="true" strokeweight=".241pt" strokecolor="#0d0d0d">
              <v:path arrowok="t"/>
              <v:stroke dashstyle="solid"/>
            </v:shape>
            <v:shape style="position:absolute;left:13680;top:8601;width:572;height:537" id="docshape758" coordorigin="13680,8602" coordsize="572,537" path="m13693,9138l13680,9124,14239,8602,14252,8616,13693,9138e" filled="false" stroked="true" strokeweight=".241pt" strokecolor="#0d0d0d">
              <v:path arrowok="t"/>
              <v:stroke dashstyle="solid"/>
            </v:shape>
            <v:shape style="position:absolute;left:14346;top:9292;width:103;height:108" id="docshape759" coordorigin="14347,9292" coordsize="103,108" path="m14347,9302l14358,9292,14450,9390,14440,9400,14347,9302e" filled="false" stroked="true" strokeweight=".241pt" strokecolor="#0d0d0d">
              <v:path arrowok="t"/>
              <v:stroke dashstyle="solid"/>
            </v:shape>
            <v:shape style="position:absolute;left:13961;top:8877;width:245;height:259" id="docshape760" coordorigin="13961,8878" coordsize="245,259" path="m13961,8888l13973,8878,14206,9127,14194,9137,13961,8888e" filled="false" stroked="true" strokeweight=".241pt" strokecolor="#0d0d0d">
              <v:path arrowok="t"/>
              <v:stroke dashstyle="solid"/>
            </v:shape>
            <v:shape style="position:absolute;left:13693;top:9125;width:492;height:527" id="docshape761" coordorigin="13693,9125" coordsize="492,527" path="m13693,9138l13706,9125,14185,9638,14170,9652,13693,9138e" filled="false" stroked="true" strokeweight=".241pt" strokecolor="#0d0d0d">
              <v:path arrowok="t"/>
              <v:stroke dashstyle="solid"/>
            </v:shape>
            <v:shape style="position:absolute;left:14170;top:9130;width:574;height:535" id="docshape762" coordorigin="14170,9130" coordsize="574,535" path="m14183,9665l14170,9652,14731,9130,14744,9143,14183,9665e" filled="false" stroked="true" strokeweight=".241pt" strokecolor="#0d0d0d">
              <v:path arrowok="t"/>
              <v:stroke dashstyle="solid"/>
            </v:shape>
            <v:shape style="position:absolute;left:14636;top:9043;width:95;height:100" id="docshape763" coordorigin="14636,9043" coordsize="95,100" path="m14636,9056l14651,9043,14731,9130,14716,9143,14636,9056e" filled="false" stroked="true" strokeweight=".241pt" strokecolor="#0d0d0d">
              <v:path arrowok="t"/>
              <v:stroke dashstyle="solid"/>
            </v:shape>
            <v:shape style="position:absolute;left:15222;top:8791;width:943;height:881" id="docshape764" coordorigin="15222,8791" coordsize="943,881" path="m15222,9657l15235,9671,16165,8804,16153,8791,15222,9657e" filled="false" stroked="true" strokeweight=".241pt" strokecolor="#0d0d0d">
              <v:path arrowok="t"/>
              <v:stroke dashstyle="solid"/>
            </v:shape>
            <v:shape style="position:absolute;left:15923;top:11344;width:364;height:386" type="#_x0000_t75" id="docshape765" stroked="false">
              <v:imagedata r:id="rId166" o:title=""/>
            </v:shape>
            <v:shape style="position:absolute;left:13600;top:11112;width:74;height:71" id="docshape766" coordorigin="13600,11112" coordsize="74,71" path="m13613,11183l13600,11169,13661,11112,13674,11125,13613,11183e" filled="false" stroked="true" strokeweight=".241pt" strokecolor="#0d0d0d">
              <v:path arrowok="t"/>
              <v:stroke dashstyle="solid"/>
            </v:shape>
            <v:shape style="position:absolute;left:13897;top:10820;width:90;height:86" id="docshape767" coordorigin="13897,10820" coordsize="90,86" path="m13910,10905l13897,10892,13974,10820,13987,10833,13910,10905e" filled="false" stroked="true" strokeweight=".241pt" strokecolor="#0d0d0d">
              <v:path arrowok="t"/>
              <v:stroke dashstyle="solid"/>
            </v:shape>
            <v:shape style="position:absolute;left:14181;top:11009;width:362;height:384" id="docshape768" coordorigin="14182,11010" coordsize="362,384" path="m14511,11393l14543,11363,14215,11010,14182,11042,14511,11393e" filled="false" stroked="true" strokeweight=".241pt" strokecolor="#0d0d0d">
              <v:path arrowok="t"/>
              <v:stroke dashstyle="solid"/>
            </v:shape>
            <v:shape style="position:absolute;left:13779;top:11170;width:249;height:235" id="docshape769" coordorigin="13780,11170" coordsize="249,235" path="m13780,11390l13793,11405,14029,11183,14016,11170,13780,11390e" filled="false" stroked="true" strokeweight=".241pt" strokecolor="#0d0d0d">
              <v:path arrowok="t"/>
              <v:stroke dashstyle="solid"/>
            </v:shape>
            <v:shape style="position:absolute;left:14155;top:10897;width:166;height:158" id="docshape770" coordorigin="14156,10897" coordsize="166,158" path="m14156,11040l14169,11055,14321,10912,14308,10897,14156,11040e" filled="false" stroked="true" strokeweight=".241pt" strokecolor="#0d0d0d">
              <v:path arrowok="t"/>
              <v:stroke dashstyle="solid"/>
            </v:shape>
            <v:shape style="position:absolute;left:16552;top:9692;width:453;height:423" id="docshape771" coordorigin="16552,9692" coordsize="453,423" path="m16552,10102l16567,10115,17005,9707,16993,9692,16552,10102e" filled="false" stroked="true" strokeweight=".241pt" strokecolor="#0d0d0d">
              <v:path arrowok="t"/>
              <v:stroke dashstyle="solid"/>
            </v:shape>
            <v:shape style="position:absolute;left:15492;top:8433;width:261;height:277" id="docshape772" coordorigin="15492,8433" coordsize="261,277" path="m15492,8446l15507,8433,15753,8696,15738,8709,15492,8446e" filled="false" stroked="true" strokeweight=".241pt" strokecolor="#0d0d0d">
              <v:path arrowok="t"/>
              <v:stroke dashstyle="solid"/>
            </v:shape>
            <v:shape style="position:absolute;left:15648;top:8219;width:71;height:73" id="docshape773" coordorigin="15648,8219" coordsize="71,73" path="m15687,8292l15719,8261,15679,8219,15648,8250,15687,8292e" filled="false" stroked="true" strokeweight=".241pt" strokecolor="#0d0d0d">
              <v:path arrowok="t"/>
              <v:stroke dashstyle="solid"/>
            </v:shape>
            <v:shape style="position:absolute;left:15815;top:8399;width:408;height:433" id="docshape774" coordorigin="15815,8399" coordsize="408,433" path="m15815,8430l15847,8399,16223,8802,16191,8831,15815,8430e" filled="false" stroked="true" strokeweight=".241pt" strokecolor="#0d0d0d">
              <v:path arrowok="t"/>
              <v:stroke dashstyle="solid"/>
            </v:shape>
            <v:shape style="position:absolute;left:15233;top:8155;width:261;height:277" id="docshape775" coordorigin="15234,8155" coordsize="261,277" path="m15479,8431l15494,8419,15248,8155,15234,8168,15479,8431e" filled="false" stroked="true" strokeweight=".241pt" strokecolor="#0d0d0d">
              <v:path arrowok="t"/>
              <v:stroke dashstyle="solid"/>
            </v:shape>
            <v:shape style="position:absolute;left:15084;top:7615;width:466;height:495" id="docshape776" coordorigin="15084,7615" coordsize="466,495" path="m15518,8110l15550,8081,15116,7615,15084,7644,15518,8110e" filled="false" stroked="true" strokeweight=".241pt" strokecolor="#0d0d0d">
              <v:path arrowok="t"/>
              <v:stroke dashstyle="solid"/>
            </v:shape>
            <v:shape style="position:absolute;left:16178;top:10074;width:376;height:402" id="docshape777" coordorigin="16178,10075" coordsize="376,402" path="m16178,10088l16191,10075,16554,10463,16540,10476,16178,10088e" filled="false" stroked="true" strokeweight=".241pt" strokecolor="#0d0d0d">
              <v:path arrowok="t"/>
              <v:stroke dashstyle="solid"/>
            </v:shape>
            <v:shape style="position:absolute;left:13119;top:9870;width:902;height:963" id="docshape778" coordorigin="13120,9871" coordsize="902,963" path="m13987,10833l14021,10802,13153,9871,13120,9901,13987,10833e" filled="false" stroked="true" strokeweight=".241pt" strokecolor="#0d0d0d">
              <v:path arrowok="t"/>
              <v:stroke dashstyle="solid"/>
            </v:shape>
            <v:shape style="position:absolute;left:15731;top:11502;width:55;height:54" id="docshape779" coordorigin="15732,11503" coordsize="55,54" path="m15732,11541l15744,11556,15786,11516,15773,11503,15732,11541e" filled="false" stroked="true" strokeweight=".241pt" strokecolor="#0d0d0d">
              <v:path arrowok="t"/>
              <v:stroke dashstyle="solid"/>
            </v:shape>
            <v:shape style="position:absolute;left:15913;top:11359;width:26;height:28" id="docshape780" coordorigin="15913,11360" coordsize="26,28" path="m15913,11373l15926,11387,15939,11374,15926,11360,15913,11373e" filled="false" stroked="true" strokeweight=".241pt" strokecolor="#0d0d0d">
              <v:path arrowok="t"/>
              <v:stroke dashstyle="solid"/>
            </v:shape>
            <v:shape style="position:absolute;left:14260;top:6426;width:3764;height:3997" id="docshape781" coordorigin="14260,6427" coordsize="3764,3997" path="m14260,6698l14553,6427,18024,10152,17733,10423e" filled="false" stroked="true" strokeweight=".241pt" strokecolor="#0d0d0d">
              <v:path arrowok="t"/>
              <v:stroke dashstyle="solid"/>
            </v:shape>
            <v:shape style="position:absolute;left:14896;top:11806;width:1329;height:677" id="docshape782" coordorigin="14896,11806" coordsize="1329,677" path="m14896,11806l15526,12483,16225,11830e" filled="false" stroked="true" strokeweight=".241pt" strokecolor="#0d0d0d">
              <v:path arrowok="t"/>
              <v:stroke dashstyle="solid"/>
            </v:shape>
            <v:shape style="position:absolute;left:17320;top:10013;width:415;height:441" id="docshape783" coordorigin="17320,10014" coordsize="415,441" path="m17320,10044l17352,10014,17735,10425,17703,10454,17320,10044e" filled="false" stroked="true" strokeweight=".241pt" strokecolor="#0d0d0d">
              <v:path arrowok="t"/>
              <v:stroke dashstyle="solid"/>
            </v:shape>
            <v:shape style="position:absolute;left:15905;top:9420;width:455;height:486" id="docshape784" coordorigin="15905,9421" coordsize="455,486" path="m16345,9906l16360,9893,15920,9421,15905,9434,16345,9906e" filled="false" stroked="true" strokeweight=".241pt" strokecolor="#0d0d0d">
              <v:path arrowok="t"/>
              <v:stroke dashstyle="solid"/>
            </v:shape>
            <v:shape style="position:absolute;left:15879;top:9408;width:41;height:41" id="docshape785" coordorigin="15879,9408" coordsize="41,41" path="m15879,9434l15892,9448,15920,9421,15907,9408,15879,9434e" filled="false" stroked="true" strokeweight=".241pt" strokecolor="#0d0d0d">
              <v:path arrowok="t"/>
              <v:stroke dashstyle="solid"/>
            </v:shape>
            <v:shape style="position:absolute;left:16539;top:10101;width:694;height:743" id="docshape786" coordorigin="16540,10102" coordsize="694,743" path="m16540,10115l16552,10102,17234,10831,17219,10844,16540,10115e" filled="false" stroked="true" strokeweight=".241pt" strokecolor="#0d0d0d">
              <v:path arrowok="t"/>
              <v:stroke dashstyle="solid"/>
            </v:shape>
            <v:shape style="position:absolute;left:13734;top:11350;width:400;height:425" id="docshape787" coordorigin="13735,11350" coordsize="400,425" path="m14103,11774l14135,11744,13767,11350,13735,11381,14103,11774e" filled="false" stroked="true" strokeweight=".241pt" strokecolor="#0d0d0d">
              <v:path arrowok="t"/>
              <v:stroke dashstyle="solid"/>
            </v:shape>
            <v:shape style="position:absolute;left:12711;top:10252;width:927;height:988" id="docshape788" coordorigin="12712,10253" coordsize="927,988" path="m13606,11241l13639,11210,12745,10253,12712,10282,13606,11241e" filled="false" stroked="true" strokeweight=".241pt" strokecolor="#0d0d0d">
              <v:path arrowok="t"/>
              <v:stroke dashstyle="solid"/>
            </v:shape>
            <v:shape style="position:absolute;left:15906;top:8998;width:452;height:423" id="docshape789" coordorigin="15907,8998" coordsize="452,423" path="m16345,8998l16358,9013,15920,9421,15907,9408,16345,8998e" filled="false" stroked="true" strokeweight=".241pt" strokecolor="#0d0d0d">
              <v:path arrowok="t"/>
              <v:stroke dashstyle="solid"/>
            </v:shape>
            <v:shape style="position:absolute;left:16359;top:9483;width:452;height:425" id="docshape790" coordorigin="16360,9484" coordsize="452,425" path="m16373,9908l16360,9893,16798,9484,16811,9498,16373,9908e" filled="false" stroked="true" strokeweight=".241pt" strokecolor="#0d0d0d">
              <v:path arrowok="t"/>
              <v:stroke dashstyle="solid"/>
            </v:shape>
            <v:shape style="position:absolute;left:16345;top:8985;width:172;height:184" id="docshape791" coordorigin="16345,8986" coordsize="172,184" path="m16517,9156l16360,8986,16345,8998,16504,9169,16517,9156e" filled="false" stroked="true" strokeweight=".241pt" strokecolor="#0d0d0d">
              <v:path arrowok="t"/>
              <v:stroke dashstyle="solid"/>
            </v:shape>
            <v:shape style="position:absolute;left:16627;top:9287;width:198;height:211" id="docshape792" coordorigin="16628,9288" coordsize="198,211" path="m16826,9485l16641,9288,16628,9300,16811,9498,16826,9485e" filled="false" stroked="true" strokeweight=".241pt" strokecolor="#0d0d0d">
              <v:path arrowok="t"/>
              <v:stroke dashstyle="solid"/>
            </v:shape>
            <v:shape style="position:absolute;left:15725;top:9589;width:299;height:319" id="docshape793" coordorigin="15725,9590" coordsize="299,319" path="m15725,9602l15740,9590,16024,9895,16010,9908,15725,9602e" filled="false" stroked="true" strokeweight=".241pt" strokecolor="#0d0d0d">
              <v:path arrowok="t"/>
              <v:stroke dashstyle="solid"/>
            </v:shape>
            <v:shape style="position:absolute;left:12696;top:9868;width:445;height:417" type="#_x0000_t75" id="docshape794" stroked="false">
              <v:imagedata r:id="rId167" o:title=""/>
            </v:shape>
            <v:shape style="position:absolute;left:14102;top:11393;width:439;height:413" id="docshape795" coordorigin="14103,11393" coordsize="439,413" path="m14103,11774l14511,11393,14541,11427,14133,11806,14103,11774e" filled="false" stroked="true" strokeweight=".241pt" strokecolor="#0d0d0d">
              <v:path arrowok="t"/>
              <v:stroke dashstyle="solid"/>
            </v:shape>
            <v:shape style="position:absolute;left:16754;top:10421;width:948;height:887" id="docshape796" coordorigin="16755,10422" coordsize="948,887" path="m17672,10422l16755,11276,16785,11308,17703,10454,17672,10422e" filled="false" stroked="true" strokeweight=".241pt" strokecolor="#0d0d0d">
              <v:path arrowok="t"/>
              <v:stroke dashstyle="solid"/>
            </v:shape>
            <v:shape style="position:absolute;left:15527;top:11716;width:788;height:736" id="docshape797" coordorigin="15528,11716" coordsize="788,736" path="m16315,11748l15558,12452,15528,12422,16284,11716,16315,11748e" filled="false" stroked="true" strokeweight=".241pt" strokecolor="#0d0d0d">
              <v:path arrowok="t"/>
              <v:stroke dashstyle="solid"/>
            </v:shape>
            <v:shape style="position:absolute;left:16319;top:8940;width:217;height:229" id="docshape798" coordorigin="16320,8941" coordsize="217,229" path="m16320,8971l16352,8941,16536,9138,16504,9169,16320,8971e" filled="false" stroked="true" strokeweight=".241pt" strokecolor="#0d0d0d">
              <v:path arrowok="t"/>
              <v:stroke dashstyle="solid"/>
            </v:shape>
            <v:shape style="position:absolute;left:16627;top:9271;width:241;height:254" id="docshape799" coordorigin="16628,9272" coordsize="241,254" path="m16628,9300l16660,9272,16869,9496,16837,9525,16628,9300e" filled="false" stroked="true" strokeweight=".241pt" strokecolor="#0d0d0d">
              <v:path arrowok="t"/>
              <v:stroke dashstyle="solid"/>
            </v:shape>
            <v:shape style="position:absolute;left:15963;top:10114;width:256;height:240" type="#_x0000_t75" id="docshape800" stroked="false">
              <v:imagedata r:id="rId168" o:title=""/>
            </v:shape>
            <v:shape style="position:absolute;left:16966;top:9634;width:166;height:174" id="docshape801" coordorigin="16967,9635" coordsize="166,174" path="m16967,9665l16999,9635,17132,9778,17100,9808,16967,9665e" filled="false" stroked="true" strokeweight=".241pt" strokecolor="#0d0d0d">
              <v:path arrowok="t"/>
              <v:stroke dashstyle="solid"/>
            </v:shape>
            <v:line style="position:absolute" from="7003,3831" to="6987,12449" stroked="true" strokeweight=".08pt" strokecolor="#3d3d3d">
              <v:stroke dashstyle="solid"/>
            </v:line>
            <v:line style="position:absolute" from="7080,3831" to="7062,12450" stroked="true" strokeweight=".08pt" strokecolor="#3d3d3d">
              <v:stroke dashstyle="solid"/>
            </v:line>
            <v:line style="position:absolute" from="7117,3831" to="7101,12450" stroked="true" strokeweight=".08pt" strokecolor="#3d3d3d">
              <v:stroke dashstyle="solid"/>
            </v:line>
            <v:line style="position:absolute" from="8389,13781" to="22361,13800" stroked="true" strokeweight=".08pt" strokecolor="#3d3d3d">
              <v:stroke dashstyle="solid"/>
            </v:line>
            <v:line style="position:absolute" from="8389,13742" to="22361,13761" stroked="true" strokeweight=".08pt" strokecolor="#3d3d3d">
              <v:stroke dashstyle="solid"/>
            </v:line>
            <v:shape style="position:absolute;left:7062;top:12450;width:1327;height:1331" id="docshape802" coordorigin="7062,12450" coordsize="1327,1331" path="m8389,13781l8314,13778,8240,13771,8166,13761,8093,13746,8021,13727,7950,13705,7880,13678,7812,13647,7746,13613,7682,13575,7620,13534,7561,13489,7504,13441,7449,13390,7399,13336,7351,13279,7306,13219,7265,13157,7228,13092,7194,13026,7163,12958,7137,12888,7114,12818,7095,12745,7081,12672,7071,12599,7064,12525,7062,12450e" filled="false" stroked="true" strokeweight=".08pt" strokecolor="#3d3d3d">
              <v:path arrowok="t"/>
              <v:stroke dashstyle="solid"/>
            </v:shape>
            <v:shape style="position:absolute;left:7100;top:12450;width:1289;height:1292" id="docshape803" coordorigin="7101,12450" coordsize="1289,1292" path="m8389,13742l8304,13739,8220,13731,8137,13717,8055,13697,7975,13673,7896,13642,7819,13608,7744,13568,7672,13524,7604,13475,7539,13421,7477,13363,7419,13301,7366,13236,7317,13167,7273,13095,7233,13021,7199,12944,7169,12865,7144,12784,7125,12702,7112,12619,7103,12535,7101,12450e" filled="false" stroked="true" strokeweight=".08pt" strokecolor="#3d3d3d">
              <v:path arrowok="t"/>
              <v:stroke dashstyle="solid"/>
            </v:shape>
            <v:line style="position:absolute" from="7117,3831" to="7112,6253" stroked="true" strokeweight=".08pt" strokecolor="#3d3d3d">
              <v:stroke dashstyle="solid"/>
            </v:line>
            <v:line style="position:absolute" from="7003,3831" to="6987,12449" stroked="true" strokeweight=".08pt" strokecolor="#3d3d3d">
              <v:stroke dashstyle="solid"/>
            </v:line>
            <v:line style="position:absolute" from="7080,3831" to="7062,12450" stroked="true" strokeweight=".08pt" strokecolor="#3d3d3d">
              <v:stroke dashstyle="solid"/>
            </v:line>
            <v:line style="position:absolute" from="7117,3831" to="7101,12450" stroked="true" strokeweight=".08pt" strokecolor="#3d3d3d">
              <v:stroke dashstyle="solid"/>
            </v:line>
            <v:line style="position:absolute" from="8389,13781" to="22361,13800" stroked="true" strokeweight=".08pt" strokecolor="#3d3d3d">
              <v:stroke dashstyle="solid"/>
            </v:line>
            <v:line style="position:absolute" from="8389,13742" to="22361,13761" stroked="true" strokeweight=".08pt" strokecolor="#3d3d3d">
              <v:stroke dashstyle="solid"/>
            </v:line>
            <v:shape style="position:absolute;left:7062;top:12450;width:1327;height:1331" id="docshape804" coordorigin="7062,12450" coordsize="1327,1331" path="m8389,13781l8314,13778,8240,13771,8166,13761,8093,13746,8021,13727,7950,13705,7880,13678,7812,13647,7746,13613,7682,13575,7620,13534,7561,13489,7504,13441,7449,13390,7399,13336,7351,13279,7306,13219,7265,13157,7228,13092,7194,13026,7163,12958,7137,12888,7114,12818,7095,12745,7081,12672,7071,12599,7064,12525,7062,12450e" filled="false" stroked="true" strokeweight=".08pt" strokecolor="#3d3d3d">
              <v:path arrowok="t"/>
              <v:stroke dashstyle="solid"/>
            </v:shape>
            <v:shape style="position:absolute;left:7100;top:12450;width:1289;height:1292" id="docshape805" coordorigin="7101,12450" coordsize="1289,1292" path="m8389,13742l8304,13739,8220,13731,8137,13717,8055,13697,7975,13673,7896,13642,7819,13608,7744,13568,7672,13524,7604,13475,7539,13421,7477,13363,7419,13301,7366,13236,7317,13167,7273,13095,7233,13021,7199,12944,7169,12865,7144,12784,7125,12702,7112,12619,7103,12535,7101,12450e" filled="false" stroked="true" strokeweight=".08pt" strokecolor="#3d3d3d">
              <v:path arrowok="t"/>
              <v:stroke dashstyle="solid"/>
            </v:shape>
            <v:line style="position:absolute" from="7117,3831" to="7112,6253" stroked="true" strokeweight=".08pt" strokecolor="#3d3d3d">
              <v:stroke dashstyle="solid"/>
            </v:line>
            <v:line style="position:absolute" from="7003,3831" to="6987,12449" stroked="true" strokeweight=".08pt" strokecolor="#3d3d3d">
              <v:stroke dashstyle="solid"/>
            </v:line>
            <v:line style="position:absolute" from="7080,3831" to="7062,12450" stroked="true" strokeweight=".08pt" strokecolor="#3d3d3d">
              <v:stroke dashstyle="solid"/>
            </v:line>
            <v:line style="position:absolute" from="7117,3831" to="7101,12450" stroked="true" strokeweight=".08pt" strokecolor="#3d3d3d">
              <v:stroke dashstyle="solid"/>
            </v:line>
            <v:line style="position:absolute" from="8389,13781" to="22361,13800" stroked="true" strokeweight=".08pt" strokecolor="#3d3d3d">
              <v:stroke dashstyle="solid"/>
            </v:line>
            <v:line style="position:absolute" from="8389,13742" to="22361,13761" stroked="true" strokeweight=".08pt" strokecolor="#3d3d3d">
              <v:stroke dashstyle="solid"/>
            </v:line>
            <v:shape style="position:absolute;left:7062;top:12450;width:1327;height:1331" id="docshape806" coordorigin="7062,12450" coordsize="1327,1331" path="m8389,13781l8314,13778,8240,13771,8166,13761,8093,13746,8021,13727,7950,13705,7880,13678,7812,13647,7746,13613,7682,13575,7620,13534,7561,13489,7504,13441,7449,13390,7399,13336,7351,13279,7306,13219,7265,13157,7228,13092,7194,13026,7163,12958,7137,12888,7114,12818,7095,12745,7081,12672,7071,12599,7064,12525,7062,12450e" filled="false" stroked="true" strokeweight=".08pt" strokecolor="#3d3d3d">
              <v:path arrowok="t"/>
              <v:stroke dashstyle="solid"/>
            </v:shape>
            <v:shape style="position:absolute;left:7100;top:12450;width:1289;height:1292" id="docshape807" coordorigin="7101,12450" coordsize="1289,1292" path="m8389,13742l8304,13739,8220,13731,8137,13717,8055,13697,7975,13673,7896,13642,7819,13608,7744,13568,7672,13524,7604,13475,7539,13421,7477,13363,7419,13301,7366,13236,7317,13167,7273,13095,7233,13021,7199,12944,7169,12865,7144,12784,7125,12702,7112,12619,7103,12535,7101,12450e" filled="false" stroked="true" strokeweight=".08pt" strokecolor="#3d3d3d">
              <v:path arrowok="t"/>
              <v:stroke dashstyle="solid"/>
            </v:shape>
            <v:line style="position:absolute" from="7459,3831" to="7454,5924" stroked="true" strokeweight=".08pt" strokecolor="#3d3d3d">
              <v:stroke dashstyle="solid"/>
            </v:line>
            <v:shape style="position:absolute;left:15118;top:10424;width:2617;height:2439" id="docshape808" coordorigin="15118,10425" coordsize="2617,2439" path="m17735,10425l16225,11830,15118,12863e" filled="false" stroked="true" strokeweight=".08pt" strokecolor="#0d0d0d">
              <v:path arrowok="t"/>
              <v:stroke dashstyle="solid"/>
            </v:shape>
            <v:line style="position:absolute" from="20058,13000" to="10906,12987" stroked="true" strokeweight=".08pt" strokecolor="#0d0d0d">
              <v:stroke dashstyle="solid"/>
            </v:line>
            <v:line style="position:absolute" from="10906,13461" to="20058,13474" stroked="true" strokeweight=".08pt" strokecolor="#0d0d0d">
              <v:stroke dashstyle="solid"/>
            </v:line>
            <v:shape style="position:absolute;left:21395;top:11743;width:966;height:796" id="docshape809" coordorigin="21396,11743" coordsize="966,796" path="m21458,12367l21396,12539m21458,12367l21470,12336,21483,12304,21498,12274,21513,12243,21530,12213,21548,12183,21568,12154,21588,12124,21611,12096,21634,12068,21659,12041,21685,12015,21712,11989,21739,11965,21768,11941,21799,11919,21862,11878,21928,11841,21997,11810,22069,11785,22105,11775,22142,11766,22178,11759,22215,11753,22251,11748,22288,11745,22325,11743,22361,11744e" filled="false" stroked="true" strokeweight=".08pt" strokecolor="#0d0d0d">
              <v:path arrowok="t"/>
              <v:stroke dashstyle="solid"/>
            </v:shape>
            <v:shape style="position:absolute;left:20057;top:12376;width:892;height:624" id="docshape810" coordorigin="20058,12377" coordsize="892,624" path="m20058,13000l20141,12996,20223,12985,20303,12968,20382,12943,20459,12911,20532,12873,20602,12828,20668,12778,20729,12722,20785,12661,20835,12596,20879,12527,20917,12453,20949,12377e" filled="false" stroked="true" strokeweight=".08pt" strokecolor="#0d0d0d">
              <v:path arrowok="t"/>
              <v:stroke dashstyle="solid"/>
            </v:shape>
            <v:shape style="position:absolute;left:21013;top:11268;width:1348;height:935" id="docshape811" coordorigin="21013,11268" coordsize="1348,935" path="m21013,12203l21050,12112,21095,12020,21147,11931,21208,11843,21275,11759,21351,11678,21433,11603,21521,11535,21584,11492,21649,11454,21715,11418,21784,11386,21854,11358,21926,11334,22034,11304,22143,11284,22252,11272,22307,11269,22361,11268e" filled="false" stroked="true" strokeweight=".08pt" strokecolor="#0d0d0d">
              <v:path arrowok="t"/>
              <v:stroke dashstyle="solid"/>
            </v:shape>
            <v:shape style="position:absolute;left:20057;top:12538;width:1339;height:935" id="docshape812" coordorigin="20058,12539" coordsize="1339,935" path="m20058,13474l20144,13471,20231,13463,20316,13450,20401,13431,20485,13408,20567,13379,20647,13346,20725,13308,20801,13264,20874,13217,20943,13165,21010,13109,21073,13049,21132,12986,21187,12918,21238,12847,21284,12774,21326,12698,21363,12620,21396,12539e" filled="false" stroked="true" strokeweight=".08pt" strokecolor="#0d0d0d">
              <v:path arrowok="t"/>
              <v:stroke dashstyle="solid"/>
            </v:shape>
            <v:line style="position:absolute" from="21013,12203" to="20949,12377" stroked="true" strokeweight=".08pt" strokecolor="#0d0d0d">
              <v:stroke dashstyle="solid"/>
            </v:line>
            <v:line style="position:absolute" from="9522,12383" to="8701,11503" stroked="true" strokeweight=".08pt" strokecolor="#0d0d0d">
              <v:stroke dashstyle="solid"/>
            </v:line>
            <v:shape style="position:absolute;left:10978;top:10307;width:1758;height:2216" id="docshape813" coordorigin="10978,10308" coordsize="1758,2216" path="m10978,11944l11518,12523m10978,11944l12736,10308e" filled="false" stroked="true" strokeweight=".08pt" strokecolor="#0d0d0d">
              <v:path arrowok="t"/>
              <v:stroke dashstyle="solid"/>
            </v:shape>
            <v:line style="position:absolute" from="12736,10308" to="15118,12863" stroked="true" strokeweight=".08pt" strokecolor="#0d0d0d">
              <v:stroke dashstyle="solid"/>
            </v:line>
            <v:line style="position:absolute" from="13428,12706" to="11933,12704" stroked="true" strokeweight=".08pt" strokecolor="#0d0d0d">
              <v:stroke dashstyle="solid"/>
            </v:line>
            <v:line style="position:absolute" from="9175,12706" to="8354,11826" stroked="true" strokeweight=".08pt" strokecolor="#0d0d0d">
              <v:stroke dashstyle="solid"/>
            </v:line>
            <v:line style="position:absolute" from="8029,6766" to="7607,6313" stroked="true" strokeweight=".08pt" strokecolor="#0d0d0d">
              <v:stroke dashstyle="solid"/>
            </v:line>
            <v:line style="position:absolute" from="7570,6968" to="7265,6642" stroked="true" strokeweight=".08pt" strokecolor="#0d0d0d">
              <v:stroke dashstyle="solid"/>
            </v:line>
            <v:line style="position:absolute" from="7718,10205" to="7722,7358" stroked="true" strokeweight=".08pt" strokecolor="#0d0d0d">
              <v:stroke dashstyle="solid"/>
            </v:line>
            <v:line style="position:absolute" from="8192,10205" to="8196,7990" stroked="true" strokeweight=".08pt" strokecolor="#0d0d0d">
              <v:stroke dashstyle="solid"/>
            </v:line>
            <v:line style="position:absolute" from="8444,6947" to="8869,6949" stroked="true" strokeweight=".08pt" strokecolor="#0d0d0d">
              <v:stroke dashstyle="solid"/>
            </v:line>
            <v:line style="position:absolute" from="8765,7423" to="8869,7423" stroked="true" strokeweight=".08pt" strokecolor="#0d0d0d">
              <v:stroke dashstyle="solid"/>
            </v:line>
            <v:line style="position:absolute" from="9682,7048" to="9583,7141" stroked="true" strokeweight=".08pt" strokecolor="#0d0d0d">
              <v:stroke dashstyle="solid"/>
            </v:line>
            <v:shape style="position:absolute;left:9259;top:6701;width:465;height:392" id="docshape814" coordorigin="9260,6701" coordsize="465,392" path="m9359,6701l9724,7093m9359,6701l9260,6795e" filled="false" stroked="true" strokeweight=".08pt" strokecolor="#0d0d0d">
              <v:path arrowok="t"/>
              <v:stroke dashstyle="solid"/>
            </v:shape>
            <v:shape style="position:absolute;left:9521;top:12382;width:1385;height:604" id="docshape815" coordorigin="9522,12383" coordsize="1385,604" path="m10906,12987l10828,12985,10751,12980,10673,12972,10597,12961,10520,12947,10445,12929,10370,12909,10296,12885,10223,12859,10151,12830,10081,12797,10011,12761,9944,12723,9878,12682,9814,12639,9751,12593,9691,12544,9632,12493,9576,12439,9522,12383e" filled="false" stroked="true" strokeweight=".08pt" strokecolor="#0d0d0d">
              <v:path arrowok="t"/>
              <v:stroke dashstyle="solid"/>
            </v:shape>
            <v:shape style="position:absolute;left:8191;top:10204;width:510;height:1298" id="docshape816" coordorigin="8192,10205" coordsize="510,1298" path="m8701,11503l8648,11443,8598,11382,8550,11318,8505,11253,8463,11186,8424,11117,8387,11047,8354,10975,8323,10902,8295,10828,8271,10752,8250,10676,8232,10599,8217,10521,8206,10443,8198,10364,8193,10284,8192,10205e" filled="false" stroked="true" strokeweight=".08pt" strokecolor="#0d0d0d">
              <v:path arrowok="t"/>
              <v:stroke dashstyle="solid"/>
            </v:shape>
            <v:shape style="position:absolute;left:7569;top:6967;width:155;height:392" type="#_x0000_t75" id="docshape817" stroked="false">
              <v:imagedata r:id="rId169" o:title=""/>
            </v:shape>
            <v:shape style="position:absolute;left:7111;top:6252;width:155;height:391" type="#_x0000_t75" id="docshape818" stroked="false">
              <v:imagedata r:id="rId170" o:title=""/>
            </v:shape>
            <v:shape style="position:absolute;left:8196;top:7422;width:569;height:568" id="docshape819" coordorigin="8196,7423" coordsize="569,568" path="m8765,7423l8655,7433,8548,7464,8450,7517,8363,7588,8292,7674,8240,7773,8207,7879,8199,7934,8196,7990e" filled="false" stroked="true" strokeweight=".08pt" strokecolor="#0d0d0d">
              <v:path arrowok="t"/>
              <v:stroke dashstyle="solid"/>
            </v:shape>
            <v:shape style="position:absolute;left:7717;top:10204;width:637;height:1621" id="docshape820" coordorigin="7718,10205" coordsize="637,1621" path="m8354,11826l8299,11765,8247,11703,8197,11639,8149,11574,8104,11507,8061,11438,8020,11368,7982,11297,7946,11225,7913,11151,7881,11075,7853,10999,7827,10922,7804,10844,7784,10766,7766,10687,7751,10608,7739,10528,7729,10447,7722,10367,7719,10286,7718,10205e" filled="false" stroked="true" strokeweight=".08pt" strokecolor="#0d0d0d">
              <v:path arrowok="t"/>
              <v:stroke dashstyle="solid"/>
            </v:shape>
            <v:shape style="position:absolute;left:9174;top:12705;width:1732;height:755" id="docshape821" coordorigin="9175,12706" coordsize="1732,755" path="m10906,13461l10825,13459,10744,13455,10664,13448,10584,13439,10504,13426,10424,13411,10345,13393,10267,13372,10190,13349,10113,13323,10037,13294,9962,13263,9888,13229,9816,13193,9745,13155,9675,13114,9607,13070,9540,13025,9475,12977,9411,12927,9349,12875,9289,12821,9231,12764,9175,12706e" filled="false" stroked="true" strokeweight=".08pt" strokecolor="#0d0d0d">
              <v:path arrowok="t"/>
              <v:stroke dashstyle="solid"/>
            </v:shape>
            <v:shape style="position:absolute;left:8868;top:6793;width:392;height:156" type="#_x0000_t75" id="docshape822" stroked="false">
              <v:imagedata r:id="rId171" o:title=""/>
            </v:shape>
            <v:shape style="position:absolute;left:8029;top:6765;width:415;height:182" id="docshape823" coordorigin="8029,6766" coordsize="415,182" path="m8444,6947l8329,6935,8219,6901,8117,6843,8071,6807,8029,6766e" filled="false" stroked="true" strokeweight=".08pt" strokecolor="#0d0d0d">
              <v:path arrowok="t"/>
              <v:stroke dashstyle="solid"/>
            </v:shape>
            <v:shape style="position:absolute;left:7453;top:5923;width:155;height:391" type="#_x0000_t75" id="docshape824" stroked="false">
              <v:imagedata r:id="rId172" o:title=""/>
            </v:shape>
            <v:shape style="position:absolute;left:8869;top:7141;width:714;height:282" id="docshape825" coordorigin="8869,7142" coordsize="714,282" path="m9583,7142l9523,7193,9460,7240,9393,7282,9324,7319,9252,7350,9178,7376,9102,7397,9025,7411,8947,7420,8869,7423e" filled="false" stroked="true" strokeweight=".08pt" strokecolor="#0d0d0d">
              <v:path arrowok="t"/>
              <v:stroke dashstyle="solid"/>
            </v:shape>
            <v:line style="position:absolute" from="15116,13462" to="15116,13562" stroked="true" strokeweight=".08pt" strokecolor="#0d0d0d">
              <v:stroke dashstyle="solid"/>
            </v:line>
            <v:line style="position:absolute" from="14169,13461" to="14169,13560" stroked="true" strokeweight=".08pt" strokecolor="#0d0d0d">
              <v:stroke dashstyle="solid"/>
            </v:line>
            <v:shape style="position:absolute;left:13428;top:12705;width:588;height:365" id="docshape826" coordorigin="13428,12706" coordsize="588,365" path="m13844,12887l14016,13070m13844,12887l13802,12846,13757,12810,13707,12779,13655,12752,13601,12732,13544,12718,13487,12709,13428,12706e" filled="false" stroked="true" strokeweight=".08pt" strokecolor="#0d0d0d">
              <v:path arrowok="t"/>
              <v:stroke dashstyle="solid"/>
            </v:shape>
            <v:shape style="position:absolute;left:11518;top:12522;width:415;height:182" id="docshape827" coordorigin="11518,12523" coordsize="415,182" path="m11518,12523l11606,12599,11706,12656,11818,12692,11875,12701,11933,12704e" filled="false" stroked="true" strokeweight=".08pt" strokecolor="#0d0d0d">
              <v:path arrowok="t"/>
              <v:stroke dashstyle="solid"/>
            </v:shape>
            <v:shape style="position:absolute;left:14015;top:13069;width:155;height:392" type="#_x0000_t75" id="docshape828" stroked="false">
              <v:imagedata r:id="rId173" o:title=""/>
            </v:shape>
            <v:shape style="position:absolute;left:14708;top:12424;width:408;height:1038" id="docshape829" coordorigin="14708,12425" coordsize="408,1038" path="m15116,13462l15114,13381,15108,13299,15097,13218,15082,13138,15063,13059,15040,12982,15012,12905,14980,12830,14944,12756,14904,12685,14860,12616,14813,12550,14762,12486,14708,12425e" filled="false" stroked="true" strokeweight=".08pt" strokecolor="#0d0d0d">
              <v:path arrowok="t"/>
              <v:stroke dashstyle="solid"/>
            </v:shape>
            <v:shape style="position:absolute;left:15115;top:13561;width:192;height:192" type="#_x0000_t75" id="docshape830" stroked="false">
              <v:imagedata r:id="rId174" o:title=""/>
            </v:shape>
            <v:shape style="position:absolute;left:13976;top:13559;width:193;height:192" type="#_x0000_t75" id="docshape831" stroked="false">
              <v:imagedata r:id="rId175" o:title=""/>
            </v:shape>
            <v:shape style="position:absolute;left:9870;top:5718;width:47;height:45" id="docshape832" coordorigin="9870,5718" coordsize="47,45" path="m9917,5741l9917,5730,9907,5718,9894,5718,9881,5718,9870,5728,9870,5741,9870,5754,9880,5763,9893,5763,9905,5763,9915,5754,9917,5741e" filled="false" stroked="true" strokeweight=".08pt" strokecolor="#0d0d0d">
              <v:path arrowok="t"/>
              <v:stroke dashstyle="solid"/>
            </v:shape>
            <v:shape style="position:absolute;left:10117;top:5482;width:45;height:47" id="docshape833" coordorigin="10117,5482" coordsize="45,47" path="m10162,5505l10162,5493,10153,5482,10140,5482,10129,5482,10117,5492,10117,5505,10117,5518,10127,5527,10140,5527,10153,5529,10162,5518,10162,5505e" filled="false" stroked="true" strokeweight=".08pt" strokecolor="#0d0d0d">
              <v:path arrowok="t"/>
              <v:stroke dashstyle="solid"/>
            </v:shape>
            <v:shape style="position:absolute;left:10363;top:5246;width:47;height:47" id="docshape834" coordorigin="10363,5246" coordsize="47,47" path="m10410,5270l10410,5257,10400,5246,10387,5246,10375,5246,10365,5256,10365,5269,10363,5281,10375,5291,10386,5291,10399,5293,10410,5281,10410,5270e" filled="false" stroked="true" strokeweight=".08pt" strokecolor="#0d0d0d">
              <v:path arrowok="t"/>
              <v:stroke dashstyle="solid"/>
            </v:shape>
            <v:shape style="position:absolute;left:10610;top:5009;width:47;height:47" id="docshape835" coordorigin="10611,5010" coordsize="47,47" path="m10657,5034l10657,5021,10648,5012,10635,5010,10622,5010,10611,5020,10611,5032,10611,5045,10620,5055,10633,5056,10646,5056,10656,5047,10657,5034e" filled="false" stroked="true" strokeweight=".08pt" strokecolor="#0d0d0d">
              <v:path arrowok="t"/>
              <v:stroke dashstyle="solid"/>
            </v:shape>
            <v:line style="position:absolute" from="21947,10789" to="22107,10206" stroked="true" strokeweight=".08pt" strokecolor="#0d0d0d">
              <v:stroke dashstyle="solid"/>
            </v:line>
            <v:shape style="position:absolute;left:9359;top:3856;width:8803;height:6569" id="docshape836" coordorigin="9359,3857" coordsize="8803,6569" path="m9724,7093l9359,6701,12411,3857,18162,10026,17735,10425e" filled="false" stroked="true" strokeweight=".08pt" strokecolor="#0d0d0d">
              <v:path arrowok="t"/>
              <v:stroke dashstyle="solid"/>
            </v:shape>
            <v:shape style="position:absolute;left:10819;top:4815;width:47;height:45" id="docshape837" coordorigin="10819,4816" coordsize="47,45" path="m10866,4838l10866,4827,10856,4816,10844,4816,10831,4816,10821,4825,10819,4838,10819,4851,10829,4860,10842,4860,10855,4860,10866,4851,10866,4838e" filled="false" stroked="true" strokeweight=".08pt" strokecolor="#0d0d0d">
              <v:path arrowok="t"/>
              <v:stroke dashstyle="solid"/>
            </v:shape>
            <v:shape style="position:absolute;left:11055;top:4595;width:47;height:45" id="docshape838" coordorigin="11056,4595" coordsize="47,45" path="m11102,4618l11102,4605,11093,4595,11080,4595,11067,4595,11057,4605,11057,4618,11056,4629,11067,4640,11078,4640,11091,4640,11102,4631,11102,4618e" filled="false" stroked="true" strokeweight=".08pt" strokecolor="#0d0d0d">
              <v:path arrowok="t"/>
              <v:stroke dashstyle="solid"/>
            </v:shape>
            <v:shape style="position:absolute;left:11288;top:4378;width:47;height:45" id="docshape839" coordorigin="11289,4379" coordsize="47,45" path="m11335,4401l11335,4388,11325,4379,11313,4379,11300,4379,11290,4388,11290,4401,11289,4412,11300,4424,11311,4424,11324,4424,11335,4414,11335,4401e" filled="false" stroked="true" strokeweight=".08pt" strokecolor="#0d0d0d">
              <v:path arrowok="t"/>
              <v:stroke dashstyle="solid"/>
            </v:shape>
            <v:shape style="position:absolute;left:11537;top:4147;width:47;height:45" id="docshape840" coordorigin="11538,4147" coordsize="47,45" path="m11582,4170l11584,4157,11573,4147,11562,4147,11549,4147,11538,4157,11538,4170,11538,4181,11547,4192,11560,4192,11573,4192,11582,4183,11582,4170e" filled="false" stroked="true" strokeweight=".08pt" strokecolor="#0d0d0d">
              <v:path arrowok="t"/>
              <v:stroke dashstyle="solid"/>
            </v:shape>
            <v:shape style="position:absolute;left:11773;top:3925;width:47;height:47" id="docshape841" coordorigin="11774,3926" coordsize="47,47" path="m11820,3950l11820,3937,11811,3926,11798,3926,11785,3926,11775,3935,11775,3948,11774,3961,11785,3971,11796,3972,11809,3972,11820,3963,11820,3950e" filled="false" stroked="true" strokeweight=".08pt" strokecolor="#0d0d0d">
              <v:path arrowok="t"/>
              <v:stroke dashstyle="solid"/>
            </v:shape>
            <v:shape style="position:absolute;left:15204;top:11282;width:10;height:10" id="docshape842" coordorigin="15205,11283" coordsize="10,10" path="m15213,11283l15214,11286,15208,11292,15205,11289,15213,11283e" filled="false" stroked="true" strokeweight=".08pt" strokecolor="#6e6e6e">
              <v:path arrowok="t"/>
              <v:stroke dashstyle="solid"/>
            </v:shape>
            <v:shape style="position:absolute;left:15339;top:11157;width:10;height:10" id="docshape843" coordorigin="15340,11157" coordsize="10,10" path="m15346,11157l15349,11161,15343,11167,15340,11164,15346,11157e" filled="false" stroked="true" strokeweight=".08pt" strokecolor="#6e6e6e">
              <v:path arrowok="t"/>
              <v:stroke dashstyle="solid"/>
            </v:shape>
            <v:shape style="position:absolute;left:14713;top:10755;width:10;height:10" id="docshape844" coordorigin="14713,10756" coordsize="10,10" path="m14721,10756l14723,10759,14716,10765,14713,10762,14721,10756e" filled="false" stroked="true" strokeweight=".08pt" strokecolor="#6e6e6e">
              <v:path arrowok="t"/>
              <v:stroke dashstyle="solid"/>
            </v:shape>
            <v:shape style="position:absolute;left:14848;top:10630;width:10;height:10" id="docshape845" coordorigin="14848,10630" coordsize="10,10" path="m14855,10630l14858,10634,14851,10640,14848,10637,14855,10630e" filled="false" stroked="true" strokeweight=".08pt" strokecolor="#6e6e6e">
              <v:path arrowok="t"/>
              <v:stroke dashstyle="solid"/>
            </v:shape>
            <v:shape style="position:absolute;left:14955;top:9676;width:10;height:10" id="docshape846" coordorigin="14956,9676" coordsize="10,10" path="m14965,9680l14964,9676,14956,9683,14959,9686,14965,9680e" filled="false" stroked="true" strokeweight=".08pt" strokecolor="#6e6e6e">
              <v:path arrowok="t"/>
              <v:stroke dashstyle="solid"/>
            </v:shape>
            <v:shape style="position:absolute;left:15090;top:9551;width:10;height:10" id="docshape847" coordorigin="15091,9551" coordsize="10,10" path="m15100,9554l15097,9551,15091,9557,15094,9561,15100,9554e" filled="false" stroked="true" strokeweight=".08pt" strokecolor="#6e6e6e">
              <v:path arrowok="t"/>
              <v:stroke dashstyle="solid"/>
            </v:shape>
            <v:shape style="position:absolute;left:14205;top:8869;width:9;height:10" id="docshape848" coordorigin="14206,8870" coordsize="9,10" path="m14212,8870l14214,8873,14207,8880,14206,8876,14212,8870e" filled="false" stroked="true" strokeweight=".08pt" strokecolor="#6e6e6e">
              <v:path arrowok="t"/>
              <v:stroke dashstyle="solid"/>
            </v:shape>
            <v:shape style="position:absolute;left:14338;top:8744;width:10;height:10" id="docshape849" coordorigin="14339,8745" coordsize="10,10" path="m14347,8745l14349,8748,14342,8754,14339,8751,14347,8745e" filled="false" stroked="true" strokeweight=".08pt" strokecolor="#6e6e6e">
              <v:path arrowok="t"/>
              <v:stroke dashstyle="solid"/>
            </v:shape>
            <v:line style="position:absolute" from="7459,3831" to="7454,5924" stroked="true" strokeweight=".08pt" strokecolor="#3d3d3d">
              <v:stroke dashstyle="solid"/>
            </v:line>
            <v:shape style="position:absolute;left:15118;top:10424;width:2617;height:2439" id="docshape850" coordorigin="15118,10425" coordsize="2617,2439" path="m17735,10425l16225,11830,15118,12863e" filled="false" stroked="true" strokeweight=".08pt" strokecolor="#0d0d0d">
              <v:path arrowok="t"/>
              <v:stroke dashstyle="solid"/>
            </v:shape>
            <v:line style="position:absolute" from="20058,13000" to="10906,12987" stroked="true" strokeweight=".08pt" strokecolor="#0d0d0d">
              <v:stroke dashstyle="solid"/>
            </v:line>
            <v:line style="position:absolute" from="10906,13461" to="20058,13474" stroked="true" strokeweight=".08pt" strokecolor="#0d0d0d">
              <v:stroke dashstyle="solid"/>
            </v:line>
            <v:shape style="position:absolute;left:21395;top:11743;width:966;height:796" id="docshape851" coordorigin="21396,11743" coordsize="966,796" path="m21458,12367l21396,12539m21458,12367l21470,12336,21483,12304,21498,12274,21513,12243,21530,12213,21548,12183,21568,12154,21588,12124,21611,12096,21634,12068,21659,12041,21685,12015,21712,11989,21739,11965,21768,11941,21799,11919,21862,11878,21928,11841,21997,11810,22069,11785,22105,11775,22142,11766,22178,11759,22215,11753,22251,11748,22288,11745,22325,11743,22361,11744e" filled="false" stroked="true" strokeweight=".08pt" strokecolor="#0d0d0d">
              <v:path arrowok="t"/>
              <v:stroke dashstyle="solid"/>
            </v:shape>
            <v:shape style="position:absolute;left:20057;top:12376;width:892;height:624" id="docshape852" coordorigin="20058,12377" coordsize="892,624" path="m20058,13000l20141,12996,20223,12985,20303,12968,20382,12943,20459,12911,20532,12873,20602,12828,20668,12778,20729,12722,20785,12661,20835,12596,20879,12527,20917,12453,20949,12377e" filled="false" stroked="true" strokeweight=".08pt" strokecolor="#0d0d0d">
              <v:path arrowok="t"/>
              <v:stroke dashstyle="solid"/>
            </v:shape>
            <v:shape style="position:absolute;left:21013;top:11268;width:1348;height:935" id="docshape853" coordorigin="21013,11268" coordsize="1348,935" path="m21013,12203l21050,12112,21095,12020,21147,11931,21208,11843,21275,11759,21351,11678,21433,11603,21521,11535,21584,11492,21649,11454,21715,11418,21784,11386,21854,11358,21926,11334,22034,11304,22143,11284,22252,11272,22307,11269,22361,11268e" filled="false" stroked="true" strokeweight=".08pt" strokecolor="#0d0d0d">
              <v:path arrowok="t"/>
              <v:stroke dashstyle="solid"/>
            </v:shape>
            <v:shape style="position:absolute;left:20057;top:12538;width:1339;height:935" id="docshape854" coordorigin="20058,12539" coordsize="1339,935" path="m20058,13474l20144,13471,20231,13463,20316,13450,20401,13431,20485,13408,20567,13379,20647,13346,20725,13308,20801,13264,20874,13217,20943,13165,21010,13109,21073,13049,21132,12986,21187,12918,21238,12847,21284,12774,21326,12698,21363,12620,21396,12539e" filled="false" stroked="true" strokeweight=".08pt" strokecolor="#0d0d0d">
              <v:path arrowok="t"/>
              <v:stroke dashstyle="solid"/>
            </v:shape>
            <v:line style="position:absolute" from="21013,12203" to="20949,12377" stroked="true" strokeweight=".08pt" strokecolor="#0d0d0d">
              <v:stroke dashstyle="solid"/>
            </v:line>
            <v:line style="position:absolute" from="9522,12383" to="8701,11503" stroked="true" strokeweight=".08pt" strokecolor="#0d0d0d">
              <v:stroke dashstyle="solid"/>
            </v:line>
            <v:shape style="position:absolute;left:10978;top:10307;width:1758;height:2216" id="docshape855" coordorigin="10978,10308" coordsize="1758,2216" path="m10978,11944l11518,12523m10978,11944l12736,10308e" filled="false" stroked="true" strokeweight=".08pt" strokecolor="#0d0d0d">
              <v:path arrowok="t"/>
              <v:stroke dashstyle="solid"/>
            </v:shape>
            <v:line style="position:absolute" from="12736,10308" to="15118,12863" stroked="true" strokeweight=".08pt" strokecolor="#0d0d0d">
              <v:stroke dashstyle="solid"/>
            </v:line>
            <v:line style="position:absolute" from="13428,12706" to="11933,12704" stroked="true" strokeweight=".08pt" strokecolor="#0d0d0d">
              <v:stroke dashstyle="solid"/>
            </v:line>
            <v:line style="position:absolute" from="9175,12706" to="8354,11826" stroked="true" strokeweight=".08pt" strokecolor="#0d0d0d">
              <v:stroke dashstyle="solid"/>
            </v:line>
            <v:line style="position:absolute" from="8029,6766" to="7607,6313" stroked="true" strokeweight=".08pt" strokecolor="#0d0d0d">
              <v:stroke dashstyle="solid"/>
            </v:line>
            <v:line style="position:absolute" from="7570,6968" to="7265,6642" stroked="true" strokeweight=".08pt" strokecolor="#0d0d0d">
              <v:stroke dashstyle="solid"/>
            </v:line>
            <v:line style="position:absolute" from="7718,10205" to="7722,7358" stroked="true" strokeweight=".08pt" strokecolor="#0d0d0d">
              <v:stroke dashstyle="solid"/>
            </v:line>
            <v:line style="position:absolute" from="8192,10205" to="8196,7990" stroked="true" strokeweight=".08pt" strokecolor="#0d0d0d">
              <v:stroke dashstyle="solid"/>
            </v:line>
            <v:line style="position:absolute" from="8444,6947" to="8869,6949" stroked="true" strokeweight=".08pt" strokecolor="#0d0d0d">
              <v:stroke dashstyle="solid"/>
            </v:line>
            <v:line style="position:absolute" from="8765,7423" to="8869,7423" stroked="true" strokeweight=".08pt" strokecolor="#0d0d0d">
              <v:stroke dashstyle="solid"/>
            </v:line>
            <v:line style="position:absolute" from="9682,7048" to="9583,7141" stroked="true" strokeweight=".08pt" strokecolor="#0d0d0d">
              <v:stroke dashstyle="solid"/>
            </v:line>
            <v:shape style="position:absolute;left:9259;top:6701;width:465;height:392" id="docshape856" coordorigin="9260,6701" coordsize="465,392" path="m9359,6701l9724,7093m9359,6701l9260,6795e" filled="false" stroked="true" strokeweight=".08pt" strokecolor="#0d0d0d">
              <v:path arrowok="t"/>
              <v:stroke dashstyle="solid"/>
            </v:shape>
            <v:shape style="position:absolute;left:9521;top:12382;width:1385;height:604" id="docshape857" coordorigin="9522,12383" coordsize="1385,604" path="m10906,12987l10828,12985,10751,12980,10673,12972,10597,12961,10520,12947,10445,12929,10370,12909,10296,12885,10223,12859,10151,12830,10081,12797,10011,12761,9944,12723,9878,12682,9814,12639,9751,12593,9691,12544,9632,12493,9576,12439,9522,12383e" filled="false" stroked="true" strokeweight=".08pt" strokecolor="#0d0d0d">
              <v:path arrowok="t"/>
              <v:stroke dashstyle="solid"/>
            </v:shape>
            <v:shape style="position:absolute;left:8191;top:10204;width:510;height:1298" id="docshape858" coordorigin="8192,10205" coordsize="510,1298" path="m8701,11503l8648,11443,8598,11382,8550,11318,8505,11253,8463,11186,8424,11117,8387,11047,8354,10975,8323,10902,8295,10828,8271,10752,8250,10676,8232,10599,8217,10521,8206,10443,8198,10364,8193,10284,8192,10205e" filled="false" stroked="true" strokeweight=".08pt" strokecolor="#0d0d0d">
              <v:path arrowok="t"/>
              <v:stroke dashstyle="solid"/>
            </v:shape>
            <v:shape style="position:absolute;left:7569;top:6967;width:155;height:392" type="#_x0000_t75" id="docshape859" stroked="false">
              <v:imagedata r:id="rId169" o:title=""/>
            </v:shape>
            <v:shape style="position:absolute;left:7111;top:6252;width:155;height:391" type="#_x0000_t75" id="docshape860" stroked="false">
              <v:imagedata r:id="rId170" o:title=""/>
            </v:shape>
            <v:shape style="position:absolute;left:8196;top:7422;width:569;height:568" id="docshape861" coordorigin="8196,7423" coordsize="569,568" path="m8765,7423l8655,7433,8548,7464,8450,7517,8363,7588,8292,7674,8240,7773,8207,7879,8199,7934,8196,7990e" filled="false" stroked="true" strokeweight=".08pt" strokecolor="#0d0d0d">
              <v:path arrowok="t"/>
              <v:stroke dashstyle="solid"/>
            </v:shape>
            <v:shape style="position:absolute;left:7717;top:10204;width:637;height:1621" id="docshape862" coordorigin="7718,10205" coordsize="637,1621" path="m8354,11826l8299,11765,8247,11703,8197,11639,8149,11574,8104,11507,8061,11438,8020,11368,7982,11297,7946,11225,7913,11151,7881,11075,7853,10999,7827,10922,7804,10844,7784,10766,7766,10687,7751,10608,7739,10528,7729,10447,7722,10367,7719,10286,7718,10205e" filled="false" stroked="true" strokeweight=".08pt" strokecolor="#0d0d0d">
              <v:path arrowok="t"/>
              <v:stroke dashstyle="solid"/>
            </v:shape>
            <v:shape style="position:absolute;left:9174;top:12705;width:1732;height:755" id="docshape863" coordorigin="9175,12706" coordsize="1732,755" path="m10906,13461l10825,13459,10744,13455,10664,13448,10584,13439,10504,13426,10424,13411,10345,13393,10267,13372,10190,13349,10113,13323,10037,13294,9962,13263,9888,13229,9816,13193,9745,13155,9675,13114,9607,13070,9540,13025,9475,12977,9411,12927,9349,12875,9289,12821,9231,12764,9175,12706e" filled="false" stroked="true" strokeweight=".08pt" strokecolor="#0d0d0d">
              <v:path arrowok="t"/>
              <v:stroke dashstyle="solid"/>
            </v:shape>
            <v:shape style="position:absolute;left:8868;top:6793;width:392;height:156" type="#_x0000_t75" id="docshape864" stroked="false">
              <v:imagedata r:id="rId171" o:title=""/>
            </v:shape>
            <v:shape style="position:absolute;left:8029;top:6765;width:415;height:182" id="docshape865" coordorigin="8029,6766" coordsize="415,182" path="m8444,6947l8329,6935,8219,6901,8117,6843,8071,6807,8029,6766e" filled="false" stroked="true" strokeweight=".08pt" strokecolor="#0d0d0d">
              <v:path arrowok="t"/>
              <v:stroke dashstyle="solid"/>
            </v:shape>
            <v:shape style="position:absolute;left:7453;top:5923;width:155;height:391" type="#_x0000_t75" id="docshape866" stroked="false">
              <v:imagedata r:id="rId172" o:title=""/>
            </v:shape>
            <v:shape style="position:absolute;left:8869;top:7141;width:714;height:282" id="docshape867" coordorigin="8869,7142" coordsize="714,282" path="m9583,7142l9523,7193,9460,7240,9393,7282,9324,7319,9252,7350,9178,7376,9102,7397,9025,7411,8947,7420,8869,7423e" filled="false" stroked="true" strokeweight=".08pt" strokecolor="#0d0d0d">
              <v:path arrowok="t"/>
              <v:stroke dashstyle="solid"/>
            </v:shape>
            <v:line style="position:absolute" from="15116,13462" to="15116,13562" stroked="true" strokeweight=".08pt" strokecolor="#0d0d0d">
              <v:stroke dashstyle="solid"/>
            </v:line>
            <v:line style="position:absolute" from="14169,13461" to="14169,13560" stroked="true" strokeweight=".08pt" strokecolor="#0d0d0d">
              <v:stroke dashstyle="solid"/>
            </v:line>
            <v:shape style="position:absolute;left:13428;top:12705;width:588;height:365" id="docshape868" coordorigin="13428,12706" coordsize="588,365" path="m13844,12887l14016,13070m13844,12887l13802,12846,13757,12810,13707,12779,13655,12752,13601,12732,13544,12718,13487,12709,13428,12706e" filled="false" stroked="true" strokeweight=".08pt" strokecolor="#0d0d0d">
              <v:path arrowok="t"/>
              <v:stroke dashstyle="solid"/>
            </v:shape>
            <v:shape style="position:absolute;left:11518;top:12522;width:415;height:182" id="docshape869" coordorigin="11518,12523" coordsize="415,182" path="m11518,12523l11606,12599,11706,12656,11818,12692,11875,12701,11933,12704e" filled="false" stroked="true" strokeweight=".08pt" strokecolor="#0d0d0d">
              <v:path arrowok="t"/>
              <v:stroke dashstyle="solid"/>
            </v:shape>
            <v:shape style="position:absolute;left:14015;top:13069;width:155;height:392" type="#_x0000_t75" id="docshape870" stroked="false">
              <v:imagedata r:id="rId173" o:title=""/>
            </v:shape>
            <v:shape style="position:absolute;left:14708;top:12424;width:408;height:1038" id="docshape871" coordorigin="14708,12425" coordsize="408,1038" path="m15116,13462l15114,13381,15108,13299,15097,13218,15082,13138,15063,13059,15040,12982,15012,12905,14980,12830,14944,12756,14904,12685,14860,12616,14813,12550,14762,12486,14708,12425e" filled="false" stroked="true" strokeweight=".08pt" strokecolor="#0d0d0d">
              <v:path arrowok="t"/>
              <v:stroke dashstyle="solid"/>
            </v:shape>
            <v:shape style="position:absolute;left:15115;top:13561;width:192;height:192" type="#_x0000_t75" id="docshape872" stroked="false">
              <v:imagedata r:id="rId174" o:title=""/>
            </v:shape>
            <v:shape style="position:absolute;left:13976;top:13559;width:193;height:192" type="#_x0000_t75" id="docshape873" stroked="false">
              <v:imagedata r:id="rId175" o:title=""/>
            </v:shape>
            <v:shape style="position:absolute;left:9870;top:5718;width:47;height:45" id="docshape874" coordorigin="9870,5718" coordsize="47,45" path="m9917,5741l9917,5730,9907,5718,9894,5718,9881,5718,9870,5728,9870,5741,9870,5754,9880,5763,9893,5763,9905,5763,9915,5754,9917,5741e" filled="false" stroked="true" strokeweight=".08pt" strokecolor="#0d0d0d">
              <v:path arrowok="t"/>
              <v:stroke dashstyle="solid"/>
            </v:shape>
            <v:shape style="position:absolute;left:10117;top:5482;width:45;height:47" id="docshape875" coordorigin="10117,5482" coordsize="45,47" path="m10162,5505l10162,5493,10153,5482,10140,5482,10129,5482,10117,5492,10117,5505,10117,5518,10127,5527,10140,5527,10153,5529,10162,5518,10162,5505e" filled="false" stroked="true" strokeweight=".08pt" strokecolor="#0d0d0d">
              <v:path arrowok="t"/>
              <v:stroke dashstyle="solid"/>
            </v:shape>
            <v:shape style="position:absolute;left:10363;top:5246;width:47;height:47" id="docshape876" coordorigin="10363,5246" coordsize="47,47" path="m10410,5270l10410,5257,10400,5246,10387,5246,10375,5246,10365,5256,10365,5269,10363,5281,10375,5291,10386,5291,10399,5293,10410,5281,10410,5270e" filled="false" stroked="true" strokeweight=".08pt" strokecolor="#0d0d0d">
              <v:path arrowok="t"/>
              <v:stroke dashstyle="solid"/>
            </v:shape>
            <v:shape style="position:absolute;left:10610;top:5009;width:47;height:47" id="docshape877" coordorigin="10611,5010" coordsize="47,47" path="m10657,5034l10657,5021,10648,5012,10635,5010,10622,5010,10611,5020,10611,5032,10611,5045,10620,5055,10633,5056,10646,5056,10656,5047,10657,5034e" filled="false" stroked="true" strokeweight=".08pt" strokecolor="#0d0d0d">
              <v:path arrowok="t"/>
              <v:stroke dashstyle="solid"/>
            </v:shape>
            <v:line style="position:absolute" from="21947,10789" to="22107,10206" stroked="true" strokeweight=".08pt" strokecolor="#0d0d0d">
              <v:stroke dashstyle="solid"/>
            </v:line>
            <v:shape style="position:absolute;left:9359;top:3856;width:8803;height:6569" id="docshape878" coordorigin="9359,3857" coordsize="8803,6569" path="m9724,7093l9359,6701,12411,3857,18162,10026,17735,10425e" filled="false" stroked="true" strokeweight=".08pt" strokecolor="#0d0d0d">
              <v:path arrowok="t"/>
              <v:stroke dashstyle="solid"/>
            </v:shape>
            <v:shape style="position:absolute;left:10819;top:4815;width:47;height:45" id="docshape879" coordorigin="10819,4816" coordsize="47,45" path="m10866,4838l10866,4827,10856,4816,10844,4816,10831,4816,10821,4825,10819,4838,10819,4851,10829,4860,10842,4860,10855,4860,10866,4851,10866,4838e" filled="false" stroked="true" strokeweight=".08pt" strokecolor="#0d0d0d">
              <v:path arrowok="t"/>
              <v:stroke dashstyle="solid"/>
            </v:shape>
            <v:shape style="position:absolute;left:11055;top:4595;width:47;height:45" id="docshape880" coordorigin="11056,4595" coordsize="47,45" path="m11102,4618l11102,4605,11093,4595,11080,4595,11067,4595,11057,4605,11057,4618,11056,4629,11067,4640,11078,4640,11091,4640,11102,4631,11102,4618e" filled="false" stroked="true" strokeweight=".08pt" strokecolor="#0d0d0d">
              <v:path arrowok="t"/>
              <v:stroke dashstyle="solid"/>
            </v:shape>
            <v:shape style="position:absolute;left:11288;top:4378;width:47;height:45" id="docshape881" coordorigin="11289,4379" coordsize="47,45" path="m11335,4401l11335,4388,11325,4379,11313,4379,11300,4379,11290,4388,11290,4401,11289,4412,11300,4424,11311,4424,11324,4424,11335,4414,11335,4401e" filled="false" stroked="true" strokeweight=".08pt" strokecolor="#0d0d0d">
              <v:path arrowok="t"/>
              <v:stroke dashstyle="solid"/>
            </v:shape>
            <v:shape style="position:absolute;left:11537;top:4147;width:47;height:45" id="docshape882" coordorigin="11538,4147" coordsize="47,45" path="m11582,4170l11584,4157,11573,4147,11562,4147,11549,4147,11538,4157,11538,4170,11538,4181,11547,4192,11560,4192,11573,4192,11582,4183,11582,4170e" filled="false" stroked="true" strokeweight=".08pt" strokecolor="#0d0d0d">
              <v:path arrowok="t"/>
              <v:stroke dashstyle="solid"/>
            </v:shape>
            <v:shape style="position:absolute;left:11773;top:3925;width:47;height:47" id="docshape883" coordorigin="11774,3926" coordsize="47,47" path="m11820,3950l11820,3937,11811,3926,11798,3926,11785,3926,11775,3935,11775,3948,11774,3961,11785,3971,11796,3972,11809,3972,11820,3963,11820,3950e" filled="false" stroked="true" strokeweight=".08pt" strokecolor="#0d0d0d">
              <v:path arrowok="t"/>
              <v:stroke dashstyle="solid"/>
            </v:shape>
            <v:shape style="position:absolute;left:7948;top:3830;width:1305;height:669" id="docshape884" coordorigin="7949,3831" coordsize="1305,669" path="m9253,3831l9199,3887,9144,3941,9086,3992,9027,4042,8967,4088,8904,4133,8841,4175,8775,4215,8708,4252,8639,4288,8569,4321,8497,4351,8424,4379,8349,4405,8272,4429,8194,4450,8114,4469,8032,4485,7949,4499e" filled="false" stroked="true" strokeweight=".08pt" strokecolor="#3d3d3d">
              <v:path arrowok="t"/>
              <v:stroke dashstyle="solid"/>
            </v:shape>
            <v:line style="position:absolute" from="7949,4499" to="7305,4499" stroked="true" strokeweight=".08pt" strokecolor="#3d3d3d">
              <v:stroke dashstyle="solid"/>
            </v:line>
            <v:line style="position:absolute" from="7947,5543" to="7303,5542" stroked="true" strokeweight=".08pt" strokecolor="#3d3d3d">
              <v:stroke dashstyle="solid"/>
            </v:line>
            <v:shape style="position:absolute;left:7112;top:5540;width:192;height:192" type="#_x0000_t75" id="docshape885" stroked="false">
              <v:imagedata r:id="rId176" o:title=""/>
            </v:shape>
            <v:shape style="position:absolute;left:7116;top:4307;width:190;height:193" type="#_x0000_t75" id="docshape886" stroked="false">
              <v:imagedata r:id="rId177" o:title=""/>
            </v:shape>
            <v:line style="position:absolute" from="9359,6701" to="8646,5937" stroked="true" strokeweight=".08pt" strokecolor="#3d3d3d">
              <v:stroke dashstyle="solid"/>
            </v:line>
            <v:shape style="position:absolute;left:8597;top:5899;width:49;height:37" id="docshape887" coordorigin="8598,5900" coordsize="49,37" path="m8646,5937l8635,5926,8623,5916,8611,5908,8598,5900e" filled="false" stroked="true" strokeweight=".08pt" strokecolor="#3d3d3d">
              <v:path arrowok="t"/>
              <v:stroke dashstyle="solid"/>
            </v:shape>
            <v:line style="position:absolute" from="8598,5900" to="7947,5543" stroked="true" strokeweight=".08pt" strokecolor="#3d3d3d">
              <v:stroke dashstyle="solid"/>
            </v:line>
            <v:shape style="position:absolute;left:7948;top:3830;width:1305;height:669" id="docshape888" coordorigin="7949,3831" coordsize="1305,669" path="m9253,3831l9199,3887,9144,3941,9086,3992,9027,4042,8967,4088,8904,4133,8841,4175,8775,4215,8708,4252,8639,4288,8569,4321,8497,4351,8424,4379,8349,4405,8272,4429,8194,4450,8114,4469,8032,4485,7949,4499e" filled="false" stroked="true" strokeweight=".08pt" strokecolor="#3d3d3d">
              <v:path arrowok="t"/>
              <v:stroke dashstyle="solid"/>
            </v:shape>
            <v:line style="position:absolute" from="7949,4499" to="7305,4499" stroked="true" strokeweight=".08pt" strokecolor="#3d3d3d">
              <v:stroke dashstyle="solid"/>
            </v:line>
            <v:line style="position:absolute" from="7947,5543" to="7303,5542" stroked="true" strokeweight=".08pt" strokecolor="#3d3d3d">
              <v:stroke dashstyle="solid"/>
            </v:line>
            <v:shape style="position:absolute;left:7112;top:5540;width:192;height:192" type="#_x0000_t75" id="docshape889" stroked="false">
              <v:imagedata r:id="rId176" o:title=""/>
            </v:shape>
            <v:shape style="position:absolute;left:7116;top:4307;width:190;height:193" type="#_x0000_t75" id="docshape890" stroked="false">
              <v:imagedata r:id="rId177" o:title=""/>
            </v:shape>
            <v:line style="position:absolute" from="9359,6701" to="8646,5937" stroked="true" strokeweight=".08pt" strokecolor="#3d3d3d">
              <v:stroke dashstyle="solid"/>
            </v:line>
            <v:shape style="position:absolute;left:8597;top:5899;width:49;height:37" id="docshape891" coordorigin="8598,5900" coordsize="49,37" path="m8646,5937l8635,5926,8623,5916,8611,5908,8598,5900e" filled="false" stroked="true" strokeweight=".08pt" strokecolor="#3d3d3d">
              <v:path arrowok="t"/>
              <v:stroke dashstyle="solid"/>
            </v:shape>
            <v:line style="position:absolute" from="8598,5900" to="7947,5543" stroked="true" strokeweight=".08pt" strokecolor="#3d3d3d">
              <v:stroke dashstyle="solid"/>
            </v:line>
            <v:shape style="position:absolute;left:13911;top:10246;width:190;height:177" type="#_x0000_t75" id="docshape892" stroked="false">
              <v:imagedata r:id="rId178" o:title=""/>
            </v:shape>
            <v:shape style="position:absolute;left:15937;top:10797;width:188;height:179" type="#_x0000_t75" id="docshape893" stroked="false">
              <v:imagedata r:id="rId179" o:title=""/>
            </v:shape>
            <v:shape style="position:absolute;left:15169;top:11507;width:184;height:172" type="#_x0000_t75" id="docshape894" stroked="false">
              <v:imagedata r:id="rId180" o:title=""/>
            </v:shape>
            <v:shape style="position:absolute;left:15418;top:10257;width:190;height:176" type="#_x0000_t75" id="docshape895" stroked="false">
              <v:imagedata r:id="rId181" o:title=""/>
            </v:shape>
            <v:shape style="position:absolute;left:14677;top:10979;width:184;height:174" type="#_x0000_t75" id="docshape896" stroked="false">
              <v:imagedata r:id="rId182" o:title=""/>
            </v:shape>
            <v:shape style="position:absolute;left:15352;top:8889;width:188;height:184" type="#_x0000_t75" id="docshape897" stroked="false">
              <v:imagedata r:id="rId183" o:title=""/>
            </v:shape>
            <v:shape style="position:absolute;left:14570;top:9525;width:184;height:172" type="#_x0000_t75" id="docshape898" stroked="false">
              <v:imagedata r:id="rId184" o:title=""/>
            </v:shape>
            <v:shape style="position:absolute;left:14865;top:8375;width:190;height:182" type="#_x0000_t75" id="docshape899" stroked="false">
              <v:imagedata r:id="rId185" o:title=""/>
            </v:shape>
            <v:shape style="position:absolute;left:14168;top:9094;width:184;height:172" type="#_x0000_t75" id="docshape900" stroked="false">
              <v:imagedata r:id="rId186" o:title=""/>
            </v:shape>
            <v:shape style="position:absolute;left:15620;top:11880;width:185;height:174" type="#_x0000_t75" id="docshape901" stroked="false">
              <v:imagedata r:id="rId187" o:title=""/>
            </v:shape>
            <v:shape style="position:absolute;left:16427;top:10961;width:184;height:172" type="#_x0000_t75" id="docshape902" stroked="false">
              <v:imagedata r:id="rId188" o:title=""/>
            </v:shape>
            <v:shape style="position:absolute;left:17092;top:10286;width:184;height:172" type="#_x0000_t75" id="docshape903" stroked="false">
              <v:imagedata r:id="rId189" o:title=""/>
            </v:shape>
            <v:shape style="position:absolute;left:14152;top:11337;width:166;height:156" type="#_x0000_t75" id="docshape904" stroked="false">
              <v:imagedata r:id="rId190" o:title=""/>
            </v:shape>
            <v:shape style="position:absolute;left:13285;top:10450;width:184;height:172" type="#_x0000_t75" id="docshape905" stroked="false">
              <v:imagedata r:id="rId191" o:title=""/>
            </v:shape>
            <v:shape style="position:absolute;left:16260;top:9477;width:237;height:224" type="#_x0000_t75" id="docshape906" stroked="false">
              <v:imagedata r:id="rId192" o:title=""/>
            </v:shape>
            <w10:wrap type="none"/>
          </v:group>
        </w:pict>
      </w:r>
      <w:r>
        <w:rPr>
          <w:rFonts w:ascii="Brandon Grotesque Bold"/>
          <w:b/>
          <w:spacing w:val="-16"/>
          <w:sz w:val="36"/>
        </w:rPr>
        <w:t>5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FACILITY</w:t>
      </w:r>
      <w:r>
        <w:rPr>
          <w:rFonts w:ascii="Brandon Grotesque Bold"/>
          <w:b/>
          <w:spacing w:val="-4"/>
          <w:sz w:val="36"/>
        </w:rPr>
        <w:t> </w:t>
      </w:r>
      <w:r>
        <w:rPr>
          <w:rFonts w:ascii="Brandon Grotesque Bold"/>
          <w:b/>
          <w:spacing w:val="-16"/>
          <w:sz w:val="36"/>
        </w:rPr>
        <w:t>DEVELOPMENT</w:t>
      </w:r>
      <w:r>
        <w:rPr>
          <w:rFonts w:ascii="Brandon Grotesque Bold"/>
          <w:b/>
          <w:spacing w:val="-3"/>
          <w:sz w:val="36"/>
        </w:rPr>
        <w:t> </w:t>
      </w:r>
      <w:r>
        <w:rPr>
          <w:rFonts w:ascii="Brandon Grotesque Bold"/>
          <w:b/>
          <w:spacing w:val="-16"/>
          <w:sz w:val="36"/>
        </w:rPr>
        <w:t>PLAN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5"/>
        <w:rPr>
          <w:rFonts w:ascii="Brandon Grotesque Bold"/>
          <w:b/>
          <w:sz w:val="21"/>
        </w:rPr>
      </w:pPr>
    </w:p>
    <w:p>
      <w:pPr>
        <w:pStyle w:val="Heading9"/>
        <w:numPr>
          <w:ilvl w:val="1"/>
          <w:numId w:val="21"/>
        </w:numPr>
        <w:tabs>
          <w:tab w:pos="1186" w:val="left" w:leader="none"/>
        </w:tabs>
        <w:spacing w:line="201" w:lineRule="auto" w:before="1" w:after="0"/>
        <w:ind w:left="723" w:right="17014" w:firstLine="0"/>
        <w:jc w:val="left"/>
      </w:pPr>
      <w:r>
        <w:rPr>
          <w:spacing w:val="-10"/>
        </w:rPr>
        <w:t>STAGE</w:t>
      </w:r>
      <w:r>
        <w:rPr>
          <w:spacing w:val="-7"/>
        </w:rPr>
        <w:t> </w:t>
      </w:r>
      <w:r>
        <w:rPr>
          <w:spacing w:val="-10"/>
        </w:rPr>
        <w:t>1</w:t>
      </w:r>
      <w:r>
        <w:rPr>
          <w:spacing w:val="-7"/>
        </w:rPr>
        <w:t> </w:t>
      </w:r>
      <w:r>
        <w:rPr>
          <w:spacing w:val="-10"/>
        </w:rPr>
        <w:t>-</w:t>
      </w:r>
      <w:r>
        <w:rPr>
          <w:spacing w:val="-7"/>
        </w:rPr>
        <w:t> </w:t>
      </w:r>
      <w:r>
        <w:rPr>
          <w:spacing w:val="-10"/>
        </w:rPr>
        <w:t>FOOTBALL</w:t>
      </w:r>
      <w:r>
        <w:rPr>
          <w:spacing w:val="-7"/>
        </w:rPr>
        <w:t> </w:t>
      </w:r>
      <w:r>
        <w:rPr>
          <w:spacing w:val="-10"/>
        </w:rPr>
        <w:t>CHANGE</w:t>
      </w:r>
      <w:r>
        <w:rPr>
          <w:spacing w:val="-7"/>
        </w:rPr>
        <w:t> </w:t>
      </w:r>
      <w:r>
        <w:rPr>
          <w:spacing w:val="-10"/>
        </w:rPr>
        <w:t>FACILITIES </w:t>
      </w:r>
      <w:r>
        <w:rPr>
          <w:spacing w:val="-2"/>
        </w:rPr>
        <w:t>UPGRADE</w:t>
      </w:r>
    </w:p>
    <w:p>
      <w:pPr>
        <w:pStyle w:val="BodyText"/>
        <w:rPr>
          <w:rFonts w:ascii="Brandon Grotesque Bold"/>
          <w:b/>
          <w:sz w:val="21"/>
        </w:rPr>
      </w:pPr>
    </w:p>
    <w:p>
      <w:pPr>
        <w:pStyle w:val="BodyText"/>
        <w:spacing w:line="204" w:lineRule="auto" w:before="123"/>
        <w:ind w:left="734" w:right="16773"/>
      </w:pP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current</w:t>
      </w:r>
      <w:r>
        <w:rPr>
          <w:spacing w:val="-13"/>
        </w:rPr>
        <w:t> </w:t>
      </w:r>
      <w:r>
        <w:rPr>
          <w:spacing w:val="-6"/>
        </w:rPr>
        <w:t>football</w:t>
      </w:r>
      <w:r>
        <w:rPr>
          <w:spacing w:val="-13"/>
        </w:rPr>
        <w:t> </w:t>
      </w:r>
      <w:r>
        <w:rPr>
          <w:spacing w:val="-6"/>
        </w:rPr>
        <w:t>pavilion</w:t>
      </w:r>
      <w:r>
        <w:rPr>
          <w:spacing w:val="-13"/>
        </w:rPr>
        <w:t> </w:t>
      </w:r>
      <w:r>
        <w:rPr>
          <w:spacing w:val="-6"/>
        </w:rPr>
        <w:t>has</w:t>
      </w:r>
      <w:r>
        <w:rPr>
          <w:spacing w:val="-13"/>
        </w:rPr>
        <w:t> </w:t>
      </w:r>
      <w:r>
        <w:rPr>
          <w:spacing w:val="-6"/>
        </w:rPr>
        <w:t>only</w:t>
      </w:r>
      <w:r>
        <w:rPr>
          <w:spacing w:val="-13"/>
        </w:rPr>
        <w:t> </w:t>
      </w:r>
      <w:r>
        <w:rPr>
          <w:spacing w:val="-6"/>
        </w:rPr>
        <w:t>two </w:t>
      </w:r>
      <w:r>
        <w:rPr>
          <w:w w:val="90"/>
        </w:rPr>
        <w:t>change rooms with amenities that are in poor condition and not fit-for-purpose for womens </w:t>
      </w:r>
      <w:r>
        <w:rPr>
          <w:spacing w:val="-2"/>
        </w:rPr>
        <w:t>football.</w:t>
      </w:r>
    </w:p>
    <w:p>
      <w:pPr>
        <w:pStyle w:val="BodyText"/>
        <w:spacing w:line="204" w:lineRule="auto" w:before="113"/>
        <w:ind w:left="734" w:right="17405"/>
      </w:pPr>
      <w:r>
        <w:rPr>
          <w:w w:val="90"/>
        </w:rPr>
        <w:t>As part of the project brief, a concept plan </w:t>
      </w:r>
      <w:r>
        <w:rPr/>
        <w:t>was developed to:</w:t>
      </w:r>
    </w:p>
    <w:p>
      <w:pPr>
        <w:pStyle w:val="ListParagraph"/>
        <w:numPr>
          <w:ilvl w:val="2"/>
          <w:numId w:val="21"/>
        </w:numPr>
        <w:tabs>
          <w:tab w:pos="1094" w:val="left" w:leader="none"/>
          <w:tab w:pos="1095" w:val="left" w:leader="none"/>
        </w:tabs>
        <w:spacing w:line="204" w:lineRule="auto" w:before="112" w:after="0"/>
        <w:ind w:left="1094" w:right="17627" w:hanging="360"/>
        <w:jc w:val="left"/>
        <w:rPr>
          <w:sz w:val="24"/>
        </w:rPr>
      </w:pPr>
      <w:r>
        <w:rPr>
          <w:w w:val="90"/>
          <w:sz w:val="24"/>
        </w:rPr>
        <w:t>Upgrade the current football pavilion </w:t>
      </w:r>
      <w:r>
        <w:rPr>
          <w:spacing w:val="-6"/>
          <w:sz w:val="24"/>
        </w:rPr>
        <w:t>change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rooms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to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be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fit-for-purpose.</w:t>
      </w:r>
    </w:p>
    <w:p>
      <w:pPr>
        <w:pStyle w:val="ListParagraph"/>
        <w:numPr>
          <w:ilvl w:val="2"/>
          <w:numId w:val="21"/>
        </w:numPr>
        <w:tabs>
          <w:tab w:pos="1094" w:val="left" w:leader="none"/>
          <w:tab w:pos="1095" w:val="left" w:leader="none"/>
        </w:tabs>
        <w:spacing w:line="204" w:lineRule="auto" w:before="113" w:after="0"/>
        <w:ind w:left="1094" w:right="17106" w:hanging="360"/>
        <w:jc w:val="left"/>
        <w:rPr>
          <w:sz w:val="24"/>
        </w:rPr>
      </w:pPr>
      <w:r>
        <w:rPr>
          <w:spacing w:val="-6"/>
          <w:sz w:val="24"/>
        </w:rPr>
        <w:t>Increase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number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change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facilities from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two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gender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specific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rooms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to</w:t>
      </w:r>
      <w:r>
        <w:rPr>
          <w:spacing w:val="-12"/>
          <w:sz w:val="24"/>
        </w:rPr>
        <w:t> </w:t>
      </w:r>
      <w:r>
        <w:rPr>
          <w:spacing w:val="-6"/>
          <w:sz w:val="24"/>
        </w:rPr>
        <w:t>four </w:t>
      </w:r>
      <w:r>
        <w:rPr>
          <w:w w:val="90"/>
          <w:sz w:val="24"/>
        </w:rPr>
        <w:t>multi-purpose and gender neutral change </w:t>
      </w:r>
      <w:r>
        <w:rPr>
          <w:spacing w:val="-4"/>
          <w:sz w:val="24"/>
        </w:rPr>
        <w:t>areas.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This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will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enable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space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to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be </w:t>
      </w:r>
      <w:r>
        <w:rPr>
          <w:spacing w:val="-2"/>
          <w:sz w:val="24"/>
        </w:rPr>
        <w:t>adapted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for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use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by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a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broader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range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of </w:t>
      </w:r>
      <w:r>
        <w:rPr>
          <w:spacing w:val="-4"/>
          <w:sz w:val="24"/>
        </w:rPr>
        <w:t>participants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user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groups.</w:t>
      </w:r>
    </w:p>
    <w:p>
      <w:pPr>
        <w:pStyle w:val="ListParagraph"/>
        <w:numPr>
          <w:ilvl w:val="2"/>
          <w:numId w:val="21"/>
        </w:numPr>
        <w:tabs>
          <w:tab w:pos="1094" w:val="left" w:leader="none"/>
          <w:tab w:pos="1095" w:val="left" w:leader="none"/>
        </w:tabs>
        <w:spacing w:line="204" w:lineRule="auto" w:before="112" w:after="0"/>
        <w:ind w:left="1094" w:right="17043" w:hanging="361"/>
        <w:jc w:val="left"/>
        <w:rPr>
          <w:sz w:val="24"/>
        </w:rPr>
      </w:pPr>
      <w:r>
        <w:rPr>
          <w:spacing w:val="-4"/>
          <w:sz w:val="24"/>
        </w:rPr>
        <w:t>Provide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upgraded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amenities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including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 </w:t>
      </w:r>
      <w:r>
        <w:rPr>
          <w:spacing w:val="-10"/>
          <w:sz w:val="24"/>
        </w:rPr>
        <w:t>DDA change room, dedicated first aid and </w:t>
      </w:r>
      <w:r>
        <w:rPr>
          <w:spacing w:val="-4"/>
          <w:sz w:val="24"/>
        </w:rPr>
        <w:t>additional</w:t>
      </w:r>
      <w:r>
        <w:rPr>
          <w:spacing w:val="-10"/>
          <w:sz w:val="24"/>
        </w:rPr>
        <w:t> </w:t>
      </w:r>
      <w:r>
        <w:rPr>
          <w:spacing w:val="-4"/>
          <w:sz w:val="24"/>
        </w:rPr>
        <w:t>storage</w:t>
      </w:r>
      <w:r>
        <w:rPr>
          <w:spacing w:val="-10"/>
          <w:sz w:val="24"/>
        </w:rPr>
        <w:t> </w:t>
      </w:r>
      <w:r>
        <w:rPr>
          <w:spacing w:val="-4"/>
          <w:sz w:val="24"/>
        </w:rPr>
        <w:t>rooms.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spacing w:before="91"/>
        <w:ind w:left="6158" w:right="0" w:firstLine="0"/>
        <w:jc w:val="left"/>
        <w:rPr>
          <w:sz w:val="20"/>
        </w:rPr>
      </w:pPr>
      <w:r>
        <w:rPr>
          <w:w w:val="90"/>
          <w:sz w:val="20"/>
        </w:rPr>
        <w:t>Football</w:t>
      </w:r>
      <w:r>
        <w:rPr>
          <w:spacing w:val="18"/>
          <w:sz w:val="20"/>
        </w:rPr>
        <w:t> </w:t>
      </w:r>
      <w:r>
        <w:rPr>
          <w:w w:val="90"/>
          <w:sz w:val="20"/>
        </w:rPr>
        <w:t>change</w:t>
      </w:r>
      <w:r>
        <w:rPr>
          <w:spacing w:val="19"/>
          <w:sz w:val="20"/>
        </w:rPr>
        <w:t> </w:t>
      </w:r>
      <w:r>
        <w:rPr>
          <w:w w:val="90"/>
          <w:sz w:val="20"/>
        </w:rPr>
        <w:t>facility</w:t>
      </w:r>
      <w:r>
        <w:rPr>
          <w:spacing w:val="19"/>
          <w:sz w:val="20"/>
        </w:rPr>
        <w:t> </w:t>
      </w:r>
      <w:r>
        <w:rPr>
          <w:w w:val="90"/>
          <w:sz w:val="20"/>
        </w:rPr>
        <w:t>upgrade</w:t>
      </w:r>
      <w:r>
        <w:rPr>
          <w:spacing w:val="19"/>
          <w:sz w:val="20"/>
        </w:rPr>
        <w:t> </w:t>
      </w:r>
      <w:r>
        <w:rPr>
          <w:w w:val="90"/>
          <w:sz w:val="20"/>
        </w:rPr>
        <w:t>concept</w:t>
      </w:r>
      <w:r>
        <w:rPr>
          <w:spacing w:val="19"/>
          <w:sz w:val="20"/>
        </w:rPr>
        <w:t> </w:t>
      </w:r>
      <w:r>
        <w:rPr>
          <w:spacing w:val="-4"/>
          <w:w w:val="90"/>
          <w:sz w:val="20"/>
        </w:rPr>
        <w:t>plan.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1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8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27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00" w:bottom="0" w:left="460" w:right="680"/>
        </w:sectPr>
      </w:pPr>
    </w:p>
    <w:p>
      <w:pPr>
        <w:pStyle w:val="ListParagraph"/>
        <w:numPr>
          <w:ilvl w:val="0"/>
          <w:numId w:val="21"/>
        </w:numPr>
        <w:tabs>
          <w:tab w:pos="1005" w:val="left" w:leader="none"/>
        </w:tabs>
        <w:spacing w:line="240" w:lineRule="auto" w:before="81" w:after="0"/>
        <w:ind w:left="1004" w:right="0" w:hanging="275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pacing w:val="-4"/>
          <w:sz w:val="36"/>
        </w:rPr>
        <w:t>IMPLEMENTATION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22"/>
        </w:numPr>
        <w:tabs>
          <w:tab w:pos="1204" w:val="left" w:leader="none"/>
        </w:tabs>
        <w:spacing w:line="240" w:lineRule="auto" w:before="266" w:after="0"/>
        <w:ind w:left="1203" w:right="0" w:hanging="474"/>
        <w:jc w:val="left"/>
      </w:pPr>
      <w:r>
        <w:rPr>
          <w:spacing w:val="-10"/>
        </w:rPr>
        <w:t>FUNDING</w:t>
      </w:r>
      <w:r>
        <w:rPr>
          <w:spacing w:val="-3"/>
        </w:rPr>
        <w:t> </w:t>
      </w:r>
      <w:r>
        <w:rPr>
          <w:spacing w:val="-2"/>
        </w:rPr>
        <w:t>STRATEGY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"/>
        <w:rPr>
          <w:rFonts w:ascii="Brandon Grotesque Bold"/>
          <w:b/>
          <w:sz w:val="21"/>
        </w:rPr>
      </w:pPr>
    </w:p>
    <w:p>
      <w:pPr>
        <w:spacing w:after="0"/>
        <w:rPr>
          <w:rFonts w:ascii="Brandon Grotesque Bold"/>
          <w:sz w:val="21"/>
        </w:rPr>
        <w:sectPr>
          <w:pgSz w:w="23820" w:h="16840" w:orient="landscape"/>
          <w:pgMar w:top="1200" w:bottom="0" w:left="460" w:right="680"/>
        </w:sectPr>
      </w:pPr>
    </w:p>
    <w:p>
      <w:pPr>
        <w:pStyle w:val="BodyText"/>
        <w:spacing w:line="220" w:lineRule="auto" w:before="107"/>
        <w:ind w:left="730"/>
      </w:pPr>
      <w:r>
        <w:rPr>
          <w:spacing w:val="-8"/>
        </w:rPr>
        <w:t>As</w:t>
      </w:r>
      <w:r>
        <w:rPr>
          <w:spacing w:val="-11"/>
        </w:rPr>
        <w:t> </w:t>
      </w:r>
      <w:r>
        <w:rPr>
          <w:spacing w:val="-8"/>
        </w:rPr>
        <w:t>there</w:t>
      </w:r>
      <w:r>
        <w:rPr>
          <w:spacing w:val="-11"/>
        </w:rPr>
        <w:t> </w:t>
      </w:r>
      <w:r>
        <w:rPr>
          <w:spacing w:val="-8"/>
        </w:rPr>
        <w:t>are</w:t>
      </w:r>
      <w:r>
        <w:rPr>
          <w:spacing w:val="-11"/>
        </w:rPr>
        <w:t> </w:t>
      </w:r>
      <w:r>
        <w:rPr>
          <w:spacing w:val="-8"/>
        </w:rPr>
        <w:t>a</w:t>
      </w:r>
      <w:r>
        <w:rPr>
          <w:spacing w:val="-11"/>
        </w:rPr>
        <w:t> </w:t>
      </w:r>
      <w:r>
        <w:rPr>
          <w:spacing w:val="-8"/>
        </w:rPr>
        <w:t>number</w:t>
      </w:r>
      <w:r>
        <w:rPr>
          <w:spacing w:val="-11"/>
        </w:rPr>
        <w:t> </w:t>
      </w:r>
      <w:r>
        <w:rPr>
          <w:spacing w:val="-8"/>
        </w:rPr>
        <w:t>of</w:t>
      </w:r>
      <w:r>
        <w:rPr>
          <w:spacing w:val="-11"/>
        </w:rPr>
        <w:t> </w:t>
      </w:r>
      <w:r>
        <w:rPr>
          <w:spacing w:val="-8"/>
        </w:rPr>
        <w:t>projects</w:t>
      </w:r>
      <w:r>
        <w:rPr>
          <w:spacing w:val="-11"/>
        </w:rPr>
        <w:t> </w:t>
      </w:r>
      <w:r>
        <w:rPr>
          <w:spacing w:val="-8"/>
        </w:rPr>
        <w:t>included </w:t>
      </w:r>
      <w:r>
        <w:rPr>
          <w:w w:val="90"/>
        </w:rPr>
        <w:t>within the FDP with varying priority levels, a </w:t>
      </w:r>
      <w:r>
        <w:rPr>
          <w:spacing w:val="-8"/>
        </w:rPr>
        <w:t>range of funding strategies will need to be </w:t>
      </w:r>
      <w:r>
        <w:rPr>
          <w:spacing w:val="-10"/>
        </w:rPr>
        <w:t>considered as each project progresses into </w:t>
      </w:r>
      <w:r>
        <w:rPr>
          <w:spacing w:val="-4"/>
        </w:rPr>
        <w:t>planning</w:t>
      </w:r>
      <w:r>
        <w:rPr>
          <w:spacing w:val="-15"/>
        </w:rPr>
        <w:t> </w:t>
      </w:r>
      <w:r>
        <w:rPr>
          <w:spacing w:val="-4"/>
        </w:rPr>
        <w:t>and</w:t>
      </w:r>
      <w:r>
        <w:rPr>
          <w:spacing w:val="-15"/>
        </w:rPr>
        <w:t> </w:t>
      </w:r>
      <w:r>
        <w:rPr>
          <w:spacing w:val="-4"/>
        </w:rPr>
        <w:t>detailed</w:t>
      </w:r>
      <w:r>
        <w:rPr>
          <w:spacing w:val="-15"/>
        </w:rPr>
        <w:t> </w:t>
      </w:r>
      <w:r>
        <w:rPr>
          <w:spacing w:val="-4"/>
        </w:rPr>
        <w:t>design</w:t>
      </w:r>
      <w:r>
        <w:rPr>
          <w:spacing w:val="-15"/>
        </w:rPr>
        <w:t> </w:t>
      </w:r>
      <w:r>
        <w:rPr>
          <w:spacing w:val="-4"/>
        </w:rPr>
        <w:t>phases.</w:t>
      </w:r>
    </w:p>
    <w:p>
      <w:pPr>
        <w:pStyle w:val="BodyText"/>
        <w:spacing w:line="220" w:lineRule="auto" w:before="249"/>
        <w:ind w:left="730"/>
      </w:pP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following</w:t>
      </w:r>
      <w:r>
        <w:rPr>
          <w:spacing w:val="-13"/>
        </w:rPr>
        <w:t> </w:t>
      </w:r>
      <w:r>
        <w:rPr>
          <w:spacing w:val="-6"/>
        </w:rPr>
        <w:t>table</w:t>
      </w:r>
      <w:r>
        <w:rPr>
          <w:spacing w:val="-13"/>
        </w:rPr>
        <w:t> </w:t>
      </w:r>
      <w:r>
        <w:rPr>
          <w:spacing w:val="-6"/>
        </w:rPr>
        <w:t>shows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various </w:t>
      </w:r>
      <w:r>
        <w:rPr>
          <w:w w:val="90"/>
        </w:rPr>
        <w:t>funding streams that may be used to finance each aspect of the FDP, and a list of potential </w:t>
      </w:r>
      <w:r>
        <w:rPr>
          <w:spacing w:val="-2"/>
        </w:rPr>
        <w:t>grants</w:t>
      </w:r>
      <w:r>
        <w:rPr>
          <w:spacing w:val="-17"/>
        </w:rPr>
        <w:t> </w:t>
      </w:r>
      <w:r>
        <w:rPr>
          <w:spacing w:val="-2"/>
        </w:rPr>
        <w:t>is</w:t>
      </w:r>
      <w:r>
        <w:rPr>
          <w:spacing w:val="-17"/>
        </w:rPr>
        <w:t> </w:t>
      </w:r>
      <w:r>
        <w:rPr>
          <w:spacing w:val="-2"/>
        </w:rPr>
        <w:t>provided</w:t>
      </w:r>
      <w:r>
        <w:rPr>
          <w:spacing w:val="-17"/>
        </w:rPr>
        <w:t> </w:t>
      </w:r>
      <w:r>
        <w:rPr>
          <w:spacing w:val="-2"/>
        </w:rPr>
        <w:t>below.</w:t>
      </w:r>
    </w:p>
    <w:p>
      <w:pPr>
        <w:pStyle w:val="BodyText"/>
        <w:spacing w:before="8"/>
        <w:rPr>
          <w:sz w:val="21"/>
        </w:rPr>
      </w:pPr>
    </w:p>
    <w:p>
      <w:pPr>
        <w:spacing w:line="223" w:lineRule="auto" w:before="0"/>
        <w:ind w:left="730" w:right="0" w:firstLine="0"/>
        <w:jc w:val="left"/>
        <w:rPr>
          <w:rFonts w:ascii="Gill Sans MT"/>
          <w:b/>
          <w:sz w:val="24"/>
        </w:rPr>
      </w:pPr>
      <w:r>
        <w:rPr>
          <w:rFonts w:ascii="Gill Sans MT"/>
          <w:b/>
          <w:sz w:val="24"/>
        </w:rPr>
        <w:t>Sport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&amp;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Recreation</w:t>
      </w:r>
      <w:r>
        <w:rPr>
          <w:rFonts w:ascii="Gill Sans MT"/>
          <w:b/>
          <w:spacing w:val="-16"/>
          <w:sz w:val="24"/>
        </w:rPr>
        <w:t> </w:t>
      </w:r>
      <w:r>
        <w:rPr>
          <w:rFonts w:ascii="Gill Sans MT"/>
          <w:b/>
          <w:sz w:val="24"/>
        </w:rPr>
        <w:t>Victoria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(SRV)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Local Sports Infrastructure Fund*</w:t>
      </w:r>
    </w:p>
    <w:p>
      <w:pPr>
        <w:pStyle w:val="ListParagraph"/>
        <w:numPr>
          <w:ilvl w:val="2"/>
          <w:numId w:val="21"/>
        </w:numPr>
        <w:tabs>
          <w:tab w:pos="1090" w:val="left" w:leader="none"/>
          <w:tab w:pos="1091" w:val="left" w:leader="none"/>
        </w:tabs>
        <w:spacing w:line="220" w:lineRule="auto" w:before="246" w:after="0"/>
        <w:ind w:left="1090" w:right="63" w:hanging="361"/>
        <w:jc w:val="left"/>
        <w:rPr>
          <w:sz w:val="24"/>
        </w:rPr>
      </w:pPr>
      <w:r>
        <w:rPr>
          <w:spacing w:val="-6"/>
          <w:sz w:val="24"/>
        </w:rPr>
        <w:t>This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fund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provides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a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range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grant </w:t>
      </w:r>
      <w:r>
        <w:rPr>
          <w:spacing w:val="-8"/>
          <w:sz w:val="24"/>
        </w:rPr>
        <w:t>opportunities across funding streams </w:t>
      </w:r>
      <w:r>
        <w:rPr>
          <w:w w:val="90"/>
          <w:sz w:val="24"/>
        </w:rPr>
        <w:t>including Female Friendly Facilities (up to</w:t>
      </w:r>
    </w:p>
    <w:p>
      <w:pPr>
        <w:pStyle w:val="BodyText"/>
        <w:spacing w:line="220" w:lineRule="auto"/>
        <w:ind w:left="1090"/>
      </w:pPr>
      <w:r>
        <w:rPr>
          <w:spacing w:val="-8"/>
        </w:rPr>
        <w:t>$500,000), Community Sports Lighting </w:t>
      </w:r>
      <w:r>
        <w:rPr>
          <w:w w:val="90"/>
        </w:rPr>
        <w:t>(up</w:t>
      </w:r>
      <w:r>
        <w:rPr>
          <w:spacing w:val="-2"/>
          <w:w w:val="90"/>
        </w:rPr>
        <w:t> </w:t>
      </w:r>
      <w:r>
        <w:rPr>
          <w:w w:val="90"/>
        </w:rPr>
        <w:t>to</w:t>
      </w:r>
      <w:r>
        <w:rPr>
          <w:spacing w:val="-2"/>
          <w:w w:val="90"/>
        </w:rPr>
        <w:t> </w:t>
      </w:r>
      <w:r>
        <w:rPr>
          <w:w w:val="90"/>
        </w:rPr>
        <w:t>$250,000),</w:t>
      </w:r>
      <w:r>
        <w:rPr>
          <w:spacing w:val="-2"/>
          <w:w w:val="90"/>
        </w:rPr>
        <w:t> </w:t>
      </w:r>
      <w:r>
        <w:rPr>
          <w:w w:val="90"/>
        </w:rPr>
        <w:t>Scoreboards</w:t>
      </w:r>
      <w:r>
        <w:rPr>
          <w:spacing w:val="-2"/>
          <w:w w:val="90"/>
        </w:rPr>
        <w:t> </w:t>
      </w:r>
      <w:r>
        <w:rPr>
          <w:w w:val="90"/>
        </w:rPr>
        <w:t>and</w:t>
      </w:r>
      <w:r>
        <w:rPr>
          <w:spacing w:val="-2"/>
          <w:w w:val="90"/>
        </w:rPr>
        <w:t> </w:t>
      </w:r>
      <w:r>
        <w:rPr>
          <w:w w:val="90"/>
        </w:rPr>
        <w:t>Fixed </w:t>
      </w:r>
      <w:r>
        <w:rPr>
          <w:spacing w:val="-6"/>
        </w:rPr>
        <w:t>Equipment</w:t>
      </w:r>
      <w:r>
        <w:rPr>
          <w:spacing w:val="-12"/>
        </w:rPr>
        <w:t> </w:t>
      </w:r>
      <w:r>
        <w:rPr>
          <w:spacing w:val="-6"/>
        </w:rPr>
        <w:t>(up</w:t>
      </w:r>
      <w:r>
        <w:rPr>
          <w:spacing w:val="-12"/>
        </w:rPr>
        <w:t> </w:t>
      </w:r>
      <w:r>
        <w:rPr>
          <w:spacing w:val="-6"/>
        </w:rPr>
        <w:t>to</w:t>
      </w:r>
      <w:r>
        <w:rPr>
          <w:spacing w:val="-12"/>
        </w:rPr>
        <w:t> </w:t>
      </w:r>
      <w:r>
        <w:rPr>
          <w:spacing w:val="-6"/>
        </w:rPr>
        <w:t>$25,000).</w:t>
      </w:r>
    </w:p>
    <w:p>
      <w:pPr>
        <w:pStyle w:val="BodyText"/>
        <w:spacing w:before="7"/>
        <w:rPr>
          <w:sz w:val="21"/>
        </w:rPr>
      </w:pPr>
    </w:p>
    <w:p>
      <w:pPr>
        <w:spacing w:line="223" w:lineRule="auto" w:before="1"/>
        <w:ind w:left="730" w:right="0" w:firstLine="0"/>
        <w:jc w:val="left"/>
        <w:rPr>
          <w:rFonts w:ascii="Gill Sans MT"/>
          <w:b/>
          <w:sz w:val="24"/>
        </w:rPr>
      </w:pPr>
      <w:r>
        <w:rPr>
          <w:rFonts w:ascii="Gill Sans MT"/>
          <w:b/>
          <w:sz w:val="24"/>
        </w:rPr>
        <w:t>Sport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&amp;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Recreation</w:t>
      </w:r>
      <w:r>
        <w:rPr>
          <w:rFonts w:ascii="Gill Sans MT"/>
          <w:b/>
          <w:spacing w:val="-16"/>
          <w:sz w:val="24"/>
        </w:rPr>
        <w:t> </w:t>
      </w:r>
      <w:r>
        <w:rPr>
          <w:rFonts w:ascii="Gill Sans MT"/>
          <w:b/>
          <w:sz w:val="24"/>
        </w:rPr>
        <w:t>Victoria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(SRV)</w:t>
      </w:r>
      <w:r>
        <w:rPr>
          <w:rFonts w:ascii="Gill Sans MT"/>
          <w:b/>
          <w:spacing w:val="-17"/>
          <w:sz w:val="24"/>
        </w:rPr>
        <w:t> </w:t>
      </w:r>
      <w:r>
        <w:rPr>
          <w:rFonts w:ascii="Gill Sans MT"/>
          <w:b/>
          <w:sz w:val="24"/>
        </w:rPr>
        <w:t>Country Football &amp; Netball Program*</w:t>
      </w:r>
    </w:p>
    <w:p>
      <w:pPr>
        <w:pStyle w:val="ListParagraph"/>
        <w:numPr>
          <w:ilvl w:val="2"/>
          <w:numId w:val="21"/>
        </w:numPr>
        <w:tabs>
          <w:tab w:pos="1090" w:val="left" w:leader="none"/>
          <w:tab w:pos="1091" w:val="left" w:leader="none"/>
        </w:tabs>
        <w:spacing w:line="220" w:lineRule="auto" w:before="245" w:after="0"/>
        <w:ind w:left="1090" w:right="385" w:hanging="360"/>
        <w:jc w:val="left"/>
        <w:rPr>
          <w:sz w:val="24"/>
        </w:rPr>
      </w:pPr>
      <w:r>
        <w:rPr>
          <w:spacing w:val="-4"/>
          <w:sz w:val="24"/>
        </w:rPr>
        <w:t>This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Program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provides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range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of </w:t>
      </w:r>
      <w:r>
        <w:rPr>
          <w:spacing w:val="-6"/>
          <w:sz w:val="24"/>
        </w:rPr>
        <w:t>grant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opportunities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for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projects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such </w:t>
      </w:r>
      <w:r>
        <w:rPr>
          <w:spacing w:val="-8"/>
          <w:sz w:val="24"/>
        </w:rPr>
        <w:t>as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improved</w:t>
      </w:r>
      <w:r>
        <w:rPr>
          <w:spacing w:val="-10"/>
          <w:sz w:val="24"/>
        </w:rPr>
        <w:t> </w:t>
      </w:r>
      <w:r>
        <w:rPr>
          <w:spacing w:val="-8"/>
          <w:sz w:val="24"/>
        </w:rPr>
        <w:t>playing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surfaces,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female </w:t>
      </w:r>
      <w:r>
        <w:rPr>
          <w:spacing w:val="-4"/>
          <w:sz w:val="24"/>
        </w:rPr>
        <w:t>friendly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player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umpire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change </w:t>
      </w:r>
      <w:r>
        <w:rPr>
          <w:w w:val="90"/>
          <w:sz w:val="24"/>
        </w:rPr>
        <w:t>facilities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and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sports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lighting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upgrades.</w:t>
      </w:r>
    </w:p>
    <w:p>
      <w:pPr>
        <w:pStyle w:val="BodyText"/>
        <w:spacing w:line="220" w:lineRule="auto"/>
        <w:ind w:left="1090"/>
      </w:pPr>
      <w:r>
        <w:rPr>
          <w:w w:val="90"/>
        </w:rPr>
        <w:t>Up</w:t>
      </w:r>
      <w:r>
        <w:rPr>
          <w:spacing w:val="-12"/>
          <w:w w:val="90"/>
        </w:rPr>
        <w:t> </w:t>
      </w:r>
      <w:r>
        <w:rPr>
          <w:w w:val="90"/>
        </w:rPr>
        <w:t>to</w:t>
      </w:r>
      <w:r>
        <w:rPr>
          <w:spacing w:val="-11"/>
          <w:w w:val="90"/>
        </w:rPr>
        <w:t> </w:t>
      </w:r>
      <w:r>
        <w:rPr>
          <w:w w:val="90"/>
        </w:rPr>
        <w:t>$150,000</w:t>
      </w:r>
      <w:r>
        <w:rPr>
          <w:spacing w:val="-12"/>
          <w:w w:val="90"/>
        </w:rPr>
        <w:t> </w:t>
      </w:r>
      <w:r>
        <w:rPr>
          <w:w w:val="90"/>
        </w:rPr>
        <w:t>is</w:t>
      </w:r>
      <w:r>
        <w:rPr>
          <w:spacing w:val="-11"/>
          <w:w w:val="90"/>
        </w:rPr>
        <w:t> </w:t>
      </w:r>
      <w:r>
        <w:rPr>
          <w:w w:val="90"/>
        </w:rPr>
        <w:t>available</w:t>
      </w:r>
      <w:r>
        <w:rPr>
          <w:spacing w:val="-11"/>
          <w:w w:val="90"/>
        </w:rPr>
        <w:t> </w:t>
      </w:r>
      <w:r>
        <w:rPr>
          <w:w w:val="90"/>
        </w:rPr>
        <w:t>through</w:t>
      </w:r>
      <w:r>
        <w:rPr>
          <w:spacing w:val="-12"/>
          <w:w w:val="90"/>
        </w:rPr>
        <w:t> </w:t>
      </w:r>
      <w:r>
        <w:rPr>
          <w:w w:val="90"/>
        </w:rPr>
        <w:t>this </w:t>
      </w:r>
      <w:r>
        <w:rPr>
          <w:spacing w:val="-2"/>
        </w:rPr>
        <w:t>program.</w:t>
      </w:r>
    </w:p>
    <w:p>
      <w:pPr>
        <w:pStyle w:val="BodyText"/>
        <w:spacing w:before="8"/>
        <w:rPr>
          <w:sz w:val="21"/>
        </w:rPr>
      </w:pPr>
    </w:p>
    <w:p>
      <w:pPr>
        <w:spacing w:line="223" w:lineRule="auto" w:before="0"/>
        <w:ind w:left="730" w:right="0" w:firstLine="0"/>
        <w:jc w:val="left"/>
        <w:rPr>
          <w:rFonts w:ascii="Gill Sans MT" w:hAnsi="Gill Sans MT"/>
          <w:b/>
          <w:sz w:val="24"/>
        </w:rPr>
      </w:pPr>
      <w:r>
        <w:rPr>
          <w:rFonts w:ascii="Gill Sans MT" w:hAnsi="Gill Sans MT"/>
          <w:b/>
          <w:sz w:val="24"/>
        </w:rPr>
        <w:t>City</w:t>
      </w:r>
      <w:r>
        <w:rPr>
          <w:rFonts w:ascii="Gill Sans MT" w:hAnsi="Gill Sans MT"/>
          <w:b/>
          <w:spacing w:val="-6"/>
          <w:sz w:val="24"/>
        </w:rPr>
        <w:t> </w:t>
      </w:r>
      <w:r>
        <w:rPr>
          <w:rFonts w:ascii="Gill Sans MT" w:hAnsi="Gill Sans MT"/>
          <w:b/>
          <w:sz w:val="24"/>
        </w:rPr>
        <w:t>of</w:t>
      </w:r>
      <w:r>
        <w:rPr>
          <w:rFonts w:ascii="Gill Sans MT" w:hAnsi="Gill Sans MT"/>
          <w:b/>
          <w:spacing w:val="-6"/>
          <w:sz w:val="24"/>
        </w:rPr>
        <w:t> </w:t>
      </w:r>
      <w:r>
        <w:rPr>
          <w:rFonts w:ascii="Gill Sans MT" w:hAnsi="Gill Sans MT"/>
          <w:b/>
          <w:sz w:val="24"/>
        </w:rPr>
        <w:t>Greater</w:t>
      </w:r>
      <w:r>
        <w:rPr>
          <w:rFonts w:ascii="Gill Sans MT" w:hAnsi="Gill Sans MT"/>
          <w:b/>
          <w:spacing w:val="-6"/>
          <w:sz w:val="24"/>
        </w:rPr>
        <w:t> </w:t>
      </w:r>
      <w:r>
        <w:rPr>
          <w:rFonts w:ascii="Gill Sans MT" w:hAnsi="Gill Sans MT"/>
          <w:b/>
          <w:sz w:val="24"/>
        </w:rPr>
        <w:t>Geelong’s</w:t>
      </w:r>
      <w:r>
        <w:rPr>
          <w:rFonts w:ascii="Gill Sans MT" w:hAnsi="Gill Sans MT"/>
          <w:b/>
          <w:spacing w:val="-6"/>
          <w:sz w:val="24"/>
        </w:rPr>
        <w:t> </w:t>
      </w:r>
      <w:r>
        <w:rPr>
          <w:rFonts w:ascii="Gill Sans MT" w:hAnsi="Gill Sans MT"/>
          <w:b/>
          <w:sz w:val="24"/>
        </w:rPr>
        <w:t>Community Infrastructure Grants Program</w:t>
      </w:r>
    </w:p>
    <w:p>
      <w:pPr>
        <w:pStyle w:val="ListParagraph"/>
        <w:numPr>
          <w:ilvl w:val="2"/>
          <w:numId w:val="21"/>
        </w:numPr>
        <w:tabs>
          <w:tab w:pos="1090" w:val="left" w:leader="none"/>
          <w:tab w:pos="1091" w:val="left" w:leader="none"/>
        </w:tabs>
        <w:spacing w:line="220" w:lineRule="auto" w:before="245" w:after="0"/>
        <w:ind w:left="1090" w:right="333" w:hanging="360"/>
        <w:jc w:val="left"/>
        <w:rPr>
          <w:sz w:val="24"/>
        </w:rPr>
      </w:pPr>
      <w:r>
        <w:rPr>
          <w:w w:val="90"/>
          <w:sz w:val="24"/>
        </w:rPr>
        <w:t>This program supports funding for the </w:t>
      </w:r>
      <w:r>
        <w:rPr>
          <w:spacing w:val="-6"/>
          <w:sz w:val="24"/>
        </w:rPr>
        <w:t>planning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delivery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community </w:t>
      </w:r>
      <w:r>
        <w:rPr>
          <w:w w:val="90"/>
          <w:sz w:val="24"/>
        </w:rPr>
        <w:t>sports related infrastructure upgrades </w:t>
      </w:r>
      <w:r>
        <w:rPr>
          <w:spacing w:val="-8"/>
          <w:sz w:val="24"/>
        </w:rPr>
        <w:t>within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City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of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Greater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Geelong.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Up to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$350,000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is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available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through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this </w:t>
      </w:r>
      <w:r>
        <w:rPr>
          <w:spacing w:val="-2"/>
          <w:sz w:val="24"/>
        </w:rPr>
        <w:t>program.</w:t>
      </w:r>
    </w:p>
    <w:p>
      <w:pPr>
        <w:pStyle w:val="BodyText"/>
        <w:spacing w:line="220" w:lineRule="auto" w:before="249"/>
        <w:ind w:left="730"/>
      </w:pPr>
      <w:r>
        <w:rPr>
          <w:w w:val="90"/>
        </w:rPr>
        <w:t>Funding may also be sourced through the </w:t>
      </w:r>
      <w:r>
        <w:rPr>
          <w:spacing w:val="-4"/>
        </w:rPr>
        <w:t>City’s</w:t>
      </w:r>
      <w:r>
        <w:rPr>
          <w:spacing w:val="-15"/>
        </w:rPr>
        <w:t> </w:t>
      </w:r>
      <w:r>
        <w:rPr>
          <w:spacing w:val="-4"/>
        </w:rPr>
        <w:t>annual</w:t>
      </w:r>
      <w:r>
        <w:rPr>
          <w:spacing w:val="-15"/>
        </w:rPr>
        <w:t> </w:t>
      </w:r>
      <w:r>
        <w:rPr>
          <w:spacing w:val="-4"/>
        </w:rPr>
        <w:t>budget</w:t>
      </w:r>
      <w:r>
        <w:rPr>
          <w:spacing w:val="-15"/>
        </w:rPr>
        <w:t> </w:t>
      </w:r>
      <w:r>
        <w:rPr>
          <w:spacing w:val="-4"/>
        </w:rPr>
        <w:t>process</w:t>
      </w:r>
      <w:r>
        <w:rPr>
          <w:spacing w:val="-15"/>
        </w:rPr>
        <w:t> </w:t>
      </w:r>
      <w:r>
        <w:rPr>
          <w:spacing w:val="-4"/>
        </w:rPr>
        <w:t>and</w:t>
      </w:r>
      <w:r>
        <w:rPr>
          <w:spacing w:val="-15"/>
        </w:rPr>
        <w:t> </w:t>
      </w:r>
      <w:r>
        <w:rPr>
          <w:spacing w:val="-4"/>
        </w:rPr>
        <w:t>Club fundraising</w:t>
      </w:r>
      <w:r>
        <w:rPr>
          <w:spacing w:val="-15"/>
        </w:rPr>
        <w:t> </w:t>
      </w:r>
      <w:r>
        <w:rPr>
          <w:spacing w:val="-4"/>
        </w:rPr>
        <w:t>activities.</w:t>
      </w:r>
    </w:p>
    <w:p>
      <w:pPr>
        <w:spacing w:line="240" w:lineRule="auto" w:before="10" w:after="0"/>
        <w:rPr>
          <w:sz w:val="11"/>
        </w:rPr>
      </w:pPr>
      <w:r>
        <w:rPr/>
        <w:br w:type="column"/>
      </w:r>
      <w:r>
        <w:rPr>
          <w:sz w:val="11"/>
        </w:rPr>
      </w:r>
    </w:p>
    <w:tbl>
      <w:tblPr>
        <w:tblW w:w="0" w:type="auto"/>
        <w:jc w:val="left"/>
        <w:tblInd w:w="614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95"/>
        <w:gridCol w:w="3995"/>
        <w:gridCol w:w="3995"/>
        <w:gridCol w:w="3995"/>
      </w:tblGrid>
      <w:tr>
        <w:trPr>
          <w:trHeight w:val="913" w:hRule="atLeast"/>
        </w:trPr>
        <w:tc>
          <w:tcPr>
            <w:tcW w:w="3995" w:type="dxa"/>
            <w:shd w:val="clear" w:color="auto" w:fill="00274C"/>
          </w:tcPr>
          <w:p>
            <w:pPr>
              <w:pStyle w:val="TableParagraph"/>
              <w:spacing w:before="261"/>
              <w:ind w:left="1324" w:right="1284"/>
              <w:jc w:val="center"/>
              <w:rPr>
                <w:rFonts w:ascii="Brandon Grotesque Bold"/>
                <w:b/>
                <w:sz w:val="28"/>
              </w:rPr>
            </w:pPr>
            <w:r>
              <w:rPr>
                <w:rFonts w:ascii="Brandon Grotesque Bold"/>
                <w:b/>
                <w:color w:val="FFFFFF"/>
                <w:spacing w:val="-2"/>
                <w:sz w:val="28"/>
              </w:rPr>
              <w:t>OPTION</w:t>
            </w:r>
          </w:p>
        </w:tc>
        <w:tc>
          <w:tcPr>
            <w:tcW w:w="3995" w:type="dxa"/>
            <w:shd w:val="clear" w:color="auto" w:fill="00274C"/>
          </w:tcPr>
          <w:p>
            <w:pPr>
              <w:pStyle w:val="TableParagraph"/>
              <w:spacing w:before="261"/>
              <w:ind w:left="1325" w:right="1284"/>
              <w:jc w:val="center"/>
              <w:rPr>
                <w:rFonts w:ascii="Brandon Grotesque Bold"/>
                <w:b/>
                <w:sz w:val="28"/>
              </w:rPr>
            </w:pPr>
            <w:r>
              <w:rPr>
                <w:rFonts w:ascii="Brandon Grotesque Bold"/>
                <w:b/>
                <w:color w:val="FFFFFF"/>
                <w:spacing w:val="-2"/>
                <w:sz w:val="28"/>
              </w:rPr>
              <w:t>BENEFITS</w:t>
            </w:r>
          </w:p>
        </w:tc>
        <w:tc>
          <w:tcPr>
            <w:tcW w:w="3995" w:type="dxa"/>
            <w:shd w:val="clear" w:color="auto" w:fill="00274C"/>
          </w:tcPr>
          <w:p>
            <w:pPr>
              <w:pStyle w:val="TableParagraph"/>
              <w:spacing w:before="261"/>
              <w:ind w:left="1039"/>
              <w:rPr>
                <w:rFonts w:ascii="Brandon Grotesque Bold"/>
                <w:b/>
                <w:sz w:val="28"/>
              </w:rPr>
            </w:pPr>
            <w:r>
              <w:rPr>
                <w:rFonts w:ascii="Brandon Grotesque Bold"/>
                <w:b/>
                <w:color w:val="FFFFFF"/>
                <w:spacing w:val="-2"/>
                <w:sz w:val="28"/>
              </w:rPr>
              <w:t>IMPLICATIONS</w:t>
            </w:r>
          </w:p>
        </w:tc>
        <w:tc>
          <w:tcPr>
            <w:tcW w:w="3995" w:type="dxa"/>
            <w:shd w:val="clear" w:color="auto" w:fill="00274C"/>
          </w:tcPr>
          <w:p>
            <w:pPr>
              <w:pStyle w:val="TableParagraph"/>
              <w:spacing w:before="261"/>
              <w:ind w:left="565"/>
              <w:rPr>
                <w:rFonts w:ascii="Brandon Grotesque Bold"/>
                <w:b/>
                <w:sz w:val="28"/>
              </w:rPr>
            </w:pPr>
            <w:r>
              <w:rPr>
                <w:rFonts w:ascii="Brandon Grotesque Bold"/>
                <w:b/>
                <w:color w:val="FFFFFF"/>
                <w:spacing w:val="-9"/>
                <w:sz w:val="28"/>
              </w:rPr>
              <w:t>POTENTIAL</w:t>
            </w:r>
            <w:r>
              <w:rPr>
                <w:rFonts w:ascii="Brandon Grotesque Bold"/>
                <w:b/>
                <w:color w:val="FFFFFF"/>
                <w:spacing w:val="-2"/>
                <w:sz w:val="28"/>
              </w:rPr>
              <w:t> PROJECTS</w:t>
            </w:r>
          </w:p>
        </w:tc>
      </w:tr>
      <w:tr>
        <w:trPr>
          <w:trHeight w:val="3085" w:hRule="atLeast"/>
        </w:trPr>
        <w:tc>
          <w:tcPr>
            <w:tcW w:w="3995" w:type="dxa"/>
            <w:tcBorders>
              <w:bottom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34"/>
              </w:rPr>
            </w:pPr>
          </w:p>
          <w:p>
            <w:pPr>
              <w:pStyle w:val="TableParagraph"/>
              <w:rPr>
                <w:sz w:val="34"/>
              </w:rPr>
            </w:pPr>
          </w:p>
          <w:p>
            <w:pPr>
              <w:pStyle w:val="TableParagraph"/>
              <w:spacing w:before="10"/>
              <w:rPr>
                <w:sz w:val="32"/>
              </w:rPr>
            </w:pPr>
          </w:p>
          <w:p>
            <w:pPr>
              <w:pStyle w:val="TableParagraph"/>
              <w:spacing w:line="252" w:lineRule="auto" w:before="1"/>
              <w:ind w:left="674" w:firstLine="163"/>
              <w:rPr>
                <w:rFonts w:ascii="Brandon Grotesque Bold"/>
                <w:b/>
                <w:sz w:val="24"/>
              </w:rPr>
            </w:pPr>
            <w:r>
              <w:rPr>
                <w:rFonts w:ascii="Brandon Grotesque Bold"/>
                <w:b/>
                <w:sz w:val="24"/>
              </w:rPr>
              <w:t>STATE</w:t>
            </w:r>
            <w:r>
              <w:rPr>
                <w:rFonts w:ascii="Brandon Grotesque Bold"/>
                <w:b/>
                <w:spacing w:val="-1"/>
                <w:sz w:val="24"/>
              </w:rPr>
              <w:t> </w:t>
            </w:r>
            <w:r>
              <w:rPr>
                <w:rFonts w:ascii="Brandon Grotesque Bold"/>
                <w:b/>
                <w:sz w:val="24"/>
              </w:rPr>
              <w:t>AND</w:t>
            </w:r>
            <w:r>
              <w:rPr>
                <w:rFonts w:ascii="Brandon Grotesque Bold"/>
                <w:b/>
                <w:spacing w:val="-1"/>
                <w:sz w:val="24"/>
              </w:rPr>
              <w:t> </w:t>
            </w:r>
            <w:r>
              <w:rPr>
                <w:rFonts w:ascii="Brandon Grotesque Bold"/>
                <w:b/>
                <w:sz w:val="24"/>
              </w:rPr>
              <w:t>FEDERAL </w:t>
            </w:r>
            <w:r>
              <w:rPr>
                <w:rFonts w:ascii="Brandon Grotesque Bold"/>
                <w:b/>
                <w:spacing w:val="-8"/>
                <w:sz w:val="24"/>
              </w:rPr>
              <w:t>GOVERNMENT</w:t>
            </w:r>
            <w:r>
              <w:rPr>
                <w:rFonts w:ascii="Brandon Grotesque Bold"/>
                <w:b/>
                <w:spacing w:val="-7"/>
                <w:sz w:val="24"/>
              </w:rPr>
              <w:t> </w:t>
            </w:r>
            <w:r>
              <w:rPr>
                <w:rFonts w:ascii="Brandon Grotesque Bold"/>
                <w:b/>
                <w:spacing w:val="-8"/>
                <w:sz w:val="24"/>
              </w:rPr>
              <w:t>GRANTS</w:t>
            </w:r>
          </w:p>
        </w:tc>
        <w:tc>
          <w:tcPr>
            <w:tcW w:w="3995" w:type="dxa"/>
            <w:tcBorders>
              <w:bottom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3"/>
              <w:rPr>
                <w:sz w:val="29"/>
              </w:rPr>
            </w:pP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644" w:val="left" w:leader="none"/>
                <w:tab w:pos="645" w:val="left" w:leader="none"/>
              </w:tabs>
              <w:spacing w:line="240" w:lineRule="auto" w:before="1" w:after="0"/>
              <w:ind w:left="644" w:right="0" w:hanging="361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Large</w:t>
            </w:r>
            <w:r>
              <w:rPr>
                <w:spacing w:val="-2"/>
                <w:sz w:val="24"/>
              </w:rPr>
              <w:t> </w:t>
            </w:r>
            <w:r>
              <w:rPr>
                <w:w w:val="90"/>
                <w:sz w:val="24"/>
              </w:rPr>
              <w:t>funding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opportunities.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644" w:val="left" w:leader="none"/>
                <w:tab w:pos="645" w:val="left" w:leader="none"/>
              </w:tabs>
              <w:spacing w:line="244" w:lineRule="auto" w:before="5" w:after="0"/>
              <w:ind w:left="644" w:right="259" w:hanging="360"/>
              <w:jc w:val="left"/>
              <w:rPr>
                <w:sz w:val="24"/>
              </w:rPr>
            </w:pPr>
            <w:r>
              <w:rPr>
                <w:sz w:val="24"/>
              </w:rPr>
              <w:t>Opportunity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access </w:t>
            </w:r>
            <w:r>
              <w:rPr>
                <w:w w:val="90"/>
                <w:sz w:val="24"/>
              </w:rPr>
              <w:t>multiple</w:t>
            </w:r>
            <w:r>
              <w:rPr>
                <w:spacing w:val="-8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funding</w:t>
            </w:r>
            <w:r>
              <w:rPr>
                <w:spacing w:val="-8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grants</w:t>
            </w:r>
            <w:r>
              <w:rPr>
                <w:spacing w:val="-8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for</w:t>
            </w:r>
            <w:r>
              <w:rPr>
                <w:spacing w:val="-8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a</w:t>
            </w:r>
            <w:r>
              <w:rPr>
                <w:w w:val="90"/>
                <w:sz w:val="24"/>
              </w:rPr>
              <w:t> </w:t>
            </w:r>
            <w:r>
              <w:rPr>
                <w:sz w:val="24"/>
              </w:rPr>
              <w:t>single project.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644" w:val="left" w:leader="none"/>
                <w:tab w:pos="645" w:val="left" w:leader="none"/>
              </w:tabs>
              <w:spacing w:line="244" w:lineRule="auto" w:before="0" w:after="0"/>
              <w:ind w:left="644" w:right="150" w:hanging="360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Increases</w:t>
            </w:r>
            <w:r>
              <w:rPr>
                <w:spacing w:val="-1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public</w:t>
            </w:r>
            <w:r>
              <w:rPr>
                <w:spacing w:val="-1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profile</w:t>
            </w:r>
            <w:r>
              <w:rPr>
                <w:spacing w:val="-1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of</w:t>
            </w:r>
            <w:r>
              <w:rPr>
                <w:spacing w:val="-1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the</w:t>
            </w:r>
            <w:r>
              <w:rPr>
                <w:w w:val="90"/>
                <w:sz w:val="24"/>
              </w:rPr>
              <w:t> </w:t>
            </w:r>
            <w:r>
              <w:rPr>
                <w:spacing w:val="-2"/>
                <w:sz w:val="24"/>
              </w:rPr>
              <w:t>project.</w:t>
            </w:r>
          </w:p>
        </w:tc>
        <w:tc>
          <w:tcPr>
            <w:tcW w:w="3995" w:type="dxa"/>
            <w:tcBorders>
              <w:bottom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644" w:val="left" w:leader="none"/>
                <w:tab w:pos="646" w:val="left" w:leader="none"/>
              </w:tabs>
              <w:spacing w:line="244" w:lineRule="auto" w:before="201" w:after="0"/>
              <w:ind w:left="645" w:right="330" w:hanging="36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Subject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identifying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suit- </w:t>
            </w:r>
            <w:r>
              <w:rPr>
                <w:w w:val="90"/>
                <w:sz w:val="24"/>
              </w:rPr>
              <w:t>able</w:t>
            </w:r>
            <w:r>
              <w:rPr>
                <w:spacing w:val="-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grants</w:t>
            </w:r>
            <w:r>
              <w:rPr>
                <w:spacing w:val="-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which</w:t>
            </w:r>
            <w:r>
              <w:rPr>
                <w:spacing w:val="-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align</w:t>
            </w:r>
            <w:r>
              <w:rPr>
                <w:spacing w:val="-3"/>
                <w:w w:val="90"/>
                <w:sz w:val="24"/>
              </w:rPr>
              <w:t> </w:t>
            </w:r>
            <w:r>
              <w:rPr>
                <w:w w:val="90"/>
                <w:sz w:val="24"/>
              </w:rPr>
              <w:t>with </w:t>
            </w:r>
            <w:r>
              <w:rPr>
                <w:spacing w:val="-2"/>
                <w:sz w:val="24"/>
              </w:rPr>
              <w:t>master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plan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time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frames.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644" w:val="left" w:leader="none"/>
                <w:tab w:pos="646" w:val="left" w:leader="none"/>
              </w:tabs>
              <w:spacing w:line="244" w:lineRule="auto" w:before="0" w:after="0"/>
              <w:ind w:left="645" w:right="596" w:hanging="360"/>
              <w:jc w:val="left"/>
              <w:rPr>
                <w:sz w:val="24"/>
              </w:rPr>
            </w:pPr>
            <w:r>
              <w:rPr>
                <w:sz w:val="24"/>
              </w:rPr>
              <w:t>Significant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time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and </w:t>
            </w:r>
            <w:r>
              <w:rPr>
                <w:spacing w:val="-2"/>
                <w:sz w:val="24"/>
              </w:rPr>
              <w:t>resources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required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to </w:t>
            </w:r>
            <w:r>
              <w:rPr>
                <w:w w:val="90"/>
                <w:sz w:val="24"/>
              </w:rPr>
              <w:t>complete </w:t>
            </w:r>
            <w:r>
              <w:rPr>
                <w:w w:val="90"/>
                <w:sz w:val="24"/>
              </w:rPr>
              <w:t>documentation</w:t>
            </w:r>
            <w:r>
              <w:rPr>
                <w:w w:val="90"/>
                <w:sz w:val="24"/>
              </w:rPr>
              <w:t> </w:t>
            </w:r>
            <w:r>
              <w:rPr>
                <w:sz w:val="24"/>
              </w:rPr>
              <w:t>and advocacy.</w:t>
            </w:r>
          </w:p>
        </w:tc>
        <w:tc>
          <w:tcPr>
            <w:tcW w:w="3995" w:type="dxa"/>
            <w:tcBorders>
              <w:bottom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38"/>
              </w:rPr>
            </w:pP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645" w:val="left" w:leader="none"/>
                <w:tab w:pos="646" w:val="left" w:leader="none"/>
              </w:tabs>
              <w:spacing w:line="240" w:lineRule="auto" w:before="0" w:after="0"/>
              <w:ind w:left="645" w:right="0" w:hanging="361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Football</w:t>
            </w:r>
            <w:r>
              <w:rPr>
                <w:spacing w:val="13"/>
                <w:sz w:val="24"/>
              </w:rPr>
              <w:t> </w:t>
            </w:r>
            <w:r>
              <w:rPr>
                <w:w w:val="90"/>
                <w:sz w:val="24"/>
              </w:rPr>
              <w:t>pavilion</w:t>
            </w:r>
            <w:r>
              <w:rPr>
                <w:spacing w:val="13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upgrade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645" w:val="left" w:leader="none"/>
                <w:tab w:pos="646" w:val="left" w:leader="none"/>
              </w:tabs>
              <w:spacing w:line="240" w:lineRule="auto" w:before="5" w:after="0"/>
              <w:ind w:left="645" w:right="0" w:hanging="361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Netball</w:t>
            </w:r>
            <w:r>
              <w:rPr>
                <w:spacing w:val="15"/>
                <w:sz w:val="24"/>
              </w:rPr>
              <w:t> </w:t>
            </w:r>
            <w:r>
              <w:rPr>
                <w:w w:val="90"/>
                <w:sz w:val="24"/>
              </w:rPr>
              <w:t>pavilion</w:t>
            </w:r>
            <w:r>
              <w:rPr>
                <w:spacing w:val="15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upgrade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645" w:val="left" w:leader="none"/>
                <w:tab w:pos="646" w:val="left" w:leader="none"/>
              </w:tabs>
              <w:spacing w:line="240" w:lineRule="auto" w:before="6" w:after="0"/>
              <w:ind w:left="645" w:right="0" w:hanging="361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Reserve</w:t>
            </w:r>
            <w:r>
              <w:rPr>
                <w:spacing w:val="16"/>
                <w:sz w:val="24"/>
              </w:rPr>
              <w:t> </w:t>
            </w:r>
            <w:r>
              <w:rPr>
                <w:spacing w:val="-2"/>
                <w:sz w:val="24"/>
              </w:rPr>
              <w:t>works</w:t>
            </w:r>
          </w:p>
        </w:tc>
      </w:tr>
      <w:tr>
        <w:trPr>
          <w:trHeight w:val="2706" w:hRule="atLeast"/>
        </w:trPr>
        <w:tc>
          <w:tcPr>
            <w:tcW w:w="3995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34"/>
              </w:rPr>
            </w:pPr>
          </w:p>
          <w:p>
            <w:pPr>
              <w:pStyle w:val="TableParagraph"/>
              <w:rPr>
                <w:sz w:val="34"/>
              </w:rPr>
            </w:pPr>
          </w:p>
          <w:p>
            <w:pPr>
              <w:pStyle w:val="TableParagraph"/>
              <w:spacing w:line="201" w:lineRule="auto" w:before="281"/>
              <w:ind w:left="1244" w:hanging="752"/>
              <w:rPr>
                <w:rFonts w:ascii="Brandon Grotesque Bold"/>
                <w:b/>
                <w:sz w:val="24"/>
              </w:rPr>
            </w:pPr>
            <w:r>
              <w:rPr>
                <w:rFonts w:ascii="Brandon Grotesque Bold"/>
                <w:b/>
                <w:spacing w:val="-8"/>
                <w:sz w:val="24"/>
              </w:rPr>
              <w:t>SPORT-SPECIFIC</w:t>
            </w:r>
            <w:r>
              <w:rPr>
                <w:rFonts w:ascii="Brandon Grotesque Bold"/>
                <w:b/>
                <w:spacing w:val="-9"/>
                <w:sz w:val="24"/>
              </w:rPr>
              <w:t> </w:t>
            </w:r>
            <w:r>
              <w:rPr>
                <w:rFonts w:ascii="Brandon Grotesque Bold"/>
                <w:b/>
                <w:spacing w:val="-8"/>
                <w:sz w:val="24"/>
              </w:rPr>
              <w:t>FUNDING </w:t>
            </w:r>
            <w:r>
              <w:rPr>
                <w:rFonts w:ascii="Brandon Grotesque Bold"/>
                <w:b/>
                <w:sz w:val="24"/>
              </w:rPr>
              <w:t>AND GRANTS</w:t>
            </w:r>
          </w:p>
        </w:tc>
        <w:tc>
          <w:tcPr>
            <w:tcW w:w="3995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645" w:val="left" w:leader="none"/>
              </w:tabs>
              <w:spacing w:line="244" w:lineRule="auto" w:before="0" w:after="0"/>
              <w:ind w:left="644" w:right="423" w:hanging="360"/>
              <w:jc w:val="both"/>
              <w:rPr>
                <w:sz w:val="24"/>
              </w:rPr>
            </w:pPr>
            <w:r>
              <w:rPr>
                <w:w w:val="90"/>
                <w:sz w:val="24"/>
              </w:rPr>
              <w:t>Guarantees alignment </w:t>
            </w:r>
            <w:r>
              <w:rPr>
                <w:w w:val="90"/>
                <w:sz w:val="24"/>
              </w:rPr>
              <w:t>with best practice sport specific </w:t>
            </w:r>
            <w:r>
              <w:rPr>
                <w:sz w:val="24"/>
              </w:rPr>
              <w:t>design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guidelines.</w:t>
            </w:r>
          </w:p>
        </w:tc>
        <w:tc>
          <w:tcPr>
            <w:tcW w:w="3995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8"/>
              <w:rPr>
                <w:sz w:val="34"/>
              </w:rPr>
            </w:pP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644" w:val="left" w:leader="none"/>
                <w:tab w:pos="645" w:val="left" w:leader="none"/>
              </w:tabs>
              <w:spacing w:line="244" w:lineRule="auto" w:before="0" w:after="0"/>
              <w:ind w:left="644" w:right="182" w:hanging="360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Subject to access, </w:t>
            </w:r>
            <w:r>
              <w:rPr>
                <w:w w:val="90"/>
                <w:sz w:val="24"/>
              </w:rPr>
              <w:t>alignment,</w:t>
            </w:r>
            <w:r>
              <w:rPr>
                <w:w w:val="90"/>
                <w:sz w:val="24"/>
              </w:rPr>
              <w:t> </w:t>
            </w:r>
            <w:r>
              <w:rPr>
                <w:spacing w:val="-2"/>
                <w:sz w:val="24"/>
              </w:rPr>
              <w:t>availability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2"/>
                <w:sz w:val="24"/>
              </w:rPr>
              <w:t>terms.</w:t>
            </w:r>
          </w:p>
        </w:tc>
        <w:tc>
          <w:tcPr>
            <w:tcW w:w="3995" w:type="dxa"/>
            <w:tcBorders>
              <w:top w:val="single" w:sz="8" w:space="0" w:color="FFFFFF"/>
              <w:bottom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644" w:val="left" w:leader="none"/>
                <w:tab w:pos="646" w:val="left" w:leader="none"/>
              </w:tabs>
              <w:spacing w:line="240" w:lineRule="auto" w:before="0" w:after="0"/>
              <w:ind w:left="645" w:right="0" w:hanging="361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Netball</w:t>
            </w:r>
            <w:r>
              <w:rPr>
                <w:spacing w:val="10"/>
                <w:sz w:val="24"/>
              </w:rPr>
              <w:t> </w:t>
            </w:r>
            <w:r>
              <w:rPr>
                <w:w w:val="90"/>
                <w:sz w:val="24"/>
              </w:rPr>
              <w:t>court</w:t>
            </w:r>
            <w:r>
              <w:rPr>
                <w:spacing w:val="11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realignment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644" w:val="left" w:leader="none"/>
                <w:tab w:pos="646" w:val="left" w:leader="none"/>
              </w:tabs>
              <w:spacing w:line="240" w:lineRule="auto" w:before="6" w:after="0"/>
              <w:ind w:left="645" w:right="0" w:hanging="361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Coaches</w:t>
            </w:r>
            <w:r>
              <w:rPr>
                <w:spacing w:val="9"/>
                <w:sz w:val="24"/>
              </w:rPr>
              <w:t> </w:t>
            </w:r>
            <w:r>
              <w:rPr>
                <w:w w:val="90"/>
                <w:sz w:val="24"/>
              </w:rPr>
              <w:t>box</w:t>
            </w:r>
            <w:r>
              <w:rPr>
                <w:spacing w:val="9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upgrades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644" w:val="left" w:leader="none"/>
                <w:tab w:pos="646" w:val="left" w:leader="none"/>
              </w:tabs>
              <w:spacing w:line="240" w:lineRule="auto" w:before="5" w:after="0"/>
              <w:ind w:left="645" w:right="0" w:hanging="361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Scoreboard</w:t>
            </w:r>
            <w:r>
              <w:rPr>
                <w:spacing w:val="37"/>
                <w:sz w:val="24"/>
              </w:rPr>
              <w:t> </w:t>
            </w:r>
            <w:r>
              <w:rPr>
                <w:spacing w:val="-2"/>
                <w:sz w:val="24"/>
              </w:rPr>
              <w:t>replacement</w:t>
            </w:r>
          </w:p>
        </w:tc>
      </w:tr>
      <w:tr>
        <w:trPr>
          <w:trHeight w:val="2266" w:hRule="atLeast"/>
        </w:trPr>
        <w:tc>
          <w:tcPr>
            <w:tcW w:w="3995" w:type="dxa"/>
            <w:tcBorders>
              <w:top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34"/>
              </w:rPr>
            </w:pPr>
          </w:p>
          <w:p>
            <w:pPr>
              <w:pStyle w:val="TableParagraph"/>
              <w:spacing w:before="7"/>
              <w:rPr>
                <w:sz w:val="39"/>
              </w:rPr>
            </w:pPr>
          </w:p>
          <w:p>
            <w:pPr>
              <w:pStyle w:val="TableParagraph"/>
              <w:spacing w:line="201" w:lineRule="auto" w:before="1"/>
              <w:ind w:left="1443" w:hanging="431"/>
              <w:rPr>
                <w:rFonts w:ascii="Brandon Grotesque Bold"/>
                <w:b/>
                <w:sz w:val="24"/>
              </w:rPr>
            </w:pPr>
            <w:r>
              <w:rPr>
                <w:rFonts w:ascii="Brandon Grotesque Bold"/>
                <w:b/>
                <w:spacing w:val="-8"/>
                <w:sz w:val="24"/>
              </w:rPr>
              <w:t>DIRECT</w:t>
            </w:r>
            <w:r>
              <w:rPr>
                <w:rFonts w:ascii="Brandon Grotesque Bold"/>
                <w:b/>
                <w:spacing w:val="-7"/>
                <w:sz w:val="24"/>
              </w:rPr>
              <w:t> </w:t>
            </w:r>
            <w:r>
              <w:rPr>
                <w:rFonts w:ascii="Brandon Grotesque Bold"/>
                <w:b/>
                <w:spacing w:val="-8"/>
                <w:sz w:val="24"/>
              </w:rPr>
              <w:t>COUNCIL </w:t>
            </w:r>
            <w:r>
              <w:rPr>
                <w:rFonts w:ascii="Brandon Grotesque Bold"/>
                <w:b/>
                <w:spacing w:val="-2"/>
                <w:sz w:val="24"/>
              </w:rPr>
              <w:t>FUNDING</w:t>
            </w:r>
          </w:p>
        </w:tc>
        <w:tc>
          <w:tcPr>
            <w:tcW w:w="3995" w:type="dxa"/>
            <w:tcBorders>
              <w:top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643" w:val="left" w:leader="none"/>
                <w:tab w:pos="645" w:val="left" w:leader="none"/>
              </w:tabs>
              <w:spacing w:line="244" w:lineRule="auto" w:before="194" w:after="0"/>
              <w:ind w:left="644" w:right="384" w:hanging="360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Maintains complete </w:t>
            </w:r>
            <w:r>
              <w:rPr>
                <w:w w:val="90"/>
                <w:sz w:val="24"/>
              </w:rPr>
              <w:t>control</w:t>
            </w:r>
            <w:r>
              <w:rPr>
                <w:w w:val="90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project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delivery.</w:t>
            </w:r>
          </w:p>
        </w:tc>
        <w:tc>
          <w:tcPr>
            <w:tcW w:w="3995" w:type="dxa"/>
            <w:tcBorders>
              <w:top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644" w:val="left" w:leader="none"/>
                <w:tab w:pos="645" w:val="left" w:leader="none"/>
              </w:tabs>
              <w:spacing w:line="244" w:lineRule="auto" w:before="194" w:after="0"/>
              <w:ind w:left="644" w:right="219" w:hanging="36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Competing with other </w:t>
            </w:r>
            <w:r>
              <w:rPr>
                <w:spacing w:val="-10"/>
                <w:sz w:val="24"/>
              </w:rPr>
              <w:t>Coun-</w:t>
            </w:r>
            <w:r>
              <w:rPr>
                <w:spacing w:val="-10"/>
                <w:sz w:val="24"/>
              </w:rPr>
              <w:t> </w:t>
            </w:r>
            <w:r>
              <w:rPr>
                <w:spacing w:val="-4"/>
                <w:sz w:val="24"/>
              </w:rPr>
              <w:t>cil</w:t>
            </w:r>
            <w:r>
              <w:rPr>
                <w:spacing w:val="-13"/>
                <w:sz w:val="24"/>
              </w:rPr>
              <w:t> </w:t>
            </w:r>
            <w:r>
              <w:rPr>
                <w:spacing w:val="-4"/>
                <w:sz w:val="24"/>
              </w:rPr>
              <w:t>projects</w:t>
            </w:r>
            <w:r>
              <w:rPr>
                <w:spacing w:val="-13"/>
                <w:sz w:val="24"/>
              </w:rPr>
              <w:t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13"/>
                <w:sz w:val="24"/>
              </w:rPr>
              <w:t> </w:t>
            </w:r>
            <w:r>
              <w:rPr>
                <w:spacing w:val="-4"/>
                <w:sz w:val="24"/>
              </w:rPr>
              <w:t>priorities.</w:t>
            </w:r>
          </w:p>
        </w:tc>
        <w:tc>
          <w:tcPr>
            <w:tcW w:w="3995" w:type="dxa"/>
            <w:tcBorders>
              <w:top w:val="single" w:sz="8" w:space="0" w:color="FFFFFF"/>
            </w:tcBorders>
            <w:shd w:val="clear" w:color="auto" w:fill="C9E2E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before="8"/>
              <w:rPr>
                <w:sz w:val="28"/>
              </w:rPr>
            </w:pP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644" w:val="left" w:leader="none"/>
                <w:tab w:pos="645" w:val="left" w:leader="none"/>
              </w:tabs>
              <w:spacing w:line="240" w:lineRule="auto" w:before="0" w:after="0"/>
              <w:ind w:left="644" w:right="0" w:hanging="361"/>
              <w:jc w:val="left"/>
              <w:rPr>
                <w:sz w:val="24"/>
              </w:rPr>
            </w:pPr>
            <w:r>
              <w:rPr>
                <w:w w:val="90"/>
                <w:sz w:val="24"/>
              </w:rPr>
              <w:t>Lighting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2"/>
                <w:w w:val="95"/>
                <w:sz w:val="24"/>
              </w:rPr>
              <w:t>upgrades</w:t>
            </w:r>
          </w:p>
        </w:tc>
      </w:tr>
    </w:tbl>
    <w:p>
      <w:pPr>
        <w:spacing w:before="186"/>
        <w:ind w:left="596" w:right="0" w:firstLine="0"/>
        <w:jc w:val="left"/>
        <w:rPr>
          <w:sz w:val="20"/>
        </w:rPr>
      </w:pPr>
      <w:r>
        <w:rPr>
          <w:w w:val="90"/>
          <w:sz w:val="20"/>
        </w:rPr>
        <w:t>*The</w:t>
      </w:r>
      <w:r>
        <w:rPr>
          <w:sz w:val="20"/>
        </w:rPr>
        <w:t> </w:t>
      </w:r>
      <w:r>
        <w:rPr>
          <w:w w:val="90"/>
          <w:sz w:val="20"/>
        </w:rPr>
        <w:t>City</w:t>
      </w:r>
      <w:r>
        <w:rPr>
          <w:spacing w:val="1"/>
          <w:sz w:val="20"/>
        </w:rPr>
        <w:t> </w:t>
      </w:r>
      <w:r>
        <w:rPr>
          <w:w w:val="90"/>
          <w:sz w:val="20"/>
        </w:rPr>
        <w:t>is</w:t>
      </w:r>
      <w:r>
        <w:rPr>
          <w:spacing w:val="1"/>
          <w:sz w:val="20"/>
        </w:rPr>
        <w:t> </w:t>
      </w:r>
      <w:r>
        <w:rPr>
          <w:w w:val="90"/>
          <w:sz w:val="20"/>
        </w:rPr>
        <w:t>required</w:t>
      </w:r>
      <w:r>
        <w:rPr>
          <w:spacing w:val="1"/>
          <w:sz w:val="20"/>
        </w:rPr>
        <w:t> </w:t>
      </w:r>
      <w:r>
        <w:rPr>
          <w:w w:val="90"/>
          <w:sz w:val="20"/>
        </w:rPr>
        <w:t>to</w:t>
      </w:r>
      <w:r>
        <w:rPr>
          <w:spacing w:val="1"/>
          <w:sz w:val="20"/>
        </w:rPr>
        <w:t> </w:t>
      </w:r>
      <w:r>
        <w:rPr>
          <w:w w:val="90"/>
          <w:sz w:val="20"/>
        </w:rPr>
        <w:t>apply</w:t>
      </w:r>
      <w:r>
        <w:rPr>
          <w:spacing w:val="1"/>
          <w:sz w:val="20"/>
        </w:rPr>
        <w:t> </w:t>
      </w:r>
      <w:r>
        <w:rPr>
          <w:w w:val="90"/>
          <w:sz w:val="20"/>
        </w:rPr>
        <w:t>for</w:t>
      </w:r>
      <w:r>
        <w:rPr>
          <w:spacing w:val="1"/>
          <w:sz w:val="20"/>
        </w:rPr>
        <w:t> </w:t>
      </w:r>
      <w:r>
        <w:rPr>
          <w:w w:val="90"/>
          <w:sz w:val="20"/>
        </w:rPr>
        <w:t>these</w:t>
      </w:r>
      <w:r>
        <w:rPr>
          <w:spacing w:val="1"/>
          <w:sz w:val="20"/>
        </w:rPr>
        <w:t> </w:t>
      </w:r>
      <w:r>
        <w:rPr>
          <w:w w:val="90"/>
          <w:sz w:val="20"/>
        </w:rPr>
        <w:t>grants</w:t>
      </w:r>
      <w:r>
        <w:rPr>
          <w:sz w:val="20"/>
        </w:rPr>
        <w:t> </w:t>
      </w:r>
      <w:r>
        <w:rPr>
          <w:w w:val="90"/>
          <w:sz w:val="20"/>
        </w:rPr>
        <w:t>on</w:t>
      </w:r>
      <w:r>
        <w:rPr>
          <w:spacing w:val="1"/>
          <w:sz w:val="20"/>
        </w:rPr>
        <w:t> </w:t>
      </w:r>
      <w:r>
        <w:rPr>
          <w:w w:val="90"/>
          <w:sz w:val="20"/>
        </w:rPr>
        <w:t>behalf</w:t>
      </w:r>
      <w:r>
        <w:rPr>
          <w:spacing w:val="1"/>
          <w:sz w:val="20"/>
        </w:rPr>
        <w:t> </w:t>
      </w:r>
      <w:r>
        <w:rPr>
          <w:w w:val="90"/>
          <w:sz w:val="20"/>
        </w:rPr>
        <w:t>of</w:t>
      </w:r>
      <w:r>
        <w:rPr>
          <w:spacing w:val="1"/>
          <w:sz w:val="20"/>
        </w:rPr>
        <w:t> </w:t>
      </w:r>
      <w:r>
        <w:rPr>
          <w:w w:val="90"/>
          <w:sz w:val="20"/>
        </w:rPr>
        <w:t>the</w:t>
      </w:r>
      <w:r>
        <w:rPr>
          <w:spacing w:val="1"/>
          <w:sz w:val="20"/>
        </w:rPr>
        <w:t> </w:t>
      </w:r>
      <w:r>
        <w:rPr>
          <w:spacing w:val="-2"/>
          <w:w w:val="90"/>
          <w:sz w:val="20"/>
        </w:rPr>
        <w:t>Club.</w:t>
      </w:r>
    </w:p>
    <w:p>
      <w:pPr>
        <w:spacing w:after="0"/>
        <w:jc w:val="left"/>
        <w:rPr>
          <w:sz w:val="20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5550" w:space="40"/>
            <w:col w:w="17090"/>
          </w:cols>
        </w:sectPr>
      </w:pPr>
    </w:p>
    <w:p>
      <w:pPr>
        <w:pStyle w:val="BodyText"/>
        <w:spacing w:before="2"/>
        <w:rPr>
          <w:sz w:val="26"/>
        </w:rPr>
      </w:pPr>
      <w:r>
        <w:rPr/>
        <w:pict>
          <v:group style="position:absolute;margin-left:0pt;margin-top:.000015pt;width:1190.6pt;height:841.9pt;mso-position-horizontal-relative:page;mso-position-vertical-relative:page;z-index:-23489024" id="docshapegroup907" coordorigin="0,0" coordsize="23812,16838">
            <v:shape style="position:absolute;left:14074;top:402;width:9737;height:831" id="docshape908" coordorigin="14074,403" coordsize="9737,831" path="m23811,403l14074,403,14805,1233,23811,1233,23811,403xe" filled="true" fillcolor="#e2e1e3" stroked="false">
              <v:path arrowok="t"/>
              <v:fill type="solid"/>
            </v:shape>
            <v:shape style="position:absolute;left:1190;top:396;width:13259;height:831" id="docshape909" coordorigin="1191,397" coordsize="13259,831" path="m13718,397l1191,397,1191,1227,14449,1227,13718,397xe" filled="true" fillcolor="#4c858f" stroked="false">
              <v:path arrowok="t"/>
              <v:fill type="solid"/>
            </v:shape>
            <v:shape style="position:absolute;left:21668;top:16217;width:953;height:392" id="docshape910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911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rect style="position:absolute;left:141;top:141;width:23530;height:16556" id="docshape912" filled="false" stroked="true" strokeweight="14.1pt" strokecolor="#ffffff">
              <v:stroke dashstyle="solid"/>
            </v:rect>
            <w10:wrap type="none"/>
          </v:group>
        </w:pict>
      </w:r>
    </w:p>
    <w:p>
      <w:pPr>
        <w:spacing w:before="98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28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>
          <w:rFonts w:ascii="Brandon Grotesque Bold"/>
          <w:b/>
          <w:sz w:val="36"/>
        </w:rPr>
        <w:t>6</w:t>
      </w:r>
      <w:r>
        <w:rPr>
          <w:rFonts w:ascii="Brandon Grotesque Bold"/>
          <w:b/>
          <w:spacing w:val="-21"/>
          <w:sz w:val="36"/>
        </w:rPr>
        <w:t> </w:t>
      </w:r>
      <w:r>
        <w:rPr>
          <w:rFonts w:ascii="Brandon Grotesque Bold"/>
          <w:b/>
          <w:spacing w:val="-4"/>
          <w:sz w:val="36"/>
        </w:rPr>
        <w:t>IMPLEMENTATION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23820" w:h="16840" w:orient="landscape"/>
          <w:pgMar w:top="1200" w:bottom="0" w:left="460" w:right="680"/>
        </w:sectPr>
      </w:pPr>
    </w:p>
    <w:p>
      <w:pPr>
        <w:pStyle w:val="Heading9"/>
        <w:numPr>
          <w:ilvl w:val="1"/>
          <w:numId w:val="22"/>
        </w:numPr>
        <w:tabs>
          <w:tab w:pos="1239" w:val="left" w:leader="none"/>
        </w:tabs>
        <w:spacing w:line="240" w:lineRule="auto" w:before="266" w:after="0"/>
        <w:ind w:left="1238" w:right="0" w:hanging="509"/>
        <w:jc w:val="left"/>
      </w:pPr>
      <w:r>
        <w:rPr>
          <w:spacing w:val="-10"/>
        </w:rPr>
        <w:t>PROJECT</w:t>
      </w:r>
      <w:r>
        <w:rPr>
          <w:spacing w:val="-3"/>
        </w:rPr>
        <w:t> </w:t>
      </w:r>
      <w:r>
        <w:rPr>
          <w:spacing w:val="-2"/>
        </w:rPr>
        <w:t>COSTS</w:t>
      </w:r>
    </w:p>
    <w:p>
      <w:pPr>
        <w:pStyle w:val="BodyText"/>
        <w:spacing w:before="9"/>
        <w:rPr>
          <w:rFonts w:ascii="Brandon Grotesque Bold"/>
          <w:b/>
          <w:sz w:val="47"/>
        </w:rPr>
      </w:pPr>
    </w:p>
    <w:p>
      <w:pPr>
        <w:pStyle w:val="BodyText"/>
        <w:spacing w:line="220" w:lineRule="auto"/>
        <w:ind w:left="730"/>
      </w:pPr>
      <w:r>
        <w:rPr>
          <w:spacing w:val="-6"/>
        </w:rPr>
        <w:t>Preliminary</w:t>
      </w:r>
      <w:r>
        <w:rPr>
          <w:spacing w:val="-10"/>
        </w:rPr>
        <w:t> </w:t>
      </w:r>
      <w:r>
        <w:rPr>
          <w:spacing w:val="-6"/>
        </w:rPr>
        <w:t>cost</w:t>
      </w:r>
      <w:r>
        <w:rPr>
          <w:spacing w:val="-10"/>
        </w:rPr>
        <w:t> </w:t>
      </w:r>
      <w:r>
        <w:rPr>
          <w:spacing w:val="-6"/>
        </w:rPr>
        <w:t>estimates</w:t>
      </w:r>
      <w:r>
        <w:rPr>
          <w:spacing w:val="-10"/>
        </w:rPr>
        <w:t> </w:t>
      </w:r>
      <w:r>
        <w:rPr>
          <w:spacing w:val="-6"/>
        </w:rPr>
        <w:t>have</w:t>
      </w:r>
      <w:r>
        <w:rPr>
          <w:spacing w:val="-10"/>
        </w:rPr>
        <w:t> </w:t>
      </w:r>
      <w:r>
        <w:rPr>
          <w:spacing w:val="-6"/>
        </w:rPr>
        <w:t>been </w:t>
      </w:r>
      <w:r>
        <w:rPr>
          <w:spacing w:val="-2"/>
        </w:rPr>
        <w:t>prepared</w:t>
      </w:r>
      <w:r>
        <w:rPr>
          <w:spacing w:val="-17"/>
        </w:rPr>
        <w:t> </w:t>
      </w:r>
      <w:r>
        <w:rPr>
          <w:spacing w:val="-2"/>
        </w:rPr>
        <w:t>by</w:t>
      </w:r>
      <w:r>
        <w:rPr>
          <w:spacing w:val="-17"/>
        </w:rPr>
        <w:t> </w:t>
      </w:r>
      <w:r>
        <w:rPr>
          <w:spacing w:val="-2"/>
        </w:rPr>
        <w:t>WT</w:t>
      </w:r>
      <w:r>
        <w:rPr>
          <w:spacing w:val="-17"/>
        </w:rPr>
        <w:t> </w:t>
      </w:r>
      <w:r>
        <w:rPr>
          <w:spacing w:val="-2"/>
        </w:rPr>
        <w:t>Partnership.</w:t>
      </w:r>
      <w:r>
        <w:rPr>
          <w:spacing w:val="-17"/>
        </w:rPr>
        <w:t> </w:t>
      </w:r>
      <w:r>
        <w:rPr>
          <w:spacing w:val="-2"/>
        </w:rPr>
        <w:t>These</w:t>
      </w:r>
      <w:r>
        <w:rPr>
          <w:spacing w:val="-17"/>
        </w:rPr>
        <w:t> </w:t>
      </w:r>
      <w:r>
        <w:rPr>
          <w:spacing w:val="-2"/>
        </w:rPr>
        <w:t>are </w:t>
      </w:r>
      <w:r>
        <w:rPr>
          <w:w w:val="90"/>
        </w:rPr>
        <w:t>outlined below and in the table to the right.</w:t>
      </w:r>
    </w:p>
    <w:p>
      <w:pPr>
        <w:pStyle w:val="BodyText"/>
        <w:spacing w:line="220" w:lineRule="auto" w:before="249"/>
        <w:ind w:left="730" w:right="440"/>
      </w:pP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preliminary</w:t>
      </w:r>
      <w:r>
        <w:rPr>
          <w:spacing w:val="-13"/>
        </w:rPr>
        <w:t> </w:t>
      </w:r>
      <w:r>
        <w:rPr>
          <w:spacing w:val="-6"/>
        </w:rPr>
        <w:t>cost</w:t>
      </w:r>
      <w:r>
        <w:rPr>
          <w:spacing w:val="-13"/>
        </w:rPr>
        <w:t> </w:t>
      </w:r>
      <w:r>
        <w:rPr>
          <w:spacing w:val="-6"/>
        </w:rPr>
        <w:t>estimates</w:t>
      </w:r>
      <w:r>
        <w:rPr>
          <w:spacing w:val="-13"/>
        </w:rPr>
        <w:t> </w:t>
      </w:r>
      <w:r>
        <w:rPr>
          <w:spacing w:val="-6"/>
        </w:rPr>
        <w:t>relate</w:t>
      </w:r>
      <w:r>
        <w:rPr>
          <w:spacing w:val="-13"/>
        </w:rPr>
        <w:t> </w:t>
      </w:r>
      <w:r>
        <w:rPr>
          <w:spacing w:val="-6"/>
        </w:rPr>
        <w:t>to </w:t>
      </w:r>
      <w:r>
        <w:rPr>
          <w:w w:val="90"/>
        </w:rPr>
        <w:t>the</w:t>
      </w:r>
      <w:r>
        <w:rPr>
          <w:spacing w:val="-7"/>
          <w:w w:val="90"/>
        </w:rPr>
        <w:t> </w:t>
      </w:r>
      <w:r>
        <w:rPr>
          <w:w w:val="90"/>
        </w:rPr>
        <w:t>refurbishment</w:t>
      </w:r>
      <w:r>
        <w:rPr>
          <w:spacing w:val="-7"/>
          <w:w w:val="90"/>
        </w:rPr>
        <w:t> </w:t>
      </w:r>
      <w:r>
        <w:rPr>
          <w:w w:val="90"/>
        </w:rPr>
        <w:t>of</w:t>
      </w:r>
      <w:r>
        <w:rPr>
          <w:spacing w:val="-7"/>
          <w:w w:val="90"/>
        </w:rPr>
        <w:t> </w:t>
      </w:r>
      <w:r>
        <w:rPr>
          <w:w w:val="90"/>
        </w:rPr>
        <w:t>the</w:t>
      </w:r>
      <w:r>
        <w:rPr>
          <w:spacing w:val="-7"/>
          <w:w w:val="90"/>
        </w:rPr>
        <w:t> </w:t>
      </w:r>
      <w:r>
        <w:rPr>
          <w:w w:val="90"/>
        </w:rPr>
        <w:t>existing</w:t>
      </w:r>
      <w:r>
        <w:rPr>
          <w:spacing w:val="-7"/>
          <w:w w:val="90"/>
        </w:rPr>
        <w:t> </w:t>
      </w:r>
      <w:r>
        <w:rPr>
          <w:w w:val="90"/>
        </w:rPr>
        <w:t>football </w:t>
      </w:r>
      <w:r>
        <w:rPr>
          <w:spacing w:val="-4"/>
        </w:rPr>
        <w:t>pavilion</w:t>
      </w:r>
      <w:r>
        <w:rPr>
          <w:spacing w:val="-15"/>
        </w:rPr>
        <w:t> </w:t>
      </w:r>
      <w:r>
        <w:rPr>
          <w:spacing w:val="-4"/>
        </w:rPr>
        <w:t>and</w:t>
      </w:r>
      <w:r>
        <w:rPr>
          <w:spacing w:val="-15"/>
        </w:rPr>
        <w:t> </w:t>
      </w:r>
      <w:r>
        <w:rPr>
          <w:spacing w:val="-4"/>
        </w:rPr>
        <w:t>development</w:t>
      </w:r>
      <w:r>
        <w:rPr>
          <w:spacing w:val="-15"/>
        </w:rPr>
        <w:t> </w:t>
      </w:r>
      <w:r>
        <w:rPr>
          <w:spacing w:val="-4"/>
        </w:rPr>
        <w:t>plan</w:t>
      </w:r>
      <w:r>
        <w:rPr>
          <w:spacing w:val="-15"/>
        </w:rPr>
        <w:t> </w:t>
      </w:r>
      <w:r>
        <w:rPr>
          <w:spacing w:val="-4"/>
        </w:rPr>
        <w:t>of</w:t>
      </w:r>
      <w:r>
        <w:rPr>
          <w:spacing w:val="-15"/>
        </w:rPr>
        <w:t> </w:t>
      </w:r>
      <w:r>
        <w:rPr>
          <w:spacing w:val="-4"/>
        </w:rPr>
        <w:t>the </w:t>
      </w:r>
      <w:r>
        <w:rPr>
          <w:w w:val="90"/>
        </w:rPr>
        <w:t>surrounding</w:t>
      </w:r>
      <w:r>
        <w:rPr>
          <w:spacing w:val="-5"/>
          <w:w w:val="90"/>
        </w:rPr>
        <w:t> </w:t>
      </w:r>
      <w:r>
        <w:rPr>
          <w:w w:val="90"/>
        </w:rPr>
        <w:t>reserve,</w:t>
      </w:r>
      <w:r>
        <w:rPr>
          <w:spacing w:val="-5"/>
          <w:w w:val="90"/>
        </w:rPr>
        <w:t> </w:t>
      </w:r>
      <w:r>
        <w:rPr>
          <w:w w:val="90"/>
        </w:rPr>
        <w:t>including</w:t>
      </w:r>
      <w:r>
        <w:rPr>
          <w:spacing w:val="-5"/>
          <w:w w:val="90"/>
        </w:rPr>
        <w:t> </w:t>
      </w:r>
      <w:r>
        <w:rPr>
          <w:w w:val="90"/>
        </w:rPr>
        <w:t>additional</w:t>
      </w:r>
    </w:p>
    <w:p>
      <w:pPr>
        <w:pStyle w:val="BodyText"/>
        <w:spacing w:line="220" w:lineRule="auto"/>
        <w:ind w:left="730"/>
      </w:pPr>
      <w:r>
        <w:rPr>
          <w:w w:val="90"/>
        </w:rPr>
        <w:t>parking,</w:t>
      </w:r>
      <w:r>
        <w:rPr>
          <w:spacing w:val="-1"/>
          <w:w w:val="90"/>
        </w:rPr>
        <w:t> </w:t>
      </w:r>
      <w:r>
        <w:rPr>
          <w:w w:val="90"/>
        </w:rPr>
        <w:t>paths,</w:t>
      </w:r>
      <w:r>
        <w:rPr>
          <w:spacing w:val="-1"/>
          <w:w w:val="90"/>
        </w:rPr>
        <w:t> </w:t>
      </w:r>
      <w:r>
        <w:rPr>
          <w:w w:val="90"/>
        </w:rPr>
        <w:t>netball</w:t>
      </w:r>
      <w:r>
        <w:rPr>
          <w:spacing w:val="-1"/>
          <w:w w:val="90"/>
        </w:rPr>
        <w:t> </w:t>
      </w:r>
      <w:r>
        <w:rPr>
          <w:w w:val="90"/>
        </w:rPr>
        <w:t>court</w:t>
      </w:r>
      <w:r>
        <w:rPr>
          <w:spacing w:val="-1"/>
          <w:w w:val="90"/>
        </w:rPr>
        <w:t> </w:t>
      </w:r>
      <w:r>
        <w:rPr>
          <w:w w:val="90"/>
        </w:rPr>
        <w:t>and</w:t>
      </w:r>
      <w:r>
        <w:rPr>
          <w:spacing w:val="-1"/>
          <w:w w:val="90"/>
        </w:rPr>
        <w:t> </w:t>
      </w:r>
      <w:r>
        <w:rPr>
          <w:w w:val="90"/>
        </w:rPr>
        <w:t>public</w:t>
      </w:r>
      <w:r>
        <w:rPr>
          <w:spacing w:val="-1"/>
          <w:w w:val="90"/>
        </w:rPr>
        <w:t> </w:t>
      </w:r>
      <w:r>
        <w:rPr>
          <w:w w:val="90"/>
        </w:rPr>
        <w:t>toilet </w:t>
      </w:r>
      <w:r>
        <w:rPr>
          <w:spacing w:val="-6"/>
        </w:rPr>
        <w:t>block.</w:t>
      </w:r>
      <w:r>
        <w:rPr>
          <w:spacing w:val="-13"/>
        </w:rPr>
        <w:t> </w:t>
      </w:r>
      <w:r>
        <w:rPr>
          <w:spacing w:val="-6"/>
        </w:rPr>
        <w:t>These</w:t>
      </w:r>
      <w:r>
        <w:rPr>
          <w:spacing w:val="-13"/>
        </w:rPr>
        <w:t> </w:t>
      </w:r>
      <w:r>
        <w:rPr>
          <w:spacing w:val="-6"/>
        </w:rPr>
        <w:t>costs</w:t>
      </w:r>
      <w:r>
        <w:rPr>
          <w:spacing w:val="-13"/>
        </w:rPr>
        <w:t> </w:t>
      </w:r>
      <w:r>
        <w:rPr>
          <w:spacing w:val="-6"/>
        </w:rPr>
        <w:t>are</w:t>
      </w:r>
      <w:r>
        <w:rPr>
          <w:spacing w:val="-13"/>
        </w:rPr>
        <w:t> </w:t>
      </w:r>
      <w:r>
        <w:rPr>
          <w:spacing w:val="-6"/>
        </w:rPr>
        <w:t>summarised</w:t>
      </w:r>
      <w:r>
        <w:rPr>
          <w:spacing w:val="-13"/>
        </w:rPr>
        <w:t> </w:t>
      </w:r>
      <w:r>
        <w:rPr>
          <w:spacing w:val="-6"/>
        </w:rPr>
        <w:t>below, and</w:t>
      </w:r>
      <w:r>
        <w:rPr>
          <w:spacing w:val="-13"/>
        </w:rPr>
        <w:t> </w:t>
      </w:r>
      <w:r>
        <w:rPr>
          <w:spacing w:val="-6"/>
        </w:rPr>
        <w:t>a</w:t>
      </w:r>
      <w:r>
        <w:rPr>
          <w:spacing w:val="-13"/>
        </w:rPr>
        <w:t> </w:t>
      </w:r>
      <w:r>
        <w:rPr>
          <w:spacing w:val="-6"/>
        </w:rPr>
        <w:t>full</w:t>
      </w:r>
      <w:r>
        <w:rPr>
          <w:spacing w:val="-13"/>
        </w:rPr>
        <w:t> </w:t>
      </w:r>
      <w:r>
        <w:rPr>
          <w:spacing w:val="-6"/>
        </w:rPr>
        <w:t>cost</w:t>
      </w:r>
      <w:r>
        <w:rPr>
          <w:spacing w:val="-13"/>
        </w:rPr>
        <w:t> </w:t>
      </w:r>
      <w:r>
        <w:rPr>
          <w:spacing w:val="-6"/>
        </w:rPr>
        <w:t>estimate</w:t>
      </w:r>
      <w:r>
        <w:rPr>
          <w:spacing w:val="-13"/>
        </w:rPr>
        <w:t> </w:t>
      </w:r>
      <w:r>
        <w:rPr>
          <w:spacing w:val="-6"/>
        </w:rPr>
        <w:t>is</w:t>
      </w:r>
      <w:r>
        <w:rPr>
          <w:spacing w:val="-13"/>
        </w:rPr>
        <w:t> </w:t>
      </w:r>
      <w:r>
        <w:rPr>
          <w:spacing w:val="-6"/>
        </w:rPr>
        <w:t>provided</w:t>
      </w:r>
      <w:r>
        <w:rPr>
          <w:spacing w:val="-13"/>
        </w:rPr>
        <w:t> </w:t>
      </w:r>
      <w:r>
        <w:rPr>
          <w:spacing w:val="-6"/>
        </w:rPr>
        <w:t>as</w:t>
      </w:r>
      <w:r>
        <w:rPr>
          <w:spacing w:val="-13"/>
        </w:rPr>
        <w:t> </w:t>
      </w:r>
      <w:r>
        <w:rPr>
          <w:spacing w:val="-6"/>
        </w:rPr>
        <w:t>an </w:t>
      </w:r>
      <w:r>
        <w:rPr>
          <w:spacing w:val="-2"/>
        </w:rPr>
        <w:t>appendix.</w:t>
      </w:r>
    </w:p>
    <w:p>
      <w:pPr>
        <w:numPr>
          <w:ilvl w:val="0"/>
          <w:numId w:val="32"/>
        </w:numPr>
        <w:tabs>
          <w:tab w:pos="1090" w:val="left" w:leader="none"/>
          <w:tab w:pos="1091" w:val="left" w:leader="none"/>
        </w:tabs>
        <w:spacing w:line="274" w:lineRule="exact" w:before="230"/>
        <w:ind w:left="1090" w:right="0" w:hanging="361"/>
        <w:jc w:val="left"/>
        <w:rPr>
          <w:sz w:val="24"/>
        </w:rPr>
      </w:pPr>
      <w:r>
        <w:rPr>
          <w:rFonts w:ascii="Gill Sans MT"/>
          <w:b/>
          <w:sz w:val="24"/>
        </w:rPr>
        <w:t>Elderslie</w:t>
      </w:r>
      <w:r>
        <w:rPr>
          <w:rFonts w:ascii="Gill Sans MT"/>
          <w:b/>
          <w:spacing w:val="16"/>
          <w:sz w:val="24"/>
        </w:rPr>
        <w:t> </w:t>
      </w:r>
      <w:r>
        <w:rPr>
          <w:rFonts w:ascii="Gill Sans MT"/>
          <w:b/>
          <w:sz w:val="24"/>
        </w:rPr>
        <w:t>Reserve</w:t>
      </w:r>
      <w:r>
        <w:rPr>
          <w:rFonts w:ascii="Gill Sans MT"/>
          <w:b/>
          <w:spacing w:val="17"/>
          <w:sz w:val="24"/>
        </w:rPr>
        <w:t> </w:t>
      </w:r>
      <w:r>
        <w:rPr>
          <w:rFonts w:ascii="Gill Sans MT"/>
          <w:b/>
          <w:sz w:val="24"/>
        </w:rPr>
        <w:t>Football</w:t>
      </w:r>
      <w:r>
        <w:rPr>
          <w:rFonts w:ascii="Gill Sans MT"/>
          <w:b/>
          <w:spacing w:val="17"/>
          <w:sz w:val="24"/>
        </w:rPr>
        <w:t> </w:t>
      </w:r>
      <w:r>
        <w:rPr>
          <w:rFonts w:ascii="Gill Sans MT"/>
          <w:b/>
          <w:spacing w:val="-2"/>
          <w:sz w:val="24"/>
        </w:rPr>
        <w:t>Pavilion</w:t>
      </w:r>
      <w:r>
        <w:rPr>
          <w:spacing w:val="-2"/>
          <w:sz w:val="24"/>
        </w:rPr>
        <w:t>:</w:t>
      </w:r>
    </w:p>
    <w:p>
      <w:pPr>
        <w:pStyle w:val="BodyText"/>
        <w:spacing w:line="269" w:lineRule="exact"/>
        <w:ind w:left="1090"/>
      </w:pPr>
      <w:r>
        <w:rPr>
          <w:spacing w:val="-2"/>
          <w:w w:val="95"/>
        </w:rPr>
        <w:t>$1,732,000.</w:t>
      </w:r>
    </w:p>
    <w:p>
      <w:pPr>
        <w:pStyle w:val="ListParagraph"/>
        <w:numPr>
          <w:ilvl w:val="0"/>
          <w:numId w:val="32"/>
        </w:numPr>
        <w:tabs>
          <w:tab w:pos="1090" w:val="left" w:leader="none"/>
          <w:tab w:pos="1091" w:val="left" w:leader="none"/>
        </w:tabs>
        <w:spacing w:line="424" w:lineRule="auto" w:before="227" w:after="0"/>
        <w:ind w:left="730" w:right="577" w:firstLine="0"/>
        <w:jc w:val="left"/>
        <w:rPr>
          <w:sz w:val="24"/>
        </w:rPr>
      </w:pPr>
      <w:r>
        <w:rPr>
          <w:rFonts w:ascii="Gill Sans MT" w:hAnsi="Gill Sans MT"/>
          <w:b/>
          <w:spacing w:val="-6"/>
          <w:sz w:val="24"/>
        </w:rPr>
        <w:t>Elderslie</w:t>
      </w:r>
      <w:r>
        <w:rPr>
          <w:rFonts w:ascii="Gill Sans MT" w:hAnsi="Gill Sans MT"/>
          <w:b/>
          <w:spacing w:val="-11"/>
          <w:sz w:val="24"/>
        </w:rPr>
        <w:t> </w:t>
      </w:r>
      <w:r>
        <w:rPr>
          <w:rFonts w:ascii="Gill Sans MT" w:hAnsi="Gill Sans MT"/>
          <w:b/>
          <w:spacing w:val="-6"/>
          <w:sz w:val="24"/>
        </w:rPr>
        <w:t>Reserve</w:t>
      </w:r>
      <w:r>
        <w:rPr>
          <w:rFonts w:ascii="Gill Sans MT" w:hAnsi="Gill Sans MT"/>
          <w:b/>
          <w:spacing w:val="-11"/>
          <w:sz w:val="24"/>
        </w:rPr>
        <w:t> </w:t>
      </w:r>
      <w:r>
        <w:rPr>
          <w:rFonts w:ascii="Gill Sans MT" w:hAnsi="Gill Sans MT"/>
          <w:b/>
          <w:spacing w:val="-6"/>
          <w:sz w:val="24"/>
        </w:rPr>
        <w:t>FDP</w:t>
      </w:r>
      <w:r>
        <w:rPr>
          <w:spacing w:val="-6"/>
          <w:sz w:val="24"/>
        </w:rPr>
        <w:t>: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$4,669,000. </w:t>
      </w:r>
      <w:r>
        <w:rPr>
          <w:spacing w:val="-4"/>
          <w:sz w:val="24"/>
        </w:rPr>
        <w:t>Note: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All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costs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are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excluding</w:t>
      </w:r>
      <w:r>
        <w:rPr>
          <w:spacing w:val="-14"/>
          <w:sz w:val="24"/>
        </w:rPr>
        <w:t> </w:t>
      </w:r>
      <w:r>
        <w:rPr>
          <w:spacing w:val="-4"/>
          <w:sz w:val="24"/>
        </w:rPr>
        <w:t>GST.</w:t>
      </w:r>
    </w:p>
    <w:p>
      <w:pPr>
        <w:pStyle w:val="BodyText"/>
        <w:spacing w:line="220" w:lineRule="auto" w:before="33"/>
        <w:ind w:left="730"/>
      </w:pP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following</w:t>
      </w:r>
      <w:r>
        <w:rPr>
          <w:spacing w:val="-13"/>
        </w:rPr>
        <w:t> </w:t>
      </w:r>
      <w:r>
        <w:rPr>
          <w:spacing w:val="-6"/>
        </w:rPr>
        <w:t>items</w:t>
      </w:r>
      <w:r>
        <w:rPr>
          <w:spacing w:val="-13"/>
        </w:rPr>
        <w:t> </w:t>
      </w:r>
      <w:r>
        <w:rPr>
          <w:spacing w:val="-6"/>
        </w:rPr>
        <w:t>are</w:t>
      </w:r>
      <w:r>
        <w:rPr>
          <w:spacing w:val="-13"/>
        </w:rPr>
        <w:t> </w:t>
      </w:r>
      <w:r>
        <w:rPr>
          <w:spacing w:val="-6"/>
        </w:rPr>
        <w:t>excluded</w:t>
      </w:r>
      <w:r>
        <w:rPr>
          <w:spacing w:val="-13"/>
        </w:rPr>
        <w:t> </w:t>
      </w:r>
      <w:r>
        <w:rPr>
          <w:spacing w:val="-6"/>
        </w:rPr>
        <w:t>from</w:t>
      </w:r>
      <w:r>
        <w:rPr>
          <w:spacing w:val="-13"/>
        </w:rPr>
        <w:t> </w:t>
      </w:r>
      <w:r>
        <w:rPr>
          <w:spacing w:val="-6"/>
        </w:rPr>
        <w:t>the </w:t>
      </w:r>
      <w:r>
        <w:rPr>
          <w:spacing w:val="-10"/>
        </w:rPr>
        <w:t>Main Scope of Works that have been costed.</w:t>
      </w:r>
    </w:p>
    <w:p>
      <w:pPr>
        <w:pStyle w:val="BodyText"/>
        <w:spacing w:line="220" w:lineRule="auto" w:before="249"/>
        <w:ind w:left="730"/>
      </w:pPr>
      <w:r>
        <w:rPr>
          <w:spacing w:val="-4"/>
        </w:rPr>
        <w:t>However</w:t>
      </w:r>
      <w:r>
        <w:rPr>
          <w:spacing w:val="-13"/>
        </w:rPr>
        <w:t> </w:t>
      </w:r>
      <w:r>
        <w:rPr>
          <w:spacing w:val="-4"/>
        </w:rPr>
        <w:t>as</w:t>
      </w:r>
      <w:r>
        <w:rPr>
          <w:spacing w:val="-13"/>
        </w:rPr>
        <w:t> </w:t>
      </w:r>
      <w:r>
        <w:rPr>
          <w:spacing w:val="-4"/>
        </w:rPr>
        <w:t>requested</w:t>
      </w:r>
      <w:r>
        <w:rPr>
          <w:spacing w:val="-13"/>
        </w:rPr>
        <w:t> </w:t>
      </w:r>
      <w:r>
        <w:rPr>
          <w:spacing w:val="-4"/>
        </w:rPr>
        <w:t>by</w:t>
      </w:r>
      <w:r>
        <w:rPr>
          <w:spacing w:val="-13"/>
        </w:rPr>
        <w:t> </w:t>
      </w:r>
      <w:r>
        <w:rPr>
          <w:spacing w:val="-4"/>
        </w:rPr>
        <w:t>the</w:t>
      </w:r>
      <w:r>
        <w:rPr>
          <w:spacing w:val="-13"/>
        </w:rPr>
        <w:t> </w:t>
      </w:r>
      <w:r>
        <w:rPr>
          <w:spacing w:val="-4"/>
        </w:rPr>
        <w:t>Club,</w:t>
      </w:r>
      <w:r>
        <w:rPr>
          <w:spacing w:val="-13"/>
        </w:rPr>
        <w:t> </w:t>
      </w:r>
      <w:r>
        <w:rPr>
          <w:spacing w:val="-4"/>
        </w:rPr>
        <w:t>WT</w:t>
      </w:r>
      <w:r>
        <w:rPr>
          <w:spacing w:val="-13"/>
        </w:rPr>
        <w:t> </w:t>
      </w:r>
      <w:r>
        <w:rPr>
          <w:spacing w:val="-4"/>
        </w:rPr>
        <w:t>has </w:t>
      </w:r>
      <w:r>
        <w:rPr>
          <w:spacing w:val="-6"/>
        </w:rPr>
        <w:t>included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following</w:t>
      </w:r>
      <w:r>
        <w:rPr>
          <w:spacing w:val="-13"/>
        </w:rPr>
        <w:t> </w:t>
      </w:r>
      <w:r>
        <w:rPr>
          <w:spacing w:val="-6"/>
        </w:rPr>
        <w:t>items</w:t>
      </w:r>
      <w:r>
        <w:rPr>
          <w:spacing w:val="-13"/>
        </w:rPr>
        <w:t> </w:t>
      </w:r>
      <w:r>
        <w:rPr>
          <w:spacing w:val="-6"/>
        </w:rPr>
        <w:t>below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line </w:t>
      </w:r>
      <w:r>
        <w:rPr>
          <w:w w:val="90"/>
        </w:rPr>
        <w:t>for consideration. These upgrades would not </w:t>
      </w:r>
      <w:r>
        <w:rPr/>
        <w:t>be</w:t>
      </w:r>
      <w:r>
        <w:rPr>
          <w:spacing w:val="-12"/>
        </w:rPr>
        <w:t> </w:t>
      </w:r>
      <w:r>
        <w:rPr/>
        <w:t>funded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Council.</w:t>
      </w:r>
    </w:p>
    <w:p>
      <w:pPr>
        <w:pStyle w:val="ListParagraph"/>
        <w:numPr>
          <w:ilvl w:val="0"/>
          <w:numId w:val="33"/>
        </w:numPr>
        <w:tabs>
          <w:tab w:pos="1090" w:val="left" w:leader="none"/>
          <w:tab w:pos="1091" w:val="left" w:leader="none"/>
        </w:tabs>
        <w:spacing w:line="240" w:lineRule="auto" w:before="231" w:after="0"/>
        <w:ind w:left="1090" w:right="0" w:hanging="361"/>
        <w:jc w:val="left"/>
        <w:rPr>
          <w:sz w:val="24"/>
        </w:rPr>
      </w:pPr>
      <w:r>
        <w:rPr>
          <w:spacing w:val="-10"/>
          <w:sz w:val="24"/>
        </w:rPr>
        <w:t>Scoreboard</w:t>
      </w:r>
      <w:r>
        <w:rPr>
          <w:sz w:val="24"/>
        </w:rPr>
        <w:t> </w:t>
      </w:r>
      <w:r>
        <w:rPr>
          <w:spacing w:val="-10"/>
          <w:sz w:val="24"/>
        </w:rPr>
        <w:t>Replacement</w:t>
      </w:r>
      <w:r>
        <w:rPr>
          <w:spacing w:val="1"/>
          <w:sz w:val="24"/>
        </w:rPr>
        <w:t> </w:t>
      </w:r>
      <w:r>
        <w:rPr>
          <w:spacing w:val="-10"/>
          <w:sz w:val="24"/>
        </w:rPr>
        <w:t>-</w:t>
      </w:r>
      <w:r>
        <w:rPr>
          <w:sz w:val="24"/>
        </w:rPr>
        <w:t> </w:t>
      </w:r>
      <w:r>
        <w:rPr>
          <w:spacing w:val="-10"/>
          <w:sz w:val="24"/>
        </w:rPr>
        <w:t>$371,000</w:t>
      </w:r>
    </w:p>
    <w:p>
      <w:pPr>
        <w:pStyle w:val="ListParagraph"/>
        <w:numPr>
          <w:ilvl w:val="0"/>
          <w:numId w:val="33"/>
        </w:numPr>
        <w:tabs>
          <w:tab w:pos="1090" w:val="left" w:leader="none"/>
          <w:tab w:pos="1091" w:val="left" w:leader="none"/>
        </w:tabs>
        <w:spacing w:line="240" w:lineRule="auto" w:before="226" w:after="0"/>
        <w:ind w:left="1090" w:right="0" w:hanging="361"/>
        <w:jc w:val="left"/>
        <w:rPr>
          <w:sz w:val="24"/>
        </w:rPr>
      </w:pPr>
      <w:r>
        <w:rPr>
          <w:spacing w:val="-10"/>
          <w:sz w:val="24"/>
        </w:rPr>
        <w:t>Coaches</w:t>
      </w:r>
      <w:r>
        <w:rPr>
          <w:spacing w:val="-5"/>
          <w:sz w:val="24"/>
        </w:rPr>
        <w:t> </w:t>
      </w:r>
      <w:r>
        <w:rPr>
          <w:spacing w:val="-10"/>
          <w:sz w:val="24"/>
        </w:rPr>
        <w:t>Box</w:t>
      </w:r>
      <w:r>
        <w:rPr>
          <w:spacing w:val="-5"/>
          <w:sz w:val="24"/>
        </w:rPr>
        <w:t> </w:t>
      </w:r>
      <w:r>
        <w:rPr>
          <w:spacing w:val="-10"/>
          <w:sz w:val="24"/>
        </w:rPr>
        <w:t>-</w:t>
      </w:r>
      <w:r>
        <w:rPr>
          <w:spacing w:val="-5"/>
          <w:sz w:val="24"/>
        </w:rPr>
        <w:t> </w:t>
      </w:r>
      <w:r>
        <w:rPr>
          <w:spacing w:val="-10"/>
          <w:sz w:val="24"/>
        </w:rPr>
        <w:t>$247,000</w:t>
      </w:r>
    </w:p>
    <w:p>
      <w:pPr>
        <w:pStyle w:val="BodyText"/>
        <w:spacing w:line="220" w:lineRule="auto" w:before="246"/>
        <w:ind w:left="730"/>
      </w:pPr>
      <w:r>
        <w:rPr>
          <w:w w:val="90"/>
        </w:rPr>
        <w:t>This cost advice does not make allowance for </w:t>
      </w:r>
      <w:r>
        <w:rPr>
          <w:spacing w:val="-6"/>
        </w:rPr>
        <w:t>costs</w:t>
      </w:r>
      <w:r>
        <w:rPr>
          <w:spacing w:val="-13"/>
        </w:rPr>
        <w:t> </w:t>
      </w:r>
      <w:r>
        <w:rPr>
          <w:spacing w:val="-6"/>
        </w:rPr>
        <w:t>or</w:t>
      </w:r>
      <w:r>
        <w:rPr>
          <w:spacing w:val="-13"/>
        </w:rPr>
        <w:t> </w:t>
      </w:r>
      <w:r>
        <w:rPr>
          <w:spacing w:val="-6"/>
        </w:rPr>
        <w:t>additional</w:t>
      </w:r>
      <w:r>
        <w:rPr>
          <w:spacing w:val="-13"/>
        </w:rPr>
        <w:t> </w:t>
      </w:r>
      <w:r>
        <w:rPr>
          <w:spacing w:val="-6"/>
        </w:rPr>
        <w:t>time</w:t>
      </w:r>
      <w:r>
        <w:rPr>
          <w:spacing w:val="-13"/>
        </w:rPr>
        <w:t> </w:t>
      </w:r>
      <w:r>
        <w:rPr>
          <w:spacing w:val="-6"/>
        </w:rPr>
        <w:t>that</w:t>
      </w:r>
      <w:r>
        <w:rPr>
          <w:spacing w:val="-13"/>
        </w:rPr>
        <w:t> </w:t>
      </w:r>
      <w:r>
        <w:rPr>
          <w:spacing w:val="-6"/>
        </w:rPr>
        <w:t>may</w:t>
      </w:r>
      <w:r>
        <w:rPr>
          <w:spacing w:val="-13"/>
        </w:rPr>
        <w:t> </w:t>
      </w:r>
      <w:r>
        <w:rPr>
          <w:spacing w:val="-6"/>
        </w:rPr>
        <w:t>occur</w:t>
      </w:r>
      <w:r>
        <w:rPr>
          <w:spacing w:val="-13"/>
        </w:rPr>
        <w:t> </w:t>
      </w:r>
      <w:r>
        <w:rPr>
          <w:spacing w:val="-6"/>
        </w:rPr>
        <w:t>as</w:t>
      </w:r>
      <w:r>
        <w:rPr>
          <w:spacing w:val="-13"/>
        </w:rPr>
        <w:t> </w:t>
      </w:r>
      <w:r>
        <w:rPr>
          <w:spacing w:val="-6"/>
        </w:rPr>
        <w:t>a </w:t>
      </w:r>
      <w:r>
        <w:rPr>
          <w:spacing w:val="-2"/>
        </w:rPr>
        <w:t>result</w:t>
      </w:r>
      <w:r>
        <w:rPr>
          <w:spacing w:val="-17"/>
        </w:rPr>
        <w:t> </w:t>
      </w:r>
      <w:r>
        <w:rPr>
          <w:spacing w:val="-2"/>
        </w:rPr>
        <w:t>of</w:t>
      </w:r>
      <w:r>
        <w:rPr>
          <w:spacing w:val="-17"/>
        </w:rPr>
        <w:t> </w:t>
      </w:r>
      <w:r>
        <w:rPr>
          <w:spacing w:val="-2"/>
        </w:rPr>
        <w:t>COVID-19.</w:t>
      </w:r>
    </w:p>
    <w:p>
      <w:pPr>
        <w:pStyle w:val="BodyText"/>
        <w:spacing w:line="220" w:lineRule="auto" w:before="249"/>
        <w:ind w:left="730" w:right="290"/>
      </w:pPr>
      <w:r>
        <w:rPr>
          <w:spacing w:val="-2"/>
        </w:rPr>
        <w:t>WT</w:t>
      </w:r>
      <w:r>
        <w:rPr>
          <w:spacing w:val="-17"/>
        </w:rPr>
        <w:t> </w:t>
      </w:r>
      <w:r>
        <w:rPr>
          <w:spacing w:val="-2"/>
        </w:rPr>
        <w:t>recommends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periodic</w:t>
      </w:r>
      <w:r>
        <w:rPr>
          <w:spacing w:val="-17"/>
        </w:rPr>
        <w:t> </w:t>
      </w:r>
      <w:r>
        <w:rPr>
          <w:spacing w:val="-2"/>
        </w:rPr>
        <w:t>review</w:t>
      </w:r>
      <w:r>
        <w:rPr>
          <w:spacing w:val="-17"/>
        </w:rPr>
        <w:t> </w:t>
      </w:r>
      <w:r>
        <w:rPr>
          <w:spacing w:val="-2"/>
        </w:rPr>
        <w:t>of </w:t>
      </w:r>
      <w:r>
        <w:rPr>
          <w:w w:val="90"/>
        </w:rPr>
        <w:t>this</w:t>
      </w:r>
      <w:r>
        <w:rPr>
          <w:spacing w:val="-6"/>
          <w:w w:val="90"/>
        </w:rPr>
        <w:t> </w:t>
      </w:r>
      <w:r>
        <w:rPr>
          <w:w w:val="90"/>
        </w:rPr>
        <w:t>estimate</w:t>
      </w:r>
      <w:r>
        <w:rPr>
          <w:spacing w:val="-6"/>
          <w:w w:val="90"/>
        </w:rPr>
        <w:t> </w:t>
      </w:r>
      <w:r>
        <w:rPr>
          <w:w w:val="90"/>
        </w:rPr>
        <w:t>to</w:t>
      </w:r>
      <w:r>
        <w:rPr>
          <w:spacing w:val="-6"/>
          <w:w w:val="90"/>
        </w:rPr>
        <w:t> </w:t>
      </w:r>
      <w:r>
        <w:rPr>
          <w:w w:val="90"/>
        </w:rPr>
        <w:t>adjust</w:t>
      </w:r>
      <w:r>
        <w:rPr>
          <w:spacing w:val="-6"/>
          <w:w w:val="90"/>
        </w:rPr>
        <w:t> </w:t>
      </w:r>
      <w:r>
        <w:rPr>
          <w:w w:val="90"/>
        </w:rPr>
        <w:t>as</w:t>
      </w:r>
      <w:r>
        <w:rPr>
          <w:spacing w:val="-6"/>
          <w:w w:val="90"/>
        </w:rPr>
        <w:t> </w:t>
      </w:r>
      <w:r>
        <w:rPr>
          <w:w w:val="90"/>
        </w:rPr>
        <w:t>appropriate,</w:t>
      </w:r>
      <w:r>
        <w:rPr>
          <w:spacing w:val="-6"/>
          <w:w w:val="90"/>
        </w:rPr>
        <w:t> </w:t>
      </w:r>
      <w:r>
        <w:rPr>
          <w:w w:val="90"/>
        </w:rPr>
        <w:t>for </w:t>
      </w:r>
      <w:r>
        <w:rPr>
          <w:spacing w:val="-6"/>
        </w:rPr>
        <w:t>any</w:t>
      </w:r>
      <w:r>
        <w:rPr>
          <w:spacing w:val="-13"/>
        </w:rPr>
        <w:t> </w:t>
      </w:r>
      <w:r>
        <w:rPr>
          <w:spacing w:val="-6"/>
        </w:rPr>
        <w:t>ongoing</w:t>
      </w:r>
      <w:r>
        <w:rPr>
          <w:spacing w:val="-13"/>
        </w:rPr>
        <w:t> </w:t>
      </w:r>
      <w:r>
        <w:rPr>
          <w:spacing w:val="-6"/>
        </w:rPr>
        <w:t>implications</w:t>
      </w:r>
      <w:r>
        <w:rPr>
          <w:spacing w:val="-13"/>
        </w:rPr>
        <w:t> </w:t>
      </w:r>
      <w:r>
        <w:rPr>
          <w:spacing w:val="-6"/>
        </w:rPr>
        <w:t>of</w:t>
      </w:r>
      <w:r>
        <w:rPr>
          <w:spacing w:val="-13"/>
        </w:rPr>
        <w:t> </w:t>
      </w:r>
      <w:r>
        <w:rPr>
          <w:spacing w:val="-6"/>
        </w:rPr>
        <w:t>COVID-19</w:t>
      </w:r>
    </w:p>
    <w:p>
      <w:pPr>
        <w:pStyle w:val="BodyText"/>
        <w:spacing w:line="220" w:lineRule="auto"/>
        <w:ind w:left="730" w:right="290"/>
      </w:pPr>
      <w:r>
        <w:rPr>
          <w:w w:val="90"/>
        </w:rPr>
        <w:t>restrictions and consequential impacts on </w:t>
      </w: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construction</w:t>
      </w:r>
      <w:r>
        <w:rPr>
          <w:spacing w:val="-15"/>
        </w:rPr>
        <w:t> </w:t>
      </w:r>
      <w:r>
        <w:rPr>
          <w:spacing w:val="-4"/>
        </w:rPr>
        <w:t>market.</w:t>
      </w:r>
    </w:p>
    <w:p>
      <w:pPr>
        <w:pStyle w:val="Heading9"/>
        <w:numPr>
          <w:ilvl w:val="1"/>
          <w:numId w:val="22"/>
        </w:numPr>
        <w:tabs>
          <w:tab w:pos="1074" w:val="left" w:leader="none"/>
        </w:tabs>
        <w:spacing w:line="240" w:lineRule="auto" w:before="266" w:after="0"/>
        <w:ind w:left="1073" w:right="0" w:hanging="513"/>
        <w:jc w:val="left"/>
      </w:pPr>
      <w:r>
        <w:rPr>
          <w:b w:val="0"/>
        </w:rPr>
        <w:br w:type="column"/>
      </w:r>
      <w:r>
        <w:rPr>
          <w:spacing w:val="-2"/>
        </w:rPr>
        <w:t>IMPLEMENTATION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12"/>
        <w:rPr>
          <w:rFonts w:ascii="Brandon Grotesque Bold"/>
          <w:b/>
          <w:sz w:val="10"/>
        </w:rPr>
      </w:pPr>
    </w:p>
    <w:tbl>
      <w:tblPr>
        <w:tblW w:w="0" w:type="auto"/>
        <w:jc w:val="left"/>
        <w:tblInd w:w="59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0"/>
        <w:gridCol w:w="7144"/>
        <w:gridCol w:w="2934"/>
        <w:gridCol w:w="3766"/>
      </w:tblGrid>
      <w:tr>
        <w:trPr>
          <w:trHeight w:val="731" w:hRule="atLeast"/>
        </w:trPr>
        <w:tc>
          <w:tcPr>
            <w:tcW w:w="2140" w:type="dxa"/>
            <w:shd w:val="clear" w:color="auto" w:fill="003263"/>
          </w:tcPr>
          <w:p>
            <w:pPr>
              <w:pStyle w:val="TableParagraph"/>
              <w:spacing w:before="233"/>
              <w:ind w:left="80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color w:val="FFFFFF"/>
                <w:spacing w:val="-2"/>
                <w:sz w:val="24"/>
              </w:rPr>
              <w:t>PRIORITY</w:t>
            </w:r>
          </w:p>
        </w:tc>
        <w:tc>
          <w:tcPr>
            <w:tcW w:w="7144" w:type="dxa"/>
            <w:shd w:val="clear" w:color="auto" w:fill="003263"/>
          </w:tcPr>
          <w:p>
            <w:pPr>
              <w:pStyle w:val="TableParagraph"/>
              <w:spacing w:before="233"/>
              <w:ind w:left="79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color w:val="FFFFFF"/>
                <w:spacing w:val="-2"/>
                <w:sz w:val="24"/>
              </w:rPr>
              <w:t>DESCRIPTION</w:t>
            </w:r>
          </w:p>
        </w:tc>
        <w:tc>
          <w:tcPr>
            <w:tcW w:w="2934" w:type="dxa"/>
            <w:shd w:val="clear" w:color="auto" w:fill="003263"/>
          </w:tcPr>
          <w:p>
            <w:pPr>
              <w:pStyle w:val="TableParagraph"/>
              <w:spacing w:before="233"/>
              <w:ind w:left="78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color w:val="FFFFFF"/>
                <w:spacing w:val="-4"/>
                <w:sz w:val="24"/>
              </w:rPr>
              <w:t>COST</w:t>
            </w:r>
          </w:p>
        </w:tc>
        <w:tc>
          <w:tcPr>
            <w:tcW w:w="3766" w:type="dxa"/>
            <w:tcBorders>
              <w:bottom w:val="single" w:sz="8" w:space="0" w:color="C9E2EA"/>
            </w:tcBorders>
            <w:shd w:val="clear" w:color="auto" w:fill="003263"/>
          </w:tcPr>
          <w:p>
            <w:pPr>
              <w:pStyle w:val="TableParagraph"/>
              <w:spacing w:before="233"/>
              <w:ind w:left="78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color w:val="FFFFFF"/>
                <w:sz w:val="24"/>
              </w:rPr>
              <w:t>FDP</w:t>
            </w:r>
            <w:r>
              <w:rPr>
                <w:rFonts w:ascii="Gill Sans MT"/>
                <w:b/>
                <w:color w:val="FFFFFF"/>
                <w:spacing w:val="-16"/>
                <w:sz w:val="24"/>
              </w:rPr>
              <w:t> </w:t>
            </w:r>
            <w:r>
              <w:rPr>
                <w:rFonts w:ascii="Gill Sans MT"/>
                <w:b/>
                <w:color w:val="FFFFFF"/>
                <w:spacing w:val="-2"/>
                <w:sz w:val="24"/>
              </w:rPr>
              <w:t>PRINCIPLES</w:t>
            </w:r>
          </w:p>
        </w:tc>
      </w:tr>
      <w:tr>
        <w:trPr>
          <w:trHeight w:val="839" w:hRule="atLeast"/>
        </w:trPr>
        <w:tc>
          <w:tcPr>
            <w:tcW w:w="2140" w:type="dxa"/>
            <w:vMerge w:val="restart"/>
            <w:shd w:val="clear" w:color="auto" w:fill="C9E2EA"/>
          </w:tcPr>
          <w:p>
            <w:pPr>
              <w:pStyle w:val="TableParagraph"/>
              <w:rPr>
                <w:rFonts w:ascii="Brandon Grotesque Bold"/>
                <w:b/>
                <w:sz w:val="28"/>
              </w:rPr>
            </w:pPr>
          </w:p>
          <w:p>
            <w:pPr>
              <w:pStyle w:val="TableParagraph"/>
              <w:rPr>
                <w:rFonts w:ascii="Brandon Grotesque Bold"/>
                <w:b/>
                <w:sz w:val="28"/>
              </w:rPr>
            </w:pPr>
          </w:p>
          <w:p>
            <w:pPr>
              <w:pStyle w:val="TableParagraph"/>
              <w:rPr>
                <w:rFonts w:ascii="Brandon Grotesque Bold"/>
                <w:b/>
                <w:sz w:val="28"/>
              </w:rPr>
            </w:pPr>
          </w:p>
          <w:p>
            <w:pPr>
              <w:pStyle w:val="TableParagraph"/>
              <w:spacing w:before="1"/>
              <w:rPr>
                <w:rFonts w:ascii="Brandon Grotesque Bold"/>
                <w:b/>
                <w:sz w:val="18"/>
              </w:rPr>
            </w:pPr>
          </w:p>
          <w:p>
            <w:pPr>
              <w:pStyle w:val="TableParagraph"/>
              <w:spacing w:before="1"/>
              <w:ind w:left="720" w:right="701"/>
              <w:jc w:val="center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spacing w:val="-4"/>
                <w:sz w:val="24"/>
              </w:rPr>
              <w:t>HIGH</w:t>
            </w:r>
          </w:p>
        </w:tc>
        <w:tc>
          <w:tcPr>
            <w:tcW w:w="7144" w:type="dxa"/>
            <w:shd w:val="clear" w:color="auto" w:fill="C9E2EA"/>
          </w:tcPr>
          <w:p>
            <w:pPr>
              <w:pStyle w:val="TableParagraph"/>
              <w:spacing w:before="243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Football</w:t>
            </w:r>
            <w:r>
              <w:rPr>
                <w:spacing w:val="8"/>
                <w:sz w:val="24"/>
              </w:rPr>
              <w:t> </w:t>
            </w:r>
            <w:r>
              <w:rPr>
                <w:w w:val="90"/>
                <w:sz w:val="24"/>
              </w:rPr>
              <w:t>pavilion</w:t>
            </w:r>
            <w:r>
              <w:rPr>
                <w:spacing w:val="9"/>
                <w:sz w:val="24"/>
              </w:rPr>
              <w:t> </w:t>
            </w:r>
            <w:r>
              <w:rPr>
                <w:w w:val="90"/>
                <w:sz w:val="24"/>
              </w:rPr>
              <w:t>upgrade</w:t>
            </w:r>
            <w:r>
              <w:rPr>
                <w:spacing w:val="8"/>
                <w:sz w:val="24"/>
              </w:rPr>
              <w:t> </w:t>
            </w:r>
            <w:r>
              <w:rPr>
                <w:w w:val="90"/>
                <w:sz w:val="24"/>
              </w:rPr>
              <w:t>of</w:t>
            </w:r>
            <w:r>
              <w:rPr>
                <w:spacing w:val="9"/>
                <w:sz w:val="24"/>
              </w:rPr>
              <w:t> </w:t>
            </w:r>
            <w:r>
              <w:rPr>
                <w:w w:val="90"/>
                <w:sz w:val="24"/>
              </w:rPr>
              <w:t>change</w:t>
            </w:r>
            <w:r>
              <w:rPr>
                <w:spacing w:val="9"/>
                <w:sz w:val="24"/>
              </w:rPr>
              <w:t> </w:t>
            </w:r>
            <w:r>
              <w:rPr>
                <w:w w:val="90"/>
                <w:sz w:val="24"/>
              </w:rPr>
              <w:t>rooms</w:t>
            </w:r>
            <w:r>
              <w:rPr>
                <w:spacing w:val="8"/>
                <w:sz w:val="24"/>
              </w:rPr>
              <w:t> </w:t>
            </w:r>
            <w:r>
              <w:rPr>
                <w:w w:val="90"/>
                <w:sz w:val="24"/>
              </w:rPr>
              <w:t>and</w:t>
            </w:r>
            <w:r>
              <w:rPr>
                <w:spacing w:val="9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amenities</w:t>
            </w:r>
          </w:p>
        </w:tc>
        <w:tc>
          <w:tcPr>
            <w:tcW w:w="2934" w:type="dxa"/>
            <w:tcBorders>
              <w:right w:val="nil"/>
            </w:tcBorders>
            <w:shd w:val="clear" w:color="auto" w:fill="C9E2EA"/>
          </w:tcPr>
          <w:p>
            <w:pPr>
              <w:pStyle w:val="TableParagraph"/>
              <w:spacing w:before="243"/>
              <w:ind w:left="78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$1,732,000</w:t>
            </w:r>
          </w:p>
        </w:tc>
        <w:tc>
          <w:tcPr>
            <w:tcW w:w="3766" w:type="dxa"/>
            <w:tcBorders>
              <w:top w:val="single" w:sz="8" w:space="0" w:color="C9E2EA"/>
              <w:left w:val="nil"/>
              <w:bottom w:val="single" w:sz="8" w:space="0" w:color="C9E2EA"/>
              <w:right w:val="single" w:sz="8" w:space="0" w:color="C9E2EA"/>
            </w:tcBorders>
          </w:tcPr>
          <w:p>
            <w:pPr>
              <w:pStyle w:val="TableParagraph"/>
              <w:spacing w:before="12"/>
              <w:rPr>
                <w:rFonts w:ascii="Brandon Grotesque Bold"/>
                <w:b/>
                <w:sz w:val="20"/>
              </w:rPr>
            </w:pPr>
          </w:p>
          <w:p>
            <w:pPr>
              <w:pStyle w:val="TableParagraph"/>
              <w:ind w:left="1607"/>
              <w:rPr>
                <w:rFonts w:ascii="Brandon Grotesque Bold"/>
                <w:sz w:val="20"/>
              </w:rPr>
            </w:pPr>
            <w:r>
              <w:rPr>
                <w:rFonts w:ascii="Brandon Grotesque Bold"/>
                <w:sz w:val="20"/>
              </w:rPr>
              <w:drawing>
                <wp:inline distT="0" distB="0" distL="0" distR="0">
                  <wp:extent cx="109815" cy="185737"/>
                  <wp:effectExtent l="0" t="0" r="0" b="0"/>
                  <wp:docPr id="13" name="image1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189.pn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z w:val="20"/>
              </w:rPr>
            </w:r>
            <w:r>
              <w:rPr>
                <w:rFonts w:ascii="Times New Roman"/>
                <w:spacing w:val="134"/>
                <w:sz w:val="20"/>
              </w:rPr>
              <w:t> </w:t>
            </w:r>
            <w:r>
              <w:rPr>
                <w:rFonts w:ascii="Brandon Grotesque Bold"/>
                <w:spacing w:val="134"/>
                <w:sz w:val="20"/>
              </w:rPr>
              <w:drawing>
                <wp:inline distT="0" distB="0" distL="0" distR="0">
                  <wp:extent cx="109813" cy="185737"/>
                  <wp:effectExtent l="0" t="0" r="0" b="0"/>
                  <wp:docPr id="15" name="image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58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3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pacing w:val="134"/>
                <w:sz w:val="20"/>
              </w:rPr>
            </w:r>
          </w:p>
        </w:tc>
      </w:tr>
      <w:tr>
        <w:trPr>
          <w:trHeight w:val="754" w:hRule="atLeast"/>
        </w:trPr>
        <w:tc>
          <w:tcPr>
            <w:tcW w:w="2140" w:type="dxa"/>
            <w:vMerge/>
            <w:tcBorders>
              <w:top w:val="nil"/>
            </w:tcBorders>
            <w:shd w:val="clear" w:color="auto" w:fill="C9E2E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44" w:type="dxa"/>
            <w:shd w:val="clear" w:color="auto" w:fill="C9E2EA"/>
          </w:tcPr>
          <w:p>
            <w:pPr>
              <w:pStyle w:val="TableParagraph"/>
              <w:spacing w:before="200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Relocation</w:t>
            </w:r>
            <w:r>
              <w:rPr>
                <w:spacing w:val="6"/>
                <w:sz w:val="24"/>
              </w:rPr>
              <w:t> </w:t>
            </w:r>
            <w:r>
              <w:rPr>
                <w:w w:val="90"/>
                <w:sz w:val="24"/>
              </w:rPr>
              <w:t>of</w:t>
            </w:r>
            <w:r>
              <w:rPr>
                <w:spacing w:val="7"/>
                <w:sz w:val="24"/>
              </w:rPr>
              <w:t> </w:t>
            </w:r>
            <w:r>
              <w:rPr>
                <w:w w:val="90"/>
                <w:sz w:val="24"/>
              </w:rPr>
              <w:t>public</w:t>
            </w:r>
            <w:r>
              <w:rPr>
                <w:spacing w:val="7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toilets</w:t>
            </w:r>
          </w:p>
        </w:tc>
        <w:tc>
          <w:tcPr>
            <w:tcW w:w="2934" w:type="dxa"/>
            <w:tcBorders>
              <w:right w:val="nil"/>
            </w:tcBorders>
            <w:shd w:val="clear" w:color="auto" w:fill="C9E2EA"/>
          </w:tcPr>
          <w:p>
            <w:pPr>
              <w:pStyle w:val="TableParagraph"/>
              <w:spacing w:before="200"/>
              <w:ind w:left="78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$131,050</w:t>
            </w:r>
          </w:p>
        </w:tc>
        <w:tc>
          <w:tcPr>
            <w:tcW w:w="3766" w:type="dxa"/>
            <w:tcBorders>
              <w:top w:val="single" w:sz="8" w:space="0" w:color="C9E2EA"/>
              <w:left w:val="nil"/>
              <w:bottom w:val="single" w:sz="8" w:space="0" w:color="C9E2EA"/>
              <w:right w:val="single" w:sz="8" w:space="0" w:color="C9E2EA"/>
            </w:tcBorders>
          </w:tcPr>
          <w:p>
            <w:pPr>
              <w:pStyle w:val="TableParagraph"/>
              <w:spacing w:before="11" w:after="1"/>
              <w:rPr>
                <w:rFonts w:ascii="Brandon Grotesque Bold"/>
                <w:b/>
                <w:sz w:val="12"/>
              </w:rPr>
            </w:pPr>
          </w:p>
          <w:p>
            <w:pPr>
              <w:pStyle w:val="TableParagraph"/>
              <w:ind w:left="1004"/>
              <w:rPr>
                <w:rFonts w:ascii="Brandon Grotesque Bold"/>
                <w:sz w:val="20"/>
              </w:rPr>
            </w:pPr>
            <w:r>
              <w:rPr>
                <w:rFonts w:ascii="Brandon Grotesque Bold"/>
                <w:sz w:val="20"/>
              </w:rPr>
              <w:pict>
                <v:group style="width:21.2pt;height:24.1pt;mso-position-horizontal-relative:char;mso-position-vertical-relative:line" id="docshapegroup913" coordorigin="0,0" coordsize="424,482">
                  <v:shape style="position:absolute;left:0;top:0;width:262;height:213" type="#_x0000_t75" id="docshape914" stroked="false">
                    <v:imagedata r:id="rId194" o:title=""/>
                  </v:shape>
                  <v:shape style="position:absolute;left:162;top:269;width:262;height:213" type="#_x0000_t75" id="docshape915" stroked="false">
                    <v:imagedata r:id="rId195" o:title=""/>
                  </v:shape>
                </v:group>
              </w:pict>
            </w:r>
            <w:r>
              <w:rPr>
                <w:rFonts w:ascii="Brandon Grotesque Bold"/>
                <w:sz w:val="20"/>
              </w:rPr>
            </w:r>
          </w:p>
        </w:tc>
      </w:tr>
      <w:tr>
        <w:trPr>
          <w:trHeight w:val="786" w:hRule="atLeast"/>
        </w:trPr>
        <w:tc>
          <w:tcPr>
            <w:tcW w:w="2140" w:type="dxa"/>
            <w:vMerge/>
            <w:tcBorders>
              <w:top w:val="nil"/>
            </w:tcBorders>
            <w:shd w:val="clear" w:color="auto" w:fill="C9E2E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44" w:type="dxa"/>
            <w:shd w:val="clear" w:color="auto" w:fill="C9E2EA"/>
          </w:tcPr>
          <w:p>
            <w:pPr>
              <w:pStyle w:val="TableParagraph"/>
              <w:spacing w:before="217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Netball</w:t>
            </w:r>
            <w:r>
              <w:rPr>
                <w:spacing w:val="-2"/>
                <w:sz w:val="24"/>
              </w:rPr>
              <w:t> </w:t>
            </w:r>
            <w:r>
              <w:rPr>
                <w:w w:val="90"/>
                <w:sz w:val="24"/>
              </w:rPr>
              <w:t>court</w:t>
            </w:r>
            <w:r>
              <w:rPr>
                <w:spacing w:val="-1"/>
                <w:sz w:val="24"/>
              </w:rPr>
              <w:t> </w:t>
            </w:r>
            <w:r>
              <w:rPr>
                <w:w w:val="90"/>
                <w:sz w:val="24"/>
              </w:rPr>
              <w:t>setback/realignment</w:t>
            </w:r>
            <w:r>
              <w:rPr>
                <w:spacing w:val="-1"/>
                <w:sz w:val="24"/>
              </w:rPr>
              <w:t> </w:t>
            </w:r>
            <w:r>
              <w:rPr>
                <w:w w:val="90"/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w w:val="90"/>
                <w:sz w:val="24"/>
              </w:rPr>
              <w:t>half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court</w:t>
            </w:r>
          </w:p>
        </w:tc>
        <w:tc>
          <w:tcPr>
            <w:tcW w:w="2934" w:type="dxa"/>
            <w:tcBorders>
              <w:right w:val="nil"/>
            </w:tcBorders>
            <w:shd w:val="clear" w:color="auto" w:fill="C9E2EA"/>
          </w:tcPr>
          <w:p>
            <w:pPr>
              <w:pStyle w:val="TableParagraph"/>
              <w:spacing w:before="217"/>
              <w:ind w:left="78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$682,312</w:t>
            </w:r>
          </w:p>
        </w:tc>
        <w:tc>
          <w:tcPr>
            <w:tcW w:w="3766" w:type="dxa"/>
            <w:tcBorders>
              <w:top w:val="single" w:sz="8" w:space="0" w:color="C9E2EA"/>
              <w:left w:val="nil"/>
              <w:bottom w:val="single" w:sz="8" w:space="0" w:color="C9E2EA"/>
              <w:right w:val="single" w:sz="8" w:space="0" w:color="C9E2EA"/>
            </w:tcBorders>
          </w:tcPr>
          <w:p>
            <w:pPr>
              <w:pStyle w:val="TableParagraph"/>
              <w:spacing w:before="11"/>
              <w:rPr>
                <w:rFonts w:ascii="Brandon Grotesque Bold"/>
                <w:b/>
                <w:sz w:val="11"/>
              </w:rPr>
            </w:pPr>
          </w:p>
          <w:p>
            <w:pPr>
              <w:pStyle w:val="TableParagraph"/>
              <w:tabs>
                <w:tab w:pos="1009" w:val="left" w:leader="none"/>
              </w:tabs>
              <w:ind w:left="322"/>
              <w:rPr>
                <w:rFonts w:ascii="Brandon Grotesque Bold"/>
                <w:sz w:val="20"/>
              </w:rPr>
            </w:pPr>
            <w:r>
              <w:rPr>
                <w:rFonts w:ascii="Brandon Grotesque Bold"/>
                <w:position w:val="4"/>
                <w:sz w:val="20"/>
              </w:rPr>
              <w:pict>
                <v:group style="width:16.25pt;height:23.1pt;mso-position-horizontal-relative:char;mso-position-vertical-relative:line" id="docshapegroup916" coordorigin="0,0" coordsize="325,462">
                  <v:shape style="position:absolute;left:0;top:0;width:262;height:213" type="#_x0000_t75" id="docshape917" stroked="false">
                    <v:imagedata r:id="rId64" o:title=""/>
                  </v:shape>
                  <v:shape style="position:absolute;left:162;top:269;width:163;height:192" type="#_x0000_t75" id="docshape918" stroked="false">
                    <v:imagedata r:id="rId196" o:title=""/>
                  </v:shape>
                </v:group>
              </w:pict>
            </w:r>
            <w:r>
              <w:rPr>
                <w:rFonts w:ascii="Brandon Grotesque Bold"/>
                <w:position w:val="4"/>
                <w:sz w:val="20"/>
              </w:rPr>
            </w:r>
            <w:r>
              <w:rPr>
                <w:rFonts w:ascii="Brandon Grotesque Bold"/>
                <w:position w:val="4"/>
                <w:sz w:val="20"/>
              </w:rPr>
              <w:tab/>
            </w:r>
            <w:r>
              <w:rPr>
                <w:rFonts w:ascii="Brandon Grotesque Bold"/>
                <w:sz w:val="20"/>
              </w:rPr>
              <w:drawing>
                <wp:inline distT="0" distB="0" distL="0" distR="0">
                  <wp:extent cx="281960" cy="325469"/>
                  <wp:effectExtent l="0" t="0" r="0" b="0"/>
                  <wp:docPr id="17" name="image1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193.pn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60" cy="325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z w:val="20"/>
              </w:rPr>
            </w:r>
          </w:p>
        </w:tc>
      </w:tr>
      <w:tr>
        <w:trPr>
          <w:trHeight w:val="745" w:hRule="atLeast"/>
        </w:trPr>
        <w:tc>
          <w:tcPr>
            <w:tcW w:w="2140" w:type="dxa"/>
            <w:vMerge/>
            <w:tcBorders>
              <w:top w:val="nil"/>
            </w:tcBorders>
            <w:shd w:val="clear" w:color="auto" w:fill="C9E2E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44" w:type="dxa"/>
            <w:shd w:val="clear" w:color="auto" w:fill="C9E2EA"/>
          </w:tcPr>
          <w:p>
            <w:pPr>
              <w:pStyle w:val="TableParagraph"/>
              <w:spacing w:before="196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New</w:t>
            </w:r>
            <w:r>
              <w:rPr>
                <w:spacing w:val="8"/>
                <w:sz w:val="24"/>
              </w:rPr>
              <w:t> </w:t>
            </w:r>
            <w:r>
              <w:rPr>
                <w:w w:val="90"/>
                <w:sz w:val="24"/>
              </w:rPr>
              <w:t>enclosed</w:t>
            </w:r>
            <w:r>
              <w:rPr>
                <w:spacing w:val="9"/>
                <w:sz w:val="24"/>
              </w:rPr>
              <w:t> </w:t>
            </w:r>
            <w:r>
              <w:rPr>
                <w:w w:val="90"/>
                <w:sz w:val="24"/>
              </w:rPr>
              <w:t>play</w:t>
            </w:r>
            <w:r>
              <w:rPr>
                <w:spacing w:val="9"/>
                <w:sz w:val="24"/>
              </w:rPr>
              <w:t> </w:t>
            </w:r>
            <w:r>
              <w:rPr>
                <w:w w:val="90"/>
                <w:sz w:val="24"/>
              </w:rPr>
              <w:t>space</w:t>
            </w:r>
            <w:r>
              <w:rPr>
                <w:spacing w:val="9"/>
                <w:sz w:val="24"/>
              </w:rPr>
              <w:t> </w:t>
            </w:r>
            <w:r>
              <w:rPr>
                <w:w w:val="90"/>
                <w:sz w:val="24"/>
              </w:rPr>
              <w:t>area</w:t>
            </w:r>
            <w:r>
              <w:rPr>
                <w:spacing w:val="9"/>
                <w:sz w:val="24"/>
              </w:rPr>
              <w:t> </w:t>
            </w:r>
            <w:r>
              <w:rPr>
                <w:w w:val="90"/>
                <w:sz w:val="24"/>
              </w:rPr>
              <w:t>near</w:t>
            </w:r>
            <w:r>
              <w:rPr>
                <w:spacing w:val="9"/>
                <w:sz w:val="24"/>
              </w:rPr>
              <w:t> </w:t>
            </w:r>
            <w:r>
              <w:rPr>
                <w:w w:val="90"/>
                <w:sz w:val="24"/>
              </w:rPr>
              <w:t>netball</w:t>
            </w:r>
            <w:r>
              <w:rPr>
                <w:spacing w:val="9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courts</w:t>
            </w:r>
          </w:p>
        </w:tc>
        <w:tc>
          <w:tcPr>
            <w:tcW w:w="2934" w:type="dxa"/>
            <w:tcBorders>
              <w:right w:val="nil"/>
            </w:tcBorders>
            <w:shd w:val="clear" w:color="auto" w:fill="C9E2EA"/>
          </w:tcPr>
          <w:p>
            <w:pPr>
              <w:pStyle w:val="TableParagraph"/>
              <w:spacing w:before="196"/>
              <w:ind w:left="78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$51,700</w:t>
            </w:r>
          </w:p>
        </w:tc>
        <w:tc>
          <w:tcPr>
            <w:tcW w:w="3766" w:type="dxa"/>
            <w:tcBorders>
              <w:top w:val="single" w:sz="8" w:space="0" w:color="C9E2EA"/>
              <w:left w:val="nil"/>
              <w:bottom w:val="single" w:sz="8" w:space="0" w:color="C9E2EA"/>
              <w:right w:val="single" w:sz="8" w:space="0" w:color="C9E2EA"/>
            </w:tcBorders>
          </w:tcPr>
          <w:p>
            <w:pPr>
              <w:pStyle w:val="TableParagraph"/>
              <w:spacing w:before="8" w:after="1"/>
              <w:rPr>
                <w:rFonts w:ascii="Brandon Grotesque Bold"/>
                <w:b/>
                <w:sz w:val="10"/>
              </w:rPr>
            </w:pPr>
          </w:p>
          <w:p>
            <w:pPr>
              <w:pStyle w:val="TableParagraph"/>
              <w:ind w:left="1009"/>
              <w:rPr>
                <w:rFonts w:ascii="Brandon Grotesque Bold"/>
                <w:sz w:val="20"/>
              </w:rPr>
            </w:pPr>
            <w:r>
              <w:rPr>
                <w:rFonts w:ascii="Brandon Grotesque Bold"/>
                <w:sz w:val="20"/>
              </w:rPr>
              <w:drawing>
                <wp:inline distT="0" distB="0" distL="0" distR="0">
                  <wp:extent cx="280557" cy="323850"/>
                  <wp:effectExtent l="0" t="0" r="0" b="0"/>
                  <wp:docPr id="19" name="image1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image194.pn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57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z w:val="20"/>
              </w:rPr>
            </w:r>
          </w:p>
        </w:tc>
      </w:tr>
      <w:tr>
        <w:trPr>
          <w:trHeight w:val="698" w:hRule="atLeast"/>
        </w:trPr>
        <w:tc>
          <w:tcPr>
            <w:tcW w:w="2140" w:type="dxa"/>
            <w:vMerge w:val="restart"/>
            <w:shd w:val="clear" w:color="auto" w:fill="C9E2EA"/>
          </w:tcPr>
          <w:p>
            <w:pPr>
              <w:pStyle w:val="TableParagraph"/>
              <w:rPr>
                <w:rFonts w:ascii="Brandon Grotesque Bold"/>
                <w:b/>
                <w:sz w:val="28"/>
              </w:rPr>
            </w:pPr>
          </w:p>
          <w:p>
            <w:pPr>
              <w:pStyle w:val="TableParagraph"/>
              <w:spacing w:before="2"/>
              <w:rPr>
                <w:rFonts w:ascii="Brandon Grotesque Bold"/>
                <w:b/>
                <w:sz w:val="36"/>
              </w:rPr>
            </w:pPr>
          </w:p>
          <w:p>
            <w:pPr>
              <w:pStyle w:val="TableParagraph"/>
              <w:ind w:left="552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spacing w:val="-2"/>
                <w:sz w:val="24"/>
              </w:rPr>
              <w:t>MEDIUM</w:t>
            </w:r>
          </w:p>
        </w:tc>
        <w:tc>
          <w:tcPr>
            <w:tcW w:w="7144" w:type="dxa"/>
            <w:shd w:val="clear" w:color="auto" w:fill="C9E2EA"/>
          </w:tcPr>
          <w:p>
            <w:pPr>
              <w:pStyle w:val="TableParagraph"/>
              <w:spacing w:before="172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New</w:t>
            </w:r>
            <w:r>
              <w:rPr>
                <w:spacing w:val="12"/>
                <w:sz w:val="24"/>
              </w:rPr>
              <w:t> </w:t>
            </w:r>
            <w:r>
              <w:rPr>
                <w:w w:val="90"/>
                <w:sz w:val="24"/>
              </w:rPr>
              <w:t>community</w:t>
            </w:r>
            <w:r>
              <w:rPr>
                <w:spacing w:val="12"/>
                <w:sz w:val="24"/>
              </w:rPr>
              <w:t> </w:t>
            </w:r>
            <w:r>
              <w:rPr>
                <w:w w:val="90"/>
                <w:sz w:val="24"/>
              </w:rPr>
              <w:t>play</w:t>
            </w:r>
            <w:r>
              <w:rPr>
                <w:spacing w:val="13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space</w:t>
            </w:r>
          </w:p>
        </w:tc>
        <w:tc>
          <w:tcPr>
            <w:tcW w:w="2934" w:type="dxa"/>
            <w:tcBorders>
              <w:right w:val="nil"/>
            </w:tcBorders>
            <w:shd w:val="clear" w:color="auto" w:fill="C9E2EA"/>
          </w:tcPr>
          <w:p>
            <w:pPr>
              <w:pStyle w:val="TableParagraph"/>
              <w:spacing w:before="172"/>
              <w:ind w:left="78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$545,000</w:t>
            </w:r>
          </w:p>
        </w:tc>
        <w:tc>
          <w:tcPr>
            <w:tcW w:w="3766" w:type="dxa"/>
            <w:tcBorders>
              <w:top w:val="single" w:sz="8" w:space="0" w:color="C9E2EA"/>
              <w:left w:val="nil"/>
              <w:bottom w:val="single" w:sz="8" w:space="0" w:color="C9E2EA"/>
              <w:right w:val="single" w:sz="8" w:space="0" w:color="C9E2EA"/>
            </w:tcBorders>
          </w:tcPr>
          <w:p>
            <w:pPr>
              <w:pStyle w:val="TableParagraph"/>
              <w:spacing w:before="1"/>
              <w:rPr>
                <w:rFonts w:ascii="Brandon Grotesque Bold"/>
                <w:b/>
                <w:sz w:val="8"/>
              </w:rPr>
            </w:pPr>
          </w:p>
          <w:p>
            <w:pPr>
              <w:pStyle w:val="TableParagraph"/>
              <w:ind w:left="1009"/>
              <w:rPr>
                <w:rFonts w:ascii="Brandon Grotesque Bold"/>
                <w:sz w:val="20"/>
              </w:rPr>
            </w:pPr>
            <w:r>
              <w:rPr>
                <w:rFonts w:ascii="Brandon Grotesque Bold"/>
                <w:sz w:val="20"/>
              </w:rPr>
              <w:drawing>
                <wp:inline distT="0" distB="0" distL="0" distR="0">
                  <wp:extent cx="280557" cy="323850"/>
                  <wp:effectExtent l="0" t="0" r="0" b="0"/>
                  <wp:docPr id="21" name="image1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194.pn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57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z w:val="20"/>
              </w:rPr>
            </w:r>
          </w:p>
        </w:tc>
      </w:tr>
      <w:tr>
        <w:trPr>
          <w:trHeight w:val="727" w:hRule="atLeast"/>
        </w:trPr>
        <w:tc>
          <w:tcPr>
            <w:tcW w:w="2140" w:type="dxa"/>
            <w:vMerge/>
            <w:tcBorders>
              <w:top w:val="nil"/>
            </w:tcBorders>
            <w:shd w:val="clear" w:color="auto" w:fill="C9E2E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44" w:type="dxa"/>
            <w:shd w:val="clear" w:color="auto" w:fill="C9E2EA"/>
          </w:tcPr>
          <w:p>
            <w:pPr>
              <w:pStyle w:val="TableParagraph"/>
              <w:spacing w:before="187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Perimeter</w:t>
            </w:r>
            <w:r>
              <w:rPr>
                <w:spacing w:val="6"/>
                <w:sz w:val="24"/>
              </w:rPr>
              <w:t> </w:t>
            </w:r>
            <w:r>
              <w:rPr>
                <w:w w:val="90"/>
                <w:sz w:val="24"/>
              </w:rPr>
              <w:t>walking</w:t>
            </w:r>
            <w:r>
              <w:rPr>
                <w:spacing w:val="7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track</w:t>
            </w:r>
          </w:p>
        </w:tc>
        <w:tc>
          <w:tcPr>
            <w:tcW w:w="2934" w:type="dxa"/>
            <w:tcBorders>
              <w:right w:val="nil"/>
            </w:tcBorders>
            <w:shd w:val="clear" w:color="auto" w:fill="C9E2EA"/>
          </w:tcPr>
          <w:p>
            <w:pPr>
              <w:pStyle w:val="TableParagraph"/>
              <w:spacing w:before="187"/>
              <w:ind w:left="78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$263,175</w:t>
            </w:r>
          </w:p>
        </w:tc>
        <w:tc>
          <w:tcPr>
            <w:tcW w:w="3766" w:type="dxa"/>
            <w:tcBorders>
              <w:top w:val="single" w:sz="8" w:space="0" w:color="C9E2EA"/>
              <w:left w:val="nil"/>
              <w:bottom w:val="single" w:sz="8" w:space="0" w:color="C9E2EA"/>
              <w:right w:val="single" w:sz="8" w:space="0" w:color="C9E2EA"/>
            </w:tcBorders>
          </w:tcPr>
          <w:p>
            <w:pPr>
              <w:pStyle w:val="TableParagraph"/>
              <w:spacing w:before="3"/>
              <w:rPr>
                <w:rFonts w:ascii="Brandon Grotesque Bold"/>
                <w:b/>
                <w:sz w:val="10"/>
              </w:rPr>
            </w:pPr>
          </w:p>
          <w:p>
            <w:pPr>
              <w:pStyle w:val="TableParagraph"/>
              <w:tabs>
                <w:tab w:pos="954" w:val="left" w:leader="none"/>
                <w:tab w:pos="1695" w:val="left" w:leader="none"/>
              </w:tabs>
              <w:ind w:left="319"/>
              <w:rPr>
                <w:rFonts w:ascii="Brandon Grotesque Bold"/>
                <w:sz w:val="20"/>
              </w:rPr>
            </w:pPr>
            <w:r>
              <w:rPr>
                <w:rFonts w:ascii="Brandon Grotesque Bold"/>
                <w:position w:val="4"/>
                <w:sz w:val="20"/>
              </w:rPr>
              <w:pict>
                <v:group style="width:16.25pt;height:23.05pt;mso-position-horizontal-relative:char;mso-position-vertical-relative:line" id="docshapegroup919" coordorigin="0,0" coordsize="325,461">
                  <v:shape style="position:absolute;left:0;top:0;width:262;height:213" type="#_x0000_t75" id="docshape920" stroked="false">
                    <v:imagedata r:id="rId199" o:title=""/>
                  </v:shape>
                  <v:shape style="position:absolute;left:162;top:269;width:163;height:192" type="#_x0000_t75" id="docshape921" stroked="false">
                    <v:imagedata r:id="rId200" o:title=""/>
                  </v:shape>
                </v:group>
              </w:pict>
            </w:r>
            <w:r>
              <w:rPr>
                <w:rFonts w:ascii="Brandon Grotesque Bold"/>
                <w:position w:val="4"/>
                <w:sz w:val="20"/>
              </w:rPr>
            </w:r>
            <w:r>
              <w:rPr>
                <w:rFonts w:ascii="Brandon Grotesque Bold"/>
                <w:position w:val="4"/>
                <w:sz w:val="20"/>
              </w:rPr>
              <w:tab/>
            </w:r>
            <w:r>
              <w:rPr>
                <w:rFonts w:ascii="Brandon Grotesque Bold"/>
                <w:position w:val="11"/>
                <w:sz w:val="20"/>
              </w:rPr>
              <w:drawing>
                <wp:inline distT="0" distB="0" distL="0" distR="0">
                  <wp:extent cx="109815" cy="185737"/>
                  <wp:effectExtent l="0" t="0" r="0" b="0"/>
                  <wp:docPr id="23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position w:val="11"/>
                <w:sz w:val="20"/>
              </w:rPr>
            </w:r>
            <w:r>
              <w:rPr>
                <w:rFonts w:ascii="Times New Roman"/>
                <w:spacing w:val="134"/>
                <w:position w:val="11"/>
                <w:sz w:val="20"/>
              </w:rPr>
              <w:t> </w:t>
            </w:r>
            <w:r>
              <w:rPr>
                <w:rFonts w:ascii="Brandon Grotesque Bold"/>
                <w:spacing w:val="134"/>
                <w:position w:val="11"/>
                <w:sz w:val="20"/>
              </w:rPr>
              <w:drawing>
                <wp:inline distT="0" distB="0" distL="0" distR="0">
                  <wp:extent cx="85289" cy="185737"/>
                  <wp:effectExtent l="0" t="0" r="0" b="0"/>
                  <wp:docPr id="25" name="image1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198.pn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pacing w:val="134"/>
                <w:position w:val="11"/>
                <w:sz w:val="20"/>
              </w:rPr>
            </w:r>
            <w:r>
              <w:rPr>
                <w:rFonts w:ascii="Brandon Grotesque Bold"/>
                <w:spacing w:val="134"/>
                <w:position w:val="11"/>
                <w:sz w:val="20"/>
              </w:rPr>
              <w:tab/>
            </w:r>
            <w:r>
              <w:rPr>
                <w:rFonts w:ascii="Brandon Grotesque Bold"/>
                <w:spacing w:val="134"/>
                <w:sz w:val="20"/>
              </w:rPr>
              <w:drawing>
                <wp:inline distT="0" distB="0" distL="0" distR="0">
                  <wp:extent cx="292318" cy="323850"/>
                  <wp:effectExtent l="0" t="0" r="0" b="0"/>
                  <wp:docPr id="27" name="image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199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18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pacing w:val="134"/>
                <w:sz w:val="20"/>
              </w:rPr>
            </w:r>
          </w:p>
        </w:tc>
      </w:tr>
      <w:tr>
        <w:trPr>
          <w:trHeight w:val="635" w:hRule="atLeast"/>
        </w:trPr>
        <w:tc>
          <w:tcPr>
            <w:tcW w:w="2140" w:type="dxa"/>
            <w:vMerge/>
            <w:tcBorders>
              <w:top w:val="nil"/>
            </w:tcBorders>
            <w:shd w:val="clear" w:color="auto" w:fill="C9E2E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44" w:type="dxa"/>
            <w:shd w:val="clear" w:color="auto" w:fill="C9E2EA"/>
          </w:tcPr>
          <w:p>
            <w:pPr>
              <w:pStyle w:val="TableParagraph"/>
              <w:spacing w:before="141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Landscaping,</w:t>
            </w:r>
            <w:r>
              <w:rPr>
                <w:sz w:val="24"/>
              </w:rPr>
              <w:t> </w:t>
            </w:r>
            <w:r>
              <w:rPr>
                <w:w w:val="90"/>
                <w:sz w:val="24"/>
              </w:rPr>
              <w:t>tree</w:t>
            </w:r>
            <w:r>
              <w:rPr>
                <w:spacing w:val="1"/>
                <w:sz w:val="24"/>
              </w:rPr>
              <w:t> </w:t>
            </w:r>
            <w:r>
              <w:rPr>
                <w:w w:val="90"/>
                <w:sz w:val="24"/>
              </w:rPr>
              <w:t>plantings</w:t>
            </w:r>
            <w:r>
              <w:rPr>
                <w:spacing w:val="1"/>
                <w:sz w:val="24"/>
              </w:rPr>
              <w:t> </w:t>
            </w:r>
            <w:r>
              <w:rPr>
                <w:w w:val="90"/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w w:val="90"/>
                <w:sz w:val="24"/>
              </w:rPr>
              <w:t>way</w:t>
            </w:r>
            <w:r>
              <w:rPr>
                <w:sz w:val="24"/>
              </w:rPr>
              <w:t> </w:t>
            </w:r>
            <w:r>
              <w:rPr>
                <w:w w:val="90"/>
                <w:sz w:val="24"/>
              </w:rPr>
              <w:t>finding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signage</w:t>
            </w:r>
          </w:p>
        </w:tc>
        <w:tc>
          <w:tcPr>
            <w:tcW w:w="2934" w:type="dxa"/>
            <w:tcBorders>
              <w:right w:val="nil"/>
            </w:tcBorders>
            <w:shd w:val="clear" w:color="auto" w:fill="C9E2EA"/>
          </w:tcPr>
          <w:p>
            <w:pPr>
              <w:pStyle w:val="TableParagraph"/>
              <w:spacing w:before="141"/>
              <w:ind w:left="78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$567,050</w:t>
            </w:r>
          </w:p>
        </w:tc>
        <w:tc>
          <w:tcPr>
            <w:tcW w:w="3766" w:type="dxa"/>
            <w:tcBorders>
              <w:top w:val="single" w:sz="8" w:space="0" w:color="C9E2EA"/>
              <w:left w:val="nil"/>
              <w:bottom w:val="single" w:sz="8" w:space="0" w:color="C9E2EA"/>
              <w:right w:val="single" w:sz="8" w:space="0" w:color="C9E2EA"/>
            </w:tcBorders>
          </w:tcPr>
          <w:p>
            <w:pPr>
              <w:pStyle w:val="TableParagraph"/>
              <w:spacing w:before="11"/>
              <w:rPr>
                <w:rFonts w:ascii="Brandon Grotesque Bold"/>
                <w:b/>
                <w:sz w:val="4"/>
              </w:rPr>
            </w:pPr>
          </w:p>
          <w:p>
            <w:pPr>
              <w:pStyle w:val="TableParagraph"/>
              <w:tabs>
                <w:tab w:pos="1009" w:val="left" w:leader="none"/>
              </w:tabs>
              <w:ind w:left="278"/>
              <w:rPr>
                <w:rFonts w:ascii="Brandon Grotesque Bold"/>
                <w:sz w:val="20"/>
              </w:rPr>
            </w:pPr>
            <w:r>
              <w:rPr>
                <w:rFonts w:ascii="Brandon Grotesque Bold"/>
                <w:position w:val="6"/>
                <w:sz w:val="20"/>
              </w:rPr>
              <w:drawing>
                <wp:inline distT="0" distB="0" distL="0" distR="0">
                  <wp:extent cx="183571" cy="247650"/>
                  <wp:effectExtent l="0" t="0" r="0" b="0"/>
                  <wp:docPr id="29" name="image2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200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1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position w:val="6"/>
                <w:sz w:val="20"/>
              </w:rPr>
            </w:r>
            <w:r>
              <w:rPr>
                <w:rFonts w:ascii="Brandon Grotesque Bold"/>
                <w:position w:val="6"/>
                <w:sz w:val="20"/>
              </w:rPr>
              <w:tab/>
            </w:r>
            <w:r>
              <w:rPr>
                <w:rFonts w:ascii="Brandon Grotesque Bold"/>
                <w:sz w:val="20"/>
              </w:rPr>
              <w:drawing>
                <wp:inline distT="0" distB="0" distL="0" distR="0">
                  <wp:extent cx="280557" cy="323850"/>
                  <wp:effectExtent l="0" t="0" r="0" b="0"/>
                  <wp:docPr id="31" name="image1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194.pn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57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z w:val="20"/>
              </w:rPr>
            </w:r>
          </w:p>
        </w:tc>
      </w:tr>
      <w:tr>
        <w:trPr>
          <w:trHeight w:val="686" w:hRule="atLeast"/>
        </w:trPr>
        <w:tc>
          <w:tcPr>
            <w:tcW w:w="2140" w:type="dxa"/>
            <w:vMerge w:val="restart"/>
            <w:shd w:val="clear" w:color="auto" w:fill="C9E2EA"/>
          </w:tcPr>
          <w:p>
            <w:pPr>
              <w:pStyle w:val="TableParagraph"/>
              <w:spacing w:before="9"/>
              <w:rPr>
                <w:rFonts w:ascii="Brandon Grotesque Bold"/>
                <w:b/>
                <w:sz w:val="41"/>
              </w:rPr>
            </w:pPr>
          </w:p>
          <w:p>
            <w:pPr>
              <w:pStyle w:val="TableParagraph"/>
              <w:ind w:left="720" w:right="701"/>
              <w:jc w:val="center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spacing w:val="-5"/>
                <w:sz w:val="24"/>
              </w:rPr>
              <w:t>LOW</w:t>
            </w:r>
          </w:p>
        </w:tc>
        <w:tc>
          <w:tcPr>
            <w:tcW w:w="7144" w:type="dxa"/>
            <w:shd w:val="clear" w:color="auto" w:fill="C9E2EA"/>
          </w:tcPr>
          <w:p>
            <w:pPr>
              <w:pStyle w:val="TableParagraph"/>
              <w:spacing w:before="167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Car</w:t>
            </w:r>
            <w:r>
              <w:rPr>
                <w:spacing w:val="2"/>
                <w:sz w:val="24"/>
              </w:rPr>
              <w:t> </w:t>
            </w:r>
            <w:r>
              <w:rPr>
                <w:w w:val="90"/>
                <w:sz w:val="24"/>
              </w:rPr>
              <w:t>parking</w:t>
            </w:r>
            <w:r>
              <w:rPr>
                <w:spacing w:val="2"/>
                <w:sz w:val="24"/>
              </w:rPr>
              <w:t> </w:t>
            </w:r>
            <w:r>
              <w:rPr>
                <w:w w:val="90"/>
                <w:sz w:val="24"/>
              </w:rPr>
              <w:t>on</w:t>
            </w:r>
            <w:r>
              <w:rPr>
                <w:spacing w:val="3"/>
                <w:sz w:val="24"/>
              </w:rPr>
              <w:t> </w:t>
            </w:r>
            <w:r>
              <w:rPr>
                <w:w w:val="90"/>
                <w:sz w:val="24"/>
              </w:rPr>
              <w:t>Warwick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Street</w:t>
            </w:r>
          </w:p>
        </w:tc>
        <w:tc>
          <w:tcPr>
            <w:tcW w:w="2934" w:type="dxa"/>
            <w:tcBorders>
              <w:right w:val="nil"/>
            </w:tcBorders>
            <w:shd w:val="clear" w:color="auto" w:fill="C9E2EA"/>
          </w:tcPr>
          <w:p>
            <w:pPr>
              <w:pStyle w:val="TableParagraph"/>
              <w:spacing w:before="167"/>
              <w:ind w:left="78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$55,950</w:t>
            </w:r>
          </w:p>
        </w:tc>
        <w:tc>
          <w:tcPr>
            <w:tcW w:w="3766" w:type="dxa"/>
            <w:tcBorders>
              <w:top w:val="single" w:sz="8" w:space="0" w:color="C9E2EA"/>
              <w:left w:val="nil"/>
              <w:bottom w:val="single" w:sz="8" w:space="0" w:color="C9E2EA"/>
              <w:right w:val="single" w:sz="8" w:space="0" w:color="C9E2EA"/>
            </w:tcBorders>
          </w:tcPr>
          <w:p>
            <w:pPr>
              <w:pStyle w:val="TableParagraph"/>
              <w:spacing w:before="2"/>
              <w:rPr>
                <w:rFonts w:ascii="Brandon Grotesque Bold"/>
                <w:b/>
                <w:sz w:val="6"/>
              </w:rPr>
            </w:pPr>
          </w:p>
          <w:p>
            <w:pPr>
              <w:pStyle w:val="TableParagraph"/>
              <w:tabs>
                <w:tab w:pos="1009" w:val="left" w:leader="none"/>
              </w:tabs>
              <w:ind w:left="317"/>
              <w:rPr>
                <w:rFonts w:ascii="Brandon Grotesque Bold"/>
                <w:sz w:val="20"/>
              </w:rPr>
            </w:pPr>
            <w:r>
              <w:rPr>
                <w:rFonts w:ascii="Brandon Grotesque Bold"/>
                <w:sz w:val="20"/>
              </w:rPr>
              <w:drawing>
                <wp:inline distT="0" distB="0" distL="0" distR="0">
                  <wp:extent cx="208221" cy="323850"/>
                  <wp:effectExtent l="0" t="0" r="0" b="0"/>
                  <wp:docPr id="33" name="image2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201.pn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21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z w:val="20"/>
              </w:rPr>
            </w:r>
            <w:r>
              <w:rPr>
                <w:rFonts w:ascii="Brandon Grotesque Bold"/>
                <w:sz w:val="20"/>
              </w:rPr>
              <w:tab/>
            </w:r>
            <w:r>
              <w:rPr>
                <w:rFonts w:ascii="Brandon Grotesque Bold"/>
                <w:position w:val="2"/>
                <w:sz w:val="20"/>
              </w:rPr>
              <w:pict>
                <v:group style="width:21.2pt;height:24.1pt;mso-position-horizontal-relative:char;mso-position-vertical-relative:line" id="docshapegroup922" coordorigin="0,0" coordsize="424,482">
                  <v:shape style="position:absolute;left:0;top:0;width:262;height:213" type="#_x0000_t75" id="docshape923" stroked="false">
                    <v:imagedata r:id="rId64" o:title=""/>
                  </v:shape>
                  <v:shape style="position:absolute;left:162;top:269;width:262;height:213" type="#_x0000_t75" id="docshape924" stroked="false">
                    <v:imagedata r:id="rId206" o:title=""/>
                  </v:shape>
                </v:group>
              </w:pict>
            </w:r>
            <w:r>
              <w:rPr>
                <w:rFonts w:ascii="Brandon Grotesque Bold"/>
                <w:position w:val="2"/>
                <w:sz w:val="20"/>
              </w:rPr>
            </w:r>
          </w:p>
        </w:tc>
      </w:tr>
      <w:tr>
        <w:trPr>
          <w:trHeight w:val="749" w:hRule="atLeast"/>
        </w:trPr>
        <w:tc>
          <w:tcPr>
            <w:tcW w:w="2140" w:type="dxa"/>
            <w:vMerge/>
            <w:tcBorders>
              <w:top w:val="nil"/>
            </w:tcBorders>
            <w:shd w:val="clear" w:color="auto" w:fill="C9E2E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44" w:type="dxa"/>
            <w:shd w:val="clear" w:color="auto" w:fill="C9E2EA"/>
          </w:tcPr>
          <w:p>
            <w:pPr>
              <w:pStyle w:val="TableParagraph"/>
              <w:spacing w:before="198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Formalise</w:t>
            </w:r>
            <w:r>
              <w:rPr>
                <w:spacing w:val="-2"/>
                <w:sz w:val="24"/>
              </w:rPr>
              <w:t> </w:t>
            </w:r>
            <w:r>
              <w:rPr>
                <w:w w:val="90"/>
                <w:sz w:val="24"/>
              </w:rPr>
              <w:t>existing</w:t>
            </w:r>
            <w:r>
              <w:rPr>
                <w:spacing w:val="-1"/>
                <w:sz w:val="24"/>
              </w:rPr>
              <w:t> </w:t>
            </w:r>
            <w:r>
              <w:rPr>
                <w:w w:val="90"/>
                <w:sz w:val="24"/>
              </w:rPr>
              <w:t>car</w:t>
            </w:r>
            <w:r>
              <w:rPr>
                <w:spacing w:val="-2"/>
                <w:sz w:val="24"/>
              </w:rPr>
              <w:t> </w:t>
            </w:r>
            <w:r>
              <w:rPr>
                <w:w w:val="90"/>
                <w:sz w:val="24"/>
              </w:rPr>
              <w:t>park</w:t>
            </w:r>
            <w:r>
              <w:rPr>
                <w:spacing w:val="-1"/>
                <w:sz w:val="24"/>
              </w:rPr>
              <w:t> </w:t>
            </w:r>
            <w:r>
              <w:rPr>
                <w:w w:val="90"/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w w:val="90"/>
                <w:sz w:val="24"/>
              </w:rPr>
              <w:t>Sherbourne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2"/>
                <w:w w:val="90"/>
                <w:sz w:val="24"/>
              </w:rPr>
              <w:t>Terrace</w:t>
            </w:r>
          </w:p>
        </w:tc>
        <w:tc>
          <w:tcPr>
            <w:tcW w:w="2934" w:type="dxa"/>
            <w:tcBorders>
              <w:right w:val="nil"/>
            </w:tcBorders>
            <w:shd w:val="clear" w:color="auto" w:fill="C9E2EA"/>
          </w:tcPr>
          <w:p>
            <w:pPr>
              <w:pStyle w:val="TableParagraph"/>
              <w:spacing w:before="198"/>
              <w:ind w:left="78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$142,365</w:t>
            </w:r>
          </w:p>
        </w:tc>
        <w:tc>
          <w:tcPr>
            <w:tcW w:w="3766" w:type="dxa"/>
            <w:tcBorders>
              <w:top w:val="single" w:sz="8" w:space="0" w:color="C9E2EA"/>
              <w:left w:val="nil"/>
              <w:bottom w:val="single" w:sz="8" w:space="0" w:color="C9E2EA"/>
              <w:right w:val="single" w:sz="8" w:space="0" w:color="C9E2EA"/>
            </w:tcBorders>
          </w:tcPr>
          <w:p>
            <w:pPr>
              <w:pStyle w:val="TableParagraph"/>
              <w:spacing w:before="5"/>
              <w:rPr>
                <w:rFonts w:ascii="Brandon Grotesque Bold"/>
                <w:b/>
                <w:sz w:val="3"/>
              </w:rPr>
            </w:pPr>
          </w:p>
          <w:p>
            <w:pPr>
              <w:pStyle w:val="TableParagraph"/>
              <w:tabs>
                <w:tab w:pos="1009" w:val="left" w:leader="none"/>
              </w:tabs>
              <w:ind w:left="267"/>
              <w:rPr>
                <w:rFonts w:ascii="Brandon Grotesque Bold"/>
                <w:sz w:val="20"/>
              </w:rPr>
            </w:pPr>
            <w:r>
              <w:rPr>
                <w:rFonts w:ascii="Brandon Grotesque Bold"/>
                <w:position w:val="11"/>
                <w:sz w:val="20"/>
              </w:rPr>
              <w:drawing>
                <wp:inline distT="0" distB="0" distL="0" distR="0">
                  <wp:extent cx="109815" cy="185737"/>
                  <wp:effectExtent l="0" t="0" r="0" b="0"/>
                  <wp:docPr id="35" name="image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197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position w:val="11"/>
                <w:sz w:val="20"/>
              </w:rPr>
            </w:r>
            <w:r>
              <w:rPr>
                <w:rFonts w:ascii="Brandon Grotesque Bold"/>
                <w:position w:val="11"/>
                <w:sz w:val="20"/>
              </w:rPr>
              <w:tab/>
            </w:r>
            <w:r>
              <w:rPr>
                <w:rFonts w:ascii="Brandon Grotesque Bold"/>
                <w:sz w:val="20"/>
              </w:rPr>
              <w:drawing>
                <wp:inline distT="0" distB="0" distL="0" distR="0">
                  <wp:extent cx="280557" cy="323850"/>
                  <wp:effectExtent l="0" t="0" r="0" b="0"/>
                  <wp:docPr id="37" name="image1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194.pn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57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randon Grotesque Bold"/>
                <w:sz w:val="20"/>
              </w:rPr>
            </w:r>
          </w:p>
        </w:tc>
      </w:tr>
    </w:tbl>
    <w:p>
      <w:pPr>
        <w:spacing w:before="46"/>
        <w:ind w:left="575" w:right="0" w:firstLine="0"/>
        <w:jc w:val="left"/>
        <w:rPr>
          <w:sz w:val="20"/>
        </w:rPr>
      </w:pPr>
      <w:r>
        <w:rPr>
          <w:w w:val="90"/>
          <w:sz w:val="20"/>
        </w:rPr>
        <w:t>Please</w:t>
      </w:r>
      <w:r>
        <w:rPr>
          <w:spacing w:val="3"/>
          <w:sz w:val="20"/>
        </w:rPr>
        <w:t> </w:t>
      </w:r>
      <w:r>
        <w:rPr>
          <w:w w:val="90"/>
          <w:sz w:val="20"/>
        </w:rPr>
        <w:t>note,</w:t>
      </w:r>
      <w:r>
        <w:rPr>
          <w:spacing w:val="3"/>
          <w:sz w:val="20"/>
        </w:rPr>
        <w:t> </w:t>
      </w:r>
      <w:r>
        <w:rPr>
          <w:w w:val="90"/>
          <w:sz w:val="20"/>
        </w:rPr>
        <w:t>the</w:t>
      </w:r>
      <w:r>
        <w:rPr>
          <w:spacing w:val="4"/>
          <w:sz w:val="20"/>
        </w:rPr>
        <w:t> </w:t>
      </w:r>
      <w:r>
        <w:rPr>
          <w:w w:val="90"/>
          <w:sz w:val="20"/>
        </w:rPr>
        <w:t>City</w:t>
      </w:r>
      <w:r>
        <w:rPr>
          <w:spacing w:val="3"/>
          <w:sz w:val="20"/>
        </w:rPr>
        <w:t> </w:t>
      </w:r>
      <w:r>
        <w:rPr>
          <w:w w:val="90"/>
          <w:sz w:val="20"/>
        </w:rPr>
        <w:t>is</w:t>
      </w:r>
      <w:r>
        <w:rPr>
          <w:spacing w:val="3"/>
          <w:sz w:val="20"/>
        </w:rPr>
        <w:t> </w:t>
      </w:r>
      <w:r>
        <w:rPr>
          <w:w w:val="90"/>
          <w:sz w:val="20"/>
        </w:rPr>
        <w:t>not</w:t>
      </w:r>
      <w:r>
        <w:rPr>
          <w:spacing w:val="4"/>
          <w:sz w:val="20"/>
        </w:rPr>
        <w:t> </w:t>
      </w:r>
      <w:r>
        <w:rPr>
          <w:w w:val="90"/>
          <w:sz w:val="20"/>
        </w:rPr>
        <w:t>obligated</w:t>
      </w:r>
      <w:r>
        <w:rPr>
          <w:spacing w:val="3"/>
          <w:sz w:val="20"/>
        </w:rPr>
        <w:t> </w:t>
      </w:r>
      <w:r>
        <w:rPr>
          <w:w w:val="90"/>
          <w:sz w:val="20"/>
        </w:rPr>
        <w:t>to</w:t>
      </w:r>
      <w:r>
        <w:rPr>
          <w:spacing w:val="3"/>
          <w:sz w:val="20"/>
        </w:rPr>
        <w:t> </w:t>
      </w:r>
      <w:r>
        <w:rPr>
          <w:w w:val="90"/>
          <w:sz w:val="20"/>
        </w:rPr>
        <w:t>fund</w:t>
      </w:r>
      <w:r>
        <w:rPr>
          <w:spacing w:val="4"/>
          <w:sz w:val="20"/>
        </w:rPr>
        <w:t> </w:t>
      </w:r>
      <w:r>
        <w:rPr>
          <w:w w:val="90"/>
          <w:sz w:val="20"/>
        </w:rPr>
        <w:t>any</w:t>
      </w:r>
      <w:r>
        <w:rPr>
          <w:spacing w:val="3"/>
          <w:sz w:val="20"/>
        </w:rPr>
        <w:t> </w:t>
      </w:r>
      <w:r>
        <w:rPr>
          <w:w w:val="90"/>
          <w:sz w:val="20"/>
        </w:rPr>
        <w:t>of</w:t>
      </w:r>
      <w:r>
        <w:rPr>
          <w:spacing w:val="3"/>
          <w:sz w:val="20"/>
        </w:rPr>
        <w:t> </w:t>
      </w:r>
      <w:r>
        <w:rPr>
          <w:w w:val="90"/>
          <w:sz w:val="20"/>
        </w:rPr>
        <w:t>the</w:t>
      </w:r>
      <w:r>
        <w:rPr>
          <w:spacing w:val="4"/>
          <w:sz w:val="20"/>
        </w:rPr>
        <w:t> </w:t>
      </w:r>
      <w:r>
        <w:rPr>
          <w:w w:val="90"/>
          <w:sz w:val="20"/>
        </w:rPr>
        <w:t>proposed</w:t>
      </w:r>
      <w:r>
        <w:rPr>
          <w:spacing w:val="3"/>
          <w:sz w:val="20"/>
        </w:rPr>
        <w:t> </w:t>
      </w:r>
      <w:r>
        <w:rPr>
          <w:w w:val="90"/>
          <w:sz w:val="20"/>
        </w:rPr>
        <w:t>facility</w:t>
      </w:r>
      <w:r>
        <w:rPr>
          <w:spacing w:val="3"/>
          <w:sz w:val="20"/>
        </w:rPr>
        <w:t> </w:t>
      </w:r>
      <w:r>
        <w:rPr>
          <w:spacing w:val="-2"/>
          <w:w w:val="90"/>
          <w:sz w:val="20"/>
        </w:rPr>
        <w:t>upgrades.</w:t>
      </w:r>
    </w:p>
    <w:p>
      <w:pPr>
        <w:spacing w:after="0"/>
        <w:jc w:val="left"/>
        <w:rPr>
          <w:sz w:val="20"/>
        </w:rPr>
        <w:sectPr>
          <w:type w:val="continuous"/>
          <w:pgSz w:w="23820" w:h="16840" w:orient="landscape"/>
          <w:pgMar w:top="1920" w:bottom="280" w:left="460" w:right="680"/>
          <w:cols w:num="2" w:equalWidth="0">
            <w:col w:w="5544" w:space="40"/>
            <w:col w:w="1709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1190.6pt;height:841.9pt;mso-position-horizontal-relative:page;mso-position-vertical-relative:page;z-index:-23486464" id="docshapegroup925" coordorigin="0,0" coordsize="23812,16838">
            <v:shape style="position:absolute;left:0;top:411;width:21067;height:831" id="docshape926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927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928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929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shape style="position:absolute;left:19086;top:5224;width:1655;height:6316" id="docshape930" coordorigin="19086,5225" coordsize="1655,6316" path="m19401,11387l19392,11377,19368,11377,19358,11387,19358,11410,19368,11420,19392,11420,19401,11410,19401,11398,19401,11387xm19489,8908l19207,8908,19207,8922,19489,8922,19489,8908xm19489,8447l19404,8447,19402,8440,19401,8437,19393,8429,19390,8428,19390,8446,19390,8462,19384,8468,19368,8468,19362,8462,19362,8446,19368,8440,19384,8440,19390,8446,19390,8428,19383,8426,19383,8358,19380,8354,19372,8354,19369,8358,19369,8426,19359,8429,19352,8437,19349,8447,19139,8447,19136,8450,19136,8458,19139,8461,19162,8461,19108,8692,19086,8692,19086,8699,19093,8719,19112,8735,19140,8746,19175,8750,19210,8746,19236,8736,19238,8735,19256,8719,19261,8706,19263,8699,19263,8692,19248,8692,19248,8706,19238,8718,19222,8727,19200,8733,19175,8736,19149,8733,19128,8727,19111,8718,19102,8706,19248,8706,19248,8692,19241,8692,19227,8630,19227,8692,19123,8692,19175,8470,19175,8470,19227,8692,19227,8630,19189,8470,19187,8461,19349,8461,19352,8471,19359,8479,19369,8481,19369,8873,19320,8873,19309,8875,19300,8881,19294,8890,19291,8901,19306,8901,19306,8893,19312,8887,19441,8887,19447,8893,19447,8901,19461,8901,19459,8890,19457,8887,19453,8881,19444,8875,19433,8873,19383,8873,19383,8481,19393,8479,19401,8471,19402,8468,19404,8461,19489,8461,19489,8447xm19491,6619l19209,6619,19209,6633,19491,6633,19491,6619xm19491,5778l19209,5778,19209,5792,19491,5792,19491,5778xm19491,6158l19406,6158,19404,6151,19403,6148,19396,6140,19393,6139,19393,6157,19393,6173,19386,6179,19371,6179,19364,6173,19364,6157,19371,6151,19386,6151,19393,6157,19393,6139,19386,6137,19386,6069,19382,6065,19375,6065,19371,6069,19371,6137,19362,6140,19354,6148,19351,6158,19141,6158,19138,6161,19138,6169,19141,6172,19165,6172,19111,6403,19089,6403,19089,6410,19096,6430,19114,6446,19142,6457,19177,6461,19212,6457,19238,6447,19240,6446,19259,6430,19263,6417,19265,6410,19265,6403,19250,6403,19250,6417,19241,6429,19224,6438,19202,6445,19177,6447,19152,6445,19130,6438,19114,6429,19104,6417,19250,6417,19250,6403,19244,6403,19229,6341,19229,6403,19125,6403,19177,6181,19177,6181,19229,6403,19229,6341,19192,6181,19190,6172,19351,6172,19354,6182,19362,6190,19371,6192,19371,6584,19322,6584,19311,6586,19302,6592,19296,6601,19294,6612,19308,6612,19308,6604,19314,6598,19443,6598,19449,6604,19449,6612,19463,6612,19461,6601,19459,6598,19455,6592,19446,6586,19435,6584,19386,6584,19386,6192,19396,6190,19403,6182,19404,6179,19406,6172,19491,6172,19491,6158xm19491,5317l19406,5317,19404,5310,19403,5307,19396,5299,19393,5298,19393,5316,19393,5332,19386,5338,19371,5338,19364,5332,19364,5316,19371,5310,19386,5310,19393,5316,19393,5298,19386,5297,19386,5228,19382,5225,19375,5225,19371,5228,19371,5297,19362,5299,19354,5307,19351,5317,19141,5317,19138,5320,19138,5328,19141,5331,19165,5331,19111,5562,19089,5562,19089,5569,19096,5589,19114,5605,19142,5616,19177,5620,19212,5616,19238,5606,19240,5605,19259,5589,19263,5576,19265,5569,19265,5562,19250,5562,19250,5576,19241,5588,19224,5597,19202,5604,19177,5606,19152,5604,19130,5597,19114,5588,19104,5576,19250,5576,19250,5562,19244,5562,19229,5500,19229,5562,19125,5562,19177,5340,19177,5340,19229,5562,19229,5500,19192,5340,19190,5331,19351,5331,19354,5341,19362,5349,19371,5351,19371,5743,19322,5743,19311,5745,19302,5751,19296,5760,19294,5771,19308,5771,19308,5763,19314,5757,19443,5757,19449,5763,19449,5771,19463,5771,19461,5760,19459,5757,19455,5751,19446,5745,19435,5743,19386,5743,19386,5351,19396,5349,19403,5341,19404,5338,19406,5331,19491,5331,19491,5317xm19494,11529l19488,11535,19494,11540,19494,11529xm19494,11377l19482,11377,19472,11387,19472,11410,19482,11420,19494,11420,19494,11377xm19494,11256l19488,11262,19494,11267,19494,11256xm19494,8179l19211,8179,19211,8193,19494,8193,19494,8179xm19494,7717l19408,7717,19406,7710,19406,7708,19398,7700,19395,7699,19395,7717,19395,7732,19389,7739,19373,7739,19367,7732,19367,7717,19373,7710,19389,7710,19395,7717,19395,7699,19388,7697,19388,7628,19385,7625,19377,7625,19374,7628,19374,7697,19364,7700,19356,7708,19354,7717,19144,7717,19140,7721,19140,7728,19144,7732,19167,7732,19113,7962,19091,7962,19091,7969,19098,7990,19117,8006,19145,8017,19179,8021,19214,8017,19240,8007,19242,8006,19261,7990,19265,7977,19268,7969,19268,7962,19252,7962,19252,7977,19243,7988,19226,7998,19205,8004,19179,8007,19154,8004,19132,7998,19116,7988,19107,7977,19252,7977,19252,7962,19246,7962,19231,7900,19231,7962,19127,7962,19179,7741,19179,7741,19231,7962,19231,7900,19194,7741,19192,7732,19354,7732,19356,7742,19364,7749,19374,7752,19374,8143,19324,8143,19313,8146,19304,8152,19298,8161,19296,8172,19310,8172,19310,8164,19316,8158,19445,8158,19452,8164,19452,8172,19466,8172,19463,8161,19461,8158,19457,8152,19448,8146,19437,8143,19388,8143,19388,7752,19398,7749,19406,7742,19406,7739,19408,7732,19494,7732,19494,7717xm20088,9377l20078,9367,20055,9367,20045,9377,20045,9400,20055,9410,20078,9410,20088,9400,20088,9389,20088,9377xm20251,5303l20205,5316,20154,5327,20111,5331,20055,5332,20049,5332,20047,5332,19977,5347,19920,5385,19882,5441,19870,5509,19870,5511,19870,5523,19872,5537,19875,5551,19879,5564,19883,5577,19889,5588,19896,5599,19904,5610,19876,5645,19858,5674,19848,5696,19844,5712,19844,5716,19847,5719,19851,5719,19854,5719,19857,5717,19857,5714,19860,5701,19869,5681,19885,5654,19912,5620,19914,5623,19934,5645,19958,5663,19986,5676,20015,5685,20025,5686,20036,5687,20047,5687,20070,5686,20093,5681,20112,5675,20114,5674,20135,5664,20193,5621,20235,5569,20251,5532,20251,5495,20230,5551,20188,5608,20128,5653,20109,5663,20089,5669,20069,5674,20048,5675,20047,5675,20037,5675,20027,5674,20017,5672,19990,5665,19965,5652,19943,5636,19929,5620,19924,5615,19921,5611,19931,5601,19951,5581,19990,5548,20039,5511,20098,5471,20101,5469,20102,5466,20098,5460,20094,5459,20091,5461,20032,5501,19984,5537,19944,5570,19913,5601,19906,5591,19900,5582,19895,5571,19891,5561,19887,5548,19885,5535,19883,5522,19882,5509,19894,5446,19929,5394,19982,5358,20047,5344,20052,5344,20055,5344,20056,5344,20115,5340,20170,5332,20178,5331,20234,5319,20251,5315,20251,5303xm20741,5498l20731,5489,20708,5489,20698,5498,20698,5522,20708,5531,20731,5531,20741,5522,20741,5510,20741,5498xe" filled="true" fillcolor="#000000" stroked="false">
              <v:path arrowok="t"/>
              <v:fill type="solid"/>
            </v:shape>
            <v:rect style="position:absolute;left:141;top:141;width:23530;height:16556" id="docshape931" filled="false" stroked="true" strokeweight="14.1pt" strokecolor="#ffffff">
              <v:stroke dashstyl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before="98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29</w:t>
      </w:r>
    </w:p>
    <w:p>
      <w:pPr>
        <w:spacing w:after="0"/>
        <w:jc w:val="right"/>
        <w:rPr>
          <w:rFonts w:ascii="Brandon Grotesque Medium"/>
          <w:sz w:val="16"/>
        </w:rPr>
        <w:sectPr>
          <w:type w:val="continuous"/>
          <w:pgSz w:w="23820" w:h="16840" w:orient="landscape"/>
          <w:pgMar w:top="1920" w:bottom="280" w:left="460" w:right="680"/>
        </w:sectPr>
      </w:pPr>
    </w:p>
    <w:p>
      <w:pPr>
        <w:spacing w:before="81"/>
        <w:ind w:left="730" w:right="0" w:firstLine="0"/>
        <w:jc w:val="left"/>
        <w:rPr>
          <w:rFonts w:ascii="Brandon Grotesque Bold"/>
          <w:b/>
          <w:sz w:val="36"/>
        </w:rPr>
      </w:pPr>
      <w:r>
        <w:rPr/>
        <w:pict>
          <v:group style="position:absolute;margin-left:0pt;margin-top:.000015pt;width:1190.6pt;height:841.9pt;mso-position-horizontal-relative:page;mso-position-vertical-relative:page;z-index:-23485952" id="docshapegroup932" coordorigin="0,0" coordsize="23812,16838">
            <v:shape style="position:absolute;left:14074;top:402;width:9737;height:831" id="docshape933" coordorigin="14074,403" coordsize="9737,831" path="m23811,403l14074,403,14805,1233,23811,1233,23811,403xe" filled="true" fillcolor="#e2e1e3" stroked="false">
              <v:path arrowok="t"/>
              <v:fill type="solid"/>
            </v:shape>
            <v:shape style="position:absolute;left:1190;top:396;width:13259;height:831" id="docshape934" coordorigin="1191,397" coordsize="13259,831" path="m13718,397l1191,397,1191,1227,14449,1227,13718,397xe" filled="true" fillcolor="#4c858f" stroked="false">
              <v:path arrowok="t"/>
              <v:fill type="solid"/>
            </v:shape>
            <v:shape style="position:absolute;left:21668;top:16217;width:953;height:392" id="docshape935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936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shape style="position:absolute;left:6618;top:3307;width:16002;height:12851" type="#_x0000_t75" id="docshape937" stroked="false">
              <v:imagedata r:id="rId207" o:title=""/>
            </v:shape>
            <v:shape style="position:absolute;left:1621;top:9947;width:174;height:293" type="#_x0000_t75" id="docshape938" stroked="false">
              <v:imagedata r:id="rId62" o:title=""/>
            </v:shape>
            <v:shape style="position:absolute;left:1507;top:10072;width:43;height:43" id="docshape939" coordorigin="1508,10073" coordsize="43,43" path="m1541,10115l1517,10115,1508,10106,1508,10082,1517,10073,1541,10073,1550,10082,1550,10094,1550,10106,1541,10115xe" filled="true" fillcolor="#000000" stroked="false">
              <v:path arrowok="t"/>
              <v:fill type="solid"/>
            </v:shape>
            <v:shape style="position:absolute;left:1263;top:9947;width:174;height:293" type="#_x0000_t75" id="docshape940" stroked="false">
              <v:imagedata r:id="rId208" o:title=""/>
            </v:shape>
            <v:shape style="position:absolute;left:1318;top:7460;width:262;height:213" type="#_x0000_t75" id="docshape941" stroked="false">
              <v:imagedata r:id="rId209" o:title=""/>
            </v:shape>
            <v:shape style="position:absolute;left:1480;top:7729;width:262;height:213" type="#_x0000_t75" id="docshape942" stroked="false">
              <v:imagedata r:id="rId210" o:title=""/>
            </v:shape>
            <v:shape style="position:absolute;left:1318;top:11855;width:459;height:508" type="#_x0000_t75" id="docshape943" stroked="false">
              <v:imagedata r:id="rId211" o:title=""/>
            </v:shape>
            <v:shape style="position:absolute;left:1240;top:5294;width:580;height:9229" id="docshape944" coordorigin="1240,5295" coordsize="580,9229" path="m1700,5849l1360,5849,1360,5863,1700,5863,1700,5849xm1723,14098l1710,14101,1710,14114,1705,14206,1691,14287,1665,14356,1624,14413,1563,14458,1545,14467,1524,14474,1504,14478,1483,14480,1472,14480,1462,14479,1453,14477,1425,14469,1400,14457,1378,14440,1364,14425,1359,14420,1356,14415,1366,14405,1387,14386,1426,14353,1474,14316,1534,14276,1536,14274,1537,14270,1533,14264,1529,14264,1526,14266,1468,14305,1419,14342,1379,14375,1348,14405,1341,14396,1335,14386,1330,14376,1326,14365,1322,14353,1320,14340,1318,14327,1318,14313,1330,14250,1364,14198,1417,14163,1482,14149,1487,14149,1490,14149,1491,14149,1551,14145,1606,14136,1613,14135,1669,14124,1710,14114,1710,14101,1640,14120,1589,14132,1546,14136,1490,14136,1485,14136,1482,14136,1412,14151,1355,14190,1318,14246,1305,14313,1305,14316,1305,14328,1307,14342,1310,14355,1314,14369,1319,14381,1325,14393,1331,14404,1339,14415,1311,14450,1293,14478,1283,14501,1280,14517,1279,14520,1282,14523,1286,14524,1289,14524,1292,14522,1292,14518,1295,14505,1304,14485,1320,14459,1347,14425,1349,14427,1370,14449,1394,14467,1421,14481,1450,14489,1461,14491,1471,14492,1483,14492,1506,14490,1528,14486,1547,14480,1549,14479,1570,14469,1628,14426,1670,14374,1697,14313,1713,14247,1721,14174,1722,14114,1723,14098xm1820,5632l1804,5632,1804,5646,1795,5658,1778,5668,1757,5674,1731,5676,1706,5674,1684,5668,1668,5658,1659,5646,1804,5646,1804,5632,1798,5632,1783,5570,1783,5632,1679,5632,1731,5410,1731,5410,1783,5632,1783,5570,1746,5410,1744,5401,1767,5401,1770,5398,1770,5390,1767,5387,1557,5387,1555,5380,1555,5377,1547,5370,1544,5369,1544,5386,1544,5402,1538,5408,1522,5408,1516,5402,1516,5386,1522,5380,1538,5380,1544,5386,1544,5369,1537,5367,1537,5298,1534,5295,1526,5295,1523,5298,1523,5367,1513,5370,1505,5377,1503,5387,1293,5387,1290,5390,1290,5398,1293,5401,1316,5401,1262,5632,1240,5632,1240,5639,1247,5659,1266,5676,1294,5687,1328,5690,1363,5687,1389,5676,1391,5676,1410,5659,1414,5646,1417,5639,1417,5632,1401,5632,1401,5646,1392,5658,1376,5668,1354,5674,1328,5676,1303,5674,1281,5668,1265,5658,1256,5646,1401,5646,1401,5632,1395,5632,1380,5570,1380,5632,1276,5632,1328,5410,1328,5410,1380,5632,1380,5570,1343,5410,1341,5401,1503,5401,1505,5411,1513,5419,1523,5422,1523,5813,1473,5813,1462,5815,1453,5821,1447,5830,1445,5841,1459,5841,1459,5834,1466,5827,1594,5827,1601,5834,1601,5841,1615,5841,1612,5830,1610,5827,1606,5821,1597,5815,1586,5813,1537,5813,1537,5422,1547,5419,1555,5411,1555,5408,1557,5401,1719,5401,1665,5632,1643,5632,1643,5639,1650,5659,1669,5676,1697,5687,1731,5690,1766,5687,1792,5676,1794,5676,1813,5659,1817,5646,1820,5639,1820,5632xe" filled="true" fillcolor="#000000" stroked="false">
              <v:path arrowok="t"/>
              <v:fill type="solid"/>
            </v:shape>
            <v:rect style="position:absolute;left:141;top:141;width:23530;height:16556" id="docshape945" filled="false" stroked="true" strokeweight="14.1pt" strokecolor="#ffffff">
              <v:stroke dashstyle="solid"/>
            </v:rect>
            <w10:wrap type="none"/>
          </v:group>
        </w:pict>
      </w:r>
      <w:r>
        <w:rPr>
          <w:rFonts w:ascii="Brandon Grotesque Bold"/>
          <w:b/>
          <w:sz w:val="36"/>
        </w:rPr>
        <w:t>6</w:t>
      </w:r>
      <w:r>
        <w:rPr>
          <w:rFonts w:ascii="Brandon Grotesque Bold"/>
          <w:b/>
          <w:spacing w:val="-21"/>
          <w:sz w:val="36"/>
        </w:rPr>
        <w:t> </w:t>
      </w:r>
      <w:r>
        <w:rPr>
          <w:rFonts w:ascii="Brandon Grotesque Bold"/>
          <w:b/>
          <w:spacing w:val="-4"/>
          <w:sz w:val="36"/>
        </w:rPr>
        <w:t>IMPLEMENTATION</w: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Heading9"/>
        <w:numPr>
          <w:ilvl w:val="1"/>
          <w:numId w:val="22"/>
        </w:numPr>
        <w:tabs>
          <w:tab w:pos="1265" w:val="left" w:leader="none"/>
        </w:tabs>
        <w:spacing w:line="240" w:lineRule="auto" w:before="266" w:after="0"/>
        <w:ind w:left="1264" w:right="0" w:hanging="535"/>
        <w:jc w:val="left"/>
      </w:pPr>
      <w:r>
        <w:rPr>
          <w:spacing w:val="-10"/>
        </w:rPr>
        <w:t>PROJECT</w:t>
      </w:r>
      <w:r>
        <w:rPr>
          <w:spacing w:val="-3"/>
        </w:rPr>
        <w:t> </w:t>
      </w:r>
      <w:r>
        <w:rPr>
          <w:spacing w:val="-2"/>
        </w:rPr>
        <w:t>BENEFITS</w:t>
      </w:r>
    </w:p>
    <w:p>
      <w:pPr>
        <w:pStyle w:val="BodyText"/>
        <w:spacing w:before="9"/>
        <w:rPr>
          <w:rFonts w:ascii="Brandon Grotesque Bold"/>
          <w:b/>
          <w:sz w:val="47"/>
        </w:rPr>
      </w:pPr>
    </w:p>
    <w:p>
      <w:pPr>
        <w:pStyle w:val="BodyText"/>
        <w:spacing w:line="220" w:lineRule="auto"/>
        <w:ind w:left="730" w:right="17209"/>
      </w:pPr>
      <w:r>
        <w:rPr>
          <w:spacing w:val="-4"/>
        </w:rPr>
        <w:t>The</w:t>
      </w:r>
      <w:r>
        <w:rPr>
          <w:spacing w:val="-15"/>
        </w:rPr>
        <w:t> </w:t>
      </w:r>
      <w:r>
        <w:rPr>
          <w:spacing w:val="-4"/>
        </w:rPr>
        <w:t>key</w:t>
      </w:r>
      <w:r>
        <w:rPr>
          <w:spacing w:val="-15"/>
        </w:rPr>
        <w:t> </w:t>
      </w:r>
      <w:r>
        <w:rPr>
          <w:spacing w:val="-4"/>
        </w:rPr>
        <w:t>benefits</w:t>
      </w:r>
      <w:r>
        <w:rPr>
          <w:spacing w:val="-15"/>
        </w:rPr>
        <w:t> </w:t>
      </w:r>
      <w:r>
        <w:rPr>
          <w:spacing w:val="-4"/>
        </w:rPr>
        <w:t>that</w:t>
      </w:r>
      <w:r>
        <w:rPr>
          <w:spacing w:val="-15"/>
        </w:rPr>
        <w:t> </w:t>
      </w:r>
      <w:r>
        <w:rPr>
          <w:spacing w:val="-4"/>
        </w:rPr>
        <w:t>will</w:t>
      </w:r>
      <w:r>
        <w:rPr>
          <w:spacing w:val="-15"/>
        </w:rPr>
        <w:t> </w:t>
      </w:r>
      <w:r>
        <w:rPr>
          <w:spacing w:val="-4"/>
        </w:rPr>
        <w:t>be</w:t>
      </w:r>
      <w:r>
        <w:rPr>
          <w:spacing w:val="-15"/>
        </w:rPr>
        <w:t> </w:t>
      </w:r>
      <w:r>
        <w:rPr>
          <w:spacing w:val="-4"/>
        </w:rPr>
        <w:t>delivered</w:t>
      </w:r>
      <w:r>
        <w:rPr>
          <w:spacing w:val="-15"/>
        </w:rPr>
        <w:t> </w:t>
      </w:r>
      <w:r>
        <w:rPr>
          <w:spacing w:val="-4"/>
        </w:rPr>
        <w:t>and </w:t>
      </w:r>
      <w:r>
        <w:rPr>
          <w:w w:val="90"/>
        </w:rPr>
        <w:t>how they relate to the guiding principles are </w:t>
      </w:r>
      <w:r>
        <w:rPr/>
        <w:t>outlined below: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26"/>
        </w:rPr>
      </w:pPr>
    </w:p>
    <w:p>
      <w:pPr>
        <w:spacing w:before="0"/>
        <w:ind w:left="730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Equitable</w:t>
      </w:r>
    </w:p>
    <w:p>
      <w:pPr>
        <w:pStyle w:val="ListParagraph"/>
        <w:numPr>
          <w:ilvl w:val="0"/>
          <w:numId w:val="33"/>
        </w:numPr>
        <w:tabs>
          <w:tab w:pos="1090" w:val="left" w:leader="none"/>
          <w:tab w:pos="1091" w:val="left" w:leader="none"/>
        </w:tabs>
        <w:spacing w:line="220" w:lineRule="auto" w:before="69" w:after="0"/>
        <w:ind w:left="1090" w:right="17164" w:hanging="360"/>
        <w:jc w:val="left"/>
        <w:rPr>
          <w:sz w:val="24"/>
        </w:rPr>
      </w:pPr>
      <w:r>
        <w:rPr>
          <w:spacing w:val="-4"/>
          <w:sz w:val="24"/>
        </w:rPr>
        <w:t>Upgraded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change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rooms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within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the </w:t>
      </w:r>
      <w:r>
        <w:rPr>
          <w:w w:val="90"/>
          <w:sz w:val="24"/>
        </w:rPr>
        <w:t>football pavilion to ensure gender neutral </w:t>
      </w:r>
      <w:r>
        <w:rPr>
          <w:spacing w:val="-2"/>
          <w:sz w:val="24"/>
        </w:rPr>
        <w:t>facilities.</w:t>
      </w: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41"/>
        </w:rPr>
      </w:pPr>
    </w:p>
    <w:p>
      <w:pPr>
        <w:spacing w:before="0"/>
        <w:ind w:left="730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Accessible</w:t>
      </w:r>
    </w:p>
    <w:p>
      <w:pPr>
        <w:pStyle w:val="ListParagraph"/>
        <w:numPr>
          <w:ilvl w:val="0"/>
          <w:numId w:val="33"/>
        </w:numPr>
        <w:tabs>
          <w:tab w:pos="1090" w:val="left" w:leader="none"/>
          <w:tab w:pos="1091" w:val="left" w:leader="none"/>
        </w:tabs>
        <w:spacing w:line="220" w:lineRule="auto" w:before="69" w:after="0"/>
        <w:ind w:left="1090" w:right="17225" w:hanging="360"/>
        <w:jc w:val="left"/>
        <w:rPr>
          <w:sz w:val="24"/>
        </w:rPr>
      </w:pPr>
      <w:r>
        <w:rPr>
          <w:w w:val="90"/>
          <w:sz w:val="24"/>
        </w:rPr>
        <w:t>Increased accessibility through improved </w:t>
      </w:r>
      <w:r>
        <w:rPr>
          <w:spacing w:val="-6"/>
          <w:sz w:val="24"/>
        </w:rPr>
        <w:t>pedestrian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pathways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entry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points.</w:t>
      </w:r>
    </w:p>
    <w:p>
      <w:pPr>
        <w:pStyle w:val="ListParagraph"/>
        <w:numPr>
          <w:ilvl w:val="0"/>
          <w:numId w:val="33"/>
        </w:numPr>
        <w:tabs>
          <w:tab w:pos="1090" w:val="left" w:leader="none"/>
          <w:tab w:pos="1091" w:val="left" w:leader="none"/>
        </w:tabs>
        <w:spacing w:line="220" w:lineRule="auto" w:before="113" w:after="0"/>
        <w:ind w:left="1090" w:right="17234" w:hanging="361"/>
        <w:jc w:val="left"/>
        <w:rPr>
          <w:sz w:val="24"/>
        </w:rPr>
      </w:pPr>
      <w:r>
        <w:rPr>
          <w:w w:val="90"/>
          <w:sz w:val="24"/>
        </w:rPr>
        <w:t>Provision of public DDA toilets to service </w:t>
      </w:r>
      <w:r>
        <w:rPr>
          <w:spacing w:val="-2"/>
          <w:sz w:val="24"/>
        </w:rPr>
        <w:t>all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users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of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reserve.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41"/>
        </w:rPr>
      </w:pPr>
    </w:p>
    <w:p>
      <w:pPr>
        <w:spacing w:before="1"/>
        <w:ind w:left="730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Adaptable</w:t>
      </w:r>
    </w:p>
    <w:p>
      <w:pPr>
        <w:pStyle w:val="ListParagraph"/>
        <w:numPr>
          <w:ilvl w:val="0"/>
          <w:numId w:val="33"/>
        </w:numPr>
        <w:tabs>
          <w:tab w:pos="1090" w:val="left" w:leader="none"/>
          <w:tab w:pos="1091" w:val="left" w:leader="none"/>
        </w:tabs>
        <w:spacing w:line="220" w:lineRule="auto" w:before="68" w:after="0"/>
        <w:ind w:left="1090" w:right="17240" w:hanging="360"/>
        <w:jc w:val="left"/>
        <w:rPr>
          <w:sz w:val="24"/>
        </w:rPr>
      </w:pPr>
      <w:r>
        <w:rPr>
          <w:spacing w:val="-8"/>
          <w:sz w:val="24"/>
        </w:rPr>
        <w:t>Dedicated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grassed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open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space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area</w:t>
      </w:r>
      <w:r>
        <w:rPr>
          <w:spacing w:val="-11"/>
          <w:sz w:val="24"/>
        </w:rPr>
        <w:t> </w:t>
      </w:r>
      <w:r>
        <w:rPr>
          <w:spacing w:val="-8"/>
          <w:sz w:val="24"/>
        </w:rPr>
        <w:t>that </w:t>
      </w:r>
      <w:r>
        <w:rPr>
          <w:spacing w:val="-6"/>
          <w:sz w:val="24"/>
        </w:rPr>
        <w:t>can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be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used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for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both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passive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13"/>
          <w:sz w:val="24"/>
        </w:rPr>
        <w:t> </w:t>
      </w:r>
      <w:r>
        <w:rPr>
          <w:spacing w:val="-6"/>
          <w:sz w:val="24"/>
        </w:rPr>
        <w:t>active </w:t>
      </w:r>
      <w:r>
        <w:rPr>
          <w:spacing w:val="-2"/>
          <w:sz w:val="24"/>
        </w:rPr>
        <w:t>recreation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activities.</w:t>
      </w: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41"/>
        </w:rPr>
      </w:pPr>
    </w:p>
    <w:p>
      <w:pPr>
        <w:spacing w:before="0"/>
        <w:ind w:left="730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Integrated</w:t>
      </w:r>
    </w:p>
    <w:p>
      <w:pPr>
        <w:pStyle w:val="ListParagraph"/>
        <w:numPr>
          <w:ilvl w:val="0"/>
          <w:numId w:val="33"/>
        </w:numPr>
        <w:tabs>
          <w:tab w:pos="1090" w:val="left" w:leader="none"/>
          <w:tab w:pos="1091" w:val="left" w:leader="none"/>
        </w:tabs>
        <w:spacing w:line="220" w:lineRule="auto" w:before="69" w:after="0"/>
        <w:ind w:left="1090" w:right="17119" w:hanging="360"/>
        <w:jc w:val="left"/>
        <w:rPr>
          <w:sz w:val="24"/>
        </w:rPr>
      </w:pPr>
      <w:r>
        <w:rPr>
          <w:spacing w:val="-6"/>
          <w:sz w:val="24"/>
        </w:rPr>
        <w:t>Improved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way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finding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connections </w:t>
      </w:r>
      <w:r>
        <w:rPr>
          <w:w w:val="90"/>
          <w:sz w:val="24"/>
        </w:rPr>
        <w:t>across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reserve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through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the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installation </w:t>
      </w:r>
      <w:r>
        <w:rPr>
          <w:spacing w:val="-4"/>
          <w:sz w:val="24"/>
        </w:rPr>
        <w:t>of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perimeter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walking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path</w:t>
      </w:r>
      <w:r>
        <w:rPr>
          <w:spacing w:val="-15"/>
          <w:sz w:val="24"/>
        </w:rPr>
        <w:t> </w:t>
      </w:r>
      <w:r>
        <w:rPr>
          <w:spacing w:val="-4"/>
          <w:sz w:val="24"/>
        </w:rPr>
        <w:t>and </w:t>
      </w:r>
      <w:r>
        <w:rPr>
          <w:spacing w:val="-2"/>
          <w:sz w:val="24"/>
        </w:rPr>
        <w:t>improved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car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parking.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41"/>
        </w:rPr>
      </w:pPr>
    </w:p>
    <w:p>
      <w:pPr>
        <w:spacing w:line="340" w:lineRule="exact" w:before="0"/>
        <w:ind w:left="730" w:right="0" w:firstLine="0"/>
        <w:jc w:val="left"/>
        <w:rPr>
          <w:rFonts w:ascii="Brandon Grotesque Bold"/>
          <w:b/>
          <w:sz w:val="24"/>
        </w:rPr>
      </w:pPr>
      <w:r>
        <w:rPr>
          <w:rFonts w:ascii="Brandon Grotesque Bold"/>
          <w:b/>
          <w:spacing w:val="-2"/>
          <w:sz w:val="24"/>
        </w:rPr>
        <w:t>Sustainable</w:t>
      </w:r>
    </w:p>
    <w:p>
      <w:pPr>
        <w:pStyle w:val="ListParagraph"/>
        <w:numPr>
          <w:ilvl w:val="0"/>
          <w:numId w:val="33"/>
        </w:numPr>
        <w:tabs>
          <w:tab w:pos="1090" w:val="left" w:leader="none"/>
          <w:tab w:pos="1091" w:val="left" w:leader="none"/>
        </w:tabs>
        <w:spacing w:line="220" w:lineRule="auto" w:before="16" w:after="0"/>
        <w:ind w:left="1090" w:right="17420" w:hanging="360"/>
        <w:jc w:val="left"/>
        <w:rPr>
          <w:sz w:val="24"/>
        </w:rPr>
      </w:pPr>
      <w:r>
        <w:rPr>
          <w:spacing w:val="-6"/>
          <w:sz w:val="24"/>
        </w:rPr>
        <w:t>Increased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tree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plantings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across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the </w:t>
      </w:r>
      <w:r>
        <w:rPr>
          <w:w w:val="90"/>
          <w:sz w:val="24"/>
        </w:rPr>
        <w:t>reserve, and ESD allowances within the </w:t>
      </w:r>
      <w:r>
        <w:rPr>
          <w:sz w:val="24"/>
        </w:rPr>
        <w:t>pavilion</w:t>
      </w:r>
      <w:r>
        <w:rPr>
          <w:spacing w:val="-14"/>
          <w:sz w:val="24"/>
        </w:rPr>
        <w:t> </w:t>
      </w:r>
      <w:r>
        <w:rPr>
          <w:sz w:val="24"/>
        </w:rPr>
        <w:t>upgrade.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spacing w:before="0"/>
        <w:ind w:left="0" w:right="585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7"/>
          <w:sz w:val="16"/>
        </w:rPr>
        <w:t>30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200" w:bottom="0" w:left="460" w:right="680"/>
        </w:sectPr>
      </w:pPr>
    </w:p>
    <w:p>
      <w:pPr>
        <w:pStyle w:val="BodyText"/>
        <w:rPr>
          <w:rFonts w:ascii="Brandon Grotesque Medium"/>
          <w:b w:val="0"/>
          <w:sz w:val="20"/>
        </w:rPr>
      </w:pPr>
      <w:r>
        <w:rPr/>
        <w:pict>
          <v:group style="position:absolute;margin-left:0pt;margin-top:.000015pt;width:1190.6pt;height:848.95pt;mso-position-horizontal-relative:page;mso-position-vertical-relative:page;z-index:-23485440" id="docshapegroup946" coordorigin="0,0" coordsize="23812,16979">
            <v:shape style="position:absolute;left:0;top:411;width:21067;height:831" id="docshape947" coordorigin="0,411" coordsize="21067,831" path="m20335,411l0,411,0,1241,21066,1241,20335,411xe" filled="true" fillcolor="#e2e1e3" stroked="false">
              <v:path arrowok="t"/>
              <v:fill type="solid"/>
            </v:shape>
            <v:shape style="position:absolute;left:20600;top:416;width:2020;height:831" id="docshape948" coordorigin="20601,417" coordsize="2020,831" path="m22620,417l20601,417,21332,1247,22620,1247,22620,417xe" filled="true" fillcolor="#4c858f" stroked="false">
              <v:path arrowok="t"/>
              <v:fill type="solid"/>
            </v:shape>
            <v:shape style="position:absolute;left:21668;top:16217;width:953;height:392" id="docshape949" coordorigin="21668,16217" coordsize="953,392" path="m22620,16217l21668,16217,22013,16609,22620,16609,22620,16217xe" filled="true" fillcolor="#003263" stroked="false">
              <v:path arrowok="t"/>
              <v:fill type="solid"/>
            </v:shape>
            <v:shape style="position:absolute;left:21668;top:16217;width:953;height:392" id="docshape950" coordorigin="21668,16217" coordsize="953,392" path="m22013,16609l21668,16217,22620,16217,22620,16609,22013,16609xe" filled="false" stroked="true" strokeweight="1pt" strokecolor="#003263">
              <v:path arrowok="t"/>
              <v:stroke dashstyle="solid"/>
            </v:shape>
            <v:line style="position:absolute" from="22620,16217" to="1191,16217" stroked="true" strokeweight=".25pt" strokecolor="#003263">
              <v:stroke dashstyle="solid"/>
            </v:line>
            <v:shape style="position:absolute;left:0;top:182;width:23742;height:16641" id="docshape951" coordorigin="0,182" coordsize="23742,16641" path="m23741,182l0,182,0,16795,23685,16823,23741,182xe" filled="true" fillcolor="#c9e2ea" stroked="false">
              <v:path arrowok="t"/>
              <v:fill type="solid"/>
            </v:shape>
            <v:shape style="position:absolute;left:1587;top:182;width:22154;height:16531" type="#_x0000_t75" id="docshape952" stroked="false">
              <v:imagedata r:id="rId212" o:title=""/>
            </v:shape>
            <v:shape style="position:absolute;left:239;top:0;width:22293;height:16783" id="docshape953" coordorigin="240,0" coordsize="22293,16783" path="m13371,0l240,0,240,16783,13302,16783,22533,97,13371,0xe" filled="true" fillcolor="#deedf2" stroked="false">
              <v:path arrowok="t"/>
              <v:fill type="solid"/>
            </v:shape>
            <v:shape style="position:absolute;left:214;top:0;width:22293;height:16783" id="docshape954" coordorigin="214,0" coordsize="22293,16783" path="m13346,0l214,0,214,16783,13276,16783,22507,97,13346,0xe" filled="true" fillcolor="#8aced7" stroked="false">
              <v:path arrowok="t"/>
              <v:fill type="solid"/>
            </v:shape>
            <v:line style="position:absolute" from="13196,16838" to="22420,166" stroked="true" strokeweight="14.1pt" strokecolor="#ffffff">
              <v:stroke dashstyle="solid"/>
            </v:line>
            <v:rect style="position:absolute;left:141;top:141;width:23530;height:16556" id="docshape955" filled="false" stroked="true" strokeweight="14.1pt" strokecolor="#ffffff">
              <v:stroke dashstyle="solid"/>
            </v:rect>
            <v:rect style="position:absolute;left:141;top:141;width:23530;height:16556" id="docshape956" filled="false" stroked="true" strokeweight="14.1pt" strokecolor="#ffffff">
              <v:stroke dashstyle="solid"/>
            </v:rect>
            <w10:wrap type="none"/>
          </v:group>
        </w:pict>
      </w: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spacing w:before="3"/>
        <w:rPr>
          <w:rFonts w:ascii="Brandon Grotesque Medium"/>
          <w:b w:val="0"/>
          <w:sz w:val="16"/>
        </w:rPr>
      </w:pPr>
    </w:p>
    <w:p>
      <w:pPr>
        <w:spacing w:before="98"/>
        <w:ind w:left="0" w:right="568" w:firstLine="0"/>
        <w:jc w:val="right"/>
        <w:rPr>
          <w:rFonts w:ascii="Brandon Grotesque Medium"/>
          <w:b w:val="0"/>
          <w:sz w:val="16"/>
        </w:rPr>
      </w:pPr>
      <w:r>
        <w:rPr>
          <w:rFonts w:ascii="Brandon Grotesque Medium"/>
          <w:b w:val="0"/>
          <w:color w:val="FFFFFF"/>
          <w:sz w:val="16"/>
        </w:rPr>
        <w:t>PAGE</w:t>
      </w:r>
      <w:r>
        <w:rPr>
          <w:rFonts w:ascii="Brandon Grotesque Medium"/>
          <w:b w:val="0"/>
          <w:color w:val="FFFFFF"/>
          <w:spacing w:val="-6"/>
          <w:sz w:val="16"/>
        </w:rPr>
        <w:t> </w:t>
      </w:r>
      <w:r>
        <w:rPr>
          <w:rFonts w:ascii="Brandon Grotesque Medium"/>
          <w:b w:val="0"/>
          <w:color w:val="FFFFFF"/>
          <w:spacing w:val="-5"/>
          <w:sz w:val="16"/>
        </w:rPr>
        <w:t>31</w:t>
      </w:r>
    </w:p>
    <w:p>
      <w:pPr>
        <w:spacing w:after="0"/>
        <w:jc w:val="right"/>
        <w:rPr>
          <w:rFonts w:ascii="Brandon Grotesque Medium"/>
          <w:sz w:val="16"/>
        </w:rPr>
        <w:sectPr>
          <w:pgSz w:w="23820" w:h="16840" w:orient="landscape"/>
          <w:pgMar w:top="1920" w:bottom="0" w:left="460" w:right="680"/>
        </w:sectPr>
      </w:pPr>
    </w:p>
    <w:p>
      <w:pPr>
        <w:pStyle w:val="BodyText"/>
        <w:rPr>
          <w:rFonts w:ascii="Brandon Grotesque Medium"/>
          <w:b w:val="0"/>
          <w:sz w:val="20"/>
        </w:rPr>
      </w:pPr>
      <w:r>
        <w:rPr/>
        <w:pict>
          <v:group style="position:absolute;margin-left:0pt;margin-top:.000015pt;width:1190.6pt;height:848.95pt;mso-position-horizontal-relative:page;mso-position-vertical-relative:page;z-index:-23484928" id="docshapegroup957" coordorigin="0,0" coordsize="23812,16979">
            <v:shape style="position:absolute;left:0;top:182;width:23458;height:16641" id="docshape958" coordorigin="0,182" coordsize="23458,16641" path="m23458,182l0,182,0,16795,23401,16823,23458,182xe" filled="true" fillcolor="#005295" stroked="false">
              <v:path arrowok="t"/>
              <v:fill type="solid"/>
            </v:shape>
            <v:shape style="position:absolute;left:0;top:182;width:22177;height:16601" type="#_x0000_t75" id="docshape959" stroked="false">
              <v:imagedata r:id="rId213" o:title=""/>
            </v:shape>
            <v:shape style="position:absolute;left:0;top:0;width:22250;height:16783" id="docshape960" coordorigin="0,0" coordsize="22250,16783" path="m13088,0l0,0,0,16783,13018,16783,22249,97,13088,0xe" filled="true" fillcolor="#003263" stroked="false">
              <v:path arrowok="t"/>
              <v:fill type="solid"/>
            </v:shape>
            <v:line style="position:absolute" from="13196,16838" to="22420,166" stroked="true" strokeweight="14.1pt" strokecolor="#ffffff">
              <v:stroke dashstyle="solid"/>
            </v:line>
            <v:rect style="position:absolute;left:141;top:141;width:23530;height:16556" id="docshape961" filled="false" stroked="true" strokeweight="14.1pt" strokecolor="#ffffff">
              <v:stroke dashstyle="solid"/>
            </v:rect>
            <v:shape style="position:absolute;left:17142;top:14266;width:4371;height:1084" type="#_x0000_t75" id="docshape962" stroked="false">
              <v:imagedata r:id="rId214" o:title=""/>
            </v:shape>
            <w10:wrap type="none"/>
          </v:group>
        </w:pict>
      </w: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spacing w:before="1"/>
        <w:rPr>
          <w:rFonts w:ascii="Brandon Grotesque Medium"/>
          <w:b w:val="0"/>
          <w:sz w:val="18"/>
        </w:rPr>
      </w:pPr>
    </w:p>
    <w:p>
      <w:pPr>
        <w:pStyle w:val="Heading6"/>
        <w:spacing w:before="99"/>
        <w:ind w:left="106"/>
      </w:pPr>
      <w:r>
        <w:rPr>
          <w:color w:val="C9E2EA"/>
          <w:spacing w:val="-12"/>
        </w:rPr>
        <w:t>CITY</w:t>
      </w:r>
      <w:r>
        <w:rPr>
          <w:color w:val="C9E2EA"/>
          <w:spacing w:val="-4"/>
        </w:rPr>
        <w:t> </w:t>
      </w:r>
      <w:r>
        <w:rPr>
          <w:color w:val="C9E2EA"/>
          <w:spacing w:val="-12"/>
        </w:rPr>
        <w:t>OF</w:t>
      </w:r>
      <w:r>
        <w:rPr>
          <w:color w:val="C9E2EA"/>
          <w:spacing w:val="-4"/>
        </w:rPr>
        <w:t> </w:t>
      </w:r>
      <w:r>
        <w:rPr>
          <w:color w:val="C9E2EA"/>
          <w:spacing w:val="-12"/>
        </w:rPr>
        <w:t>GREATER</w:t>
      </w:r>
      <w:r>
        <w:rPr>
          <w:color w:val="C9E2EA"/>
          <w:spacing w:val="-3"/>
        </w:rPr>
        <w:t> </w:t>
      </w:r>
      <w:r>
        <w:rPr>
          <w:color w:val="C9E2EA"/>
          <w:spacing w:val="-12"/>
        </w:rPr>
        <w:t>GEELONG</w:t>
      </w:r>
    </w:p>
    <w:p>
      <w:pPr>
        <w:pStyle w:val="Heading8"/>
        <w:spacing w:before="104"/>
      </w:pPr>
      <w:r>
        <w:rPr>
          <w:color w:val="C9E2EA"/>
        </w:rPr>
        <w:t>PO</w:t>
      </w:r>
      <w:r>
        <w:rPr>
          <w:color w:val="C9E2EA"/>
          <w:spacing w:val="-22"/>
        </w:rPr>
        <w:t> </w:t>
      </w:r>
      <w:r>
        <w:rPr>
          <w:color w:val="C9E2EA"/>
        </w:rPr>
        <w:t>Box</w:t>
      </w:r>
      <w:r>
        <w:rPr>
          <w:color w:val="C9E2EA"/>
          <w:spacing w:val="-22"/>
        </w:rPr>
        <w:t> </w:t>
      </w:r>
      <w:r>
        <w:rPr>
          <w:color w:val="C9E2EA"/>
          <w:spacing w:val="-5"/>
        </w:rPr>
        <w:t>104</w:t>
      </w:r>
    </w:p>
    <w:p>
      <w:pPr>
        <w:pStyle w:val="Heading8"/>
        <w:spacing w:before="81"/>
      </w:pPr>
      <w:r>
        <w:rPr>
          <w:color w:val="C9E2EA"/>
          <w:spacing w:val="-6"/>
        </w:rPr>
        <w:t>Geelong</w:t>
      </w:r>
      <w:r>
        <w:rPr>
          <w:color w:val="C9E2EA"/>
          <w:spacing w:val="-13"/>
        </w:rPr>
        <w:t> </w:t>
      </w:r>
      <w:r>
        <w:rPr>
          <w:color w:val="C9E2EA"/>
          <w:spacing w:val="-6"/>
        </w:rPr>
        <w:t>VIC</w:t>
      </w:r>
      <w:r>
        <w:rPr>
          <w:color w:val="C9E2EA"/>
          <w:spacing w:val="-13"/>
        </w:rPr>
        <w:t> </w:t>
      </w:r>
      <w:r>
        <w:rPr>
          <w:color w:val="C9E2EA"/>
          <w:spacing w:val="-6"/>
        </w:rPr>
        <w:t>3220</w:t>
      </w:r>
    </w:p>
    <w:p>
      <w:pPr>
        <w:spacing w:before="80"/>
        <w:ind w:left="106" w:right="0" w:firstLine="0"/>
        <w:jc w:val="left"/>
        <w:rPr>
          <w:sz w:val="28"/>
        </w:rPr>
      </w:pPr>
      <w:r>
        <w:rPr>
          <w:rFonts w:ascii="Gill Sans MT"/>
          <w:b/>
          <w:color w:val="C9E2EA"/>
          <w:w w:val="90"/>
          <w:sz w:val="28"/>
        </w:rPr>
        <w:t>P:</w:t>
      </w:r>
      <w:r>
        <w:rPr>
          <w:rFonts w:ascii="Gill Sans MT"/>
          <w:b/>
          <w:color w:val="C9E2EA"/>
          <w:spacing w:val="-5"/>
          <w:w w:val="90"/>
          <w:sz w:val="28"/>
        </w:rPr>
        <w:t> </w:t>
      </w:r>
      <w:r>
        <w:rPr>
          <w:color w:val="C9E2EA"/>
          <w:w w:val="90"/>
          <w:sz w:val="28"/>
        </w:rPr>
        <w:t>5272</w:t>
      </w:r>
      <w:r>
        <w:rPr>
          <w:color w:val="C9E2EA"/>
          <w:spacing w:val="-14"/>
          <w:w w:val="90"/>
          <w:sz w:val="28"/>
        </w:rPr>
        <w:t> </w:t>
      </w:r>
      <w:r>
        <w:rPr>
          <w:color w:val="C9E2EA"/>
          <w:spacing w:val="-4"/>
          <w:w w:val="90"/>
          <w:sz w:val="28"/>
        </w:rPr>
        <w:t>5272</w:t>
      </w:r>
    </w:p>
    <w:p>
      <w:pPr>
        <w:pStyle w:val="Heading8"/>
        <w:spacing w:line="292" w:lineRule="auto" w:before="75"/>
        <w:ind w:right="17405"/>
      </w:pPr>
      <w:r>
        <w:rPr>
          <w:rFonts w:ascii="Gill Sans MT"/>
          <w:b/>
          <w:color w:val="C9E2EA"/>
          <w:w w:val="90"/>
        </w:rPr>
        <w:t>E: </w:t>
      </w:r>
      <w:hyperlink r:id="rId215">
        <w:r>
          <w:rPr>
            <w:color w:val="C9E2EA"/>
            <w:w w:val="90"/>
          </w:rPr>
          <w:t>contactus@geelongcity.vic.gov.au</w:t>
        </w:r>
      </w:hyperlink>
      <w:r>
        <w:rPr>
          <w:color w:val="C9E2EA"/>
          <w:w w:val="90"/>
        </w:rPr>
        <w:t> </w:t>
      </w:r>
      <w:hyperlink r:id="rId216">
        <w:r>
          <w:rPr>
            <w:color w:val="C9E2EA"/>
            <w:spacing w:val="-8"/>
          </w:rPr>
          <w:t>www.geelongaustralia.com.au</w:t>
        </w:r>
      </w:hyperlink>
    </w:p>
    <w:p>
      <w:pPr>
        <w:pStyle w:val="BodyText"/>
        <w:spacing w:before="10"/>
        <w:rPr>
          <w:sz w:val="31"/>
        </w:rPr>
      </w:pPr>
    </w:p>
    <w:p>
      <w:pPr>
        <w:pStyle w:val="Heading6"/>
        <w:ind w:left="106"/>
      </w:pPr>
      <w:r>
        <w:rPr>
          <w:color w:val="C9E2EA"/>
          <w:spacing w:val="-14"/>
        </w:rPr>
        <w:t>CUSTOMER</w:t>
      </w:r>
      <w:r>
        <w:rPr>
          <w:color w:val="C9E2EA"/>
          <w:spacing w:val="3"/>
        </w:rPr>
        <w:t> </w:t>
      </w:r>
      <w:r>
        <w:rPr>
          <w:color w:val="C9E2EA"/>
          <w:spacing w:val="-14"/>
        </w:rPr>
        <w:t>SERVICE</w:t>
      </w:r>
      <w:r>
        <w:rPr>
          <w:color w:val="C9E2EA"/>
          <w:spacing w:val="4"/>
        </w:rPr>
        <w:t> </w:t>
      </w:r>
      <w:r>
        <w:rPr>
          <w:color w:val="C9E2EA"/>
          <w:spacing w:val="-14"/>
        </w:rPr>
        <w:t>CENTRE</w:t>
      </w:r>
    </w:p>
    <w:p>
      <w:pPr>
        <w:pStyle w:val="Heading8"/>
        <w:spacing w:line="232" w:lineRule="auto" w:before="114"/>
        <w:ind w:right="18008"/>
      </w:pPr>
      <w:r>
        <w:rPr>
          <w:color w:val="C9E2EA"/>
          <w:spacing w:val="-10"/>
        </w:rPr>
        <w:t>100</w:t>
      </w:r>
      <w:r>
        <w:rPr>
          <w:color w:val="C9E2EA"/>
          <w:spacing w:val="-13"/>
        </w:rPr>
        <w:t> </w:t>
      </w:r>
      <w:r>
        <w:rPr>
          <w:color w:val="C9E2EA"/>
          <w:spacing w:val="-10"/>
        </w:rPr>
        <w:t>Brougham</w:t>
      </w:r>
      <w:r>
        <w:rPr>
          <w:color w:val="C9E2EA"/>
          <w:spacing w:val="-12"/>
        </w:rPr>
        <w:t> </w:t>
      </w:r>
      <w:r>
        <w:rPr>
          <w:color w:val="C9E2EA"/>
          <w:spacing w:val="-10"/>
        </w:rPr>
        <w:t>Street</w:t>
      </w:r>
      <w:r>
        <w:rPr>
          <w:color w:val="C9E2EA"/>
          <w:spacing w:val="-12"/>
        </w:rPr>
        <w:t> </w:t>
      </w:r>
      <w:r>
        <w:rPr>
          <w:color w:val="C9E2EA"/>
          <w:spacing w:val="-10"/>
        </w:rPr>
        <w:t>Geelong</w:t>
      </w:r>
      <w:r>
        <w:rPr>
          <w:color w:val="C9E2EA"/>
          <w:spacing w:val="-12"/>
        </w:rPr>
        <w:t> </w:t>
      </w:r>
      <w:r>
        <w:rPr>
          <w:color w:val="C9E2EA"/>
          <w:spacing w:val="-10"/>
        </w:rPr>
        <w:t>VIC </w:t>
      </w:r>
      <w:r>
        <w:rPr>
          <w:color w:val="C9E2EA"/>
          <w:spacing w:val="-8"/>
        </w:rPr>
        <w:t>3220</w:t>
      </w:r>
      <w:r>
        <w:rPr>
          <w:color w:val="C9E2EA"/>
          <w:spacing w:val="-15"/>
        </w:rPr>
        <w:t> </w:t>
      </w:r>
      <w:r>
        <w:rPr>
          <w:color w:val="C9E2EA"/>
          <w:spacing w:val="-8"/>
        </w:rPr>
        <w:t>8.00am</w:t>
      </w:r>
      <w:r>
        <w:rPr>
          <w:color w:val="C9E2EA"/>
          <w:spacing w:val="-14"/>
        </w:rPr>
        <w:t> </w:t>
      </w:r>
      <w:r>
        <w:rPr>
          <w:color w:val="C9E2EA"/>
          <w:spacing w:val="-8"/>
        </w:rPr>
        <w:t>-</w:t>
      </w:r>
      <w:r>
        <w:rPr>
          <w:color w:val="C9E2EA"/>
          <w:spacing w:val="-14"/>
        </w:rPr>
        <w:t> </w:t>
      </w:r>
      <w:r>
        <w:rPr>
          <w:color w:val="C9E2EA"/>
          <w:spacing w:val="-8"/>
        </w:rPr>
        <w:t>5.00pm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1"/>
        </w:rPr>
      </w:pPr>
    </w:p>
    <w:p>
      <w:pPr>
        <w:pStyle w:val="Heading8"/>
      </w:pPr>
      <w:r>
        <w:rPr>
          <w:color w:val="C9E2EA"/>
          <w:spacing w:val="-10"/>
        </w:rPr>
        <w:t>©</w:t>
      </w:r>
      <w:r>
        <w:rPr>
          <w:color w:val="C9E2EA"/>
          <w:spacing w:val="-9"/>
        </w:rPr>
        <w:t> </w:t>
      </w:r>
      <w:r>
        <w:rPr>
          <w:color w:val="C9E2EA"/>
          <w:spacing w:val="-10"/>
        </w:rPr>
        <w:t>City</w:t>
      </w:r>
      <w:r>
        <w:rPr>
          <w:color w:val="C9E2EA"/>
          <w:spacing w:val="-8"/>
        </w:rPr>
        <w:t> </w:t>
      </w:r>
      <w:r>
        <w:rPr>
          <w:color w:val="C9E2EA"/>
          <w:spacing w:val="-10"/>
        </w:rPr>
        <w:t>of</w:t>
      </w:r>
      <w:r>
        <w:rPr>
          <w:color w:val="C9E2EA"/>
          <w:spacing w:val="-9"/>
        </w:rPr>
        <w:t> </w:t>
      </w:r>
      <w:r>
        <w:rPr>
          <w:color w:val="C9E2EA"/>
          <w:spacing w:val="-10"/>
        </w:rPr>
        <w:t>Greater</w:t>
      </w:r>
      <w:r>
        <w:rPr>
          <w:color w:val="C9E2EA"/>
          <w:spacing w:val="-8"/>
        </w:rPr>
        <w:t> </w:t>
      </w:r>
      <w:r>
        <w:rPr>
          <w:color w:val="C9E2EA"/>
          <w:spacing w:val="-10"/>
        </w:rPr>
        <w:t>Geelong</w:t>
      </w:r>
      <w:r>
        <w:rPr>
          <w:color w:val="C9E2EA"/>
          <w:spacing w:val="-9"/>
        </w:rPr>
        <w:t> </w:t>
      </w:r>
      <w:r>
        <w:rPr>
          <w:color w:val="C9E2EA"/>
          <w:spacing w:val="-10"/>
        </w:rPr>
        <w:t>2022</w:t>
      </w:r>
    </w:p>
    <w:p>
      <w:pPr>
        <w:spacing w:after="0"/>
        <w:sectPr>
          <w:pgSz w:w="23820" w:h="16840" w:orient="landscape"/>
          <w:pgMar w:top="1920" w:bottom="280" w:left="460" w:right="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after="0"/>
        <w:rPr>
          <w:sz w:val="18"/>
        </w:rPr>
        <w:sectPr>
          <w:pgSz w:w="23820" w:h="16840" w:orient="landscape"/>
          <w:pgMar w:top="1920" w:bottom="280" w:left="460" w:right="680"/>
        </w:sectPr>
      </w:pPr>
    </w:p>
    <w:p>
      <w:pPr>
        <w:spacing w:before="88"/>
        <w:ind w:left="333" w:right="0" w:firstLine="0"/>
        <w:jc w:val="left"/>
        <w:rPr>
          <w:rFonts w:ascii="Arial"/>
          <w:b/>
          <w:sz w:val="38"/>
        </w:rPr>
      </w:pPr>
      <w:r>
        <w:rPr/>
        <w:pict>
          <v:line style="position:absolute;mso-position-horizontal-relative:page;mso-position-vertical-relative:paragraph;z-index:15828480" from="378.366699pt,11.389277pt" to="378.366699pt,45.751277pt" stroked="true" strokeweight=".25pt" strokecolor="#c0c2c4">
            <v:stroke dashstyle="solid"/>
            <w10:wrap type="none"/>
          </v:line>
        </w:pict>
      </w:r>
      <w:bookmarkStart w:name="Elderslie Pavilion Concept - Final" w:id="2"/>
      <w:bookmarkEnd w:id="2"/>
      <w:r>
        <w:rPr/>
      </w:r>
      <w:r>
        <w:rPr>
          <w:rFonts w:ascii="Arial"/>
          <w:b/>
          <w:spacing w:val="-2"/>
          <w:sz w:val="38"/>
        </w:rPr>
        <w:t>ELDERSLIE</w:t>
      </w:r>
      <w:r>
        <w:rPr>
          <w:rFonts w:ascii="Arial"/>
          <w:b/>
          <w:spacing w:val="-16"/>
          <w:sz w:val="38"/>
        </w:rPr>
        <w:t> </w:t>
      </w:r>
      <w:r>
        <w:rPr>
          <w:rFonts w:ascii="Arial"/>
          <w:b/>
          <w:spacing w:val="-2"/>
          <w:sz w:val="38"/>
        </w:rPr>
        <w:t>RECREATION</w:t>
      </w:r>
      <w:r>
        <w:rPr>
          <w:rFonts w:ascii="Arial"/>
          <w:b/>
          <w:spacing w:val="-13"/>
          <w:sz w:val="38"/>
        </w:rPr>
        <w:t> </w:t>
      </w:r>
      <w:r>
        <w:rPr>
          <w:rFonts w:ascii="Arial"/>
          <w:b/>
          <w:spacing w:val="-2"/>
          <w:sz w:val="38"/>
        </w:rPr>
        <w:t>RESERVE</w:t>
      </w:r>
    </w:p>
    <w:p>
      <w:pPr>
        <w:pStyle w:val="BodyText"/>
        <w:spacing w:before="165"/>
        <w:ind w:left="333"/>
        <w:rPr>
          <w:rFonts w:ascii="Arial"/>
        </w:rPr>
      </w:pPr>
      <w:r>
        <w:rPr/>
        <w:br w:type="column"/>
      </w:r>
      <w:r>
        <w:rPr>
          <w:rFonts w:ascii="Arial"/>
          <w:spacing w:val="-4"/>
        </w:rPr>
        <w:t>PAVILION </w:t>
      </w:r>
      <w:r>
        <w:rPr>
          <w:rFonts w:ascii="Arial"/>
          <w:spacing w:val="-2"/>
        </w:rPr>
        <w:t>UPGRADES</w:t>
      </w:r>
    </w:p>
    <w:p>
      <w:pPr>
        <w:spacing w:line="240" w:lineRule="auto" w:before="1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spacing w:before="0"/>
        <w:ind w:left="333" w:right="0" w:firstLine="0"/>
        <w:jc w:val="left"/>
        <w:rPr>
          <w:rFonts w:ascii="Trebuchet MS"/>
          <w:sz w:val="16"/>
        </w:rPr>
      </w:pPr>
      <w:r>
        <w:rPr/>
        <w:pict>
          <v:line style="position:absolute;mso-position-horizontal-relative:page;mso-position-vertical-relative:paragraph;z-index:15828992" from="755.14917pt,.415618pt" to="755.14917pt,34.777618pt" stroked="true" strokeweight=".25pt" strokecolor="#c0c2c4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9504" from="706.622192pt,.415618pt" to="706.622192pt,34.777618pt" stroked="true" strokeweight=".25pt" strokecolor="#c0c2c4">
            <v:stroke dashstyle="solid"/>
            <w10:wrap type="none"/>
          </v:line>
        </w:pict>
      </w:r>
      <w:r>
        <w:rPr>
          <w:rFonts w:ascii="Trebuchet MS"/>
          <w:spacing w:val="-2"/>
          <w:sz w:val="16"/>
        </w:rPr>
        <w:t>Client:</w:t>
      </w:r>
    </w:p>
    <w:p>
      <w:pPr>
        <w:spacing w:line="240" w:lineRule="auto" w:before="0"/>
        <w:rPr>
          <w:rFonts w:ascii="Trebuchet MS"/>
          <w:sz w:val="21"/>
        </w:rPr>
      </w:pPr>
      <w:r>
        <w:rPr/>
        <w:br w:type="column"/>
      </w:r>
      <w:r>
        <w:rPr>
          <w:rFonts w:ascii="Trebuchet MS"/>
          <w:sz w:val="21"/>
        </w:rPr>
      </w:r>
    </w:p>
    <w:p>
      <w:pPr>
        <w:spacing w:before="0"/>
        <w:ind w:left="333" w:right="0" w:firstLine="0"/>
        <w:jc w:val="left"/>
        <w:rPr>
          <w:rFonts w:ascii="Trebuchet MS"/>
          <w:sz w:val="16"/>
        </w:rPr>
      </w:pPr>
      <w:r>
        <w:rPr/>
        <w:pict>
          <v:line style="position:absolute;mso-position-horizontal-relative:page;mso-position-vertical-relative:paragraph;z-index:15830016" from="926.804077pt,-.800381pt" to="926.804077pt,33.561619pt" stroked="true" strokeweight=".25pt" strokecolor="#c0c2c4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830528">
            <wp:simplePos x="0" y="0"/>
            <wp:positionH relativeFrom="page">
              <wp:posOffset>11879999</wp:posOffset>
            </wp:positionH>
            <wp:positionV relativeFrom="paragraph">
              <wp:posOffset>210366</wp:posOffset>
            </wp:positionV>
            <wp:extent cx="1123949" cy="264637"/>
            <wp:effectExtent l="0" t="0" r="0" b="0"/>
            <wp:wrapNone/>
            <wp:docPr id="39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1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949" cy="264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sz w:val="16"/>
        </w:rPr>
        <w:t>Consultant</w:t>
      </w:r>
      <w:r>
        <w:rPr>
          <w:rFonts w:ascii="Trebuchet MS"/>
          <w:spacing w:val="16"/>
          <w:sz w:val="16"/>
        </w:rPr>
        <w:t> </w:t>
      </w:r>
      <w:r>
        <w:rPr>
          <w:rFonts w:ascii="Trebuchet MS"/>
          <w:spacing w:val="-4"/>
          <w:sz w:val="16"/>
        </w:rPr>
        <w:t>Team:</w:t>
      </w:r>
    </w:p>
    <w:p>
      <w:pPr>
        <w:spacing w:after="0"/>
        <w:jc w:val="left"/>
        <w:rPr>
          <w:rFonts w:ascii="Trebuchet MS"/>
          <w:sz w:val="16"/>
        </w:rPr>
        <w:sectPr>
          <w:type w:val="continuous"/>
          <w:pgSz w:w="23820" w:h="16840" w:orient="landscape"/>
          <w:pgMar w:top="1920" w:bottom="280" w:left="460" w:right="680"/>
          <w:cols w:num="4" w:equalWidth="0">
            <w:col w:w="6976" w:space="3339"/>
            <w:col w:w="2869" w:space="1327"/>
            <w:col w:w="850" w:space="2554"/>
            <w:col w:w="4765"/>
          </w:cols>
        </w:sectPr>
      </w:pPr>
    </w:p>
    <w:p>
      <w:pPr>
        <w:spacing w:before="19"/>
        <w:ind w:left="333" w:right="0" w:firstLine="0"/>
        <w:jc w:val="left"/>
        <w:rPr>
          <w:rFonts w:ascii="Arial"/>
          <w:b/>
          <w:sz w:val="38"/>
        </w:rPr>
      </w:pPr>
      <w:r>
        <w:rPr/>
        <w:pict>
          <v:group style="position:absolute;margin-left:-.06pt;margin-top:-.059985pt;width:1190.3pt;height:819.65pt;mso-position-horizontal-relative:page;mso-position-vertical-relative:page;z-index:-23484416" id="docshapegroup963" coordorigin="-1,-1" coordsize="23806,16393">
            <v:shape style="position:absolute;left:15832;top:15206;width:3502;height:196" type="#_x0000_t75" id="docshape964" stroked="false">
              <v:imagedata r:id="rId218" o:title=""/>
            </v:shape>
            <v:shape style="position:absolute;left:9590;top:8215;width:2427;height:2465" id="docshape965" coordorigin="9590,8215" coordsize="2427,2465" path="m10570,8215l9590,9125,11040,10680,12017,9770,10570,8215xe" filled="true" fillcolor="#eaedb0" stroked="false">
              <v:path arrowok="t"/>
              <v:fill type="solid"/>
            </v:shape>
            <v:shape style="position:absolute;left:3273;top:1502;width:9521;height:10868" id="docshape966" coordorigin="3274,1502" coordsize="9521,10868" path="m12794,6046l8561,1502,4639,5160,5885,6496,3274,8930,6480,12370,9742,9329,9523,9095,12794,6046xe" filled="true" fillcolor="#ebebeb" stroked="false">
              <v:path arrowok="t"/>
              <v:fill type="solid"/>
            </v:shape>
            <v:shape style="position:absolute;left:11349;top:10272;width:2244;height:2295" id="docshape967" coordorigin="11350,10272" coordsize="2244,2295" path="m12144,10272l11350,11011,12799,12566,13594,11825,12144,10272xe" filled="true" fillcolor="#c4eee7" stroked="false">
              <v:path arrowok="t"/>
              <v:fill type="solid"/>
            </v:shape>
            <v:shape style="position:absolute;left:12816;top:11556;width:1606;height:1565" id="docshape968" coordorigin="12816,11556" coordsize="1606,1565" path="m13925,11556l12816,12590,13310,13121,14422,12086,13925,11556xe" filled="true" fillcolor="#ffcccc" stroked="false">
              <v:path arrowok="t"/>
              <v:fill type="solid"/>
            </v:shape>
            <v:shape style="position:absolute;left:13977;top:10104;width:1860;height:1964" id="docshape969" coordorigin="13978,10104" coordsize="1860,1964" path="m15547,10104l13978,11568,14441,12067,15838,10764,15547,10104xe" filled="true" fillcolor="#fcdc82" stroked="false">
              <v:path arrowok="t"/>
              <v:fill type="solid"/>
            </v:shape>
            <v:shape style="position:absolute;left:14863;top:9064;width:1652;height:1680" id="docshape970" coordorigin="14863,9065" coordsize="1652,1680" path="m15518,9065l14863,9674,15859,10745,16514,10133,15518,9065xe" filled="true" fillcolor="#c5bbdb" stroked="false">
              <v:path arrowok="t"/>
              <v:fill type="solid"/>
            </v:shape>
            <v:shape style="position:absolute;left:10737;top:11059;width:1054;height:1049" id="docshape971" coordorigin="10738,11059" coordsize="1054,1049" path="m11299,11059l10738,11582,11230,12108,11791,11585,11299,11059xe" filled="true" fillcolor="#ffe0cc" stroked="false">
              <v:path arrowok="t"/>
              <v:fill type="solid"/>
            </v:shape>
            <v:shape style="position:absolute;left:10588;top:7454;width:2244;height:2297" id="docshape972" coordorigin="10589,7454" coordsize="2244,2297" path="m11383,7454l10589,8196,12038,9751,12833,9010,11383,7454xe" filled="true" fillcolor="#c4eee7" stroked="false">
              <v:path arrowok="t"/>
              <v:fill type="solid"/>
            </v:shape>
            <v:shape style="position:absolute;left:10449;top:7716;width:4083;height:3843" id="docshape973" coordorigin="10450,7716" coordsize="4083,3843" path="m14263,7716l10450,11270,10721,11558,14532,8006,14263,7716xe" filled="true" fillcolor="#fffacd" stroked="false">
              <v:path arrowok="t"/>
              <v:fill type="solid"/>
            </v:shape>
            <v:shape style="position:absolute;left:9084;top:284;width:14438;height:12928" type="#_x0000_t75" id="docshape974" stroked="false">
              <v:imagedata r:id="rId219" o:title=""/>
            </v:shape>
            <v:shape style="position:absolute;left:22783;top:10682;width:737;height:641" id="docshape975" coordorigin="22783,10682" coordsize="737,641" path="m22901,10682l22783,11119,23520,11323,23520,10853,22901,10682xe" filled="true" fillcolor="#f2f2f2" stroked="false">
              <v:path arrowok="t"/>
              <v:fill type="solid"/>
            </v:shape>
            <v:shape style="position:absolute;left:0;top:0;width:23804;height:15402" id="docshape976" coordorigin="0,0" coordsize="23804,15402" path="m0,0l23803,0,23803,15402e" filled="false" stroked="true" strokeweight=".12pt" strokecolor="#949494">
              <v:path arrowok="t"/>
              <v:stroke dashstyle="solid"/>
            </v:shape>
            <v:shape style="position:absolute;left:4699;top:5143;width:1265;height:1354" id="docshape977" coordorigin="4699,5143" coordsize="1265,1354" path="m5945,6497l5964,6480,4718,5143,4699,5160,5945,6497e" filled="false" stroked="true" strokeweight=".12pt" strokecolor="#0d0d0d">
              <v:path arrowok="t"/>
              <v:stroke dashstyle="solid"/>
            </v:shape>
            <v:shape style="position:absolute;left:4699;top:5143;width:1265;height:1354" id="docshape978" coordorigin="4699,5143" coordsize="1265,1354" path="m4718,5143l4699,5160,5945,6497,5964,6480,4718,5143xe" filled="true" fillcolor="#0d0d0d" stroked="false">
              <v:path arrowok="t"/>
              <v:fill type="solid"/>
            </v:shape>
            <v:shape style="position:absolute;left:5829;top:6357;width:135;height:140" id="docshape979" coordorigin="5830,6358" coordsize="135,140" path="m5945,6497l5964,6480,5849,6358,5830,6374,5945,6497e" filled="false" stroked="true" strokeweight=".12pt" strokecolor="#0d0d0d">
              <v:path arrowok="t"/>
              <v:stroke dashstyle="solid"/>
            </v:shape>
            <v:shape style="position:absolute;left:4699;top:5143;width:802;height:860" id="docshape980" coordorigin="4699,5143" coordsize="802,860" path="m5482,6002l5501,5983,4718,5143,4699,5160,5482,6002e" filled="false" stroked="true" strokeweight=".12pt" strokecolor="#0d0d0d">
              <v:path arrowok="t"/>
              <v:stroke dashstyle="solid"/>
            </v:shape>
            <v:shape style="position:absolute;left:5553;top:4380;width:1220;height:1306" id="docshape981" coordorigin="5554,4380" coordsize="1220,1306" path="m6754,5686l6773,5669,5573,4380,5554,4397,6754,5686e" filled="false" stroked="true" strokeweight=".12pt" strokecolor="#0d0d0d">
              <v:path arrowok="t"/>
              <v:stroke dashstyle="solid"/>
            </v:shape>
            <v:shape style="position:absolute;left:5553;top:4380;width:1220;height:1306" id="docshape982" coordorigin="5554,4380" coordsize="1220,1306" path="m5573,4380l5554,4397,6754,5686,6773,5669,5573,4380xe" filled="true" fillcolor="#0d0d0d" stroked="false">
              <v:path arrowok="t"/>
              <v:fill type="solid"/>
            </v:shape>
            <v:shape style="position:absolute;left:6501;top:5395;width:272;height:291" id="docshape983" coordorigin="6502,5395" coordsize="272,291" path="m6754,5686l6773,5669,6521,5395,6502,5414,6754,5686e" filled="false" stroked="true" strokeweight=".12pt" strokecolor="#0d0d0d">
              <v:path arrowok="t"/>
              <v:stroke dashstyle="solid"/>
            </v:shape>
            <v:shape style="position:absolute;left:5844;top:4692;width:154;height:161" id="docshape984" coordorigin="5844,4692" coordsize="154,161" path="m5981,4853l5998,4836,5863,4692,5844,4709,5981,4853e" filled="false" stroked="true" strokeweight=".12pt" strokecolor="#0d0d0d">
              <v:path arrowok="t"/>
              <v:stroke dashstyle="solid"/>
            </v:shape>
            <v:shape style="position:absolute;left:5553;top:4380;width:137;height:142" id="docshape985" coordorigin="5554,4380" coordsize="137,142" path="m5671,4522l5690,4505,5573,4380,5554,4397,5671,4522e" filled="false" stroked="true" strokeweight=".12pt" strokecolor="#0d0d0d">
              <v:path arrowok="t"/>
              <v:stroke dashstyle="solid"/>
            </v:shape>
            <v:shape style="position:absolute;left:6132;top:3842;width:1220;height:1304" id="docshape986" coordorigin="6132,3842" coordsize="1220,1304" path="m7332,5146l7351,5129,6151,3842,6132,3859,7332,5146e" filled="false" stroked="true" strokeweight=".12pt" strokecolor="#0d0d0d">
              <v:path arrowok="t"/>
              <v:stroke dashstyle="solid"/>
            </v:shape>
            <v:shape style="position:absolute;left:6132;top:3842;width:1220;height:1304" id="docshape987" coordorigin="6132,3842" coordsize="1220,1304" path="m6151,3842l6132,3859,7332,5146,7351,5129,6151,3842xe" filled="true" fillcolor="#0d0d0d" stroked="false">
              <v:path arrowok="t"/>
              <v:fill type="solid"/>
            </v:shape>
            <v:shape style="position:absolute;left:7291;top:5083;width:60;height:63" id="docshape988" coordorigin="7291,5083" coordsize="60,63" path="m7332,5146l7351,5129,7310,5083,7291,5102,7332,5146e" filled="false" stroked="true" strokeweight=".12pt" strokecolor="#0d0d0d">
              <v:path arrowok="t"/>
              <v:stroke dashstyle="solid"/>
            </v:shape>
            <v:shape style="position:absolute;left:6861;top:4622;width:63;height:65" id="docshape989" coordorigin="6862,4622" coordsize="63,65" path="m6905,4687l6924,4670,6881,4622,6862,4642,6905,4687e" filled="false" stroked="true" strokeweight=".12pt" strokecolor="#0d0d0d">
              <v:path arrowok="t"/>
              <v:stroke dashstyle="solid"/>
            </v:shape>
            <v:shape style="position:absolute;left:6132;top:3842;width:432;height:459" id="docshape990" coordorigin="6132,3842" coordsize="432,459" path="m6545,4301l6564,4284,6151,3842,6132,3859,6545,4301e" filled="false" stroked="true" strokeweight=".12pt" strokecolor="#0d0d0d">
              <v:path arrowok="t"/>
              <v:stroke dashstyle="solid"/>
            </v:shape>
            <v:shape style="position:absolute;left:8432;top:3846;width:255;height:243" type="#_x0000_t75" id="docshape991" stroked="false">
              <v:imagedata r:id="rId220" o:title=""/>
            </v:shape>
            <v:shape style="position:absolute;left:8827;top:6520;width:1992;height:1865" id="docshape992" coordorigin="8827,6521" coordsize="1992,1865" path="m8873,8386l10819,6571,10774,6521,8827,8335,8873,8386e" filled="false" stroked="true" strokeweight=".12pt" strokecolor="#0d0d0d">
              <v:path arrowok="t"/>
              <v:stroke dashstyle="solid"/>
            </v:shape>
            <v:shape style="position:absolute;left:8827;top:6520;width:1992;height:1865" id="docshape993" coordorigin="8827,6521" coordsize="1992,1865" path="m10774,6521l8827,8335,8873,8386,10819,6571,10774,6521xe" filled="true" fillcolor="#0d0d0d" stroked="false">
              <v:path arrowok="t"/>
              <v:fill type="solid"/>
            </v:shape>
            <v:shape style="position:absolute;left:8827;top:8313;width:70;height:72" id="docshape994" coordorigin="8827,8314" coordsize="70,72" path="m8873,8386l8897,8362,8851,8314,8827,8335,8873,8386e" filled="false" stroked="true" strokeweight=".12pt" strokecolor="#0d0d0d">
              <v:path arrowok="t"/>
              <v:stroke dashstyle="solid"/>
            </v:shape>
            <v:shape style="position:absolute;left:9038;top:8035;width:159;height:154" id="docshape995" coordorigin="9038,8035" coordsize="159,154" path="m9084,8189l9197,8083,9149,8035,9038,8138,9084,8189e" filled="false" stroked="true" strokeweight=".12pt" strokecolor="#0d0d0d">
              <v:path arrowok="t"/>
              <v:stroke dashstyle="solid"/>
            </v:shape>
            <v:shape style="position:absolute;left:9564;top:6520;width:1256;height:1176" id="docshape996" coordorigin="9564,6521" coordsize="1256,1176" path="m9610,7697l10819,6571,10810,6559,10793,6574,10766,6542,10781,6528,10774,6521,9564,7649e" filled="false" stroked="true" strokeweight=".12pt" strokecolor="#0d0d0d">
              <v:path arrowok="t"/>
              <v:stroke dashstyle="solid"/>
            </v:shape>
            <v:shape style="position:absolute;left:9530;top:7274;width:1992;height:1865" id="docshape997" coordorigin="9530,7274" coordsize="1992,1865" path="m9576,9139l11522,7325,11477,7274,9530,9091,9576,9139e" filled="false" stroked="true" strokeweight=".12pt" strokecolor="#0d0d0d">
              <v:path arrowok="t"/>
              <v:stroke dashstyle="solid"/>
            </v:shape>
            <v:shape style="position:absolute;left:9530;top:7274;width:1992;height:1865" id="docshape998" coordorigin="9530,7274" coordsize="1992,1865" path="m11477,7274l9530,9091,9576,9139,11522,7325,11477,7274xe" filled="true" fillcolor="#0d0d0d" stroked="false">
              <v:path arrowok="t"/>
              <v:fill type="solid"/>
            </v:shape>
            <v:shape style="position:absolute;left:9530;top:7274;width:1992;height:1865" id="docshape999" coordorigin="9530,7274" coordsize="1992,1865" path="m9576,9139l11522,7325,11513,7313,11498,7327,11472,7298,11486,7284,11477,7274,9530,9091e" filled="false" stroked="true" strokeweight=".12pt" strokecolor="#0d0d0d">
              <v:path arrowok="t"/>
              <v:stroke dashstyle="solid"/>
            </v:shape>
            <v:shape style="position:absolute;left:9910;top:10712;width:111;height:113" type="#_x0000_t75" id="docshape1000" stroked="false">
              <v:imagedata r:id="rId221" o:title=""/>
            </v:shape>
            <v:shape style="position:absolute;left:10885;top:10566;width:142;height:144" type="#_x0000_t75" id="docshape1001" stroked="false">
              <v:imagedata r:id="rId222" o:title=""/>
            </v:shape>
            <v:shape style="position:absolute;left:3433;top:8487;width:394;height:370" type="#_x0000_t75" id="docshape1002" stroked="false">
              <v:imagedata r:id="rId223" o:title=""/>
            </v:shape>
            <v:shape style="position:absolute;left:4434;top:7556;width:394;height:368" type="#_x0000_t75" id="docshape1003" stroked="false">
              <v:imagedata r:id="rId224" o:title=""/>
            </v:shape>
            <v:shape style="position:absolute;left:5446;top:6613;width:394;height:368" type="#_x0000_t75" id="docshape1004" stroked="false">
              <v:imagedata r:id="rId225" o:title=""/>
            </v:shape>
            <v:shape style="position:absolute;left:9567;top:2854;width:183;height:173" type="#_x0000_t75" id="docshape1005" stroked="false">
              <v:imagedata r:id="rId226" o:title=""/>
            </v:shape>
            <v:shape style="position:absolute;left:11472;top:7272;width:56;height:56" id="docshape1006" coordorigin="11472,7272" coordsize="56,56" path="m11498,7327l11527,7301,11501,7272,11472,7298,11498,7327e" filled="false" stroked="true" strokeweight=".12pt" strokecolor="#0d0d0d">
              <v:path arrowok="t"/>
              <v:stroke dashstyle="solid"/>
            </v:shape>
            <v:shape style="position:absolute;left:11472;top:7272;width:56;height:56" id="docshape1007" coordorigin="11472,7272" coordsize="56,56" path="m11501,7272l11472,7298,11498,7327,11527,7301,11501,7272xe" filled="true" fillcolor="#0d0d0d" stroked="false">
              <v:path arrowok="t"/>
              <v:fill type="solid"/>
            </v:shape>
            <v:shape style="position:absolute;left:10766;top:6516;width:56;height:58" id="docshape1008" coordorigin="10766,6516" coordsize="56,58" path="m10793,6574l10822,6545,10795,6516,10766,6542,10793,6574e" filled="false" stroked="true" strokeweight=".12pt" strokecolor="#0d0d0d">
              <v:path arrowok="t"/>
              <v:stroke dashstyle="solid"/>
            </v:shape>
            <v:shape style="position:absolute;left:10766;top:6516;width:56;height:58" id="docshape1009" coordorigin="10766,6516" coordsize="56,58" path="m10795,6516l10766,6542,10793,6574,10822,6545,10795,6516xe" filled="true" fillcolor="#0d0d0d" stroked="false">
              <v:path arrowok="t"/>
              <v:fill type="solid"/>
            </v:shape>
            <v:shape style="position:absolute;left:8443;top:4022;width:56;height:56" id="docshape1010" coordorigin="8443,4022" coordsize="56,56" path="m8470,4078l8498,4051,8472,4022,8443,4049,8470,4078e" filled="false" stroked="true" strokeweight=".12pt" strokecolor="#0d0d0d">
              <v:path arrowok="t"/>
              <v:stroke dashstyle="solid"/>
            </v:shape>
            <v:shape style="position:absolute;left:8443;top:4022;width:56;height:56" id="docshape1011" coordorigin="8443,4022" coordsize="56,56" path="m8472,4022l8443,4049,8470,4078,8498,4051,8472,4022xe" filled="true" fillcolor="#0d0d0d" stroked="false">
              <v:path arrowok="t"/>
              <v:fill type="solid"/>
            </v:shape>
            <v:shape style="position:absolute;left:6751;top:9835;width:41;height:41" id="docshape1012" coordorigin="6751,9835" coordsize="41,41" path="m6773,9876l6792,9859,6770,9835,6751,9852,6773,9876e" filled="false" stroked="true" strokeweight=".12pt" strokecolor="#0d0d0d">
              <v:path arrowok="t"/>
              <v:stroke dashstyle="solid"/>
            </v:shape>
            <v:shape style="position:absolute;left:6751;top:9835;width:41;height:41" id="docshape1013" coordorigin="6751,9835" coordsize="41,41" path="m6770,9835l6751,9852,6773,9876,6792,9859,6770,9835xe" filled="true" fillcolor="#0d0d0d" stroked="false">
              <v:path arrowok="t"/>
              <v:fill type="solid"/>
            </v:shape>
            <v:shape style="position:absolute;left:5871;top:9906;width:236;height:226" type="#_x0000_t75" id="docshape1014" stroked="false">
              <v:imagedata r:id="rId227" o:title=""/>
            </v:shape>
            <v:shape style="position:absolute;left:5954;top:10080;width:792;height:848" id="docshape1015" coordorigin="5954,10080" coordsize="792,848" path="m6727,10927l6746,10910,5974,10080,5954,10099,6727,10927e" filled="false" stroked="true" strokeweight=".12pt" strokecolor="#0d0d0d">
              <v:path arrowok="t"/>
              <v:stroke dashstyle="solid"/>
            </v:shape>
            <v:shape style="position:absolute;left:5954;top:10080;width:792;height:848" id="docshape1016" coordorigin="5954,10080" coordsize="792,848" path="m5974,10080l5954,10099,6727,10927,6746,10910,5974,10080xe" filled="true" fillcolor="#0d0d0d" stroked="false">
              <v:path arrowok="t"/>
              <v:fill type="solid"/>
            </v:shape>
            <v:shape style="position:absolute;left:6192;top:10336;width:555;height:591" id="docshape1017" coordorigin="6192,10337" coordsize="555,591" path="m6727,10927l6746,10910,6211,10337,6192,10354,6727,10927e" filled="false" stroked="true" strokeweight=".12pt" strokecolor="#0d0d0d">
              <v:path arrowok="t"/>
              <v:stroke dashstyle="solid"/>
            </v:shape>
            <v:shape style="position:absolute;left:5954;top:10080;width:84;height:89" id="docshape1018" coordorigin="5954,10080" coordsize="84,89" path="m6019,10169l6038,10150,5974,10080,5954,10099,6019,10169e" filled="false" stroked="true" strokeweight=".12pt" strokecolor="#0d0d0d">
              <v:path arrowok="t"/>
              <v:stroke dashstyle="solid"/>
            </v:shape>
            <v:shape style="position:absolute;left:6276;top:9912;width:548;height:514" id="docshape1019" coordorigin="6276,9912" coordsize="548,514" path="m6293,10426l6823,9931,6806,9912,6276,10406,6293,10426e" filled="false" stroked="true" strokeweight=".12pt" strokecolor="#0d0d0d">
              <v:path arrowok="t"/>
              <v:stroke dashstyle="solid"/>
            </v:shape>
            <v:shape style="position:absolute;left:6276;top:9912;width:548;height:514" id="docshape1020" coordorigin="6276,9912" coordsize="548,514" path="m6806,9912l6276,10406,6293,10426,6823,9931,6806,9912xe" filled="true" fillcolor="#0d0d0d" stroked="false">
              <v:path arrowok="t"/>
              <v:fill type="solid"/>
            </v:shape>
            <v:shape style="position:absolute;left:6276;top:10113;width:332;height:312" id="docshape1021" coordorigin="6276,10114" coordsize="332,312" path="m6293,10426l6607,10133,6588,10114,6276,10406,6293,10426e" filled="false" stroked="true" strokeweight=".12pt" strokecolor="#0d0d0d">
              <v:path arrowok="t"/>
              <v:stroke dashstyle="solid"/>
            </v:shape>
            <v:shape style="position:absolute;left:6784;top:9912;width:39;height:39" id="docshape1022" coordorigin="6785,9912" coordsize="39,39" path="m6804,9950l6823,9931,6806,9912,6785,9931,6804,9950e" filled="false" stroked="true" strokeweight=".12pt" strokecolor="#0d0d0d">
              <v:path arrowok="t"/>
              <v:stroke dashstyle="solid"/>
            </v:shape>
            <v:shape style="position:absolute;left:8991;top:9723;width:147;height:154" type="#_x0000_t75" id="docshape1023" stroked="false">
              <v:imagedata r:id="rId228" o:title=""/>
            </v:shape>
            <v:line style="position:absolute" from="10618,10226" to="10488,10087" stroked="true" strokeweight=".12pt" strokecolor="#0d0d0d">
              <v:stroke dashstyle="solid"/>
            </v:line>
            <v:line style="position:absolute" from="10438,10133" to="10570,10274" stroked="true" strokeweight=".12pt" strokecolor="#0d0d0d">
              <v:stroke dashstyle="solid"/>
            </v:line>
            <v:line style="position:absolute" from="11026,10663" to="10975,10709" stroked="true" strokeweight=".12pt" strokecolor="#0d0d0d">
              <v:stroke dashstyle="solid"/>
            </v:line>
            <v:line style="position:absolute" from="8465,4092" to="7351,5129" stroked="true" strokeweight=".12pt" strokecolor="#0d0d0d">
              <v:stroke dashstyle="solid"/>
            </v:line>
            <v:line style="position:absolute" from="7332,5146" to="7279,5196" stroked="true" strokeweight=".12pt" strokecolor="#0d0d0d">
              <v:stroke dashstyle="solid"/>
            </v:line>
            <v:line style="position:absolute" from="7279,5196" to="7325,5246" stroked="true" strokeweight=".12pt" strokecolor="#0d0d0d">
              <v:stroke dashstyle="solid"/>
            </v:line>
            <v:line style="position:absolute" from="7325,5246" to="8510,4142" stroked="true" strokeweight=".12pt" strokecolor="#0d0d0d">
              <v:stroke dashstyle="solid"/>
            </v:line>
            <v:line style="position:absolute" from="8510,4142" to="8465,4092" stroked="true" strokeweight=".12pt" strokecolor="#0d0d0d">
              <v:stroke dashstyle="solid"/>
            </v:line>
            <v:line style="position:absolute" from="6511,12305" to="6319,12098" stroked="true" strokeweight=".12pt" strokecolor="#0d0d0d">
              <v:stroke dashstyle="solid"/>
            </v:line>
            <v:line style="position:absolute" from="6302,12079" to="5971,11724" stroked="true" strokeweight=".12pt" strokecolor="#0d0d0d">
              <v:stroke dashstyle="solid"/>
            </v:line>
            <v:line style="position:absolute" from="5926,11676" to="5594,11321" stroked="true" strokeweight=".12pt" strokecolor="#0d0d0d">
              <v:stroke dashstyle="solid"/>
            </v:line>
            <v:line style="position:absolute" from="5578,11302" to="5153,10846" stroked="true" strokeweight=".12pt" strokecolor="#0d0d0d">
              <v:stroke dashstyle="solid"/>
            </v:line>
            <v:line style="position:absolute" from="5105,10795" to="3370,8933" stroked="true" strokeweight=".12pt" strokecolor="#0d0d0d">
              <v:stroke dashstyle="solid"/>
            </v:line>
            <v:line style="position:absolute" from="3324,8882" to="3274,8930" stroked="true" strokeweight=".12pt" strokecolor="#0d0d0d">
              <v:stroke dashstyle="solid"/>
            </v:line>
            <v:line style="position:absolute" from="3274,8930" to="6509,12401" stroked="true" strokeweight=".12pt" strokecolor="#0d0d0d">
              <v:stroke dashstyle="solid"/>
            </v:line>
            <v:line style="position:absolute" from="6115,9854" to="6060,9907" stroked="true" strokeweight=".12pt" strokecolor="#0d0d0d">
              <v:stroke dashstyle="solid"/>
            </v:line>
            <v:line style="position:absolute" from="6106,9958" to="6161,9905" stroked="true" strokeweight=".12pt" strokecolor="#0d0d0d">
              <v:stroke dashstyle="solid"/>
            </v:line>
            <v:line style="position:absolute" from="6161,9905" to="6115,9854" stroked="true" strokeweight=".12pt" strokecolor="#0d0d0d">
              <v:stroke dashstyle="solid"/>
            </v:line>
            <v:line style="position:absolute" from="6060,9907" to="6106,9958" stroked="true" strokeweight=".12pt" strokecolor="#0d0d0d">
              <v:stroke dashstyle="solid"/>
            </v:line>
            <v:line style="position:absolute" from="11230,12106" to="10502,11326" stroked="true" strokeweight=".12pt" strokecolor="#0d0d0d">
              <v:stroke dashstyle="solid"/>
            </v:line>
            <v:line style="position:absolute" from="10457,11275" to="10334,11146" stroked="true" strokeweight=".12pt" strokecolor="#0d0d0d">
              <v:stroke dashstyle="solid"/>
            </v:line>
            <v:line style="position:absolute" from="10334,11146" to="10286,11191" stroked="true" strokeweight=".12pt" strokecolor="#0d0d0d">
              <v:stroke dashstyle="solid"/>
            </v:line>
            <v:line style="position:absolute" from="10286,11191" to="11227,12202" stroked="true" strokeweight=".12pt" strokecolor="#0d0d0d">
              <v:stroke dashstyle="solid"/>
            </v:line>
            <v:line style="position:absolute" from="11227,12202" to="11278,12156" stroked="true" strokeweight=".12pt" strokecolor="#0d0d0d">
              <v:stroke dashstyle="solid"/>
            </v:line>
            <v:line style="position:absolute" from="11837,11635" to="12367,12202" stroked="true" strokeweight=".12pt" strokecolor="#0d0d0d">
              <v:stroke dashstyle="solid"/>
            </v:line>
            <v:line style="position:absolute" from="12367,12202" to="12415,12156" stroked="true" strokeweight=".12pt" strokecolor="#0d0d0d">
              <v:stroke dashstyle="solid"/>
            </v:line>
            <v:line style="position:absolute" from="12370,12106" to="12194,11921" stroked="true" strokeweight=".12pt" strokecolor="#0d0d0d">
              <v:stroke dashstyle="solid"/>
            </v:line>
            <v:line style="position:absolute" from="12178,11902" to="11887,11587" stroked="true" strokeweight=".12pt" strokecolor="#0d0d0d">
              <v:stroke dashstyle="solid"/>
            </v:line>
            <v:line style="position:absolute" from="11791,11585" to="11770,11604" stroked="true" strokeweight=".12pt" strokecolor="#0d0d0d">
              <v:stroke dashstyle="solid"/>
            </v:line>
            <v:line style="position:absolute" from="11770,11604" to="11815,11654" stroked="true" strokeweight=".12pt" strokecolor="#0d0d0d">
              <v:stroke dashstyle="solid"/>
            </v:line>
            <v:line style="position:absolute" from="11815,11654" to="11837,11635" stroked="true" strokeweight=".12pt" strokecolor="#0d0d0d">
              <v:stroke dashstyle="solid"/>
            </v:line>
            <v:line style="position:absolute" from="11582,11779" to="11230,12106" stroked="true" strokeweight=".12pt" strokecolor="#0d0d0d">
              <v:stroke dashstyle="solid"/>
            </v:line>
            <v:line style="position:absolute" from="11278,12156" to="11630,11827" stroked="true" strokeweight=".12pt" strokecolor="#0d0d0d">
              <v:stroke dashstyle="solid"/>
            </v:line>
            <v:line style="position:absolute" from="11630,11827" to="11582,11779" stroked="true" strokeweight=".12pt" strokecolor="#0d0d0d">
              <v:stroke dashstyle="solid"/>
            </v:line>
            <v:line style="position:absolute" from="16531,10056" to="16488,10054" stroked="true" strokeweight=".12pt" strokecolor="#0d0d0d">
              <v:stroke dashstyle="solid"/>
            </v:line>
            <v:line style="position:absolute" from="16435,9950" to="16390,9950" stroked="true" strokeweight=".12pt" strokecolor="#0d0d0d">
              <v:stroke dashstyle="solid"/>
            </v:line>
            <v:line style="position:absolute" from="16337,9847" to="16294,9845" stroked="true" strokeweight=".12pt" strokecolor="#0d0d0d">
              <v:stroke dashstyle="solid"/>
            </v:line>
            <v:line style="position:absolute" from="16241,9744" to="16195,9742" stroked="true" strokeweight=".12pt" strokecolor="#0d0d0d">
              <v:stroke dashstyle="solid"/>
            </v:line>
            <v:line style="position:absolute" from="16142,9638" to="16099,9636" stroked="true" strokeweight=".12pt" strokecolor="#0d0d0d">
              <v:stroke dashstyle="solid"/>
            </v:line>
            <v:line style="position:absolute" from="16046,9535" to="16001,9533" stroked="true" strokeweight=".12pt" strokecolor="#0d0d0d">
              <v:stroke dashstyle="solid"/>
            </v:line>
            <v:line style="position:absolute" from="15948,9430" to="15905,9430" stroked="true" strokeweight=".12pt" strokecolor="#0d0d0d">
              <v:stroke dashstyle="solid"/>
            </v:line>
            <v:line style="position:absolute" from="15852,9326" to="15806,9324" stroked="true" strokeweight=".12pt" strokecolor="#0d0d0d">
              <v:stroke dashstyle="solid"/>
            </v:line>
            <v:line style="position:absolute" from="15754,9221" to="15710,9221" stroked="true" strokeweight=".12pt" strokecolor="#0d0d0d">
              <v:stroke dashstyle="solid"/>
            </v:line>
            <v:line style="position:absolute" from="15658,9118" to="15612,9115" stroked="true" strokeweight=".12pt" strokecolor="#0d0d0d">
              <v:stroke dashstyle="solid"/>
            </v:line>
            <v:line style="position:absolute" from="15170,8597" to="15127,8594" stroked="true" strokeweight=".12pt" strokecolor="#0d0d0d">
              <v:stroke dashstyle="solid"/>
            </v:line>
            <v:line style="position:absolute" from="15074,8491" to="15058,8491" stroked="true" strokeweight=".12pt" strokecolor="#0d0d0d">
              <v:stroke dashstyle="solid"/>
            </v:line>
            <v:line style="position:absolute" from="14297,7658" to="14254,7656" stroked="true" strokeweight=".12pt" strokecolor="#0d0d0d">
              <v:stroke dashstyle="solid"/>
            </v:line>
            <v:line style="position:absolute" from="14201,7553" to="14189,7553" stroked="true" strokeweight=".12pt" strokecolor="#0d0d0d">
              <v:stroke dashstyle="solid"/>
            </v:line>
            <v:line style="position:absolute" from="16606,10135" to="16560,10133" stroked="true" strokeweight=".12pt" strokecolor="#0d0d0d">
              <v:stroke dashstyle="solid"/>
            </v:line>
            <v:line style="position:absolute" from="16507,10030" to="16464,10030" stroked="true" strokeweight=".12pt" strokecolor="#0d0d0d">
              <v:stroke dashstyle="solid"/>
            </v:line>
            <v:line style="position:absolute" from="16411,9926" to="16368,9924" stroked="true" strokeweight=".12pt" strokecolor="#0d0d0d">
              <v:stroke dashstyle="solid"/>
            </v:line>
            <v:line style="position:absolute" from="16315,9821" to="16270,9821" stroked="true" strokeweight=".12pt" strokecolor="#0d0d0d">
              <v:stroke dashstyle="solid"/>
            </v:line>
            <v:line style="position:absolute" from="16217,9718" to="16174,9715" stroked="true" strokeweight=".12pt" strokecolor="#0d0d0d">
              <v:stroke dashstyle="solid"/>
            </v:line>
            <v:line style="position:absolute" from="16118,9612" to="16075,9612" stroked="true" strokeweight=".12pt" strokecolor="#0d0d0d">
              <v:stroke dashstyle="solid"/>
            </v:line>
            <v:line style="position:absolute" from="16022,9509" to="15979,9506" stroked="true" strokeweight=".12pt" strokecolor="#0d0d0d">
              <v:stroke dashstyle="solid"/>
            </v:line>
            <v:line style="position:absolute" from="15924,9406" to="15881,9403" stroked="true" strokeweight=".12pt" strokecolor="#0d0d0d">
              <v:stroke dashstyle="solid"/>
            </v:line>
            <v:line style="position:absolute" from="15828,9300" to="15785,9300" stroked="true" strokeweight=".12pt" strokecolor="#0d0d0d">
              <v:stroke dashstyle="solid"/>
            </v:line>
            <v:line style="position:absolute" from="15732,9197" to="15686,9194" stroked="true" strokeweight=".12pt" strokecolor="#0d0d0d">
              <v:stroke dashstyle="solid"/>
            </v:line>
            <v:line style="position:absolute" from="15634,9091" to="15590,9091" stroked="true" strokeweight=".12pt" strokecolor="#0d0d0d">
              <v:stroke dashstyle="solid"/>
            </v:line>
            <v:line style="position:absolute" from="15149,8570" to="15103,8570" stroked="true" strokeweight=".12pt" strokecolor="#0d0d0d">
              <v:stroke dashstyle="solid"/>
            </v:line>
            <v:line style="position:absolute" from="14273,7632" to="14230,7632" stroked="true" strokeweight=".12pt" strokecolor="#0d0d0d">
              <v:stroke dashstyle="solid"/>
            </v:line>
            <v:line style="position:absolute" from="16483,10054" to="16440,10054" stroked="true" strokeweight=".12pt" strokecolor="#0d0d0d">
              <v:stroke dashstyle="solid"/>
            </v:line>
            <v:line style="position:absolute" from="16387,9950" to="16342,9948" stroked="true" strokeweight=".12pt" strokecolor="#0d0d0d">
              <v:stroke dashstyle="solid"/>
            </v:line>
            <v:line style="position:absolute" from="16289,9845" to="16246,9845" stroked="true" strokeweight=".12pt" strokecolor="#0d0d0d">
              <v:stroke dashstyle="solid"/>
            </v:line>
            <v:line style="position:absolute" from="16193,9742" to="16147,9739" stroked="true" strokeweight=".12pt" strokecolor="#0d0d0d">
              <v:stroke dashstyle="solid"/>
            </v:line>
            <v:line style="position:absolute" from="16094,9636" to="16051,9636" stroked="true" strokeweight=".12pt" strokecolor="#0d0d0d">
              <v:stroke dashstyle="solid"/>
            </v:line>
            <v:line style="position:absolute" from="15998,9533" to="15953,9530" stroked="true" strokeweight=".12pt" strokecolor="#0d0d0d">
              <v:stroke dashstyle="solid"/>
            </v:line>
            <v:line style="position:absolute" from="15900,9427" to="15857,9427" stroked="true" strokeweight=".12pt" strokecolor="#0d0d0d">
              <v:stroke dashstyle="solid"/>
            </v:line>
            <v:line style="position:absolute" from="15804,9324" to="15758,9324" stroked="true" strokeweight=".12pt" strokecolor="#0d0d0d">
              <v:stroke dashstyle="solid"/>
            </v:line>
            <v:line style="position:absolute" from="15706,9221" to="15662,9218" stroked="true" strokeweight=".12pt" strokecolor="#0d0d0d">
              <v:stroke dashstyle="solid"/>
            </v:line>
            <v:line style="position:absolute" from="15610,9115" to="15564,9113" stroked="true" strokeweight=".12pt" strokecolor="#0d0d0d">
              <v:stroke dashstyle="solid"/>
            </v:line>
            <v:line style="position:absolute" from="15122,8594" to="15079,8592" stroked="true" strokeweight=".12pt" strokecolor="#0d0d0d">
              <v:stroke dashstyle="solid"/>
            </v:line>
            <v:line style="position:absolute" from="14249,7656" to="14206,7654" stroked="true" strokeweight=".12pt" strokecolor="#0d0d0d">
              <v:stroke dashstyle="solid"/>
            </v:line>
            <v:line style="position:absolute" from="16558,10133" to="16512,10130" stroked="true" strokeweight=".12pt" strokecolor="#0d0d0d">
              <v:stroke dashstyle="solid"/>
            </v:line>
            <v:line style="position:absolute" from="16459,10030" to="16416,10027" stroked="true" strokeweight=".12pt" strokecolor="#0d0d0d">
              <v:stroke dashstyle="solid"/>
            </v:line>
            <v:line style="position:absolute" from="16363,9924" to="16320,9924" stroked="true" strokeweight=".12pt" strokecolor="#0d0d0d">
              <v:stroke dashstyle="solid"/>
            </v:line>
            <v:line style="position:absolute" from="16265,9821" to="16222,9818" stroked="true" strokeweight=".12pt" strokecolor="#0d0d0d">
              <v:stroke dashstyle="solid"/>
            </v:line>
            <v:line style="position:absolute" from="16169,9715" to="16123,9715" stroked="true" strokeweight=".12pt" strokecolor="#0d0d0d">
              <v:stroke dashstyle="solid"/>
            </v:line>
            <v:line style="position:absolute" from="16070,9612" to="16027,9610" stroked="true" strokeweight=".12pt" strokecolor="#0d0d0d">
              <v:stroke dashstyle="solid"/>
            </v:line>
            <v:line style="position:absolute" from="15974,9506" to="15931,9506" stroked="true" strokeweight=".12pt" strokecolor="#0d0d0d">
              <v:stroke dashstyle="solid"/>
            </v:line>
            <v:line style="position:absolute" from="15878,9403" to="15833,9401" stroked="true" strokeweight=".12pt" strokecolor="#0d0d0d">
              <v:stroke dashstyle="solid"/>
            </v:line>
            <v:line style="position:absolute" from="15780,9300" to="15737,9298" stroked="true" strokeweight=".12pt" strokecolor="#0d0d0d">
              <v:stroke dashstyle="solid"/>
            </v:line>
            <v:line style="position:absolute" from="15682,9194" to="15638,9192" stroked="true" strokeweight=".12pt" strokecolor="#0d0d0d">
              <v:stroke dashstyle="solid"/>
            </v:line>
            <v:line style="position:absolute" from="15586,9091" to="15542,9089" stroked="true" strokeweight=".12pt" strokecolor="#0d0d0d">
              <v:stroke dashstyle="solid"/>
            </v:line>
            <v:line style="position:absolute" from="15101,8570" to="15055,8568" stroked="true" strokeweight=".12pt" strokecolor="#0d0d0d">
              <v:stroke dashstyle="solid"/>
            </v:line>
            <v:line style="position:absolute" from="14225,7630" to="14182,7630" stroked="true" strokeweight=".12pt" strokecolor="#0d0d0d">
              <v:stroke dashstyle="solid"/>
            </v:line>
            <v:line style="position:absolute" from="15607,9062" to="15547,8998" stroked="true" strokeweight=".12pt" strokecolor="#0d0d0d">
              <v:stroke dashstyle="solid"/>
            </v:line>
            <v:line style="position:absolute" from="15499,9043" to="15590,9142" stroked="true" strokeweight=".12pt" strokecolor="#0d0d0d">
              <v:stroke dashstyle="solid"/>
            </v:line>
            <v:line style="position:absolute" from="15610,9161" to="16514,10133" stroked="true" strokeweight=".12pt" strokecolor="#0d0d0d">
              <v:stroke dashstyle="solid"/>
            </v:line>
            <v:line style="position:absolute" from="15230,8659" to="15067,8484" stroked="true" strokeweight=".12pt" strokecolor="#0d0d0d">
              <v:stroke dashstyle="solid"/>
            </v:line>
            <v:line style="position:absolute" from="15067,8484" to="15019,8527" stroked="true" strokeweight=".12pt" strokecolor="#0d0d0d">
              <v:stroke dashstyle="solid"/>
            </v:line>
            <v:line style="position:absolute" from="15019,8527" to="15043,8554" stroked="true" strokeweight=".12pt" strokecolor="#0d0d0d">
              <v:stroke dashstyle="solid"/>
            </v:line>
            <v:line style="position:absolute" from="15060,8573" to="15182,8702" stroked="true" strokeweight=".12pt" strokecolor="#0d0d0d">
              <v:stroke dashstyle="solid"/>
            </v:line>
            <v:line style="position:absolute" from="14580,7963" to="14194,7548" stroked="true" strokeweight=".12pt" strokecolor="#0d0d0d">
              <v:stroke dashstyle="solid"/>
            </v:line>
            <v:line style="position:absolute" from="14194,7548" to="14146,7591" stroked="true" strokeweight=".12pt" strokecolor="#0d0d0d">
              <v:stroke dashstyle="solid"/>
            </v:line>
            <v:line style="position:absolute" from="14146,7591" to="14213,7663" stroked="true" strokeweight=".12pt" strokecolor="#0d0d0d">
              <v:stroke dashstyle="solid"/>
            </v:line>
            <v:line style="position:absolute" from="14232,7682" to="14294,7750" stroked="true" strokeweight=".12pt" strokecolor="#0d0d0d">
              <v:stroke dashstyle="solid"/>
            </v:line>
            <v:line style="position:absolute" from="15523,9022" to="15545,9043" stroked="true" strokeweight=".12pt" strokecolor="#0d0d0d">
              <v:stroke dashstyle="solid"/>
            </v:line>
            <v:line style="position:absolute" from="14170,7570" to="14191,7591" stroked="true" strokeweight=".12pt" strokecolor="#0d0d0d">
              <v:stroke dashstyle="solid"/>
            </v:line>
            <v:rect style="position:absolute;left:14191;top:7591;width:3;height:3" id="docshape1024" filled="true" fillcolor="#0d0d0d" stroked="false">
              <v:fill type="solid"/>
            </v:rect>
            <v:line style="position:absolute" from="14297,7704" to="14194,7591" stroked="true" strokeweight=".12pt" strokecolor="#0d0d0d">
              <v:stroke dashstyle="solid"/>
            </v:line>
            <v:shape style="position:absolute;left:15042;top:8504;width:144;height:154" type="#_x0000_t75" id="docshape1025" stroked="false">
              <v:imagedata r:id="rId229" o:title=""/>
            </v:shape>
            <v:line style="position:absolute" from="16562,10135" to="15545,9043" stroked="true" strokeweight=".12pt" strokecolor="#0d0d0d">
              <v:stroke dashstyle="solid"/>
            </v:line>
            <v:rect style="position:absolute;left:15542;top:9043;width:3;height:3" id="docshape1026" filled="true" fillcolor="#0d0d0d" stroked="false">
              <v:fill type="solid"/>
            </v:rect>
            <v:line style="position:absolute" from="16560,10135" to="15521,9022" stroked="true" strokeweight=".12pt" strokecolor="#0d0d0d">
              <v:stroke dashstyle="solid"/>
            </v:line>
            <v:line style="position:absolute" from="14294,7706" to="14170,7570" stroked="true" strokeweight=".12pt" strokecolor="#0d0d0d">
              <v:stroke dashstyle="solid"/>
            </v:line>
            <v:line style="position:absolute" from="15204,8681" to="15041,8506" stroked="true" strokeweight=".12pt" strokecolor="#0d0d0d">
              <v:stroke dashstyle="solid"/>
            </v:line>
            <v:shape style="position:absolute;left:3322;top:1501;width:10556;height:10901" type="#_x0000_t75" id="docshape1027" stroked="false">
              <v:imagedata r:id="rId230" o:title=""/>
            </v:shape>
            <v:line style="position:absolute" from="14566,7946" to="14611,7997" stroked="true" strokeweight=".12pt" strokecolor="#0d0d0d">
              <v:stroke dashstyle="solid"/>
            </v:line>
            <v:line style="position:absolute" from="14642,8028" to="14688,8078" stroked="true" strokeweight=".12pt" strokecolor="#0d0d0d">
              <v:stroke dashstyle="solid"/>
            </v:line>
            <v:line style="position:absolute" from="14719,8112" to="14765,8160" stroked="true" strokeweight=".12pt" strokecolor="#0d0d0d">
              <v:stroke dashstyle="solid"/>
            </v:line>
            <v:line style="position:absolute" from="14796,8194" to="14842,8242" stroked="true" strokeweight=".12pt" strokecolor="#0d0d0d">
              <v:stroke dashstyle="solid"/>
            </v:line>
            <v:line style="position:absolute" from="14873,8275" to="14918,8326" stroked="true" strokeweight=".12pt" strokecolor="#0d0d0d">
              <v:stroke dashstyle="solid"/>
            </v:line>
            <v:line style="position:absolute" from="14950,8357" to="14995,8407" stroked="true" strokeweight=".12pt" strokecolor="#0d0d0d">
              <v:stroke dashstyle="solid"/>
            </v:line>
            <v:line style="position:absolute" from="15026,8441" to="15067,8484" stroked="true" strokeweight=".12pt" strokecolor="#0d0d0d">
              <v:stroke dashstyle="solid"/>
            </v:line>
            <v:line style="position:absolute" from="15019,8527" to="14978,8484" stroked="true" strokeweight=".12pt" strokecolor="#0d0d0d">
              <v:stroke dashstyle="solid"/>
            </v:line>
            <v:line style="position:absolute" from="14947,8453" to="14902,8402" stroked="true" strokeweight=".12pt" strokecolor="#0d0d0d">
              <v:stroke dashstyle="solid"/>
            </v:line>
            <v:line style="position:absolute" from="14870,8369" to="14825,8321" stroked="true" strokeweight=".12pt" strokecolor="#0d0d0d">
              <v:stroke dashstyle="solid"/>
            </v:line>
            <v:line style="position:absolute" from="14794,8287" to="14748,8237" stroked="true" strokeweight=".12pt" strokecolor="#0d0d0d">
              <v:stroke dashstyle="solid"/>
            </v:line>
            <v:line style="position:absolute" from="14717,8206" to="14671,8155" stroked="true" strokeweight=".12pt" strokecolor="#0d0d0d">
              <v:stroke dashstyle="solid"/>
            </v:line>
            <v:line style="position:absolute" from="14640,8124" to="14594,8074" stroked="true" strokeweight=".12pt" strokecolor="#0d0d0d">
              <v:stroke dashstyle="solid"/>
            </v:line>
            <v:line style="position:absolute" from="14563,8040" to="14532,8006" stroked="true" strokeweight=".12pt" strokecolor="#0d0d0d">
              <v:stroke dashstyle="solid"/>
            </v:line>
            <v:line style="position:absolute" from="14232,7682" to="14213,7663" stroked="true" strokeweight=".12pt" strokecolor="#0d0d0d">
              <v:stroke dashstyle="solid"/>
            </v:line>
            <v:line style="position:absolute" from="14395,12199" to="14357,12197" stroked="true" strokeweight=".12pt" strokecolor="#0d0d0d">
              <v:stroke dashstyle="solid"/>
            </v:line>
            <v:line style="position:absolute" from="15334,11323" to="15288,11323" stroked="true" strokeweight=".12pt" strokecolor="#0d0d0d">
              <v:stroke dashstyle="solid"/>
            </v:line>
            <v:line style="position:absolute" from="15437,11227" to="15394,11225" stroked="true" strokeweight=".12pt" strokecolor="#0d0d0d">
              <v:stroke dashstyle="solid"/>
            </v:line>
            <v:line style="position:absolute" from="15542,11129" to="15497,11129" stroked="true" strokeweight=".12pt" strokecolor="#0d0d0d">
              <v:stroke dashstyle="solid"/>
            </v:line>
            <v:line style="position:absolute" from="15646,11033" to="15602,11030" stroked="true" strokeweight=".12pt" strokecolor="#0d0d0d">
              <v:stroke dashstyle="solid"/>
            </v:line>
            <v:line style="position:absolute" from="15749,10934" to="15706,10934" stroked="true" strokeweight=".12pt" strokecolor="#0d0d0d">
              <v:stroke dashstyle="solid"/>
            </v:line>
            <v:line style="position:absolute" from="15854,10838" to="15811,10836" stroked="true" strokeweight=".12pt" strokecolor="#0d0d0d">
              <v:stroke dashstyle="solid"/>
            </v:line>
            <v:line style="position:absolute" from="15958,10742" to="15914,10740" stroked="true" strokeweight=".12pt" strokecolor="#0d0d0d">
              <v:stroke dashstyle="solid"/>
            </v:line>
            <v:line style="position:absolute" from="16063,10644" to="16018,10642" stroked="true" strokeweight=".12pt" strokecolor="#0d0d0d">
              <v:stroke dashstyle="solid"/>
            </v:line>
            <v:line style="position:absolute" from="16166,10548" to="16123,10546" stroked="true" strokeweight=".12pt" strokecolor="#0d0d0d">
              <v:stroke dashstyle="solid"/>
            </v:line>
            <v:line style="position:absolute" from="16272,10450" to="16226,10447" stroked="true" strokeweight=".12pt" strokecolor="#0d0d0d">
              <v:stroke dashstyle="solid"/>
            </v:line>
            <v:line style="position:absolute" from="16375,10351" to="16332,10351" stroked="true" strokeweight=".12pt" strokecolor="#0d0d0d">
              <v:stroke dashstyle="solid"/>
            </v:line>
            <v:line style="position:absolute" from="16478,10255" to="16435,10253" stroked="true" strokeweight=".12pt" strokecolor="#0d0d0d">
              <v:stroke dashstyle="solid"/>
            </v:line>
            <v:line style="position:absolute" from="16584,10159" to="16541,10157" stroked="true" strokeweight=".12pt" strokecolor="#0d0d0d">
              <v:stroke dashstyle="solid"/>
            </v:line>
            <v:line style="position:absolute" from="14419,12175" to="14376,12173" stroked="true" strokeweight=".12pt" strokecolor="#0d0d0d">
              <v:stroke dashstyle="solid"/>
            </v:line>
            <v:line style="position:absolute" from="15254,11398" to="15245,11398" stroked="true" strokeweight=".12pt" strokecolor="#0d0d0d">
              <v:stroke dashstyle="solid"/>
            </v:line>
            <v:line style="position:absolute" from="15358,11302" to="15314,11299" stroked="true" strokeweight=".12pt" strokecolor="#0d0d0d">
              <v:stroke dashstyle="solid"/>
            </v:line>
            <v:line style="position:absolute" from="15463,11203" to="15418,11201" stroked="true" strokeweight=".12pt" strokecolor="#0d0d0d">
              <v:stroke dashstyle="solid"/>
            </v:line>
            <v:line style="position:absolute" from="15566,11107" to="15523,11105" stroked="true" strokeweight=".12pt" strokecolor="#0d0d0d">
              <v:stroke dashstyle="solid"/>
            </v:line>
            <v:line style="position:absolute" from="15672,11009" to="15626,11006" stroked="true" strokeweight=".12pt" strokecolor="#0d0d0d">
              <v:stroke dashstyle="solid"/>
            </v:line>
            <v:line style="position:absolute" from="15775,10913" to="15732,10910" stroked="true" strokeweight=".12pt" strokecolor="#0d0d0d">
              <v:stroke dashstyle="solid"/>
            </v:line>
            <v:line style="position:absolute" from="15878,10814" to="15835,10814" stroked="true" strokeweight=".12pt" strokecolor="#0d0d0d">
              <v:stroke dashstyle="solid"/>
            </v:line>
            <v:line style="position:absolute" from="15984,10718" to="15941,10716" stroked="true" strokeweight=".12pt" strokecolor="#0d0d0d">
              <v:stroke dashstyle="solid"/>
            </v:line>
            <v:line style="position:absolute" from="16087,10620" to="16044,10620" stroked="true" strokeweight=".12pt" strokecolor="#0d0d0d">
              <v:stroke dashstyle="solid"/>
            </v:line>
            <v:line style="position:absolute" from="16193,10524" to="16147,10522" stroked="true" strokeweight=".12pt" strokecolor="#0d0d0d">
              <v:stroke dashstyle="solid"/>
            </v:line>
            <v:line style="position:absolute" from="16296,10426" to="16253,10426" stroked="true" strokeweight=".12pt" strokecolor="#0d0d0d">
              <v:stroke dashstyle="solid"/>
            </v:line>
            <v:line style="position:absolute" from="16402,10330" to="16356,10327" stroked="true" strokeweight=".12pt" strokecolor="#0d0d0d">
              <v:stroke dashstyle="solid"/>
            </v:line>
            <v:line style="position:absolute" from="16505,10231" to="16462,10231" stroked="true" strokeweight=".12pt" strokecolor="#0d0d0d">
              <v:stroke dashstyle="solid"/>
            </v:line>
            <v:line style="position:absolute" from="15286,11323" to="15240,11321" stroked="true" strokeweight=".12pt" strokecolor="#0d0d0d">
              <v:stroke dashstyle="solid"/>
            </v:line>
            <v:line style="position:absolute" from="15389,11225" to="15346,11222" stroked="true" strokeweight=".12pt" strokecolor="#0d0d0d">
              <v:stroke dashstyle="solid"/>
            </v:line>
            <v:line style="position:absolute" from="15492,11129" to="15449,11126" stroked="true" strokeweight=".12pt" strokecolor="#0d0d0d">
              <v:stroke dashstyle="solid"/>
            </v:line>
            <v:shape style="position:absolute;left:15554;top:11028;width:44;height:2" id="docshape1028" coordorigin="15554,11029" coordsize="44,2" path="m15598,11030l15573,11029,15560,11029,15555,11029,15554,11030e" filled="false" stroked="true" strokeweight=".12pt" strokecolor="#0d0d0d">
              <v:path arrowok="t"/>
              <v:stroke dashstyle="solid"/>
            </v:shape>
            <v:line style="position:absolute" from="15701,10934" to="15658,10932" stroked="true" strokeweight=".12pt" strokecolor="#0d0d0d">
              <v:stroke dashstyle="solid"/>
            </v:line>
            <v:line style="position:absolute" from="15806,10836" to="15761,10836" stroked="true" strokeweight=".12pt" strokecolor="#0d0d0d">
              <v:stroke dashstyle="solid"/>
            </v:line>
            <v:line style="position:absolute" from="15910,10740" to="15866,10738" stroked="true" strokeweight=".12pt" strokecolor="#0d0d0d">
              <v:stroke dashstyle="solid"/>
            </v:line>
            <v:line style="position:absolute" from="16015,10642" to="15970,10642" stroked="true" strokeweight=".12pt" strokecolor="#0d0d0d">
              <v:stroke dashstyle="solid"/>
            </v:line>
            <v:line style="position:absolute" from="16118,10546" to="16075,10543" stroked="true" strokeweight=".12pt" strokecolor="#0d0d0d">
              <v:stroke dashstyle="solid"/>
            </v:line>
            <v:line style="position:absolute" from="16224,10447" to="16178,10447" stroked="true" strokeweight=".12pt" strokecolor="#0d0d0d">
              <v:stroke dashstyle="solid"/>
            </v:line>
            <v:line style="position:absolute" from="16327,10351" to="16284,10349" stroked="true" strokeweight=".12pt" strokecolor="#0d0d0d">
              <v:stroke dashstyle="solid"/>
            </v:line>
            <v:line style="position:absolute" from="16430,10253" to="16387,10253" stroked="true" strokeweight=".12pt" strokecolor="#0d0d0d">
              <v:stroke dashstyle="solid"/>
            </v:line>
            <v:line style="position:absolute" from="16536,10157" to="16490,10154" stroked="true" strokeweight=".12pt" strokecolor="#0d0d0d">
              <v:stroke dashstyle="solid"/>
            </v:line>
            <v:line style="position:absolute" from="15310,11299" to="15266,11297" stroked="true" strokeweight=".12pt" strokecolor="#0d0d0d">
              <v:stroke dashstyle="solid"/>
            </v:line>
            <v:line style="position:absolute" from="15415,11201" to="15370,11201" stroked="true" strokeweight=".12pt" strokecolor="#0d0d0d">
              <v:stroke dashstyle="solid"/>
            </v:line>
            <v:line style="position:absolute" from="15518,11105" to="15475,11102" stroked="true" strokeweight=".12pt" strokecolor="#0d0d0d">
              <v:stroke dashstyle="solid"/>
            </v:line>
            <v:line style="position:absolute" from="15622,11006" to="15578,11006" stroked="true" strokeweight=".12pt" strokecolor="#0d0d0d">
              <v:stroke dashstyle="solid"/>
            </v:line>
            <v:line style="position:absolute" from="15727,10910" to="15684,10908" stroked="true" strokeweight=".12pt" strokecolor="#0d0d0d">
              <v:stroke dashstyle="solid"/>
            </v:line>
            <v:line style="position:absolute" from="15830,10812" to="15787,10812" stroked="true" strokeweight=".12pt" strokecolor="#0d0d0d">
              <v:stroke dashstyle="solid"/>
            </v:line>
            <v:line style="position:absolute" from="15936,10716" to="15890,10714" stroked="true" strokeweight=".12pt" strokecolor="#0d0d0d">
              <v:stroke dashstyle="solid"/>
            </v:line>
            <v:line style="position:absolute" from="16039,10618" to="15996,10618" stroked="true" strokeweight=".12pt" strokecolor="#0d0d0d">
              <v:stroke dashstyle="solid"/>
            </v:line>
            <v:line style="position:absolute" from="16145,10522" to="16099,10519" stroked="true" strokeweight=".12pt" strokecolor="#0d0d0d">
              <v:stroke dashstyle="solid"/>
            </v:line>
            <v:line style="position:absolute" from="16248,10423" to="16205,10423" stroked="true" strokeweight=".12pt" strokecolor="#0d0d0d">
              <v:stroke dashstyle="solid"/>
            </v:line>
            <v:line style="position:absolute" from="16351,10327" to="16308,10325" stroked="true" strokeweight=".12pt" strokecolor="#0d0d0d">
              <v:stroke dashstyle="solid"/>
            </v:line>
            <v:line style="position:absolute" from="16457,10231" to="16414,10229" stroked="true" strokeweight=".12pt" strokecolor="#0d0d0d">
              <v:stroke dashstyle="solid"/>
            </v:line>
            <v:line style="position:absolute" from="15228,11422" to="15182,11419" stroked="true" strokeweight=".12pt" strokecolor="#0d0d0d">
              <v:stroke dashstyle="solid"/>
            </v:line>
            <v:line style="position:absolute" from="15245,11398" to="15206,11395" stroked="true" strokeweight=".12pt" strokecolor="#0d0d0d">
              <v:stroke dashstyle="solid"/>
            </v:line>
            <v:line style="position:absolute" from="15180,11419" to="15151,11419" stroked="true" strokeweight=".12pt" strokecolor="#0d0d0d">
              <v:stroke dashstyle="solid"/>
            </v:line>
            <v:line style="position:absolute" from="15206,11395" to="15161,11395" stroked="true" strokeweight=".12pt" strokecolor="#0d0d0d">
              <v:stroke dashstyle="solid"/>
            </v:line>
            <v:line style="position:absolute" from="15060,8573" to="15043,8554" stroked="true" strokeweight=".12pt" strokecolor="#0d0d0d">
              <v:stroke dashstyle="solid"/>
            </v:line>
            <v:line style="position:absolute" from="16608,10138" to="15250,11402" stroked="true" strokeweight=".12pt" strokecolor="#0d0d0d">
              <v:stroke dashstyle="solid"/>
            </v:line>
            <v:shape style="position:absolute;left:15160;top:11402;width:89;height:82" id="docshape1029" coordorigin="15161,11402" coordsize="89,82" path="m15190,11458l15250,11402m15190,11458l15161,11484e" filled="false" stroked="true" strokeweight=".12pt" strokecolor="#0d0d0d">
              <v:path arrowok="t"/>
              <v:stroke dashstyle="solid"/>
            </v:shape>
            <v:line style="position:absolute" from="15130,11515" to="15079,11561" stroked="true" strokeweight=".12pt" strokecolor="#0d0d0d">
              <v:stroke dashstyle="solid"/>
            </v:line>
            <v:line style="position:absolute" from="15046,11592" to="14998,11638" stroked="true" strokeweight=".12pt" strokecolor="#0d0d0d">
              <v:stroke dashstyle="solid"/>
            </v:line>
            <v:line style="position:absolute" from="14964,11666" to="14916,11714" stroked="true" strokeweight=".12pt" strokecolor="#0d0d0d">
              <v:stroke dashstyle="solid"/>
            </v:line>
            <v:line style="position:absolute" from="14882,11746" to="14832,11791" stroked="true" strokeweight=".12pt" strokecolor="#0d0d0d">
              <v:stroke dashstyle="solid"/>
            </v:line>
            <v:line style="position:absolute" from="14801,11820" to="14750,11868" stroked="true" strokeweight=".12pt" strokecolor="#0d0d0d">
              <v:stroke dashstyle="solid"/>
            </v:line>
            <v:line style="position:absolute" from="14717,11897" to="14669,11942" stroked="true" strokeweight=".12pt" strokecolor="#0d0d0d">
              <v:stroke dashstyle="solid"/>
            </v:line>
            <v:line style="position:absolute" from="14635,11974" to="14585,12022" stroked="true" strokeweight=".12pt" strokecolor="#0d0d0d">
              <v:stroke dashstyle="solid"/>
            </v:line>
            <v:line style="position:absolute" from="14554,12050" to="14503,12096" stroked="true" strokeweight=".12pt" strokecolor="#0d0d0d">
              <v:stroke dashstyle="solid"/>
            </v:line>
            <v:line style="position:absolute" from="14472,12127" to="14443,12154" stroked="true" strokeweight=".12pt" strokecolor="#0d0d0d">
              <v:stroke dashstyle="solid"/>
            </v:line>
            <v:line style="position:absolute" from="14443,12154" to="14424,12170" stroked="true" strokeweight=".12pt" strokecolor="#0d0d0d">
              <v:stroke dashstyle="solid"/>
            </v:line>
            <v:line style="position:absolute" from="14400,12194" to="14424,12170" stroked="true" strokeweight=".12pt" strokecolor="#0d0d0d">
              <v:stroke dashstyle="solid"/>
            </v:line>
            <v:line style="position:absolute" from="15190,11458" to="15144,11410" stroked="true" strokeweight=".12pt" strokecolor="#0d0d0d">
              <v:stroke dashstyle="solid"/>
            </v:line>
            <v:line style="position:absolute" from="14443,12154" to="14398,12106" stroked="true" strokeweight=".12pt" strokecolor="#0d0d0d">
              <v:stroke dashstyle="solid"/>
            </v:line>
            <v:line style="position:absolute" from="14398,12106" to="14426,12079" stroked="true" strokeweight=".12pt" strokecolor="#0d0d0d">
              <v:stroke dashstyle="solid"/>
            </v:line>
            <v:line style="position:absolute" from="14460,12048" to="14508,12002" stroked="true" strokeweight=".12pt" strokecolor="#0d0d0d">
              <v:stroke dashstyle="solid"/>
            </v:line>
            <v:line style="position:absolute" from="14542,11974" to="14592,11926" stroked="true" strokeweight=".12pt" strokecolor="#0d0d0d">
              <v:stroke dashstyle="solid"/>
            </v:line>
            <v:line style="position:absolute" from="14623,11897" to="14674,11849" stroked="true" strokeweight=".12pt" strokecolor="#0d0d0d">
              <v:stroke dashstyle="solid"/>
            </v:line>
            <v:line style="position:absolute" from="14705,11820" to="14755,11772" stroked="true" strokeweight=".12pt" strokecolor="#0d0d0d">
              <v:stroke dashstyle="solid"/>
            </v:line>
            <v:line style="position:absolute" from="14789,11743" to="14837,11698" stroked="true" strokeweight=".12pt" strokecolor="#0d0d0d">
              <v:stroke dashstyle="solid"/>
            </v:line>
            <v:line style="position:absolute" from="14870,11666" to="14921,11621" stroked="true" strokeweight=".12pt" strokecolor="#0d0d0d">
              <v:stroke dashstyle="solid"/>
            </v:line>
            <v:line style="position:absolute" from="14952,11590" to="15002,11544" stroked="true" strokeweight=".12pt" strokecolor="#0d0d0d">
              <v:stroke dashstyle="solid"/>
            </v:line>
            <v:line style="position:absolute" from="15036,11513" to="15084,11467" stroked="true" strokeweight=".12pt" strokecolor="#0d0d0d">
              <v:stroke dashstyle="solid"/>
            </v:line>
            <v:line style="position:absolute" from="15118,11436" to="15144,11410" stroked="true" strokeweight=".12pt" strokecolor="#0d0d0d">
              <v:stroke dashstyle="solid"/>
            </v:line>
            <v:line style="position:absolute" from="15144,11410" to="15204,11354" stroked="true" strokeweight=".12pt" strokecolor="#0d0d0d">
              <v:stroke dashstyle="solid"/>
            </v:line>
            <v:line style="position:absolute" from="16514,10133" to="15204,11354" stroked="true" strokeweight=".12pt" strokecolor="#0d0d0d">
              <v:stroke dashstyle="solid"/>
            </v:line>
            <v:line style="position:absolute" from="16562,10135" to="15228,11381" stroked="true" strokeweight=".12pt" strokecolor="#0d0d0d">
              <v:stroke dashstyle="solid"/>
            </v:line>
            <v:shape style="position:absolute;left:14354;top:12144;width:53;height:51" id="docshape1030" coordorigin="14354,12144" coordsize="53,51" path="m14407,12144l14378,12170,14354,12192,14354,12194e" filled="false" stroked="true" strokeweight=".12pt" strokecolor="#0d0d0d">
              <v:path arrowok="t"/>
              <v:stroke dashstyle="solid"/>
            </v:shape>
            <v:line style="position:absolute" from="16560,10135" to="15226,11378" stroked="true" strokeweight=".12pt" strokecolor="#0d0d0d">
              <v:stroke dashstyle="solid"/>
            </v:line>
            <v:shape style="position:absolute;left:14354;top:12141;width:51;height:48" id="docshape1031" coordorigin="14354,12142" coordsize="51,48" path="m14405,12142l14376,12170,14354,12190e" filled="false" stroked="true" strokeweight=".12pt" strokecolor="#0d0d0d">
              <v:path arrowok="t"/>
              <v:stroke dashstyle="solid"/>
            </v:shape>
            <v:line style="position:absolute" from="14422,12130" to="14407,12142" stroked="true" strokeweight=".12pt" strokecolor="#0d0d0d">
              <v:stroke dashstyle="solid"/>
            </v:line>
            <v:line style="position:absolute" from="15226,11378" to="15166,11434" stroked="true" strokeweight=".12pt" strokecolor="#0d0d0d">
              <v:stroke dashstyle="solid"/>
            </v:line>
            <v:line style="position:absolute" from="14405,12142" to="14419,12127" stroked="true" strokeweight=".12pt" strokecolor="#0d0d0d">
              <v:stroke dashstyle="solid"/>
            </v:line>
            <v:line style="position:absolute" from="15166,11434" to="15226,11378" stroked="true" strokeweight=".12pt" strokecolor="#0d0d0d">
              <v:stroke dashstyle="solid"/>
            </v:line>
            <v:line style="position:absolute" from="14357,12197" to="14311,12194" stroked="true" strokeweight=".12pt" strokecolor="#0d0d0d">
              <v:stroke dashstyle="solid"/>
            </v:line>
            <v:line style="position:absolute" from="14371,12173" to="14335,12173" stroked="true" strokeweight=".12pt" strokecolor="#0d0d0d">
              <v:stroke dashstyle="solid"/>
            </v:line>
            <v:shape style="position:absolute;left:14352;top:12194;width:48;height:44" id="docshape1032" coordorigin="14352,12194" coordsize="48,44" path="m14352,12238l14374,12216,14400,12194e" filled="false" stroked="true" strokeweight=".12pt" strokecolor="#0d0d0d">
              <v:path arrowok="t"/>
              <v:stroke dashstyle="solid"/>
            </v:shape>
            <v:line style="position:absolute" from="15610,9161" to="15590,9142" stroked="true" strokeweight=".12pt" strokecolor="#0d0d0d">
              <v:stroke dashstyle="solid"/>
            </v:line>
            <v:line style="position:absolute" from="17129,9588" to="17150,9614" stroked="true" strokeweight=".12pt" strokecolor="#0d0d0d">
              <v:stroke dashstyle="solid"/>
            </v:line>
            <v:line style="position:absolute" from="17150,9614" to="17177,9590" stroked="true" strokeweight=".12pt" strokecolor="#0d0d0d">
              <v:stroke dashstyle="solid"/>
            </v:line>
            <v:line style="position:absolute" from="17177,9590" to="17153,9566" stroked="true" strokeweight=".12pt" strokecolor="#0d0d0d">
              <v:stroke dashstyle="solid"/>
            </v:line>
            <v:line style="position:absolute" from="17153,9566" to="17129,9588" stroked="true" strokeweight=".12pt" strokecolor="#0d0d0d">
              <v:stroke dashstyle="solid"/>
            </v:line>
            <v:line style="position:absolute" from="8575,413" to="8599,437" stroked="true" strokeweight=".12pt" strokecolor="#0d0d0d">
              <v:stroke dashstyle="solid"/>
            </v:line>
            <v:line style="position:absolute" from="8599,437" to="8623,415" stroked="true" strokeweight=".12pt" strokecolor="#0d0d0d">
              <v:stroke dashstyle="solid"/>
            </v:line>
            <v:line style="position:absolute" from="8623,415" to="8599,391" stroked="true" strokeweight=".12pt" strokecolor="#0d0d0d">
              <v:stroke dashstyle="solid"/>
            </v:line>
            <v:line style="position:absolute" from="8599,391" to="8575,413" stroked="true" strokeweight=".12pt" strokecolor="#0d0d0d">
              <v:stroke dashstyle="solid"/>
            </v:line>
            <v:line style="position:absolute" from="16361,8767" to="16385,8791" stroked="true" strokeweight=".12pt" strokecolor="#0d0d0d">
              <v:stroke dashstyle="solid"/>
            </v:line>
            <v:line style="position:absolute" from="16385,8791" to="16409,8770" stroked="true" strokeweight=".12pt" strokecolor="#0d0d0d">
              <v:stroke dashstyle="solid"/>
            </v:line>
            <v:line style="position:absolute" from="16409,8770" to="16385,8743" stroked="true" strokeweight=".12pt" strokecolor="#0d0d0d">
              <v:stroke dashstyle="solid"/>
            </v:line>
            <v:line style="position:absolute" from="16385,8743" to="16361,8767" stroked="true" strokeweight=".12pt" strokecolor="#0d0d0d">
              <v:stroke dashstyle="solid"/>
            </v:line>
            <v:line style="position:absolute" from="15612,7956" to="15636,7980" stroked="true" strokeweight=".12pt" strokecolor="#0d0d0d">
              <v:stroke dashstyle="solid"/>
            </v:line>
            <v:line style="position:absolute" from="15636,7980" to="15660,7956" stroked="true" strokeweight=".12pt" strokecolor="#0d0d0d">
              <v:stroke dashstyle="solid"/>
            </v:line>
            <v:line style="position:absolute" from="15660,7956" to="15636,7932" stroked="true" strokeweight=".12pt" strokecolor="#0d0d0d">
              <v:stroke dashstyle="solid"/>
            </v:line>
            <v:line style="position:absolute" from="15636,7932" to="15612,7956" stroked="true" strokeweight=".12pt" strokecolor="#0d0d0d">
              <v:stroke dashstyle="solid"/>
            </v:line>
            <v:line style="position:absolute" from="9444,1346" to="9468,1370" stroked="true" strokeweight=".12pt" strokecolor="#0d0d0d">
              <v:stroke dashstyle="solid"/>
            </v:line>
            <v:line style="position:absolute" from="9468,1370" to="9492,1349" stroked="true" strokeweight=".12pt" strokecolor="#0d0d0d">
              <v:stroke dashstyle="solid"/>
            </v:line>
            <v:line style="position:absolute" from="9492,1349" to="9470,1322" stroked="true" strokeweight=".12pt" strokecolor="#0d0d0d">
              <v:stroke dashstyle="solid"/>
            </v:line>
            <v:line style="position:absolute" from="9470,1322" to="9444,1346" stroked="true" strokeweight=".12pt" strokecolor="#0d0d0d">
              <v:stroke dashstyle="solid"/>
            </v:line>
            <v:line style="position:absolute" from="11753,11618" to="11760,11611" stroked="true" strokeweight=".12pt" strokecolor="#0d0d0d">
              <v:stroke dashstyle="solid"/>
            </v:line>
            <v:line style="position:absolute" from="11638,11820" to="11630,11827" stroked="true" strokeweight=".12pt" strokecolor="#0d0d0d">
              <v:stroke dashstyle="solid"/>
            </v:line>
            <v:line style="position:absolute" from="11582,11779" to="11592,11770" stroked="true" strokeweight=".12pt" strokecolor="#0d0d0d">
              <v:stroke dashstyle="solid"/>
            </v:line>
            <v:line style="position:absolute" from="11760,11611" to="11770,11604" stroked="true" strokeweight=".12pt" strokecolor="#0d0d0d">
              <v:stroke dashstyle="solid"/>
            </v:line>
            <v:line style="position:absolute" from="11815,11654" to="11808,11662" stroked="true" strokeweight=".12pt" strokecolor="#0d0d0d">
              <v:stroke dashstyle="solid"/>
            </v:line>
            <v:line style="position:absolute" from="10286,11191" to="10279,11184" stroked="true" strokeweight=".12pt" strokecolor="#0d0d0d">
              <v:stroke dashstyle="solid"/>
            </v:line>
            <v:line style="position:absolute" from="11923,11462" to="11839,11539" stroked="true" strokeweight=".12pt" strokecolor="#0d0d0d">
              <v:stroke dashstyle="solid"/>
            </v:line>
            <v:line style="position:absolute" from="11887,11587" to="11969,11510" stroked="true" strokeweight=".12pt" strokecolor="#0d0d0d">
              <v:stroke dashstyle="solid"/>
            </v:line>
            <v:line style="position:absolute" from="11969,11510" to="11923,11462" stroked="true" strokeweight=".12pt" strokecolor="#0d0d0d">
              <v:stroke dashstyle="solid"/>
            </v:line>
            <v:line style="position:absolute" from="15019,8527" to="14998,8546" stroked="true" strokeweight=".12pt" strokecolor="#0d0d0d">
              <v:stroke dashstyle="solid"/>
            </v:line>
            <v:line style="position:absolute" from="15067,8484" to="15086,8465" stroked="true" strokeweight=".12pt" strokecolor="#0d0d0d">
              <v:stroke dashstyle="solid"/>
            </v:line>
            <v:line style="position:absolute" from="15041,8489" to="14563,7978" stroked="true" strokeweight=".12pt" strokecolor="#0d0d0d">
              <v:stroke dashstyle="solid"/>
            </v:line>
            <v:line style="position:absolute" from="14549,7992" to="15026,8501" stroked="true" strokeweight=".12pt" strokecolor="#0d0d0d">
              <v:stroke dashstyle="solid"/>
            </v:line>
            <v:shape style="position:absolute;left:15026;top:8488;width:15;height:24" id="docshape1033" coordorigin="15026,8489" coordsize="15,24" path="m15026,8501l15041,8489m15026,8501l15036,8513e" filled="false" stroked="true" strokeweight=".12pt" strokecolor="#0d0d0d">
              <v:path arrowok="t"/>
              <v:stroke dashstyle="solid"/>
            </v:shape>
            <v:line style="position:absolute" from="15050,8498" to="15041,8489" stroked="true" strokeweight=".12pt" strokecolor="#0d0d0d">
              <v:stroke dashstyle="solid"/>
            </v:line>
            <v:line style="position:absolute" from="15034,8494" to="14556,7985" stroked="true" strokeweight=".12pt" strokecolor="#0d0d0d">
              <v:stroke dashstyle="solid"/>
            </v:line>
            <v:shape style="position:absolute;left:14827;top:8272;width:240;height:224" id="docshape1034" coordorigin="14827,8273" coordsize="240,224" path="m14830,8273l14827,8273,14827,8275,14830,8275,14830,8273xm15036,8494l15034,8494,15034,8496,15036,8496,15036,8494xm15067,8482l15065,8482,15065,8484,15067,8484,15067,8482xe" filled="true" fillcolor="#0d0d0d" stroked="false">
              <v:path arrowok="t"/>
              <v:fill type="solid"/>
            </v:shape>
            <v:line style="position:absolute" from="15067,8482" to="14582,7961" stroked="true" strokeweight=".12pt" strokecolor="#0d0d0d">
              <v:stroke dashstyle="solid"/>
            </v:line>
            <v:line style="position:absolute" from="14580,7963" to="15067,8484" stroked="true" strokeweight=".12pt" strokecolor="#0d0d0d">
              <v:stroke dashstyle="solid"/>
            </v:line>
            <v:line style="position:absolute" from="14568,7975" to="15053,8496" stroked="true" strokeweight=".12pt" strokecolor="#0d0d0d">
              <v:stroke dashstyle="solid"/>
            </v:line>
            <v:line style="position:absolute" from="7819,1118" to="7841,1142" stroked="true" strokeweight=".12pt" strokecolor="#0d0d0d">
              <v:stroke dashstyle="solid"/>
            </v:line>
            <v:line style="position:absolute" from="7841,1142" to="7867,1121" stroked="true" strokeweight=".12pt" strokecolor="#0d0d0d">
              <v:stroke dashstyle="solid"/>
            </v:line>
            <v:line style="position:absolute" from="7867,1121" to="7843,1094" stroked="true" strokeweight=".12pt" strokecolor="#0d0d0d">
              <v:stroke dashstyle="solid"/>
            </v:line>
            <v:line style="position:absolute" from="7843,1094" to="7819,1118" stroked="true" strokeweight=".12pt" strokecolor="#0d0d0d">
              <v:stroke dashstyle="solid"/>
            </v:line>
            <v:line style="position:absolute" from="14443,12154" to="14462,12173" stroked="true" strokeweight=".12pt" strokecolor="#0d0d0d">
              <v:stroke dashstyle="solid"/>
            </v:line>
            <v:line style="position:absolute" from="15144,11410" to="15130,11393" stroked="true" strokeweight=".12pt" strokecolor="#0d0d0d">
              <v:stroke dashstyle="solid"/>
            </v:line>
            <v:line style="position:absolute" from="15190,11458" to="15209,11479" stroked="true" strokeweight=".12pt" strokecolor="#0d0d0d">
              <v:stroke dashstyle="solid"/>
            </v:line>
            <v:line style="position:absolute" from="14438,12127" to="15163,11450" stroked="true" strokeweight=".12pt" strokecolor="#0d0d0d">
              <v:stroke dashstyle="solid"/>
            </v:line>
            <v:line style="position:absolute" from="15151,11436" to="14424,12113" stroked="true" strokeweight=".12pt" strokecolor="#0d0d0d">
              <v:stroke dashstyle="solid"/>
            </v:line>
            <v:shape style="position:absolute;left:14414;top:12112;width:24;height:15" id="docshape1035" coordorigin="14414,12113" coordsize="24,15" path="m14424,12113l14438,12127m14424,12113l14414,12122e" filled="false" stroked="true" strokeweight=".12pt" strokecolor="#0d0d0d">
              <v:path arrowok="t"/>
              <v:stroke dashstyle="solid"/>
            </v:shape>
            <v:line style="position:absolute" from="14429,12137" to="14438,12127" stroked="true" strokeweight=".12pt" strokecolor="#0d0d0d">
              <v:stroke dashstyle="solid"/>
            </v:line>
            <v:line style="position:absolute" from="15151,11436" to="15163,11450" stroked="true" strokeweight=".12pt" strokecolor="#0d0d0d">
              <v:stroke dashstyle="solid"/>
            </v:line>
            <v:line style="position:absolute" from="15163,11450" to="15173,11441" stroked="true" strokeweight=".12pt" strokecolor="#0d0d0d">
              <v:stroke dashstyle="solid"/>
            </v:line>
            <v:line style="position:absolute" from="15161,11426" to="15151,11436" stroked="true" strokeweight=".12pt" strokecolor="#0d0d0d">
              <v:stroke dashstyle="solid"/>
            </v:line>
            <v:line style="position:absolute" from="14431,12120" to="15156,11443" stroked="true" strokeweight=".12pt" strokecolor="#0d0d0d">
              <v:stroke dashstyle="solid"/>
            </v:line>
            <v:rect style="position:absolute;left:15156;top:11445;width:3;height:3" id="docshape1036" filled="true" fillcolor="#0d0d0d" stroked="false">
              <v:fill type="solid"/>
            </v:rect>
            <v:line style="position:absolute" from="14914,11669" to="14923,11662" stroked="true" strokeweight=".12pt" strokecolor="#0d0d0d">
              <v:stroke dashstyle="solid"/>
            </v:line>
            <v:line style="position:absolute" from="14926,11666" to="14918,11674" stroked="true" strokeweight=".12pt" strokecolor="#0d0d0d">
              <v:stroke dashstyle="solid"/>
            </v:line>
            <v:shape style="position:absolute;left:14923;top:11661;width:3;height:5" id="docshape1037" coordorigin="14923,11662" coordsize="3,5" path="m14923,11666l14926,11666,14923,11662,14923,11666e" filled="false" stroked="true" strokeweight=".12pt" strokecolor="#0d0d0d">
              <v:path arrowok="t"/>
              <v:stroke dashstyle="solid"/>
            </v:shape>
            <v:shape style="position:absolute;left:14913;top:11668;width:5;height:5" id="docshape1038" coordorigin="14914,11669" coordsize="5,5" path="m14916,11674l14918,11674,14914,11669,14916,11674e" filled="false" stroked="true" strokeweight=".12pt" strokecolor="#0d0d0d">
              <v:path arrowok="t"/>
              <v:stroke dashstyle="solid"/>
            </v:shape>
            <v:line style="position:absolute" from="14666,11902" to="14674,11894" stroked="true" strokeweight=".12pt" strokecolor="#0d0d0d">
              <v:stroke dashstyle="solid"/>
            </v:line>
            <v:line style="position:absolute" from="14676,11899" to="14669,11906" stroked="true" strokeweight=".12pt" strokecolor="#0d0d0d">
              <v:stroke dashstyle="solid"/>
            </v:line>
            <v:shape style="position:absolute;left:14673;top:11894;width:3;height:5" id="docshape1039" coordorigin="14674,11894" coordsize="3,5" path="m14674,11899l14676,11899,14674,11894,14674,11899e" filled="false" stroked="true" strokeweight=".12pt" strokecolor="#0d0d0d">
              <v:path arrowok="t"/>
              <v:stroke dashstyle="solid"/>
            </v:shape>
            <v:shape style="position:absolute;left:14666;top:11901;width:3;height:5" id="docshape1040" coordorigin="14666,11902" coordsize="3,5" path="m14666,11906l14669,11906,14666,11902,14666,11906e" filled="false" stroked="true" strokeweight=".12pt" strokecolor="#0d0d0d">
              <v:path arrowok="t"/>
              <v:stroke dashstyle="solid"/>
            </v:shape>
            <v:shape style="position:absolute;left:14431;top:12139;width:15;height:15" id="docshape1041" coordorigin="14431,12139" coordsize="15,15" path="m14446,12154l14443,12154,14431,12139e" filled="false" stroked="true" strokeweight=".12pt" strokecolor="#0d0d0d">
              <v:path arrowok="t"/>
              <v:stroke dashstyle="solid"/>
            </v:shape>
            <v:shape style="position:absolute;left:15177;top:11445;width:12;height:15" id="docshape1042" coordorigin="15178,11446" coordsize="12,15" path="m15178,11446l15190,11458,15190,11460e" filled="false" stroked="true" strokeweight=".12pt" strokecolor="#0d0d0d">
              <v:path arrowok="t"/>
              <v:stroke dashstyle="solid"/>
            </v:shape>
            <v:line style="position:absolute" from="14446,12154" to="15190,11460" stroked="true" strokeweight=".12pt" strokecolor="#0d0d0d">
              <v:stroke dashstyle="solid"/>
            </v:line>
            <v:line style="position:absolute" from="15190,11458" to="14443,12154" stroked="true" strokeweight=".12pt" strokecolor="#0d0d0d">
              <v:stroke dashstyle="solid"/>
            </v:line>
            <v:line style="position:absolute" from="15178,11446" to="14431,12139" stroked="true" strokeweight=".12pt" strokecolor="#0d0d0d">
              <v:stroke dashstyle="solid"/>
            </v:line>
            <v:line style="position:absolute" from="17191,9593" to="16243,8575" stroked="true" strokeweight=".12pt" strokecolor="#0d0d0d">
              <v:stroke dashstyle="solid"/>
            </v:line>
            <v:line style="position:absolute" from="15701,7994" to="14890,7123" stroked="true" strokeweight=".12pt" strokecolor="#0d0d0d">
              <v:stroke dashstyle="solid"/>
            </v:line>
            <v:line style="position:absolute" from="14426,6626" to="8599,374" stroked="true" strokeweight=".12pt" strokecolor="#0d0d0d">
              <v:stroke dashstyle="solid"/>
            </v:line>
            <v:line style="position:absolute" from="14897,7188" to="14921,7212" stroked="true" strokeweight=".12pt" strokecolor="#0d0d0d">
              <v:stroke dashstyle="solid"/>
            </v:line>
            <v:line style="position:absolute" from="14921,7212" to="14945,7190" stroked="true" strokeweight=".12pt" strokecolor="#0d0d0d">
              <v:stroke dashstyle="solid"/>
            </v:line>
            <v:line style="position:absolute" from="14945,7190" to="14923,7164" stroked="true" strokeweight=".12pt" strokecolor="#0d0d0d">
              <v:stroke dashstyle="solid"/>
            </v:line>
            <v:line style="position:absolute" from="14923,7164" to="14897,7188" stroked="true" strokeweight=".12pt" strokecolor="#0d0d0d">
              <v:stroke dashstyle="solid"/>
            </v:line>
            <v:line style="position:absolute" from="9792,6516" to="9821,6547" stroked="true" strokeweight=".12pt" strokecolor="#0d0d0d">
              <v:stroke dashstyle="solid"/>
            </v:line>
            <v:line style="position:absolute" from="9821,6547" to="9852,6518" stroked="true" strokeweight=".12pt" strokecolor="#0d0d0d">
              <v:stroke dashstyle="solid"/>
            </v:line>
            <v:line style="position:absolute" from="9852,6518" to="9823,6487" stroked="true" strokeweight=".12pt" strokecolor="#0d0d0d">
              <v:stroke dashstyle="solid"/>
            </v:line>
            <v:line style="position:absolute" from="9823,6487" to="9792,6516" stroked="true" strokeweight=".12pt" strokecolor="#0d0d0d">
              <v:stroke dashstyle="solid"/>
            </v:line>
            <v:shape style="position:absolute;left:10719;top:3901;width:608;height:651" type="#_x0000_t75" id="docshape1043" stroked="false">
              <v:imagedata r:id="rId231" o:title=""/>
            </v:shape>
            <v:line style="position:absolute" from="6778,5585" to="6734,5626" stroked="true" strokeweight=".12pt" strokecolor="#0d0d0d">
              <v:stroke dashstyle="solid"/>
            </v:line>
            <v:line style="position:absolute" from="6734,5626" to="6607,5489" stroked="true" strokeweight=".12pt" strokecolor="#0d0d0d">
              <v:stroke dashstyle="solid"/>
            </v:line>
            <v:line style="position:absolute" from="6607,5489" to="6650,5448" stroked="true" strokeweight=".12pt" strokecolor="#0d0d0d">
              <v:stroke dashstyle="solid"/>
            </v:line>
            <v:line style="position:absolute" from="6650,5448" to="6778,5585" stroked="true" strokeweight=".12pt" strokecolor="#0d0d0d">
              <v:stroke dashstyle="solid"/>
            </v:line>
            <v:line style="position:absolute" from="6648,5450" to="6775,5587" stroked="true" strokeweight=".12pt" strokecolor="#0d0d0d">
              <v:stroke dashstyle="solid"/>
            </v:line>
            <v:line style="position:absolute" from="5594,4267" to="6017,3874" stroked="true" strokeweight=".12pt" strokecolor="#0d0d0d">
              <v:stroke dashstyle="solid"/>
            </v:line>
            <v:line style="position:absolute" from="8602,377" to="5597,3175" stroked="true" strokeweight=".12pt" strokecolor="#0d0d0d">
              <v:stroke dashstyle="solid"/>
            </v:line>
            <v:line style="position:absolute" from="6204,10718" to="6163,10754" stroked="true" strokeweight=".12pt" strokecolor="#0d0d0d">
              <v:stroke dashstyle="solid"/>
            </v:line>
            <v:line style="position:absolute" from="6163,10754" to="6180,10774" stroked="true" strokeweight=".12pt" strokecolor="#0d0d0d">
              <v:stroke dashstyle="solid"/>
            </v:line>
            <v:line style="position:absolute" from="6180,10774" to="6192,10764" stroked="true" strokeweight=".12pt" strokecolor="#0d0d0d">
              <v:stroke dashstyle="solid"/>
            </v:line>
            <v:line style="position:absolute" from="6209,10747" to="6221,10738" stroked="true" strokeweight=".12pt" strokecolor="#0d0d0d">
              <v:stroke dashstyle="solid"/>
            </v:line>
            <v:line style="position:absolute" from="6221,10738" to="6204,10718" stroked="true" strokeweight=".12pt" strokecolor="#0d0d0d">
              <v:stroke dashstyle="solid"/>
            </v:line>
            <v:line style="position:absolute" from="5998,10910" to="5959,10946" stroked="true" strokeweight=".12pt" strokecolor="#0d0d0d">
              <v:stroke dashstyle="solid"/>
            </v:line>
            <v:line style="position:absolute" from="5959,10946" to="5976,10966" stroked="true" strokeweight=".12pt" strokecolor="#0d0d0d">
              <v:stroke dashstyle="solid"/>
            </v:line>
            <v:line style="position:absolute" from="5976,10966" to="5986,10956" stroked="true" strokeweight=".12pt" strokecolor="#0d0d0d">
              <v:stroke dashstyle="solid"/>
            </v:line>
            <v:line style="position:absolute" from="6005,10939" to="6014,10927" stroked="true" strokeweight=".12pt" strokecolor="#0d0d0d">
              <v:stroke dashstyle="solid"/>
            </v:line>
            <v:line style="position:absolute" from="6014,10927" to="5998,10910" stroked="true" strokeweight=".12pt" strokecolor="#0d0d0d">
              <v:stroke dashstyle="solid"/>
            </v:line>
            <v:line style="position:absolute" from="5794,11102" to="5753,11138" stroked="true" strokeweight=".12pt" strokecolor="#0d0d0d">
              <v:stroke dashstyle="solid"/>
            </v:line>
            <v:line style="position:absolute" from="5753,11138" to="5770,11158" stroked="true" strokeweight=".12pt" strokecolor="#0d0d0d">
              <v:stroke dashstyle="solid"/>
            </v:line>
            <v:line style="position:absolute" from="5770,11158" to="5782,11146" stroked="true" strokeweight=".12pt" strokecolor="#0d0d0d">
              <v:stroke dashstyle="solid"/>
            </v:line>
            <v:line style="position:absolute" from="5798,11129" to="5810,11119" stroked="true" strokeweight=".12pt" strokecolor="#0d0d0d">
              <v:stroke dashstyle="solid"/>
            </v:line>
            <v:line style="position:absolute" from="5810,11119" to="5794,11102" stroked="true" strokeweight=".12pt" strokecolor="#0d0d0d">
              <v:stroke dashstyle="solid"/>
            </v:line>
            <v:line style="position:absolute" from="5587,11292" to="5578,11302" stroked="true" strokeweight=".12pt" strokecolor="#0d0d0d">
              <v:stroke dashstyle="solid"/>
            </v:line>
            <v:line style="position:absolute" from="5594,11321" to="5604,11311" stroked="true" strokeweight=".12pt" strokecolor="#0d0d0d">
              <v:stroke dashstyle="solid"/>
            </v:line>
            <v:line style="position:absolute" from="5604,11311" to="5587,11292" stroked="true" strokeweight=".12pt" strokecolor="#0d0d0d">
              <v:stroke dashstyle="solid"/>
            </v:line>
            <v:line style="position:absolute" from="8494,7980" to="8371,7846" stroked="true" strokeweight=".12pt" strokecolor="#0d0d0d">
              <v:stroke dashstyle="solid"/>
            </v:line>
            <v:line style="position:absolute" from="8352,7865" to="8474,7997" stroked="true" strokeweight=".12pt" strokecolor="#0d0d0d">
              <v:stroke dashstyle="solid"/>
            </v:line>
            <v:line style="position:absolute" from="8474,7997" to="8494,7980" stroked="true" strokeweight=".12pt" strokecolor="#0d0d0d">
              <v:stroke dashstyle="solid"/>
            </v:line>
            <v:shape style="position:absolute;left:3260;top:380;width:14033;height:12766" type="#_x0000_t75" id="docshape1044" stroked="false">
              <v:imagedata r:id="rId232" o:title=""/>
            </v:shape>
            <v:shape style="position:absolute;left:21309;top:10010;width:838;height:526" id="docshape1045" coordorigin="21310,10010" coordsize="838,526" path="m21384,10010l22147,10385,22073,10536,21310,10164,21384,10010e" filled="false" stroked="true" strokeweight=".12pt" strokecolor="#0d0d0d">
              <v:path arrowok="t"/>
              <v:stroke dashstyle="longdash"/>
            </v:shape>
            <v:shape style="position:absolute;left:13495;top:14347;width:353;height:113" type="#_x0000_t75" id="docshape1046" stroked="false">
              <v:imagedata r:id="rId233" o:title=""/>
            </v:shape>
            <v:shape style="position:absolute;left:13900;top:14344;width:596;height:120" type="#_x0000_t75" id="docshape1047" stroked="false">
              <v:imagedata r:id="rId234" o:title=""/>
            </v:shape>
            <v:shape style="position:absolute;left:14556;top:14347;width:747;height:113" type="#_x0000_t75" id="docshape1048" stroked="false">
              <v:imagedata r:id="rId235" o:title=""/>
            </v:shape>
            <v:shape style="position:absolute;left:23078;top:408;width:384;height:238" type="#_x0000_t75" id="docshape1049" stroked="false">
              <v:imagedata r:id="rId236" o:title=""/>
            </v:shape>
            <v:shape style="position:absolute;left:3273;top:1502;width:13335;height:11710" id="docshape1050" coordorigin="3274,1502" coordsize="13335,11710" path="m6509,12401l3274,8930,5885,6497,4639,5160,8561,1502,16608,10138,13308,13212,12367,12202,11837,11635,11227,12202,9120,9967,6509,12401e" filled="false" stroked="true" strokeweight=".6pt" strokecolor="#0d0d0d">
              <v:path arrowok="t"/>
              <v:stroke dashstyle="solid"/>
            </v:shape>
            <v:shape style="position:absolute;left:22783;top:10682;width:737;height:641" id="docshape1051" coordorigin="22783,10682" coordsize="737,641" path="m23520,11323l22783,11119,22901,10682,23520,10853e" filled="false" stroked="true" strokeweight=".6pt" strokecolor="#0d0d0d">
              <v:path arrowok="t"/>
              <v:stroke dashstyle="solid"/>
            </v:shape>
            <v:shape style="position:absolute;left:11210;top:285;width:12310;height:9665" id="docshape1052" coordorigin="11210,286" coordsize="12310,9665" path="m23520,9950l23446,9924,23372,9897,23298,9870,23224,9842,23151,9814,23077,9787,23004,9758,22931,9730,22857,9702,22784,9673,22711,9644,22638,9615,22565,9586,22492,9556,22419,9526,22346,9496,22274,9466,22201,9436,22129,9405,22056,9374,21984,9343,21912,9312,21840,9280,21768,9249,21696,9217,21624,9185,21552,9153,21480,9120,21408,9087,21337,9054,21265,9021,21194,8988,21122,8954,21051,8920,20980,8886,20909,8852,20839,8817,20768,8783,20698,8748,20627,8713,20556,8678,20486,8642,20415,8606,20345,8570,20275,8534,20205,8498,20135,8461,20066,8424,19996,8387,19927,8350,19857,8313,19788,8275,19719,8237,19650,8199,19581,8161,19512,8123,19443,8084,19375,8045,19307,8006,19238,7967,19170,7928,19102,7888,19034,7848,18967,7808,18899,7768,18832,7727,18764,7687,18697,7646,18630,7605,18563,7564,18497,7522,18430,7480,18364,7439,18297,7397,18231,7354,18165,7312,18099,7269,18034,7226,17965,7182,17897,7137,17830,7091,17762,7046,17695,7000,17627,6955,17560,6908,17493,6862,17427,6816,17360,6769,17294,6722,17228,6675,17162,6628,17096,6580,17030,6532,16965,6485,16900,6436,16835,6388,16770,6340,16705,6291,16641,6242,16577,6193,16512,6144,16449,6095,16385,6046,16321,5996,16258,5945,16195,5895,16132,5844,16069,5794,16007,5743,15945,5692,15883,5640,15821,5589,15759,5537,15698,5486,15637,5434,15576,5382,15515,5329,15455,5277,15395,5224,15335,5171,15275,5119,15215,5065,15156,5012,15097,4959,15038,4905,14979,4851,14921,4797,14863,4743,14805,4689,14747,4635,14690,4580,14632,4525,14575,4470,14519,4415,14462,4360,14406,4305,14350,4249,14294,4193,14238,4137,14183,4081,14127,4025,14072,3969,14018,3912,13963,3856,13909,3799,13855,3742,13801,3685,13748,3627,13694,3570,13641,3512,13588,3454,13536,3397,13483,3338,13429,3278,13375,3217,13322,3156,13268,3095,13215,3034,13163,2973,13110,2911,13058,2850,13006,2788,12955,2726,12904,2664,12853,2602,12802,2540,12751,2477,12701,2415,12651,2352,12602,2289,12552,2226,12503,2163,12454,2100,12406,2037,12357,1973,12309,1909,12262,1846,12214,1782,12167,1718,12121,1654,12074,1590,12028,1525,11983,1461,11937,1396,11892,1332,11847,1267,11803,1202,11758,1138,11714,1073,11671,1007,11627,942,11584,877,11542,811,11499,746,11457,680,11415,615,11374,549,11332,483,11291,417,11251,352,11210,286e" filled="false" stroked="true" strokeweight=".6pt" strokecolor="#0d0d0d">
              <v:path arrowok="t"/>
              <v:stroke dashstyle="solid"/>
            </v:shape>
            <v:shape style="position:absolute;left:21624;top:10169;width:210;height:211" type="#_x0000_t75" id="docshape1053" stroked="false">
              <v:imagedata r:id="rId237" o:title=""/>
            </v:shape>
            <v:shape style="position:absolute;left:22298;top:12513;width:1222;height:2436" id="docshape1054" coordorigin="22298,12514" coordsize="1222,2436" path="m23520,12514l23410,12518,23299,12533,23186,12558,23074,12595,22964,12644,22910,12673,22858,12706,22808,12740,22759,12777,22711,12817,22666,12859,22622,12903,22581,12950,22543,12998,22507,13049,22474,13100,22444,13152,22417,13205,22392,13260,22352,13370,22322,13481,22306,13591,22298,13697,22299,13777,22304,13857,22315,13936,22330,14014,22351,14091,22378,14167,22409,14241,22445,14312,22485,14380,22530,14446,22579,14509,22632,14568,22688,14625,22748,14677,22811,14726,22877,14770,22946,14809,23018,14844,23093,14874,23168,14899,23245,14919,23324,14934,23402,14945,23482,14950,23520,14950e" filled="false" stroked="true" strokeweight=".36pt" strokecolor="#0d0d0d">
              <v:path arrowok="t"/>
              <v:stroke dashstyle="longdash"/>
            </v:shape>
            <v:line style="position:absolute" from="23460,13730" to="23520,13730" stroked="true" strokeweight=".36pt" strokecolor="#0d0d0d">
              <v:stroke dashstyle="longdash"/>
            </v:line>
            <v:line style="position:absolute" from="23518,13675" to="23515,13786" stroked="true" strokeweight=".36pt" strokecolor="#0d0d0d">
              <v:stroke dashstyle="longdash"/>
            </v:line>
            <v:shape style="position:absolute;left:15525;top:12021;width:2434;height:2436" id="docshape1055" coordorigin="15526,12022" coordsize="2434,2436" path="m17959,13272l17959,13193,17954,13113,17943,13034,17927,12956,17906,12879,17880,12804,17849,12731,17813,12659,17773,12591,17729,12525,17680,12461,17628,12401,17571,12345,17511,12293,17447,12245,17381,12201,17311,12162,17239,12127,17165,12097,17089,12072,17012,12052,16934,12037,16855,12027,16776,12022,16696,12022,16616,12027,16537,12038,16460,12054,16383,12075,16308,12101,16234,12132,16162,12168,16093,12208,16027,12253,15964,12302,15905,12355,15849,12412,15797,12472,15749,12535,15705,12601,15665,12670,15629,12742,15599,12816,15574,12892,15554,12969,15539,13047,15530,13126,15526,13205,15526,13285,15531,13365,15542,13444,15558,13522,15579,13599,15605,13675,15636,13749,15672,13820,15712,13888,15756,13954,15805,14017,15857,14076,15914,14133,15974,14185,16038,14234,16104,14278,16174,14317,16246,14352,16320,14382,16395,14407,16472,14427,16550,14442,16629,14453,16709,14458,16789,14457,16869,14451,16947,14440,17025,14424,17102,14402,17177,14376,17251,14346,17323,14311,17392,14271,17458,14226,17521,14177,17580,14124,17636,14067,17688,14007,17736,13943,17779,13877,17819,13807,17854,13735,17885,13661,17910,13586,17931,13509,17946,13431,17955,13352,17959,13272e" filled="false" stroked="true" strokeweight=".36pt" strokecolor="#0d0d0d">
              <v:path arrowok="t"/>
              <v:stroke dashstyle="longdash"/>
            </v:shape>
            <v:line style="position:absolute" from="16687,13238" to="16798,13241" stroked="true" strokeweight=".36pt" strokecolor="#0d0d0d">
              <v:stroke dashstyle="longdash"/>
            </v:line>
            <v:line style="position:absolute" from="16745,13183" to="16740,13294" stroked="true" strokeweight=".36pt" strokecolor="#0d0d0d">
              <v:stroke dashstyle="longdash"/>
            </v:line>
            <v:shape style="position:absolute;left:17709;top:12026;width:2434;height:2434" id="docshape1056" coordorigin="17710,12026" coordsize="2434,2434" path="m20143,13277l20143,13197,20138,13117,20127,13038,20111,12961,20090,12884,20064,12809,20033,12734,19998,12663,19958,12594,19914,12528,19865,12465,19812,12406,19755,12350,19695,12298,19631,12250,19565,12206,19495,12167,19423,12132,19349,12101,19274,12075,19197,12055,19119,12040,19040,12030,18960,12026,18880,12027,18800,12032,18721,12043,18644,12058,18567,12079,18492,12106,18418,12137,18346,12173,18277,12213,18211,12257,18148,12305,18089,12358,18033,12415,17981,12475,17933,12539,17889,12605,17850,12674,17815,12746,17784,12820,17758,12896,17738,12973,17723,13051,17714,13130,17710,13210,17710,13290,17715,13369,17726,13448,17742,13526,17763,13602,17789,13678,17820,13752,17856,13824,17896,13893,17940,13959,17989,14021,18041,14081,18098,14137,18158,14189,18222,14237,18288,14281,18358,14321,18430,14357,18504,14387,18580,14412,18657,14432,18735,14447,18814,14456,18893,14460,18973,14460,19053,14454,19131,14444,19209,14428,19286,14407,19361,14381,19435,14350,19507,14314,19576,14274,19642,14229,19705,14181,19764,14129,19820,14072,19872,14011,19920,13948,19964,13881,20004,13812,20040,13740,20070,13666,20095,13591,20115,13514,20130,13436,20139,13357,20143,13277e" filled="false" stroked="true" strokeweight=".36pt" strokecolor="#0d0d0d">
              <v:path arrowok="t"/>
              <v:stroke dashstyle="longdash"/>
            </v:shape>
            <v:line style="position:absolute" from="18871,13241" to="18982,13246" stroked="true" strokeweight=".36pt" strokecolor="#0d0d0d">
              <v:stroke dashstyle="longdash"/>
            </v:line>
            <v:line style="position:absolute" from="18929,13188" to="18924,13298" stroked="true" strokeweight=".36pt" strokecolor="#0d0d0d">
              <v:stroke dashstyle="longdash"/>
            </v:line>
            <v:shape style="position:absolute;left:5377;top:12244;width:2991;height:2991" id="docshape1057" coordorigin="5378,12245" coordsize="2991,2991" path="m8369,13781l8369,13697,8364,13614,8354,13531,8340,13448,8321,13367,8298,13286,8270,13207,8238,13129,8202,13053,8161,12980,8117,12909,8068,12840,8015,12775,7958,12713,7899,12653,7837,12597,7772,12545,7703,12497,7633,12452,7559,12411,7483,12374,7405,12343,7326,12315,7246,12292,7164,12273,7082,12259,6998,12249,6914,12245,6830,12245,6746,12250,6663,12260,6581,12274,6499,12292,6418,12316,6338,12343,6261,12375,6186,12412,6113,12452,6042,12497,5973,12546,5907,12598,5844,12655,5785,12714,5729,12777,5677,12842,5629,12910,5584,12981,5544,13054,5508,13130,5475,13208,5447,13287,5424,13368,5406,13449,5392,13532,5383,13615,5378,13699,5378,13784,5382,13868,5391,13951,5406,14034,5425,14116,5448,14196,5477,14275,5509,14352,5545,14428,5586,14501,5630,14572,5678,14641,5731,14706,5786,14770,5846,14829,5908,14884,5974,14936,6043,14985,6114,15029,6188,15069,6264,15106,6341,15138,6420,15166,6500,15189,6582,15208,6665,15222,6749,15231,6833,15235,6917,15236,7001,15231,7084,15222,7166,15208,7247,15190,7328,15167,7406,15139,7485,15106,7560,15069,7634,15028,7705,14984,7773,14935,7839,14883,7901,14827,7961,14768,8017,14705,8070,14640,8118,14571,8163,14500,8203,14427,8239,14352,8271,14274,8299,14194,8322,14114,8341,14032,8355,13949,8364,13865,8369,13781e" filled="false" stroked="true" strokeweight=".36pt" strokecolor="#0d0d0d">
              <v:path arrowok="t"/>
              <v:stroke dashstyle="longdash"/>
            </v:shape>
            <v:line style="position:absolute" from="6804,13740" to="6941,13742" stroked="true" strokeweight=".36pt" strokecolor="#0d0d0d">
              <v:stroke dashstyle="longdash"/>
            </v:line>
            <v:line style="position:absolute" from="6876,13673" to="6871,13810" stroked="true" strokeweight=".36pt" strokecolor="#0d0d0d">
              <v:stroke dashstyle="longdash"/>
            </v:line>
            <v:shape style="position:absolute;left:7934;top:12528;width:2436;height:2436" id="docshape1058" coordorigin="7934,12528" coordsize="2436,2436" path="m10370,13778l10369,13698,10363,13619,10352,13540,10336,13462,10315,13386,10289,13310,10259,13236,10223,13165,10183,13096,10139,13030,10090,12967,10037,12907,9980,12851,9919,12799,9856,12752,9789,12708,9720,12668,9648,12634,9574,12603,9499,12577,9422,12557,9344,12543,9265,12533,9185,12528,9105,12528,9025,12534,8946,12544,8869,12560,8792,12581,8717,12607,8643,12638,8572,12674,8503,12714,8437,12759,8374,12807,8314,12859,8258,12916,8206,12977,8158,13040,8114,13107,8075,13176,8040,13248,8010,13322,7985,13398,7965,13475,7950,13553,7939,13632,7934,13711,7935,13791,7940,13871,7951,13950,7966,14027,7987,14104,8014,14179,8045,14254,8081,14325,8121,14394,8166,14460,8215,14523,8268,14582,8324,14638,8384,14690,8447,14738,8513,14783,8582,14823,8654,14858,8729,14888,8804,14914,8881,14934,8960,14949,9038,14959,9118,14964,9198,14963,9277,14957,9356,14946,9435,14930,9512,14909,9588,14882,9661,14851,9732,14816,9801,14776,9867,14732,9929,14683,9989,14630,10046,14573,10098,14513,10147,14450,10191,14383,10230,14314,10265,14242,10295,14168,10320,14092,10340,14015,10355,13937,10365,13858,10370,13778e" filled="false" stroked="true" strokeweight=".36pt" strokecolor="#0d0d0d">
              <v:path arrowok="t"/>
              <v:stroke dashstyle="longdash"/>
            </v:shape>
            <v:line style="position:absolute" from="9096,13742" to="9206,13747" stroked="true" strokeweight=".36pt" strokecolor="#0d0d0d">
              <v:stroke dashstyle="longdash"/>
            </v:line>
            <v:line style="position:absolute" from="9154,13690" to="9151,13800" stroked="true" strokeweight=".36pt" strokecolor="#0d0d0d">
              <v:stroke dashstyle="longdash"/>
            </v:line>
            <v:shape style="position:absolute;left:2169;top:9026;width:2436;height:2436" id="docshape1059" coordorigin="2170,9026" coordsize="2436,2436" path="m4606,10277l4605,10197,4599,10118,4588,10039,4573,9961,4552,9884,4526,9809,4495,9735,4459,9664,4419,9596,4374,9529,4325,9466,4272,9406,4215,9350,4155,9298,4091,9250,4025,9206,3957,9167,3886,9132,3811,9102,3736,9077,3658,9057,3580,9042,3500,9031,3420,9026,3341,9027,3261,9032,3182,9043,3104,9058,3027,9079,2952,9106,2879,9137,2808,9173,2739,9213,2673,9258,2611,9307,2551,9360,2494,9416,2442,9476,2393,9539,2349,9605,2310,9674,2275,9746,2245,9821,2220,9896,2200,9974,2185,10052,2175,10130,2170,10210,2170,10290,2176,10369,2187,10448,2203,10527,2223,10604,2249,10680,2280,10753,2316,10824,2356,10893,2401,10959,2450,11021,2503,11081,2560,11138,2620,11190,2684,11239,2750,11283,2819,11322,2890,11357,2964,11387,3040,11412,3117,11432,3196,11447,3275,11457,3355,11462,3435,11462,3514,11456,3593,11445,3671,11429,3748,11407,3823,11381,3897,11351,3968,11315,4036,11276,4102,11231,4165,11182,4224,11129,4281,11072,4333,11011,4382,10948,4426,10881,4465,10812,4500,10740,4530,10666,4555,10591,4575,10514,4590,10436,4601,10357,4606,10277e" filled="false" stroked="true" strokeweight=".36pt" strokecolor="#0d0d0d">
              <v:path arrowok="t"/>
              <v:stroke dashstyle="longdash"/>
            </v:shape>
            <v:line style="position:absolute" from="3331,10243" to="3444,10246" stroked="true" strokeweight=".36pt" strokecolor="#0d0d0d">
              <v:stroke dashstyle="longdash"/>
            </v:line>
            <v:line style="position:absolute" from="3389,10188" to="3386,10298" stroked="true" strokeweight=".36pt" strokecolor="#0d0d0d">
              <v:stroke dashstyle="longdash"/>
            </v:line>
            <v:shape style="position:absolute;left:1845;top:2517;width:2436;height:2434" id="docshape1060" coordorigin="1846,2518" coordsize="2436,2434" path="m4282,3768l4280,3688,4274,3608,4263,3530,4247,3452,4226,3375,4200,3300,4169,3226,4134,3154,4094,3085,4050,3019,4001,2956,3948,2897,3891,2841,3831,2789,3767,2741,3701,2697,3631,2658,3559,2623,3485,2592,3410,2566,3333,2546,3255,2531,3176,2522,3096,2518,3016,2518,2936,2523,2857,2534,2780,2550,2703,2571,2628,2597,2555,2628,2483,2664,2415,2704,2349,2748,2285,2797,2225,2849,2169,2906,2117,2966,2069,3030,2025,3096,1986,3166,1951,3238,1921,3312,1896,3387,1876,3464,1861,3542,1851,3621,1846,3701,1846,3781,1851,3861,1862,3939,1878,4017,1899,4094,1925,4169,1956,4243,1992,4315,2032,4384,2077,4450,2126,4513,2179,4572,2235,4628,2295,4680,2358,4728,2424,4771,2494,4811,2566,4846,2640,4877,2716,4902,2793,4923,2871,4938,2950,4947,3029,4951,3109,4951,3189,4946,3268,4935,3346,4919,3423,4898,3499,4872,3573,4841,3644,4805,3712,4765,3778,4721,3841,4672,3900,4620,3957,4563,4009,4503,4057,4439,4101,4373,4140,4303,4176,4231,4206,4157,4231,4082,4251,4005,4266,3927,4277,3848,4282,3768e" filled="false" stroked="true" strokeweight=".36pt" strokecolor="#0d0d0d">
              <v:path arrowok="t"/>
              <v:stroke dashstyle="longdash"/>
            </v:shape>
            <v:line style="position:absolute" from="3007,3732" to="3118,3737" stroked="true" strokeweight=".36pt" strokecolor="#0d0d0d">
              <v:stroke dashstyle="longdash"/>
            </v:line>
            <v:line style="position:absolute" from="3065,3679" to="3062,3790" stroked="true" strokeweight=".36pt" strokecolor="#0d0d0d">
              <v:stroke dashstyle="longdash"/>
            </v:line>
            <v:shape style="position:absolute;left:1975;top:5904;width:2074;height:2074" id="docshape1061" coordorigin="1975,5904" coordsize="2074,2074" path="m4049,6970l4047,6888,4040,6807,4027,6727,4007,6648,3982,6571,3949,6496,3911,6424,3868,6355,3819,6289,3766,6228,3707,6171,3645,6119,3578,6073,3508,6031,3434,5995,3359,5965,3281,5941,3203,5922,3122,5910,3041,5904,2959,5905,2878,5913,2798,5927,2720,5947,2642,5974,2567,6005,2495,6043,2426,6085,2360,6134,2299,6187,2243,6246,2191,6308,2144,6375,2102,6445,2066,6518,2036,6594,2012,6672,1993,6751,1981,6831,1975,6912,1977,6994,1984,7075,1998,7155,2018,7233,2045,7310,2076,7385,2114,7458,2157,7527,2205,7592,2258,7654,2317,7710,2379,7762,2446,7809,2516,7850,2590,7886,2666,7918,2743,7942,2823,7960,2903,7972,2983,7978,3065,7976,3146,7969,3226,7955,3304,7935,3382,7908,3457,7876,3529,7839,3598,7796,3664,7748,3725,7694,3781,7636,3833,7573,3880,7507,3922,7437,3958,7363,3989,7287,4013,7210,4031,7131,4043,7051,4049,6970e" filled="false" stroked="true" strokeweight=".36pt" strokecolor="#0d0d0d">
              <v:path arrowok="t"/>
              <v:stroke dashstyle="longdash"/>
            </v:shape>
            <v:line style="position:absolute" from="2964,6941" to="3060,6943" stroked="true" strokeweight=".36pt" strokecolor="#0d0d0d">
              <v:stroke dashstyle="longdash"/>
            </v:line>
            <v:line style="position:absolute" from="3014,6893" to="3012,6989" stroked="true" strokeweight=".36pt" strokecolor="#0d0d0d">
              <v:stroke dashstyle="longdash"/>
            </v:line>
            <v:shape style="position:absolute;left:11040;top:10533;width:178;height:168" id="docshape1062" coordorigin="11040,10534" coordsize="178,168" path="m11040,10680l11059,10702,11218,10553,11198,10534,11040,10680e" filled="false" stroked="true" strokeweight=".36pt" strokecolor="#0d0d0d">
              <v:path arrowok="t"/>
              <v:stroke dashstyle="solid"/>
            </v:shape>
            <v:shape style="position:absolute;left:11551;top:9770;width:485;height:454" id="docshape1063" coordorigin="11551,9770" coordsize="485,454" path="m11551,10205l11570,10224,12036,9790,12017,9770,11551,10205e" filled="false" stroked="true" strokeweight=".36pt" strokecolor="#0d0d0d">
              <v:path arrowok="t"/>
              <v:stroke dashstyle="solid"/>
            </v:shape>
            <v:shape style="position:absolute;left:9552;top:9105;width:212;height:224" id="docshape1064" coordorigin="9552,9106" coordsize="212,224" path="m9763,9310l9742,9329,9552,9125,9571,9106,9763,9310e" filled="false" stroked="true" strokeweight=".36pt" strokecolor="#0d0d0d">
              <v:path arrowok="t"/>
              <v:stroke dashstyle="solid"/>
            </v:shape>
            <v:shape style="position:absolute;left:10291;top:8193;width:279;height:264" id="docshape1065" coordorigin="10291,8194" coordsize="279,264" path="m10291,8436l10310,8458,10570,8215,10550,8194,10291,8436e" filled="false" stroked="true" strokeweight=".36pt" strokecolor="#0d0d0d">
              <v:path arrowok="t"/>
              <v:stroke dashstyle="solid"/>
            </v:shape>
            <v:shape style="position:absolute;left:12880;top:10600;width:468;height:440" id="docshape1066" coordorigin="12881,10601" coordsize="468,440" path="m12900,11040l12881,11018,13330,10601,13349,10620,12900,11040e" filled="false" stroked="true" strokeweight=".36pt" strokecolor="#0d0d0d">
              <v:path arrowok="t"/>
              <v:stroke dashstyle="solid"/>
            </v:shape>
            <v:shape style="position:absolute;left:12880;top:10600;width:468;height:440" id="docshape1067" coordorigin="12881,10601" coordsize="468,440" path="m12881,11018l12900,11040,13349,10620,13330,10601,12881,11018e" filled="false" stroked="true" strokeweight=".36pt" strokecolor="#0d0d0d">
              <v:path arrowok="t"/>
              <v:stroke dashstyle="solid"/>
            </v:shape>
            <v:shape style="position:absolute;left:12878;top:11040;width:423;height:452" id="docshape1068" coordorigin="12878,11040" coordsize="423,452" path="m12878,11059l12900,11040,13301,11470,13282,11491,12878,11059e" filled="false" stroked="true" strokeweight=".36pt" strokecolor="#0d0d0d">
              <v:path arrowok="t"/>
              <v:stroke dashstyle="solid"/>
            </v:shape>
            <v:shape style="position:absolute;left:12043;top:11018;width:857;height:802" id="docshape1069" coordorigin="12043,11018" coordsize="857,802" path="m12062,11820l12043,11798,12881,11018,12900,11040,12062,11820e" filled="false" stroked="true" strokeweight=".36pt" strokecolor="#0d0d0d">
              <v:path arrowok="t"/>
              <v:stroke dashstyle="solid"/>
            </v:shape>
            <v:shape style="position:absolute;left:13041;top:12048;width:154;height:164" id="docshape1070" coordorigin="13042,12048" coordsize="154,164" path="m13042,12062l13058,12048,13195,12197,13181,12211,13042,12062e" filled="false" stroked="true" strokeweight=".36pt" strokecolor="#0d0d0d">
              <v:path arrowok="t"/>
              <v:stroke dashstyle="solid"/>
            </v:shape>
            <v:shape style="position:absolute;left:12465;top:11428;width:363;height:389" id="docshape1071" coordorigin="12466,11429" coordsize="363,389" path="m12466,11446l12480,11429,12828,11803,12814,11818,12466,11446e" filled="false" stroked="true" strokeweight=".36pt" strokecolor="#0d0d0d">
              <v:path arrowok="t"/>
              <v:stroke dashstyle="solid"/>
            </v:shape>
            <v:shape style="position:absolute;left:12062;top:11800;width:737;height:785" id="docshape1072" coordorigin="12062,11801" coordsize="737,785" path="m12062,11820l12084,11801,12799,12566,12778,12586,12062,11820e" filled="false" stroked="true" strokeweight=".36pt" strokecolor="#0d0d0d">
              <v:path arrowok="t"/>
              <v:stroke dashstyle="solid"/>
            </v:shape>
            <v:shape style="position:absolute;left:12777;top:11805;width:857;height:802" id="docshape1073" coordorigin="12778,11806" coordsize="857,802" path="m12797,12607l12778,12586,13615,11806,13634,11827,12797,12607e" filled="false" stroked="true" strokeweight=".36pt" strokecolor="#0d0d0d">
              <v:path arrowok="t"/>
              <v:stroke dashstyle="solid"/>
            </v:shape>
            <v:shape style="position:absolute;left:13473;top:11678;width:142;height:147" id="docshape1074" coordorigin="13474,11678" coordsize="142,147" path="m13474,11698l13495,11678,13615,11806,13594,11825,13474,11698e" filled="false" stroked="true" strokeweight=".36pt" strokecolor="#0d0d0d">
              <v:path arrowok="t"/>
              <v:stroke dashstyle="solid"/>
            </v:shape>
            <v:shape style="position:absolute;left:12880;top:10600;width:468;height:440" id="docshape1075" coordorigin="12881,10601" coordsize="468,440" path="m12881,11018l12900,11040,13349,10620,13330,10601,12881,11018e" filled="false" stroked="true" strokeweight=".36pt" strokecolor="#0d0d0d">
              <v:path arrowok="t"/>
              <v:stroke dashstyle="solid"/>
            </v:shape>
            <v:shape style="position:absolute;left:14263;top:9343;width:310;height:291" id="docshape1076" coordorigin="14263,9343" coordsize="310,291" path="m14263,9614l14282,9634,14573,9365,14554,9343,14263,9614e" filled="false" stroked="true" strokeweight=".36pt" strokecolor="#0d0d0d">
              <v:path arrowok="t"/>
              <v:stroke dashstyle="solid"/>
            </v:shape>
            <v:shape style="position:absolute;left:12146;top:8848;width:1500;height:1404" id="docshape1077" coordorigin="12146,8849" coordsize="1500,1404" path="m12146,10231l12166,10253,13646,8870,13627,8849,12146,10231e" filled="false" stroked="true" strokeweight=".36pt" strokecolor="#0d0d0d">
              <v:path arrowok="t"/>
              <v:stroke dashstyle="solid"/>
            </v:shape>
            <v:shape style="position:absolute;left:12880;top:10600;width:468;height:440" id="docshape1078" coordorigin="12881,10601" coordsize="468,440" path="m12900,11040l12881,11018,13330,10601,13349,10620,12900,11040e" filled="false" stroked="true" strokeweight=".36pt" strokecolor="#0d0d0d">
              <v:path arrowok="t"/>
              <v:stroke dashstyle="solid"/>
            </v:shape>
            <v:shape style="position:absolute;left:14263;top:9343;width:310;height:291" id="docshape1079" coordorigin="14263,9343" coordsize="310,291" path="m14282,9634l14263,9614,14554,9343,14573,9365,14282,9634e" filled="false" stroked="true" strokeweight=".36pt" strokecolor="#0d0d0d">
              <v:path arrowok="t"/>
              <v:stroke dashstyle="solid"/>
            </v:shape>
            <v:shape style="position:absolute;left:12144;top:10252;width:423;height:449" id="docshape1080" coordorigin="12144,10253" coordsize="423,449" path="m12144,10272l12166,10253,12566,10682,12547,10702,12144,10272e" filled="false" stroked="true" strokeweight=".36pt" strokecolor="#0d0d0d">
              <v:path arrowok="t"/>
              <v:stroke dashstyle="solid"/>
            </v:shape>
            <v:shape style="position:absolute;left:11308;top:10231;width:857;height:800" id="docshape1081" coordorigin="11309,10231" coordsize="857,800" path="m11328,11030l11309,11011,12146,10231,12166,10253,11328,11030e" filled="false" stroked="true" strokeweight=".36pt" strokecolor="#0d0d0d">
              <v:path arrowok="t"/>
              <v:stroke dashstyle="solid"/>
            </v:shape>
            <v:shape style="position:absolute;left:12307;top:11260;width:154;height:164" id="docshape1082" coordorigin="12307,11261" coordsize="154,164" path="m12307,11275l12324,11261,12461,11410,12446,11424,12307,11275e" filled="false" stroked="true" strokeweight=".36pt" strokecolor="#0d0d0d">
              <v:path arrowok="t"/>
              <v:stroke dashstyle="solid"/>
            </v:shape>
            <v:shape style="position:absolute;left:11731;top:10641;width:363;height:389" id="docshape1083" coordorigin="11731,10642" coordsize="363,389" path="m11731,10656l11746,10642,12094,11016,12079,11030,11731,10656e" filled="false" stroked="true" strokeweight=".36pt" strokecolor="#0d0d0d">
              <v:path arrowok="t"/>
              <v:stroke dashstyle="solid"/>
            </v:shape>
            <v:shape style="position:absolute;left:11328;top:11011;width:737;height:788" id="docshape1084" coordorigin="11328,11011" coordsize="737,788" path="m11328,11030l11350,11011,12065,11779,12043,11798,11328,11030e" filled="false" stroked="true" strokeweight=".36pt" strokecolor="#0d0d0d">
              <v:path arrowok="t"/>
              <v:stroke dashstyle="solid"/>
            </v:shape>
            <v:shape style="position:absolute;left:12043;top:11018;width:857;height:802" id="docshape1085" coordorigin="12043,11018" coordsize="857,802" path="m12062,11820l12043,11798,12881,11018,12900,11040,12062,11820e" filled="false" stroked="true" strokeweight=".36pt" strokecolor="#0d0d0d">
              <v:path arrowok="t"/>
              <v:stroke dashstyle="solid"/>
            </v:shape>
            <v:shape style="position:absolute;left:12739;top:10891;width:142;height:147" id="docshape1086" coordorigin="12739,10891" coordsize="142,147" path="m12739,10910l12761,10891,12881,11018,12859,11038,12739,10910e" filled="false" stroked="true" strokeweight=".36pt" strokecolor="#0d0d0d">
              <v:path arrowok="t"/>
              <v:stroke dashstyle="solid"/>
            </v:shape>
            <v:shape style="position:absolute;left:12120;top:7768;width:485;height:454" id="docshape1087" coordorigin="12120,7769" coordsize="485,454" path="m12139,8222l12120,8203,12586,7769,12605,7788,12139,8222e" filled="false" stroked="true" strokeweight=".36pt" strokecolor="#0d0d0d">
              <v:path arrowok="t"/>
              <v:stroke dashstyle="solid"/>
            </v:shape>
            <v:shape style="position:absolute;left:13041;top:6907;width:488;height:456" id="docshape1088" coordorigin="13042,6907" coordsize="488,456" path="m13061,7363l13042,7342,13510,6907,13529,6929,13061,7363e" filled="false" stroked="true" strokeweight=".36pt" strokecolor="#0d0d0d">
              <v:path arrowok="t"/>
              <v:stroke dashstyle="solid"/>
            </v:shape>
            <v:shape style="position:absolute;left:12854;top:7696;width:1409;height:1316" id="docshape1089" coordorigin="12854,7697" coordsize="1409,1316" path="m12874,9012l12854,8990,14244,7697,14263,7716,12874,9012e" filled="false" stroked="true" strokeweight=".36pt" strokecolor="#0d0d0d">
              <v:path arrowok="t"/>
              <v:stroke dashstyle="solid"/>
            </v:shape>
            <v:shape style="position:absolute;left:12120;top:7768;width:485;height:454" id="docshape1090" coordorigin="12120,7769" coordsize="485,454" path="m12120,8203l12139,8222,12605,7788,12586,7769,12120,8203e" filled="false" stroked="true" strokeweight=".36pt" strokecolor="#0d0d0d">
              <v:path arrowok="t"/>
              <v:stroke dashstyle="solid"/>
            </v:shape>
            <v:shape style="position:absolute;left:13041;top:6907;width:488;height:456" id="docshape1091" coordorigin="13042,6907" coordsize="488,456" path="m13042,7342l13061,7363,13529,6929,13510,6907,13042,7342e" filled="false" stroked="true" strokeweight=".36pt" strokecolor="#0d0d0d">
              <v:path arrowok="t"/>
              <v:stroke dashstyle="solid"/>
            </v:shape>
            <v:shape style="position:absolute;left:12432;top:8558;width:423;height:452" id="docshape1092" coordorigin="12432,8558" coordsize="423,452" path="m12833,9010l12854,8990,12451,8558,12432,8578,12833,9010e" filled="false" stroked="true" strokeweight=".36pt" strokecolor="#0d0d0d">
              <v:path arrowok="t"/>
              <v:stroke dashstyle="solid"/>
            </v:shape>
            <v:shape style="position:absolute;left:12016;top:8990;width:857;height:800" id="docshape1093" coordorigin="12017,8990" coordsize="857,800" path="m12017,9770l12036,9790,12874,9012,12854,8990,12017,9770e" filled="false" stroked="true" strokeweight=".36pt" strokecolor="#0d0d0d">
              <v:path arrowok="t"/>
              <v:stroke dashstyle="solid"/>
            </v:shape>
            <v:shape style="position:absolute;left:11704;top:8613;width:154;height:164" id="docshape1094" coordorigin="11705,8614" coordsize="154,164" path="m11844,8777l11858,8762,11722,8614,11705,8628,11844,8777e" filled="false" stroked="true" strokeweight=".36pt" strokecolor="#0d0d0d">
              <v:path arrowok="t"/>
              <v:stroke dashstyle="solid"/>
            </v:shape>
            <v:shape style="position:absolute;left:12072;top:9007;width:363;height:389" id="docshape1095" coordorigin="12072,9007" coordsize="363,389" path="m12420,9396l12434,9382,12086,9007,12072,9022,12420,9396e" filled="false" stroked="true" strokeweight=".36pt" strokecolor="#0d0d0d">
              <v:path arrowok="t"/>
              <v:stroke dashstyle="solid"/>
            </v:shape>
            <v:shape style="position:absolute;left:11301;top:8983;width:737;height:788" id="docshape1096" coordorigin="11302,8983" coordsize="737,788" path="m12017,9770l12038,9751,11323,8983,11302,9002,12017,9770e" filled="false" stroked="true" strokeweight=".36pt" strokecolor="#0d0d0d">
              <v:path arrowok="t"/>
              <v:stroke dashstyle="solid"/>
            </v:shape>
            <v:shape style="position:absolute;left:11282;top:8203;width:857;height:800" id="docshape1097" coordorigin="11282,8203" coordsize="857,800" path="m11282,8983l11302,9002,12139,8222,12120,8203,11282,8983e" filled="false" stroked="true" strokeweight=".36pt" strokecolor="#0d0d0d">
              <v:path arrowok="t"/>
              <v:stroke dashstyle="solid"/>
            </v:shape>
            <v:shape style="position:absolute;left:12117;top:8222;width:142;height:149" id="docshape1098" coordorigin="12118,8222" coordsize="142,149" path="m12238,8371l12259,8352,12139,8222,12118,8242,12238,8371e" filled="false" stroked="true" strokeweight=".36pt" strokecolor="#0d0d0d">
              <v:path arrowok="t"/>
              <v:stroke dashstyle="solid"/>
            </v:shape>
            <v:shape style="position:absolute;left:12120;top:7768;width:485;height:454" id="docshape1099" coordorigin="12120,7769" coordsize="485,454" path="m12120,8203l12139,8222,12605,7788,12586,7769,12120,8203e" filled="false" stroked="true" strokeweight=".36pt" strokecolor="#0d0d0d">
              <v:path arrowok="t"/>
              <v:stroke dashstyle="solid"/>
            </v:shape>
            <v:shape style="position:absolute;left:13041;top:6907;width:488;height:456" id="docshape1100" coordorigin="13042,6907" coordsize="488,456" path="m13042,7342l13061,7363,13529,6929,13510,6907,13042,7342e" filled="false" stroked="true" strokeweight=".36pt" strokecolor="#0d0d0d">
              <v:path arrowok="t"/>
              <v:stroke dashstyle="solid"/>
            </v:shape>
            <v:shape style="position:absolute;left:11385;top:6120;width:1409;height:1316" id="docshape1101" coordorigin="11386,6120" coordsize="1409,1316" path="m11386,7414l11405,7435,12794,6142,12775,6120,11386,7414e" filled="false" stroked="true" strokeweight=".36pt" strokecolor="#0d0d0d">
              <v:path arrowok="t"/>
              <v:stroke dashstyle="solid"/>
            </v:shape>
            <v:shape style="position:absolute;left:12120;top:7768;width:485;height:454" id="docshape1102" coordorigin="12120,7769" coordsize="485,454" path="m12139,8222l12120,8203,12586,7769,12605,7788,12139,8222e" filled="false" stroked="true" strokeweight=".36pt" strokecolor="#0d0d0d">
              <v:path arrowok="t"/>
              <v:stroke dashstyle="solid"/>
            </v:shape>
            <v:shape style="position:absolute;left:13041;top:6907;width:488;height:456" id="docshape1103" coordorigin="13042,6907" coordsize="488,456" path="m13061,7363l13042,7342,13510,6907,13529,6929,13061,7363e" filled="false" stroked="true" strokeweight=".36pt" strokecolor="#0d0d0d">
              <v:path arrowok="t"/>
              <v:stroke dashstyle="solid"/>
            </v:shape>
            <v:shape style="position:absolute;left:11383;top:7435;width:423;height:452" id="docshape1104" coordorigin="11383,7435" coordsize="423,452" path="m11383,7454l11405,7435,11806,7867,11786,7886,11383,7454e" filled="false" stroked="true" strokeweight=".36pt" strokecolor="#0d0d0d">
              <v:path arrowok="t"/>
              <v:stroke dashstyle="solid"/>
            </v:shape>
            <v:shape style="position:absolute;left:10550;top:7413;width:855;height:802" id="docshape1105" coordorigin="10550,7414" coordsize="855,802" path="m10570,8215l10550,8194,11386,7414,11405,7435,10570,8215e" filled="false" stroked="true" strokeweight=".36pt" strokecolor="#0d0d0d">
              <v:path arrowok="t"/>
              <v:stroke dashstyle="solid"/>
            </v:shape>
            <v:shape style="position:absolute;left:11546;top:8445;width:154;height:161" id="docshape1106" coordorigin="11546,8446" coordsize="154,161" path="m11546,8460l11563,8446,11700,8592,11686,8606,11546,8460e" filled="false" stroked="true" strokeweight=".36pt" strokecolor="#0d0d0d">
              <v:path arrowok="t"/>
              <v:stroke dashstyle="solid"/>
            </v:shape>
            <v:shape style="position:absolute;left:10970;top:7826;width:365;height:387" id="docshape1107" coordorigin="10970,7826" coordsize="365,387" path="m10970,7841l10987,7826,11335,8198,11318,8213,10970,7841e" filled="false" stroked="true" strokeweight=".36pt" strokecolor="#0d0d0d">
              <v:path arrowok="t"/>
              <v:stroke dashstyle="solid"/>
            </v:shape>
            <v:shape style="position:absolute;left:10569;top:8196;width:735;height:788" id="docshape1108" coordorigin="10570,8196" coordsize="735,788" path="m10570,8215l10589,8196,11304,8962,11282,8983,10570,8215e" filled="false" stroked="true" strokeweight=".36pt" strokecolor="#0d0d0d">
              <v:path arrowok="t"/>
              <v:stroke dashstyle="solid"/>
            </v:shape>
            <v:shape style="position:absolute;left:11282;top:8203;width:857;height:800" id="docshape1109" coordorigin="11282,8203" coordsize="857,800" path="m11302,9002l11282,8983,12120,8203,12139,8222,11302,9002e" filled="false" stroked="true" strokeweight=".36pt" strokecolor="#0d0d0d">
              <v:path arrowok="t"/>
              <v:stroke dashstyle="solid"/>
            </v:shape>
            <v:shape style="position:absolute;left:11978;top:8073;width:142;height:149" id="docshape1110" coordorigin="11978,8074" coordsize="142,149" path="m11978,8093l12000,8074,12120,8203,12098,8222,11978,8093e" filled="false" stroked="true" strokeweight=".36pt" strokecolor="#0d0d0d">
              <v:path arrowok="t"/>
              <v:stroke dashstyle="solid"/>
            </v:shape>
            <v:shape style="position:absolute;left:12854;top:7696;width:1409;height:1316" id="docshape1111" coordorigin="12854,7697" coordsize="1409,1316" path="m12854,8990l12874,9012,14263,7716,14244,7697,12854,8990e" filled="false" stroked="true" strokeweight=".36pt" strokecolor="#0d0d0d">
              <v:path arrowok="t"/>
              <v:stroke dashstyle="solid"/>
            </v:shape>
            <v:shape style="position:absolute;left:13905;top:11515;width:536;height:569" id="docshape1112" coordorigin="13906,11515" coordsize="536,569" path="m13906,11534l13927,11515,14441,12065,14419,12084,13906,11534m13906,11534l13927,11515,14441,12065,14419,12084,13906,11534e" filled="false" stroked="true" strokeweight=".36pt" strokecolor="#0d0d0d">
              <v:path arrowok="t"/>
              <v:stroke dashstyle="solid"/>
            </v:shape>
            <v:shape style="position:absolute;left:13905;top:11515;width:536;height:569" id="docshape1113" coordorigin="13906,11515" coordsize="536,569" path="m13927,11515l13906,11534,14419,12084,14441,12065,13927,11515e" filled="false" stroked="true" strokeweight=".36pt" strokecolor="#0d0d0d">
              <v:path arrowok="t"/>
              <v:stroke dashstyle="solid"/>
            </v:shape>
            <v:shape style="position:absolute;left:10430;top:11164;width:111;height:106" id="docshape1114" coordorigin="10430,11165" coordsize="111,106" path="m10450,11270l10430,11249,10522,11165,10541,11184,10450,11270e" filled="false" stroked="true" strokeweight=".36pt" strokecolor="#0d0d0d">
              <v:path arrowok="t"/>
              <v:stroke dashstyle="solid"/>
            </v:shape>
            <v:shape style="position:absolute;left:10874;top:10728;width:135;height:128" id="docshape1115" coordorigin="10874,10728" coordsize="135,128" path="m10894,10855l10874,10836,10990,10728,11009,10747,10894,10855e" filled="false" stroked="true" strokeweight=".36pt" strokecolor="#0d0d0d">
              <v:path arrowok="t"/>
              <v:stroke dashstyle="solid"/>
            </v:shape>
            <v:shape style="position:absolute;left:11299;top:11011;width:540;height:574" id="docshape1116" coordorigin="11299,11011" coordsize="540,574" path="m11791,11585l11839,11539,11350,11011,11299,11059,11791,11585e" filled="false" stroked="true" strokeweight=".36pt" strokecolor="#0d0d0d">
              <v:path arrowok="t"/>
              <v:stroke dashstyle="solid"/>
            </v:shape>
            <v:shape style="position:absolute;left:10699;top:11251;width:372;height:351" id="docshape1117" coordorigin="10699,11251" coordsize="372,351" path="m10699,11580l10718,11602,11071,11270,11052,11251,10699,11580e" filled="false" stroked="true" strokeweight=".36pt" strokecolor="#0d0d0d">
              <v:path arrowok="t"/>
              <v:stroke dashstyle="solid"/>
            </v:shape>
            <v:shape style="position:absolute;left:11260;top:10843;width:248;height:236" id="docshape1118" coordorigin="11261,10843" coordsize="248,236" path="m11261,11057l11280,11078,11508,10865,11489,10843,11261,11057e" filled="false" stroked="true" strokeweight=".36pt" strokecolor="#0d0d0d">
              <v:path arrowok="t"/>
              <v:stroke dashstyle="solid"/>
            </v:shape>
            <v:shape style="position:absolute;left:14841;top:9043;width:677;height:632" id="docshape1119" coordorigin="14842,9043" coordsize="677,632" path="m14842,9655l14863,9674,15518,9065,15499,9043,14842,9655e" filled="false" stroked="true" strokeweight=".36pt" strokecolor="#0d0d0d">
              <v:path arrowok="t"/>
              <v:stroke dashstyle="solid"/>
            </v:shape>
            <v:shape style="position:absolute;left:13257;top:7161;width:389;height:413" id="docshape1120" coordorigin="13258,7162" coordsize="389,413" path="m13258,7181l13279,7162,13646,7555,13625,7574,13258,7181e" filled="false" stroked="true" strokeweight=".36pt" strokecolor="#0d0d0d">
              <v:path arrowok="t"/>
              <v:stroke dashstyle="solid"/>
            </v:shape>
            <v:shape style="position:absolute;left:13490;top:6842;width:106;height:108" id="docshape1121" coordorigin="13490,6842" coordsize="106,108" path="m13548,6950l13596,6905,13536,6842,13490,6888,13548,6950e" filled="false" stroked="true" strokeweight=".36pt" strokecolor="#0d0d0d">
              <v:path arrowok="t"/>
              <v:stroke dashstyle="solid"/>
            </v:shape>
            <v:shape style="position:absolute;left:13740;top:7111;width:610;height:646" id="docshape1122" coordorigin="13740,7111" coordsize="610,646" path="m13740,7157l13788,7111,14350,7714,14302,7757,13740,7157e" filled="false" stroked="true" strokeweight=".36pt" strokecolor="#0d0d0d">
              <v:path arrowok="t"/>
              <v:stroke dashstyle="solid"/>
            </v:shape>
            <v:shape style="position:absolute;left:12871;top:6746;width:389;height:413" id="docshape1123" coordorigin="12871,6746" coordsize="389,413" path="m13238,7159l13260,7140,12893,6746,12871,6766,13238,7159e" filled="false" stroked="true" strokeweight=".36pt" strokecolor="#0d0d0d">
              <v:path arrowok="t"/>
              <v:stroke dashstyle="solid"/>
            </v:shape>
            <v:shape style="position:absolute;left:12648;top:5940;width:696;height:740" id="docshape1124" coordorigin="12648,5940" coordsize="696,740" path="m13296,6679l13344,6636,12696,5940,12648,5983,13296,6679e" filled="false" stroked="true" strokeweight=".36pt" strokecolor="#0d0d0d">
              <v:path arrowok="t"/>
              <v:stroke dashstyle="solid"/>
            </v:shape>
            <v:shape style="position:absolute;left:14282;top:9614;width:562;height:600" id="docshape1125" coordorigin="14282,9614" coordsize="562,600" path="m14282,9634l14302,9614,14844,10195,14822,10214,14282,9634e" filled="false" stroked="true" strokeweight=".36pt" strokecolor="#0d0d0d">
              <v:path arrowok="t"/>
              <v:stroke dashstyle="solid"/>
            </v:shape>
            <v:shape style="position:absolute;left:9712;top:9309;width:1347;height:1438" id="docshape1126" coordorigin="9713,9310" coordsize="1347,1438" path="m11009,10747l11059,10702,9763,9310,9713,9355,11009,10747e" filled="false" stroked="true" strokeweight=".36pt" strokecolor="#0d0d0d">
              <v:path arrowok="t"/>
              <v:stroke dashstyle="solid"/>
            </v:shape>
            <v:shape style="position:absolute;left:13615;top:11748;width:82;height:80" id="docshape1127" coordorigin="13615,11748" coordsize="82,80" path="m13615,11806l13634,11827,13697,11767,13678,11748,13615,11806e" filled="false" stroked="true" strokeweight=".36pt" strokecolor="#0d0d0d">
              <v:path arrowok="t"/>
              <v:stroke dashstyle="solid"/>
            </v:shape>
            <v:shape style="position:absolute;left:13886;top:11534;width:39;height:41" id="docshape1128" coordorigin="13886,11534" coordsize="39,41" path="m13886,11554l13906,11575,13925,11556,13906,11534,13886,11554e" filled="false" stroked="true" strokeweight=".36pt" strokecolor="#0d0d0d">
              <v:path arrowok="t"/>
              <v:stroke dashstyle="solid"/>
            </v:shape>
            <v:shape style="position:absolute;left:11416;top:4164;width:5624;height:5972" id="docshape1129" coordorigin="11417,4164" coordsize="5624,5972" path="m11417,4570l11854,4164,17040,9730,16606,10135e" filled="false" stroked="true" strokeweight=".36pt" strokecolor="#0d0d0d">
              <v:path arrowok="t"/>
              <v:stroke dashstyle="solid"/>
            </v:shape>
            <v:shape style="position:absolute;left:12367;top:12201;width:1985;height:1011" id="docshape1130" coordorigin="12367,12202" coordsize="1985,1011" path="m12367,12202l13308,13212,14352,12238e" filled="false" stroked="true" strokeweight=".36pt" strokecolor="#0d0d0d">
              <v:path arrowok="t"/>
              <v:stroke dashstyle="solid"/>
            </v:shape>
            <v:shape style="position:absolute;left:15988;top:9523;width:620;height:658" id="docshape1131" coordorigin="15989,9523" coordsize="620,658" path="m15989,9569l16037,9523,16608,10138,16560,10181,15989,9569e" filled="false" stroked="true" strokeweight=".36pt" strokecolor="#0d0d0d">
              <v:path arrowok="t"/>
              <v:stroke dashstyle="solid"/>
            </v:shape>
            <v:shape style="position:absolute;left:13874;top:8637;width:680;height:725" id="docshape1132" coordorigin="13874,8638" coordsize="680,725" path="m14532,9362l14554,9343,13896,8638,13874,8657,14532,9362e" filled="false" stroked="true" strokeweight=".36pt" strokecolor="#0d0d0d">
              <v:path arrowok="t"/>
              <v:stroke dashstyle="solid"/>
            </v:shape>
            <v:shape style="position:absolute;left:13836;top:8618;width:60;height:60" id="docshape1133" coordorigin="13836,8618" coordsize="60,60" path="m13836,8657l13855,8678,13896,8638,13877,8618,13836,8657e" filled="false" stroked="true" strokeweight=".36pt" strokecolor="#0d0d0d">
              <v:path arrowok="t"/>
              <v:stroke dashstyle="solid"/>
            </v:shape>
            <v:shape style="position:absolute;left:14822;top:9655;width:1037;height:1109" id="docshape1134" coordorigin="14822,9655" coordsize="1037,1109" path="m14822,9674l14842,9655,15859,10745,15838,10764,14822,9674e" filled="false" stroked="true" strokeweight=".36pt" strokecolor="#0d0d0d">
              <v:path arrowok="t"/>
              <v:stroke dashstyle="solid"/>
            </v:shape>
            <v:shape style="position:absolute;left:10632;top:11520;width:598;height:634" id="docshape1135" coordorigin="10632,11520" coordsize="598,634" path="m11182,12154l11230,12108,10680,11520,10632,11566,11182,12154e" filled="false" stroked="true" strokeweight=".36pt" strokecolor="#0d0d0d">
              <v:path arrowok="t"/>
              <v:stroke dashstyle="solid"/>
            </v:shape>
            <v:shape style="position:absolute;left:9103;top:9880;width:1385;height:1476" id="docshape1136" coordorigin="9103,9881" coordsize="1385,1476" path="m10440,11357l10488,11311,9154,9881,9103,9924,10440,11357e" filled="false" stroked="true" strokeweight=".36pt" strokecolor="#0d0d0d">
              <v:path arrowok="t"/>
              <v:stroke dashstyle="solid"/>
            </v:shape>
            <v:shape style="position:absolute;left:13876;top:8006;width:675;height:632" id="docshape1137" coordorigin="13877,8006" coordsize="675,632" path="m14532,8006l14551,8028,13896,8638,13877,8618,14532,8006e" filled="false" stroked="true" strokeweight=".36pt" strokecolor="#0d0d0d">
              <v:path arrowok="t"/>
              <v:stroke dashstyle="solid"/>
            </v:shape>
            <v:shape style="position:absolute;left:14553;top:8731;width:675;height:634" id="docshape1138" coordorigin="14554,8731" coordsize="675,634" path="m14573,9365l14554,9343,15209,8731,15228,8753,14573,9365e" filled="false" stroked="true" strokeweight=".36pt" strokecolor="#0d0d0d">
              <v:path arrowok="t"/>
              <v:stroke dashstyle="solid"/>
            </v:shape>
            <v:shape style="position:absolute;left:14532;top:7987;width:257;height:274" id="docshape1139" coordorigin="14532,7987" coordsize="257,274" path="m14789,8242l14554,7987,14532,8006,14770,8261,14789,8242e" filled="false" stroked="true" strokeweight=".36pt" strokecolor="#0d0d0d">
              <v:path arrowok="t"/>
              <v:stroke dashstyle="solid"/>
            </v:shape>
            <v:shape style="position:absolute;left:14954;top:8438;width:296;height:315" id="docshape1140" coordorigin="14954,8438" coordsize="296,315" path="m15250,8734l14974,8438,14954,8458,15228,8753,15250,8734e" filled="false" stroked="true" strokeweight=".36pt" strokecolor="#0d0d0d">
              <v:path arrowok="t"/>
              <v:stroke dashstyle="solid"/>
            </v:shape>
            <v:shape style="position:absolute;left:13605;top:8889;width:447;height:476" id="docshape1141" coordorigin="13606,8890" coordsize="447,476" path="m13606,8909l13627,8890,14052,9346,14030,9365,13606,8909e" filled="false" stroked="true" strokeweight=".36pt" strokecolor="#0d0d0d">
              <v:path arrowok="t"/>
              <v:stroke dashstyle="solid"/>
            </v:shape>
            <v:shape style="position:absolute;left:9156;top:9309;width:586;height:550" id="docshape1142" coordorigin="9156,9310" coordsize="586,550" path="m9175,9859l9156,9838,9722,9310,9742,9329,9175,9859e" filled="false" stroked="true" strokeweight=".36pt" strokecolor="#0d0d0d">
              <v:path arrowok="t"/>
              <v:stroke dashstyle="solid"/>
            </v:shape>
            <v:shape style="position:absolute;left:9084;top:9837;width:92;height:87" id="docshape1143" coordorigin="9084,9838" coordsize="92,87" path="m9103,9924l9084,9905,9156,9838,9175,9859,9103,9924e" filled="false" stroked="true" strokeweight=".36pt" strokecolor="#0d0d0d">
              <v:path arrowok="t"/>
              <v:stroke dashstyle="solid"/>
            </v:shape>
            <v:shape style="position:absolute;left:11181;top:11584;width:656;height:617" id="docshape1144" coordorigin="11182,11585" coordsize="656,617" path="m11182,12154l11791,11585,11837,11635,11227,12202,11182,12154e" filled="false" stroked="true" strokeweight=".36pt" strokecolor="#0d0d0d">
              <v:path arrowok="t"/>
              <v:stroke dashstyle="solid"/>
            </v:shape>
            <v:shape style="position:absolute;left:15144;top:10132;width:1416;height:1325" id="docshape1145" coordorigin="15144,10133" coordsize="1416,1325" path="m16514,10133l15144,11410,15190,11458,16560,10181,16514,10133e" filled="false" stroked="true" strokeweight=".36pt" strokecolor="#0d0d0d">
              <v:path arrowok="t"/>
              <v:stroke dashstyle="solid"/>
            </v:shape>
            <v:shape style="position:absolute;left:13310;top:12067;width:1176;height:1100" id="docshape1146" coordorigin="13310,12067" coordsize="1176,1100" path="m14486,12115l13356,13166,13310,13121,14441,12067,14486,12115e" filled="false" stroked="true" strokeweight=".36pt" strokecolor="#0d0d0d">
              <v:path arrowok="t"/>
              <v:stroke dashstyle="solid"/>
            </v:shape>
            <v:shape style="position:absolute;left:14493;top:7920;width:324;height:341" id="docshape1147" coordorigin="14494,7920" coordsize="324,341" path="m14494,7966l14542,7920,14818,8215,14770,8261,14494,7966e" filled="false" stroked="true" strokeweight=".36pt" strokecolor="#0d0d0d">
              <v:path arrowok="t"/>
              <v:stroke dashstyle="solid"/>
            </v:shape>
            <v:shape style="position:absolute;left:14954;top:8414;width:360;height:380" id="docshape1148" coordorigin="14954,8414" coordsize="360,380" path="m14954,8458l15002,8414,15314,8750,15266,8794,14954,8458e" filled="false" stroked="true" strokeweight=".36pt" strokecolor="#0d0d0d">
              <v:path arrowok="t"/>
              <v:stroke dashstyle="solid"/>
            </v:shape>
            <v:shape style="position:absolute;left:13962;top:9673;width:382;height:358" type="#_x0000_t75" id="docshape1149" stroked="false">
              <v:imagedata r:id="rId238" o:title=""/>
            </v:shape>
            <v:shape style="position:absolute;left:15460;top:8956;width:248;height:260" id="docshape1150" coordorigin="15461,8957" coordsize="248,260" path="m15461,9002l15509,8957,15708,9170,15660,9216,15461,9002e" filled="false" stroked="true" strokeweight=".36pt" strokecolor="#0d0d0d">
              <v:path arrowok="t"/>
              <v:stroke dashstyle="solid"/>
            </v:shape>
            <v:line style="position:absolute" from="574,286" to="550,13162" stroked="true" strokeweight=".12pt" strokecolor="#3d3d3d">
              <v:stroke dashstyle="solid"/>
            </v:line>
            <v:line style="position:absolute" from="689,286" to="662,13164" stroked="true" strokeweight=".12pt" strokecolor="#3d3d3d">
              <v:stroke dashstyle="solid"/>
            </v:line>
            <v:line style="position:absolute" from="744,286" to="720,13164" stroked="true" strokeweight=".12pt" strokecolor="#3d3d3d">
              <v:stroke dashstyle="solid"/>
            </v:line>
            <v:line style="position:absolute" from="2645,15151" to="23520,15180" stroked="true" strokeweight=".12pt" strokecolor="#3d3d3d">
              <v:stroke dashstyle="solid"/>
            </v:line>
            <v:line style="position:absolute" from="2645,15094" to="23520,15122" stroked="true" strokeweight=".12pt" strokecolor="#3d3d3d">
              <v:stroke dashstyle="solid"/>
            </v:line>
            <v:shape style="position:absolute;left:662;top:13164;width:1983;height:1988" id="docshape1151" coordorigin="662,13164" coordsize="1983,1988" path="m2645,15151l2566,15149,2488,15144,2411,15136,2334,15125,2257,15111,2181,15095,2106,15075,2031,15052,1957,15026,1884,14998,1813,14967,1743,14933,1674,14896,1607,14856,1542,14814,1478,14770,1416,14723,1356,14673,1297,14622,1241,14568,1187,14511,1136,14453,1087,14392,1040,14330,996,14266,954,14200,915,14133,878,14064,845,13994,814,13922,785,13850,759,13776,736,13702,717,13626,700,13550,687,13474,676,13397,668,13319,664,13242,662,13164e" filled="false" stroked="true" strokeweight=".12pt" strokecolor="#3d3d3d">
              <v:path arrowok="t"/>
              <v:stroke dashstyle="solid"/>
            </v:shape>
            <v:shape style="position:absolute;left:720;top:13164;width:1925;height:1930" id="docshape1152" coordorigin="720,13164" coordsize="1925,1930" path="m2645,15094l2569,15092,2493,15088,2417,15080,2343,15070,2268,15056,2195,15040,2122,15020,2050,14998,1978,14973,1908,14945,1838,14915,1770,14882,1703,14846,1638,14808,1574,14768,1512,14724,1452,14679,1393,14631,1337,14580,1282,14527,1229,14472,1179,14416,1132,14357,1086,14297,1043,14235,1003,14171,965,14106,929,14039,897,13971,866,13901,838,13830,813,13759,791,13687,772,13613,756,13540,743,13465,733,13390,726,13315,721,13240,720,13164e" filled="false" stroked="true" strokeweight=".12pt" strokecolor="#3d3d3d">
              <v:path arrowok="t"/>
              <v:stroke dashstyle="solid"/>
            </v:shape>
            <v:line style="position:absolute" from="744,286" to="737,3905" stroked="true" strokeweight=".12pt" strokecolor="#3d3d3d">
              <v:stroke dashstyle="solid"/>
            </v:line>
            <v:line style="position:absolute" from="574,286" to="550,13162" stroked="true" strokeweight=".12pt" strokecolor="#3d3d3d">
              <v:stroke dashstyle="solid"/>
            </v:line>
            <v:line style="position:absolute" from="689,286" to="662,13164" stroked="true" strokeweight=".12pt" strokecolor="#3d3d3d">
              <v:stroke dashstyle="solid"/>
            </v:line>
            <v:line style="position:absolute" from="744,286" to="720,13164" stroked="true" strokeweight=".12pt" strokecolor="#3d3d3d">
              <v:stroke dashstyle="solid"/>
            </v:line>
            <v:line style="position:absolute" from="2645,15151" to="23520,15180" stroked="true" strokeweight=".12pt" strokecolor="#3d3d3d">
              <v:stroke dashstyle="solid"/>
            </v:line>
            <v:line style="position:absolute" from="2645,15094" to="23520,15122" stroked="true" strokeweight=".12pt" strokecolor="#3d3d3d">
              <v:stroke dashstyle="solid"/>
            </v:line>
            <v:shape style="position:absolute;left:662;top:13164;width:1983;height:1988" id="docshape1153" coordorigin="662,13164" coordsize="1983,1988" path="m2645,15151l2566,15149,2488,15144,2411,15136,2334,15125,2257,15111,2181,15095,2106,15075,2031,15052,1957,15026,1884,14998,1813,14967,1743,14933,1674,14896,1607,14856,1542,14814,1478,14770,1416,14723,1356,14673,1297,14622,1241,14568,1187,14511,1136,14453,1087,14392,1040,14330,996,14266,954,14200,915,14133,878,14064,845,13994,814,13922,785,13850,759,13776,736,13702,717,13626,700,13550,687,13474,676,13397,668,13319,664,13242,662,13164e" filled="false" stroked="true" strokeweight=".12pt" strokecolor="#3d3d3d">
              <v:path arrowok="t"/>
              <v:stroke dashstyle="solid"/>
            </v:shape>
            <v:shape style="position:absolute;left:720;top:13164;width:1925;height:1930" id="docshape1154" coordorigin="720,13164" coordsize="1925,1930" path="m2645,15094l2569,15092,2493,15088,2417,15080,2343,15070,2268,15056,2195,15040,2122,15020,2050,14998,1978,14973,1908,14945,1838,14915,1770,14882,1703,14846,1638,14808,1574,14768,1512,14724,1452,14679,1393,14631,1337,14580,1282,14527,1229,14472,1179,14416,1132,14357,1086,14297,1043,14235,1003,14171,965,14106,929,14039,897,13971,866,13901,838,13830,813,13759,791,13687,772,13613,756,13540,743,13465,733,13390,726,13315,721,13240,720,13164e" filled="false" stroked="true" strokeweight=".12pt" strokecolor="#3d3d3d">
              <v:path arrowok="t"/>
              <v:stroke dashstyle="solid"/>
            </v:shape>
            <v:line style="position:absolute" from="1255,286" to="1248,3413" stroked="true" strokeweight=".12pt" strokecolor="#3d3d3d">
              <v:stroke dashstyle="solid"/>
            </v:line>
            <v:shape style="position:absolute;left:12698;top:10137;width:3910;height:3644" id="docshape1155" coordorigin="12698,10138" coordsize="3910,3644" path="m16608,10138l14352,12238,12698,13781e" filled="false" stroked="true" strokeweight=".12pt" strokecolor="#0d0d0d">
              <v:path arrowok="t"/>
              <v:stroke dashstyle="solid"/>
            </v:shape>
            <v:line style="position:absolute" from="20078,13985" to="6406,13966" stroked="true" strokeweight=".12pt" strokecolor="#0d0d0d">
              <v:stroke dashstyle="solid"/>
            </v:line>
            <v:line style="position:absolute" from="6406,14674" to="20078,14693" stroked="true" strokeweight=".12pt" strokecolor="#0d0d0d">
              <v:stroke dashstyle="solid"/>
            </v:line>
            <v:shape style="position:absolute;left:22077;top:12107;width:1443;height:1189" id="docshape1156" coordorigin="22078,12108" coordsize="1443,1189" path="m22171,13039l22078,13296m22171,13039l22189,12992,22208,12946,22230,12900,22253,12854,22279,12809,22306,12765,22334,12720,22366,12677,22399,12634,22434,12593,22471,12552,22510,12514,22550,12475,22591,12438,22634,12403,22680,12370,22742,12328,22807,12289,22873,12254,22942,12222,23012,12194,23083,12170,23138,12155,23192,12142,23247,12131,23302,12122,23356,12115,23411,12110,23466,12108,23520,12108e" filled="false" stroked="true" strokeweight=".12pt" strokecolor="#0d0d0d">
              <v:path arrowok="t"/>
              <v:stroke dashstyle="solid"/>
            </v:shape>
            <v:shape style="position:absolute;left:20078;top:13053;width:1332;height:932" id="docshape1157" coordorigin="20078,13054" coordsize="1332,932" path="m20078,13985l20157,13983,20236,13976,20314,13965,20391,13950,20467,13931,20542,13907,20616,13879,20688,13848,20758,13812,20826,13772,20892,13728,20955,13681,21016,13631,21073,13578,21128,13521,21179,13462,21227,13400,21271,13335,21312,13268,21349,13199,21382,13127,21410,13054e" filled="false" stroked="true" strokeweight=".12pt" strokecolor="#0d0d0d">
              <v:path arrowok="t"/>
              <v:stroke dashstyle="solid"/>
            </v:shape>
            <v:shape style="position:absolute;left:21506;top:11397;width:2014;height:1397" id="docshape1158" coordorigin="21506,11398" coordsize="2014,1397" path="m21506,12794l21533,12726,21561,12658,21593,12589,21629,12521,21666,12454,21706,12388,21750,12322,21797,12257,21845,12193,21897,12131,21952,12069,22010,12010,22071,11953,22133,11898,22198,11846,22265,11796,22327,11753,22391,11713,22456,11674,22522,11639,22589,11605,22658,11574,22727,11546,22798,11520,22870,11496,22950,11472,23031,11452,23112,11435,23194,11422,23276,11411,23358,11403,23439,11399,23520,11398e" filled="false" stroked="true" strokeweight=".12pt" strokecolor="#0d0d0d">
              <v:path arrowok="t"/>
              <v:stroke dashstyle="solid"/>
            </v:shape>
            <v:shape style="position:absolute;left:20078;top:13296;width:2000;height:1397" id="docshape1159" coordorigin="20078,13296" coordsize="2000,1397" path="m20078,14693l20159,14691,20240,14687,20321,14679,20401,14668,20481,14654,20560,14637,20639,14617,20717,14594,20794,14569,20870,14540,20944,14508,21018,14474,21090,14437,21161,14397,21230,14354,21298,14309,21363,14262,21427,14212,21489,14159,21549,14105,21606,14047,21662,13988,21715,13926,21766,13862,21814,13797,21860,13730,21903,13661,21943,13591,21981,13519,22016,13446,22048,13372,22078,13296e" filled="false" stroked="true" strokeweight=".12pt" strokecolor="#0d0d0d">
              <v:path arrowok="t"/>
              <v:stroke dashstyle="solid"/>
            </v:shape>
            <v:line style="position:absolute" from="21506,12794" to="21410,13054" stroked="true" strokeweight=".12pt" strokecolor="#0d0d0d">
              <v:stroke dashstyle="solid"/>
            </v:line>
            <v:line style="position:absolute" from="4337,13063" to="3110,11748" stroked="true" strokeweight=".12pt" strokecolor="#0d0d0d">
              <v:stroke dashstyle="solid"/>
            </v:line>
            <v:shape style="position:absolute;left:6513;top:9962;width:2626;height:3310" id="docshape1160" coordorigin="6514,9962" coordsize="2626,3310" path="m6514,12408l7320,13272m6514,12408l9139,9962e" filled="false" stroked="true" strokeweight=".12pt" strokecolor="#0d0d0d">
              <v:path arrowok="t"/>
              <v:stroke dashstyle="solid"/>
            </v:shape>
            <v:line style="position:absolute" from="9139,9962" to="12698,13781" stroked="true" strokeweight=".12pt" strokecolor="#0d0d0d">
              <v:stroke dashstyle="solid"/>
            </v:line>
            <v:line style="position:absolute" from="10174,13546" to="7939,13543" stroked="true" strokeweight=".12pt" strokecolor="#0d0d0d">
              <v:stroke dashstyle="solid"/>
            </v:line>
            <v:line style="position:absolute" from="3818,13546" to="2592,12230" stroked="true" strokeweight=".12pt" strokecolor="#0d0d0d">
              <v:stroke dashstyle="solid"/>
            </v:line>
            <v:line style="position:absolute" from="2107,4670" to="1476,3994" stroked="true" strokeweight=".12pt" strokecolor="#0d0d0d">
              <v:stroke dashstyle="solid"/>
            </v:line>
            <v:line style="position:absolute" from="1421,4973" to="965,4486" stroked="true" strokeweight=".12pt" strokecolor="#0d0d0d">
              <v:stroke dashstyle="solid"/>
            </v:line>
            <v:line style="position:absolute" from="1642,9809" to="1649,5556" stroked="true" strokeweight=".12pt" strokecolor="#0d0d0d">
              <v:stroke dashstyle="solid"/>
            </v:line>
            <v:line style="position:absolute" from="2350,9809" to="2357,6499" stroked="true" strokeweight=".12pt" strokecolor="#0d0d0d">
              <v:stroke dashstyle="solid"/>
            </v:line>
            <v:line style="position:absolute" from="2726,4942" to="3362,4944" stroked="true" strokeweight=".12pt" strokecolor="#0d0d0d">
              <v:stroke dashstyle="solid"/>
            </v:line>
            <v:line style="position:absolute" from="3206,5652" to="3362,5652" stroked="true" strokeweight=".12pt" strokecolor="#0d0d0d">
              <v:stroke dashstyle="solid"/>
            </v:line>
            <v:line style="position:absolute" from="4577,5093" to="4428,5232" stroked="true" strokeweight=".12pt" strokecolor="#0d0d0d">
              <v:stroke dashstyle="solid"/>
            </v:line>
            <v:shape style="position:absolute;left:3945;top:4574;width:694;height:586" id="docshape1161" coordorigin="3946,4574" coordsize="694,586" path="m4094,4574l4639,5160m4094,4574l3946,4714e" filled="false" stroked="true" strokeweight=".12pt" strokecolor="#0d0d0d">
              <v:path arrowok="t"/>
              <v:stroke dashstyle="solid"/>
            </v:shape>
            <v:shape style="position:absolute;left:4336;top:13063;width:2069;height:903" id="docshape1162" coordorigin="4337,13063" coordsize="2069,903" path="m6406,13966l6328,13965,6250,13961,6173,13956,6096,13948,6019,13939,5943,13927,5867,13913,5791,13897,5716,13880,5642,13860,5567,13838,5494,13814,5421,13788,5349,13760,5278,13730,5207,13698,5137,13664,5069,13629,5001,13591,4934,13552,4869,13510,4805,13468,4742,13423,4680,13377,4619,13328,4560,13279,4502,13227,4445,13174,4390,13120,4337,13063e" filled="false" stroked="true" strokeweight=".12pt" strokecolor="#0d0d0d">
              <v:path arrowok="t"/>
              <v:stroke dashstyle="solid"/>
            </v:shape>
            <v:shape style="position:absolute;left:2349;top:9808;width:761;height:1940" id="docshape1163" coordorigin="2350,9809" coordsize="761,1940" path="m3110,11748l3055,11687,3002,11624,2951,11560,2901,11495,2854,11428,2808,11360,2765,11290,2723,11220,2683,11148,2646,11075,2611,11001,2577,10926,2546,10850,2517,10774,2490,10696,2466,10618,2444,10539,2424,10460,2406,10380,2391,10299,2378,10218,2368,10137,2360,10055,2354,9973,2351,9891,2350,9809e" filled="false" stroked="true" strokeweight=".12pt" strokecolor="#0d0d0d">
              <v:path arrowok="t"/>
              <v:stroke dashstyle="solid"/>
            </v:shape>
            <v:shape style="position:absolute;left:1420;top:4972;width:228;height:584" id="docshape1164" coordorigin="1421,4973" coordsize="228,584" path="m1649,5556l1645,5475,1634,5396,1616,5318,1591,5242,1557,5169,1518,5100,1472,5034,1421,4973e" filled="false" stroked="true" strokeweight=".12pt" strokecolor="#0d0d0d">
              <v:path arrowok="t"/>
              <v:stroke dashstyle="solid"/>
            </v:shape>
            <v:shape style="position:absolute;left:736;top:3904;width:228;height:581" id="docshape1165" coordorigin="737,3905" coordsize="228,581" path="m737,3905l741,3984,752,4063,771,4140,797,4217,829,4289,868,4358,914,4424,965,4486e" filled="false" stroked="true" strokeweight=".12pt" strokecolor="#0d0d0d">
              <v:path arrowok="t"/>
              <v:stroke dashstyle="solid"/>
            </v:shape>
            <v:shape style="position:absolute;left:2356;top:5652;width:850;height:848" id="docshape1166" coordorigin="2357,5652" coordsize="850,848" path="m3206,5652l3124,5656,3042,5668,2961,5687,2882,5714,2807,5750,2735,5793,2668,5843,2606,5899,2550,5961,2500,6028,2458,6100,2422,6175,2393,6254,2373,6335,2361,6417,2357,6499e" filled="false" stroked="true" strokeweight=".12pt" strokecolor="#0d0d0d">
              <v:path arrowok="t"/>
              <v:stroke dashstyle="solid"/>
            </v:shape>
            <v:shape style="position:absolute;left:1641;top:9808;width:951;height:2422" id="docshape1167" coordorigin="1642,9809" coordsize="951,2422" path="m2592,12230l2539,12172,2487,12113,2437,12053,2388,11991,2341,11929,2295,11866,2250,11802,2207,11736,2165,11670,2125,11603,2087,11535,2050,11466,2014,11396,1980,11326,1947,11255,1916,11182,1886,11110,1858,11036,1832,10962,1807,10887,1784,10812,1763,10737,1744,10661,1726,10585,1709,10508,1695,10432,1682,10354,1671,10277,1662,10199,1654,10122,1648,10044,1644,9965,1642,9887,1642,9809e" filled="false" stroked="true" strokeweight=".12pt" strokecolor="#0d0d0d">
              <v:path arrowok="t"/>
              <v:stroke dashstyle="solid"/>
            </v:shape>
            <v:shape style="position:absolute;left:3818;top:13545;width:2588;height:1128" id="docshape1168" coordorigin="3818,13546" coordsize="2588,1128" path="m6406,14674l6325,14673,6244,14670,6164,14665,6083,14659,6003,14650,5923,14640,5844,14628,5765,14615,5686,14599,5607,14582,5529,14562,5451,14541,5374,14519,5297,14494,5220,14468,5144,14440,5069,14410,4994,14378,4921,14345,4848,14310,4776,14274,4705,14236,4635,14196,4566,14155,4498,14112,4430,14068,4364,14022,4299,13975,4235,13926,4172,13876,4110,13825,4049,13772,3990,13717,3931,13661,3874,13604,3818,13546e" filled="false" stroked="true" strokeweight=".12pt" strokecolor="#0d0d0d">
              <v:path arrowok="t"/>
              <v:stroke dashstyle="solid"/>
            </v:shape>
            <v:shape style="position:absolute;left:3362;top:4713;width:584;height:231" id="docshape1169" coordorigin="3362,4714" coordsize="584,231" path="m3946,4714l3884,4766,3818,4812,3749,4852,3677,4884,3600,4910,3522,4928,3443,4940,3362,4944e" filled="false" stroked="true" strokeweight=".12pt" strokecolor="#0d0d0d">
              <v:path arrowok="t"/>
              <v:stroke dashstyle="solid"/>
            </v:shape>
            <v:shape style="position:absolute;left:2107;top:4670;width:620;height:272" id="docshape1170" coordorigin="2107,4670" coordsize="620,272" path="m2726,4942l2640,4937,2555,4924,2471,4902,2390,4872,2312,4832,2238,4786,2170,4732,2107,4670e" filled="false" stroked="true" strokeweight=".12pt" strokecolor="#0d0d0d">
              <v:path arrowok="t"/>
              <v:stroke dashstyle="solid"/>
            </v:shape>
            <v:shape style="position:absolute;left:1248;top:3412;width:228;height:581" id="docshape1171" coordorigin="1248,3413" coordsize="228,581" path="m1248,3413l1252,3493,1263,3572,1281,3650,1308,3725,1340,3799,1379,3868,1425,3933,1476,3994e" filled="false" stroked="true" strokeweight=".12pt" strokecolor="#0d0d0d">
              <v:path arrowok="t"/>
              <v:stroke dashstyle="solid"/>
            </v:shape>
            <v:shape style="position:absolute;left:3362;top:5232;width:1066;height:420" id="docshape1172" coordorigin="3362,5232" coordsize="1066,420" path="m4428,5232l4365,5288,4299,5340,4230,5389,4159,5433,4086,5474,4011,5511,3934,5544,3855,5573,3775,5597,3693,5617,3611,5632,3529,5643,3446,5650,3362,5652e" filled="false" stroked="true" strokeweight=".12pt" strokecolor="#0d0d0d">
              <v:path arrowok="t"/>
              <v:stroke dashstyle="solid"/>
            </v:shape>
            <v:line style="position:absolute" from="12696,14676" to="12696,14825" stroked="true" strokeweight=".12pt" strokecolor="#0d0d0d">
              <v:stroke dashstyle="solid"/>
            </v:line>
            <v:line style="position:absolute" from="11280,14674" to="11280,14822" stroked="true" strokeweight=".12pt" strokecolor="#0d0d0d">
              <v:stroke dashstyle="solid"/>
            </v:line>
            <v:shape style="position:absolute;left:10173;top:13545;width:879;height:545" id="docshape1173" coordorigin="10174,13546" coordsize="879,545" path="m10795,13817l11052,14090m10795,13817l10733,13756,10664,13702,10591,13655,10512,13615,10431,13585,10347,13563,10261,13550,10174,13546e" filled="false" stroked="true" strokeweight=".12pt" strokecolor="#0d0d0d">
              <v:path arrowok="t"/>
              <v:stroke dashstyle="solid"/>
            </v:shape>
            <v:shape style="position:absolute;left:7320;top:13272;width:620;height:272" id="docshape1174" coordorigin="7320,13272" coordsize="620,272" path="m7320,13272l7382,13332,7450,13386,7524,13433,7601,13471,7683,13503,7767,13525,7853,13539,7939,13543e" filled="false" stroked="true" strokeweight=".12pt" strokecolor="#0d0d0d">
              <v:path arrowok="t"/>
              <v:stroke dashstyle="solid"/>
            </v:shape>
            <v:shape style="position:absolute;left:11052;top:14090;width:228;height:584" id="docshape1175" coordorigin="11052,14090" coordsize="228,584" path="m11280,14674l11276,14593,11264,14514,11246,14436,11220,14359,11188,14287,11149,14218,11103,14152,11052,14090e" filled="false" stroked="true" strokeweight=".12pt" strokecolor="#0d0d0d">
              <v:path arrowok="t"/>
              <v:stroke dashstyle="solid"/>
            </v:shape>
            <v:shape style="position:absolute;left:12086;top:13125;width:610;height:1551" id="docshape1176" coordorigin="12086,13126" coordsize="610,1551" path="m12696,14676l12695,14598,12691,14521,12684,14443,12675,14366,12663,14290,12649,14214,12632,14138,12613,14063,12591,13989,12567,13916,12540,13843,12510,13771,12478,13700,12443,13631,12406,13563,12367,13496,12326,13430,12282,13366,12236,13304,12188,13243,12138,13183,12086,13126e" filled="false" stroked="true" strokeweight=".12pt" strokecolor="#0d0d0d">
              <v:path arrowok="t"/>
              <v:stroke dashstyle="solid"/>
            </v:shape>
            <v:shape style="position:absolute;left:12694;top:14823;width:286;height:286" type="#_x0000_t75" id="docshape1177" stroked="false">
              <v:imagedata r:id="rId239" o:title=""/>
            </v:shape>
            <v:shape style="position:absolute;left:10993;top:14821;width:288;height:286" type="#_x0000_t75" id="docshape1178" stroked="false">
              <v:imagedata r:id="rId240" o:title=""/>
            </v:shape>
            <v:shape style="position:absolute;left:4857;top:3105;width:70;height:68" id="docshape1179" coordorigin="4858,3106" coordsize="70,68" path="m4927,3139l4925,3127,4918,3116,4907,3108,4894,3106,4880,3108,4868,3115,4861,3126,4858,3139,4860,3153,4867,3163,4878,3170,4891,3173,4905,3170,4915,3163,4923,3153,4927,3139e" filled="false" stroked="true" strokeweight=".12pt" strokecolor="#0d0d0d">
              <v:path arrowok="t"/>
              <v:stroke dashstyle="solid"/>
            </v:shape>
            <v:shape style="position:absolute;left:5227;top:2752;width:68;height:68" id="docshape1180" coordorigin="5227,2753" coordsize="68,68" path="m5294,2786l5292,2774,5285,2763,5274,2756,5261,2753,5248,2755,5238,2762,5230,2773,5227,2786,5230,2800,5237,2810,5247,2817,5261,2820,5274,2818,5285,2811,5292,2800,5294,2786e" filled="false" stroked="true" strokeweight=".12pt" strokecolor="#0d0d0d">
              <v:path arrowok="t"/>
              <v:stroke dashstyle="solid"/>
            </v:shape>
            <v:shape style="position:absolute;left:5596;top:2400;width:68;height:68" id="docshape1181" coordorigin="5597,2400" coordsize="68,68" path="m5664,2436l5661,2422,5654,2411,5644,2403,5630,2400,5617,2403,5606,2410,5599,2420,5597,2434,5598,2447,5605,2458,5616,2465,5628,2467,5642,2466,5653,2459,5661,2448,5664,2436e" filled="false" stroked="true" strokeweight=".12pt" strokecolor="#0d0d0d">
              <v:path arrowok="t"/>
              <v:stroke dashstyle="solid"/>
            </v:shape>
            <v:shape style="position:absolute;left:5964;top:2047;width:70;height:70" id="docshape1182" coordorigin="5964,2047" coordsize="70,70" path="m6034,2083l6031,2070,6024,2059,6013,2051,6000,2047,5986,2050,5975,2057,5967,2067,5964,2081,5967,2094,5974,2105,5984,2113,5998,2117,6011,2114,6022,2107,6030,2097,6034,2083e" filled="false" stroked="true" strokeweight=".12pt" strokecolor="#0d0d0d">
              <v:path arrowok="t"/>
              <v:stroke dashstyle="solid"/>
            </v:shape>
            <v:line style="position:absolute" from="22901,10682" to="23141,9811" stroked="true" strokeweight=".12pt" strokecolor="#0d0d0d">
              <v:stroke dashstyle="solid"/>
            </v:line>
            <v:shape style="position:absolute;left:4094;top:324;width:13152;height:9814" id="docshape1183" coordorigin="4094,324" coordsize="13152,9814" path="m4639,5160l4094,4574,8654,324,17246,9542,16608,10138e" filled="false" stroked="true" strokeweight=".12pt" strokecolor="#0d0d0d">
              <v:path arrowok="t"/>
              <v:stroke dashstyle="solid"/>
            </v:shape>
            <v:shape style="position:absolute;left:6276;top:1756;width:70;height:68" id="docshape1184" coordorigin="6276,1757" coordsize="70,68" path="m6346,1790l6343,1778,6336,1767,6325,1760,6312,1757,6299,1759,6288,1766,6280,1777,6276,1790,6279,1804,6286,1814,6296,1821,6310,1824,6323,1821,6335,1814,6343,1804,6346,1790e" filled="false" stroked="true" strokeweight=".12pt" strokecolor="#0d0d0d">
              <v:path arrowok="t"/>
              <v:stroke dashstyle="solid"/>
            </v:shape>
            <v:shape style="position:absolute;left:6631;top:1428;width:68;height:68" id="docshape1185" coordorigin="6631,1428" coordsize="68,68" path="m6698,1462l6696,1448,6689,1438,6678,1431,6665,1428,6651,1431,6641,1438,6634,1448,6631,1462,6633,1474,6640,1485,6650,1492,6662,1495,6676,1493,6688,1486,6695,1475,6698,1462e" filled="false" stroked="true" strokeweight=".12pt" strokecolor="#0d0d0d">
              <v:path arrowok="t"/>
              <v:stroke dashstyle="solid"/>
            </v:shape>
            <v:shape style="position:absolute;left:6979;top:1104;width:68;height:68" id="docshape1186" coordorigin="6979,1104" coordsize="68,68" path="m7046,1138l7044,1124,7037,1114,7026,1107,7013,1104,6999,1107,6989,1114,6982,1124,6979,1138,6981,1150,6988,1161,6998,1168,7010,1171,7024,1169,7036,1162,7043,1151,7046,1138e" filled="false" stroked="true" strokeweight=".12pt" strokecolor="#0d0d0d">
              <v:path arrowok="t"/>
              <v:stroke dashstyle="solid"/>
            </v:shape>
            <v:shape style="position:absolute;left:7348;top:758;width:68;height:68" id="docshape1187" coordorigin="7349,758" coordsize="68,68" path="m7416,792l7414,779,7408,768,7397,761,7385,758,7371,761,7360,768,7352,779,7349,792,7351,804,7358,815,7369,823,7382,826,7396,823,7406,816,7413,805,7416,792e" filled="false" stroked="true" strokeweight=".12pt" strokecolor="#0d0d0d">
              <v:path arrowok="t"/>
              <v:stroke dashstyle="solid"/>
            </v:shape>
            <v:shape style="position:absolute;left:7704;top:427;width:68;height:70" id="docshape1188" coordorigin="7704,427" coordsize="68,70" path="m7771,463l7769,449,7762,438,7751,430,7738,427,7724,430,7714,437,7707,447,7704,461,7705,474,7712,485,7723,493,7735,497,7749,494,7760,487,7768,477,7771,463e" filled="false" stroked="true" strokeweight=".12pt" strokecolor="#0d0d0d">
              <v:path arrowok="t"/>
              <v:stroke dashstyle="solid"/>
            </v:shape>
            <v:shape style="position:absolute;left:12828;top:11419;width:15;height:15" id="docshape1189" coordorigin="12828,11419" coordsize="15,15" path="m12840,11419l12842,11424,12833,11434,12828,11429,12840,11419e" filled="false" stroked="true" strokeweight=".12pt" strokecolor="#6e6e6e">
              <v:path arrowok="t"/>
              <v:stroke dashstyle="solid"/>
            </v:shape>
            <v:shape style="position:absolute;left:13029;top:11232;width:15;height:15" id="docshape1190" coordorigin="13030,11232" coordsize="15,15" path="m13039,11232l13044,11237,13034,11246,13030,11242,13039,11232e" filled="false" stroked="true" strokeweight=".12pt" strokecolor="#6e6e6e">
              <v:path arrowok="t"/>
              <v:stroke dashstyle="solid"/>
            </v:shape>
            <v:shape style="position:absolute;left:12093;top:10632;width:15;height:15" id="docshape1191" coordorigin="12094,10632" coordsize="15,15" path="m12106,10632l12108,10637,12098,10646,12094,10642,12106,10632e" filled="false" stroked="true" strokeweight=".12pt" strokecolor="#6e6e6e">
              <v:path arrowok="t"/>
              <v:stroke dashstyle="solid"/>
            </v:shape>
            <v:shape style="position:absolute;left:12295;top:10444;width:15;height:15" id="docshape1192" coordorigin="12295,10445" coordsize="15,15" path="m12305,10445l12310,10450,12300,10459,12295,10454,12305,10445e" filled="false" stroked="true" strokeweight=".12pt" strokecolor="#6e6e6e">
              <v:path arrowok="t"/>
              <v:stroke dashstyle="solid"/>
            </v:shape>
            <v:shape style="position:absolute;left:12456;top:9019;width:15;height:15" id="docshape1193" coordorigin="12456,9019" coordsize="15,15" path="m12470,9024l12468,9019,12456,9029,12461,9034,12470,9024e" filled="false" stroked="true" strokeweight=".12pt" strokecolor="#6e6e6e">
              <v:path arrowok="t"/>
              <v:stroke dashstyle="solid"/>
            </v:shape>
            <v:shape style="position:absolute;left:12657;top:8832;width:15;height:15" id="docshape1194" coordorigin="12658,8832" coordsize="15,15" path="m12672,8837l12667,8832,12658,8842,12662,8846,12672,8837e" filled="false" stroked="true" strokeweight=".12pt" strokecolor="#6e6e6e">
              <v:path arrowok="t"/>
              <v:stroke dashstyle="solid"/>
            </v:shape>
            <v:shape style="position:absolute;left:11335;top:7814;width:12;height:15" id="docshape1195" coordorigin="11335,7814" coordsize="12,15" path="m11345,7814l11347,7819,11338,7829,11335,7824,11345,7814e" filled="false" stroked="true" strokeweight=".12pt" strokecolor="#6e6e6e">
              <v:path arrowok="t"/>
              <v:stroke dashstyle="solid"/>
            </v:shape>
            <v:shape style="position:absolute;left:11534;top:7627;width:15;height:15" id="docshape1196" coordorigin="11534,7627" coordsize="15,15" path="m11546,7627l11549,7632,11539,7642,11534,7637,11546,7627e" filled="false" stroked="true" strokeweight=".12pt" strokecolor="#6e6e6e">
              <v:path arrowok="t"/>
              <v:stroke dashstyle="solid"/>
            </v:shape>
            <v:shape style="position:absolute;left:1987;top:285;width:1949;height:999" id="docshape1197" coordorigin="1987,286" coordsize="1949,999" path="m3936,286l3881,343,3826,399,3769,453,3711,505,3652,556,3592,606,3531,653,3468,699,3405,744,3340,787,3274,828,3208,868,3140,906,3070,942,3000,977,2929,1010,2857,1042,2783,1072,2709,1101,2633,1127,2556,1153,2478,1176,2399,1198,2319,1219,2238,1237,2155,1255,2072,1270,1987,1284e" filled="false" stroked="true" strokeweight=".12pt" strokecolor="#3d3d3d">
              <v:path arrowok="t"/>
              <v:stroke dashstyle="solid"/>
            </v:shape>
            <v:line style="position:absolute" from="1987,1284" to="1025,1284" stroked="true" strokeweight=".12pt" strokecolor="#3d3d3d">
              <v:stroke dashstyle="solid"/>
            </v:line>
            <v:line style="position:absolute" from="1985,2844" to="1022,2842" stroked="true" strokeweight=".12pt" strokecolor="#3d3d3d">
              <v:stroke dashstyle="solid"/>
            </v:line>
            <v:shape style="position:absolute;left:738;top:2840;width:286;height:286" type="#_x0000_t75" id="docshape1198" stroked="false">
              <v:imagedata r:id="rId241" o:title=""/>
            </v:shape>
            <v:shape style="position:absolute;left:742;top:997;width:284;height:288" type="#_x0000_t75" id="docshape1199" stroked="false">
              <v:imagedata r:id="rId242" o:title=""/>
            </v:shape>
            <v:line style="position:absolute" from="4094,4574" to="3029,3432" stroked="true" strokeweight=".12pt" strokecolor="#3d3d3d">
              <v:stroke dashstyle="solid"/>
            </v:line>
            <v:shape style="position:absolute;left:2956;top:3376;width:72;height:56" id="docshape1200" coordorigin="2957,3377" coordsize="72,56" path="m3029,3432l3012,3416,2995,3402,2976,3388,2957,3377e" filled="false" stroked="true" strokeweight=".12pt" strokecolor="#3d3d3d">
              <v:path arrowok="t"/>
              <v:stroke dashstyle="solid"/>
            </v:shape>
            <v:line style="position:absolute" from="2957,3377" to="1985,2844" stroked="true" strokeweight=".12pt" strokecolor="#3d3d3d">
              <v:stroke dashstyle="solid"/>
            </v:line>
            <v:shape style="position:absolute;left:10896;top:9871;width:284;height:264" type="#_x0000_t75" id="docshape1201" stroked="false">
              <v:imagedata r:id="rId243" o:title=""/>
            </v:shape>
            <v:shape style="position:absolute;left:13922;top:10694;width:281;height:267" type="#_x0000_t75" id="docshape1202" stroked="false">
              <v:imagedata r:id="rId244" o:title=""/>
            </v:shape>
            <v:shape style="position:absolute;left:12775;top:11755;width:274;height:257" type="#_x0000_t75" id="docshape1203" stroked="false">
              <v:imagedata r:id="rId245" o:title=""/>
            </v:shape>
            <v:shape style="position:absolute;left:13147;top:9888;width:284;height:262" type="#_x0000_t75" id="docshape1204" stroked="false">
              <v:imagedata r:id="rId246" o:title=""/>
            </v:shape>
            <v:shape style="position:absolute;left:12040;top:10965;width:274;height:260" type="#_x0000_t75" id="docshape1205" stroked="false">
              <v:imagedata r:id="rId247" o:title=""/>
            </v:shape>
            <v:shape style="position:absolute;left:13048;top:7843;width:281;height:274" type="#_x0000_t75" id="docshape1206" stroked="false">
              <v:imagedata r:id="rId248" o:title=""/>
            </v:shape>
            <v:shape style="position:absolute;left:11880;top:8793;width:274;height:257" type="#_x0000_t75" id="docshape1207" stroked="false">
              <v:imagedata r:id="rId249" o:title=""/>
            </v:shape>
            <v:shape style="position:absolute;left:12321;top:7075;width:284;height:272" type="#_x0000_t75" id="docshape1208" stroked="false">
              <v:imagedata r:id="rId250" o:title=""/>
            </v:shape>
            <v:shape style="position:absolute;left:11280;top:8150;width:274;height:257" type="#_x0000_t75" id="docshape1209" stroked="false">
              <v:imagedata r:id="rId251" o:title=""/>
            </v:shape>
            <v:shape style="position:absolute;left:13449;top:12312;width:276;height:260" type="#_x0000_t75" id="docshape1210" stroked="false">
              <v:imagedata r:id="rId252" o:title=""/>
            </v:shape>
            <v:shape style="position:absolute;left:14654;top:10939;width:274;height:257" type="#_x0000_t75" id="docshape1211" stroked="false">
              <v:imagedata r:id="rId253" o:title=""/>
            </v:shape>
            <v:shape style="position:absolute;left:15648;top:9931;width:274;height:257" type="#_x0000_t75" id="docshape1212" stroked="false">
              <v:imagedata r:id="rId254" o:title=""/>
            </v:shape>
            <v:shape style="position:absolute;left:11256;top:11500;width:248;height:233" type="#_x0000_t75" id="docshape1213" stroked="false">
              <v:imagedata r:id="rId255" o:title=""/>
            </v:shape>
            <v:shape style="position:absolute;left:9960;top:10176;width:274;height:257" type="#_x0000_t75" id="docshape1214" stroked="false">
              <v:imagedata r:id="rId256" o:title=""/>
            </v:shape>
            <v:shape style="position:absolute;left:14404;top:8721;width:353;height:334" type="#_x0000_t75" id="docshape1215" stroked="false">
              <v:imagedata r:id="rId257" o:title=""/>
            </v:shape>
            <v:shape style="position:absolute;left:15771;top:15426;width:2441;height:965" type="#_x0000_t75" id="docshape1216" stroked="false">
              <v:imagedata r:id="rId258" o:title=""/>
            </v:shape>
            <v:shape style="position:absolute;left:14332;top:15687;width:572;height:572" id="docshape1217" coordorigin="14333,15687" coordsize="572,572" path="m14618,15687l14542,15698,14474,15726,14416,15771,14372,15829,14343,15897,14333,15973,14343,16049,14372,16117,14416,16175,14474,16220,14542,16249,14618,16259,14694,16249,14763,16220,14820,16175,14865,16117,14894,16049,14904,15973,14894,15897,14865,15829,14820,15771,14763,15726,14694,15698,14618,15687xe" filled="true" fillcolor="#000000" stroked="false">
              <v:path arrowok="t"/>
              <v:fill type="solid"/>
            </v:shape>
            <v:shape style="position:absolute;left:14521;top:15703;width:193;height:521" id="docshape1218" coordorigin="14522,15703" coordsize="193,521" path="m14522,16224l14618,15703m14715,16224l14618,15703m14522,16224l14618,16079m14715,16224l14618,16079e" filled="false" stroked="true" strokeweight=".605pt" strokecolor="#ffffff">
              <v:path arrowok="t"/>
              <v:stroke dashstyle="solid"/>
            </v:shape>
            <v:shape style="position:absolute;left:7702;top:15983;width:2655;height:60" id="docshape1219" coordorigin="7703,15984" coordsize="2655,60" path="m7741,16001l7739,15998,7739,15993,7736,15991,7736,16008,7736,16017,7734,16022,7734,16029,7731,16032,7731,16034,7729,16034,7727,16037,7717,16037,7715,16034,7712,16034,7712,16032,7710,16029,7710,16022,7707,16017,7707,16008,7710,16005,7710,15998,7712,15996,7712,15993,7715,15991,7717,15991,7719,15989,7724,15989,7727,15991,7729,15991,7731,15993,7731,15996,7734,15998,7734,16005,7736,16008,7736,15991,7734,15989,7731,15986,7729,15986,7727,15984,7717,15984,7715,15986,7712,15986,7705,15993,7705,16001,7703,16003,7703,16025,7705,16027,7705,16032,7707,16037,7710,16039,7712,16039,7717,16044,7727,16044,7731,16039,7734,16039,7736,16037,7739,16032,7739,16029,7741,16027,7741,16001xm7806,16013l7803,16010,7803,16008,7801,16005,7796,16003,7789,16003,7787,16005,7784,16005,7782,16008,7779,16008,7779,16010,7777,16008,7777,16005,7772,16005,7772,16003,7763,16003,7760,16005,7758,16005,7755,16008,7755,16005,7751,16005,7751,16041,7755,16041,7755,16015,7758,16013,7758,16010,7760,16010,7763,16008,7770,16008,7775,16013,7775,16041,7779,16041,7779,16020,7782,16017,7782,16013,7784,16013,7784,16010,7787,16010,7789,16008,7794,16008,7796,16010,7799,16010,7799,16013,7801,16017,7801,16041,7806,16041,7806,16013xm8010,15986l8005,15986,7991,15998,7995,16001,8005,15993,8005,16041,8010,16041,8010,15986xm8089,16010l8084,16005,8079,16003,8072,16003,8070,16005,8067,16005,8065,16008,8063,16008,8063,16010,8060,16008,8060,16005,8055,16005,8055,16003,8046,16003,8043,16005,8041,16005,8041,16008,8039,16010,8039,16005,8034,16005,8034,16041,8039,16041,8039,16017,8041,16015,8041,16010,8043,16010,8046,16008,8053,16008,8058,16013,8058,16041,8063,16041,8063,16020,8065,16017,8065,16013,8067,16013,8067,16010,8070,16010,8072,16008,8077,16008,8079,16010,8082,16010,8084,16013,8084,16041,8089,16041,8089,16010xm8305,15993l8303,15991,8303,15989,8300,15986,8298,15986,8295,15984,8283,15984,8279,15989,8274,15991,8271,15993,8271,15998,8279,15998,8279,15993,8281,15991,8283,15991,8286,15989,8293,15989,8300,15996,8300,16003,8298,16005,8298,16008,8295,16008,8295,16010,8293,16010,8293,16013,8269,16034,8269,16041,8305,16041,8305,16037,8276,16037,8295,16020,8295,16017,8305,16008,8305,15993xm8372,16010l8370,16008,8367,16005,8363,16003,8355,16003,8353,16005,8351,16005,8346,16010,8343,16008,8343,16005,8341,16005,8339,16003,8329,16003,8327,16005,8324,16005,8324,16008,8322,16010,8322,16005,8317,16005,8317,16041,8322,16041,8322,16017,8324,16015,8324,16010,8329,16010,8329,16008,8336,16008,8339,16010,8341,16010,8341,16041,8348,16041,8348,16013,8351,16013,8351,16010,8353,16010,8355,16008,8360,16008,8363,16010,8365,16010,8367,16013,8367,16041,8372,16041,8372,16010xm8588,15996l8586,15993,8586,15991,8583,15989,8581,15986,8579,15986,8576,15984,8567,15984,8564,15986,8562,15986,8555,15993,8559,15996,8564,15991,8567,15991,8569,15989,8574,15989,8576,15991,8579,15991,8581,15993,8581,16003,8579,16005,8579,16008,8576,16008,8574,16010,8567,16010,8567,16015,8576,16015,8583,16022,8583,16029,8581,16032,8581,16034,8579,16034,8576,16037,8564,16037,8559,16032,8559,16029,8552,16032,8555,16034,8557,16039,8559,16039,8562,16041,8567,16044,8574,16044,8576,16041,8579,16041,8583,16039,8586,16037,8588,16032,8588,16020,8581,16013,8579,16013,8581,16010,8583,16010,8583,16008,8588,16003,8588,15996xm8655,16010l8653,16008,8651,16005,8646,16003,8639,16003,8636,16005,8634,16005,8629,16010,8627,16008,8627,16005,8624,16005,8622,16003,8612,16003,8610,16005,8607,16005,8607,16008,8605,16010,8605,16005,8600,16005,8600,16041,8605,16041,8605,16017,8607,16015,8607,16013,8610,16010,8612,16010,8612,16008,8619,16008,8622,16010,8624,16010,8624,16041,8631,16041,8631,16013,8634,16013,8634,16010,8636,16010,8639,16008,8646,16008,8651,16013,8651,16041,8655,16041,8655,16010xm8874,16022l8867,16022,8867,15991,8867,15986,8862,15986,8862,15991,8862,16022,8840,16022,8859,15991,8862,15991,8862,15986,8859,15986,8835,16022,8835,16029,8862,16029,8862,16041,8867,16041,8867,16029,8874,16029,8874,16022xm8939,16010l8936,16008,8934,16005,8929,16003,8922,16003,8919,16005,8917,16005,8912,16010,8910,16008,8910,16005,8907,16005,8905,16003,8895,16003,8888,16010,8888,16005,8883,16005,8883,16041,8888,16041,8888,16017,8891,16015,8891,16013,8893,16010,8895,16010,8895,16008,8903,16008,8905,16010,8907,16010,8907,16013,8910,16017,8910,16041,8915,16041,8915,16013,8917,16013,8922,16008,8929,16008,8934,16013,8934,16041,8939,16041,8939,16010xm9155,15986l9126,15986,9123,16015,9126,16013,9143,16013,9150,16020,9150,16029,9147,16032,9147,16034,9145,16034,9143,16037,9131,16037,9128,16034,9128,16032,9126,16029,9121,16032,9121,16037,9126,16041,9131,16041,9133,16044,9140,16044,9143,16041,9147,16041,9152,16037,9152,16034,9155,16032,9155,16015,9152,16013,9147,16008,9145,16008,9140,16005,9133,16005,9133,16008,9131,16008,9131,15991,9155,15991,9155,15986xm9222,16010l9219,16008,9217,16005,9212,16003,9205,16003,9203,16005,9200,16005,9195,16010,9193,16008,9193,16005,9191,16005,9188,16003,9179,16003,9179,16005,9176,16005,9171,16010,9171,16005,9167,16005,9167,16041,9171,16041,9171,16017,9174,16015,9174,16013,9176,16010,9179,16010,9179,16008,9186,16008,9188,16010,9191,16010,9191,16013,9193,16017,9193,16041,9198,16041,9198,16013,9200,16013,9205,16008,9212,16008,9217,16013,9217,16041,9222,16041,9222,16010xm9721,15986l9687,15986,9687,15991,9716,15991,9692,16041,9699,16041,9721,15991,9721,15986xm9788,16010l9781,16003,9774,16003,9771,16005,9769,16005,9767,16008,9764,16008,9762,16010,9762,16008,9759,16005,9757,16005,9755,16003,9747,16003,9745,16005,9743,16005,9738,16010,9738,16005,9733,16005,9733,16041,9738,16041,9738,16020,9740,16017,9740,16013,9743,16010,9745,16010,9745,16008,9752,16008,9755,16010,9757,16010,9757,16013,9759,16017,9759,16041,9764,16041,9764,16015,9771,16008,9779,16008,9783,16013,9783,16041,9788,16041,9788,16010xm10290,15996l10287,15993,10287,15991,10285,15989,10285,15998,10285,16005,10280,16010,10280,16013,10275,16015,10268,16015,10259,16005,10259,15998,10268,15989,10275,15989,10280,15991,10280,15993,10285,15998,10285,15989,10283,15986,10278,15986,10275,15984,10268,15984,10266,15986,10263,15986,10254,15996,10254,16008,10259,16013,10259,16015,10263,16017,10266,16017,10268,16020,10275,16020,10278,16017,10280,16017,10263,16041,10271,16041,10285,16017,10287,16015,10287,16013,10290,16010,10290,15996xm10357,16013l10347,16003,10340,16003,10338,16005,10335,16005,10333,16008,10331,16008,10331,16010,10328,16010,10328,16008,10326,16005,10323,16005,10321,16003,10314,16003,10311,16005,10309,16005,10307,16008,10307,16005,10299,16005,10299,16041,10307,16041,10307,16015,10309,16013,10309,16010,10311,16010,10314,16008,10319,16008,10321,16010,10323,16010,10326,16013,10326,16041,10331,16041,10331,16015,10335,16010,10338,16010,10338,16008,10345,16008,10347,16010,10350,16010,10350,16041,10357,16041,10357,16013xe" filled="true" fillcolor="#000000" stroked="false">
              <v:path arrowok="t"/>
              <v:fill type="solid"/>
            </v:shape>
            <v:shape style="position:absolute;left:8081;top:15628;width:375;height:60" type="#_x0000_t75" id="docshape1220" stroked="false">
              <v:imagedata r:id="rId259" o:title=""/>
            </v:shape>
            <v:shape style="position:absolute;left:7726;top:15628;width:250;height:60" id="docshape1221" coordorigin="7727,15629" coordsize="250,60" path="m7767,15636l7763,15631,7760,15631,7758,15629,7743,15629,7741,15631,7736,15633,7734,15633,7731,15638,7731,15641,7729,15643,7729,15650,7731,15655,7736,15660,7739,15660,7741,15662,7743,15662,7746,15665,7751,15665,7753,15667,7755,15667,7755,15674,7753,15674,7753,15677,7743,15677,7741,15674,7739,15674,7736,15672,7727,15681,7729,15684,7734,15686,7736,15686,7739,15689,7753,15689,7758,15686,7760,15684,7763,15684,7765,15679,7767,15677,7767,15662,7765,15660,7765,15657,7763,15657,7760,15655,7753,15655,7751,15653,7746,15653,7746,15650,7743,15650,7743,15648,7741,15645,7743,15645,7743,15643,7746,15641,7755,15641,7758,15643,7760,15643,7763,15641,7767,15636xm7825,15638l7820,15633,7818,15633,7815,15631,7813,15631,7811,15629,7799,15629,7784,15636,7782,15638,7775,15653,7775,15665,7782,15679,7784,15681,7799,15689,7813,15689,7815,15686,7820,15684,7825,15679,7815,15672,7813,15672,7813,15674,7811,15674,7808,15677,7799,15677,7794,15672,7791,15672,7789,15667,7789,15665,7787,15662,7787,15655,7789,15653,7789,15650,7791,15645,7794,15645,7799,15641,7811,15641,7815,15645,7825,15638xm7885,15686l7880,15674,7876,15665,7868,15648,7863,15637,7863,15665,7849,15665,7856,15648,7863,15665,7863,15637,7861,15631,7851,15631,7827,15686,7839,15686,7844,15674,7866,15674,7873,15686,7885,15686xm7928,15674l7904,15674,7904,15631,7892,15631,7892,15686,7928,15686,7928,15674xm7976,15674l7947,15674,7947,15665,7971,15665,7971,15653,7947,15653,7947,15641,7974,15641,7974,15631,7935,15631,7935,15686,7976,15686,7976,15674xe" filled="true" fillcolor="#000000" stroked="false">
              <v:path arrowok="t"/>
              <v:fill type="solid"/>
            </v:shape>
            <v:line style="position:absolute" from="7868,16207" to="7868,16135" stroked="true" strokeweight=".12pt" strokecolor="#000000">
              <v:stroke dashstyle="solid"/>
            </v:line>
            <v:line style="position:absolute" from="8151,16207" to="8151,16135" stroked="true" strokeweight=".12pt" strokecolor="#000000">
              <v:stroke dashstyle="solid"/>
            </v:line>
            <v:line style="position:absolute" from="8435,16207" to="8435,16135" stroked="true" strokeweight=".12pt" strokecolor="#000000">
              <v:stroke dashstyle="solid"/>
            </v:line>
            <v:line style="position:absolute" from="7796,16207" to="7796,16171" stroked="true" strokeweight=".12pt" strokecolor="#000000">
              <v:stroke dashstyle="solid"/>
            </v:line>
            <v:line style="position:absolute" from="7938,16207" to="7938,16171" stroked="true" strokeweight=".12pt" strokecolor="#000000">
              <v:stroke dashstyle="solid"/>
            </v:line>
            <v:line style="position:absolute" from="8079,16207" to="8079,16171" stroked="true" strokeweight=".12pt" strokecolor="#000000">
              <v:stroke dashstyle="solid"/>
            </v:line>
            <v:line style="position:absolute" from="8221,16207" to="8221,16171" stroked="true" strokeweight=".12pt" strokecolor="#000000">
              <v:stroke dashstyle="solid"/>
            </v:line>
            <v:line style="position:absolute" from="8363,16207" to="8363,16171" stroked="true" strokeweight=".12pt" strokecolor="#000000">
              <v:stroke dashstyle="solid"/>
            </v:line>
            <v:line style="position:absolute" from="8504,16207" to="8504,16171" stroked="true" strokeweight=".12pt" strokecolor="#000000">
              <v:stroke dashstyle="solid"/>
            </v:line>
            <v:line style="position:absolute" from="8718,16207" to="8718,16135" stroked="true" strokeweight=".12pt" strokecolor="#000000">
              <v:stroke dashstyle="solid"/>
            </v:line>
            <v:line style="position:absolute" from="8010,16207" to="8010,16065" stroked="true" strokeweight="1.08pt" strokecolor="#0d0d0d">
              <v:stroke dashstyle="solid"/>
            </v:line>
            <v:line style="position:absolute" from="7727,16207" to="7727,16065" stroked="true" strokeweight="1.08pt" strokecolor="#0d0d0d">
              <v:stroke dashstyle="solid"/>
            </v:line>
            <v:line style="position:absolute" from="8293,16207" to="8293,16065" stroked="true" strokeweight="1.08pt" strokecolor="#0d0d0d">
              <v:stroke dashstyle="solid"/>
            </v:line>
            <v:line style="position:absolute" from="8576,16207" to="8576,16065" stroked="true" strokeweight="1.08pt" strokecolor="#0d0d0d">
              <v:stroke dashstyle="solid"/>
            </v:line>
            <v:line style="position:absolute" from="8859,16207" to="8859,16065" stroked="true" strokeweight="1.08pt" strokecolor="#0d0d0d">
              <v:stroke dashstyle="solid"/>
            </v:line>
            <v:line style="position:absolute" from="9143,16207" to="9143,16065" stroked="true" strokeweight="1.08pt" strokecolor="#0d0d0d">
              <v:stroke dashstyle="solid"/>
            </v:line>
            <v:line style="position:absolute" from="9709,16207" to="9709,16065" stroked="true" strokeweight="1.08pt" strokecolor="#0d0d0d">
              <v:stroke dashstyle="solid"/>
            </v:line>
            <v:line style="position:absolute" from="10275,16207" to="10275,16065" stroked="true" strokeweight="1.08pt" strokecolor="#0d0d0d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ge;z-index:15827968" from="551.325928pt,778.531738pt" to="551.325928pt,812.893738pt" stroked="true" strokeweight=".25pt" strokecolor="#c0c2c4">
            <v:stroke dashstyle="solid"/>
            <w10:wrap type="none"/>
          </v:line>
        </w:pict>
      </w:r>
      <w:r>
        <w:rPr>
          <w:rFonts w:ascii="Arial"/>
          <w:b/>
          <w:spacing w:val="-2"/>
          <w:sz w:val="38"/>
        </w:rPr>
        <w:t>FACILITY</w:t>
      </w:r>
      <w:r>
        <w:rPr>
          <w:rFonts w:ascii="Arial"/>
          <w:b/>
          <w:spacing w:val="-12"/>
          <w:sz w:val="38"/>
        </w:rPr>
        <w:t> </w:t>
      </w:r>
      <w:r>
        <w:rPr>
          <w:rFonts w:ascii="Arial"/>
          <w:b/>
          <w:spacing w:val="-2"/>
          <w:sz w:val="38"/>
        </w:rPr>
        <w:t>DEVELOPMENT</w:t>
      </w:r>
      <w:r>
        <w:rPr>
          <w:rFonts w:ascii="Arial"/>
          <w:b/>
          <w:spacing w:val="-11"/>
          <w:sz w:val="38"/>
        </w:rPr>
        <w:t> </w:t>
      </w:r>
      <w:r>
        <w:rPr>
          <w:rFonts w:ascii="Arial"/>
          <w:b/>
          <w:spacing w:val="-4"/>
          <w:sz w:val="38"/>
        </w:rPr>
        <w:t>PLAN</w:t>
      </w:r>
    </w:p>
    <w:p>
      <w:pPr>
        <w:spacing w:line="240" w:lineRule="auto" w:before="8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spacing w:before="1"/>
        <w:ind w:left="333" w:right="0" w:firstLine="0"/>
        <w:jc w:val="left"/>
        <w:rPr>
          <w:rFonts w:ascii="Trebuchet MS"/>
          <w:sz w:val="16"/>
        </w:rPr>
      </w:pPr>
      <w:r>
        <w:rPr>
          <w:rFonts w:ascii="Trebuchet MS"/>
          <w:spacing w:val="-4"/>
          <w:sz w:val="16"/>
        </w:rPr>
        <w:t>Date:</w:t>
      </w:r>
    </w:p>
    <w:p>
      <w:pPr>
        <w:spacing w:line="240" w:lineRule="auto" w:before="6"/>
        <w:rPr>
          <w:rFonts w:ascii="Trebuchet MS"/>
          <w:sz w:val="20"/>
        </w:rPr>
      </w:pPr>
      <w:r>
        <w:rPr/>
        <w:br w:type="column"/>
      </w:r>
      <w:r>
        <w:rPr>
          <w:rFonts w:ascii="Trebuchet MS"/>
          <w:sz w:val="20"/>
        </w:rPr>
      </w:r>
    </w:p>
    <w:p>
      <w:pPr>
        <w:spacing w:before="0"/>
        <w:ind w:left="207" w:right="0" w:firstLine="0"/>
        <w:jc w:val="left"/>
        <w:rPr>
          <w:rFonts w:ascii="Trebuchet MS"/>
          <w:b/>
          <w:sz w:val="16"/>
        </w:rPr>
      </w:pPr>
      <w:r>
        <w:rPr>
          <w:rFonts w:ascii="Trebuchet MS"/>
          <w:b/>
          <w:sz w:val="16"/>
        </w:rPr>
        <w:t>March</w:t>
      </w:r>
      <w:r>
        <w:rPr>
          <w:rFonts w:ascii="Trebuchet MS"/>
          <w:b/>
          <w:spacing w:val="28"/>
          <w:sz w:val="16"/>
        </w:rPr>
        <w:t> </w:t>
      </w:r>
      <w:r>
        <w:rPr>
          <w:rFonts w:ascii="Trebuchet MS"/>
          <w:b/>
          <w:spacing w:val="-4"/>
          <w:sz w:val="16"/>
        </w:rPr>
        <w:t>2022</w:t>
      </w:r>
    </w:p>
    <w:p>
      <w:pPr>
        <w:spacing w:before="143"/>
        <w:ind w:left="2614" w:right="0" w:firstLine="0"/>
        <w:jc w:val="left"/>
        <w:rPr>
          <w:rFonts w:ascii="Trebuchet MS"/>
          <w:b/>
          <w:sz w:val="21"/>
        </w:rPr>
      </w:pPr>
      <w:r>
        <w:rPr/>
        <w:br w:type="column"/>
      </w:r>
      <w:r>
        <w:rPr/>
        <w:drawing>
          <wp:inline distT="0" distB="0" distL="0" distR="0">
            <wp:extent cx="281152" cy="171742"/>
            <wp:effectExtent l="0" t="0" r="0" b="0"/>
            <wp:docPr id="41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4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52" cy="17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rFonts w:ascii="Trebuchet MS"/>
          <w:b/>
          <w:sz w:val="21"/>
        </w:rPr>
        <w:t>theocd.com.au</w:t>
      </w:r>
    </w:p>
    <w:p>
      <w:pPr>
        <w:spacing w:after="0"/>
        <w:jc w:val="left"/>
        <w:rPr>
          <w:rFonts w:ascii="Trebuchet MS"/>
          <w:sz w:val="21"/>
        </w:rPr>
        <w:sectPr>
          <w:type w:val="continuous"/>
          <w:pgSz w:w="23820" w:h="16840" w:orient="landscape"/>
          <w:pgMar w:top="1920" w:bottom="280" w:left="460" w:right="680"/>
          <w:cols w:num="4" w:equalWidth="0">
            <w:col w:w="6171" w:space="4149"/>
            <w:col w:w="723" w:space="40"/>
            <w:col w:w="1164" w:space="5668"/>
            <w:col w:w="4765"/>
          </w:cols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23820" w:h="16840" w:orient="landscape"/>
          <w:pgMar w:top="1920" w:bottom="280" w:left="460" w:right="680"/>
        </w:sectPr>
      </w:pPr>
    </w:p>
    <w:p>
      <w:pPr>
        <w:spacing w:before="256"/>
        <w:ind w:left="333" w:right="0" w:firstLine="0"/>
        <w:jc w:val="left"/>
        <w:rPr>
          <w:rFonts w:ascii="Arial"/>
          <w:b/>
          <w:sz w:val="38"/>
        </w:rPr>
      </w:pPr>
      <w:r>
        <w:rPr>
          <w:rFonts w:ascii="Arial"/>
          <w:b/>
          <w:spacing w:val="-2"/>
          <w:sz w:val="38"/>
        </w:rPr>
        <w:t>ELDERSLIE</w:t>
      </w:r>
      <w:r>
        <w:rPr>
          <w:rFonts w:ascii="Arial"/>
          <w:b/>
          <w:spacing w:val="-16"/>
          <w:sz w:val="38"/>
        </w:rPr>
        <w:t> </w:t>
      </w:r>
      <w:r>
        <w:rPr>
          <w:rFonts w:ascii="Arial"/>
          <w:b/>
          <w:spacing w:val="-2"/>
          <w:sz w:val="38"/>
        </w:rPr>
        <w:t>RECREATION</w:t>
      </w:r>
      <w:r>
        <w:rPr>
          <w:rFonts w:ascii="Arial"/>
          <w:b/>
          <w:spacing w:val="-13"/>
          <w:sz w:val="38"/>
        </w:rPr>
        <w:t> </w:t>
      </w:r>
      <w:r>
        <w:rPr>
          <w:rFonts w:ascii="Arial"/>
          <w:b/>
          <w:spacing w:val="-2"/>
          <w:sz w:val="38"/>
        </w:rPr>
        <w:t>RESERVE</w:t>
      </w:r>
    </w:p>
    <w:p>
      <w:pPr>
        <w:spacing w:line="240" w:lineRule="auto" w:before="10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sz w:val="28"/>
        </w:rPr>
      </w:r>
    </w:p>
    <w:p>
      <w:pPr>
        <w:pStyle w:val="BodyText"/>
        <w:ind w:left="333"/>
        <w:rPr>
          <w:rFonts w:ascii="Arial"/>
        </w:rPr>
      </w:pPr>
      <w:r>
        <w:rPr>
          <w:rFonts w:ascii="Arial"/>
          <w:spacing w:val="-4"/>
        </w:rPr>
        <w:t>PAVILION </w:t>
      </w:r>
      <w:r>
        <w:rPr>
          <w:rFonts w:ascii="Arial"/>
          <w:spacing w:val="-2"/>
        </w:rPr>
        <w:t>UPGRADES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8"/>
        <w:rPr>
          <w:rFonts w:ascii="Arial"/>
          <w:sz w:val="15"/>
        </w:rPr>
      </w:pPr>
    </w:p>
    <w:p>
      <w:pPr>
        <w:spacing w:before="0"/>
        <w:ind w:left="333" w:right="0" w:firstLine="0"/>
        <w:jc w:val="left"/>
        <w:rPr>
          <w:rFonts w:ascii="Trebuchet MS"/>
          <w:sz w:val="16"/>
        </w:rPr>
      </w:pPr>
      <w:r>
        <w:rPr>
          <w:rFonts w:ascii="Trebuchet MS"/>
          <w:spacing w:val="-2"/>
          <w:sz w:val="16"/>
        </w:rPr>
        <w:t>Client:</w:t>
      </w:r>
    </w:p>
    <w:p>
      <w:pPr>
        <w:spacing w:line="240" w:lineRule="auto" w:before="0"/>
        <w:rPr>
          <w:rFonts w:ascii="Trebuchet MS"/>
          <w:sz w:val="18"/>
        </w:rPr>
      </w:pPr>
      <w:r>
        <w:rPr/>
        <w:br w:type="column"/>
      </w:r>
      <w:r>
        <w:rPr>
          <w:rFonts w:ascii="Trebuchet MS"/>
          <w:sz w:val="18"/>
        </w:rPr>
      </w:r>
    </w:p>
    <w:p>
      <w:pPr>
        <w:pStyle w:val="BodyText"/>
        <w:spacing w:before="5"/>
        <w:rPr>
          <w:rFonts w:ascii="Trebuchet MS"/>
          <w:sz w:val="17"/>
        </w:rPr>
      </w:pPr>
    </w:p>
    <w:p>
      <w:pPr>
        <w:spacing w:before="0"/>
        <w:ind w:left="333" w:right="0" w:firstLine="0"/>
        <w:jc w:val="left"/>
        <w:rPr>
          <w:rFonts w:ascii="Trebuchet MS"/>
          <w:sz w:val="16"/>
        </w:rPr>
      </w:pPr>
      <w:r>
        <w:rPr>
          <w:rFonts w:ascii="Trebuchet MS"/>
          <w:sz w:val="16"/>
        </w:rPr>
        <w:t>Consultant</w:t>
      </w:r>
      <w:r>
        <w:rPr>
          <w:rFonts w:ascii="Trebuchet MS"/>
          <w:spacing w:val="16"/>
          <w:sz w:val="16"/>
        </w:rPr>
        <w:t> </w:t>
      </w:r>
      <w:r>
        <w:rPr>
          <w:rFonts w:ascii="Trebuchet MS"/>
          <w:spacing w:val="-4"/>
          <w:sz w:val="16"/>
        </w:rPr>
        <w:t>Team:</w:t>
      </w:r>
    </w:p>
    <w:p>
      <w:pPr>
        <w:spacing w:after="0"/>
        <w:jc w:val="left"/>
        <w:rPr>
          <w:rFonts w:ascii="Trebuchet MS"/>
          <w:sz w:val="16"/>
        </w:rPr>
        <w:sectPr>
          <w:type w:val="continuous"/>
          <w:pgSz w:w="23820" w:h="16840" w:orient="landscape"/>
          <w:pgMar w:top="1920" w:bottom="280" w:left="460" w:right="680"/>
          <w:cols w:num="4" w:equalWidth="0">
            <w:col w:w="6976" w:space="3339"/>
            <w:col w:w="2869" w:space="1327"/>
            <w:col w:w="850" w:space="2554"/>
            <w:col w:w="4765"/>
          </w:cols>
        </w:sectPr>
      </w:pPr>
    </w:p>
    <w:p>
      <w:pPr>
        <w:spacing w:before="19"/>
        <w:ind w:left="333" w:right="0" w:firstLine="0"/>
        <w:jc w:val="left"/>
        <w:rPr>
          <w:rFonts w:ascii="Arial"/>
          <w:b/>
          <w:sz w:val="38"/>
        </w:rPr>
      </w:pPr>
      <w:r>
        <w:rPr/>
        <w:pict>
          <v:group style="position:absolute;margin-left:-.06pt;margin-top:-.059985pt;width:1190.3pt;height:819.65pt;mso-position-horizontal-relative:page;mso-position-vertical-relative:page;z-index:-23480832" id="docshapegroup1222" coordorigin="-1,-1" coordsize="23806,16393">
            <v:shape style="position:absolute;left:-2;top:-2;width:23806;height:16393" type="#_x0000_t75" id="docshape1223" stroked="false">
              <v:imagedata r:id="rId261" o:title=""/>
            </v:shape>
            <v:shape style="position:absolute;left:20989;top:16010;width:443;height:271" type="#_x0000_t75" id="docshape1224" stroked="false">
              <v:imagedata r:id="rId260" o:title=""/>
            </v:shape>
            <v:line style="position:absolute" from="11027,15571" to="11027,16258" stroked="true" strokeweight=".25pt" strokecolor="#c0c2c4">
              <v:stroke dashstyle="solid"/>
            </v:line>
            <v:line style="position:absolute" from="7567,15571" to="7567,16258" stroked="true" strokeweight=".25pt" strokecolor="#c0c2c4">
              <v:stroke dashstyle="solid"/>
            </v:line>
            <v:line style="position:absolute" from="15103,15571" to="15103,16258" stroked="true" strokeweight=".25pt" strokecolor="#c0c2c4">
              <v:stroke dashstyle="solid"/>
            </v:line>
            <v:line style="position:absolute" from="14132,15571" to="14132,16258" stroked="true" strokeweight=".25pt" strokecolor="#c0c2c4">
              <v:stroke dashstyle="solid"/>
            </v:line>
            <v:line style="position:absolute" from="18536,15571" to="18536,16258" stroked="true" strokeweight=".25pt" strokecolor="#c0c2c4">
              <v:stroke dashstyle="solid"/>
            </v:line>
            <v:shape style="position:absolute;left:18708;top:15917;width:1770;height:417" type="#_x0000_t75" id="docshape1225" stroked="false">
              <v:imagedata r:id="rId217" o:title=""/>
            </v:shape>
            <w10:wrap type="none"/>
          </v:group>
        </w:pict>
      </w:r>
      <w:r>
        <w:rPr>
          <w:rFonts w:ascii="Arial"/>
          <w:b/>
          <w:spacing w:val="-2"/>
          <w:sz w:val="38"/>
        </w:rPr>
        <w:t>FACILITY</w:t>
      </w:r>
      <w:r>
        <w:rPr>
          <w:rFonts w:ascii="Arial"/>
          <w:b/>
          <w:spacing w:val="-12"/>
          <w:sz w:val="38"/>
        </w:rPr>
        <w:t> </w:t>
      </w:r>
      <w:r>
        <w:rPr>
          <w:rFonts w:ascii="Arial"/>
          <w:b/>
          <w:spacing w:val="-2"/>
          <w:sz w:val="38"/>
        </w:rPr>
        <w:t>DEVELOPMENT</w:t>
      </w:r>
      <w:r>
        <w:rPr>
          <w:rFonts w:ascii="Arial"/>
          <w:b/>
          <w:spacing w:val="-11"/>
          <w:sz w:val="38"/>
        </w:rPr>
        <w:t> </w:t>
      </w:r>
      <w:r>
        <w:rPr>
          <w:rFonts w:ascii="Arial"/>
          <w:b/>
          <w:spacing w:val="-4"/>
          <w:sz w:val="38"/>
        </w:rPr>
        <w:t>PLAN</w:t>
      </w:r>
    </w:p>
    <w:p>
      <w:pPr>
        <w:spacing w:line="240" w:lineRule="auto" w:before="8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spacing w:before="0"/>
        <w:ind w:left="333" w:right="0" w:firstLine="0"/>
        <w:jc w:val="left"/>
        <w:rPr>
          <w:rFonts w:ascii="Trebuchet MS"/>
          <w:sz w:val="16"/>
        </w:rPr>
      </w:pPr>
      <w:r>
        <w:rPr>
          <w:rFonts w:ascii="Trebuchet MS"/>
          <w:spacing w:val="-4"/>
          <w:sz w:val="16"/>
        </w:rPr>
        <w:t>Date:</w:t>
      </w:r>
    </w:p>
    <w:p>
      <w:pPr>
        <w:spacing w:line="240" w:lineRule="auto" w:before="6"/>
        <w:rPr>
          <w:rFonts w:ascii="Trebuchet MS"/>
          <w:sz w:val="20"/>
        </w:rPr>
      </w:pPr>
      <w:r>
        <w:rPr/>
        <w:br w:type="column"/>
      </w:r>
      <w:r>
        <w:rPr>
          <w:rFonts w:ascii="Trebuchet MS"/>
          <w:sz w:val="20"/>
        </w:rPr>
      </w:r>
    </w:p>
    <w:p>
      <w:pPr>
        <w:spacing w:before="0"/>
        <w:ind w:left="207" w:right="0" w:firstLine="0"/>
        <w:jc w:val="left"/>
        <w:rPr>
          <w:rFonts w:ascii="Trebuchet MS"/>
          <w:b/>
          <w:sz w:val="16"/>
        </w:rPr>
      </w:pPr>
      <w:r>
        <w:rPr>
          <w:rFonts w:ascii="Trebuchet MS"/>
          <w:b/>
          <w:sz w:val="16"/>
        </w:rPr>
        <w:t>March</w:t>
      </w:r>
      <w:r>
        <w:rPr>
          <w:rFonts w:ascii="Trebuchet MS"/>
          <w:b/>
          <w:spacing w:val="28"/>
          <w:sz w:val="16"/>
        </w:rPr>
        <w:t> </w:t>
      </w:r>
      <w:r>
        <w:rPr>
          <w:rFonts w:ascii="Trebuchet MS"/>
          <w:b/>
          <w:spacing w:val="-4"/>
          <w:sz w:val="16"/>
        </w:rPr>
        <w:t>2022</w:t>
      </w:r>
    </w:p>
    <w:p>
      <w:pPr>
        <w:spacing w:before="215"/>
        <w:ind w:left="333" w:right="0" w:firstLine="0"/>
        <w:jc w:val="left"/>
        <w:rPr>
          <w:rFonts w:ascii="Trebuchet MS"/>
          <w:b/>
          <w:sz w:val="21"/>
        </w:rPr>
      </w:pPr>
      <w:r>
        <w:rPr/>
        <w:br w:type="column"/>
      </w:r>
      <w:r>
        <w:rPr>
          <w:rFonts w:ascii="Trebuchet MS"/>
          <w:b/>
          <w:spacing w:val="-2"/>
          <w:sz w:val="21"/>
        </w:rPr>
        <w:t>theocd.com.au</w:t>
      </w:r>
    </w:p>
    <w:p>
      <w:pPr>
        <w:spacing w:after="0"/>
        <w:jc w:val="left"/>
        <w:rPr>
          <w:rFonts w:ascii="Trebuchet MS"/>
          <w:sz w:val="21"/>
        </w:rPr>
        <w:sectPr>
          <w:type w:val="continuous"/>
          <w:pgSz w:w="23820" w:h="16840" w:orient="landscape"/>
          <w:pgMar w:top="1920" w:bottom="280" w:left="460" w:right="680"/>
          <w:cols w:num="4" w:equalWidth="0">
            <w:col w:w="6171" w:space="4149"/>
            <w:col w:w="723" w:space="40"/>
            <w:col w:w="1164" w:space="8490"/>
            <w:col w:w="1943"/>
          </w:cols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w:pict>
          <v:group style="position:absolute;margin-left:79.400002pt;margin-top:28.587261pt;width:488.2pt;height:785.85pt;mso-position-horizontal-relative:page;mso-position-vertical-relative:page;z-index:-23480320" id="docshapegroup1226" coordorigin="1588,572" coordsize="9764,15717">
            <v:shape style="position:absolute;left:1628;top:571;width:9724;height:15717" type="#_x0000_t75" id="docshape1227" stroked="false">
              <v:imagedata r:id="rId262" o:title=""/>
            </v:shape>
            <v:shape style="position:absolute;left:1588;top:10613;width:1887;height:1153" type="#_x0000_t75" id="docshape1228" alt="Letter  Description automatically generated with medium confidence" stroked="false">
              <v:imagedata r:id="rId263" o:title=""/>
            </v:shape>
            <w10:wrap type="none"/>
          </v:group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"/>
        <w:rPr>
          <w:rFonts w:ascii="Trebuchet MS"/>
          <w:b/>
          <w:sz w:val="20"/>
        </w:rPr>
      </w:pPr>
    </w:p>
    <w:p>
      <w:pPr>
        <w:spacing w:before="1"/>
        <w:ind w:left="129" w:right="0" w:firstLine="0"/>
        <w:jc w:val="left"/>
        <w:rPr>
          <w:rFonts w:ascii="Calibri"/>
          <w:sz w:val="20"/>
        </w:rPr>
      </w:pPr>
      <w:bookmarkStart w:name="Elderslie QS Report - Final" w:id="3"/>
      <w:bookmarkEnd w:id="3"/>
      <w:r>
        <w:rPr/>
      </w:r>
      <w:bookmarkStart w:name="_bookmark0" w:id="4"/>
      <w:bookmarkEnd w:id="4"/>
      <w:r>
        <w:rPr/>
      </w:r>
      <w:r>
        <w:rPr>
          <w:rFonts w:ascii="Calibri"/>
          <w:w w:val="105"/>
          <w:sz w:val="20"/>
        </w:rPr>
        <w:t>8</w:t>
      </w:r>
      <w:r>
        <w:rPr>
          <w:rFonts w:ascii="Calibri"/>
          <w:spacing w:val="4"/>
          <w:w w:val="105"/>
          <w:sz w:val="20"/>
        </w:rPr>
        <w:t> </w:t>
      </w:r>
      <w:r>
        <w:rPr>
          <w:rFonts w:ascii="Calibri"/>
          <w:w w:val="105"/>
          <w:sz w:val="20"/>
        </w:rPr>
        <w:t>April</w:t>
      </w:r>
      <w:r>
        <w:rPr>
          <w:rFonts w:ascii="Calibri"/>
          <w:spacing w:val="5"/>
          <w:w w:val="105"/>
          <w:sz w:val="20"/>
        </w:rPr>
        <w:t> </w:t>
      </w:r>
      <w:r>
        <w:rPr>
          <w:rFonts w:ascii="Calibri"/>
          <w:spacing w:val="-4"/>
          <w:w w:val="105"/>
          <w:sz w:val="20"/>
        </w:rPr>
        <w:t>2022</w:t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spacing w:before="9"/>
        <w:rPr>
          <w:rFonts w:ascii="Calibri"/>
          <w:sz w:val="19"/>
        </w:rPr>
      </w:pPr>
    </w:p>
    <w:p>
      <w:pPr>
        <w:spacing w:line="254" w:lineRule="auto" w:before="1"/>
        <w:ind w:left="129" w:right="8351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Anna Eades </w:t>
      </w:r>
      <w:bookmarkStart w:name="_bookmark1" w:id="5"/>
      <w:bookmarkEnd w:id="5"/>
      <w:r>
        <w:rPr>
          <w:rFonts w:ascii="Calibri"/>
          <w:w w:val="105"/>
          <w:sz w:val="20"/>
        </w:rPr>
        <w:t>SB</w:t>
      </w:r>
      <w:r>
        <w:rPr>
          <w:rFonts w:ascii="Calibri"/>
          <w:w w:val="105"/>
          <w:sz w:val="20"/>
        </w:rPr>
        <w:t>P</w:t>
      </w:r>
      <w:r>
        <w:rPr>
          <w:rFonts w:ascii="Calibri"/>
          <w:spacing w:val="-12"/>
          <w:w w:val="105"/>
          <w:sz w:val="20"/>
        </w:rPr>
        <w:t> </w:t>
      </w:r>
      <w:r>
        <w:rPr>
          <w:rFonts w:ascii="Calibri"/>
          <w:w w:val="105"/>
          <w:sz w:val="20"/>
        </w:rPr>
        <w:t>Advisory Level 3</w:t>
      </w:r>
    </w:p>
    <w:p>
      <w:pPr>
        <w:spacing w:before="3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456</w:t>
      </w:r>
      <w:r>
        <w:rPr>
          <w:rFonts w:ascii="Calibri"/>
          <w:spacing w:val="16"/>
          <w:w w:val="105"/>
          <w:sz w:val="20"/>
        </w:rPr>
        <w:t> </w:t>
      </w:r>
      <w:r>
        <w:rPr>
          <w:rFonts w:ascii="Calibri"/>
          <w:w w:val="105"/>
          <w:sz w:val="20"/>
        </w:rPr>
        <w:t>High</w:t>
      </w:r>
      <w:r>
        <w:rPr>
          <w:rFonts w:ascii="Calibri"/>
          <w:spacing w:val="16"/>
          <w:w w:val="105"/>
          <w:sz w:val="20"/>
        </w:rPr>
        <w:t> </w:t>
      </w:r>
      <w:r>
        <w:rPr>
          <w:rFonts w:ascii="Calibri"/>
          <w:spacing w:val="-2"/>
          <w:w w:val="105"/>
          <w:sz w:val="20"/>
        </w:rPr>
        <w:t>Street</w:t>
      </w:r>
    </w:p>
    <w:p>
      <w:pPr>
        <w:spacing w:before="15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PRAHRAN</w:t>
      </w:r>
      <w:r>
        <w:rPr>
          <w:rFonts w:ascii="Calibri"/>
          <w:spacing w:val="30"/>
          <w:w w:val="105"/>
          <w:sz w:val="20"/>
        </w:rPr>
        <w:t>  </w:t>
      </w:r>
      <w:r>
        <w:rPr>
          <w:rFonts w:ascii="Calibri"/>
          <w:w w:val="105"/>
          <w:sz w:val="20"/>
        </w:rPr>
        <w:t>VIC</w:t>
      </w:r>
      <w:r>
        <w:rPr>
          <w:rFonts w:ascii="Calibri"/>
          <w:spacing w:val="32"/>
          <w:w w:val="105"/>
          <w:sz w:val="20"/>
        </w:rPr>
        <w:t>  </w:t>
      </w:r>
      <w:r>
        <w:rPr>
          <w:rFonts w:ascii="Calibri"/>
          <w:spacing w:val="-4"/>
          <w:w w:val="105"/>
          <w:sz w:val="20"/>
        </w:rPr>
        <w:t>3181</w:t>
      </w:r>
    </w:p>
    <w:p>
      <w:pPr>
        <w:spacing w:before="15"/>
        <w:ind w:left="129" w:right="0" w:firstLine="0"/>
        <w:jc w:val="left"/>
        <w:rPr>
          <w:rFonts w:ascii="Calibri"/>
          <w:sz w:val="20"/>
        </w:rPr>
      </w:pPr>
      <w:hyperlink r:id="rId264">
        <w:r>
          <w:rPr>
            <w:rFonts w:ascii="Calibri"/>
            <w:spacing w:val="-2"/>
            <w:w w:val="105"/>
            <w:sz w:val="20"/>
          </w:rPr>
          <w:t>Anna@Sportbusiness.com.au</w:t>
        </w:r>
      </w:hyperlink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spacing w:before="135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Dear</w:t>
      </w:r>
      <w:r>
        <w:rPr>
          <w:rFonts w:ascii="Calibri"/>
          <w:spacing w:val="14"/>
          <w:sz w:val="20"/>
        </w:rPr>
        <w:t> </w:t>
      </w:r>
      <w:r>
        <w:rPr>
          <w:rFonts w:ascii="Calibri"/>
          <w:spacing w:val="-4"/>
          <w:sz w:val="20"/>
        </w:rPr>
        <w:t>Anna</w:t>
      </w:r>
    </w:p>
    <w:p>
      <w:pPr>
        <w:pStyle w:val="BodyText"/>
        <w:spacing w:before="11"/>
        <w:rPr>
          <w:rFonts w:ascii="Calibri"/>
          <w:sz w:val="30"/>
        </w:rPr>
      </w:pPr>
    </w:p>
    <w:p>
      <w:pPr>
        <w:spacing w:line="364" w:lineRule="auto" w:before="0"/>
        <w:ind w:left="129" w:right="5578" w:firstLine="0"/>
        <w:jc w:val="left"/>
        <w:rPr>
          <w:rFonts w:ascii="Calibri"/>
          <w:b/>
          <w:sz w:val="20"/>
        </w:rPr>
      </w:pPr>
      <w:bookmarkStart w:name="_bookmark2" w:id="6"/>
      <w:bookmarkEnd w:id="6"/>
      <w:r>
        <w:rPr/>
      </w:r>
      <w:r>
        <w:rPr>
          <w:rFonts w:ascii="Calibri"/>
          <w:b/>
          <w:w w:val="105"/>
          <w:sz w:val="20"/>
        </w:rPr>
        <w:t>ELDERSLIE RECREATION RESERVE </w:t>
      </w:r>
      <w:bookmarkStart w:name="_bookmark3" w:id="7"/>
      <w:bookmarkEnd w:id="7"/>
      <w:r>
        <w:rPr>
          <w:rFonts w:ascii="Calibri"/>
          <w:b/>
          <w:w w:val="105"/>
          <w:sz w:val="20"/>
        </w:rPr>
        <w:t>P</w:t>
      </w:r>
      <w:r>
        <w:rPr>
          <w:rFonts w:ascii="Calibri"/>
          <w:b/>
          <w:w w:val="105"/>
          <w:sz w:val="20"/>
        </w:rPr>
        <w:t>RELIMINARY</w:t>
      </w:r>
      <w:r>
        <w:rPr>
          <w:rFonts w:ascii="Calibri"/>
          <w:b/>
          <w:spacing w:val="-3"/>
          <w:w w:val="105"/>
          <w:sz w:val="20"/>
        </w:rPr>
        <w:t> </w:t>
      </w:r>
      <w:r>
        <w:rPr>
          <w:rFonts w:ascii="Calibri"/>
          <w:b/>
          <w:w w:val="105"/>
          <w:sz w:val="20"/>
        </w:rPr>
        <w:t>COST</w:t>
      </w:r>
      <w:r>
        <w:rPr>
          <w:rFonts w:ascii="Calibri"/>
          <w:b/>
          <w:spacing w:val="-3"/>
          <w:w w:val="105"/>
          <w:sz w:val="20"/>
        </w:rPr>
        <w:t> </w:t>
      </w:r>
      <w:r>
        <w:rPr>
          <w:rFonts w:ascii="Calibri"/>
          <w:b/>
          <w:w w:val="105"/>
          <w:sz w:val="20"/>
        </w:rPr>
        <w:t>ESTIMATE</w:t>
      </w:r>
      <w:r>
        <w:rPr>
          <w:rFonts w:ascii="Calibri"/>
          <w:b/>
          <w:spacing w:val="-6"/>
          <w:w w:val="105"/>
          <w:sz w:val="20"/>
        </w:rPr>
        <w:t> </w:t>
      </w:r>
      <w:r>
        <w:rPr>
          <w:rFonts w:ascii="Calibri"/>
          <w:b/>
          <w:w w:val="105"/>
          <w:sz w:val="20"/>
        </w:rPr>
        <w:t>NO.</w:t>
      </w:r>
      <w:r>
        <w:rPr>
          <w:rFonts w:ascii="Calibri"/>
          <w:b/>
          <w:spacing w:val="-2"/>
          <w:w w:val="105"/>
          <w:sz w:val="20"/>
        </w:rPr>
        <w:t> </w:t>
      </w:r>
      <w:r>
        <w:rPr>
          <w:rFonts w:ascii="Calibri"/>
          <w:b/>
          <w:w w:val="105"/>
          <w:sz w:val="20"/>
        </w:rPr>
        <w:t>1</w:t>
      </w:r>
      <w:r>
        <w:rPr>
          <w:rFonts w:ascii="Calibri"/>
          <w:b/>
          <w:spacing w:val="-2"/>
          <w:w w:val="105"/>
          <w:sz w:val="20"/>
        </w:rPr>
        <w:t> </w:t>
      </w:r>
      <w:r>
        <w:rPr>
          <w:rFonts w:ascii="Calibri"/>
          <w:b/>
          <w:w w:val="105"/>
          <w:sz w:val="20"/>
        </w:rPr>
        <w:t>(REV</w:t>
      </w:r>
      <w:r>
        <w:rPr>
          <w:rFonts w:ascii="Calibri"/>
          <w:b/>
          <w:spacing w:val="-4"/>
          <w:w w:val="105"/>
          <w:sz w:val="20"/>
        </w:rPr>
        <w:t> </w:t>
      </w:r>
      <w:r>
        <w:rPr>
          <w:rFonts w:ascii="Calibri"/>
          <w:b/>
          <w:w w:val="105"/>
          <w:sz w:val="20"/>
        </w:rPr>
        <w:t>1)</w:t>
      </w:r>
    </w:p>
    <w:p>
      <w:pPr>
        <w:spacing w:line="256" w:lineRule="auto" w:before="2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We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are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pleased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confirm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our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Preliminary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Cost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Estimate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No.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1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(Rev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1)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dated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7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April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2022,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for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the above project.</w:t>
      </w:r>
    </w:p>
    <w:p>
      <w:pPr>
        <w:spacing w:line="254" w:lineRule="auto" w:before="168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Please</w:t>
      </w:r>
      <w:r>
        <w:rPr>
          <w:rFonts w:ascii="Calibri"/>
          <w:spacing w:val="24"/>
          <w:sz w:val="20"/>
        </w:rPr>
        <w:t> </w:t>
      </w:r>
      <w:r>
        <w:rPr>
          <w:rFonts w:ascii="Calibri"/>
          <w:sz w:val="20"/>
        </w:rPr>
        <w:t>do</w:t>
      </w:r>
      <w:r>
        <w:rPr>
          <w:rFonts w:ascii="Calibri"/>
          <w:spacing w:val="29"/>
          <w:sz w:val="20"/>
        </w:rPr>
        <w:t> </w:t>
      </w:r>
      <w:r>
        <w:rPr>
          <w:rFonts w:ascii="Calibri"/>
          <w:sz w:val="20"/>
        </w:rPr>
        <w:t>not</w:t>
      </w:r>
      <w:r>
        <w:rPr>
          <w:rFonts w:ascii="Calibri"/>
          <w:spacing w:val="24"/>
          <w:sz w:val="20"/>
        </w:rPr>
        <w:t> </w:t>
      </w:r>
      <w:r>
        <w:rPr>
          <w:rFonts w:ascii="Calibri"/>
          <w:sz w:val="20"/>
        </w:rPr>
        <w:t>hesitate</w:t>
      </w:r>
      <w:r>
        <w:rPr>
          <w:rFonts w:ascii="Calibri"/>
          <w:spacing w:val="27"/>
          <w:sz w:val="20"/>
        </w:rPr>
        <w:t> </w:t>
      </w:r>
      <w:r>
        <w:rPr>
          <w:rFonts w:ascii="Calibri"/>
          <w:sz w:val="20"/>
        </w:rPr>
        <w:t>to</w:t>
      </w:r>
      <w:r>
        <w:rPr>
          <w:rFonts w:ascii="Calibri"/>
          <w:spacing w:val="25"/>
          <w:sz w:val="20"/>
        </w:rPr>
        <w:t> </w:t>
      </w:r>
      <w:r>
        <w:rPr>
          <w:rFonts w:ascii="Calibri"/>
          <w:sz w:val="20"/>
        </w:rPr>
        <w:t>contact</w:t>
      </w:r>
      <w:r>
        <w:rPr>
          <w:rFonts w:ascii="Calibri"/>
          <w:spacing w:val="24"/>
          <w:sz w:val="20"/>
        </w:rPr>
        <w:t> </w:t>
      </w:r>
      <w:r>
        <w:rPr>
          <w:rFonts w:ascii="Calibri"/>
          <w:sz w:val="20"/>
        </w:rPr>
        <w:t>us</w:t>
      </w:r>
      <w:r>
        <w:rPr>
          <w:rFonts w:ascii="Calibri"/>
          <w:spacing w:val="28"/>
          <w:sz w:val="20"/>
        </w:rPr>
        <w:t> </w:t>
      </w:r>
      <w:r>
        <w:rPr>
          <w:rFonts w:ascii="Calibri"/>
          <w:sz w:val="20"/>
        </w:rPr>
        <w:t>to</w:t>
      </w:r>
      <w:r>
        <w:rPr>
          <w:rFonts w:ascii="Calibri"/>
          <w:spacing w:val="25"/>
          <w:sz w:val="20"/>
        </w:rPr>
        <w:t> </w:t>
      </w:r>
      <w:r>
        <w:rPr>
          <w:rFonts w:ascii="Calibri"/>
          <w:sz w:val="20"/>
        </w:rPr>
        <w:t>discuss</w:t>
      </w:r>
      <w:r>
        <w:rPr>
          <w:rFonts w:ascii="Calibri"/>
          <w:spacing w:val="24"/>
          <w:sz w:val="20"/>
        </w:rPr>
        <w:t> </w:t>
      </w:r>
      <w:r>
        <w:rPr>
          <w:rFonts w:ascii="Calibri"/>
          <w:sz w:val="20"/>
        </w:rPr>
        <w:t>any</w:t>
      </w:r>
      <w:r>
        <w:rPr>
          <w:rFonts w:ascii="Calibri"/>
          <w:spacing w:val="25"/>
          <w:sz w:val="20"/>
        </w:rPr>
        <w:t> </w:t>
      </w:r>
      <w:r>
        <w:rPr>
          <w:rFonts w:ascii="Calibri"/>
          <w:sz w:val="20"/>
        </w:rPr>
        <w:t>aspect</w:t>
      </w:r>
      <w:r>
        <w:rPr>
          <w:rFonts w:ascii="Calibri"/>
          <w:spacing w:val="24"/>
          <w:sz w:val="20"/>
        </w:rPr>
        <w:t> </w:t>
      </w:r>
      <w:r>
        <w:rPr>
          <w:rFonts w:ascii="Calibri"/>
          <w:sz w:val="20"/>
        </w:rPr>
        <w:t>which</w:t>
      </w:r>
      <w:r>
        <w:rPr>
          <w:rFonts w:ascii="Calibri"/>
          <w:spacing w:val="27"/>
          <w:sz w:val="20"/>
        </w:rPr>
        <w:t> </w:t>
      </w:r>
      <w:r>
        <w:rPr>
          <w:rFonts w:ascii="Calibri"/>
          <w:sz w:val="20"/>
        </w:rPr>
        <w:t>requires</w:t>
      </w:r>
      <w:r>
        <w:rPr>
          <w:rFonts w:ascii="Calibri"/>
          <w:spacing w:val="27"/>
          <w:sz w:val="20"/>
        </w:rPr>
        <w:t> </w:t>
      </w:r>
      <w:r>
        <w:rPr>
          <w:rFonts w:ascii="Calibri"/>
          <w:sz w:val="20"/>
        </w:rPr>
        <w:t>clarification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or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amendment to the assumed scope of works on our part.</w:t>
      </w:r>
    </w:p>
    <w:p>
      <w:pPr>
        <w:spacing w:before="172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Yours</w:t>
      </w:r>
      <w:r>
        <w:rPr>
          <w:rFonts w:ascii="Calibri"/>
          <w:spacing w:val="1"/>
          <w:w w:val="105"/>
          <w:sz w:val="20"/>
        </w:rPr>
        <w:t> </w:t>
      </w:r>
      <w:r>
        <w:rPr>
          <w:rFonts w:ascii="Calibri"/>
          <w:spacing w:val="-2"/>
          <w:w w:val="105"/>
          <w:sz w:val="20"/>
        </w:rPr>
        <w:t>sincerely</w:t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spacing w:before="168"/>
        <w:ind w:left="129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w w:val="105"/>
          <w:sz w:val="20"/>
        </w:rPr>
        <w:t>STEWART</w:t>
      </w:r>
      <w:r>
        <w:rPr>
          <w:rFonts w:ascii="Calibri"/>
          <w:b/>
          <w:spacing w:val="-2"/>
          <w:w w:val="105"/>
          <w:sz w:val="20"/>
        </w:rPr>
        <w:t> LYONS</w:t>
      </w:r>
    </w:p>
    <w:p>
      <w:pPr>
        <w:spacing w:line="254" w:lineRule="auto" w:before="15"/>
        <w:ind w:left="129" w:right="7917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Associate </w:t>
      </w:r>
      <w:r>
        <w:rPr>
          <w:rFonts w:ascii="Calibri"/>
          <w:sz w:val="20"/>
        </w:rPr>
        <w:t>Director </w:t>
      </w:r>
      <w:r>
        <w:rPr>
          <w:rFonts w:ascii="Calibri"/>
          <w:spacing w:val="-6"/>
          <w:sz w:val="20"/>
        </w:rPr>
        <w:t>WT</w:t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spacing w:before="3"/>
        <w:rPr>
          <w:rFonts w:ascii="Calibri"/>
          <w:sz w:val="16"/>
        </w:rPr>
      </w:pPr>
    </w:p>
    <w:p>
      <w:pPr>
        <w:tabs>
          <w:tab w:pos="837" w:val="left" w:leader="none"/>
        </w:tabs>
        <w:spacing w:before="0"/>
        <w:ind w:left="129" w:right="0" w:firstLine="0"/>
        <w:jc w:val="left"/>
        <w:rPr>
          <w:rFonts w:ascii="Calibri"/>
          <w:sz w:val="14"/>
        </w:rPr>
      </w:pPr>
      <w:r>
        <w:rPr>
          <w:rFonts w:ascii="Calibri"/>
          <w:w w:val="105"/>
          <w:sz w:val="14"/>
        </w:rPr>
        <w:t>WT</w:t>
      </w:r>
      <w:r>
        <w:rPr>
          <w:rFonts w:ascii="Calibri"/>
          <w:spacing w:val="-8"/>
          <w:w w:val="105"/>
          <w:sz w:val="14"/>
        </w:rPr>
        <w:t> </w:t>
      </w:r>
      <w:r>
        <w:rPr>
          <w:rFonts w:ascii="Calibri"/>
          <w:spacing w:val="-4"/>
          <w:w w:val="105"/>
          <w:sz w:val="14"/>
        </w:rPr>
        <w:t>REF:</w:t>
      </w:r>
      <w:r>
        <w:rPr>
          <w:rFonts w:ascii="Calibri"/>
          <w:sz w:val="14"/>
        </w:rPr>
        <w:tab/>
      </w:r>
      <w:r>
        <w:rPr>
          <w:rFonts w:ascii="Calibri"/>
          <w:w w:val="105"/>
          <w:sz w:val="14"/>
        </w:rPr>
        <w:t>PR-011967-03</w:t>
      </w:r>
      <w:r>
        <w:rPr>
          <w:rFonts w:ascii="Calibri"/>
          <w:spacing w:val="6"/>
          <w:w w:val="105"/>
          <w:sz w:val="14"/>
        </w:rPr>
        <w:t> </w:t>
      </w:r>
      <w:r>
        <w:rPr>
          <w:rFonts w:ascii="Calibri"/>
          <w:w w:val="105"/>
          <w:sz w:val="14"/>
        </w:rPr>
        <w:t>-</w:t>
      </w:r>
      <w:r>
        <w:rPr>
          <w:rFonts w:ascii="Calibri"/>
          <w:spacing w:val="9"/>
          <w:w w:val="105"/>
          <w:sz w:val="14"/>
        </w:rPr>
        <w:t> </w:t>
      </w:r>
      <w:r>
        <w:rPr>
          <w:rFonts w:ascii="Calibri"/>
          <w:w w:val="105"/>
          <w:sz w:val="14"/>
        </w:rPr>
        <w:t>EST</w:t>
      </w:r>
      <w:r>
        <w:rPr>
          <w:rFonts w:ascii="Calibri"/>
          <w:spacing w:val="8"/>
          <w:w w:val="105"/>
          <w:sz w:val="14"/>
        </w:rPr>
        <w:t> </w:t>
      </w:r>
      <w:r>
        <w:rPr>
          <w:rFonts w:ascii="Calibri"/>
          <w:w w:val="105"/>
          <w:sz w:val="14"/>
        </w:rPr>
        <w:t>1</w:t>
      </w:r>
      <w:r>
        <w:rPr>
          <w:rFonts w:ascii="Calibri"/>
          <w:spacing w:val="6"/>
          <w:w w:val="105"/>
          <w:sz w:val="14"/>
        </w:rPr>
        <w:t> </w:t>
      </w:r>
      <w:r>
        <w:rPr>
          <w:rFonts w:ascii="Calibri"/>
          <w:w w:val="105"/>
          <w:sz w:val="14"/>
        </w:rPr>
        <w:t>(PRELIM)</w:t>
      </w:r>
      <w:r>
        <w:rPr>
          <w:rFonts w:ascii="Calibri"/>
          <w:spacing w:val="8"/>
          <w:w w:val="105"/>
          <w:sz w:val="14"/>
        </w:rPr>
        <w:t> </w:t>
      </w:r>
      <w:r>
        <w:rPr>
          <w:rFonts w:ascii="Calibri"/>
          <w:w w:val="105"/>
          <w:sz w:val="14"/>
        </w:rPr>
        <w:t>(REV</w:t>
      </w:r>
      <w:r>
        <w:rPr>
          <w:rFonts w:ascii="Calibri"/>
          <w:spacing w:val="8"/>
          <w:w w:val="105"/>
          <w:sz w:val="14"/>
        </w:rPr>
        <w:t> </w:t>
      </w:r>
      <w:r>
        <w:rPr>
          <w:rFonts w:ascii="Calibri"/>
          <w:spacing w:val="-5"/>
          <w:w w:val="105"/>
          <w:sz w:val="14"/>
        </w:rPr>
        <w:t>1)</w:t>
      </w:r>
    </w:p>
    <w:p>
      <w:pPr>
        <w:spacing w:after="0"/>
        <w:jc w:val="left"/>
        <w:rPr>
          <w:rFonts w:ascii="Calibri"/>
          <w:sz w:val="14"/>
        </w:rPr>
        <w:sectPr>
          <w:pgSz w:w="11910" w:h="16850"/>
          <w:pgMar w:top="580" w:bottom="280" w:left="1460" w:right="680"/>
        </w:sectPr>
      </w:pPr>
    </w:p>
    <w:p>
      <w:pPr>
        <w:pStyle w:val="BodyText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1" simplePos="0" relativeHeight="479836672">
            <wp:simplePos x="0" y="0"/>
            <wp:positionH relativeFrom="page">
              <wp:posOffset>219518</wp:posOffset>
            </wp:positionH>
            <wp:positionV relativeFrom="page">
              <wp:posOffset>219500</wp:posOffset>
            </wp:positionV>
            <wp:extent cx="7097770" cy="10243347"/>
            <wp:effectExtent l="0" t="0" r="0" b="0"/>
            <wp:wrapNone/>
            <wp:docPr id="43" name="image2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8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770" cy="10243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28"/>
        </w:rPr>
      </w:pPr>
    </w:p>
    <w:p>
      <w:pPr>
        <w:spacing w:line="254" w:lineRule="auto" w:before="75"/>
        <w:ind w:left="3225" w:right="1820" w:firstLine="0"/>
        <w:jc w:val="left"/>
        <w:rPr>
          <w:rFonts w:ascii="Calibri"/>
          <w:sz w:val="48"/>
        </w:rPr>
      </w:pPr>
      <w:hyperlink w:history="true" w:anchor="_bookmark2">
        <w:r>
          <w:rPr>
            <w:rFonts w:ascii="Calibri"/>
            <w:color w:val="FFFFFF"/>
            <w:spacing w:val="-18"/>
            <w:w w:val="110"/>
            <w:sz w:val="48"/>
          </w:rPr>
          <w:t>ELDERSLIE</w:t>
        </w:r>
        <w:r>
          <w:rPr>
            <w:rFonts w:ascii="Calibri"/>
            <w:color w:val="FFFFFF"/>
            <w:spacing w:val="-34"/>
            <w:w w:val="110"/>
            <w:sz w:val="48"/>
          </w:rPr>
          <w:t> </w:t>
        </w:r>
        <w:r>
          <w:rPr>
            <w:rFonts w:ascii="Calibri"/>
            <w:color w:val="FFFFFF"/>
            <w:spacing w:val="-18"/>
            <w:w w:val="110"/>
            <w:sz w:val="48"/>
          </w:rPr>
          <w:t>RECREATION</w:t>
        </w:r>
      </w:hyperlink>
      <w:r>
        <w:rPr>
          <w:rFonts w:ascii="Calibri"/>
          <w:color w:val="FFFFFF"/>
          <w:spacing w:val="-18"/>
          <w:w w:val="110"/>
          <w:sz w:val="48"/>
        </w:rPr>
        <w:t> </w:t>
      </w:r>
      <w:hyperlink w:history="true" w:anchor="_bookmark2">
        <w:r>
          <w:rPr>
            <w:rFonts w:ascii="Calibri"/>
            <w:color w:val="FFFFFF"/>
            <w:spacing w:val="-2"/>
            <w:w w:val="110"/>
            <w:sz w:val="48"/>
          </w:rPr>
          <w:t>RESERVE</w:t>
        </w:r>
      </w:hyperlink>
    </w:p>
    <w:p>
      <w:pPr>
        <w:pStyle w:val="Heading2"/>
      </w:pPr>
      <w:hyperlink w:history="true" w:anchor="_bookmark3">
        <w:r>
          <w:rPr>
            <w:color w:val="FFFFFF"/>
            <w:spacing w:val="-10"/>
            <w:w w:val="105"/>
          </w:rPr>
          <w:t>PRELIMINARY</w:t>
        </w:r>
        <w:r>
          <w:rPr>
            <w:color w:val="FFFFFF"/>
            <w:spacing w:val="-18"/>
            <w:w w:val="105"/>
          </w:rPr>
          <w:t> </w:t>
        </w:r>
        <w:r>
          <w:rPr>
            <w:color w:val="FFFFFF"/>
            <w:spacing w:val="-10"/>
            <w:w w:val="105"/>
          </w:rPr>
          <w:t>COST</w:t>
        </w:r>
        <w:r>
          <w:rPr>
            <w:color w:val="FFFFFF"/>
            <w:spacing w:val="-18"/>
            <w:w w:val="105"/>
          </w:rPr>
          <w:t> </w:t>
        </w:r>
        <w:r>
          <w:rPr>
            <w:color w:val="FFFFFF"/>
            <w:spacing w:val="-10"/>
            <w:w w:val="105"/>
          </w:rPr>
          <w:t>ESTIMATE</w:t>
        </w:r>
        <w:r>
          <w:rPr>
            <w:color w:val="FFFFFF"/>
            <w:spacing w:val="-19"/>
            <w:w w:val="105"/>
          </w:rPr>
          <w:t> </w:t>
        </w:r>
        <w:r>
          <w:rPr>
            <w:color w:val="FFFFFF"/>
            <w:spacing w:val="-10"/>
            <w:w w:val="105"/>
          </w:rPr>
          <w:t>NO.</w:t>
        </w:r>
        <w:r>
          <w:rPr>
            <w:color w:val="FFFFFF"/>
            <w:spacing w:val="-16"/>
            <w:w w:val="105"/>
          </w:rPr>
          <w:t> </w:t>
        </w:r>
        <w:r>
          <w:rPr>
            <w:color w:val="FFFFFF"/>
            <w:spacing w:val="-10"/>
            <w:w w:val="105"/>
          </w:rPr>
          <w:t>1</w:t>
        </w:r>
        <w:r>
          <w:rPr>
            <w:color w:val="FFFFFF"/>
            <w:spacing w:val="-17"/>
            <w:w w:val="105"/>
          </w:rPr>
          <w:t> </w:t>
        </w:r>
        <w:r>
          <w:rPr>
            <w:color w:val="FFFFFF"/>
            <w:spacing w:val="-10"/>
            <w:w w:val="105"/>
          </w:rPr>
          <w:t>(REV</w:t>
        </w:r>
        <w:r>
          <w:rPr>
            <w:color w:val="FFFFFF"/>
            <w:spacing w:val="-19"/>
            <w:w w:val="105"/>
          </w:rPr>
          <w:t> </w:t>
        </w:r>
        <w:r>
          <w:rPr>
            <w:color w:val="FFFFFF"/>
            <w:spacing w:val="-10"/>
            <w:w w:val="105"/>
          </w:rPr>
          <w:t>1)</w:t>
        </w:r>
      </w:hyperlink>
    </w:p>
    <w:p>
      <w:pPr>
        <w:pStyle w:val="BodyText"/>
        <w:spacing w:before="57"/>
        <w:ind w:left="3225"/>
        <w:rPr>
          <w:rFonts w:ascii="Calibri"/>
        </w:rPr>
      </w:pPr>
      <w:hyperlink w:history="true" w:anchor="_bookmark0">
        <w:r>
          <w:rPr>
            <w:rFonts w:ascii="Calibri"/>
            <w:color w:val="FFC424"/>
            <w:w w:val="105"/>
          </w:rPr>
          <w:t>8</w:t>
        </w:r>
        <w:r>
          <w:rPr>
            <w:rFonts w:ascii="Calibri"/>
            <w:color w:val="FFC424"/>
            <w:spacing w:val="11"/>
            <w:w w:val="105"/>
          </w:rPr>
          <w:t> </w:t>
        </w:r>
        <w:r>
          <w:rPr>
            <w:rFonts w:ascii="Calibri"/>
            <w:color w:val="FFC424"/>
            <w:w w:val="105"/>
          </w:rPr>
          <w:t>April</w:t>
        </w:r>
        <w:r>
          <w:rPr>
            <w:rFonts w:ascii="Calibri"/>
            <w:color w:val="FFC424"/>
            <w:spacing w:val="8"/>
            <w:w w:val="105"/>
          </w:rPr>
          <w:t> </w:t>
        </w:r>
        <w:r>
          <w:rPr>
            <w:rFonts w:ascii="Calibri"/>
            <w:color w:val="FFC424"/>
            <w:spacing w:val="-4"/>
            <w:w w:val="105"/>
          </w:rPr>
          <w:t>2022</w:t>
        </w:r>
      </w:hyperlink>
    </w:p>
    <w:p>
      <w:pPr>
        <w:spacing w:after="0"/>
        <w:rPr>
          <w:rFonts w:ascii="Calibri"/>
        </w:rPr>
        <w:sectPr>
          <w:pgSz w:w="11910" w:h="16850"/>
          <w:pgMar w:top="1940" w:bottom="280" w:left="1460" w:right="68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17.339382pt;margin-top:17.280405pt;width:559.050pt;height:806.45pt;mso-position-horizontal-relative:page;mso-position-vertical-relative:page;z-index:-23479296" id="docshapegroup1229" coordorigin="347,346" coordsize="11181,16129">
            <v:shape style="position:absolute;left:346;top:345;width:11181;height:16129" type="#_x0000_t75" id="docshape1230" stroked="false">
              <v:imagedata r:id="rId266" o:title=""/>
            </v:shape>
            <v:shape style="position:absolute;left:1991;top:4159;width:1902;height:5283" id="docshape1231" coordorigin="1991,4159" coordsize="1902,5283" path="m1991,4159l3731,4169m1991,9432l3893,9442e" filled="false" stroked="true" strokeweight=".75pt" strokecolor="#ffc424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6"/>
        </w:rPr>
      </w:pPr>
    </w:p>
    <w:p>
      <w:pPr>
        <w:pStyle w:val="Heading5"/>
        <w:rPr>
          <w:rFonts w:ascii="Calibri"/>
        </w:rPr>
      </w:pPr>
      <w:r>
        <w:rPr>
          <w:rFonts w:ascii="Calibri"/>
          <w:color w:val="FFFFFF"/>
          <w:spacing w:val="11"/>
          <w:w w:val="110"/>
        </w:rPr>
        <w:t>CONTENTS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0"/>
              <w:numId w:val="34"/>
            </w:numPr>
            <w:tabs>
              <w:tab w:pos="961" w:val="left" w:leader="none"/>
              <w:tab w:pos="962" w:val="left" w:leader="none"/>
              <w:tab w:pos="8101" w:val="right" w:leader="none"/>
            </w:tabs>
            <w:spacing w:line="240" w:lineRule="auto" w:before="718" w:after="0"/>
            <w:ind w:left="962" w:right="0" w:hanging="430"/>
            <w:jc w:val="left"/>
          </w:pPr>
          <w:r>
            <w:fldChar w:fldCharType="begin"/>
          </w:r>
          <w:r>
            <w:instrText>TOC \o "1-1" \h \z \u </w:instrText>
          </w:r>
          <w:r>
            <w:fldChar w:fldCharType="separate"/>
          </w:r>
          <w:hyperlink w:history="true" w:anchor="_TOC_250007">
            <w:r>
              <w:rPr>
                <w:color w:val="FFFFFF"/>
              </w:rPr>
              <w:t>ESTIMATE</w:t>
            </w:r>
            <w:r>
              <w:rPr>
                <w:color w:val="FFFFFF"/>
                <w:spacing w:val="58"/>
              </w:rPr>
              <w:t> </w:t>
            </w:r>
            <w:r>
              <w:rPr>
                <w:color w:val="FFFFFF"/>
                <w:spacing w:val="-2"/>
              </w:rPr>
              <w:t>SUMMARY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</w:rPr>
              <w:t>1</w:t>
            </w:r>
          </w:hyperlink>
        </w:p>
        <w:p>
          <w:pPr>
            <w:pStyle w:val="TOC1"/>
            <w:numPr>
              <w:ilvl w:val="0"/>
              <w:numId w:val="34"/>
            </w:numPr>
            <w:tabs>
              <w:tab w:pos="961" w:val="left" w:leader="none"/>
              <w:tab w:pos="962" w:val="left" w:leader="none"/>
              <w:tab w:pos="8101" w:val="right" w:leader="none"/>
            </w:tabs>
            <w:spacing w:line="240" w:lineRule="auto" w:before="204" w:after="0"/>
            <w:ind w:left="962" w:right="0" w:hanging="430"/>
            <w:jc w:val="left"/>
          </w:pPr>
          <w:hyperlink w:history="true" w:anchor="_TOC_250006">
            <w:r>
              <w:rPr>
                <w:color w:val="FFFFFF"/>
              </w:rPr>
              <w:t>PROJECT</w:t>
            </w:r>
            <w:r>
              <w:rPr>
                <w:color w:val="FFFFFF"/>
                <w:spacing w:val="50"/>
              </w:rPr>
              <w:t> </w:t>
            </w:r>
            <w:r>
              <w:rPr>
                <w:color w:val="FFFFFF"/>
                <w:spacing w:val="-2"/>
              </w:rPr>
              <w:t>DEFINITION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</w:rPr>
              <w:t>3</w:t>
            </w:r>
          </w:hyperlink>
        </w:p>
        <w:p>
          <w:pPr>
            <w:pStyle w:val="TOC1"/>
            <w:numPr>
              <w:ilvl w:val="0"/>
              <w:numId w:val="34"/>
            </w:numPr>
            <w:tabs>
              <w:tab w:pos="961" w:val="left" w:leader="none"/>
              <w:tab w:pos="962" w:val="left" w:leader="none"/>
              <w:tab w:pos="8101" w:val="right" w:leader="none"/>
            </w:tabs>
            <w:spacing w:line="240" w:lineRule="auto" w:before="207" w:after="0"/>
            <w:ind w:left="962" w:right="0" w:hanging="430"/>
            <w:jc w:val="left"/>
          </w:pPr>
          <w:hyperlink w:history="true" w:anchor="_TOC_250005">
            <w:r>
              <w:rPr>
                <w:color w:val="FFFFFF"/>
              </w:rPr>
              <w:t>SCHEDULE</w:t>
            </w:r>
            <w:r>
              <w:rPr>
                <w:color w:val="FFFFFF"/>
                <w:spacing w:val="48"/>
              </w:rPr>
              <w:t> </w:t>
            </w:r>
            <w:r>
              <w:rPr>
                <w:color w:val="FFFFFF"/>
              </w:rPr>
              <w:t>OF</w:t>
            </w:r>
            <w:r>
              <w:rPr>
                <w:color w:val="FFFFFF"/>
                <w:spacing w:val="53"/>
              </w:rPr>
              <w:t> </w:t>
            </w:r>
            <w:r>
              <w:rPr>
                <w:color w:val="FFFFFF"/>
                <w:spacing w:val="-4"/>
              </w:rPr>
              <w:t>AREAS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</w:rPr>
              <w:t>3</w:t>
            </w:r>
          </w:hyperlink>
        </w:p>
        <w:p>
          <w:pPr>
            <w:pStyle w:val="TOC1"/>
            <w:numPr>
              <w:ilvl w:val="0"/>
              <w:numId w:val="34"/>
            </w:numPr>
            <w:tabs>
              <w:tab w:pos="961" w:val="left" w:leader="none"/>
              <w:tab w:pos="962" w:val="left" w:leader="none"/>
              <w:tab w:pos="8101" w:val="right" w:leader="none"/>
            </w:tabs>
            <w:spacing w:line="240" w:lineRule="auto" w:before="205" w:after="0"/>
            <w:ind w:left="962" w:right="0" w:hanging="430"/>
            <w:jc w:val="left"/>
          </w:pPr>
          <w:hyperlink w:history="true" w:anchor="_TOC_250004">
            <w:r>
              <w:rPr>
                <w:color w:val="FFFFFF"/>
                <w:spacing w:val="-2"/>
              </w:rPr>
              <w:t>DOCUMENTATION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</w:rPr>
              <w:t>4</w:t>
            </w:r>
          </w:hyperlink>
        </w:p>
        <w:p>
          <w:pPr>
            <w:pStyle w:val="TOC1"/>
            <w:numPr>
              <w:ilvl w:val="0"/>
              <w:numId w:val="34"/>
            </w:numPr>
            <w:tabs>
              <w:tab w:pos="961" w:val="left" w:leader="none"/>
              <w:tab w:pos="962" w:val="left" w:leader="none"/>
              <w:tab w:pos="8101" w:val="right" w:leader="none"/>
            </w:tabs>
            <w:spacing w:line="240" w:lineRule="auto" w:before="207" w:after="0"/>
            <w:ind w:left="962" w:right="0" w:hanging="430"/>
            <w:jc w:val="left"/>
          </w:pPr>
          <w:hyperlink w:history="true" w:anchor="_TOC_250003">
            <w:r>
              <w:rPr>
                <w:color w:val="FFFFFF"/>
                <w:w w:val="110"/>
              </w:rPr>
              <w:t>SPECIFIC</w:t>
            </w:r>
            <w:r>
              <w:rPr>
                <w:color w:val="FFFFFF"/>
                <w:spacing w:val="2"/>
                <w:w w:val="110"/>
              </w:rPr>
              <w:t> </w:t>
            </w:r>
            <w:r>
              <w:rPr>
                <w:color w:val="FFFFFF"/>
                <w:spacing w:val="-2"/>
                <w:w w:val="110"/>
              </w:rPr>
              <w:t>INCLUSIONS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  <w:w w:val="110"/>
              </w:rPr>
              <w:t>4</w:t>
            </w:r>
          </w:hyperlink>
        </w:p>
        <w:p>
          <w:pPr>
            <w:pStyle w:val="TOC1"/>
            <w:numPr>
              <w:ilvl w:val="0"/>
              <w:numId w:val="34"/>
            </w:numPr>
            <w:tabs>
              <w:tab w:pos="961" w:val="left" w:leader="none"/>
              <w:tab w:pos="962" w:val="left" w:leader="none"/>
              <w:tab w:pos="8101" w:val="right" w:leader="none"/>
            </w:tabs>
            <w:spacing w:line="240" w:lineRule="auto" w:before="205" w:after="0"/>
            <w:ind w:left="962" w:right="0" w:hanging="430"/>
            <w:jc w:val="left"/>
          </w:pPr>
          <w:hyperlink w:history="true" w:anchor="_TOC_250002">
            <w:r>
              <w:rPr>
                <w:color w:val="FFFFFF"/>
                <w:w w:val="110"/>
              </w:rPr>
              <w:t>SPECIFIC</w:t>
            </w:r>
            <w:r>
              <w:rPr>
                <w:color w:val="FFFFFF"/>
                <w:spacing w:val="2"/>
                <w:w w:val="110"/>
              </w:rPr>
              <w:t> </w:t>
            </w:r>
            <w:r>
              <w:rPr>
                <w:color w:val="FFFFFF"/>
                <w:spacing w:val="-2"/>
                <w:w w:val="110"/>
              </w:rPr>
              <w:t>EXCLUSIONS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  <w:w w:val="110"/>
              </w:rPr>
              <w:t>4</w:t>
            </w:r>
          </w:hyperlink>
        </w:p>
        <w:p>
          <w:pPr>
            <w:pStyle w:val="TOC1"/>
            <w:numPr>
              <w:ilvl w:val="0"/>
              <w:numId w:val="34"/>
            </w:numPr>
            <w:tabs>
              <w:tab w:pos="961" w:val="left" w:leader="none"/>
              <w:tab w:pos="962" w:val="left" w:leader="none"/>
              <w:tab w:pos="8101" w:val="right" w:leader="none"/>
            </w:tabs>
            <w:spacing w:line="240" w:lineRule="auto" w:before="207" w:after="0"/>
            <w:ind w:left="962" w:right="0" w:hanging="430"/>
            <w:jc w:val="left"/>
          </w:pPr>
          <w:hyperlink w:history="true" w:anchor="_TOC_250001">
            <w:r>
              <w:rPr>
                <w:color w:val="FFFFFF"/>
                <w:spacing w:val="-2"/>
              </w:rPr>
              <w:t>ASSUMPTIONS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</w:rPr>
              <w:t>6</w:t>
            </w:r>
          </w:hyperlink>
        </w:p>
        <w:p>
          <w:pPr>
            <w:pStyle w:val="TOC1"/>
            <w:numPr>
              <w:ilvl w:val="0"/>
              <w:numId w:val="34"/>
            </w:numPr>
            <w:tabs>
              <w:tab w:pos="961" w:val="left" w:leader="none"/>
              <w:tab w:pos="962" w:val="left" w:leader="none"/>
              <w:tab w:pos="8101" w:val="right" w:leader="none"/>
            </w:tabs>
            <w:spacing w:line="240" w:lineRule="auto" w:before="205" w:after="0"/>
            <w:ind w:left="962" w:right="0" w:hanging="430"/>
            <w:jc w:val="left"/>
          </w:pPr>
          <w:hyperlink w:history="true" w:anchor="_TOC_250000">
            <w:r>
              <w:rPr>
                <w:color w:val="FFFFFF"/>
              </w:rPr>
              <w:t>CONCLUSION</w:t>
            </w:r>
            <w:r>
              <w:rPr>
                <w:color w:val="FFFFFF"/>
                <w:spacing w:val="40"/>
              </w:rPr>
              <w:t> </w:t>
            </w:r>
            <w:r>
              <w:rPr>
                <w:color w:val="FFFFFF"/>
              </w:rPr>
              <w:t>/</w:t>
            </w:r>
            <w:r>
              <w:rPr>
                <w:color w:val="FFFFFF"/>
                <w:spacing w:val="38"/>
              </w:rPr>
              <w:t> </w:t>
            </w:r>
            <w:r>
              <w:rPr>
                <w:color w:val="FFFFFF"/>
                <w:spacing w:val="-2"/>
              </w:rPr>
              <w:t>DISCLAIMER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</w:rPr>
              <w:t>7</w:t>
            </w:r>
          </w:hyperlink>
        </w:p>
        <w:p>
          <w:pPr>
            <w:spacing w:line="200" w:lineRule="exact"/>
            <w:rPr>
              <w:sz w:val="20"/>
            </w:rPr>
          </w:pPr>
          <w:r>
            <w:fldChar w:fldCharType="end"/>
          </w:r>
        </w:p>
      </w:sdtContent>
    </w:sdt>
    <w:p>
      <w:pPr>
        <w:pStyle w:val="Heading5"/>
        <w:spacing w:before="572"/>
        <w:rPr>
          <w:rFonts w:ascii="Calibri"/>
        </w:rPr>
      </w:pPr>
      <w:r>
        <w:rPr>
          <w:rFonts w:ascii="Calibri"/>
          <w:color w:val="FFFFFF"/>
          <w:spacing w:val="12"/>
          <w:w w:val="110"/>
        </w:rPr>
        <w:t>APPENDICES</w:t>
      </w:r>
    </w:p>
    <w:p>
      <w:pPr>
        <w:tabs>
          <w:tab w:pos="1816" w:val="left" w:leader="none"/>
        </w:tabs>
        <w:spacing w:before="698"/>
        <w:ind w:left="532" w:right="0" w:firstLine="0"/>
        <w:jc w:val="left"/>
        <w:rPr>
          <w:rFonts w:ascii="Calibri"/>
          <w:sz w:val="20"/>
        </w:rPr>
      </w:pPr>
      <w:r>
        <w:rPr>
          <w:rFonts w:ascii="Calibri"/>
          <w:color w:val="FFFFFF"/>
          <w:w w:val="105"/>
          <w:sz w:val="20"/>
        </w:rPr>
        <w:t>APPENDIX</w:t>
      </w:r>
      <w:r>
        <w:rPr>
          <w:rFonts w:ascii="Calibri"/>
          <w:color w:val="FFFFFF"/>
          <w:spacing w:val="23"/>
          <w:w w:val="105"/>
          <w:sz w:val="20"/>
        </w:rPr>
        <w:t> </w:t>
      </w:r>
      <w:r>
        <w:rPr>
          <w:rFonts w:ascii="Calibri"/>
          <w:color w:val="FFFFFF"/>
          <w:spacing w:val="-10"/>
          <w:w w:val="105"/>
          <w:sz w:val="20"/>
        </w:rPr>
        <w:t>A</w:t>
      </w:r>
      <w:r>
        <w:rPr>
          <w:rFonts w:ascii="Calibri"/>
          <w:color w:val="FFFFFF"/>
          <w:sz w:val="20"/>
        </w:rPr>
        <w:tab/>
      </w:r>
      <w:r>
        <w:rPr>
          <w:rFonts w:ascii="Calibri"/>
          <w:color w:val="FFFFFF"/>
          <w:w w:val="105"/>
          <w:sz w:val="20"/>
        </w:rPr>
        <w:t>PRELIMINARY</w:t>
      </w:r>
      <w:r>
        <w:rPr>
          <w:rFonts w:ascii="Calibri"/>
          <w:color w:val="FFFFFF"/>
          <w:spacing w:val="12"/>
          <w:w w:val="105"/>
          <w:sz w:val="20"/>
        </w:rPr>
        <w:t> </w:t>
      </w:r>
      <w:r>
        <w:rPr>
          <w:rFonts w:ascii="Calibri"/>
          <w:color w:val="FFFFFF"/>
          <w:w w:val="105"/>
          <w:sz w:val="20"/>
        </w:rPr>
        <w:t>COST</w:t>
      </w:r>
      <w:r>
        <w:rPr>
          <w:rFonts w:ascii="Calibri"/>
          <w:color w:val="FFFFFF"/>
          <w:spacing w:val="12"/>
          <w:w w:val="105"/>
          <w:sz w:val="20"/>
        </w:rPr>
        <w:t> </w:t>
      </w:r>
      <w:r>
        <w:rPr>
          <w:rFonts w:ascii="Calibri"/>
          <w:color w:val="FFFFFF"/>
          <w:w w:val="105"/>
          <w:sz w:val="20"/>
        </w:rPr>
        <w:t>ESTIMATE</w:t>
      </w:r>
      <w:r>
        <w:rPr>
          <w:rFonts w:ascii="Calibri"/>
          <w:color w:val="FFFFFF"/>
          <w:spacing w:val="13"/>
          <w:w w:val="105"/>
          <w:sz w:val="20"/>
        </w:rPr>
        <w:t> </w:t>
      </w:r>
      <w:r>
        <w:rPr>
          <w:rFonts w:ascii="Calibri"/>
          <w:color w:val="FFFFFF"/>
          <w:w w:val="105"/>
          <w:sz w:val="20"/>
        </w:rPr>
        <w:t>NO.</w:t>
      </w:r>
      <w:r>
        <w:rPr>
          <w:rFonts w:ascii="Calibri"/>
          <w:color w:val="FFFFFF"/>
          <w:spacing w:val="13"/>
          <w:w w:val="105"/>
          <w:sz w:val="20"/>
        </w:rPr>
        <w:t> </w:t>
      </w:r>
      <w:r>
        <w:rPr>
          <w:rFonts w:ascii="Calibri"/>
          <w:color w:val="FFFFFF"/>
          <w:spacing w:val="-10"/>
          <w:w w:val="105"/>
          <w:sz w:val="20"/>
        </w:rPr>
        <w:t>1</w:t>
      </w:r>
    </w:p>
    <w:p>
      <w:pPr>
        <w:spacing w:after="0"/>
        <w:jc w:val="left"/>
        <w:rPr>
          <w:rFonts w:ascii="Calibri"/>
          <w:sz w:val="20"/>
        </w:rPr>
        <w:sectPr>
          <w:pgSz w:w="11910" w:h="16850"/>
          <w:pgMar w:top="1940" w:bottom="280" w:left="1460" w:right="680"/>
        </w:sectPr>
      </w:pPr>
    </w:p>
    <w:p>
      <w:pPr>
        <w:pStyle w:val="BodyText"/>
        <w:spacing w:before="9"/>
        <w:rPr>
          <w:rFonts w:ascii="Calibri"/>
          <w:sz w:val="31"/>
        </w:rPr>
      </w:pPr>
      <w:r>
        <w:rPr/>
        <w:drawing>
          <wp:anchor distT="0" distB="0" distL="0" distR="0" allowOverlap="1" layoutInCell="1" locked="0" behindDoc="1" simplePos="0" relativeHeight="479837696">
            <wp:simplePos x="0" y="0"/>
            <wp:positionH relativeFrom="page">
              <wp:posOffset>320018</wp:posOffset>
            </wp:positionH>
            <wp:positionV relativeFrom="page">
              <wp:posOffset>342948</wp:posOffset>
            </wp:positionV>
            <wp:extent cx="6880396" cy="10073554"/>
            <wp:effectExtent l="0" t="0" r="0" b="0"/>
            <wp:wrapNone/>
            <wp:docPr id="45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396" cy="10073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numPr>
          <w:ilvl w:val="0"/>
          <w:numId w:val="35"/>
        </w:numPr>
        <w:tabs>
          <w:tab w:pos="695" w:val="left" w:leader="none"/>
          <w:tab w:pos="696" w:val="left" w:leader="none"/>
        </w:tabs>
        <w:spacing w:line="240" w:lineRule="auto" w:before="0" w:after="0"/>
        <w:ind w:left="695" w:right="0" w:hanging="567"/>
        <w:jc w:val="left"/>
        <w:rPr>
          <w:rFonts w:ascii="Calibri"/>
        </w:rPr>
      </w:pPr>
      <w:bookmarkStart w:name="_TOC_250007" w:id="8"/>
      <w:r>
        <w:rPr>
          <w:rFonts w:ascii="Calibri"/>
          <w:w w:val="105"/>
        </w:rPr>
        <w:t>ESTIMATE</w:t>
      </w:r>
      <w:r>
        <w:rPr>
          <w:rFonts w:ascii="Calibri"/>
          <w:spacing w:val="48"/>
          <w:w w:val="150"/>
        </w:rPr>
        <w:t> </w:t>
      </w:r>
      <w:bookmarkEnd w:id="8"/>
      <w:r>
        <w:rPr>
          <w:rFonts w:ascii="Calibri"/>
          <w:spacing w:val="-2"/>
          <w:w w:val="105"/>
        </w:rPr>
        <w:t>SUMMARY</w:t>
      </w:r>
    </w:p>
    <w:p>
      <w:pPr>
        <w:spacing w:before="272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We</w:t>
      </w:r>
      <w:r>
        <w:rPr>
          <w:rFonts w:ascii="Calibri"/>
          <w:spacing w:val="18"/>
          <w:sz w:val="20"/>
        </w:rPr>
        <w:t> </w:t>
      </w:r>
      <w:r>
        <w:rPr>
          <w:rFonts w:ascii="Calibri"/>
          <w:sz w:val="20"/>
        </w:rPr>
        <w:t>provide</w:t>
      </w:r>
      <w:r>
        <w:rPr>
          <w:rFonts w:ascii="Calibri"/>
          <w:spacing w:val="20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19"/>
          <w:sz w:val="20"/>
        </w:rPr>
        <w:t> </w:t>
      </w:r>
      <w:r>
        <w:rPr>
          <w:rFonts w:ascii="Calibri"/>
          <w:sz w:val="20"/>
        </w:rPr>
        <w:t>following</w:t>
      </w:r>
      <w:r>
        <w:rPr>
          <w:rFonts w:ascii="Calibri"/>
          <w:spacing w:val="19"/>
          <w:sz w:val="20"/>
        </w:rPr>
        <w:t> </w:t>
      </w:r>
      <w:r>
        <w:rPr>
          <w:rFonts w:ascii="Calibri"/>
          <w:sz w:val="20"/>
        </w:rPr>
        <w:t>current</w:t>
      </w:r>
      <w:r>
        <w:rPr>
          <w:rFonts w:ascii="Calibri"/>
          <w:spacing w:val="18"/>
          <w:sz w:val="20"/>
        </w:rPr>
        <w:t> </w:t>
      </w:r>
      <w:r>
        <w:rPr>
          <w:rFonts w:ascii="Calibri"/>
          <w:sz w:val="20"/>
        </w:rPr>
        <w:t>day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cost</w:t>
      </w:r>
      <w:r>
        <w:rPr>
          <w:rFonts w:ascii="Calibri"/>
          <w:spacing w:val="26"/>
          <w:sz w:val="20"/>
        </w:rPr>
        <w:t> </w:t>
      </w:r>
      <w:r>
        <w:rPr>
          <w:rFonts w:ascii="Calibri"/>
          <w:spacing w:val="-2"/>
          <w:sz w:val="20"/>
        </w:rPr>
        <w:t>estimates:</w:t>
      </w:r>
    </w:p>
    <w:p>
      <w:pPr>
        <w:pStyle w:val="ListParagraph"/>
        <w:numPr>
          <w:ilvl w:val="0"/>
          <w:numId w:val="36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b/>
          <w:sz w:val="20"/>
        </w:rPr>
      </w:pPr>
      <w:r>
        <w:rPr>
          <w:rFonts w:ascii="Calibri" w:hAnsi="Calibri"/>
          <w:sz w:val="20"/>
        </w:rPr>
        <w:t>Main</w:t>
      </w:r>
      <w:r>
        <w:rPr>
          <w:rFonts w:ascii="Calibri" w:hAnsi="Calibri"/>
          <w:spacing w:val="33"/>
          <w:sz w:val="20"/>
        </w:rPr>
        <w:t> </w:t>
      </w:r>
      <w:r>
        <w:rPr>
          <w:rFonts w:ascii="Calibri" w:hAnsi="Calibri"/>
          <w:sz w:val="20"/>
        </w:rPr>
        <w:t>Works</w:t>
      </w:r>
      <w:r>
        <w:rPr>
          <w:rFonts w:ascii="Calibri" w:hAnsi="Calibri"/>
          <w:spacing w:val="39"/>
          <w:sz w:val="20"/>
        </w:rPr>
        <w:t> </w:t>
      </w:r>
      <w:r>
        <w:rPr>
          <w:rFonts w:ascii="Calibri" w:hAnsi="Calibri"/>
          <w:sz w:val="20"/>
        </w:rPr>
        <w:t>-</w:t>
      </w:r>
      <w:r>
        <w:rPr>
          <w:rFonts w:ascii="Calibri" w:hAnsi="Calibri"/>
          <w:spacing w:val="35"/>
          <w:sz w:val="20"/>
        </w:rPr>
        <w:t> </w:t>
      </w:r>
      <w:r>
        <w:rPr>
          <w:rFonts w:ascii="Calibri" w:hAnsi="Calibri"/>
          <w:sz w:val="20"/>
        </w:rPr>
        <w:t>Elderslie</w:t>
      </w:r>
      <w:r>
        <w:rPr>
          <w:rFonts w:ascii="Calibri" w:hAnsi="Calibri"/>
          <w:spacing w:val="34"/>
          <w:sz w:val="20"/>
        </w:rPr>
        <w:t> </w:t>
      </w:r>
      <w:r>
        <w:rPr>
          <w:rFonts w:ascii="Calibri" w:hAnsi="Calibri"/>
          <w:sz w:val="20"/>
        </w:rPr>
        <w:t>Pavilion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-</w:t>
      </w:r>
      <w:r>
        <w:rPr>
          <w:rFonts w:ascii="Calibri" w:hAnsi="Calibri"/>
          <w:spacing w:val="34"/>
          <w:sz w:val="20"/>
        </w:rPr>
        <w:t> </w:t>
      </w:r>
      <w:r>
        <w:rPr>
          <w:rFonts w:ascii="Calibri" w:hAnsi="Calibri"/>
          <w:b/>
          <w:sz w:val="20"/>
        </w:rPr>
        <w:t>$1,732,000</w:t>
      </w:r>
      <w:r>
        <w:rPr>
          <w:rFonts w:ascii="Calibri" w:hAnsi="Calibri"/>
          <w:b/>
          <w:spacing w:val="32"/>
          <w:sz w:val="20"/>
        </w:rPr>
        <w:t> </w:t>
      </w:r>
      <w:r>
        <w:rPr>
          <w:rFonts w:ascii="Calibri" w:hAnsi="Calibri"/>
          <w:b/>
          <w:sz w:val="20"/>
        </w:rPr>
        <w:t>(Excl</w:t>
      </w:r>
      <w:r>
        <w:rPr>
          <w:rFonts w:ascii="Calibri" w:hAnsi="Calibri"/>
          <w:b/>
          <w:spacing w:val="30"/>
          <w:sz w:val="20"/>
        </w:rPr>
        <w:t> </w:t>
      </w:r>
      <w:r>
        <w:rPr>
          <w:rFonts w:ascii="Calibri" w:hAnsi="Calibri"/>
          <w:b/>
          <w:spacing w:val="-4"/>
          <w:sz w:val="20"/>
        </w:rPr>
        <w:t>GST)</w:t>
      </w:r>
    </w:p>
    <w:p>
      <w:pPr>
        <w:pStyle w:val="ListParagraph"/>
        <w:numPr>
          <w:ilvl w:val="0"/>
          <w:numId w:val="36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b/>
          <w:sz w:val="20"/>
        </w:rPr>
      </w:pPr>
      <w:r>
        <w:rPr>
          <w:rFonts w:ascii="Calibri" w:hAnsi="Calibri"/>
          <w:sz w:val="20"/>
        </w:rPr>
        <w:t>Masterplan</w:t>
      </w:r>
      <w:r>
        <w:rPr>
          <w:rFonts w:ascii="Calibri" w:hAnsi="Calibri"/>
          <w:spacing w:val="38"/>
          <w:sz w:val="20"/>
        </w:rPr>
        <w:t> </w:t>
      </w:r>
      <w:r>
        <w:rPr>
          <w:rFonts w:ascii="Calibri" w:hAnsi="Calibri"/>
          <w:sz w:val="20"/>
        </w:rPr>
        <w:t>-</w:t>
      </w:r>
      <w:r>
        <w:rPr>
          <w:rFonts w:ascii="Calibri" w:hAnsi="Calibri"/>
          <w:spacing w:val="39"/>
          <w:sz w:val="20"/>
        </w:rPr>
        <w:t> </w:t>
      </w:r>
      <w:r>
        <w:rPr>
          <w:rFonts w:ascii="Calibri" w:hAnsi="Calibri"/>
          <w:sz w:val="20"/>
        </w:rPr>
        <w:t>Elderslie</w:t>
      </w:r>
      <w:r>
        <w:rPr>
          <w:rFonts w:ascii="Calibri" w:hAnsi="Calibri"/>
          <w:spacing w:val="41"/>
          <w:sz w:val="20"/>
        </w:rPr>
        <w:t> </w:t>
      </w:r>
      <w:r>
        <w:rPr>
          <w:rFonts w:ascii="Calibri" w:hAnsi="Calibri"/>
          <w:sz w:val="20"/>
        </w:rPr>
        <w:t>Reserve</w:t>
      </w:r>
      <w:r>
        <w:rPr>
          <w:rFonts w:ascii="Calibri" w:hAnsi="Calibri"/>
          <w:spacing w:val="42"/>
          <w:sz w:val="20"/>
        </w:rPr>
        <w:t> </w:t>
      </w:r>
      <w:r>
        <w:rPr>
          <w:rFonts w:ascii="Calibri" w:hAnsi="Calibri"/>
          <w:sz w:val="20"/>
        </w:rPr>
        <w:t>-</w:t>
      </w:r>
      <w:r>
        <w:rPr>
          <w:rFonts w:ascii="Calibri" w:hAnsi="Calibri"/>
          <w:spacing w:val="39"/>
          <w:sz w:val="20"/>
        </w:rPr>
        <w:t> </w:t>
      </w:r>
      <w:r>
        <w:rPr>
          <w:rFonts w:ascii="Calibri" w:hAnsi="Calibri"/>
          <w:b/>
          <w:sz w:val="20"/>
        </w:rPr>
        <w:t>$4,669,000</w:t>
      </w:r>
      <w:r>
        <w:rPr>
          <w:rFonts w:ascii="Calibri" w:hAnsi="Calibri"/>
          <w:b/>
          <w:spacing w:val="35"/>
          <w:sz w:val="20"/>
        </w:rPr>
        <w:t> </w:t>
      </w:r>
      <w:r>
        <w:rPr>
          <w:rFonts w:ascii="Calibri" w:hAnsi="Calibri"/>
          <w:b/>
          <w:sz w:val="20"/>
        </w:rPr>
        <w:t>(Excl</w:t>
      </w:r>
      <w:r>
        <w:rPr>
          <w:rFonts w:ascii="Calibri" w:hAnsi="Calibri"/>
          <w:b/>
          <w:spacing w:val="34"/>
          <w:sz w:val="20"/>
        </w:rPr>
        <w:t> </w:t>
      </w:r>
      <w:r>
        <w:rPr>
          <w:rFonts w:ascii="Calibri" w:hAnsi="Calibri"/>
          <w:b/>
          <w:spacing w:val="-4"/>
          <w:sz w:val="20"/>
        </w:rPr>
        <w:t>GST)</w:t>
      </w:r>
    </w:p>
    <w:p>
      <w:pPr>
        <w:pStyle w:val="BodyText"/>
        <w:spacing w:before="8"/>
        <w:rPr>
          <w:rFonts w:ascii="Calibri"/>
          <w:b/>
        </w:rPr>
      </w:pPr>
    </w:p>
    <w:p>
      <w:pPr>
        <w:pStyle w:val="ListParagraph"/>
        <w:numPr>
          <w:ilvl w:val="1"/>
          <w:numId w:val="35"/>
        </w:numPr>
        <w:tabs>
          <w:tab w:pos="695" w:val="left" w:leader="none"/>
          <w:tab w:pos="696" w:val="left" w:leader="none"/>
        </w:tabs>
        <w:spacing w:line="240" w:lineRule="auto" w:before="1" w:after="0"/>
        <w:ind w:left="695" w:right="0" w:hanging="567"/>
        <w:jc w:val="left"/>
        <w:rPr>
          <w:rFonts w:ascii="Calibri"/>
          <w:b/>
          <w:sz w:val="20"/>
        </w:rPr>
      </w:pPr>
      <w:r>
        <w:rPr>
          <w:rFonts w:ascii="Calibri"/>
          <w:b/>
          <w:color w:val="0064A3"/>
          <w:spacing w:val="-2"/>
          <w:w w:val="105"/>
          <w:sz w:val="20"/>
        </w:rPr>
        <w:t>PAVILION</w:t>
      </w:r>
    </w:p>
    <w:p>
      <w:pPr>
        <w:pStyle w:val="BodyText"/>
        <w:spacing w:before="5"/>
        <w:rPr>
          <w:rFonts w:ascii="Calibri"/>
          <w:b/>
        </w:rPr>
      </w:pPr>
    </w:p>
    <w:p>
      <w:pPr>
        <w:spacing w:before="0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The</w:t>
      </w:r>
      <w:r>
        <w:rPr>
          <w:rFonts w:ascii="Calibri"/>
          <w:spacing w:val="3"/>
          <w:w w:val="105"/>
          <w:sz w:val="20"/>
        </w:rPr>
        <w:t> </w:t>
      </w:r>
      <w:r>
        <w:rPr>
          <w:rFonts w:ascii="Calibri"/>
          <w:w w:val="105"/>
          <w:sz w:val="20"/>
        </w:rPr>
        <w:t>Pavilion</w:t>
      </w:r>
      <w:r>
        <w:rPr>
          <w:rFonts w:ascii="Calibri"/>
          <w:spacing w:val="1"/>
          <w:w w:val="105"/>
          <w:sz w:val="20"/>
        </w:rPr>
        <w:t> </w:t>
      </w:r>
      <w:r>
        <w:rPr>
          <w:rFonts w:ascii="Calibri"/>
          <w:w w:val="105"/>
          <w:sz w:val="20"/>
        </w:rPr>
        <w:t>Estimate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w w:val="105"/>
          <w:sz w:val="20"/>
        </w:rPr>
        <w:t>No.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w w:val="105"/>
          <w:sz w:val="20"/>
        </w:rPr>
        <w:t>1</w:t>
      </w:r>
      <w:r>
        <w:rPr>
          <w:rFonts w:ascii="Calibri"/>
          <w:spacing w:val="5"/>
          <w:w w:val="105"/>
          <w:sz w:val="20"/>
        </w:rPr>
        <w:t> </w:t>
      </w:r>
      <w:r>
        <w:rPr>
          <w:rFonts w:ascii="Calibri"/>
          <w:w w:val="105"/>
          <w:sz w:val="20"/>
        </w:rPr>
        <w:t>is</w:t>
      </w:r>
      <w:r>
        <w:rPr>
          <w:rFonts w:ascii="Calibri"/>
          <w:spacing w:val="1"/>
          <w:w w:val="105"/>
          <w:sz w:val="20"/>
        </w:rPr>
        <w:t> </w:t>
      </w:r>
      <w:r>
        <w:rPr>
          <w:rFonts w:ascii="Calibri"/>
          <w:w w:val="105"/>
          <w:sz w:val="20"/>
        </w:rPr>
        <w:t>summarised</w:t>
      </w:r>
      <w:r>
        <w:rPr>
          <w:rFonts w:ascii="Calibri"/>
          <w:spacing w:val="5"/>
          <w:w w:val="105"/>
          <w:sz w:val="20"/>
        </w:rPr>
        <w:t> </w:t>
      </w:r>
      <w:r>
        <w:rPr>
          <w:rFonts w:ascii="Calibri"/>
          <w:w w:val="105"/>
          <w:sz w:val="20"/>
        </w:rPr>
        <w:t>as</w:t>
      </w:r>
      <w:r>
        <w:rPr>
          <w:rFonts w:ascii="Calibri"/>
          <w:spacing w:val="1"/>
          <w:w w:val="105"/>
          <w:sz w:val="20"/>
        </w:rPr>
        <w:t> </w:t>
      </w:r>
      <w:r>
        <w:rPr>
          <w:rFonts w:ascii="Calibri"/>
          <w:spacing w:val="-2"/>
          <w:w w:val="105"/>
          <w:sz w:val="20"/>
        </w:rPr>
        <w:t>follows:</w:t>
      </w:r>
    </w:p>
    <w:p>
      <w:pPr>
        <w:pStyle w:val="BodyText"/>
        <w:spacing w:before="3"/>
        <w:rPr>
          <w:rFonts w:ascii="Calibri"/>
          <w:sz w:val="14"/>
        </w:rPr>
      </w:pPr>
    </w:p>
    <w:tbl>
      <w:tblPr>
        <w:tblW w:w="0" w:type="auto"/>
        <w:jc w:val="left"/>
        <w:tblInd w:w="136" w:type="dxa"/>
        <w:tblBorders>
          <w:top w:val="single" w:sz="4" w:space="0" w:color="7D8083"/>
          <w:left w:val="single" w:sz="4" w:space="0" w:color="7D8083"/>
          <w:bottom w:val="single" w:sz="4" w:space="0" w:color="7D8083"/>
          <w:right w:val="single" w:sz="4" w:space="0" w:color="7D8083"/>
          <w:insideH w:val="single" w:sz="4" w:space="0" w:color="7D8083"/>
          <w:insideV w:val="single" w:sz="4" w:space="0" w:color="7D808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56"/>
        <w:gridCol w:w="1553"/>
        <w:gridCol w:w="1485"/>
        <w:gridCol w:w="1610"/>
      </w:tblGrid>
      <w:tr>
        <w:trPr>
          <w:trHeight w:val="484" w:hRule="atLeast"/>
        </w:trPr>
        <w:tc>
          <w:tcPr>
            <w:tcW w:w="4256" w:type="dxa"/>
            <w:tcBorders>
              <w:top w:val="nil"/>
              <w:left w:val="nil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3" w:type="dxa"/>
            <w:tcBorders>
              <w:top w:val="nil"/>
              <w:left w:val="single" w:sz="6" w:space="0" w:color="FFC424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38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GFA</w:t>
            </w:r>
            <w:r>
              <w:rPr>
                <w:rFonts w:ascii="Calibri" w:hAnsi="Calibri"/>
                <w:b/>
                <w:spacing w:val="6"/>
                <w:sz w:val="20"/>
              </w:rPr>
              <w:t> </w:t>
            </w:r>
            <w:r>
              <w:rPr>
                <w:rFonts w:ascii="Calibri" w:hAnsi="Calibri"/>
                <w:b/>
                <w:spacing w:val="-4"/>
                <w:sz w:val="20"/>
              </w:rPr>
              <w:t>(M²)</w:t>
            </w:r>
          </w:p>
        </w:tc>
        <w:tc>
          <w:tcPr>
            <w:tcW w:w="1485" w:type="dxa"/>
            <w:tcBorders>
              <w:top w:val="nil"/>
              <w:left w:val="single" w:sz="6" w:space="0" w:color="FFC424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29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GFA</w:t>
            </w:r>
            <w:r>
              <w:rPr>
                <w:rFonts w:ascii="Calibri"/>
                <w:b/>
                <w:spacing w:val="6"/>
                <w:sz w:val="20"/>
              </w:rPr>
              <w:t> </w:t>
            </w:r>
            <w:r>
              <w:rPr>
                <w:rFonts w:ascii="Calibri"/>
                <w:b/>
                <w:spacing w:val="-2"/>
                <w:sz w:val="20"/>
              </w:rPr>
              <w:t>($/M)</w:t>
            </w:r>
          </w:p>
        </w:tc>
        <w:tc>
          <w:tcPr>
            <w:tcW w:w="1610" w:type="dxa"/>
            <w:tcBorders>
              <w:top w:val="nil"/>
              <w:left w:val="single" w:sz="6" w:space="0" w:color="FFC424"/>
              <w:right w:val="nil"/>
            </w:tcBorders>
          </w:tcPr>
          <w:p>
            <w:pPr>
              <w:pStyle w:val="TableParagraph"/>
              <w:spacing w:before="126"/>
              <w:ind w:left="22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10"/>
                <w:sz w:val="20"/>
              </w:rPr>
              <w:t>$ (EXCL </w:t>
            </w:r>
            <w:r>
              <w:rPr>
                <w:rFonts w:ascii="Calibri"/>
                <w:b/>
                <w:spacing w:val="-4"/>
                <w:w w:val="110"/>
                <w:sz w:val="20"/>
              </w:rPr>
              <w:t>GST)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Building</w:t>
            </w:r>
            <w:r>
              <w:rPr>
                <w:rFonts w:ascii="Calibri"/>
                <w:spacing w:val="21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Works</w:t>
            </w:r>
          </w:p>
        </w:tc>
        <w:tc>
          <w:tcPr>
            <w:tcW w:w="1553" w:type="dxa"/>
            <w:tcBorders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632" w:right="5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330</w:t>
            </w:r>
          </w:p>
        </w:tc>
        <w:tc>
          <w:tcPr>
            <w:tcW w:w="1485" w:type="dxa"/>
            <w:tcBorders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50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2,852</w:t>
            </w:r>
          </w:p>
        </w:tc>
        <w:tc>
          <w:tcPr>
            <w:tcW w:w="1610" w:type="dxa"/>
            <w:tcBorders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941,320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External</w:t>
            </w:r>
            <w:r>
              <w:rPr>
                <w:rFonts w:ascii="Calibri"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Works</w:t>
            </w:r>
            <w:r>
              <w:rPr>
                <w:rFonts w:ascii="Calibri"/>
                <w:spacing w:val="-5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and</w:t>
            </w:r>
            <w:r>
              <w:rPr>
                <w:rFonts w:ascii="Calibri"/>
                <w:spacing w:val="-3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Services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632" w:right="42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57</w:t>
            </w: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654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589</w:t>
            </w: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33,578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Preliminaries and </w:t>
            </w:r>
            <w:r>
              <w:rPr>
                <w:rFonts w:ascii="Calibri"/>
                <w:spacing w:val="-2"/>
                <w:w w:val="105"/>
                <w:sz w:val="20"/>
              </w:rPr>
              <w:t>Margin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117,102</w:t>
            </w:r>
          </w:p>
        </w:tc>
      </w:tr>
      <w:tr>
        <w:trPr>
          <w:trHeight w:val="487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9"/>
              <w:ind w:left="7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sz w:val="20"/>
              </w:rPr>
              <w:t>Subtotal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9"/>
              <w:ind w:left="629" w:right="54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w w:val="110"/>
                <w:sz w:val="20"/>
              </w:rPr>
              <w:t>387</w:t>
            </w: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9"/>
              <w:ind w:left="48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w w:val="110"/>
                <w:sz w:val="20"/>
              </w:rPr>
              <w:t>2,822</w:t>
            </w: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9"/>
              <w:ind w:right="7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w w:val="110"/>
                <w:sz w:val="20"/>
              </w:rPr>
              <w:t>1,092,000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10"/>
                <w:sz w:val="20"/>
              </w:rPr>
              <w:t>ESD </w:t>
            </w:r>
            <w:r>
              <w:rPr>
                <w:rFonts w:ascii="Calibri"/>
                <w:spacing w:val="-2"/>
                <w:w w:val="110"/>
                <w:sz w:val="20"/>
              </w:rPr>
              <w:t>Initiatives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100,000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Design</w:t>
            </w:r>
            <w:r>
              <w:rPr>
                <w:rFonts w:ascii="Calibri"/>
                <w:spacing w:val="5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&amp;</w:t>
            </w:r>
            <w:r>
              <w:rPr>
                <w:rFonts w:ascii="Calibri"/>
                <w:spacing w:val="9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Construction</w:t>
            </w:r>
            <w:r>
              <w:rPr>
                <w:rFonts w:ascii="Calibri"/>
                <w:spacing w:val="8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Contingency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123,000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Cost</w:t>
            </w:r>
            <w:r>
              <w:rPr>
                <w:rFonts w:ascii="Calibri"/>
                <w:spacing w:val="3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Escalation</w:t>
            </w:r>
            <w:r>
              <w:rPr>
                <w:rFonts w:ascii="Calibri"/>
                <w:spacing w:val="6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to</w:t>
            </w:r>
            <w:r>
              <w:rPr>
                <w:rFonts w:ascii="Calibri"/>
                <w:spacing w:val="4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April</w:t>
            </w:r>
            <w:r>
              <w:rPr>
                <w:rFonts w:ascii="Calibri"/>
                <w:spacing w:val="5"/>
                <w:w w:val="105"/>
                <w:sz w:val="20"/>
              </w:rPr>
              <w:t> </w:t>
            </w:r>
            <w:r>
              <w:rPr>
                <w:rFonts w:ascii="Calibri"/>
                <w:spacing w:val="-4"/>
                <w:w w:val="105"/>
                <w:sz w:val="20"/>
              </w:rPr>
              <w:t>2023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130,000</w:t>
            </w:r>
          </w:p>
        </w:tc>
      </w:tr>
      <w:tr>
        <w:trPr>
          <w:trHeight w:val="486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Authority</w:t>
            </w:r>
            <w:r>
              <w:rPr>
                <w:rFonts w:ascii="Calibri"/>
                <w:spacing w:val="19"/>
                <w:sz w:val="20"/>
              </w:rPr>
              <w:t> </w:t>
            </w:r>
            <w:r>
              <w:rPr>
                <w:rFonts w:ascii="Calibri"/>
                <w:sz w:val="20"/>
              </w:rPr>
              <w:t>Fees</w:t>
            </w:r>
            <w:r>
              <w:rPr>
                <w:rFonts w:ascii="Calibri"/>
                <w:spacing w:val="22"/>
                <w:sz w:val="20"/>
              </w:rPr>
              <w:t> </w:t>
            </w:r>
            <w:r>
              <w:rPr>
                <w:rFonts w:ascii="Calibri"/>
                <w:sz w:val="20"/>
              </w:rPr>
              <w:t>/</w:t>
            </w:r>
            <w:r>
              <w:rPr>
                <w:rFonts w:ascii="Calibri"/>
                <w:spacing w:val="18"/>
                <w:sz w:val="20"/>
              </w:rPr>
              <w:t> </w:t>
            </w:r>
            <w:r>
              <w:rPr>
                <w:rFonts w:ascii="Calibri"/>
                <w:sz w:val="20"/>
              </w:rPr>
              <w:t>Headworks</w:t>
            </w:r>
            <w:r>
              <w:rPr>
                <w:rFonts w:ascii="Calibri"/>
                <w:spacing w:val="22"/>
                <w:sz w:val="20"/>
              </w:rPr>
              <w:t> </w:t>
            </w:r>
            <w:r>
              <w:rPr>
                <w:rFonts w:ascii="Calibri"/>
                <w:spacing w:val="-2"/>
                <w:sz w:val="20"/>
              </w:rPr>
              <w:t>Charges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8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30,000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Consultant</w:t>
            </w:r>
            <w:r>
              <w:rPr>
                <w:rFonts w:ascii="Calibri"/>
                <w:spacing w:val="-3"/>
                <w:w w:val="105"/>
                <w:sz w:val="20"/>
              </w:rPr>
              <w:t> </w:t>
            </w:r>
            <w:r>
              <w:rPr>
                <w:rFonts w:ascii="Calibri"/>
                <w:spacing w:val="-4"/>
                <w:w w:val="105"/>
                <w:sz w:val="20"/>
              </w:rPr>
              <w:t>Fees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145,000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Council</w:t>
            </w:r>
            <w:r>
              <w:rPr>
                <w:rFonts w:ascii="Calibri"/>
                <w:spacing w:val="12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Costs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30,000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Project</w:t>
            </w:r>
            <w:r>
              <w:rPr>
                <w:rFonts w:ascii="Calibri"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Contingency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82,000</w:t>
            </w:r>
          </w:p>
        </w:tc>
      </w:tr>
      <w:tr>
        <w:trPr>
          <w:trHeight w:val="486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nil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7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TOTAL</w:t>
            </w:r>
            <w:r>
              <w:rPr>
                <w:rFonts w:ascii="Calibri"/>
                <w:b/>
                <w:spacing w:val="15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ESTIMATE</w:t>
            </w:r>
            <w:r>
              <w:rPr>
                <w:rFonts w:ascii="Calibri"/>
                <w:b/>
                <w:spacing w:val="14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(EXCL</w:t>
            </w:r>
            <w:r>
              <w:rPr>
                <w:rFonts w:ascii="Calibri"/>
                <w:b/>
                <w:spacing w:val="16"/>
                <w:w w:val="105"/>
                <w:sz w:val="20"/>
              </w:rPr>
              <w:t> </w:t>
            </w:r>
            <w:r>
              <w:rPr>
                <w:rFonts w:ascii="Calibri"/>
                <w:b/>
                <w:spacing w:val="-4"/>
                <w:w w:val="105"/>
                <w:sz w:val="20"/>
              </w:rPr>
              <w:t>GST)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nil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64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w w:val="110"/>
                <w:sz w:val="20"/>
              </w:rPr>
              <w:t>387</w:t>
            </w:r>
            <w:r>
              <w:rPr>
                <w:rFonts w:ascii="Calibri" w:hAnsi="Calibri"/>
                <w:b/>
                <w:spacing w:val="3"/>
                <w:w w:val="110"/>
                <w:sz w:val="20"/>
              </w:rPr>
              <w:t> </w:t>
            </w:r>
            <w:r>
              <w:rPr>
                <w:rFonts w:ascii="Calibri" w:hAnsi="Calibri"/>
                <w:b/>
                <w:spacing w:val="-5"/>
                <w:w w:val="110"/>
                <w:sz w:val="20"/>
              </w:rPr>
              <w:t>M²</w:t>
            </w: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nil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37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pacing w:val="-2"/>
                <w:w w:val="105"/>
                <w:sz w:val="20"/>
              </w:rPr>
              <w:t>$4,264/M²</w:t>
            </w: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nil"/>
              <w:right w:val="nil"/>
            </w:tcBorders>
          </w:tcPr>
          <w:p>
            <w:pPr>
              <w:pStyle w:val="TableParagraph"/>
              <w:spacing w:before="128"/>
              <w:ind w:right="7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w w:val="110"/>
                <w:sz w:val="20"/>
              </w:rPr>
              <w:t>$1,732,000</w:t>
            </w:r>
          </w:p>
        </w:tc>
      </w:tr>
    </w:tbl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spacing w:before="2"/>
        <w:rPr>
          <w:rFonts w:ascii="Calibri"/>
          <w:sz w:val="31"/>
        </w:rPr>
      </w:pPr>
    </w:p>
    <w:p>
      <w:pPr>
        <w:spacing w:before="1"/>
        <w:ind w:left="129" w:right="0" w:firstLine="0"/>
        <w:jc w:val="left"/>
        <w:rPr>
          <w:rFonts w:ascii="Calibri"/>
          <w:sz w:val="14"/>
        </w:rPr>
      </w:pPr>
      <w:hyperlink w:history="true" w:anchor="_bookmark2">
        <w:r>
          <w:rPr>
            <w:rFonts w:ascii="Calibri"/>
            <w:sz w:val="14"/>
          </w:rPr>
          <w:t>ELDERSLIE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RECREATION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RESERVE</w:t>
        </w:r>
      </w:hyperlink>
      <w:r>
        <w:rPr>
          <w:rFonts w:ascii="Calibri"/>
          <w:spacing w:val="33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33"/>
          <w:sz w:val="14"/>
        </w:rPr>
        <w:t> </w:t>
      </w:r>
      <w:hyperlink w:history="true" w:anchor="_bookmark3">
        <w:r>
          <w:rPr>
            <w:rFonts w:ascii="Calibri"/>
            <w:sz w:val="14"/>
          </w:rPr>
          <w:t>PRELIMINARY</w:t>
        </w:r>
        <w:r>
          <w:rPr>
            <w:rFonts w:ascii="Calibri"/>
            <w:spacing w:val="28"/>
            <w:sz w:val="14"/>
          </w:rPr>
          <w:t> </w:t>
        </w:r>
        <w:r>
          <w:rPr>
            <w:rFonts w:ascii="Calibri"/>
            <w:sz w:val="14"/>
          </w:rPr>
          <w:t>COST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ESTIMATE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NO.</w:t>
        </w:r>
        <w:r>
          <w:rPr>
            <w:rFonts w:ascii="Calibri"/>
            <w:spacing w:val="33"/>
            <w:sz w:val="14"/>
          </w:rPr>
          <w:t> </w:t>
        </w:r>
        <w:r>
          <w:rPr>
            <w:rFonts w:ascii="Calibri"/>
            <w:sz w:val="14"/>
          </w:rPr>
          <w:t>1</w:t>
        </w:r>
        <w:r>
          <w:rPr>
            <w:rFonts w:ascii="Calibri"/>
            <w:spacing w:val="32"/>
            <w:sz w:val="14"/>
          </w:rPr>
          <w:t> </w:t>
        </w:r>
        <w:r>
          <w:rPr>
            <w:rFonts w:ascii="Calibri"/>
            <w:sz w:val="14"/>
          </w:rPr>
          <w:t>(REV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pacing w:val="-5"/>
            <w:sz w:val="14"/>
          </w:rPr>
          <w:t>1)</w:t>
        </w:r>
      </w:hyperlink>
    </w:p>
    <w:p>
      <w:pPr>
        <w:tabs>
          <w:tab w:pos="9589" w:val="left" w:leader="none"/>
        </w:tabs>
        <w:spacing w:before="11"/>
        <w:ind w:left="129" w:right="0" w:firstLine="0"/>
        <w:jc w:val="left"/>
        <w:rPr>
          <w:rFonts w:ascii="Calibri"/>
          <w:sz w:val="14"/>
        </w:rPr>
      </w:pPr>
      <w:r>
        <w:rPr>
          <w:rFonts w:ascii="Calibri"/>
          <w:sz w:val="14"/>
        </w:rPr>
        <w:t>WT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REF: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PR-011967-03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sz w:val="14"/>
        </w:rPr>
        <w:t>-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EST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1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(Prelim)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(Rev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1)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13"/>
          <w:sz w:val="14"/>
        </w:rPr>
        <w:t> </w:t>
      </w:r>
      <w:r>
        <w:rPr>
          <w:rFonts w:ascii="Calibri"/>
          <w:sz w:val="14"/>
        </w:rPr>
        <w:t>CLW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pacing w:val="-5"/>
          <w:sz w:val="14"/>
        </w:rPr>
        <w:t>SA1</w:t>
      </w:r>
      <w:r>
        <w:rPr>
          <w:rFonts w:ascii="Calibri"/>
          <w:sz w:val="14"/>
        </w:rPr>
        <w:tab/>
      </w:r>
      <w:r>
        <w:rPr>
          <w:rFonts w:ascii="Calibri"/>
          <w:spacing w:val="-10"/>
          <w:sz w:val="14"/>
        </w:rPr>
        <w:t>1</w:t>
      </w:r>
    </w:p>
    <w:p>
      <w:pPr>
        <w:spacing w:after="0"/>
        <w:jc w:val="left"/>
        <w:rPr>
          <w:rFonts w:ascii="Calibri"/>
          <w:sz w:val="14"/>
        </w:rPr>
        <w:sectPr>
          <w:pgSz w:w="11910" w:h="16850"/>
          <w:pgMar w:top="1940" w:bottom="280" w:left="1460" w:right="680"/>
        </w:sectPr>
      </w:pPr>
    </w:p>
    <w:p>
      <w:pPr>
        <w:pStyle w:val="BodyText"/>
        <w:spacing w:before="10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1" simplePos="0" relativeHeight="479838208">
            <wp:simplePos x="0" y="0"/>
            <wp:positionH relativeFrom="page">
              <wp:posOffset>320018</wp:posOffset>
            </wp:positionH>
            <wp:positionV relativeFrom="page">
              <wp:posOffset>342948</wp:posOffset>
            </wp:positionV>
            <wp:extent cx="6880396" cy="10073554"/>
            <wp:effectExtent l="0" t="0" r="0" b="0"/>
            <wp:wrapNone/>
            <wp:docPr id="47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396" cy="10073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35"/>
        </w:numPr>
        <w:tabs>
          <w:tab w:pos="695" w:val="left" w:leader="none"/>
          <w:tab w:pos="696" w:val="left" w:leader="none"/>
        </w:tabs>
        <w:spacing w:line="240" w:lineRule="auto" w:before="89" w:after="0"/>
        <w:ind w:left="695" w:right="0" w:hanging="567"/>
        <w:jc w:val="left"/>
        <w:rPr>
          <w:rFonts w:ascii="Calibri"/>
          <w:b/>
          <w:sz w:val="20"/>
        </w:rPr>
      </w:pPr>
      <w:r>
        <w:rPr>
          <w:rFonts w:ascii="Calibri"/>
          <w:b/>
          <w:color w:val="0064A3"/>
          <w:w w:val="105"/>
          <w:sz w:val="20"/>
        </w:rPr>
        <w:t>RESERVE</w:t>
      </w:r>
      <w:r>
        <w:rPr>
          <w:rFonts w:ascii="Calibri"/>
          <w:b/>
          <w:color w:val="0064A3"/>
          <w:spacing w:val="8"/>
          <w:w w:val="105"/>
          <w:sz w:val="20"/>
        </w:rPr>
        <w:t> </w:t>
      </w:r>
      <w:r>
        <w:rPr>
          <w:rFonts w:ascii="Calibri"/>
          <w:b/>
          <w:color w:val="0064A3"/>
          <w:spacing w:val="-2"/>
          <w:w w:val="105"/>
          <w:sz w:val="20"/>
        </w:rPr>
        <w:t>WORKS</w:t>
      </w:r>
    </w:p>
    <w:p>
      <w:pPr>
        <w:pStyle w:val="BodyText"/>
        <w:spacing w:before="5"/>
        <w:rPr>
          <w:rFonts w:ascii="Calibri"/>
          <w:b/>
        </w:rPr>
      </w:pPr>
    </w:p>
    <w:p>
      <w:pPr>
        <w:spacing w:before="0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The Reserve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Estimate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No.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1 is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summarised</w:t>
      </w:r>
      <w:r>
        <w:rPr>
          <w:rFonts w:ascii="Calibri"/>
          <w:spacing w:val="1"/>
          <w:w w:val="105"/>
          <w:sz w:val="20"/>
        </w:rPr>
        <w:t> </w:t>
      </w:r>
      <w:r>
        <w:rPr>
          <w:rFonts w:ascii="Calibri"/>
          <w:w w:val="105"/>
          <w:sz w:val="20"/>
        </w:rPr>
        <w:t>as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spacing w:val="-2"/>
          <w:w w:val="105"/>
          <w:sz w:val="20"/>
        </w:rPr>
        <w:t>follows:</w:t>
      </w:r>
    </w:p>
    <w:p>
      <w:pPr>
        <w:pStyle w:val="BodyText"/>
        <w:spacing w:before="1"/>
        <w:rPr>
          <w:rFonts w:ascii="Calibri"/>
          <w:sz w:val="14"/>
        </w:rPr>
      </w:pPr>
    </w:p>
    <w:tbl>
      <w:tblPr>
        <w:tblW w:w="0" w:type="auto"/>
        <w:jc w:val="left"/>
        <w:tblInd w:w="136" w:type="dxa"/>
        <w:tblBorders>
          <w:top w:val="single" w:sz="4" w:space="0" w:color="7D8083"/>
          <w:left w:val="single" w:sz="4" w:space="0" w:color="7D8083"/>
          <w:bottom w:val="single" w:sz="4" w:space="0" w:color="7D8083"/>
          <w:right w:val="single" w:sz="4" w:space="0" w:color="7D8083"/>
          <w:insideH w:val="single" w:sz="4" w:space="0" w:color="7D8083"/>
          <w:insideV w:val="single" w:sz="4" w:space="0" w:color="7D808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56"/>
        <w:gridCol w:w="1553"/>
        <w:gridCol w:w="1485"/>
        <w:gridCol w:w="1610"/>
      </w:tblGrid>
      <w:tr>
        <w:trPr>
          <w:trHeight w:val="484" w:hRule="atLeast"/>
        </w:trPr>
        <w:tc>
          <w:tcPr>
            <w:tcW w:w="4256" w:type="dxa"/>
            <w:tcBorders>
              <w:top w:val="nil"/>
              <w:left w:val="nil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3" w:type="dxa"/>
            <w:tcBorders>
              <w:top w:val="nil"/>
              <w:left w:val="single" w:sz="6" w:space="0" w:color="FFC424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38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GFA</w:t>
            </w:r>
            <w:r>
              <w:rPr>
                <w:rFonts w:ascii="Calibri" w:hAnsi="Calibri"/>
                <w:b/>
                <w:spacing w:val="6"/>
                <w:sz w:val="20"/>
              </w:rPr>
              <w:t> </w:t>
            </w:r>
            <w:r>
              <w:rPr>
                <w:rFonts w:ascii="Calibri" w:hAnsi="Calibri"/>
                <w:b/>
                <w:spacing w:val="-4"/>
                <w:sz w:val="20"/>
              </w:rPr>
              <w:t>(M²)</w:t>
            </w:r>
          </w:p>
        </w:tc>
        <w:tc>
          <w:tcPr>
            <w:tcW w:w="1485" w:type="dxa"/>
            <w:tcBorders>
              <w:top w:val="nil"/>
              <w:left w:val="single" w:sz="6" w:space="0" w:color="FFC424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29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GFA</w:t>
            </w:r>
            <w:r>
              <w:rPr>
                <w:rFonts w:ascii="Calibri"/>
                <w:b/>
                <w:spacing w:val="6"/>
                <w:sz w:val="20"/>
              </w:rPr>
              <w:t> </w:t>
            </w:r>
            <w:r>
              <w:rPr>
                <w:rFonts w:ascii="Calibri"/>
                <w:b/>
                <w:spacing w:val="-2"/>
                <w:sz w:val="20"/>
              </w:rPr>
              <w:t>($/M)</w:t>
            </w:r>
          </w:p>
        </w:tc>
        <w:tc>
          <w:tcPr>
            <w:tcW w:w="1610" w:type="dxa"/>
            <w:tcBorders>
              <w:top w:val="nil"/>
              <w:left w:val="single" w:sz="6" w:space="0" w:color="FFC424"/>
              <w:right w:val="nil"/>
            </w:tcBorders>
          </w:tcPr>
          <w:p>
            <w:pPr>
              <w:pStyle w:val="TableParagraph"/>
              <w:spacing w:before="126"/>
              <w:ind w:left="22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10"/>
                <w:sz w:val="20"/>
              </w:rPr>
              <w:t>$ (EXCL </w:t>
            </w:r>
            <w:r>
              <w:rPr>
                <w:rFonts w:ascii="Calibri"/>
                <w:b/>
                <w:spacing w:val="-4"/>
                <w:w w:val="110"/>
                <w:sz w:val="20"/>
              </w:rPr>
              <w:t>GST)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External</w:t>
            </w:r>
            <w:r>
              <w:rPr>
                <w:rFonts w:ascii="Calibri"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Works</w:t>
            </w:r>
            <w:r>
              <w:rPr>
                <w:rFonts w:ascii="Calibri"/>
                <w:spacing w:val="-5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and</w:t>
            </w:r>
            <w:r>
              <w:rPr>
                <w:rFonts w:ascii="Calibri"/>
                <w:spacing w:val="-3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Services</w:t>
            </w:r>
          </w:p>
        </w:tc>
        <w:tc>
          <w:tcPr>
            <w:tcW w:w="1553" w:type="dxa"/>
            <w:tcBorders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602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19,782</w:t>
            </w:r>
          </w:p>
        </w:tc>
        <w:tc>
          <w:tcPr>
            <w:tcW w:w="1485" w:type="dxa"/>
            <w:tcBorders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654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135</w:t>
            </w:r>
          </w:p>
        </w:tc>
        <w:tc>
          <w:tcPr>
            <w:tcW w:w="1610" w:type="dxa"/>
            <w:tcBorders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2,674,397</w:t>
            </w:r>
          </w:p>
        </w:tc>
      </w:tr>
      <w:tr>
        <w:trPr>
          <w:trHeight w:val="485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Preliminaries and </w:t>
            </w:r>
            <w:r>
              <w:rPr>
                <w:rFonts w:ascii="Calibri"/>
                <w:spacing w:val="-2"/>
                <w:w w:val="105"/>
                <w:sz w:val="20"/>
              </w:rPr>
              <w:t>Margin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320,603</w:t>
            </w:r>
          </w:p>
        </w:tc>
      </w:tr>
      <w:tr>
        <w:trPr>
          <w:trHeight w:val="486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7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sz w:val="20"/>
              </w:rPr>
              <w:t>Subtotal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57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w w:val="110"/>
                <w:sz w:val="20"/>
              </w:rPr>
              <w:t>19,782</w:t>
            </w: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64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w w:val="110"/>
                <w:sz w:val="20"/>
              </w:rPr>
              <w:t>151</w:t>
            </w: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8"/>
              <w:ind w:right="7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w w:val="110"/>
                <w:sz w:val="20"/>
              </w:rPr>
              <w:t>2,995,000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10"/>
                <w:sz w:val="20"/>
              </w:rPr>
              <w:t>ESD </w:t>
            </w:r>
            <w:r>
              <w:rPr>
                <w:rFonts w:ascii="Calibri"/>
                <w:spacing w:val="-2"/>
                <w:w w:val="110"/>
                <w:sz w:val="20"/>
              </w:rPr>
              <w:t>Initiatives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Included</w:t>
            </w:r>
            <w:r>
              <w:rPr>
                <w:rFonts w:ascii="Calibri"/>
                <w:spacing w:val="2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above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Design</w:t>
            </w:r>
            <w:r>
              <w:rPr>
                <w:rFonts w:ascii="Calibri"/>
                <w:spacing w:val="5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&amp;</w:t>
            </w:r>
            <w:r>
              <w:rPr>
                <w:rFonts w:ascii="Calibri"/>
                <w:spacing w:val="9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Construction</w:t>
            </w:r>
            <w:r>
              <w:rPr>
                <w:rFonts w:ascii="Calibri"/>
                <w:spacing w:val="8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Contingency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310,000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Cost</w:t>
            </w:r>
            <w:r>
              <w:rPr>
                <w:rFonts w:ascii="Calibri"/>
                <w:spacing w:val="3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Escalation</w:t>
            </w:r>
            <w:r>
              <w:rPr>
                <w:rFonts w:ascii="Calibri"/>
                <w:spacing w:val="6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to</w:t>
            </w:r>
            <w:r>
              <w:rPr>
                <w:rFonts w:ascii="Calibri"/>
                <w:spacing w:val="4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April</w:t>
            </w:r>
            <w:r>
              <w:rPr>
                <w:rFonts w:ascii="Calibri"/>
                <w:spacing w:val="5"/>
                <w:w w:val="105"/>
                <w:sz w:val="20"/>
              </w:rPr>
              <w:t> </w:t>
            </w:r>
            <w:r>
              <w:rPr>
                <w:rFonts w:ascii="Calibri"/>
                <w:spacing w:val="-4"/>
                <w:w w:val="105"/>
                <w:sz w:val="20"/>
              </w:rPr>
              <w:t>2025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596,000</w:t>
            </w:r>
          </w:p>
        </w:tc>
      </w:tr>
      <w:tr>
        <w:trPr>
          <w:trHeight w:val="486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Authority</w:t>
            </w:r>
            <w:r>
              <w:rPr>
                <w:rFonts w:ascii="Calibri"/>
                <w:spacing w:val="19"/>
                <w:sz w:val="20"/>
              </w:rPr>
              <w:t> </w:t>
            </w:r>
            <w:r>
              <w:rPr>
                <w:rFonts w:ascii="Calibri"/>
                <w:sz w:val="20"/>
              </w:rPr>
              <w:t>Fees</w:t>
            </w:r>
            <w:r>
              <w:rPr>
                <w:rFonts w:ascii="Calibri"/>
                <w:spacing w:val="22"/>
                <w:sz w:val="20"/>
              </w:rPr>
              <w:t> </w:t>
            </w:r>
            <w:r>
              <w:rPr>
                <w:rFonts w:ascii="Calibri"/>
                <w:sz w:val="20"/>
              </w:rPr>
              <w:t>/</w:t>
            </w:r>
            <w:r>
              <w:rPr>
                <w:rFonts w:ascii="Calibri"/>
                <w:spacing w:val="18"/>
                <w:sz w:val="20"/>
              </w:rPr>
              <w:t> </w:t>
            </w:r>
            <w:r>
              <w:rPr>
                <w:rFonts w:ascii="Calibri"/>
                <w:sz w:val="20"/>
              </w:rPr>
              <w:t>Headworks</w:t>
            </w:r>
            <w:r>
              <w:rPr>
                <w:rFonts w:ascii="Calibri"/>
                <w:spacing w:val="22"/>
                <w:sz w:val="20"/>
              </w:rPr>
              <w:t> </w:t>
            </w:r>
            <w:r>
              <w:rPr>
                <w:rFonts w:ascii="Calibri"/>
                <w:spacing w:val="-2"/>
                <w:sz w:val="20"/>
              </w:rPr>
              <w:t>Charges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8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78,000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Consultant</w:t>
            </w:r>
            <w:r>
              <w:rPr>
                <w:rFonts w:ascii="Calibri"/>
                <w:spacing w:val="-3"/>
                <w:w w:val="105"/>
                <w:sz w:val="20"/>
              </w:rPr>
              <w:t> </w:t>
            </w:r>
            <w:r>
              <w:rPr>
                <w:rFonts w:ascii="Calibri"/>
                <w:spacing w:val="-4"/>
                <w:w w:val="105"/>
                <w:sz w:val="20"/>
              </w:rPr>
              <w:t>Fees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390,000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Council</w:t>
            </w:r>
            <w:r>
              <w:rPr>
                <w:rFonts w:ascii="Calibri"/>
                <w:spacing w:val="10"/>
                <w:w w:val="105"/>
                <w:sz w:val="20"/>
              </w:rPr>
              <w:t> </w:t>
            </w:r>
            <w:r>
              <w:rPr>
                <w:rFonts w:ascii="Calibri"/>
                <w:spacing w:val="-4"/>
                <w:w w:val="105"/>
                <w:sz w:val="20"/>
              </w:rPr>
              <w:t>Fees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78,000</w:t>
            </w:r>
          </w:p>
        </w:tc>
      </w:tr>
      <w:tr>
        <w:trPr>
          <w:trHeight w:val="484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7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Project</w:t>
            </w:r>
            <w:r>
              <w:rPr>
                <w:rFonts w:ascii="Calibri"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Contingency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right="72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222,000</w:t>
            </w:r>
          </w:p>
        </w:tc>
      </w:tr>
      <w:tr>
        <w:trPr>
          <w:trHeight w:val="486" w:hRule="atLeast"/>
        </w:trPr>
        <w:tc>
          <w:tcPr>
            <w:tcW w:w="4256" w:type="dxa"/>
            <w:tcBorders>
              <w:top w:val="single" w:sz="4" w:space="0" w:color="DADFE1"/>
              <w:left w:val="nil"/>
              <w:bottom w:val="nil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7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TOTAL</w:t>
            </w:r>
            <w:r>
              <w:rPr>
                <w:rFonts w:ascii="Calibri"/>
                <w:b/>
                <w:spacing w:val="15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ESTIMATE</w:t>
            </w:r>
            <w:r>
              <w:rPr>
                <w:rFonts w:ascii="Calibri"/>
                <w:b/>
                <w:spacing w:val="15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(EXCL</w:t>
            </w:r>
            <w:r>
              <w:rPr>
                <w:rFonts w:ascii="Calibri"/>
                <w:b/>
                <w:spacing w:val="16"/>
                <w:w w:val="105"/>
                <w:sz w:val="20"/>
              </w:rPr>
              <w:t> </w:t>
            </w:r>
            <w:r>
              <w:rPr>
                <w:rFonts w:ascii="Calibri"/>
                <w:b/>
                <w:spacing w:val="-4"/>
                <w:w w:val="105"/>
                <w:sz w:val="20"/>
              </w:rPr>
              <w:t>GST)</w:t>
            </w:r>
          </w:p>
        </w:tc>
        <w:tc>
          <w:tcPr>
            <w:tcW w:w="1553" w:type="dxa"/>
            <w:tcBorders>
              <w:top w:val="single" w:sz="4" w:space="0" w:color="DADFE1"/>
              <w:left w:val="single" w:sz="6" w:space="0" w:color="FFC424"/>
              <w:bottom w:val="nil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563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w w:val="105"/>
                <w:sz w:val="20"/>
              </w:rPr>
              <w:t>19,782</w:t>
            </w:r>
            <w:r>
              <w:rPr>
                <w:rFonts w:ascii="Calibri" w:hAnsi="Calibri"/>
                <w:b/>
                <w:spacing w:val="27"/>
                <w:w w:val="105"/>
                <w:sz w:val="20"/>
              </w:rPr>
              <w:t> </w:t>
            </w:r>
            <w:r>
              <w:rPr>
                <w:rFonts w:ascii="Calibri" w:hAnsi="Calibri"/>
                <w:b/>
                <w:spacing w:val="-5"/>
                <w:w w:val="105"/>
                <w:sz w:val="20"/>
              </w:rPr>
              <w:t>M²</w:t>
            </w:r>
          </w:p>
        </w:tc>
        <w:tc>
          <w:tcPr>
            <w:tcW w:w="1485" w:type="dxa"/>
            <w:tcBorders>
              <w:top w:val="single" w:sz="4" w:space="0" w:color="DADFE1"/>
              <w:left w:val="single" w:sz="6" w:space="0" w:color="FFC424"/>
              <w:bottom w:val="nil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48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w w:val="110"/>
                <w:sz w:val="20"/>
              </w:rPr>
              <w:t>$</w:t>
            </w:r>
            <w:r>
              <w:rPr>
                <w:rFonts w:ascii="Calibri" w:hAnsi="Calibri"/>
                <w:b/>
                <w:spacing w:val="1"/>
                <w:w w:val="110"/>
                <w:sz w:val="20"/>
              </w:rPr>
              <w:t> </w:t>
            </w:r>
            <w:r>
              <w:rPr>
                <w:rFonts w:ascii="Calibri" w:hAnsi="Calibri"/>
                <w:b/>
                <w:spacing w:val="-2"/>
                <w:w w:val="110"/>
                <w:sz w:val="20"/>
              </w:rPr>
              <w:t>236/M²</w:t>
            </w:r>
          </w:p>
        </w:tc>
        <w:tc>
          <w:tcPr>
            <w:tcW w:w="1610" w:type="dxa"/>
            <w:tcBorders>
              <w:top w:val="single" w:sz="4" w:space="0" w:color="DADFE1"/>
              <w:left w:val="single" w:sz="6" w:space="0" w:color="FFC424"/>
              <w:bottom w:val="nil"/>
              <w:right w:val="nil"/>
            </w:tcBorders>
          </w:tcPr>
          <w:p>
            <w:pPr>
              <w:pStyle w:val="TableParagraph"/>
              <w:spacing w:before="128"/>
              <w:ind w:right="7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w w:val="110"/>
                <w:sz w:val="20"/>
              </w:rPr>
              <w:t>$4,669,000</w:t>
            </w:r>
          </w:p>
        </w:tc>
      </w:tr>
    </w:tbl>
    <w:p>
      <w:pPr>
        <w:pStyle w:val="BodyText"/>
        <w:rPr>
          <w:rFonts w:ascii="Calibri"/>
          <w:sz w:val="22"/>
        </w:rPr>
      </w:pPr>
    </w:p>
    <w:p>
      <w:pPr>
        <w:spacing w:before="181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The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w w:val="105"/>
          <w:sz w:val="20"/>
        </w:rPr>
        <w:t>following</w:t>
      </w:r>
      <w:r>
        <w:rPr>
          <w:rFonts w:ascii="Calibri"/>
          <w:spacing w:val="5"/>
          <w:w w:val="105"/>
          <w:sz w:val="20"/>
        </w:rPr>
        <w:t> </w:t>
      </w:r>
      <w:r>
        <w:rPr>
          <w:rFonts w:ascii="Calibri"/>
          <w:w w:val="105"/>
          <w:sz w:val="20"/>
        </w:rPr>
        <w:t>line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w w:val="105"/>
          <w:sz w:val="20"/>
        </w:rPr>
        <w:t>items</w:t>
      </w:r>
      <w:r>
        <w:rPr>
          <w:rFonts w:ascii="Calibri"/>
          <w:spacing w:val="4"/>
          <w:w w:val="105"/>
          <w:sz w:val="20"/>
        </w:rPr>
        <w:t> </w:t>
      </w:r>
      <w:r>
        <w:rPr>
          <w:rFonts w:ascii="Calibri"/>
          <w:w w:val="105"/>
          <w:sz w:val="20"/>
        </w:rPr>
        <w:t>have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w w:val="105"/>
          <w:sz w:val="20"/>
        </w:rPr>
        <w:t>been</w:t>
      </w:r>
      <w:r>
        <w:rPr>
          <w:rFonts w:ascii="Calibri"/>
          <w:spacing w:val="1"/>
          <w:w w:val="105"/>
          <w:sz w:val="20"/>
        </w:rPr>
        <w:t> </w:t>
      </w:r>
      <w:r>
        <w:rPr>
          <w:rFonts w:ascii="Calibri"/>
          <w:w w:val="105"/>
          <w:sz w:val="20"/>
        </w:rPr>
        <w:t>included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w w:val="105"/>
          <w:sz w:val="20"/>
        </w:rPr>
        <w:t>as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w w:val="105"/>
          <w:sz w:val="20"/>
        </w:rPr>
        <w:t>below</w:t>
      </w:r>
      <w:r>
        <w:rPr>
          <w:rFonts w:ascii="Calibri"/>
          <w:spacing w:val="5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7"/>
          <w:w w:val="105"/>
          <w:sz w:val="20"/>
        </w:rPr>
        <w:t> </w:t>
      </w:r>
      <w:r>
        <w:rPr>
          <w:rFonts w:ascii="Calibri"/>
          <w:w w:val="105"/>
          <w:sz w:val="20"/>
        </w:rPr>
        <w:t>line</w:t>
      </w:r>
      <w:r>
        <w:rPr>
          <w:rFonts w:ascii="Calibri"/>
          <w:spacing w:val="3"/>
          <w:w w:val="105"/>
          <w:sz w:val="20"/>
        </w:rPr>
        <w:t> </w:t>
      </w:r>
      <w:r>
        <w:rPr>
          <w:rFonts w:ascii="Calibri"/>
          <w:w w:val="105"/>
          <w:sz w:val="20"/>
        </w:rPr>
        <w:t>options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w w:val="105"/>
          <w:sz w:val="20"/>
        </w:rPr>
        <w:t>for</w:t>
      </w:r>
      <w:r>
        <w:rPr>
          <w:rFonts w:ascii="Calibri"/>
          <w:spacing w:val="1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4"/>
          <w:w w:val="105"/>
          <w:sz w:val="20"/>
        </w:rPr>
        <w:t> </w:t>
      </w:r>
      <w:r>
        <w:rPr>
          <w:rFonts w:ascii="Calibri"/>
          <w:spacing w:val="-2"/>
          <w:w w:val="105"/>
          <w:sz w:val="20"/>
        </w:rPr>
        <w:t>Club.</w:t>
      </w:r>
    </w:p>
    <w:p>
      <w:pPr>
        <w:pStyle w:val="BodyText"/>
        <w:spacing w:before="7"/>
        <w:rPr>
          <w:rFonts w:ascii="Calibri"/>
        </w:rPr>
      </w:pPr>
    </w:p>
    <w:p>
      <w:pPr>
        <w:spacing w:before="0"/>
        <w:ind w:left="129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color w:val="0064A3"/>
          <w:w w:val="105"/>
          <w:sz w:val="20"/>
        </w:rPr>
        <w:t>CLUB</w:t>
      </w:r>
      <w:r>
        <w:rPr>
          <w:rFonts w:ascii="Calibri"/>
          <w:b/>
          <w:color w:val="0064A3"/>
          <w:spacing w:val="2"/>
          <w:w w:val="105"/>
          <w:sz w:val="20"/>
        </w:rPr>
        <w:t> </w:t>
      </w:r>
      <w:r>
        <w:rPr>
          <w:rFonts w:ascii="Calibri"/>
          <w:b/>
          <w:color w:val="0064A3"/>
          <w:spacing w:val="-2"/>
          <w:w w:val="105"/>
          <w:sz w:val="20"/>
        </w:rPr>
        <w:t>COSTS</w:t>
      </w:r>
    </w:p>
    <w:p>
      <w:pPr>
        <w:pStyle w:val="BodyText"/>
        <w:spacing w:before="6"/>
        <w:rPr>
          <w:rFonts w:ascii="Calibri"/>
          <w:b/>
        </w:rPr>
      </w:pPr>
    </w:p>
    <w:p>
      <w:pPr>
        <w:spacing w:line="254" w:lineRule="auto" w:before="0"/>
        <w:ind w:left="129" w:right="1206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The</w:t>
      </w:r>
      <w:r>
        <w:rPr>
          <w:rFonts w:ascii="Calibri"/>
          <w:spacing w:val="21"/>
          <w:sz w:val="20"/>
        </w:rPr>
        <w:t> </w:t>
      </w:r>
      <w:r>
        <w:rPr>
          <w:rFonts w:ascii="Calibri"/>
          <w:sz w:val="20"/>
        </w:rPr>
        <w:t>following</w:t>
      </w:r>
      <w:r>
        <w:rPr>
          <w:rFonts w:ascii="Calibri"/>
          <w:spacing w:val="25"/>
          <w:sz w:val="20"/>
        </w:rPr>
        <w:t> </w:t>
      </w:r>
      <w:r>
        <w:rPr>
          <w:rFonts w:ascii="Calibri"/>
          <w:sz w:val="20"/>
        </w:rPr>
        <w:t>items</w:t>
      </w:r>
      <w:r>
        <w:rPr>
          <w:rFonts w:ascii="Calibri"/>
          <w:spacing w:val="21"/>
          <w:sz w:val="20"/>
        </w:rPr>
        <w:t> </w:t>
      </w:r>
      <w:r>
        <w:rPr>
          <w:rFonts w:ascii="Calibri"/>
          <w:sz w:val="20"/>
        </w:rPr>
        <w:t>are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excluded</w:t>
      </w:r>
      <w:r>
        <w:rPr>
          <w:rFonts w:ascii="Calibri"/>
          <w:spacing w:val="21"/>
          <w:sz w:val="20"/>
        </w:rPr>
        <w:t> </w:t>
      </w:r>
      <w:r>
        <w:rPr>
          <w:rFonts w:ascii="Calibri"/>
          <w:sz w:val="20"/>
        </w:rPr>
        <w:t>from</w:t>
      </w:r>
      <w:r>
        <w:rPr>
          <w:rFonts w:ascii="Calibri"/>
          <w:spacing w:val="19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21"/>
          <w:sz w:val="20"/>
        </w:rPr>
        <w:t> </w:t>
      </w:r>
      <w:r>
        <w:rPr>
          <w:rFonts w:ascii="Calibri"/>
          <w:sz w:val="20"/>
        </w:rPr>
        <w:t>Main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Scope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of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Works</w:t>
      </w:r>
      <w:r>
        <w:rPr>
          <w:rFonts w:ascii="Calibri"/>
          <w:spacing w:val="21"/>
          <w:sz w:val="20"/>
        </w:rPr>
        <w:t> </w:t>
      </w:r>
      <w:r>
        <w:rPr>
          <w:rFonts w:ascii="Calibri"/>
          <w:sz w:val="20"/>
        </w:rPr>
        <w:t>above,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however</w:t>
      </w:r>
      <w:r>
        <w:rPr>
          <w:rFonts w:ascii="Calibri"/>
          <w:spacing w:val="19"/>
          <w:sz w:val="20"/>
        </w:rPr>
        <w:t> </w:t>
      </w:r>
      <w:r>
        <w:rPr>
          <w:rFonts w:ascii="Calibri"/>
          <w:sz w:val="20"/>
        </w:rPr>
        <w:t>as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requested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by the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Club,</w:t>
      </w:r>
      <w:r>
        <w:rPr>
          <w:rFonts w:ascii="Calibri"/>
          <w:spacing w:val="39"/>
          <w:sz w:val="20"/>
        </w:rPr>
        <w:t> </w:t>
      </w:r>
      <w:r>
        <w:rPr>
          <w:rFonts w:ascii="Calibri"/>
          <w:sz w:val="20"/>
        </w:rPr>
        <w:t>WT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has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included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39"/>
          <w:sz w:val="20"/>
        </w:rPr>
        <w:t> </w:t>
      </w:r>
      <w:r>
        <w:rPr>
          <w:rFonts w:ascii="Calibri"/>
          <w:sz w:val="20"/>
        </w:rPr>
        <w:t>following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items</w:t>
      </w:r>
      <w:r>
        <w:rPr>
          <w:rFonts w:ascii="Calibri"/>
          <w:spacing w:val="39"/>
          <w:sz w:val="20"/>
        </w:rPr>
        <w:t> </w:t>
      </w:r>
      <w:r>
        <w:rPr>
          <w:rFonts w:ascii="Calibri"/>
          <w:sz w:val="20"/>
        </w:rPr>
        <w:t>below</w:t>
      </w:r>
      <w:r>
        <w:rPr>
          <w:rFonts w:ascii="Calibri"/>
          <w:spacing w:val="39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line</w:t>
      </w:r>
      <w:r>
        <w:rPr>
          <w:rFonts w:ascii="Calibri"/>
          <w:spacing w:val="39"/>
          <w:sz w:val="20"/>
        </w:rPr>
        <w:t> </w:t>
      </w:r>
      <w:r>
        <w:rPr>
          <w:rFonts w:ascii="Calibri"/>
          <w:sz w:val="20"/>
        </w:rPr>
        <w:t>for</w:t>
      </w:r>
      <w:r>
        <w:rPr>
          <w:rFonts w:ascii="Calibri"/>
          <w:spacing w:val="37"/>
          <w:sz w:val="20"/>
        </w:rPr>
        <w:t> </w:t>
      </w:r>
      <w:r>
        <w:rPr>
          <w:rFonts w:ascii="Calibri"/>
          <w:sz w:val="20"/>
        </w:rPr>
        <w:t>consideration:</w:t>
      </w:r>
    </w:p>
    <w:p>
      <w:pPr>
        <w:pStyle w:val="ListParagraph"/>
        <w:numPr>
          <w:ilvl w:val="2"/>
          <w:numId w:val="35"/>
        </w:numPr>
        <w:tabs>
          <w:tab w:pos="525" w:val="left" w:leader="none"/>
          <w:tab w:pos="526" w:val="left" w:leader="none"/>
        </w:tabs>
        <w:spacing w:line="240" w:lineRule="auto" w:before="174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Scoreboard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Replacement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-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$371,000</w:t>
      </w:r>
    </w:p>
    <w:p>
      <w:pPr>
        <w:pStyle w:val="ListParagraph"/>
        <w:numPr>
          <w:ilvl w:val="2"/>
          <w:numId w:val="35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Coaches</w:t>
      </w:r>
      <w:r>
        <w:rPr>
          <w:rFonts w:ascii="Calibri" w:hAnsi="Calibri"/>
          <w:spacing w:val="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Box</w:t>
      </w:r>
      <w:r>
        <w:rPr>
          <w:rFonts w:ascii="Calibri" w:hAnsi="Calibri"/>
          <w:spacing w:val="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-</w:t>
      </w:r>
      <w:r>
        <w:rPr>
          <w:rFonts w:ascii="Calibri" w:hAnsi="Calibri"/>
          <w:spacing w:val="10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$247,000</w:t>
      </w:r>
    </w:p>
    <w:p>
      <w:pPr>
        <w:spacing w:line="256" w:lineRule="auto" w:before="186"/>
        <w:ind w:left="129" w:right="1193" w:firstLine="0"/>
        <w:jc w:val="both"/>
        <w:rPr>
          <w:rFonts w:ascii="Calibri"/>
          <w:sz w:val="20"/>
        </w:rPr>
      </w:pPr>
      <w:r>
        <w:rPr>
          <w:rFonts w:ascii="Calibri"/>
          <w:w w:val="105"/>
          <w:sz w:val="20"/>
        </w:rPr>
        <w:t>This cost advice does not make allowance for costs or additional time that may occur as a result of COVID-19. The implications that may result from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COVID-19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restrictions include, but are not limited </w:t>
      </w:r>
      <w:r>
        <w:rPr>
          <w:rFonts w:ascii="Calibri"/>
          <w:spacing w:val="-4"/>
          <w:w w:val="105"/>
          <w:sz w:val="20"/>
        </w:rPr>
        <w:t>to:</w:t>
      </w:r>
    </w:p>
    <w:p>
      <w:pPr>
        <w:pStyle w:val="ListParagraph"/>
        <w:numPr>
          <w:ilvl w:val="2"/>
          <w:numId w:val="35"/>
        </w:numPr>
        <w:tabs>
          <w:tab w:pos="525" w:val="left" w:leader="none"/>
          <w:tab w:pos="526" w:val="left" w:leader="none"/>
        </w:tabs>
        <w:spacing w:line="240" w:lineRule="auto" w:before="167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Costs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arising</w:t>
      </w:r>
      <w:r>
        <w:rPr>
          <w:rFonts w:ascii="Calibri" w:hAnsi="Calibri"/>
          <w:spacing w:val="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from delays</w:t>
      </w:r>
      <w:r>
        <w:rPr>
          <w:rFonts w:ascii="Calibri" w:hAnsi="Calibri"/>
          <w:spacing w:val="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</w:t>
      </w:r>
      <w:r>
        <w:rPr>
          <w:rFonts w:ascii="Calibri" w:hAnsi="Calibri"/>
          <w:spacing w:val="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the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delivery</w:t>
      </w:r>
      <w:r>
        <w:rPr>
          <w:rFonts w:ascii="Calibri" w:hAnsi="Calibri"/>
          <w:spacing w:val="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or</w:t>
      </w:r>
      <w:r>
        <w:rPr>
          <w:rFonts w:ascii="Calibri" w:hAnsi="Calibri"/>
          <w:spacing w:val="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installation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plant</w:t>
      </w:r>
      <w:r>
        <w:rPr>
          <w:rFonts w:ascii="Calibri" w:hAnsi="Calibri"/>
          <w:spacing w:val="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materials</w:t>
      </w:r>
    </w:p>
    <w:p>
      <w:pPr>
        <w:pStyle w:val="ListParagraph"/>
        <w:numPr>
          <w:ilvl w:val="2"/>
          <w:numId w:val="35"/>
        </w:numPr>
        <w:tabs>
          <w:tab w:pos="525" w:val="left" w:leader="none"/>
          <w:tab w:pos="526" w:val="left" w:leader="none"/>
        </w:tabs>
        <w:spacing w:line="254" w:lineRule="auto" w:before="185" w:after="0"/>
        <w:ind w:left="525" w:right="1481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Increased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costs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relating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substitution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plant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or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materials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required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for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the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project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due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 shortages or delivery issues in Australia or overseas</w:t>
      </w:r>
    </w:p>
    <w:p>
      <w:pPr>
        <w:pStyle w:val="ListParagraph"/>
        <w:numPr>
          <w:ilvl w:val="2"/>
          <w:numId w:val="35"/>
        </w:numPr>
        <w:tabs>
          <w:tab w:pos="525" w:val="left" w:leader="none"/>
          <w:tab w:pos="526" w:val="left" w:leader="none"/>
        </w:tabs>
        <w:spacing w:line="256" w:lineRule="auto" w:before="172" w:after="0"/>
        <w:ind w:left="525" w:right="1494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reduction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productivity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due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direction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any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Government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or Authority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as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result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 </w:t>
      </w:r>
      <w:r>
        <w:rPr>
          <w:rFonts w:ascii="Calibri" w:hAnsi="Calibri"/>
          <w:spacing w:val="-2"/>
          <w:w w:val="105"/>
          <w:sz w:val="20"/>
        </w:rPr>
        <w:t>COVID-19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</w:rPr>
      </w:pPr>
    </w:p>
    <w:p>
      <w:pPr>
        <w:spacing w:before="92"/>
        <w:ind w:left="129" w:right="0" w:firstLine="0"/>
        <w:jc w:val="left"/>
        <w:rPr>
          <w:rFonts w:ascii="Calibri"/>
          <w:sz w:val="14"/>
        </w:rPr>
      </w:pPr>
      <w:hyperlink w:history="true" w:anchor="_bookmark2">
        <w:r>
          <w:rPr>
            <w:rFonts w:ascii="Calibri"/>
            <w:sz w:val="14"/>
          </w:rPr>
          <w:t>ELDERSLIE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RECREATION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RESERVE</w:t>
        </w:r>
      </w:hyperlink>
      <w:r>
        <w:rPr>
          <w:rFonts w:ascii="Calibri"/>
          <w:spacing w:val="33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33"/>
          <w:sz w:val="14"/>
        </w:rPr>
        <w:t> </w:t>
      </w:r>
      <w:hyperlink w:history="true" w:anchor="_bookmark3">
        <w:r>
          <w:rPr>
            <w:rFonts w:ascii="Calibri"/>
            <w:sz w:val="14"/>
          </w:rPr>
          <w:t>PRELIMINARY</w:t>
        </w:r>
        <w:r>
          <w:rPr>
            <w:rFonts w:ascii="Calibri"/>
            <w:spacing w:val="28"/>
            <w:sz w:val="14"/>
          </w:rPr>
          <w:t> </w:t>
        </w:r>
        <w:r>
          <w:rPr>
            <w:rFonts w:ascii="Calibri"/>
            <w:sz w:val="14"/>
          </w:rPr>
          <w:t>COST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ESTIMATE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NO.</w:t>
        </w:r>
        <w:r>
          <w:rPr>
            <w:rFonts w:ascii="Calibri"/>
            <w:spacing w:val="33"/>
            <w:sz w:val="14"/>
          </w:rPr>
          <w:t> </w:t>
        </w:r>
        <w:r>
          <w:rPr>
            <w:rFonts w:ascii="Calibri"/>
            <w:sz w:val="14"/>
          </w:rPr>
          <w:t>1</w:t>
        </w:r>
        <w:r>
          <w:rPr>
            <w:rFonts w:ascii="Calibri"/>
            <w:spacing w:val="32"/>
            <w:sz w:val="14"/>
          </w:rPr>
          <w:t> </w:t>
        </w:r>
        <w:r>
          <w:rPr>
            <w:rFonts w:ascii="Calibri"/>
            <w:sz w:val="14"/>
          </w:rPr>
          <w:t>(REV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pacing w:val="-5"/>
            <w:sz w:val="14"/>
          </w:rPr>
          <w:t>1)</w:t>
        </w:r>
      </w:hyperlink>
    </w:p>
    <w:p>
      <w:pPr>
        <w:tabs>
          <w:tab w:pos="9664" w:val="right" w:leader="none"/>
        </w:tabs>
        <w:spacing w:before="11"/>
        <w:ind w:left="129" w:right="0" w:firstLine="0"/>
        <w:jc w:val="left"/>
        <w:rPr>
          <w:rFonts w:ascii="Calibri"/>
          <w:sz w:val="14"/>
        </w:rPr>
      </w:pPr>
      <w:r>
        <w:rPr>
          <w:rFonts w:ascii="Calibri"/>
          <w:sz w:val="14"/>
        </w:rPr>
        <w:t>WT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REF: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PR-011967-03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sz w:val="14"/>
        </w:rPr>
        <w:t>-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EST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1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(Prelim)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(Rev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1)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13"/>
          <w:sz w:val="14"/>
        </w:rPr>
        <w:t> </w:t>
      </w:r>
      <w:r>
        <w:rPr>
          <w:rFonts w:ascii="Calibri"/>
          <w:sz w:val="14"/>
        </w:rPr>
        <w:t>CLW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pacing w:val="-5"/>
          <w:sz w:val="14"/>
        </w:rPr>
        <w:t>SA1</w:t>
      </w:r>
      <w:r>
        <w:rPr>
          <w:rFonts w:ascii="Calibri"/>
          <w:sz w:val="14"/>
        </w:rPr>
        <w:tab/>
      </w:r>
      <w:r>
        <w:rPr>
          <w:rFonts w:ascii="Calibri"/>
          <w:spacing w:val="-10"/>
          <w:sz w:val="14"/>
        </w:rPr>
        <w:t>2</w:t>
      </w:r>
    </w:p>
    <w:p>
      <w:pPr>
        <w:spacing w:after="0"/>
        <w:jc w:val="left"/>
        <w:rPr>
          <w:rFonts w:ascii="Calibri"/>
          <w:sz w:val="14"/>
        </w:rPr>
        <w:sectPr>
          <w:pgSz w:w="11910" w:h="16850"/>
          <w:pgMar w:top="1940" w:bottom="280" w:left="1460" w:right="680"/>
        </w:sectPr>
      </w:pPr>
    </w:p>
    <w:p>
      <w:pPr>
        <w:pStyle w:val="BodyText"/>
        <w:spacing w:before="11"/>
        <w:rPr>
          <w:rFonts w:ascii="Calibri"/>
          <w:sz w:val="27"/>
        </w:rPr>
      </w:pPr>
      <w:r>
        <w:rPr/>
        <w:drawing>
          <wp:anchor distT="0" distB="0" distL="0" distR="0" allowOverlap="1" layoutInCell="1" locked="0" behindDoc="1" simplePos="0" relativeHeight="479839744">
            <wp:simplePos x="0" y="0"/>
            <wp:positionH relativeFrom="page">
              <wp:posOffset>320018</wp:posOffset>
            </wp:positionH>
            <wp:positionV relativeFrom="page">
              <wp:posOffset>342948</wp:posOffset>
            </wp:positionV>
            <wp:extent cx="6880396" cy="10073554"/>
            <wp:effectExtent l="0" t="0" r="0" b="0"/>
            <wp:wrapNone/>
            <wp:docPr id="49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396" cy="10073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4" w:lineRule="auto" w:before="0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WT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recommends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a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periodic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review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this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estimate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adjust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as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appropriate,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for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any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ongoing implications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COVID-19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restrictions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and consequential impacts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on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construction </w:t>
      </w:r>
      <w:r>
        <w:rPr>
          <w:rFonts w:ascii="Calibri"/>
          <w:spacing w:val="-2"/>
          <w:w w:val="105"/>
          <w:sz w:val="20"/>
        </w:rPr>
        <w:t>market</w:t>
      </w:r>
    </w:p>
    <w:p>
      <w:pPr>
        <w:pStyle w:val="BodyText"/>
        <w:spacing w:before="11"/>
        <w:rPr>
          <w:rFonts w:ascii="Calibri"/>
          <w:sz w:val="17"/>
        </w:rPr>
      </w:pPr>
    </w:p>
    <w:p>
      <w:pPr>
        <w:pStyle w:val="Heading1"/>
        <w:numPr>
          <w:ilvl w:val="0"/>
          <w:numId w:val="35"/>
        </w:numPr>
        <w:tabs>
          <w:tab w:pos="695" w:val="left" w:leader="none"/>
          <w:tab w:pos="696" w:val="left" w:leader="none"/>
        </w:tabs>
        <w:spacing w:line="240" w:lineRule="auto" w:before="0" w:after="0"/>
        <w:ind w:left="695" w:right="0" w:hanging="567"/>
        <w:jc w:val="left"/>
        <w:rPr>
          <w:rFonts w:ascii="Calibri"/>
        </w:rPr>
      </w:pPr>
      <w:bookmarkStart w:name="_TOC_250006" w:id="9"/>
      <w:r>
        <w:rPr>
          <w:rFonts w:ascii="Calibri"/>
          <w:w w:val="105"/>
        </w:rPr>
        <w:t>PROJECT</w:t>
      </w:r>
      <w:r>
        <w:rPr>
          <w:rFonts w:ascii="Calibri"/>
          <w:spacing w:val="47"/>
          <w:w w:val="150"/>
        </w:rPr>
        <w:t> </w:t>
      </w:r>
      <w:bookmarkEnd w:id="9"/>
      <w:r>
        <w:rPr>
          <w:rFonts w:ascii="Calibri"/>
          <w:spacing w:val="-2"/>
          <w:w w:val="105"/>
        </w:rPr>
        <w:t>DEFINITION</w:t>
      </w:r>
    </w:p>
    <w:p>
      <w:pPr>
        <w:spacing w:line="256" w:lineRule="auto" w:before="272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This project relates to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refurbishment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existing pavilion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and masterplan works to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the surrounding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reserve,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including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additional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parking,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paths,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netball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court</w:t>
      </w:r>
      <w:r>
        <w:rPr>
          <w:rFonts w:ascii="Calibri"/>
          <w:spacing w:val="5"/>
          <w:w w:val="105"/>
          <w:sz w:val="20"/>
        </w:rPr>
        <w:t> </w:t>
      </w:r>
      <w:r>
        <w:rPr>
          <w:rFonts w:ascii="Calibri"/>
          <w:w w:val="105"/>
          <w:sz w:val="20"/>
        </w:rPr>
        <w:t>and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public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toilet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spacing w:val="-2"/>
          <w:w w:val="105"/>
          <w:sz w:val="20"/>
        </w:rPr>
        <w:t>block.</w:t>
      </w:r>
    </w:p>
    <w:p>
      <w:pPr>
        <w:pStyle w:val="BodyText"/>
        <w:spacing w:before="8"/>
        <w:rPr>
          <w:rFonts w:ascii="Calibri"/>
          <w:sz w:val="17"/>
        </w:rPr>
      </w:pPr>
    </w:p>
    <w:p>
      <w:pPr>
        <w:pStyle w:val="Heading1"/>
        <w:numPr>
          <w:ilvl w:val="0"/>
          <w:numId w:val="35"/>
        </w:numPr>
        <w:tabs>
          <w:tab w:pos="695" w:val="left" w:leader="none"/>
          <w:tab w:pos="696" w:val="left" w:leader="none"/>
        </w:tabs>
        <w:spacing w:line="240" w:lineRule="auto" w:before="1" w:after="0"/>
        <w:ind w:left="695" w:right="0" w:hanging="567"/>
        <w:jc w:val="left"/>
        <w:rPr>
          <w:rFonts w:ascii="Calibri"/>
        </w:rPr>
      </w:pPr>
      <w:bookmarkStart w:name="_TOC_250005" w:id="10"/>
      <w:r>
        <w:rPr>
          <w:rFonts w:ascii="Calibri"/>
          <w:w w:val="105"/>
        </w:rPr>
        <w:t>SCHEDULE</w:t>
      </w:r>
      <w:r>
        <w:rPr>
          <w:rFonts w:ascii="Calibri"/>
          <w:spacing w:val="61"/>
          <w:w w:val="105"/>
        </w:rPr>
        <w:t> </w:t>
      </w:r>
      <w:r>
        <w:rPr>
          <w:rFonts w:ascii="Calibri"/>
          <w:w w:val="105"/>
        </w:rPr>
        <w:t>OF</w:t>
      </w:r>
      <w:r>
        <w:rPr>
          <w:rFonts w:ascii="Calibri"/>
          <w:spacing w:val="66"/>
          <w:w w:val="105"/>
        </w:rPr>
        <w:t> </w:t>
      </w:r>
      <w:bookmarkEnd w:id="10"/>
      <w:r>
        <w:rPr>
          <w:rFonts w:ascii="Calibri"/>
          <w:spacing w:val="-2"/>
          <w:w w:val="105"/>
        </w:rPr>
        <w:t>AREAS</w:t>
      </w:r>
    </w:p>
    <w:p>
      <w:pPr>
        <w:spacing w:line="422" w:lineRule="auto" w:before="272"/>
        <w:ind w:left="129" w:right="3261" w:firstLine="0"/>
        <w:jc w:val="left"/>
        <w:rPr>
          <w:rFonts w:ascii="Calibri"/>
          <w:sz w:val="20"/>
        </w:rPr>
      </w:pPr>
      <w:r>
        <w:rPr/>
        <w:pict>
          <v:rect style="position:absolute;margin-left:427.269989pt;margin-top:61.521473pt;width:.72pt;height:18.6pt;mso-position-horizontal-relative:page;mso-position-vertical-relative:paragraph;z-index:-23476224" id="docshape1232" filled="true" fillcolor="#ffc424" stroked="false">
            <v:fill type="solid"/>
            <w10:wrap type="none"/>
          </v:rect>
        </w:pict>
      </w:r>
      <w:r>
        <w:rPr>
          <w:rFonts w:ascii="Calibri"/>
          <w:w w:val="105"/>
          <w:sz w:val="20"/>
        </w:rPr>
        <w:t>The estimate is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based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on the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following schedule of areas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and functions. The Gross Floor Area is made up as follows:</w:t>
      </w:r>
    </w:p>
    <w:tbl>
      <w:tblPr>
        <w:tblW w:w="0" w:type="auto"/>
        <w:jc w:val="left"/>
        <w:tblInd w:w="122" w:type="dxa"/>
        <w:tblBorders>
          <w:top w:val="single" w:sz="4" w:space="0" w:color="7D8083"/>
          <w:left w:val="single" w:sz="4" w:space="0" w:color="7D8083"/>
          <w:bottom w:val="single" w:sz="4" w:space="0" w:color="7D8083"/>
          <w:right w:val="single" w:sz="4" w:space="0" w:color="7D8083"/>
          <w:insideH w:val="single" w:sz="4" w:space="0" w:color="7D8083"/>
          <w:insideV w:val="single" w:sz="4" w:space="0" w:color="7D808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78"/>
        <w:gridCol w:w="1419"/>
      </w:tblGrid>
      <w:tr>
        <w:trPr>
          <w:trHeight w:val="484" w:hRule="atLeast"/>
        </w:trPr>
        <w:tc>
          <w:tcPr>
            <w:tcW w:w="8397" w:type="dxa"/>
            <w:gridSpan w:val="2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112" w:lineRule="exact"/>
              <w:ind w:left="6970"/>
              <w:rPr>
                <w:rFonts w:ascii="Calibri"/>
                <w:sz w:val="11"/>
              </w:rPr>
            </w:pPr>
            <w:r>
              <w:rPr>
                <w:rFonts w:ascii="Calibri"/>
                <w:position w:val="-1"/>
                <w:sz w:val="11"/>
              </w:rPr>
              <w:pict>
                <v:group style="width:.75pt;height:5.65pt;mso-position-horizontal-relative:char;mso-position-vertical-relative:line" id="docshapegroup1233" coordorigin="0,0" coordsize="15,113">
                  <v:rect style="position:absolute;left:0;top:0;width:15;height:113" id="docshape1234" filled="true" fillcolor="#ffc424" stroked="false">
                    <v:fill type="solid"/>
                  </v:rect>
                </v:group>
              </w:pict>
            </w:r>
            <w:r>
              <w:rPr>
                <w:rFonts w:ascii="Calibri"/>
                <w:position w:val="-1"/>
                <w:sz w:val="11"/>
              </w:rPr>
            </w:r>
          </w:p>
          <w:p>
            <w:pPr>
              <w:pStyle w:val="TableParagraph"/>
              <w:ind w:right="591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pacing w:val="-5"/>
                <w:sz w:val="20"/>
              </w:rPr>
              <w:t>M²</w:t>
            </w:r>
          </w:p>
        </w:tc>
      </w:tr>
      <w:tr>
        <w:trPr>
          <w:trHeight w:val="484" w:hRule="atLeast"/>
        </w:trPr>
        <w:tc>
          <w:tcPr>
            <w:tcW w:w="6978" w:type="dxa"/>
            <w:tcBorders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7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Amenities</w:t>
            </w:r>
          </w:p>
        </w:tc>
        <w:tc>
          <w:tcPr>
            <w:tcW w:w="1419" w:type="dxa"/>
            <w:tcBorders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7"/>
              <w:ind w:left="722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59</w:t>
            </w:r>
          </w:p>
        </w:tc>
      </w:tr>
      <w:tr>
        <w:trPr>
          <w:trHeight w:val="486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7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DDA</w:t>
            </w:r>
            <w:r>
              <w:rPr>
                <w:rFonts w:ascii="Calibri"/>
                <w:spacing w:val="18"/>
                <w:sz w:val="20"/>
              </w:rPr>
              <w:t> </w:t>
            </w:r>
            <w:r>
              <w:rPr>
                <w:rFonts w:ascii="Calibri"/>
                <w:spacing w:val="-5"/>
                <w:sz w:val="20"/>
              </w:rPr>
              <w:t>WC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7"/>
              <w:ind w:left="722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12</w:t>
            </w:r>
          </w:p>
        </w:tc>
      </w:tr>
      <w:tr>
        <w:trPr>
          <w:trHeight w:val="484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8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Change</w:t>
            </w:r>
            <w:r>
              <w:rPr>
                <w:rFonts w:ascii="Calibri"/>
                <w:spacing w:val="3"/>
                <w:w w:val="105"/>
                <w:sz w:val="20"/>
              </w:rPr>
              <w:t> </w:t>
            </w:r>
            <w:r>
              <w:rPr>
                <w:rFonts w:ascii="Calibri"/>
                <w:spacing w:val="-2"/>
                <w:w w:val="105"/>
                <w:sz w:val="20"/>
              </w:rPr>
              <w:t>Rooms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8"/>
              <w:ind w:left="722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51</w:t>
            </w:r>
          </w:p>
        </w:tc>
      </w:tr>
      <w:tr>
        <w:trPr>
          <w:trHeight w:val="484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7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Home</w:t>
            </w:r>
            <w:r>
              <w:rPr>
                <w:rFonts w:ascii="Calibri"/>
                <w:spacing w:val="-2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Change</w:t>
            </w:r>
            <w:r>
              <w:rPr>
                <w:rFonts w:ascii="Calibri"/>
                <w:spacing w:val="-1"/>
                <w:w w:val="105"/>
                <w:sz w:val="20"/>
              </w:rPr>
              <w:t> </w:t>
            </w:r>
            <w:r>
              <w:rPr>
                <w:rFonts w:ascii="Calibri"/>
                <w:spacing w:val="-4"/>
                <w:w w:val="105"/>
                <w:sz w:val="20"/>
              </w:rPr>
              <w:t>Rooms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7"/>
              <w:ind w:left="722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85</w:t>
            </w:r>
          </w:p>
        </w:tc>
      </w:tr>
      <w:tr>
        <w:trPr>
          <w:trHeight w:val="484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7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Massage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7"/>
              <w:ind w:left="722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15</w:t>
            </w:r>
          </w:p>
        </w:tc>
      </w:tr>
      <w:tr>
        <w:trPr>
          <w:trHeight w:val="486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7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Gym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7"/>
              <w:ind w:left="722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37</w:t>
            </w:r>
          </w:p>
        </w:tc>
      </w:tr>
      <w:tr>
        <w:trPr>
          <w:trHeight w:val="484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7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Office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7"/>
              <w:ind w:left="832"/>
              <w:rPr>
                <w:rFonts w:ascii="Calibri"/>
                <w:sz w:val="20"/>
              </w:rPr>
            </w:pPr>
            <w:r>
              <w:rPr>
                <w:rFonts w:ascii="Calibri"/>
                <w:w w:val="107"/>
                <w:sz w:val="20"/>
              </w:rPr>
              <w:t>8</w:t>
            </w:r>
          </w:p>
        </w:tc>
      </w:tr>
      <w:tr>
        <w:trPr>
          <w:trHeight w:val="484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7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w w:val="105"/>
                <w:sz w:val="20"/>
              </w:rPr>
              <w:t>Storage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7"/>
              <w:ind w:left="722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37</w:t>
            </w:r>
          </w:p>
        </w:tc>
      </w:tr>
      <w:tr>
        <w:trPr>
          <w:trHeight w:val="484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8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Corridors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8"/>
              <w:ind w:left="722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26</w:t>
            </w:r>
          </w:p>
        </w:tc>
      </w:tr>
      <w:tr>
        <w:trPr>
          <w:trHeight w:val="486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07"/>
              <w:ind w:left="8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w w:val="110"/>
                <w:sz w:val="20"/>
              </w:rPr>
              <w:t>TOTAL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07"/>
              <w:ind w:left="60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w w:val="110"/>
                <w:sz w:val="20"/>
              </w:rPr>
              <w:t>330</w:t>
            </w:r>
            <w:r>
              <w:rPr>
                <w:rFonts w:ascii="Calibri" w:hAnsi="Calibri"/>
                <w:b/>
                <w:spacing w:val="3"/>
                <w:w w:val="110"/>
                <w:sz w:val="20"/>
              </w:rPr>
              <w:t> </w:t>
            </w:r>
            <w:r>
              <w:rPr>
                <w:rFonts w:ascii="Calibri" w:hAnsi="Calibri"/>
                <w:b/>
                <w:spacing w:val="-5"/>
                <w:w w:val="110"/>
                <w:sz w:val="20"/>
              </w:rPr>
              <w:t>M²</w:t>
            </w:r>
          </w:p>
        </w:tc>
      </w:tr>
    </w:tbl>
    <w:p>
      <w:pPr>
        <w:pStyle w:val="BodyText"/>
        <w:spacing w:before="11"/>
        <w:rPr>
          <w:rFonts w:ascii="Calibri"/>
          <w:sz w:val="23"/>
        </w:rPr>
      </w:pPr>
    </w:p>
    <w:p>
      <w:pPr>
        <w:pStyle w:val="ListParagraph"/>
        <w:numPr>
          <w:ilvl w:val="1"/>
          <w:numId w:val="35"/>
        </w:numPr>
        <w:tabs>
          <w:tab w:pos="695" w:val="left" w:leader="none"/>
          <w:tab w:pos="696" w:val="left" w:leader="none"/>
        </w:tabs>
        <w:spacing w:line="240" w:lineRule="auto" w:before="0" w:after="0"/>
        <w:ind w:left="695" w:right="0" w:hanging="567"/>
        <w:jc w:val="left"/>
        <w:rPr>
          <w:rFonts w:ascii="Calibri"/>
          <w:b/>
          <w:sz w:val="20"/>
        </w:rPr>
      </w:pPr>
      <w:r>
        <w:rPr>
          <w:rFonts w:ascii="Calibri"/>
          <w:b/>
          <w:color w:val="0064A3"/>
          <w:sz w:val="20"/>
        </w:rPr>
        <w:t>AREA</w:t>
      </w:r>
      <w:r>
        <w:rPr>
          <w:rFonts w:ascii="Calibri"/>
          <w:b/>
          <w:color w:val="0064A3"/>
          <w:spacing w:val="13"/>
          <w:sz w:val="20"/>
        </w:rPr>
        <w:t> </w:t>
      </w:r>
      <w:r>
        <w:rPr>
          <w:rFonts w:ascii="Calibri"/>
          <w:b/>
          <w:color w:val="0064A3"/>
          <w:spacing w:val="-2"/>
          <w:sz w:val="20"/>
        </w:rPr>
        <w:t>ANALYSIS</w:t>
      </w:r>
    </w:p>
    <w:p>
      <w:pPr>
        <w:pStyle w:val="BodyText"/>
        <w:spacing w:before="5"/>
        <w:rPr>
          <w:rFonts w:ascii="Calibri"/>
          <w:b/>
        </w:rPr>
      </w:pPr>
    </w:p>
    <w:p>
      <w:pPr>
        <w:tabs>
          <w:tab w:pos="1569" w:val="left" w:leader="none"/>
        </w:tabs>
        <w:spacing w:before="0"/>
        <w:ind w:left="129" w:right="0" w:firstLine="0"/>
        <w:jc w:val="left"/>
        <w:rPr>
          <w:rFonts w:ascii="Calibri" w:hAnsi="Calibri"/>
          <w:sz w:val="20"/>
        </w:rPr>
      </w:pPr>
      <w:r>
        <w:rPr/>
        <w:pict>
          <v:rect style="position:absolute;margin-left:427.269989pt;margin-top:26.441484pt;width:.72pt;height:18.6pt;mso-position-horizontal-relative:page;mso-position-vertical-relative:paragraph;z-index:-23475712" id="docshape1235" filled="true" fillcolor="#ffc424" stroked="false">
            <v:fill type="solid"/>
            <w10:wrap type="none"/>
          </v:rect>
        </w:pict>
      </w:r>
      <w:r>
        <w:rPr>
          <w:rFonts w:ascii="Calibri" w:hAnsi="Calibri"/>
          <w:w w:val="105"/>
          <w:sz w:val="20"/>
        </w:rPr>
        <w:t>Site</w:t>
      </w:r>
      <w:r>
        <w:rPr>
          <w:rFonts w:ascii="Calibri" w:hAnsi="Calibri"/>
          <w:spacing w:val="10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Area</w:t>
      </w:r>
      <w:r>
        <w:rPr>
          <w:rFonts w:ascii="Calibri" w:hAnsi="Calibri"/>
          <w:sz w:val="20"/>
        </w:rPr>
        <w:tab/>
      </w:r>
      <w:r>
        <w:rPr>
          <w:rFonts w:ascii="Calibri" w:hAnsi="Calibri"/>
          <w:w w:val="105"/>
          <w:sz w:val="20"/>
        </w:rPr>
        <w:t>19,782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spacing w:val="-5"/>
          <w:w w:val="105"/>
          <w:sz w:val="20"/>
        </w:rPr>
        <w:t>m²</w:t>
      </w:r>
    </w:p>
    <w:p>
      <w:pPr>
        <w:pStyle w:val="BodyText"/>
        <w:spacing w:before="8" w:after="1"/>
        <w:rPr>
          <w:rFonts w:ascii="Calibri"/>
          <w:sz w:val="13"/>
        </w:rPr>
      </w:pPr>
    </w:p>
    <w:tbl>
      <w:tblPr>
        <w:tblW w:w="0" w:type="auto"/>
        <w:jc w:val="left"/>
        <w:tblInd w:w="122" w:type="dxa"/>
        <w:tblBorders>
          <w:top w:val="single" w:sz="4" w:space="0" w:color="7D8083"/>
          <w:left w:val="single" w:sz="4" w:space="0" w:color="7D8083"/>
          <w:bottom w:val="single" w:sz="4" w:space="0" w:color="7D8083"/>
          <w:right w:val="single" w:sz="4" w:space="0" w:color="7D8083"/>
          <w:insideH w:val="single" w:sz="4" w:space="0" w:color="7D8083"/>
          <w:insideV w:val="single" w:sz="4" w:space="0" w:color="7D808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78"/>
        <w:gridCol w:w="1419"/>
      </w:tblGrid>
      <w:tr>
        <w:trPr>
          <w:trHeight w:val="484" w:hRule="atLeast"/>
        </w:trPr>
        <w:tc>
          <w:tcPr>
            <w:tcW w:w="8397" w:type="dxa"/>
            <w:gridSpan w:val="2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112" w:lineRule="exact"/>
              <w:ind w:left="6970"/>
              <w:rPr>
                <w:rFonts w:ascii="Calibri"/>
                <w:sz w:val="11"/>
              </w:rPr>
            </w:pPr>
            <w:r>
              <w:rPr>
                <w:rFonts w:ascii="Calibri"/>
                <w:position w:val="-1"/>
                <w:sz w:val="11"/>
              </w:rPr>
              <w:pict>
                <v:group style="width:.75pt;height:5.65pt;mso-position-horizontal-relative:char;mso-position-vertical-relative:line" id="docshapegroup1236" coordorigin="0,0" coordsize="15,113">
                  <v:rect style="position:absolute;left:0;top:0;width:15;height:113" id="docshape1237" filled="true" fillcolor="#ffc424" stroked="false">
                    <v:fill type="solid"/>
                  </v:rect>
                </v:group>
              </w:pict>
            </w:r>
            <w:r>
              <w:rPr>
                <w:rFonts w:ascii="Calibri"/>
                <w:position w:val="-1"/>
                <w:sz w:val="11"/>
              </w:rPr>
            </w:r>
          </w:p>
          <w:p>
            <w:pPr>
              <w:pStyle w:val="TableParagraph"/>
              <w:spacing w:before="14"/>
              <w:ind w:right="591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pacing w:val="-5"/>
                <w:sz w:val="20"/>
              </w:rPr>
              <w:t>M²</w:t>
            </w:r>
          </w:p>
        </w:tc>
      </w:tr>
      <w:tr>
        <w:trPr>
          <w:trHeight w:val="484" w:hRule="atLeast"/>
        </w:trPr>
        <w:tc>
          <w:tcPr>
            <w:tcW w:w="6978" w:type="dxa"/>
            <w:tcBorders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w w:val="105"/>
                <w:sz w:val="20"/>
              </w:rPr>
              <w:t>FECA</w:t>
            </w:r>
          </w:p>
        </w:tc>
        <w:tc>
          <w:tcPr>
            <w:tcW w:w="1419" w:type="dxa"/>
            <w:tcBorders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left="614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330</w:t>
            </w:r>
          </w:p>
        </w:tc>
      </w:tr>
      <w:tr>
        <w:trPr>
          <w:trHeight w:val="484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6"/>
              <w:ind w:left="86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UCA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6"/>
              <w:ind w:left="722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w w:val="105"/>
                <w:sz w:val="20"/>
              </w:rPr>
              <w:t>57</w:t>
            </w:r>
          </w:p>
        </w:tc>
      </w:tr>
      <w:tr>
        <w:trPr>
          <w:trHeight w:val="486" w:hRule="atLeast"/>
        </w:trPr>
        <w:tc>
          <w:tcPr>
            <w:tcW w:w="6978" w:type="dxa"/>
            <w:tcBorders>
              <w:top w:val="single" w:sz="4" w:space="0" w:color="DADFE1"/>
              <w:left w:val="nil"/>
              <w:bottom w:val="single" w:sz="4" w:space="0" w:color="DADFE1"/>
              <w:right w:val="single" w:sz="6" w:space="0" w:color="FFC424"/>
            </w:tcBorders>
          </w:tcPr>
          <w:p>
            <w:pPr>
              <w:pStyle w:val="TableParagraph"/>
              <w:spacing w:before="128"/>
              <w:ind w:left="8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w w:val="110"/>
                <w:sz w:val="20"/>
              </w:rPr>
              <w:t>TOTAL</w:t>
            </w:r>
          </w:p>
        </w:tc>
        <w:tc>
          <w:tcPr>
            <w:tcW w:w="1419" w:type="dxa"/>
            <w:tcBorders>
              <w:top w:val="single" w:sz="4" w:space="0" w:color="DADFE1"/>
              <w:left w:val="single" w:sz="6" w:space="0" w:color="FFC424"/>
              <w:bottom w:val="single" w:sz="4" w:space="0" w:color="DADFE1"/>
              <w:right w:val="nil"/>
            </w:tcBorders>
          </w:tcPr>
          <w:p>
            <w:pPr>
              <w:pStyle w:val="TableParagraph"/>
              <w:spacing w:before="128"/>
              <w:ind w:left="60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w w:val="110"/>
                <w:sz w:val="20"/>
              </w:rPr>
              <w:t>387</w:t>
            </w:r>
            <w:r>
              <w:rPr>
                <w:rFonts w:ascii="Calibri" w:hAnsi="Calibri"/>
                <w:b/>
                <w:spacing w:val="3"/>
                <w:w w:val="110"/>
                <w:sz w:val="20"/>
              </w:rPr>
              <w:t> </w:t>
            </w:r>
            <w:r>
              <w:rPr>
                <w:rFonts w:ascii="Calibri" w:hAnsi="Calibri"/>
                <w:b/>
                <w:spacing w:val="-5"/>
                <w:w w:val="110"/>
                <w:sz w:val="20"/>
              </w:rPr>
              <w:t>M²</w:t>
            </w:r>
          </w:p>
        </w:tc>
      </w:tr>
    </w:tbl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spacing w:before="189"/>
        <w:ind w:left="129" w:right="0" w:firstLine="0"/>
        <w:jc w:val="left"/>
        <w:rPr>
          <w:rFonts w:ascii="Calibri"/>
          <w:sz w:val="14"/>
        </w:rPr>
      </w:pPr>
      <w:hyperlink w:history="true" w:anchor="_bookmark2">
        <w:r>
          <w:rPr>
            <w:rFonts w:ascii="Calibri"/>
            <w:sz w:val="14"/>
          </w:rPr>
          <w:t>ELDERSLIE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RECREATION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RESERVE</w:t>
        </w:r>
      </w:hyperlink>
      <w:r>
        <w:rPr>
          <w:rFonts w:ascii="Calibri"/>
          <w:spacing w:val="33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33"/>
          <w:sz w:val="14"/>
        </w:rPr>
        <w:t> </w:t>
      </w:r>
      <w:hyperlink w:history="true" w:anchor="_bookmark3">
        <w:r>
          <w:rPr>
            <w:rFonts w:ascii="Calibri"/>
            <w:sz w:val="14"/>
          </w:rPr>
          <w:t>PRELIMINARY</w:t>
        </w:r>
        <w:r>
          <w:rPr>
            <w:rFonts w:ascii="Calibri"/>
            <w:spacing w:val="28"/>
            <w:sz w:val="14"/>
          </w:rPr>
          <w:t> </w:t>
        </w:r>
        <w:r>
          <w:rPr>
            <w:rFonts w:ascii="Calibri"/>
            <w:sz w:val="14"/>
          </w:rPr>
          <w:t>COST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ESTIMATE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NO.</w:t>
        </w:r>
        <w:r>
          <w:rPr>
            <w:rFonts w:ascii="Calibri"/>
            <w:spacing w:val="33"/>
            <w:sz w:val="14"/>
          </w:rPr>
          <w:t> </w:t>
        </w:r>
        <w:r>
          <w:rPr>
            <w:rFonts w:ascii="Calibri"/>
            <w:sz w:val="14"/>
          </w:rPr>
          <w:t>1</w:t>
        </w:r>
        <w:r>
          <w:rPr>
            <w:rFonts w:ascii="Calibri"/>
            <w:spacing w:val="32"/>
            <w:sz w:val="14"/>
          </w:rPr>
          <w:t> </w:t>
        </w:r>
        <w:r>
          <w:rPr>
            <w:rFonts w:ascii="Calibri"/>
            <w:sz w:val="14"/>
          </w:rPr>
          <w:t>(REV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pacing w:val="-5"/>
            <w:sz w:val="14"/>
          </w:rPr>
          <w:t>1)</w:t>
        </w:r>
      </w:hyperlink>
    </w:p>
    <w:p>
      <w:pPr>
        <w:tabs>
          <w:tab w:pos="9589" w:val="left" w:leader="none"/>
        </w:tabs>
        <w:spacing w:before="11"/>
        <w:ind w:left="129" w:right="0" w:firstLine="0"/>
        <w:jc w:val="left"/>
        <w:rPr>
          <w:rFonts w:ascii="Calibri"/>
          <w:sz w:val="14"/>
        </w:rPr>
      </w:pPr>
      <w:r>
        <w:rPr>
          <w:rFonts w:ascii="Calibri"/>
          <w:sz w:val="14"/>
        </w:rPr>
        <w:t>WT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REF: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PR-011967-03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sz w:val="14"/>
        </w:rPr>
        <w:t>-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EST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1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(Prelim)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(Rev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1)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13"/>
          <w:sz w:val="14"/>
        </w:rPr>
        <w:t> </w:t>
      </w:r>
      <w:r>
        <w:rPr>
          <w:rFonts w:ascii="Calibri"/>
          <w:sz w:val="14"/>
        </w:rPr>
        <w:t>CLW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pacing w:val="-5"/>
          <w:sz w:val="14"/>
        </w:rPr>
        <w:t>SA1</w:t>
      </w:r>
      <w:r>
        <w:rPr>
          <w:rFonts w:ascii="Calibri"/>
          <w:sz w:val="14"/>
        </w:rPr>
        <w:tab/>
      </w:r>
      <w:r>
        <w:rPr>
          <w:rFonts w:ascii="Calibri"/>
          <w:spacing w:val="-10"/>
          <w:sz w:val="14"/>
        </w:rPr>
        <w:t>3</w:t>
      </w:r>
    </w:p>
    <w:p>
      <w:pPr>
        <w:spacing w:after="0"/>
        <w:jc w:val="left"/>
        <w:rPr>
          <w:rFonts w:ascii="Calibri"/>
          <w:sz w:val="14"/>
        </w:rPr>
        <w:sectPr>
          <w:pgSz w:w="11910" w:h="16850"/>
          <w:pgMar w:top="1940" w:bottom="280" w:left="1460" w:right="680"/>
        </w:sectPr>
      </w:pPr>
    </w:p>
    <w:p>
      <w:pPr>
        <w:pStyle w:val="BodyText"/>
        <w:spacing w:before="8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1" simplePos="0" relativeHeight="479841280">
            <wp:simplePos x="0" y="0"/>
            <wp:positionH relativeFrom="page">
              <wp:posOffset>320018</wp:posOffset>
            </wp:positionH>
            <wp:positionV relativeFrom="page">
              <wp:posOffset>342948</wp:posOffset>
            </wp:positionV>
            <wp:extent cx="6880396" cy="10073554"/>
            <wp:effectExtent l="0" t="0" r="0" b="0"/>
            <wp:wrapNone/>
            <wp:docPr id="51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396" cy="10073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6" w:lineRule="auto" w:before="89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WTP Australia</w:t>
      </w:r>
      <w:r>
        <w:rPr>
          <w:rFonts w:ascii="Calibri"/>
          <w:spacing w:val="26"/>
          <w:sz w:val="20"/>
        </w:rPr>
        <w:t> </w:t>
      </w:r>
      <w:r>
        <w:rPr>
          <w:rFonts w:ascii="Calibri"/>
          <w:sz w:val="20"/>
        </w:rPr>
        <w:t>Pty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Ltd</w:t>
      </w:r>
      <w:r>
        <w:rPr>
          <w:rFonts w:ascii="Calibri"/>
          <w:spacing w:val="30"/>
          <w:sz w:val="20"/>
        </w:rPr>
        <w:t> </w:t>
      </w:r>
      <w:r>
        <w:rPr>
          <w:rFonts w:ascii="Calibri"/>
          <w:sz w:val="20"/>
        </w:rPr>
        <w:t>(WT)</w:t>
      </w:r>
      <w:r>
        <w:rPr>
          <w:rFonts w:ascii="Calibri"/>
          <w:spacing w:val="30"/>
          <w:sz w:val="20"/>
        </w:rPr>
        <w:t> </w:t>
      </w:r>
      <w:r>
        <w:rPr>
          <w:rFonts w:ascii="Calibri"/>
          <w:sz w:val="20"/>
        </w:rPr>
        <w:t>has</w:t>
      </w:r>
      <w:r>
        <w:rPr>
          <w:rFonts w:ascii="Calibri"/>
          <w:spacing w:val="26"/>
          <w:sz w:val="20"/>
        </w:rPr>
        <w:t> </w:t>
      </w:r>
      <w:r>
        <w:rPr>
          <w:rFonts w:ascii="Calibri"/>
          <w:sz w:val="20"/>
        </w:rPr>
        <w:t>calculated</w:t>
      </w:r>
      <w:r>
        <w:rPr>
          <w:rFonts w:ascii="Calibri"/>
          <w:spacing w:val="29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Gross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Floor Area</w:t>
      </w:r>
      <w:r>
        <w:rPr>
          <w:rFonts w:ascii="Calibri"/>
          <w:spacing w:val="26"/>
          <w:sz w:val="20"/>
        </w:rPr>
        <w:t> </w:t>
      </w:r>
      <w:r>
        <w:rPr>
          <w:rFonts w:ascii="Calibri"/>
          <w:sz w:val="20"/>
        </w:rPr>
        <w:t>(GFA) as</w:t>
      </w:r>
      <w:r>
        <w:rPr>
          <w:rFonts w:ascii="Calibri"/>
          <w:spacing w:val="26"/>
          <w:sz w:val="20"/>
        </w:rPr>
        <w:t> </w:t>
      </w:r>
      <w:r>
        <w:rPr>
          <w:rFonts w:ascii="Calibri"/>
          <w:sz w:val="20"/>
        </w:rPr>
        <w:t>defined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by</w:t>
      </w:r>
      <w:r>
        <w:rPr>
          <w:rFonts w:ascii="Calibri"/>
          <w:spacing w:val="25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31"/>
          <w:sz w:val="20"/>
        </w:rPr>
        <w:t> </w:t>
      </w:r>
      <w:r>
        <w:rPr>
          <w:rFonts w:ascii="Calibri"/>
          <w:i/>
          <w:sz w:val="20"/>
        </w:rPr>
        <w:t>Australian</w:t>
      </w:r>
      <w:r>
        <w:rPr>
          <w:rFonts w:ascii="Calibri"/>
          <w:i/>
          <w:sz w:val="20"/>
        </w:rPr>
        <w:t> Institute of Quantity Surveyors (AIQS) Australian Cost Management Manual</w:t>
      </w:r>
      <w:r>
        <w:rPr>
          <w:rFonts w:ascii="Calibri"/>
          <w:sz w:val="20"/>
        </w:rPr>
        <w:t>.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This convention provides consistency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of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measurement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process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and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assists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benchmarking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of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comparable</w:t>
      </w:r>
      <w:r>
        <w:rPr>
          <w:rFonts w:ascii="Calibri"/>
          <w:spacing w:val="40"/>
          <w:sz w:val="20"/>
        </w:rPr>
        <w:t> </w:t>
      </w:r>
      <w:r>
        <w:rPr>
          <w:rFonts w:ascii="Calibri"/>
          <w:sz w:val="20"/>
        </w:rPr>
        <w:t>projects.</w:t>
      </w:r>
    </w:p>
    <w:p>
      <w:pPr>
        <w:spacing w:line="254" w:lineRule="auto" w:before="166"/>
        <w:ind w:left="129" w:right="1206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WT’s GFA differs from the </w:t>
      </w:r>
      <w:r>
        <w:rPr>
          <w:rFonts w:ascii="Calibri" w:hAnsi="Calibri"/>
          <w:i/>
          <w:sz w:val="20"/>
        </w:rPr>
        <w:t>Property Council of Australia</w:t>
      </w:r>
      <w:r>
        <w:rPr>
          <w:rFonts w:ascii="Calibri" w:hAnsi="Calibri"/>
          <w:sz w:val="20"/>
        </w:rPr>
        <w:t>’s Gross Floor Area and the </w:t>
      </w:r>
      <w:r>
        <w:rPr>
          <w:rFonts w:ascii="Calibri" w:hAnsi="Calibri"/>
          <w:i/>
          <w:sz w:val="20"/>
        </w:rPr>
        <w:t>City of Melbourne</w:t>
      </w:r>
      <w:r>
        <w:rPr>
          <w:rFonts w:ascii="Calibri" w:hAnsi="Calibri"/>
          <w:i/>
          <w:sz w:val="20"/>
        </w:rPr>
        <w:t> Planning</w:t>
      </w:r>
      <w:r>
        <w:rPr>
          <w:rFonts w:ascii="Calibri" w:hAnsi="Calibri"/>
          <w:i/>
          <w:spacing w:val="23"/>
          <w:sz w:val="20"/>
        </w:rPr>
        <w:t> </w:t>
      </w:r>
      <w:r>
        <w:rPr>
          <w:rFonts w:ascii="Calibri" w:hAnsi="Calibri"/>
          <w:i/>
          <w:sz w:val="20"/>
        </w:rPr>
        <w:t>Scheme</w:t>
      </w:r>
      <w:r>
        <w:rPr>
          <w:rFonts w:ascii="Calibri" w:hAnsi="Calibri"/>
          <w:i/>
          <w:spacing w:val="22"/>
          <w:sz w:val="20"/>
        </w:rPr>
        <w:t> </w:t>
      </w:r>
      <w:r>
        <w:rPr>
          <w:rFonts w:ascii="Calibri" w:hAnsi="Calibri"/>
          <w:i/>
          <w:sz w:val="20"/>
        </w:rPr>
        <w:t>Amendment</w:t>
      </w:r>
      <w:r>
        <w:rPr>
          <w:rFonts w:ascii="Calibri" w:hAnsi="Calibri"/>
          <w:i/>
          <w:spacing w:val="27"/>
          <w:sz w:val="20"/>
        </w:rPr>
        <w:t> </w:t>
      </w:r>
      <w:r>
        <w:rPr>
          <w:rFonts w:ascii="Calibri" w:hAnsi="Calibri"/>
          <w:i/>
          <w:sz w:val="20"/>
        </w:rPr>
        <w:t>C262</w:t>
      </w:r>
      <w:r>
        <w:rPr>
          <w:rFonts w:ascii="Calibri" w:hAnsi="Calibri"/>
          <w:i/>
          <w:spacing w:val="26"/>
          <w:sz w:val="20"/>
        </w:rPr>
        <w:t> </w:t>
      </w:r>
      <w:r>
        <w:rPr>
          <w:rFonts w:ascii="Calibri" w:hAnsi="Calibri"/>
          <w:sz w:val="20"/>
        </w:rPr>
        <w:t>Gross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Floor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Area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definitions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which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are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used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for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the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calculation of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the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Site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Plot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Ratio.</w:t>
      </w:r>
      <w:r>
        <w:rPr>
          <w:rFonts w:ascii="Calibri" w:hAnsi="Calibri"/>
          <w:spacing w:val="80"/>
          <w:sz w:val="20"/>
        </w:rPr>
        <w:t> </w:t>
      </w:r>
      <w:r>
        <w:rPr>
          <w:rFonts w:ascii="Calibri" w:hAnsi="Calibri"/>
          <w:sz w:val="20"/>
        </w:rPr>
        <w:t>Such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areas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should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be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quantified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separately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as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per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the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required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authority’s definitions where required.</w:t>
      </w:r>
    </w:p>
    <w:p>
      <w:pPr>
        <w:spacing w:before="175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Refer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Appendix A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for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detailed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schedule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2"/>
          <w:w w:val="105"/>
          <w:sz w:val="20"/>
        </w:rPr>
        <w:t> areas.</w:t>
      </w:r>
    </w:p>
    <w:p>
      <w:pPr>
        <w:pStyle w:val="BodyText"/>
        <w:spacing w:before="1"/>
        <w:rPr>
          <w:rFonts w:ascii="Calibri"/>
          <w:sz w:val="19"/>
        </w:rPr>
      </w:pPr>
    </w:p>
    <w:p>
      <w:pPr>
        <w:pStyle w:val="Heading1"/>
        <w:numPr>
          <w:ilvl w:val="0"/>
          <w:numId w:val="35"/>
        </w:numPr>
        <w:tabs>
          <w:tab w:pos="695" w:val="left" w:leader="none"/>
          <w:tab w:pos="696" w:val="left" w:leader="none"/>
        </w:tabs>
        <w:spacing w:line="240" w:lineRule="auto" w:before="0" w:after="0"/>
        <w:ind w:left="695" w:right="0" w:hanging="567"/>
        <w:jc w:val="left"/>
        <w:rPr>
          <w:rFonts w:ascii="Calibri"/>
        </w:rPr>
      </w:pPr>
      <w:bookmarkStart w:name="_TOC_250004" w:id="11"/>
      <w:bookmarkEnd w:id="11"/>
      <w:r>
        <w:rPr>
          <w:rFonts w:ascii="Calibri"/>
          <w:spacing w:val="-2"/>
        </w:rPr>
        <w:t>DOCUMENTATION</w:t>
      </w:r>
    </w:p>
    <w:p>
      <w:pPr>
        <w:spacing w:before="272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This</w:t>
      </w:r>
      <w:r>
        <w:rPr>
          <w:rFonts w:ascii="Calibri"/>
          <w:spacing w:val="5"/>
          <w:w w:val="105"/>
          <w:sz w:val="20"/>
        </w:rPr>
        <w:t> </w:t>
      </w:r>
      <w:r>
        <w:rPr>
          <w:rFonts w:ascii="Calibri"/>
          <w:w w:val="105"/>
          <w:sz w:val="20"/>
        </w:rPr>
        <w:t>estimate</w:t>
      </w:r>
      <w:r>
        <w:rPr>
          <w:rFonts w:ascii="Calibri"/>
          <w:spacing w:val="5"/>
          <w:w w:val="105"/>
          <w:sz w:val="20"/>
        </w:rPr>
        <w:t> </w:t>
      </w:r>
      <w:r>
        <w:rPr>
          <w:rFonts w:ascii="Calibri"/>
          <w:w w:val="105"/>
          <w:sz w:val="20"/>
        </w:rPr>
        <w:t>is</w:t>
      </w:r>
      <w:r>
        <w:rPr>
          <w:rFonts w:ascii="Calibri"/>
          <w:spacing w:val="3"/>
          <w:w w:val="105"/>
          <w:sz w:val="20"/>
        </w:rPr>
        <w:t> </w:t>
      </w:r>
      <w:r>
        <w:rPr>
          <w:rFonts w:ascii="Calibri"/>
          <w:w w:val="105"/>
          <w:sz w:val="20"/>
        </w:rPr>
        <w:t>based</w:t>
      </w:r>
      <w:r>
        <w:rPr>
          <w:rFonts w:ascii="Calibri"/>
          <w:spacing w:val="3"/>
          <w:w w:val="105"/>
          <w:sz w:val="20"/>
        </w:rPr>
        <w:t> </w:t>
      </w:r>
      <w:r>
        <w:rPr>
          <w:rFonts w:ascii="Calibri"/>
          <w:w w:val="105"/>
          <w:sz w:val="20"/>
        </w:rPr>
        <w:t>on</w:t>
      </w:r>
      <w:r>
        <w:rPr>
          <w:rFonts w:ascii="Calibri"/>
          <w:spacing w:val="5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3"/>
          <w:w w:val="105"/>
          <w:sz w:val="20"/>
        </w:rPr>
        <w:t> </w:t>
      </w:r>
      <w:r>
        <w:rPr>
          <w:rFonts w:ascii="Calibri"/>
          <w:w w:val="105"/>
          <w:sz w:val="20"/>
        </w:rPr>
        <w:t>following</w:t>
      </w:r>
      <w:r>
        <w:rPr>
          <w:rFonts w:ascii="Calibri"/>
          <w:spacing w:val="4"/>
          <w:w w:val="105"/>
          <w:sz w:val="20"/>
        </w:rPr>
        <w:t> </w:t>
      </w:r>
      <w:r>
        <w:rPr>
          <w:rFonts w:ascii="Calibri"/>
          <w:spacing w:val="-2"/>
          <w:w w:val="105"/>
          <w:sz w:val="20"/>
        </w:rPr>
        <w:t>documentation: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Facility Development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Plan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Drw1-5 prepared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by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The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OCD dated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February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2022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Site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visit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with Club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representative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dated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14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February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2022</w:t>
      </w:r>
    </w:p>
    <w:p>
      <w:pPr>
        <w:pStyle w:val="BodyText"/>
        <w:rPr>
          <w:rFonts w:ascii="Calibri"/>
          <w:sz w:val="19"/>
        </w:rPr>
      </w:pPr>
    </w:p>
    <w:p>
      <w:pPr>
        <w:pStyle w:val="Heading1"/>
        <w:numPr>
          <w:ilvl w:val="0"/>
          <w:numId w:val="35"/>
        </w:numPr>
        <w:tabs>
          <w:tab w:pos="695" w:val="left" w:leader="none"/>
          <w:tab w:pos="696" w:val="left" w:leader="none"/>
        </w:tabs>
        <w:spacing w:line="240" w:lineRule="auto" w:before="0" w:after="0"/>
        <w:ind w:left="695" w:right="0" w:hanging="567"/>
        <w:jc w:val="left"/>
        <w:rPr>
          <w:rFonts w:ascii="Calibri"/>
        </w:rPr>
      </w:pPr>
      <w:bookmarkStart w:name="_TOC_250003" w:id="12"/>
      <w:r>
        <w:rPr>
          <w:rFonts w:ascii="Calibri"/>
          <w:w w:val="105"/>
        </w:rPr>
        <w:t>SPECIFIC</w:t>
      </w:r>
      <w:r>
        <w:rPr>
          <w:rFonts w:ascii="Calibri"/>
          <w:spacing w:val="78"/>
          <w:w w:val="150"/>
        </w:rPr>
        <w:t> </w:t>
      </w:r>
      <w:bookmarkEnd w:id="12"/>
      <w:r>
        <w:rPr>
          <w:rFonts w:ascii="Calibri"/>
          <w:spacing w:val="-2"/>
          <w:w w:val="105"/>
        </w:rPr>
        <w:t>INCLUSIONS</w:t>
      </w:r>
    </w:p>
    <w:p>
      <w:pPr>
        <w:spacing w:line="256" w:lineRule="auto" w:before="273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The</w:t>
      </w:r>
      <w:r>
        <w:rPr>
          <w:rFonts w:ascii="Calibri"/>
          <w:spacing w:val="-5"/>
          <w:w w:val="105"/>
          <w:sz w:val="20"/>
        </w:rPr>
        <w:t> </w:t>
      </w:r>
      <w:r>
        <w:rPr>
          <w:rFonts w:ascii="Calibri"/>
          <w:w w:val="105"/>
          <w:sz w:val="20"/>
        </w:rPr>
        <w:t>Estimate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assumes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competitive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lump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sum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tender</w:t>
      </w:r>
      <w:r>
        <w:rPr>
          <w:rFonts w:ascii="Calibri"/>
          <w:spacing w:val="-6"/>
          <w:w w:val="105"/>
          <w:sz w:val="20"/>
        </w:rPr>
        <w:t> </w:t>
      </w:r>
      <w:r>
        <w:rPr>
          <w:rFonts w:ascii="Calibri"/>
          <w:w w:val="105"/>
          <w:sz w:val="20"/>
        </w:rPr>
        <w:t>for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whole</w:t>
      </w:r>
      <w:r>
        <w:rPr>
          <w:rFonts w:ascii="Calibri"/>
          <w:spacing w:val="-5"/>
          <w:w w:val="105"/>
          <w:sz w:val="20"/>
        </w:rPr>
        <w:t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5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5"/>
          <w:w w:val="105"/>
          <w:sz w:val="20"/>
        </w:rPr>
        <w:t> </w:t>
      </w:r>
      <w:r>
        <w:rPr>
          <w:rFonts w:ascii="Calibri"/>
          <w:w w:val="105"/>
          <w:sz w:val="20"/>
        </w:rPr>
        <w:t>Works</w:t>
      </w:r>
      <w:r>
        <w:rPr>
          <w:rFonts w:ascii="Calibri"/>
          <w:spacing w:val="-5"/>
          <w:w w:val="105"/>
          <w:sz w:val="20"/>
        </w:rPr>
        <w:t> </w:t>
      </w:r>
      <w:r>
        <w:rPr>
          <w:rFonts w:ascii="Calibri"/>
          <w:w w:val="105"/>
          <w:sz w:val="20"/>
        </w:rPr>
        <w:t>from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suitably qualified contractors.</w:t>
      </w:r>
    </w:p>
    <w:p>
      <w:pPr>
        <w:spacing w:before="168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The</w:t>
      </w:r>
      <w:r>
        <w:rPr>
          <w:rFonts w:ascii="Calibri"/>
          <w:spacing w:val="6"/>
          <w:w w:val="105"/>
          <w:sz w:val="20"/>
        </w:rPr>
        <w:t> </w:t>
      </w:r>
      <w:r>
        <w:rPr>
          <w:rFonts w:ascii="Calibri"/>
          <w:w w:val="105"/>
          <w:sz w:val="20"/>
        </w:rPr>
        <w:t>Estimate</w:t>
      </w:r>
      <w:r>
        <w:rPr>
          <w:rFonts w:ascii="Calibri"/>
          <w:spacing w:val="11"/>
          <w:w w:val="105"/>
          <w:sz w:val="20"/>
        </w:rPr>
        <w:t> </w:t>
      </w:r>
      <w:r>
        <w:rPr>
          <w:rFonts w:ascii="Calibri"/>
          <w:w w:val="105"/>
          <w:sz w:val="20"/>
        </w:rPr>
        <w:t>is</w:t>
      </w:r>
      <w:r>
        <w:rPr>
          <w:rFonts w:ascii="Calibri"/>
          <w:spacing w:val="9"/>
          <w:w w:val="105"/>
          <w:sz w:val="20"/>
        </w:rPr>
        <w:t> </w:t>
      </w:r>
      <w:r>
        <w:rPr>
          <w:rFonts w:ascii="Calibri"/>
          <w:w w:val="105"/>
          <w:sz w:val="20"/>
        </w:rPr>
        <w:t>inclusive</w:t>
      </w:r>
      <w:r>
        <w:rPr>
          <w:rFonts w:ascii="Calibri"/>
          <w:spacing w:val="7"/>
          <w:w w:val="105"/>
          <w:sz w:val="20"/>
        </w:rPr>
        <w:t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12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7"/>
          <w:w w:val="105"/>
          <w:sz w:val="20"/>
        </w:rPr>
        <w:t> </w:t>
      </w:r>
      <w:r>
        <w:rPr>
          <w:rFonts w:ascii="Calibri"/>
          <w:w w:val="105"/>
          <w:sz w:val="20"/>
        </w:rPr>
        <w:t>following</w:t>
      </w:r>
      <w:r>
        <w:rPr>
          <w:rFonts w:ascii="Calibri"/>
          <w:spacing w:val="11"/>
          <w:w w:val="105"/>
          <w:sz w:val="20"/>
        </w:rPr>
        <w:t> </w:t>
      </w:r>
      <w:r>
        <w:rPr>
          <w:rFonts w:ascii="Calibri"/>
          <w:spacing w:val="-2"/>
          <w:w w:val="105"/>
          <w:sz w:val="20"/>
        </w:rPr>
        <w:t>allowances: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10"/>
          <w:sz w:val="20"/>
        </w:rPr>
        <w:t>ESD</w:t>
      </w:r>
      <w:r>
        <w:rPr>
          <w:rFonts w:ascii="Calibri" w:hAnsi="Calibri"/>
          <w:spacing w:val="-11"/>
          <w:w w:val="110"/>
          <w:sz w:val="20"/>
        </w:rPr>
        <w:t> </w:t>
      </w:r>
      <w:r>
        <w:rPr>
          <w:rFonts w:ascii="Calibri" w:hAnsi="Calibri"/>
          <w:w w:val="110"/>
          <w:sz w:val="20"/>
        </w:rPr>
        <w:t>Initiatives</w:t>
      </w:r>
      <w:r>
        <w:rPr>
          <w:rFonts w:ascii="Calibri" w:hAnsi="Calibri"/>
          <w:spacing w:val="-10"/>
          <w:w w:val="110"/>
          <w:sz w:val="20"/>
        </w:rPr>
        <w:t> </w:t>
      </w:r>
      <w:r>
        <w:rPr>
          <w:rFonts w:ascii="Calibri" w:hAnsi="Calibri"/>
          <w:w w:val="110"/>
          <w:sz w:val="20"/>
        </w:rPr>
        <w:t>to</w:t>
      </w:r>
      <w:r>
        <w:rPr>
          <w:rFonts w:ascii="Calibri" w:hAnsi="Calibri"/>
          <w:spacing w:val="-7"/>
          <w:w w:val="110"/>
          <w:sz w:val="20"/>
        </w:rPr>
        <w:t> </w:t>
      </w:r>
      <w:r>
        <w:rPr>
          <w:rFonts w:ascii="Calibri" w:hAnsi="Calibri"/>
          <w:w w:val="110"/>
          <w:sz w:val="20"/>
        </w:rPr>
        <w:t>Pavilion</w:t>
      </w:r>
      <w:r>
        <w:rPr>
          <w:rFonts w:ascii="Calibri" w:hAnsi="Calibri"/>
          <w:spacing w:val="-10"/>
          <w:w w:val="110"/>
          <w:sz w:val="20"/>
        </w:rPr>
        <w:t> </w:t>
      </w:r>
      <w:r>
        <w:rPr>
          <w:rFonts w:ascii="Calibri" w:hAnsi="Calibri"/>
          <w:w w:val="110"/>
          <w:sz w:val="20"/>
        </w:rPr>
        <w:t>-</w:t>
      </w:r>
      <w:r>
        <w:rPr>
          <w:rFonts w:ascii="Calibri" w:hAnsi="Calibri"/>
          <w:spacing w:val="-7"/>
          <w:w w:val="110"/>
          <w:sz w:val="20"/>
        </w:rPr>
        <w:t> </w:t>
      </w:r>
      <w:r>
        <w:rPr>
          <w:rFonts w:ascii="Calibri" w:hAnsi="Calibri"/>
          <w:spacing w:val="-2"/>
          <w:w w:val="110"/>
          <w:sz w:val="20"/>
        </w:rPr>
        <w:t>$100,000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Design</w:t>
      </w:r>
      <w:r>
        <w:rPr>
          <w:rFonts w:ascii="Calibri" w:hAnsi="Calibri"/>
          <w:spacing w:val="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Contingency</w:t>
      </w:r>
      <w:r>
        <w:rPr>
          <w:rFonts w:ascii="Calibri" w:hAnsi="Calibri"/>
          <w:spacing w:val="9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(5%)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Construction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Contingency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(5%)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Consultant’s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Fees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(10%)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9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Cost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Escalation (beyond April</w:t>
      </w:r>
      <w:r>
        <w:rPr>
          <w:rFonts w:ascii="Calibri" w:hAnsi="Calibri"/>
          <w:spacing w:val="-2"/>
          <w:w w:val="105"/>
          <w:sz w:val="20"/>
        </w:rPr>
        <w:t> 2025)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Headworks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Charges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&amp;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Authority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Contribution</w:t>
      </w:r>
      <w:r>
        <w:rPr>
          <w:rFonts w:ascii="Calibri" w:hAnsi="Calibri"/>
          <w:spacing w:val="-4"/>
          <w:w w:val="105"/>
          <w:sz w:val="20"/>
        </w:rPr>
        <w:t> (2%)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Council</w:t>
      </w:r>
      <w:r>
        <w:rPr>
          <w:rFonts w:ascii="Calibri" w:hAnsi="Calibri"/>
          <w:spacing w:val="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Fees</w:t>
      </w:r>
      <w:r>
        <w:rPr>
          <w:rFonts w:ascii="Calibri" w:hAnsi="Calibri"/>
          <w:spacing w:val="11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(2%)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Project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Contingency</w:t>
      </w:r>
      <w:r>
        <w:rPr>
          <w:rFonts w:ascii="Calibri" w:hAnsi="Calibri"/>
          <w:spacing w:val="-4"/>
          <w:w w:val="105"/>
          <w:sz w:val="20"/>
        </w:rPr>
        <w:t> (5%)</w:t>
      </w:r>
    </w:p>
    <w:p>
      <w:pPr>
        <w:pStyle w:val="BodyText"/>
        <w:rPr>
          <w:rFonts w:ascii="Calibri"/>
          <w:sz w:val="19"/>
        </w:rPr>
      </w:pPr>
    </w:p>
    <w:p>
      <w:pPr>
        <w:pStyle w:val="Heading1"/>
        <w:numPr>
          <w:ilvl w:val="0"/>
          <w:numId w:val="35"/>
        </w:numPr>
        <w:tabs>
          <w:tab w:pos="695" w:val="left" w:leader="none"/>
          <w:tab w:pos="696" w:val="left" w:leader="none"/>
        </w:tabs>
        <w:spacing w:line="240" w:lineRule="auto" w:before="1" w:after="0"/>
        <w:ind w:left="695" w:right="0" w:hanging="567"/>
        <w:jc w:val="left"/>
        <w:rPr>
          <w:rFonts w:ascii="Calibri"/>
        </w:rPr>
      </w:pPr>
      <w:bookmarkStart w:name="_TOC_250002" w:id="13"/>
      <w:r>
        <w:rPr>
          <w:rFonts w:ascii="Calibri"/>
          <w:w w:val="105"/>
        </w:rPr>
        <w:t>SPECIFIC</w:t>
      </w:r>
      <w:r>
        <w:rPr>
          <w:rFonts w:ascii="Calibri"/>
          <w:spacing w:val="78"/>
          <w:w w:val="150"/>
        </w:rPr>
        <w:t> </w:t>
      </w:r>
      <w:bookmarkEnd w:id="13"/>
      <w:r>
        <w:rPr>
          <w:rFonts w:ascii="Calibri"/>
          <w:spacing w:val="-2"/>
          <w:w w:val="105"/>
        </w:rPr>
        <w:t>EXCLUSIONS</w:t>
      </w:r>
    </w:p>
    <w:p>
      <w:pPr>
        <w:spacing w:before="272"/>
        <w:ind w:left="129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The</w:t>
      </w:r>
      <w:r>
        <w:rPr>
          <w:rFonts w:ascii="Calibri"/>
          <w:spacing w:val="3"/>
          <w:w w:val="105"/>
          <w:sz w:val="20"/>
        </w:rPr>
        <w:t> </w:t>
      </w:r>
      <w:r>
        <w:rPr>
          <w:rFonts w:ascii="Calibri"/>
          <w:w w:val="105"/>
          <w:sz w:val="20"/>
        </w:rPr>
        <w:t>estimate</w:t>
      </w:r>
      <w:r>
        <w:rPr>
          <w:rFonts w:ascii="Calibri"/>
          <w:spacing w:val="3"/>
          <w:w w:val="105"/>
          <w:sz w:val="20"/>
        </w:rPr>
        <w:t> </w:t>
      </w:r>
      <w:r>
        <w:rPr>
          <w:rFonts w:ascii="Calibri"/>
          <w:w w:val="105"/>
          <w:sz w:val="20"/>
        </w:rPr>
        <w:t>excludes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2"/>
          <w:w w:val="105"/>
          <w:sz w:val="20"/>
        </w:rPr>
        <w:t> </w:t>
      </w:r>
      <w:r>
        <w:rPr>
          <w:rFonts w:ascii="Calibri"/>
          <w:spacing w:val="-2"/>
          <w:w w:val="105"/>
          <w:sz w:val="20"/>
        </w:rPr>
        <w:t>following: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Site</w:t>
      </w:r>
      <w:r>
        <w:rPr>
          <w:rFonts w:ascii="Calibri" w:hAnsi="Calibri"/>
          <w:spacing w:val="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access</w:t>
      </w:r>
      <w:r>
        <w:rPr>
          <w:rFonts w:ascii="Calibri" w:hAnsi="Calibri"/>
          <w:spacing w:val="9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restrictions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Removal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 contaminated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or hazardous</w:t>
      </w:r>
      <w:r>
        <w:rPr>
          <w:rFonts w:ascii="Calibri" w:hAnsi="Calibri"/>
          <w:spacing w:val="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materials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including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site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remediation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4" w:lineRule="auto" w:before="188" w:after="0"/>
        <w:ind w:left="525" w:right="1174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Abnormal</w:t>
      </w:r>
      <w:r>
        <w:rPr>
          <w:rFonts w:ascii="Calibri" w:hAnsi="Calibri"/>
          <w:spacing w:val="-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unforeseen</w:t>
      </w:r>
      <w:r>
        <w:rPr>
          <w:rFonts w:ascii="Calibri" w:hAnsi="Calibri"/>
          <w:spacing w:val="-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ground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conditions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(i.e.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rock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excavation,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poor</w:t>
      </w:r>
      <w:r>
        <w:rPr>
          <w:rFonts w:ascii="Calibri" w:hAnsi="Calibri"/>
          <w:spacing w:val="-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soil,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water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table</w:t>
      </w:r>
      <w:r>
        <w:rPr>
          <w:rFonts w:ascii="Calibri" w:hAnsi="Calibri"/>
          <w:spacing w:val="-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issues, piling, etc.)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71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Works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outside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the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site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boundary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unless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noted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otherwise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2"/>
        <w:rPr>
          <w:rFonts w:ascii="Calibri"/>
          <w:sz w:val="20"/>
        </w:rPr>
      </w:pPr>
    </w:p>
    <w:p>
      <w:pPr>
        <w:spacing w:before="0"/>
        <w:ind w:left="129" w:right="0" w:firstLine="0"/>
        <w:jc w:val="left"/>
        <w:rPr>
          <w:rFonts w:ascii="Calibri"/>
          <w:sz w:val="14"/>
        </w:rPr>
      </w:pPr>
      <w:hyperlink w:history="true" w:anchor="_bookmark2">
        <w:r>
          <w:rPr>
            <w:rFonts w:ascii="Calibri"/>
            <w:sz w:val="14"/>
          </w:rPr>
          <w:t>ELDERSLIE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RECREATION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RESERVE</w:t>
        </w:r>
      </w:hyperlink>
      <w:r>
        <w:rPr>
          <w:rFonts w:ascii="Calibri"/>
          <w:spacing w:val="33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33"/>
          <w:sz w:val="14"/>
        </w:rPr>
        <w:t> </w:t>
      </w:r>
      <w:hyperlink w:history="true" w:anchor="_bookmark3">
        <w:r>
          <w:rPr>
            <w:rFonts w:ascii="Calibri"/>
            <w:sz w:val="14"/>
          </w:rPr>
          <w:t>PRELIMINARY</w:t>
        </w:r>
        <w:r>
          <w:rPr>
            <w:rFonts w:ascii="Calibri"/>
            <w:spacing w:val="28"/>
            <w:sz w:val="14"/>
          </w:rPr>
          <w:t> </w:t>
        </w:r>
        <w:r>
          <w:rPr>
            <w:rFonts w:ascii="Calibri"/>
            <w:sz w:val="14"/>
          </w:rPr>
          <w:t>COST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ESTIMATE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NO.</w:t>
        </w:r>
        <w:r>
          <w:rPr>
            <w:rFonts w:ascii="Calibri"/>
            <w:spacing w:val="33"/>
            <w:sz w:val="14"/>
          </w:rPr>
          <w:t> </w:t>
        </w:r>
        <w:r>
          <w:rPr>
            <w:rFonts w:ascii="Calibri"/>
            <w:sz w:val="14"/>
          </w:rPr>
          <w:t>1</w:t>
        </w:r>
        <w:r>
          <w:rPr>
            <w:rFonts w:ascii="Calibri"/>
            <w:spacing w:val="32"/>
            <w:sz w:val="14"/>
          </w:rPr>
          <w:t> </w:t>
        </w:r>
        <w:r>
          <w:rPr>
            <w:rFonts w:ascii="Calibri"/>
            <w:sz w:val="14"/>
          </w:rPr>
          <w:t>(REV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pacing w:val="-5"/>
            <w:sz w:val="14"/>
          </w:rPr>
          <w:t>1)</w:t>
        </w:r>
      </w:hyperlink>
    </w:p>
    <w:p>
      <w:pPr>
        <w:tabs>
          <w:tab w:pos="9664" w:val="right" w:leader="none"/>
        </w:tabs>
        <w:spacing w:before="11"/>
        <w:ind w:left="129" w:right="0" w:firstLine="0"/>
        <w:jc w:val="left"/>
        <w:rPr>
          <w:rFonts w:ascii="Calibri"/>
          <w:sz w:val="14"/>
        </w:rPr>
      </w:pPr>
      <w:r>
        <w:rPr>
          <w:rFonts w:ascii="Calibri"/>
          <w:sz w:val="14"/>
        </w:rPr>
        <w:t>WT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REF: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PR-011967-03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sz w:val="14"/>
        </w:rPr>
        <w:t>-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EST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1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(Prelim)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(Rev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1)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13"/>
          <w:sz w:val="14"/>
        </w:rPr>
        <w:t> </w:t>
      </w:r>
      <w:r>
        <w:rPr>
          <w:rFonts w:ascii="Calibri"/>
          <w:sz w:val="14"/>
        </w:rPr>
        <w:t>CLW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pacing w:val="-5"/>
          <w:sz w:val="14"/>
        </w:rPr>
        <w:t>SA1</w:t>
      </w:r>
      <w:r>
        <w:rPr>
          <w:rFonts w:ascii="Calibri"/>
          <w:sz w:val="14"/>
        </w:rPr>
        <w:tab/>
      </w:r>
      <w:r>
        <w:rPr>
          <w:rFonts w:ascii="Calibri"/>
          <w:spacing w:val="-10"/>
          <w:sz w:val="14"/>
        </w:rPr>
        <w:t>4</w:t>
      </w:r>
    </w:p>
    <w:p>
      <w:pPr>
        <w:spacing w:after="0"/>
        <w:jc w:val="left"/>
        <w:rPr>
          <w:rFonts w:ascii="Calibri"/>
          <w:sz w:val="14"/>
        </w:rPr>
        <w:sectPr>
          <w:pgSz w:w="11910" w:h="16850"/>
          <w:pgMar w:top="1940" w:bottom="280" w:left="1460" w:right="680"/>
        </w:sectPr>
      </w:pPr>
    </w:p>
    <w:p>
      <w:pPr>
        <w:pStyle w:val="BodyText"/>
        <w:spacing w:before="11"/>
        <w:rPr>
          <w:rFonts w:ascii="Calibri"/>
          <w:sz w:val="27"/>
        </w:rPr>
      </w:pPr>
      <w:r>
        <w:rPr/>
        <w:drawing>
          <wp:anchor distT="0" distB="0" distL="0" distR="0" allowOverlap="1" layoutInCell="1" locked="0" behindDoc="1" simplePos="0" relativeHeight="479841792">
            <wp:simplePos x="0" y="0"/>
            <wp:positionH relativeFrom="page">
              <wp:posOffset>320018</wp:posOffset>
            </wp:positionH>
            <wp:positionV relativeFrom="page">
              <wp:posOffset>342948</wp:posOffset>
            </wp:positionV>
            <wp:extent cx="6880396" cy="10073554"/>
            <wp:effectExtent l="0" t="0" r="0" b="0"/>
            <wp:wrapNone/>
            <wp:docPr id="53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396" cy="10073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0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Protection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adjoining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properties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footpath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including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owner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issues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Relocation</w:t>
      </w:r>
      <w:r>
        <w:rPr>
          <w:rFonts w:ascii="Calibri" w:hAnsi="Calibri"/>
          <w:spacing w:val="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decanting</w:t>
      </w:r>
      <w:r>
        <w:rPr>
          <w:rFonts w:ascii="Calibri" w:hAnsi="Calibri"/>
          <w:spacing w:val="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</w:t>
      </w:r>
      <w:r>
        <w:rPr>
          <w:rFonts w:ascii="Calibri" w:hAnsi="Calibri"/>
          <w:spacing w:val="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existing</w:t>
      </w:r>
      <w:r>
        <w:rPr>
          <w:rFonts w:ascii="Calibri" w:hAnsi="Calibri"/>
          <w:spacing w:val="7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building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6" w:lineRule="auto" w:before="185" w:after="0"/>
        <w:ind w:left="525" w:right="1417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Relocation</w:t>
      </w:r>
      <w:r>
        <w:rPr>
          <w:rFonts w:ascii="Calibri" w:hAnsi="Calibri"/>
          <w:spacing w:val="-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or</w:t>
      </w:r>
      <w:r>
        <w:rPr>
          <w:rFonts w:ascii="Calibri" w:hAnsi="Calibri"/>
          <w:spacing w:val="-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upgrade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existing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services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infrastructure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(i.e.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power/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water/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gas/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sewer/ comms/ NBN, other than those allowances noted within estimate)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4" w:lineRule="auto" w:before="169" w:after="0"/>
        <w:ind w:left="525" w:right="1411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Make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good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works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existing Pavilion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roof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including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drainage, framing, sheeting, roof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safety systems, etc. other than noted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72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Works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to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existing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Pavilion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facade,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i.e.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paint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or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pacing w:val="-2"/>
          <w:sz w:val="20"/>
        </w:rPr>
        <w:t>render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Timber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decking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between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existing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function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room stairs and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existing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concrete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terrace </w:t>
      </w:r>
      <w:r>
        <w:rPr>
          <w:rFonts w:ascii="Calibri" w:hAnsi="Calibri"/>
          <w:spacing w:val="-4"/>
          <w:w w:val="105"/>
          <w:sz w:val="20"/>
        </w:rPr>
        <w:t>deck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8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Works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Active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Open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Space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(Design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Consideration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No.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21),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as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advised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by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Sport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Business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4" w:lineRule="auto" w:before="186" w:after="0"/>
        <w:ind w:left="525" w:right="1479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Play equipment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 Child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Safety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Enclosure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(Design Consideration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No.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8),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as advised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by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Sport </w:t>
      </w:r>
      <w:r>
        <w:rPr>
          <w:rFonts w:ascii="Calibri" w:hAnsi="Calibri"/>
          <w:spacing w:val="-2"/>
          <w:w w:val="105"/>
          <w:sz w:val="20"/>
        </w:rPr>
        <w:t>Business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71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Concrete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kerb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channel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Car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Park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Area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(Design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Consideration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No.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spacing w:val="-5"/>
          <w:w w:val="105"/>
          <w:sz w:val="20"/>
        </w:rPr>
        <w:t>16)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External lighting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other</w:t>
      </w:r>
      <w:r>
        <w:rPr>
          <w:rFonts w:ascii="Calibri" w:hAnsi="Calibri"/>
          <w:spacing w:val="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than</w:t>
      </w:r>
      <w:r>
        <w:rPr>
          <w:rFonts w:ascii="Calibri" w:hAnsi="Calibri"/>
          <w:spacing w:val="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those</w:t>
      </w:r>
      <w:r>
        <w:rPr>
          <w:rFonts w:ascii="Calibri" w:hAnsi="Calibri"/>
          <w:spacing w:val="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noted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within</w:t>
      </w:r>
      <w:r>
        <w:rPr>
          <w:rFonts w:ascii="Calibri" w:hAnsi="Calibri"/>
          <w:spacing w:val="3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estimate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8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Client</w:t>
      </w:r>
      <w:r>
        <w:rPr>
          <w:rFonts w:ascii="Calibri" w:hAnsi="Calibri"/>
          <w:spacing w:val="11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costs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Public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Artwork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Sculptures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Loose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furniture,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fittings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equipment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(costs</w:t>
      </w:r>
      <w:r>
        <w:rPr>
          <w:rFonts w:ascii="Calibri" w:hAnsi="Calibri"/>
          <w:spacing w:val="-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covered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by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Club)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Whitegoods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appliances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allowances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other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than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noted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AV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 IT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equipment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allowances</w:t>
      </w:r>
      <w:r>
        <w:rPr>
          <w:rFonts w:ascii="Calibri" w:hAnsi="Calibri"/>
          <w:spacing w:val="4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(costs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covered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by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Club)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ESD allowances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other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than those identified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 the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estimate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8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Fire-sprinkler</w:t>
      </w:r>
      <w:r>
        <w:rPr>
          <w:rFonts w:ascii="Calibri" w:hAnsi="Calibri"/>
          <w:spacing w:val="9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systems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Termite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treatments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Staging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costs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/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Work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out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of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normal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working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hours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/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Temporary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pacing w:val="-2"/>
          <w:sz w:val="20"/>
        </w:rPr>
        <w:t>works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4" w:lineRule="auto" w:before="186" w:after="0"/>
        <w:ind w:left="525" w:right="1225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Authority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fees,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charges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headworks,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public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open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space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contribution,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building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cladding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levy (in addition to 2% allowance)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73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Negotiated</w:t>
      </w:r>
      <w:r>
        <w:rPr>
          <w:rFonts w:ascii="Calibri" w:hAnsi="Calibri"/>
          <w:spacing w:val="35"/>
          <w:sz w:val="20"/>
        </w:rPr>
        <w:t> </w:t>
      </w:r>
      <w:r>
        <w:rPr>
          <w:rFonts w:ascii="Calibri" w:hAnsi="Calibri"/>
          <w:sz w:val="20"/>
        </w:rPr>
        <w:t>Contract/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Construction</w:t>
      </w:r>
      <w:r>
        <w:rPr>
          <w:rFonts w:ascii="Calibri" w:hAnsi="Calibri"/>
          <w:spacing w:val="34"/>
          <w:sz w:val="20"/>
        </w:rPr>
        <w:t> </w:t>
      </w:r>
      <w:r>
        <w:rPr>
          <w:rFonts w:ascii="Calibri" w:hAnsi="Calibri"/>
          <w:spacing w:val="-2"/>
          <w:sz w:val="20"/>
        </w:rPr>
        <w:t>Management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Cost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escalation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beyond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April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2025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Delay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 prolongation </w:t>
      </w:r>
      <w:r>
        <w:rPr>
          <w:rFonts w:ascii="Calibri" w:hAnsi="Calibri"/>
          <w:spacing w:val="-2"/>
          <w:w w:val="105"/>
          <w:sz w:val="20"/>
        </w:rPr>
        <w:t>allowances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Any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non-construction</w:t>
      </w:r>
      <w:r>
        <w:rPr>
          <w:rFonts w:ascii="Calibri" w:hAnsi="Calibri"/>
          <w:spacing w:val="35"/>
          <w:sz w:val="20"/>
        </w:rPr>
        <w:t> </w:t>
      </w:r>
      <w:r>
        <w:rPr>
          <w:rFonts w:ascii="Calibri" w:hAnsi="Calibri"/>
          <w:sz w:val="20"/>
        </w:rPr>
        <w:t>development</w:t>
      </w:r>
      <w:r>
        <w:rPr>
          <w:rFonts w:ascii="Calibri" w:hAnsi="Calibri"/>
          <w:spacing w:val="36"/>
          <w:sz w:val="20"/>
        </w:rPr>
        <w:t> </w:t>
      </w:r>
      <w:r>
        <w:rPr>
          <w:rFonts w:ascii="Calibri" w:hAnsi="Calibri"/>
          <w:spacing w:val="-4"/>
          <w:sz w:val="20"/>
        </w:rPr>
        <w:t>costs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Financing</w:t>
      </w:r>
      <w:r>
        <w:rPr>
          <w:rFonts w:ascii="Calibri" w:hAnsi="Calibri"/>
          <w:spacing w:val="21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costs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Land,</w:t>
      </w:r>
      <w:r>
        <w:rPr>
          <w:rFonts w:ascii="Calibri" w:hAnsi="Calibri"/>
          <w:spacing w:val="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legal</w:t>
      </w:r>
      <w:r>
        <w:rPr>
          <w:rFonts w:ascii="Calibri" w:hAnsi="Calibri"/>
          <w:spacing w:val="10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holding</w:t>
      </w:r>
      <w:r>
        <w:rPr>
          <w:rFonts w:ascii="Calibri" w:hAnsi="Calibri"/>
          <w:spacing w:val="11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costs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8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spacing w:val="-5"/>
          <w:w w:val="105"/>
          <w:sz w:val="20"/>
        </w:rPr>
        <w:t>GST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19"/>
        </w:rPr>
      </w:pPr>
    </w:p>
    <w:p>
      <w:pPr>
        <w:spacing w:before="0"/>
        <w:ind w:left="129" w:right="0" w:firstLine="0"/>
        <w:jc w:val="left"/>
        <w:rPr>
          <w:rFonts w:ascii="Calibri"/>
          <w:sz w:val="14"/>
        </w:rPr>
      </w:pPr>
      <w:hyperlink w:history="true" w:anchor="_bookmark2">
        <w:r>
          <w:rPr>
            <w:rFonts w:ascii="Calibri"/>
            <w:sz w:val="14"/>
          </w:rPr>
          <w:t>ELDERSLIE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RECREATION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RESERVE</w:t>
        </w:r>
      </w:hyperlink>
      <w:r>
        <w:rPr>
          <w:rFonts w:ascii="Calibri"/>
          <w:spacing w:val="33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33"/>
          <w:sz w:val="14"/>
        </w:rPr>
        <w:t> </w:t>
      </w:r>
      <w:hyperlink w:history="true" w:anchor="_bookmark3">
        <w:r>
          <w:rPr>
            <w:rFonts w:ascii="Calibri"/>
            <w:sz w:val="14"/>
          </w:rPr>
          <w:t>PRELIMINARY</w:t>
        </w:r>
        <w:r>
          <w:rPr>
            <w:rFonts w:ascii="Calibri"/>
            <w:spacing w:val="28"/>
            <w:sz w:val="14"/>
          </w:rPr>
          <w:t> </w:t>
        </w:r>
        <w:r>
          <w:rPr>
            <w:rFonts w:ascii="Calibri"/>
            <w:sz w:val="14"/>
          </w:rPr>
          <w:t>COST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ESTIMATE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NO.</w:t>
        </w:r>
        <w:r>
          <w:rPr>
            <w:rFonts w:ascii="Calibri"/>
            <w:spacing w:val="33"/>
            <w:sz w:val="14"/>
          </w:rPr>
          <w:t> </w:t>
        </w:r>
        <w:r>
          <w:rPr>
            <w:rFonts w:ascii="Calibri"/>
            <w:sz w:val="14"/>
          </w:rPr>
          <w:t>1</w:t>
        </w:r>
        <w:r>
          <w:rPr>
            <w:rFonts w:ascii="Calibri"/>
            <w:spacing w:val="32"/>
            <w:sz w:val="14"/>
          </w:rPr>
          <w:t> </w:t>
        </w:r>
        <w:r>
          <w:rPr>
            <w:rFonts w:ascii="Calibri"/>
            <w:sz w:val="14"/>
          </w:rPr>
          <w:t>(REV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pacing w:val="-5"/>
            <w:sz w:val="14"/>
          </w:rPr>
          <w:t>1)</w:t>
        </w:r>
      </w:hyperlink>
    </w:p>
    <w:p>
      <w:pPr>
        <w:tabs>
          <w:tab w:pos="9664" w:val="right" w:leader="none"/>
        </w:tabs>
        <w:spacing w:before="12"/>
        <w:ind w:left="129" w:right="0" w:firstLine="0"/>
        <w:jc w:val="left"/>
        <w:rPr>
          <w:rFonts w:ascii="Calibri"/>
          <w:sz w:val="14"/>
        </w:rPr>
      </w:pPr>
      <w:r>
        <w:rPr>
          <w:rFonts w:ascii="Calibri"/>
          <w:sz w:val="14"/>
        </w:rPr>
        <w:t>WT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REF: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PR-011967-03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sz w:val="14"/>
        </w:rPr>
        <w:t>-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EST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1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(Prelim)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(Rev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1)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13"/>
          <w:sz w:val="14"/>
        </w:rPr>
        <w:t> </w:t>
      </w:r>
      <w:r>
        <w:rPr>
          <w:rFonts w:ascii="Calibri"/>
          <w:sz w:val="14"/>
        </w:rPr>
        <w:t>CLW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pacing w:val="-5"/>
          <w:sz w:val="14"/>
        </w:rPr>
        <w:t>SA1</w:t>
      </w:r>
      <w:r>
        <w:rPr>
          <w:rFonts w:ascii="Calibri"/>
          <w:sz w:val="14"/>
        </w:rPr>
        <w:tab/>
      </w:r>
      <w:r>
        <w:rPr>
          <w:rFonts w:ascii="Calibri"/>
          <w:spacing w:val="-10"/>
          <w:sz w:val="14"/>
        </w:rPr>
        <w:t>5</w:t>
      </w:r>
    </w:p>
    <w:p>
      <w:pPr>
        <w:spacing w:after="0"/>
        <w:jc w:val="left"/>
        <w:rPr>
          <w:rFonts w:ascii="Calibri"/>
          <w:sz w:val="14"/>
        </w:rPr>
        <w:sectPr>
          <w:pgSz w:w="11910" w:h="16850"/>
          <w:pgMar w:top="1940" w:bottom="280" w:left="1460" w:right="680"/>
        </w:sectPr>
      </w:pPr>
    </w:p>
    <w:p>
      <w:pPr>
        <w:pStyle w:val="Heading1"/>
        <w:numPr>
          <w:ilvl w:val="0"/>
          <w:numId w:val="35"/>
        </w:numPr>
        <w:tabs>
          <w:tab w:pos="695" w:val="left" w:leader="none"/>
          <w:tab w:pos="696" w:val="left" w:leader="none"/>
        </w:tabs>
        <w:spacing w:line="240" w:lineRule="auto" w:before="275" w:after="0"/>
        <w:ind w:left="695" w:right="0" w:hanging="567"/>
        <w:jc w:val="left"/>
        <w:rPr>
          <w:rFonts w:ascii="Calibri"/>
        </w:rPr>
      </w:pPr>
      <w:r>
        <w:rPr/>
        <w:drawing>
          <wp:anchor distT="0" distB="0" distL="0" distR="0" allowOverlap="1" layoutInCell="1" locked="0" behindDoc="1" simplePos="0" relativeHeight="479842304">
            <wp:simplePos x="0" y="0"/>
            <wp:positionH relativeFrom="page">
              <wp:posOffset>320018</wp:posOffset>
            </wp:positionH>
            <wp:positionV relativeFrom="page">
              <wp:posOffset>342948</wp:posOffset>
            </wp:positionV>
            <wp:extent cx="6880396" cy="10073554"/>
            <wp:effectExtent l="0" t="0" r="0" b="0"/>
            <wp:wrapNone/>
            <wp:docPr id="55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396" cy="10073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1" w:id="14"/>
      <w:bookmarkEnd w:id="14"/>
      <w:r>
        <w:rPr>
          <w:rFonts w:ascii="Calibri"/>
          <w:spacing w:val="7"/>
          <w:w w:val="105"/>
        </w:rPr>
        <w:t>ASSUMPTIONS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6" w:lineRule="auto" w:before="270" w:after="0"/>
        <w:ind w:left="525" w:right="1476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allowance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required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make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good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existing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structure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for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new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fitout,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i.e.</w:t>
      </w:r>
      <w:r>
        <w:rPr>
          <w:rFonts w:ascii="Calibri" w:hAnsi="Calibri"/>
          <w:spacing w:val="-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re-screed over existing slab to create levels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68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new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external wall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Pavilion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extension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be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brick</w:t>
      </w:r>
      <w:r>
        <w:rPr>
          <w:rFonts w:ascii="Calibri" w:hAnsi="Calibri"/>
          <w:spacing w:val="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veneer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tie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into</w:t>
      </w:r>
      <w:r>
        <w:rPr>
          <w:rFonts w:ascii="Calibri" w:hAnsi="Calibri"/>
          <w:spacing w:val="3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existing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</w:t>
      </w:r>
      <w:r>
        <w:rPr>
          <w:rFonts w:ascii="Calibri" w:hAnsi="Calibri"/>
          <w:spacing w:val="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vinyl</w:t>
      </w:r>
      <w:r>
        <w:rPr>
          <w:rFonts w:ascii="Calibri" w:hAnsi="Calibri"/>
          <w:spacing w:val="7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floor</w:t>
      </w:r>
      <w:r>
        <w:rPr>
          <w:rFonts w:ascii="Calibri" w:hAnsi="Calibri"/>
          <w:spacing w:val="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wall</w:t>
      </w:r>
      <w:r>
        <w:rPr>
          <w:rFonts w:ascii="Calibri" w:hAnsi="Calibri"/>
          <w:spacing w:val="10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finishes</w:t>
      </w:r>
      <w:r>
        <w:rPr>
          <w:rFonts w:ascii="Calibri" w:hAnsi="Calibri"/>
          <w:spacing w:val="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Pavilion</w:t>
      </w:r>
      <w:r>
        <w:rPr>
          <w:rFonts w:ascii="Calibri" w:hAnsi="Calibri"/>
          <w:spacing w:val="4"/>
          <w:w w:val="105"/>
          <w:sz w:val="20"/>
        </w:rPr>
        <w:t> </w:t>
      </w:r>
      <w:r>
        <w:rPr>
          <w:rFonts w:ascii="Calibri" w:hAnsi="Calibri"/>
          <w:spacing w:val="-2"/>
          <w:w w:val="105"/>
          <w:sz w:val="20"/>
        </w:rPr>
        <w:t>amenities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6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</w:t>
      </w:r>
      <w:r>
        <w:rPr>
          <w:rFonts w:ascii="Calibri" w:hAnsi="Calibri"/>
          <w:spacing w:val="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acoustic</w:t>
      </w:r>
      <w:r>
        <w:rPr>
          <w:rFonts w:ascii="Calibri" w:hAnsi="Calibri"/>
          <w:spacing w:val="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ceiling</w:t>
      </w:r>
      <w:r>
        <w:rPr>
          <w:rFonts w:ascii="Calibri" w:hAnsi="Calibri"/>
          <w:spacing w:val="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flooring</w:t>
      </w:r>
      <w:r>
        <w:rPr>
          <w:rFonts w:ascii="Calibri" w:hAnsi="Calibri"/>
          <w:spacing w:val="6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8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Pavilion's</w:t>
      </w:r>
      <w:r>
        <w:rPr>
          <w:rFonts w:ascii="Calibri" w:hAnsi="Calibri"/>
          <w:spacing w:val="5"/>
          <w:w w:val="105"/>
          <w:sz w:val="20"/>
        </w:rPr>
        <w:t> </w:t>
      </w:r>
      <w:r>
        <w:rPr>
          <w:rFonts w:ascii="Calibri" w:hAnsi="Calibri"/>
          <w:spacing w:val="-5"/>
          <w:w w:val="105"/>
          <w:sz w:val="20"/>
        </w:rPr>
        <w:t>Gym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existing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services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the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Pavilion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 be temporarily sealed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capped for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re-</w:t>
      </w:r>
      <w:r>
        <w:rPr>
          <w:rFonts w:ascii="Calibri" w:hAnsi="Calibri"/>
          <w:spacing w:val="-5"/>
          <w:w w:val="105"/>
          <w:sz w:val="20"/>
        </w:rPr>
        <w:t>use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6" w:lineRule="auto" w:before="186" w:after="0"/>
        <w:ind w:left="525" w:right="1191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Service Yard behind Pavilion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(Design Consideration No.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4) to be asphalt,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as advised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by Sport Business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4" w:lineRule="auto" w:before="169" w:after="0"/>
        <w:ind w:left="525" w:right="1264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new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public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toilets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(Design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Consideration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No.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7)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be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standard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design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and build,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i.e. brick veneer external walls or similar, vinyl internal floor and wall finishes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6" w:lineRule="auto" w:before="171" w:after="0"/>
        <w:ind w:left="525" w:right="1194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 minor works are required to seal off existing public toilets including seal off openings with mesh screens, and add additional door hardware to secure doors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6" w:lineRule="auto" w:before="169" w:after="0"/>
        <w:ind w:left="525" w:right="1273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 existing Child Safety Enclosure (No. 8) to be enclosed by palisade fencing, have seating and minor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landscaping works. No allowance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for play equipment has been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included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as advised by Sport Business and The OCD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4" w:lineRule="auto" w:before="167" w:after="0"/>
        <w:ind w:left="525" w:right="1278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 minor make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good works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 the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Netball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Pavilion (Design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Consideration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No.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10)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facade only, i.e. sand patch and paint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6" w:lineRule="auto" w:before="171" w:after="0"/>
        <w:ind w:left="525" w:right="1845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compacted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crushed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rock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existing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carpark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along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Sherbourne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Terrace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(Design Consideration No. 16)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69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Assume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new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play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area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includes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new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play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equipment,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fencing,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pacing w:val="-4"/>
          <w:sz w:val="20"/>
        </w:rPr>
        <w:t>etc.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85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Assume</w:t>
      </w:r>
      <w:r>
        <w:rPr>
          <w:rFonts w:ascii="Calibri" w:hAnsi="Calibri"/>
          <w:spacing w:val="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make-good works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existing shelter</w:t>
      </w:r>
      <w:r>
        <w:rPr>
          <w:rFonts w:ascii="Calibri" w:hAnsi="Calibri"/>
          <w:spacing w:val="4"/>
          <w:w w:val="105"/>
          <w:sz w:val="20"/>
        </w:rPr>
        <w:t> </w:t>
      </w:r>
      <w:r>
        <w:rPr>
          <w:rFonts w:ascii="Calibri" w:hAnsi="Calibri"/>
          <w:spacing w:val="-4"/>
          <w:w w:val="105"/>
          <w:sz w:val="20"/>
        </w:rPr>
        <w:t>only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4" w:lineRule="auto" w:before="186" w:after="0"/>
        <w:ind w:left="525" w:right="1676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An allowance of $100,000 has been included for ESD Initiatives to the Pavilion, over and above Section J, i.e. solar panels, water tanks, etc.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4" w:lineRule="auto" w:before="174" w:after="0"/>
        <w:ind w:left="525" w:right="1919" w:hanging="396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 below-the-line Client funded option has been included for the Coaches Box (Design Consideration No. 27)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40" w:lineRule="auto" w:before="171" w:after="0"/>
        <w:ind w:left="525" w:right="0" w:hanging="397"/>
        <w:jc w:val="left"/>
        <w:rPr>
          <w:rFonts w:ascii="Calibri" w:hAnsi="Calibri"/>
          <w:sz w:val="20"/>
        </w:rPr>
      </w:pPr>
      <w:r>
        <w:rPr>
          <w:rFonts w:ascii="Calibri" w:hAnsi="Calibri"/>
          <w:w w:val="105"/>
          <w:sz w:val="20"/>
        </w:rPr>
        <w:t>A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below-the-line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Client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funded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option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has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been included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for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the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Scoreboard</w:t>
      </w:r>
      <w:r>
        <w:rPr>
          <w:rFonts w:ascii="Calibri" w:hAnsi="Calibri"/>
          <w:spacing w:val="-2"/>
          <w:w w:val="105"/>
          <w:sz w:val="20"/>
        </w:rPr>
        <w:t> replacement</w:t>
      </w:r>
    </w:p>
    <w:p>
      <w:pPr>
        <w:pStyle w:val="ListParagraph"/>
        <w:numPr>
          <w:ilvl w:val="0"/>
          <w:numId w:val="37"/>
        </w:numPr>
        <w:tabs>
          <w:tab w:pos="525" w:val="left" w:leader="none"/>
          <w:tab w:pos="526" w:val="left" w:leader="none"/>
        </w:tabs>
        <w:spacing w:line="256" w:lineRule="auto" w:before="185" w:after="0"/>
        <w:ind w:left="525" w:right="1428" w:hanging="396"/>
        <w:jc w:val="left"/>
        <w:rPr>
          <w:rFonts w:ascii="Calibri" w:hAnsi="Calibri"/>
          <w:sz w:val="21"/>
        </w:rPr>
      </w:pPr>
      <w:r>
        <w:rPr>
          <w:rFonts w:ascii="Calibri" w:hAnsi="Calibri"/>
          <w:w w:val="105"/>
          <w:sz w:val="20"/>
        </w:rPr>
        <w:t>WT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has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been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advised</w:t>
      </w:r>
      <w:r>
        <w:rPr>
          <w:rFonts w:ascii="Calibri" w:hAnsi="Calibri"/>
          <w:spacing w:val="-2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to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allow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for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cost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escalation,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however,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no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date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has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been</w:t>
      </w:r>
      <w:r>
        <w:rPr>
          <w:rFonts w:ascii="Calibri" w:hAnsi="Calibri"/>
          <w:spacing w:val="-4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set</w:t>
      </w:r>
      <w:r>
        <w:rPr>
          <w:rFonts w:ascii="Calibri" w:hAnsi="Calibri"/>
          <w:spacing w:val="-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for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start</w:t>
      </w:r>
      <w:r>
        <w:rPr>
          <w:rFonts w:ascii="Calibri" w:hAnsi="Calibri"/>
          <w:spacing w:val="-3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of construction on either Pavilion or Reserve Works. WT has allowed for 12 months cost escalation to April 2023, and up to April 2025 for the Masterplan + Cost Options (based on discussions with Sport Business on the 7 April 2022)</w:t>
      </w:r>
      <w:r>
        <w:rPr>
          <w:rFonts w:ascii="Calibri" w:hAnsi="Calibri"/>
          <w:w w:val="105"/>
          <w:sz w:val="21"/>
        </w:rPr>
        <w:t>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7"/>
        </w:rPr>
      </w:pPr>
    </w:p>
    <w:p>
      <w:pPr>
        <w:spacing w:before="92"/>
        <w:ind w:left="129" w:right="0" w:firstLine="0"/>
        <w:jc w:val="left"/>
        <w:rPr>
          <w:rFonts w:ascii="Calibri"/>
          <w:sz w:val="14"/>
        </w:rPr>
      </w:pPr>
      <w:hyperlink w:history="true" w:anchor="_bookmark2">
        <w:r>
          <w:rPr>
            <w:rFonts w:ascii="Calibri"/>
            <w:sz w:val="14"/>
          </w:rPr>
          <w:t>ELDERSLIE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RECREATION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RESERVE</w:t>
        </w:r>
      </w:hyperlink>
      <w:r>
        <w:rPr>
          <w:rFonts w:ascii="Calibri"/>
          <w:spacing w:val="33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33"/>
          <w:sz w:val="14"/>
        </w:rPr>
        <w:t> </w:t>
      </w:r>
      <w:hyperlink w:history="true" w:anchor="_bookmark3">
        <w:r>
          <w:rPr>
            <w:rFonts w:ascii="Calibri"/>
            <w:sz w:val="14"/>
          </w:rPr>
          <w:t>PRELIMINARY</w:t>
        </w:r>
        <w:r>
          <w:rPr>
            <w:rFonts w:ascii="Calibri"/>
            <w:spacing w:val="28"/>
            <w:sz w:val="14"/>
          </w:rPr>
          <w:t> </w:t>
        </w:r>
        <w:r>
          <w:rPr>
            <w:rFonts w:ascii="Calibri"/>
            <w:sz w:val="14"/>
          </w:rPr>
          <w:t>COST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ESTIMATE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NO.</w:t>
        </w:r>
        <w:r>
          <w:rPr>
            <w:rFonts w:ascii="Calibri"/>
            <w:spacing w:val="33"/>
            <w:sz w:val="14"/>
          </w:rPr>
          <w:t> </w:t>
        </w:r>
        <w:r>
          <w:rPr>
            <w:rFonts w:ascii="Calibri"/>
            <w:sz w:val="14"/>
          </w:rPr>
          <w:t>1</w:t>
        </w:r>
        <w:r>
          <w:rPr>
            <w:rFonts w:ascii="Calibri"/>
            <w:spacing w:val="32"/>
            <w:sz w:val="14"/>
          </w:rPr>
          <w:t> </w:t>
        </w:r>
        <w:r>
          <w:rPr>
            <w:rFonts w:ascii="Calibri"/>
            <w:sz w:val="14"/>
          </w:rPr>
          <w:t>(REV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pacing w:val="-5"/>
            <w:sz w:val="14"/>
          </w:rPr>
          <w:t>1)</w:t>
        </w:r>
      </w:hyperlink>
    </w:p>
    <w:p>
      <w:pPr>
        <w:tabs>
          <w:tab w:pos="9664" w:val="right" w:leader="none"/>
        </w:tabs>
        <w:spacing w:before="11"/>
        <w:ind w:left="129" w:right="0" w:firstLine="0"/>
        <w:jc w:val="left"/>
        <w:rPr>
          <w:rFonts w:ascii="Calibri"/>
          <w:sz w:val="14"/>
        </w:rPr>
      </w:pPr>
      <w:r>
        <w:rPr>
          <w:rFonts w:ascii="Calibri"/>
          <w:sz w:val="14"/>
        </w:rPr>
        <w:t>WT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REF: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PR-011967-03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sz w:val="14"/>
        </w:rPr>
        <w:t>-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EST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1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(Prelim)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(Rev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1)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13"/>
          <w:sz w:val="14"/>
        </w:rPr>
        <w:t> </w:t>
      </w:r>
      <w:r>
        <w:rPr>
          <w:rFonts w:ascii="Calibri"/>
          <w:sz w:val="14"/>
        </w:rPr>
        <w:t>CLW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pacing w:val="-5"/>
          <w:sz w:val="14"/>
        </w:rPr>
        <w:t>SA1</w:t>
      </w:r>
      <w:r>
        <w:rPr>
          <w:rFonts w:ascii="Calibri"/>
          <w:sz w:val="14"/>
        </w:rPr>
        <w:tab/>
      </w:r>
      <w:r>
        <w:rPr>
          <w:rFonts w:ascii="Calibri"/>
          <w:spacing w:val="-10"/>
          <w:sz w:val="14"/>
        </w:rPr>
        <w:t>6</w:t>
      </w:r>
    </w:p>
    <w:p>
      <w:pPr>
        <w:spacing w:after="0"/>
        <w:jc w:val="left"/>
        <w:rPr>
          <w:rFonts w:ascii="Calibri"/>
          <w:sz w:val="14"/>
        </w:rPr>
        <w:sectPr>
          <w:pgSz w:w="11910" w:h="16850"/>
          <w:pgMar w:top="1940" w:bottom="280" w:left="1460" w:right="680"/>
        </w:sectPr>
      </w:pPr>
    </w:p>
    <w:p>
      <w:pPr>
        <w:pStyle w:val="Heading1"/>
        <w:numPr>
          <w:ilvl w:val="0"/>
          <w:numId w:val="35"/>
        </w:numPr>
        <w:tabs>
          <w:tab w:pos="695" w:val="left" w:leader="none"/>
          <w:tab w:pos="696" w:val="left" w:leader="none"/>
        </w:tabs>
        <w:spacing w:line="240" w:lineRule="auto" w:before="275" w:after="0"/>
        <w:ind w:left="695" w:right="0" w:hanging="567"/>
        <w:jc w:val="left"/>
        <w:rPr>
          <w:rFonts w:ascii="Calibri"/>
        </w:rPr>
      </w:pPr>
      <w:r>
        <w:rPr/>
        <w:drawing>
          <wp:anchor distT="0" distB="0" distL="0" distR="0" allowOverlap="1" layoutInCell="1" locked="0" behindDoc="1" simplePos="0" relativeHeight="479842816">
            <wp:simplePos x="0" y="0"/>
            <wp:positionH relativeFrom="page">
              <wp:posOffset>320018</wp:posOffset>
            </wp:positionH>
            <wp:positionV relativeFrom="page">
              <wp:posOffset>342948</wp:posOffset>
            </wp:positionV>
            <wp:extent cx="6880396" cy="10073554"/>
            <wp:effectExtent l="0" t="0" r="0" b="0"/>
            <wp:wrapNone/>
            <wp:docPr id="57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396" cy="10073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0" w:id="15"/>
      <w:r>
        <w:rPr>
          <w:rFonts w:ascii="Calibri"/>
          <w:w w:val="105"/>
        </w:rPr>
        <w:t>CONCLUSION</w:t>
      </w:r>
      <w:r>
        <w:rPr>
          <w:rFonts w:ascii="Calibri"/>
          <w:spacing w:val="38"/>
          <w:w w:val="105"/>
        </w:rPr>
        <w:t> </w:t>
      </w:r>
      <w:r>
        <w:rPr>
          <w:rFonts w:ascii="Calibri"/>
          <w:w w:val="105"/>
        </w:rPr>
        <w:t>/</w:t>
      </w:r>
      <w:r>
        <w:rPr>
          <w:rFonts w:ascii="Calibri"/>
          <w:spacing w:val="34"/>
          <w:w w:val="105"/>
        </w:rPr>
        <w:t> </w:t>
      </w:r>
      <w:bookmarkEnd w:id="15"/>
      <w:r>
        <w:rPr>
          <w:rFonts w:ascii="Calibri"/>
          <w:spacing w:val="-2"/>
          <w:w w:val="105"/>
        </w:rPr>
        <w:t>DISCLAIMER</w:t>
      </w:r>
    </w:p>
    <w:p>
      <w:pPr>
        <w:spacing w:line="256" w:lineRule="auto" w:before="270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We</w:t>
      </w:r>
      <w:r>
        <w:rPr>
          <w:rFonts w:ascii="Calibri"/>
          <w:spacing w:val="33"/>
          <w:sz w:val="20"/>
        </w:rPr>
        <w:t> </w:t>
      </w:r>
      <w:r>
        <w:rPr>
          <w:rFonts w:ascii="Calibri"/>
          <w:sz w:val="20"/>
        </w:rPr>
        <w:t>highlight</w:t>
      </w:r>
      <w:r>
        <w:rPr>
          <w:rFonts w:ascii="Calibri"/>
          <w:spacing w:val="35"/>
          <w:sz w:val="20"/>
        </w:rPr>
        <w:t> </w:t>
      </w:r>
      <w:r>
        <w:rPr>
          <w:rFonts w:ascii="Calibri"/>
          <w:sz w:val="20"/>
        </w:rPr>
        <w:t>that</w:t>
      </w:r>
      <w:r>
        <w:rPr>
          <w:rFonts w:ascii="Calibri"/>
          <w:spacing w:val="33"/>
          <w:sz w:val="20"/>
        </w:rPr>
        <w:t> </w:t>
      </w:r>
      <w:r>
        <w:rPr>
          <w:rFonts w:ascii="Calibri"/>
          <w:sz w:val="20"/>
        </w:rPr>
        <w:t>due</w:t>
      </w:r>
      <w:r>
        <w:rPr>
          <w:rFonts w:ascii="Calibri"/>
          <w:spacing w:val="36"/>
          <w:sz w:val="20"/>
        </w:rPr>
        <w:t> </w:t>
      </w:r>
      <w:r>
        <w:rPr>
          <w:rFonts w:ascii="Calibri"/>
          <w:sz w:val="20"/>
        </w:rPr>
        <w:t>to</w:t>
      </w:r>
      <w:r>
        <w:rPr>
          <w:rFonts w:ascii="Calibri"/>
          <w:spacing w:val="35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36"/>
          <w:sz w:val="20"/>
        </w:rPr>
        <w:t> </w:t>
      </w:r>
      <w:r>
        <w:rPr>
          <w:rFonts w:ascii="Calibri"/>
          <w:sz w:val="20"/>
        </w:rPr>
        <w:t>preliminary</w:t>
      </w:r>
      <w:r>
        <w:rPr>
          <w:rFonts w:ascii="Calibri"/>
          <w:spacing w:val="38"/>
          <w:sz w:val="20"/>
        </w:rPr>
        <w:t> </w:t>
      </w:r>
      <w:r>
        <w:rPr>
          <w:rFonts w:ascii="Calibri"/>
          <w:sz w:val="20"/>
        </w:rPr>
        <w:t>nature</w:t>
      </w:r>
      <w:r>
        <w:rPr>
          <w:rFonts w:ascii="Calibri"/>
          <w:spacing w:val="33"/>
          <w:sz w:val="20"/>
        </w:rPr>
        <w:t> </w:t>
      </w:r>
      <w:r>
        <w:rPr>
          <w:rFonts w:ascii="Calibri"/>
          <w:sz w:val="20"/>
        </w:rPr>
        <w:t>of</w:t>
      </w:r>
      <w:r>
        <w:rPr>
          <w:rFonts w:ascii="Calibri"/>
          <w:spacing w:val="35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33"/>
          <w:sz w:val="20"/>
        </w:rPr>
        <w:t> </w:t>
      </w:r>
      <w:r>
        <w:rPr>
          <w:rFonts w:ascii="Calibri"/>
          <w:sz w:val="20"/>
        </w:rPr>
        <w:t>documentation,</w:t>
      </w:r>
      <w:r>
        <w:rPr>
          <w:rFonts w:ascii="Calibri"/>
          <w:spacing w:val="36"/>
          <w:sz w:val="20"/>
        </w:rPr>
        <w:t> </w:t>
      </w:r>
      <w:r>
        <w:rPr>
          <w:rFonts w:ascii="Calibri"/>
          <w:sz w:val="20"/>
        </w:rPr>
        <w:t>our</w:t>
      </w:r>
      <w:r>
        <w:rPr>
          <w:rFonts w:ascii="Calibri"/>
          <w:spacing w:val="32"/>
          <w:sz w:val="20"/>
        </w:rPr>
        <w:t> </w:t>
      </w:r>
      <w:r>
        <w:rPr>
          <w:rFonts w:ascii="Calibri"/>
          <w:sz w:val="20"/>
        </w:rPr>
        <w:t>Estimate</w:t>
      </w:r>
      <w:r>
        <w:rPr>
          <w:rFonts w:ascii="Calibri"/>
          <w:spacing w:val="36"/>
          <w:sz w:val="20"/>
        </w:rPr>
        <w:t> </w:t>
      </w:r>
      <w:r>
        <w:rPr>
          <w:rFonts w:ascii="Calibri"/>
          <w:sz w:val="20"/>
        </w:rPr>
        <w:t>should</w:t>
      </w:r>
      <w:r>
        <w:rPr>
          <w:rFonts w:ascii="Calibri"/>
          <w:spacing w:val="33"/>
          <w:sz w:val="20"/>
        </w:rPr>
        <w:t> </w:t>
      </w:r>
      <w:r>
        <w:rPr>
          <w:rFonts w:ascii="Calibri"/>
          <w:sz w:val="20"/>
        </w:rPr>
        <w:t>be viewed</w:t>
      </w:r>
      <w:r>
        <w:rPr>
          <w:rFonts w:ascii="Calibri"/>
          <w:spacing w:val="26"/>
          <w:sz w:val="20"/>
        </w:rPr>
        <w:t> </w:t>
      </w:r>
      <w:r>
        <w:rPr>
          <w:rFonts w:ascii="Calibri"/>
          <w:sz w:val="20"/>
        </w:rPr>
        <w:t>as</w:t>
      </w:r>
      <w:r>
        <w:rPr>
          <w:rFonts w:ascii="Calibri"/>
          <w:spacing w:val="24"/>
          <w:sz w:val="20"/>
        </w:rPr>
        <w:t> </w:t>
      </w:r>
      <w:r>
        <w:rPr>
          <w:rFonts w:ascii="Calibri"/>
          <w:sz w:val="20"/>
        </w:rPr>
        <w:t>indicative</w:t>
      </w:r>
      <w:r>
        <w:rPr>
          <w:rFonts w:ascii="Calibri"/>
          <w:spacing w:val="24"/>
          <w:sz w:val="20"/>
        </w:rPr>
        <w:t> </w:t>
      </w:r>
      <w:r>
        <w:rPr>
          <w:rFonts w:ascii="Calibri"/>
          <w:sz w:val="20"/>
        </w:rPr>
        <w:t>and</w:t>
      </w:r>
      <w:r>
        <w:rPr>
          <w:rFonts w:ascii="Calibri"/>
          <w:spacing w:val="26"/>
          <w:sz w:val="20"/>
        </w:rPr>
        <w:t> </w:t>
      </w:r>
      <w:r>
        <w:rPr>
          <w:rFonts w:ascii="Calibri"/>
          <w:sz w:val="20"/>
        </w:rPr>
        <w:t>a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preliminary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opinion</w:t>
      </w:r>
      <w:r>
        <w:rPr>
          <w:rFonts w:ascii="Calibri"/>
          <w:spacing w:val="20"/>
          <w:sz w:val="20"/>
        </w:rPr>
        <w:t> </w:t>
      </w:r>
      <w:r>
        <w:rPr>
          <w:rFonts w:ascii="Calibri"/>
          <w:sz w:val="20"/>
        </w:rPr>
        <w:t>of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probable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order</w:t>
      </w:r>
      <w:r>
        <w:rPr>
          <w:rFonts w:ascii="Calibri"/>
          <w:spacing w:val="24"/>
          <w:sz w:val="20"/>
        </w:rPr>
        <w:t> </w:t>
      </w:r>
      <w:r>
        <w:rPr>
          <w:rFonts w:ascii="Calibri"/>
          <w:sz w:val="20"/>
        </w:rPr>
        <w:t>of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cost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based</w:t>
      </w:r>
      <w:r>
        <w:rPr>
          <w:rFonts w:ascii="Calibri"/>
          <w:spacing w:val="22"/>
          <w:sz w:val="20"/>
        </w:rPr>
        <w:t> </w:t>
      </w:r>
      <w:r>
        <w:rPr>
          <w:rFonts w:ascii="Calibri"/>
          <w:sz w:val="20"/>
        </w:rPr>
        <w:t>on</w:t>
      </w:r>
      <w:r>
        <w:rPr>
          <w:rFonts w:ascii="Calibri"/>
          <w:spacing w:val="20"/>
          <w:sz w:val="20"/>
        </w:rPr>
        <w:t> </w:t>
      </w:r>
      <w:r>
        <w:rPr>
          <w:rFonts w:ascii="Calibri"/>
          <w:sz w:val="20"/>
        </w:rPr>
        <w:t>a</w:t>
      </w:r>
      <w:r>
        <w:rPr>
          <w:rFonts w:ascii="Calibri"/>
          <w:spacing w:val="23"/>
          <w:sz w:val="20"/>
        </w:rPr>
        <w:t> </w:t>
      </w:r>
      <w:r>
        <w:rPr>
          <w:rFonts w:ascii="Calibri"/>
          <w:sz w:val="20"/>
        </w:rPr>
        <w:t>concept without definition of design scope or quality.</w:t>
      </w:r>
    </w:p>
    <w:p>
      <w:pPr>
        <w:spacing w:line="254" w:lineRule="auto" w:before="166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Where</w:t>
      </w:r>
      <w:r>
        <w:rPr>
          <w:rFonts w:ascii="Calibri"/>
          <w:spacing w:val="-9"/>
          <w:w w:val="105"/>
          <w:sz w:val="20"/>
        </w:rPr>
        <w:t> </w:t>
      </w:r>
      <w:r>
        <w:rPr>
          <w:rFonts w:ascii="Calibri"/>
          <w:w w:val="105"/>
          <w:sz w:val="20"/>
        </w:rPr>
        <w:t>WT</w:t>
      </w:r>
      <w:r>
        <w:rPr>
          <w:rFonts w:ascii="Calibri"/>
          <w:spacing w:val="-7"/>
          <w:w w:val="105"/>
          <w:sz w:val="20"/>
        </w:rPr>
        <w:t> </w:t>
      </w:r>
      <w:r>
        <w:rPr>
          <w:rFonts w:ascii="Calibri"/>
          <w:w w:val="105"/>
          <w:sz w:val="20"/>
        </w:rPr>
        <w:t>has</w:t>
      </w:r>
      <w:r>
        <w:rPr>
          <w:rFonts w:ascii="Calibri"/>
          <w:spacing w:val="-6"/>
          <w:w w:val="105"/>
          <w:sz w:val="20"/>
        </w:rPr>
        <w:t> </w:t>
      </w:r>
      <w:r>
        <w:rPr>
          <w:rFonts w:ascii="Calibri"/>
          <w:w w:val="105"/>
          <w:sz w:val="20"/>
        </w:rPr>
        <w:t>not</w:t>
      </w:r>
      <w:r>
        <w:rPr>
          <w:rFonts w:ascii="Calibri"/>
          <w:spacing w:val="-9"/>
          <w:w w:val="105"/>
          <w:sz w:val="20"/>
        </w:rPr>
        <w:t> </w:t>
      </w:r>
      <w:r>
        <w:rPr>
          <w:rFonts w:ascii="Calibri"/>
          <w:w w:val="105"/>
          <w:sz w:val="20"/>
        </w:rPr>
        <w:t>been</w:t>
      </w:r>
      <w:r>
        <w:rPr>
          <w:rFonts w:ascii="Calibri"/>
          <w:spacing w:val="-9"/>
          <w:w w:val="105"/>
          <w:sz w:val="20"/>
        </w:rPr>
        <w:t> </w:t>
      </w:r>
      <w:r>
        <w:rPr>
          <w:rFonts w:ascii="Calibri"/>
          <w:w w:val="105"/>
          <w:sz w:val="20"/>
        </w:rPr>
        <w:t>provided</w:t>
      </w:r>
      <w:r>
        <w:rPr>
          <w:rFonts w:ascii="Calibri"/>
          <w:spacing w:val="-9"/>
          <w:w w:val="105"/>
          <w:sz w:val="20"/>
        </w:rPr>
        <w:t> </w:t>
      </w:r>
      <w:r>
        <w:rPr>
          <w:rFonts w:ascii="Calibri"/>
          <w:w w:val="105"/>
          <w:sz w:val="20"/>
        </w:rPr>
        <w:t>with</w:t>
      </w:r>
      <w:r>
        <w:rPr>
          <w:rFonts w:ascii="Calibri"/>
          <w:spacing w:val="-6"/>
          <w:w w:val="105"/>
          <w:sz w:val="20"/>
        </w:rPr>
        <w:t> </w:t>
      </w:r>
      <w:r>
        <w:rPr>
          <w:rFonts w:ascii="Calibri"/>
          <w:w w:val="105"/>
          <w:sz w:val="20"/>
        </w:rPr>
        <w:t>sufficient</w:t>
      </w:r>
      <w:r>
        <w:rPr>
          <w:rFonts w:ascii="Calibri"/>
          <w:spacing w:val="-7"/>
          <w:w w:val="105"/>
          <w:sz w:val="20"/>
        </w:rPr>
        <w:t> </w:t>
      </w:r>
      <w:r>
        <w:rPr>
          <w:rFonts w:ascii="Calibri"/>
          <w:w w:val="105"/>
          <w:sz w:val="20"/>
        </w:rPr>
        <w:t>information,</w:t>
      </w:r>
      <w:r>
        <w:rPr>
          <w:rFonts w:ascii="Calibri"/>
          <w:spacing w:val="-7"/>
          <w:w w:val="105"/>
          <w:sz w:val="20"/>
        </w:rPr>
        <w:t> </w:t>
      </w:r>
      <w:r>
        <w:rPr>
          <w:rFonts w:ascii="Calibri"/>
          <w:w w:val="105"/>
          <w:sz w:val="20"/>
        </w:rPr>
        <w:t>we</w:t>
      </w:r>
      <w:r>
        <w:rPr>
          <w:rFonts w:ascii="Calibri"/>
          <w:spacing w:val="-7"/>
          <w:w w:val="105"/>
          <w:sz w:val="20"/>
        </w:rPr>
        <w:t> </w:t>
      </w:r>
      <w:r>
        <w:rPr>
          <w:rFonts w:ascii="Calibri"/>
          <w:w w:val="105"/>
          <w:sz w:val="20"/>
        </w:rPr>
        <w:t>have</w:t>
      </w:r>
      <w:r>
        <w:rPr>
          <w:rFonts w:ascii="Calibri"/>
          <w:spacing w:val="-7"/>
          <w:w w:val="105"/>
          <w:sz w:val="20"/>
        </w:rPr>
        <w:t> </w:t>
      </w:r>
      <w:r>
        <w:rPr>
          <w:rFonts w:ascii="Calibri"/>
          <w:w w:val="105"/>
          <w:sz w:val="20"/>
        </w:rPr>
        <w:t>made</w:t>
      </w:r>
      <w:r>
        <w:rPr>
          <w:rFonts w:ascii="Calibri"/>
          <w:spacing w:val="-6"/>
          <w:w w:val="105"/>
          <w:sz w:val="20"/>
        </w:rPr>
        <w:t> </w:t>
      </w:r>
      <w:r>
        <w:rPr>
          <w:rFonts w:ascii="Calibri"/>
          <w:w w:val="105"/>
          <w:sz w:val="20"/>
        </w:rPr>
        <w:t>assumptions</w:t>
      </w:r>
      <w:r>
        <w:rPr>
          <w:rFonts w:ascii="Calibri"/>
          <w:spacing w:val="-7"/>
          <w:w w:val="105"/>
          <w:sz w:val="20"/>
        </w:rPr>
        <w:t> </w:t>
      </w:r>
      <w:r>
        <w:rPr>
          <w:rFonts w:ascii="Calibri"/>
          <w:w w:val="105"/>
          <w:sz w:val="20"/>
        </w:rPr>
        <w:t>and allowances which will require detailed review once the design is developed.</w:t>
      </w:r>
    </w:p>
    <w:p>
      <w:pPr>
        <w:spacing w:line="254" w:lineRule="auto" w:before="175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Please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review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detail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our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Estimate,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in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particular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many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assumptions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as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scope,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quality, performance and finishes of the current design intent to ensure it generally reflects your </w:t>
      </w:r>
      <w:r>
        <w:rPr>
          <w:rFonts w:ascii="Calibri"/>
          <w:spacing w:val="-2"/>
          <w:w w:val="105"/>
          <w:sz w:val="20"/>
        </w:rPr>
        <w:t>requirements.</w:t>
      </w:r>
    </w:p>
    <w:p>
      <w:pPr>
        <w:spacing w:line="256" w:lineRule="auto" w:before="171"/>
        <w:ind w:left="129" w:right="1007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The estimate has been prepared expressly for </w:t>
      </w:r>
      <w:hyperlink w:history="true" w:anchor="_bookmark1">
        <w:r>
          <w:rPr>
            <w:rFonts w:ascii="Calibri"/>
            <w:w w:val="105"/>
            <w:sz w:val="20"/>
          </w:rPr>
          <w:t>SBP Advisory</w:t>
        </w:r>
      </w:hyperlink>
      <w:r>
        <w:rPr>
          <w:rFonts w:ascii="Calibri"/>
          <w:w w:val="105"/>
          <w:sz w:val="20"/>
        </w:rPr>
        <w:t> for the purpose of preparing a preliminary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feasibility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assessment and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is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not</w:t>
      </w:r>
      <w:r>
        <w:rPr>
          <w:rFonts w:ascii="Calibri"/>
          <w:spacing w:val="-2"/>
          <w:w w:val="105"/>
          <w:sz w:val="20"/>
        </w:rPr>
        <w:t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be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used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for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any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other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purpose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or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distributed</w:t>
      </w:r>
      <w:r>
        <w:rPr>
          <w:rFonts w:ascii="Calibri"/>
          <w:spacing w:val="-1"/>
          <w:w w:val="105"/>
          <w:sz w:val="20"/>
        </w:rPr>
        <w:t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any third party.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</w:rPr>
      </w:pPr>
    </w:p>
    <w:p>
      <w:pPr>
        <w:spacing w:before="92"/>
        <w:ind w:left="129" w:right="0" w:firstLine="0"/>
        <w:jc w:val="left"/>
        <w:rPr>
          <w:rFonts w:ascii="Calibri"/>
          <w:sz w:val="14"/>
        </w:rPr>
      </w:pPr>
      <w:hyperlink w:history="true" w:anchor="_bookmark2">
        <w:r>
          <w:rPr>
            <w:rFonts w:ascii="Calibri"/>
            <w:sz w:val="14"/>
          </w:rPr>
          <w:t>ELDERSLIE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RECREATION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RESERVE</w:t>
        </w:r>
      </w:hyperlink>
      <w:r>
        <w:rPr>
          <w:rFonts w:ascii="Calibri"/>
          <w:spacing w:val="33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33"/>
          <w:sz w:val="14"/>
        </w:rPr>
        <w:t> </w:t>
      </w:r>
      <w:hyperlink w:history="true" w:anchor="_bookmark3">
        <w:r>
          <w:rPr>
            <w:rFonts w:ascii="Calibri"/>
            <w:sz w:val="14"/>
          </w:rPr>
          <w:t>PRELIMINARY</w:t>
        </w:r>
        <w:r>
          <w:rPr>
            <w:rFonts w:ascii="Calibri"/>
            <w:spacing w:val="28"/>
            <w:sz w:val="14"/>
          </w:rPr>
          <w:t> </w:t>
        </w:r>
        <w:r>
          <w:rPr>
            <w:rFonts w:ascii="Calibri"/>
            <w:sz w:val="14"/>
          </w:rPr>
          <w:t>COST</w:t>
        </w:r>
        <w:r>
          <w:rPr>
            <w:rFonts w:ascii="Calibri"/>
            <w:spacing w:val="31"/>
            <w:sz w:val="14"/>
          </w:rPr>
          <w:t> </w:t>
        </w:r>
        <w:r>
          <w:rPr>
            <w:rFonts w:ascii="Calibri"/>
            <w:sz w:val="14"/>
          </w:rPr>
          <w:t>ESTIMATE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z w:val="14"/>
          </w:rPr>
          <w:t>NO.</w:t>
        </w:r>
        <w:r>
          <w:rPr>
            <w:rFonts w:ascii="Calibri"/>
            <w:spacing w:val="33"/>
            <w:sz w:val="14"/>
          </w:rPr>
          <w:t> </w:t>
        </w:r>
        <w:r>
          <w:rPr>
            <w:rFonts w:ascii="Calibri"/>
            <w:sz w:val="14"/>
          </w:rPr>
          <w:t>1</w:t>
        </w:r>
        <w:r>
          <w:rPr>
            <w:rFonts w:ascii="Calibri"/>
            <w:spacing w:val="32"/>
            <w:sz w:val="14"/>
          </w:rPr>
          <w:t> </w:t>
        </w:r>
        <w:r>
          <w:rPr>
            <w:rFonts w:ascii="Calibri"/>
            <w:sz w:val="14"/>
          </w:rPr>
          <w:t>(REV</w:t>
        </w:r>
        <w:r>
          <w:rPr>
            <w:rFonts w:ascii="Calibri"/>
            <w:spacing w:val="30"/>
            <w:sz w:val="14"/>
          </w:rPr>
          <w:t> </w:t>
        </w:r>
        <w:r>
          <w:rPr>
            <w:rFonts w:ascii="Calibri"/>
            <w:spacing w:val="-5"/>
            <w:sz w:val="14"/>
          </w:rPr>
          <w:t>1)</w:t>
        </w:r>
      </w:hyperlink>
    </w:p>
    <w:p>
      <w:pPr>
        <w:tabs>
          <w:tab w:pos="9664" w:val="right" w:leader="none"/>
        </w:tabs>
        <w:spacing w:before="11"/>
        <w:ind w:left="129" w:right="0" w:firstLine="0"/>
        <w:jc w:val="left"/>
        <w:rPr>
          <w:rFonts w:ascii="Calibri"/>
          <w:sz w:val="14"/>
        </w:rPr>
      </w:pPr>
      <w:r>
        <w:rPr>
          <w:rFonts w:ascii="Calibri"/>
          <w:sz w:val="14"/>
        </w:rPr>
        <w:t>WT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REF: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PR-011967-03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sz w:val="14"/>
        </w:rPr>
        <w:t>-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EST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z w:val="14"/>
        </w:rPr>
        <w:t>1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(Prelim)</w:t>
      </w:r>
      <w:r>
        <w:rPr>
          <w:rFonts w:ascii="Calibri"/>
          <w:spacing w:val="14"/>
          <w:sz w:val="14"/>
        </w:rPr>
        <w:t> </w:t>
      </w:r>
      <w:r>
        <w:rPr>
          <w:rFonts w:ascii="Calibri"/>
          <w:sz w:val="14"/>
        </w:rPr>
        <w:t>(Rev</w:t>
      </w:r>
      <w:r>
        <w:rPr>
          <w:rFonts w:ascii="Calibri"/>
          <w:spacing w:val="16"/>
          <w:sz w:val="14"/>
        </w:rPr>
        <w:t> </w:t>
      </w:r>
      <w:r>
        <w:rPr>
          <w:rFonts w:ascii="Calibri"/>
          <w:sz w:val="14"/>
        </w:rPr>
        <w:t>1)</w:t>
      </w:r>
      <w:r>
        <w:rPr>
          <w:rFonts w:ascii="Calibri"/>
          <w:spacing w:val="17"/>
          <w:sz w:val="14"/>
        </w:rPr>
        <w:t> </w:t>
      </w:r>
      <w:r>
        <w:rPr>
          <w:rFonts w:ascii="Calibri"/>
          <w:w w:val="90"/>
          <w:sz w:val="14"/>
        </w:rPr>
        <w:t>|</w:t>
      </w:r>
      <w:r>
        <w:rPr>
          <w:rFonts w:ascii="Calibri"/>
          <w:spacing w:val="13"/>
          <w:sz w:val="14"/>
        </w:rPr>
        <w:t> </w:t>
      </w:r>
      <w:r>
        <w:rPr>
          <w:rFonts w:ascii="Calibri"/>
          <w:sz w:val="14"/>
        </w:rPr>
        <w:t>CLW</w:t>
      </w:r>
      <w:r>
        <w:rPr>
          <w:rFonts w:ascii="Calibri"/>
          <w:spacing w:val="15"/>
          <w:sz w:val="14"/>
        </w:rPr>
        <w:t> </w:t>
      </w:r>
      <w:r>
        <w:rPr>
          <w:rFonts w:ascii="Calibri"/>
          <w:spacing w:val="-5"/>
          <w:sz w:val="14"/>
        </w:rPr>
        <w:t>SA1</w:t>
      </w:r>
      <w:r>
        <w:rPr>
          <w:rFonts w:ascii="Calibri"/>
          <w:sz w:val="14"/>
        </w:rPr>
        <w:tab/>
      </w:r>
      <w:r>
        <w:rPr>
          <w:rFonts w:ascii="Calibri"/>
          <w:spacing w:val="-10"/>
          <w:sz w:val="14"/>
        </w:rPr>
        <w:t>7</w:t>
      </w:r>
    </w:p>
    <w:p>
      <w:pPr>
        <w:spacing w:after="0"/>
        <w:jc w:val="left"/>
        <w:rPr>
          <w:rFonts w:ascii="Calibri"/>
          <w:sz w:val="14"/>
        </w:rPr>
        <w:sectPr>
          <w:pgSz w:w="11910" w:h="16850"/>
          <w:pgMar w:top="1940" w:bottom="280" w:left="1460" w:right="680"/>
        </w:sectPr>
      </w:pPr>
    </w:p>
    <w:p>
      <w:pPr>
        <w:pStyle w:val="BodyText"/>
        <w:rPr>
          <w:rFonts w:ascii="Calibri"/>
          <w:sz w:val="56"/>
        </w:rPr>
      </w:pPr>
      <w:r>
        <w:rPr/>
        <w:drawing>
          <wp:anchor distT="0" distB="0" distL="0" distR="0" allowOverlap="1" layoutInCell="1" locked="0" behindDoc="1" simplePos="0" relativeHeight="479843328">
            <wp:simplePos x="0" y="0"/>
            <wp:positionH relativeFrom="page">
              <wp:posOffset>219426</wp:posOffset>
            </wp:positionH>
            <wp:positionV relativeFrom="page">
              <wp:posOffset>219500</wp:posOffset>
            </wp:positionV>
            <wp:extent cx="7071933" cy="10243338"/>
            <wp:effectExtent l="0" t="0" r="0" b="0"/>
            <wp:wrapNone/>
            <wp:docPr id="59" name="image2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61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933" cy="10243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sz w:val="56"/>
        </w:rPr>
      </w:pPr>
    </w:p>
    <w:p>
      <w:pPr>
        <w:pStyle w:val="BodyText"/>
        <w:rPr>
          <w:rFonts w:ascii="Calibri"/>
          <w:sz w:val="56"/>
        </w:rPr>
      </w:pPr>
    </w:p>
    <w:p>
      <w:pPr>
        <w:pStyle w:val="BodyText"/>
        <w:rPr>
          <w:rFonts w:ascii="Calibri"/>
          <w:sz w:val="56"/>
        </w:rPr>
      </w:pPr>
    </w:p>
    <w:p>
      <w:pPr>
        <w:pStyle w:val="BodyText"/>
        <w:rPr>
          <w:rFonts w:ascii="Calibri"/>
          <w:sz w:val="56"/>
        </w:rPr>
      </w:pPr>
    </w:p>
    <w:p>
      <w:pPr>
        <w:pStyle w:val="BodyText"/>
        <w:rPr>
          <w:rFonts w:ascii="Calibri"/>
          <w:sz w:val="56"/>
        </w:rPr>
      </w:pPr>
    </w:p>
    <w:p>
      <w:pPr>
        <w:pStyle w:val="BodyText"/>
        <w:spacing w:before="6"/>
        <w:rPr>
          <w:rFonts w:ascii="Calibri"/>
          <w:sz w:val="53"/>
        </w:rPr>
      </w:pPr>
    </w:p>
    <w:p>
      <w:pPr>
        <w:spacing w:before="0"/>
        <w:ind w:left="3283" w:right="0" w:firstLine="0"/>
        <w:jc w:val="left"/>
        <w:rPr>
          <w:rFonts w:ascii="Calibri"/>
          <w:sz w:val="48"/>
        </w:rPr>
      </w:pPr>
      <w:r>
        <w:rPr>
          <w:rFonts w:ascii="Calibri"/>
          <w:color w:val="FFFFFF"/>
          <w:spacing w:val="-12"/>
          <w:w w:val="105"/>
          <w:sz w:val="48"/>
        </w:rPr>
        <w:t>APPENDIX</w:t>
      </w:r>
      <w:r>
        <w:rPr>
          <w:rFonts w:ascii="Calibri"/>
          <w:color w:val="FFFFFF"/>
          <w:spacing w:val="-13"/>
          <w:w w:val="105"/>
          <w:sz w:val="48"/>
        </w:rPr>
        <w:t> </w:t>
      </w:r>
      <w:r>
        <w:rPr>
          <w:rFonts w:ascii="Calibri"/>
          <w:color w:val="FFFFFF"/>
          <w:spacing w:val="-10"/>
          <w:w w:val="105"/>
          <w:sz w:val="48"/>
        </w:rPr>
        <w:t>A</w:t>
      </w:r>
    </w:p>
    <w:p>
      <w:pPr>
        <w:pStyle w:val="Heading8"/>
        <w:spacing w:before="140"/>
        <w:ind w:left="3283"/>
        <w:rPr>
          <w:rFonts w:ascii="Calibri"/>
        </w:rPr>
      </w:pPr>
      <w:r>
        <w:rPr>
          <w:rFonts w:ascii="Calibri"/>
          <w:color w:val="FFFFFF"/>
          <w:spacing w:val="-10"/>
        </w:rPr>
        <w:t>PRELIMINARY</w:t>
      </w:r>
      <w:r>
        <w:rPr>
          <w:rFonts w:ascii="Calibri"/>
          <w:color w:val="FFFFFF"/>
          <w:spacing w:val="-20"/>
        </w:rPr>
        <w:t> </w:t>
      </w:r>
      <w:r>
        <w:rPr>
          <w:rFonts w:ascii="Calibri"/>
          <w:color w:val="FFFFFF"/>
          <w:spacing w:val="-10"/>
        </w:rPr>
        <w:t>COST</w:t>
      </w:r>
      <w:r>
        <w:rPr>
          <w:rFonts w:ascii="Calibri"/>
          <w:color w:val="FFFFFF"/>
          <w:spacing w:val="-17"/>
        </w:rPr>
        <w:t> </w:t>
      </w:r>
      <w:r>
        <w:rPr>
          <w:rFonts w:ascii="Calibri"/>
          <w:color w:val="FFFFFF"/>
          <w:spacing w:val="-10"/>
        </w:rPr>
        <w:t>ESTIMATE</w:t>
      </w:r>
      <w:r>
        <w:rPr>
          <w:rFonts w:ascii="Calibri"/>
          <w:color w:val="FFFFFF"/>
          <w:spacing w:val="-16"/>
        </w:rPr>
        <w:t> </w:t>
      </w:r>
      <w:r>
        <w:rPr>
          <w:rFonts w:ascii="Calibri"/>
          <w:color w:val="FFFFFF"/>
          <w:spacing w:val="-10"/>
        </w:rPr>
        <w:t>NO.</w:t>
      </w:r>
      <w:r>
        <w:rPr>
          <w:rFonts w:ascii="Calibri"/>
          <w:color w:val="FFFFFF"/>
          <w:spacing w:val="-18"/>
        </w:rPr>
        <w:t> </w:t>
      </w:r>
      <w:r>
        <w:rPr>
          <w:rFonts w:ascii="Calibri"/>
          <w:color w:val="FFFFFF"/>
          <w:spacing w:val="-10"/>
        </w:rPr>
        <w:t>1</w:t>
      </w:r>
    </w:p>
    <w:p>
      <w:pPr>
        <w:spacing w:after="0"/>
        <w:rPr>
          <w:rFonts w:ascii="Calibri"/>
        </w:rPr>
        <w:sectPr>
          <w:pgSz w:w="11910" w:h="16850"/>
          <w:pgMar w:top="1940" w:bottom="280" w:left="1460" w:right="680"/>
        </w:sectPr>
      </w:pP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after="0"/>
        <w:rPr>
          <w:rFonts w:ascii="Calibri"/>
          <w:sz w:val="13"/>
        </w:rPr>
        <w:sectPr>
          <w:pgSz w:w="12240" w:h="15840"/>
          <w:pgMar w:top="440" w:bottom="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1"/>
        <w:rPr>
          <w:rFonts w:ascii="Arial"/>
          <w:b/>
          <w:sz w:val="27"/>
        </w:rPr>
      </w:pPr>
    </w:p>
    <w:p>
      <w:pPr>
        <w:spacing w:line="251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39744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61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before="0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207"/>
        <w:gridCol w:w="888"/>
        <w:gridCol w:w="1505"/>
        <w:gridCol w:w="1398"/>
        <w:gridCol w:w="1375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20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60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88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35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50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477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39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472" w:right="47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375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504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86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74" w:lineRule="exact" w:before="192"/>
              <w:ind w:left="8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20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202"/>
              <w:ind w:left="48"/>
              <w:rPr>
                <w:sz w:val="24"/>
              </w:rPr>
            </w:pPr>
            <w:r>
              <w:rPr>
                <w:spacing w:val="14"/>
                <w:sz w:val="24"/>
              </w:rPr>
              <w:t>Estimate</w:t>
            </w:r>
            <w:r>
              <w:rPr>
                <w:spacing w:val="25"/>
                <w:sz w:val="24"/>
              </w:rPr>
              <w:t> </w:t>
            </w:r>
            <w:r>
              <w:rPr>
                <w:spacing w:val="12"/>
                <w:sz w:val="24"/>
              </w:rPr>
              <w:t>Criteria</w:t>
            </w:r>
          </w:p>
        </w:tc>
        <w:tc>
          <w:tcPr>
            <w:tcW w:w="88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50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0"/>
              <w:ind w:left="3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  <w:u w:val="single"/>
              </w:rPr>
              <w:t>ESTIMATE</w:t>
            </w:r>
            <w:r>
              <w:rPr>
                <w:b/>
                <w:spacing w:val="-5"/>
                <w:sz w:val="18"/>
                <w:u w:val="single"/>
              </w:rPr>
              <w:t> </w:t>
            </w:r>
            <w:r>
              <w:rPr>
                <w:b/>
                <w:spacing w:val="-2"/>
                <w:sz w:val="18"/>
                <w:u w:val="single"/>
              </w:rPr>
              <w:t>CRITERIA</w:t>
            </w:r>
          </w:p>
        </w:tc>
        <w:tc>
          <w:tcPr>
            <w:tcW w:w="888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82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1.1</w:t>
            </w:r>
          </w:p>
        </w:tc>
        <w:tc>
          <w:tcPr>
            <w:tcW w:w="5207" w:type="dxa"/>
          </w:tcPr>
          <w:p>
            <w:pPr>
              <w:pStyle w:val="TableParagraph"/>
              <w:spacing w:line="210" w:lineRule="atLeast" w:before="168"/>
              <w:ind w:left="319" w:right="12" w:hanging="1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is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Preliminary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Cost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Estimate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has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been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prepared for COGG and The OCD for the proposed masterplan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refurbishment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the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Elderslie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Pavilion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reserve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9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located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Raith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Terrace,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Newtown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77"/>
              <w:ind w:left="31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  <w:u w:val="single"/>
              </w:rPr>
              <w:t>PROJECT</w:t>
            </w:r>
            <w:r>
              <w:rPr>
                <w:b/>
                <w:sz w:val="18"/>
                <w:u w:val="single"/>
              </w:rPr>
              <w:t> </w:t>
            </w:r>
            <w:r>
              <w:rPr>
                <w:b/>
                <w:spacing w:val="-2"/>
                <w:sz w:val="18"/>
                <w:u w:val="single"/>
              </w:rPr>
              <w:t>DESCRPTION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82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1.2</w:t>
            </w:r>
          </w:p>
        </w:tc>
        <w:tc>
          <w:tcPr>
            <w:tcW w:w="5207" w:type="dxa"/>
          </w:tcPr>
          <w:p>
            <w:pPr>
              <w:pStyle w:val="TableParagraph"/>
              <w:spacing w:line="210" w:lineRule="atLeast" w:before="168"/>
              <w:ind w:left="319" w:right="12" w:hanging="1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project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relates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refurbishment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existing pavilion and masterplan of the surrounding reserve, including additional parking,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paths,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netball court and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9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public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toilet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block.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77"/>
              <w:ind w:left="3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  <w:u w:val="single"/>
              </w:rPr>
              <w:t>DOCUMENTATION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1.3</w:t>
            </w:r>
          </w:p>
        </w:tc>
        <w:tc>
          <w:tcPr>
            <w:tcW w:w="5207" w:type="dxa"/>
          </w:tcPr>
          <w:p>
            <w:pPr>
              <w:pStyle w:val="TableParagraph"/>
              <w:spacing w:before="178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This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estimate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is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based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the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following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documentation: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1.4</w:t>
            </w:r>
          </w:p>
        </w:tc>
        <w:tc>
          <w:tcPr>
            <w:tcW w:w="5207" w:type="dxa"/>
          </w:tcPr>
          <w:p>
            <w:pPr>
              <w:pStyle w:val="TableParagraph"/>
              <w:spacing w:line="244" w:lineRule="auto" w:before="177"/>
              <w:ind w:left="319" w:right="103" w:firstLine="55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Facility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Development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Plan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Drw1-5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prepared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by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The </w:t>
            </w:r>
            <w:r>
              <w:rPr>
                <w:sz w:val="18"/>
              </w:rPr>
              <w:t>OCD dated February 2022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1.5</w:t>
            </w:r>
          </w:p>
        </w:tc>
        <w:tc>
          <w:tcPr>
            <w:tcW w:w="5207" w:type="dxa"/>
          </w:tcPr>
          <w:p>
            <w:pPr>
              <w:pStyle w:val="TableParagraph"/>
              <w:spacing w:line="244" w:lineRule="auto" w:before="78"/>
              <w:ind w:left="319" w:firstLine="55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Site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visit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with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Club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representative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dated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14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February </w:t>
            </w:r>
            <w:r>
              <w:rPr>
                <w:spacing w:val="-4"/>
                <w:sz w:val="18"/>
              </w:rPr>
              <w:t>2022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1.6</w:t>
            </w:r>
          </w:p>
        </w:tc>
        <w:tc>
          <w:tcPr>
            <w:tcW w:w="5207" w:type="dxa"/>
          </w:tcPr>
          <w:p>
            <w:pPr>
              <w:pStyle w:val="TableParagraph"/>
              <w:spacing w:line="244" w:lineRule="auto" w:before="77"/>
              <w:ind w:left="319" w:right="103" w:firstLine="55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Discussions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with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SportBusiness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OCD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up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 the 7th April2022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SITE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AREA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1.7</w:t>
            </w:r>
          </w:p>
        </w:tc>
        <w:tc>
          <w:tcPr>
            <w:tcW w:w="5207" w:type="dxa"/>
          </w:tcPr>
          <w:p>
            <w:pPr>
              <w:pStyle w:val="TableParagraph"/>
              <w:spacing w:before="177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Site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area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(excludes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parking,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oval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pavilion)</w:t>
            </w:r>
          </w:p>
        </w:tc>
        <w:tc>
          <w:tcPr>
            <w:tcW w:w="888" w:type="dxa"/>
          </w:tcPr>
          <w:p>
            <w:pPr>
              <w:pStyle w:val="TableParagraph"/>
              <w:spacing w:before="177"/>
              <w:ind w:left="116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505" w:type="dxa"/>
          </w:tcPr>
          <w:p>
            <w:pPr>
              <w:pStyle w:val="TableParagraph"/>
              <w:spacing w:before="177"/>
              <w:ind w:right="46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19,782</w:t>
            </w: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177"/>
              <w:ind w:left="3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TOTAL</w:t>
            </w:r>
            <w:r>
              <w:rPr>
                <w:b/>
                <w:spacing w:val="-11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SITE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AREA</w:t>
            </w:r>
          </w:p>
        </w:tc>
        <w:tc>
          <w:tcPr>
            <w:tcW w:w="888" w:type="dxa"/>
          </w:tcPr>
          <w:p>
            <w:pPr>
              <w:pStyle w:val="TableParagraph"/>
              <w:spacing w:before="177"/>
              <w:ind w:left="118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m2</w:t>
            </w:r>
          </w:p>
        </w:tc>
        <w:tc>
          <w:tcPr>
            <w:tcW w:w="1505" w:type="dxa"/>
          </w:tcPr>
          <w:p>
            <w:pPr>
              <w:pStyle w:val="TableParagraph"/>
              <w:spacing w:before="177"/>
              <w:ind w:right="471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19,782</w:t>
            </w: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176"/>
              <w:ind w:left="3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  <w:u w:val="single"/>
              </w:rPr>
              <w:t>PAVILION</w:t>
            </w:r>
            <w:r>
              <w:rPr>
                <w:b/>
                <w:spacing w:val="-9"/>
                <w:sz w:val="18"/>
                <w:u w:val="single"/>
              </w:rPr>
              <w:t> </w:t>
            </w:r>
            <w:r>
              <w:rPr>
                <w:b/>
                <w:spacing w:val="-2"/>
                <w:sz w:val="18"/>
                <w:u w:val="single"/>
              </w:rPr>
              <w:t>-</w:t>
            </w:r>
            <w:r>
              <w:rPr>
                <w:b/>
                <w:spacing w:val="-9"/>
                <w:sz w:val="18"/>
                <w:u w:val="single"/>
              </w:rPr>
              <w:t> </w:t>
            </w:r>
            <w:r>
              <w:rPr>
                <w:b/>
                <w:spacing w:val="-2"/>
                <w:sz w:val="18"/>
                <w:u w:val="single"/>
              </w:rPr>
              <w:t>GROSS</w:t>
            </w:r>
            <w:r>
              <w:rPr>
                <w:b/>
                <w:spacing w:val="-6"/>
                <w:sz w:val="18"/>
                <w:u w:val="single"/>
              </w:rPr>
              <w:t> </w:t>
            </w:r>
            <w:r>
              <w:rPr>
                <w:b/>
                <w:spacing w:val="-2"/>
                <w:sz w:val="18"/>
                <w:u w:val="single"/>
              </w:rPr>
              <w:t>FLOOR</w:t>
            </w:r>
            <w:r>
              <w:rPr>
                <w:b/>
                <w:spacing w:val="-9"/>
                <w:sz w:val="18"/>
                <w:u w:val="single"/>
              </w:rPr>
              <w:t> </w:t>
            </w:r>
            <w:r>
              <w:rPr>
                <w:b/>
                <w:spacing w:val="-4"/>
                <w:sz w:val="18"/>
                <w:u w:val="single"/>
              </w:rPr>
              <w:t>AREA</w:t>
            </w:r>
          </w:p>
        </w:tc>
        <w:tc>
          <w:tcPr>
            <w:tcW w:w="8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1.8</w:t>
            </w:r>
          </w:p>
        </w:tc>
        <w:tc>
          <w:tcPr>
            <w:tcW w:w="5207" w:type="dxa"/>
          </w:tcPr>
          <w:p>
            <w:pPr>
              <w:pStyle w:val="TableParagraph"/>
              <w:spacing w:before="177"/>
              <w:ind w:left="319"/>
              <w:rPr>
                <w:sz w:val="18"/>
              </w:rPr>
            </w:pPr>
            <w:r>
              <w:rPr>
                <w:spacing w:val="-4"/>
                <w:sz w:val="18"/>
              </w:rPr>
              <w:t>FECA</w:t>
            </w:r>
          </w:p>
        </w:tc>
        <w:tc>
          <w:tcPr>
            <w:tcW w:w="888" w:type="dxa"/>
          </w:tcPr>
          <w:p>
            <w:pPr>
              <w:pStyle w:val="TableParagraph"/>
              <w:spacing w:before="177"/>
              <w:ind w:left="118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505" w:type="dxa"/>
          </w:tcPr>
          <w:p>
            <w:pPr>
              <w:pStyle w:val="TableParagraph"/>
              <w:spacing w:before="177"/>
              <w:ind w:right="46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330</w:t>
            </w: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176"/>
              <w:ind w:left="31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TOTAL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FECA</w:t>
            </w:r>
          </w:p>
        </w:tc>
        <w:tc>
          <w:tcPr>
            <w:tcW w:w="888" w:type="dxa"/>
          </w:tcPr>
          <w:p>
            <w:pPr>
              <w:pStyle w:val="TableParagraph"/>
              <w:spacing w:before="176"/>
              <w:ind w:left="118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m2</w:t>
            </w:r>
          </w:p>
        </w:tc>
        <w:tc>
          <w:tcPr>
            <w:tcW w:w="1505" w:type="dxa"/>
          </w:tcPr>
          <w:p>
            <w:pPr>
              <w:pStyle w:val="TableParagraph"/>
              <w:spacing w:before="176"/>
              <w:ind w:right="471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330</w:t>
            </w: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1.9</w:t>
            </w:r>
          </w:p>
        </w:tc>
        <w:tc>
          <w:tcPr>
            <w:tcW w:w="5207" w:type="dxa"/>
          </w:tcPr>
          <w:p>
            <w:pPr>
              <w:pStyle w:val="TableParagraph"/>
              <w:spacing w:before="177"/>
              <w:ind w:left="319"/>
              <w:rPr>
                <w:sz w:val="18"/>
              </w:rPr>
            </w:pPr>
            <w:r>
              <w:rPr>
                <w:spacing w:val="-5"/>
                <w:sz w:val="18"/>
              </w:rPr>
              <w:t>UCA</w:t>
            </w:r>
          </w:p>
        </w:tc>
        <w:tc>
          <w:tcPr>
            <w:tcW w:w="888" w:type="dxa"/>
          </w:tcPr>
          <w:p>
            <w:pPr>
              <w:pStyle w:val="TableParagraph"/>
              <w:spacing w:before="177"/>
              <w:ind w:left="118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505" w:type="dxa"/>
          </w:tcPr>
          <w:p>
            <w:pPr>
              <w:pStyle w:val="TableParagraph"/>
              <w:spacing w:before="177"/>
              <w:ind w:right="46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57</w:t>
            </w: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177"/>
              <w:ind w:left="31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TOTAL</w:t>
            </w:r>
            <w:r>
              <w:rPr>
                <w:b/>
                <w:spacing w:val="-5"/>
                <w:sz w:val="18"/>
              </w:rPr>
              <w:t> UCA</w:t>
            </w:r>
          </w:p>
        </w:tc>
        <w:tc>
          <w:tcPr>
            <w:tcW w:w="888" w:type="dxa"/>
          </w:tcPr>
          <w:p>
            <w:pPr>
              <w:pStyle w:val="TableParagraph"/>
              <w:spacing w:before="177"/>
              <w:ind w:left="118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m2</w:t>
            </w:r>
          </w:p>
        </w:tc>
        <w:tc>
          <w:tcPr>
            <w:tcW w:w="1505" w:type="dxa"/>
          </w:tcPr>
          <w:p>
            <w:pPr>
              <w:pStyle w:val="TableParagraph"/>
              <w:spacing w:before="177"/>
              <w:ind w:right="471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57</w:t>
            </w: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</w:tcPr>
          <w:p>
            <w:pPr>
              <w:pStyle w:val="TableParagraph"/>
              <w:spacing w:before="176"/>
              <w:ind w:left="31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TOTAL</w:t>
            </w:r>
            <w:r>
              <w:rPr>
                <w:b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PAVILION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pacing w:val="-5"/>
                <w:sz w:val="18"/>
              </w:rPr>
              <w:t>GFA</w:t>
            </w:r>
          </w:p>
        </w:tc>
        <w:tc>
          <w:tcPr>
            <w:tcW w:w="888" w:type="dxa"/>
          </w:tcPr>
          <w:p>
            <w:pPr>
              <w:pStyle w:val="TableParagraph"/>
              <w:spacing w:before="176"/>
              <w:ind w:left="118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m2</w:t>
            </w:r>
          </w:p>
        </w:tc>
        <w:tc>
          <w:tcPr>
            <w:tcW w:w="1505" w:type="dxa"/>
          </w:tcPr>
          <w:p>
            <w:pPr>
              <w:pStyle w:val="TableParagraph"/>
              <w:spacing w:before="176"/>
              <w:ind w:right="471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387</w:t>
            </w:r>
          </w:p>
        </w:tc>
        <w:tc>
          <w:tcPr>
            <w:tcW w:w="13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67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6"/>
              <w:ind w:left="3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  <w:u w:val="single"/>
              </w:rPr>
              <w:t>Area</w:t>
            </w:r>
            <w:r>
              <w:rPr>
                <w:b/>
                <w:spacing w:val="-10"/>
                <w:sz w:val="18"/>
                <w:u w:val="single"/>
              </w:rPr>
              <w:t> </w:t>
            </w:r>
            <w:r>
              <w:rPr>
                <w:b/>
                <w:spacing w:val="-2"/>
                <w:sz w:val="18"/>
                <w:u w:val="single"/>
              </w:rPr>
              <w:t>Schedule</w:t>
            </w:r>
          </w:p>
        </w:tc>
        <w:tc>
          <w:tcPr>
            <w:tcW w:w="88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5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5"/>
        <w:rPr>
          <w:rFonts w:ascii="Arial"/>
          <w:b/>
          <w:sz w:val="17"/>
        </w:rPr>
      </w:pPr>
      <w:r>
        <w:rPr/>
        <w:pict>
          <v:shape style="position:absolute;margin-left:27.48pt;margin-top:11.246383pt;width:549.5pt;height:.1pt;mso-position-horizontal-relative:page;mso-position-vertical-relative:paragraph;z-index:-15618048;mso-wrap-distance-left:0;mso-wrap-distance-right:0" id="docshape1238" coordorigin="550,225" coordsize="10990,0" path="m550,225l11539,225e" filled="false" stroked="true" strokeweight=".72pt" strokecolor="#000000">
            <v:path arrowok="t"/>
            <v:stroke dashstyle="solid"/>
            <w10:wrap type="topAndBottom"/>
          </v:shape>
        </w:pict>
      </w:r>
    </w:p>
    <w:p>
      <w:pPr>
        <w:tabs>
          <w:tab w:pos="4754" w:val="left" w:leader="none"/>
        </w:tabs>
        <w:spacing w:before="30"/>
        <w:ind w:left="0" w:right="187" w:firstLine="0"/>
        <w:jc w:val="right"/>
        <w:rPr>
          <w:rFonts w:ascii="Arial"/>
          <w:sz w:val="16"/>
        </w:rPr>
      </w:pPr>
      <w:r>
        <w:rPr>
          <w:rFonts w:ascii="Arial"/>
          <w:sz w:val="16"/>
        </w:rPr>
        <w:t>PR-</w:t>
      </w:r>
      <w:r>
        <w:rPr>
          <w:rFonts w:ascii="Arial"/>
          <w:spacing w:val="-2"/>
          <w:sz w:val="16"/>
        </w:rPr>
        <w:t>011967</w:t>
      </w:r>
      <w:r>
        <w:rPr>
          <w:rFonts w:ascii="Arial"/>
          <w:sz w:val="16"/>
        </w:rPr>
        <w:tab/>
        <w:t>WT</w:t>
      </w:r>
      <w:r>
        <w:rPr>
          <w:rFonts w:ascii="Arial"/>
          <w:spacing w:val="4"/>
          <w:sz w:val="16"/>
        </w:rPr>
        <w:t> </w:t>
      </w:r>
      <w:r>
        <w:rPr>
          <w:rFonts w:ascii="Arial"/>
          <w:spacing w:val="-2"/>
          <w:sz w:val="16"/>
        </w:rPr>
        <w:t>Partnership</w:t>
      </w:r>
    </w:p>
    <w:p>
      <w:pPr>
        <w:spacing w:before="8"/>
        <w:ind w:left="0" w:right="187" w:firstLine="0"/>
        <w:jc w:val="right"/>
        <w:rPr>
          <w:rFonts w:ascii="Arial"/>
          <w:sz w:val="16"/>
        </w:rPr>
      </w:pPr>
      <w:r>
        <w:rPr>
          <w:rFonts w:ascii="Arial"/>
          <w:sz w:val="16"/>
        </w:rPr>
        <w:t>Page</w:t>
      </w:r>
      <w:r>
        <w:rPr>
          <w:rFonts w:ascii="Arial"/>
          <w:spacing w:val="-2"/>
          <w:sz w:val="16"/>
        </w:rPr>
        <w:t> </w:t>
      </w:r>
      <w:r>
        <w:rPr>
          <w:rFonts w:ascii="Arial"/>
          <w:spacing w:val="-10"/>
          <w:sz w:val="16"/>
        </w:rPr>
        <w:t>1</w:t>
      </w:r>
    </w:p>
    <w:p>
      <w:pPr>
        <w:spacing w:after="0"/>
        <w:jc w:val="right"/>
        <w:rPr>
          <w:rFonts w:ascii="Arial"/>
          <w:sz w:val="16"/>
        </w:rPr>
        <w:sectPr>
          <w:type w:val="continuous"/>
          <w:pgSz w:w="12240" w:h="15840"/>
          <w:pgMar w:top="1920" w:bottom="280" w:left="380" w:right="580"/>
        </w:sectPr>
      </w:pPr>
    </w:p>
    <w:p>
      <w:pPr>
        <w:pStyle w:val="BodyText"/>
        <w:rPr>
          <w:rFonts w:ascii="Arial"/>
          <w:sz w:val="15"/>
        </w:rPr>
      </w:pPr>
    </w:p>
    <w:p>
      <w:pPr>
        <w:spacing w:after="0"/>
        <w:rPr>
          <w:rFonts w:ascii="Arial"/>
          <w:sz w:val="15"/>
        </w:rPr>
        <w:sectPr>
          <w:footerReference w:type="default" r:id="rId270"/>
          <w:pgSz w:w="12240" w:h="15840"/>
          <w:pgMar w:footer="234" w:header="0" w:top="440" w:bottom="420" w:left="380" w:right="580"/>
          <w:pgNumType w:start="1"/>
        </w:sectPr>
      </w:pPr>
    </w:p>
    <w:p>
      <w:pPr>
        <w:spacing w:before="93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SUMMARY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2"/>
          <w:sz w:val="22"/>
        </w:rPr>
        <w:t>Reserve</w:t>
      </w:r>
    </w:p>
    <w:p>
      <w:pPr>
        <w:spacing w:line="251" w:lineRule="exact" w:before="0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3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Cost Estimate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0"/>
        <w:ind w:left="0" w:right="20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 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20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0256">
            <wp:simplePos x="0" y="0"/>
            <wp:positionH relativeFrom="page">
              <wp:posOffset>5417820</wp:posOffset>
            </wp:positionH>
            <wp:positionV relativeFrom="paragraph">
              <wp:posOffset>-650323</wp:posOffset>
            </wp:positionV>
            <wp:extent cx="1905000" cy="355091"/>
            <wp:effectExtent l="0" t="0" r="0" b="0"/>
            <wp:wrapNone/>
            <wp:docPr id="63" name="image2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63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202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3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before="1"/>
        <w:ind w:left="620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34" w:top="1920" w:bottom="280" w:left="380" w:right="580"/>
          <w:cols w:num="2" w:equalWidth="0">
            <w:col w:w="4484" w:space="3553"/>
            <w:col w:w="3243"/>
          </w:cols>
        </w:sectPr>
      </w:pPr>
    </w:p>
    <w:p>
      <w:pPr>
        <w:pStyle w:val="BodyText"/>
        <w:spacing w:before="3"/>
        <w:rPr>
          <w:rFonts w:ascii="Arial"/>
          <w:b/>
          <w:sz w:val="5"/>
        </w:rPr>
      </w:pPr>
    </w:p>
    <w:tbl>
      <w:tblPr>
        <w:tblW w:w="0" w:type="auto"/>
        <w:jc w:val="left"/>
        <w:tblInd w:w="14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6"/>
        <w:gridCol w:w="5018"/>
        <w:gridCol w:w="820"/>
        <w:gridCol w:w="1122"/>
        <w:gridCol w:w="1417"/>
        <w:gridCol w:w="1784"/>
      </w:tblGrid>
      <w:tr>
        <w:trPr>
          <w:trHeight w:val="365" w:hRule="atLeast"/>
        </w:trPr>
        <w:tc>
          <w:tcPr>
            <w:tcW w:w="5884" w:type="dxa"/>
            <w:gridSpan w:val="2"/>
            <w:tcBorders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2559" w:right="262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820" w:type="dxa"/>
            <w:tcBorders>
              <w:left w:val="nil"/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227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122" w:type="dxa"/>
            <w:tcBorders>
              <w:left w:val="nil"/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205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Quantity</w:t>
            </w:r>
          </w:p>
        </w:tc>
        <w:tc>
          <w:tcPr>
            <w:tcW w:w="1417" w:type="dxa"/>
            <w:tcBorders>
              <w:left w:val="nil"/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506" w:right="46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784" w:type="dxa"/>
            <w:tcBorders>
              <w:left w:val="nil"/>
              <w:bottom w:val="double" w:sz="6" w:space="0" w:color="000000"/>
            </w:tcBorders>
            <w:shd w:val="clear" w:color="auto" w:fill="E6E2E6"/>
          </w:tcPr>
          <w:p>
            <w:pPr>
              <w:pStyle w:val="TableParagraph"/>
              <w:spacing w:before="52"/>
              <w:ind w:left="62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5"/>
                <w:sz w:val="20"/>
              </w:rPr>
              <w:t>($)</w:t>
            </w:r>
          </w:p>
        </w:tc>
      </w:tr>
      <w:tr>
        <w:trPr>
          <w:trHeight w:val="3361" w:hRule="atLeast"/>
        </w:trPr>
        <w:tc>
          <w:tcPr>
            <w:tcW w:w="866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5018" w:type="dxa"/>
            <w:vMerge w:val="restart"/>
            <w:tcBorders>
              <w:top w:val="double" w:sz="6" w:space="0" w:color="000000"/>
            </w:tcBorders>
          </w:tcPr>
          <w:p>
            <w:pPr>
              <w:pStyle w:val="TableParagraph"/>
              <w:spacing w:line="480" w:lineRule="auto" w:before="73"/>
              <w:ind w:left="103" w:right="3143"/>
              <w:rPr>
                <w:b/>
                <w:sz w:val="18"/>
              </w:rPr>
            </w:pPr>
            <w:r>
              <w:rPr>
                <w:b/>
                <w:sz w:val="18"/>
              </w:rPr>
              <w:t>Estimate</w:t>
            </w:r>
            <w:r>
              <w:rPr>
                <w:b/>
                <w:spacing w:val="-15"/>
                <w:sz w:val="18"/>
              </w:rPr>
              <w:t> </w:t>
            </w:r>
            <w:r>
              <w:rPr>
                <w:b/>
                <w:sz w:val="18"/>
              </w:rPr>
              <w:t>Criteria </w:t>
            </w:r>
            <w:r>
              <w:rPr>
                <w:b/>
                <w:spacing w:val="-2"/>
                <w:sz w:val="18"/>
              </w:rPr>
              <w:t>Exclusions Assumptions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left="103"/>
              <w:rPr>
                <w:b/>
                <w:sz w:val="20"/>
              </w:rPr>
            </w:pPr>
            <w:r>
              <w:rPr>
                <w:b/>
                <w:sz w:val="20"/>
                <w:u w:val="single"/>
              </w:rPr>
              <w:t>MAIN</w:t>
            </w:r>
            <w:r>
              <w:rPr>
                <w:b/>
                <w:spacing w:val="-1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WORKS</w:t>
            </w:r>
            <w:r>
              <w:rPr>
                <w:b/>
                <w:spacing w:val="-2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-</w:t>
            </w:r>
            <w:r>
              <w:rPr>
                <w:b/>
                <w:spacing w:val="-5"/>
                <w:sz w:val="20"/>
                <w:u w:val="single"/>
              </w:rPr>
              <w:t> </w:t>
            </w:r>
            <w:r>
              <w:rPr>
                <w:b/>
                <w:spacing w:val="-2"/>
                <w:sz w:val="20"/>
                <w:u w:val="single"/>
              </w:rPr>
              <w:t>PAVILION</w:t>
            </w:r>
          </w:p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9"/>
              <w:rPr>
                <w:rFonts w:ascii="Arial"/>
                <w:b/>
                <w:sz w:val="31"/>
              </w:rPr>
            </w:pPr>
          </w:p>
          <w:p>
            <w:pPr>
              <w:pStyle w:val="TableParagraph"/>
              <w:spacing w:before="1"/>
              <w:ind w:left="10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Refurbishment</w:t>
            </w:r>
          </w:p>
          <w:p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ind w:left="103"/>
              <w:rPr>
                <w:sz w:val="18"/>
              </w:rPr>
            </w:pPr>
            <w:r>
              <w:rPr>
                <w:sz w:val="18"/>
              </w:rPr>
              <w:t>Building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4"/>
                <w:sz w:val="18"/>
              </w:rPr>
              <w:t>Works</w:t>
            </w:r>
          </w:p>
          <w:p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ind w:right="7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Subtotal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Pavilion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78"/>
              <w:ind w:left="103"/>
              <w:rPr>
                <w:b/>
                <w:sz w:val="18"/>
              </w:rPr>
            </w:pPr>
            <w:r>
              <w:rPr>
                <w:b/>
                <w:sz w:val="18"/>
              </w:rPr>
              <w:t>External </w:t>
            </w:r>
            <w:r>
              <w:rPr>
                <w:b/>
                <w:spacing w:val="-2"/>
                <w:sz w:val="18"/>
              </w:rPr>
              <w:t>Canopy</w:t>
            </w:r>
          </w:p>
          <w:p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ind w:left="103"/>
              <w:rPr>
                <w:sz w:val="18"/>
              </w:rPr>
            </w:pPr>
            <w:r>
              <w:rPr>
                <w:sz w:val="18"/>
              </w:rPr>
              <w:t>External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Works and</w:t>
            </w:r>
            <w:r>
              <w:rPr>
                <w:spacing w:val="-2"/>
                <w:sz w:val="18"/>
              </w:rPr>
              <w:t> Services</w:t>
            </w:r>
          </w:p>
          <w:p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ind w:right="133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Subtotal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External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Works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Services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78"/>
              <w:ind w:left="1600"/>
              <w:rPr>
                <w:b/>
                <w:sz w:val="18"/>
              </w:rPr>
            </w:pPr>
            <w:r>
              <w:rPr>
                <w:b/>
                <w:sz w:val="18"/>
              </w:rPr>
              <w:t>CONSTRUCTION</w:t>
            </w:r>
            <w:r>
              <w:rPr>
                <w:b/>
                <w:spacing w:val="-10"/>
                <w:sz w:val="18"/>
              </w:rPr>
              <w:t> </w:t>
            </w:r>
            <w:r>
              <w:rPr>
                <w:b/>
                <w:sz w:val="18"/>
              </w:rPr>
              <w:t>WORKS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z w:val="18"/>
              </w:rPr>
              <w:t>SUB-</w:t>
            </w:r>
            <w:r>
              <w:rPr>
                <w:b/>
                <w:spacing w:val="-4"/>
                <w:sz w:val="18"/>
              </w:rPr>
              <w:t>TOTAL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480" w:lineRule="auto" w:before="178"/>
              <w:ind w:left="103" w:right="858"/>
              <w:rPr>
                <w:sz w:val="18"/>
              </w:rPr>
            </w:pPr>
            <w:r>
              <w:rPr>
                <w:sz w:val="18"/>
              </w:rPr>
              <w:t>Builder's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Preliminaries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Supervision Builder's Margin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1706"/>
              <w:rPr>
                <w:b/>
                <w:sz w:val="18"/>
              </w:rPr>
            </w:pPr>
            <w:r>
              <w:rPr>
                <w:b/>
                <w:sz w:val="18"/>
              </w:rPr>
              <w:t>SUBTOTAL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z w:val="18"/>
              </w:rPr>
              <w:t>CONSTRUCTION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COST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244" w:lineRule="auto" w:before="178"/>
              <w:ind w:left="103"/>
              <w:rPr>
                <w:sz w:val="18"/>
              </w:rPr>
            </w:pPr>
            <w:r>
              <w:rPr>
                <w:sz w:val="18"/>
              </w:rPr>
              <w:t>ESD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Initiatives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(Over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above BCA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Section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J),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i.e. rainwater tanks, solar PV panels, etc.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480" w:lineRule="auto" w:before="118"/>
              <w:ind w:left="103" w:right="858"/>
              <w:rPr>
                <w:sz w:val="18"/>
              </w:rPr>
            </w:pPr>
            <w:r>
              <w:rPr>
                <w:sz w:val="18"/>
              </w:rPr>
              <w:t>Design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Development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Contingency Construction Contingency</w:t>
            </w:r>
          </w:p>
          <w:p>
            <w:pPr>
              <w:pStyle w:val="TableParagraph"/>
              <w:spacing w:line="244" w:lineRule="auto" w:before="2"/>
              <w:ind w:left="103" w:right="75"/>
              <w:rPr>
                <w:sz w:val="18"/>
              </w:rPr>
            </w:pPr>
            <w:r>
              <w:rPr>
                <w:sz w:val="18"/>
              </w:rPr>
              <w:t>Cost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Escalation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a commencement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date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April </w:t>
            </w:r>
            <w:r>
              <w:rPr>
                <w:spacing w:val="-4"/>
                <w:sz w:val="18"/>
              </w:rPr>
              <w:t>2023</w:t>
            </w:r>
          </w:p>
        </w:tc>
        <w:tc>
          <w:tcPr>
            <w:tcW w:w="820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90"/>
              <w:rPr>
                <w:sz w:val="18"/>
              </w:rPr>
            </w:pPr>
            <w:r>
              <w:rPr>
                <w:spacing w:val="-4"/>
                <w:sz w:val="18"/>
              </w:rPr>
              <w:t>FECA</w:t>
            </w:r>
          </w:p>
        </w:tc>
        <w:tc>
          <w:tcPr>
            <w:tcW w:w="1122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right="2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330</w:t>
            </w:r>
          </w:p>
        </w:tc>
        <w:tc>
          <w:tcPr>
            <w:tcW w:w="1417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right="2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2,852</w:t>
            </w:r>
          </w:p>
        </w:tc>
        <w:tc>
          <w:tcPr>
            <w:tcW w:w="1784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right="11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941,320</w:t>
            </w:r>
          </w:p>
        </w:tc>
      </w:tr>
      <w:tr>
        <w:trPr>
          <w:trHeight w:val="834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left="8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FECA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330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right="34"/>
              <w:jc w:val="righ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2,852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941,320</w:t>
            </w:r>
          </w:p>
        </w:tc>
      </w:tr>
      <w:tr>
        <w:trPr>
          <w:trHeight w:val="835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89"/>
              <w:rPr>
                <w:sz w:val="18"/>
              </w:rPr>
            </w:pPr>
            <w:r>
              <w:rPr>
                <w:spacing w:val="-5"/>
                <w:sz w:val="18"/>
              </w:rPr>
              <w:t>UCA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right="2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57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right="3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589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33,578</w:t>
            </w:r>
          </w:p>
        </w:tc>
      </w:tr>
      <w:tr>
        <w:trPr>
          <w:trHeight w:val="623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9"/>
              <w:ind w:left="8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UCA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9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57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9"/>
              <w:ind w:right="34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589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9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33,578</w:t>
            </w:r>
          </w:p>
        </w:tc>
      </w:tr>
      <w:tr>
        <w:trPr>
          <w:trHeight w:val="834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88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GFA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35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387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37"/>
              <w:jc w:val="righ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2,519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974,898</w:t>
            </w:r>
          </w:p>
        </w:tc>
      </w:tr>
      <w:tr>
        <w:trPr>
          <w:trHeight w:val="622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right="27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12.0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974,898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117,102</w:t>
            </w:r>
          </w:p>
        </w:tc>
      </w:tr>
      <w:tr>
        <w:trPr>
          <w:trHeight w:val="410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Included</w:t>
            </w:r>
          </w:p>
        </w:tc>
      </w:tr>
      <w:tr>
        <w:trPr>
          <w:trHeight w:val="410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0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22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left="88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GFA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right="35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387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right="36"/>
              <w:jc w:val="righ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2,822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1,092,000</w:t>
            </w:r>
          </w:p>
        </w:tc>
      </w:tr>
      <w:tr>
        <w:trPr>
          <w:trHeight w:val="915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left="91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right="27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right="2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right="11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100,000</w:t>
            </w:r>
          </w:p>
        </w:tc>
      </w:tr>
      <w:tr>
        <w:trPr>
          <w:trHeight w:val="702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1,192,000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right="11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60,000</w:t>
            </w:r>
          </w:p>
        </w:tc>
      </w:tr>
      <w:tr>
        <w:trPr>
          <w:trHeight w:val="409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1,252,000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63,000</w:t>
            </w:r>
          </w:p>
        </w:tc>
      </w:tr>
      <w:tr>
        <w:trPr>
          <w:trHeight w:val="1602" w:hRule="atLeast"/>
        </w:trPr>
        <w:tc>
          <w:tcPr>
            <w:tcW w:w="866" w:type="dxa"/>
            <w:tcBorders>
              <w:top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</w:tcBorders>
          </w:tcPr>
          <w:p>
            <w:pPr>
              <w:pStyle w:val="TableParagraph"/>
              <w:spacing w:before="98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</w:tcBorders>
          </w:tcPr>
          <w:p>
            <w:pPr>
              <w:pStyle w:val="TableParagraph"/>
              <w:spacing w:before="98"/>
              <w:ind w:right="27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10.0</w:t>
            </w:r>
          </w:p>
        </w:tc>
        <w:tc>
          <w:tcPr>
            <w:tcW w:w="1417" w:type="dxa"/>
            <w:tcBorders>
              <w:top w:val="nil"/>
            </w:tcBorders>
          </w:tcPr>
          <w:p>
            <w:pPr>
              <w:pStyle w:val="TableParagraph"/>
              <w:spacing w:before="98"/>
              <w:ind w:right="3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1,315,000</w:t>
            </w:r>
          </w:p>
        </w:tc>
        <w:tc>
          <w:tcPr>
            <w:tcW w:w="1784" w:type="dxa"/>
            <w:tcBorders>
              <w:top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130,000</w:t>
            </w:r>
          </w:p>
        </w:tc>
      </w:tr>
    </w:tbl>
    <w:p>
      <w:pPr>
        <w:spacing w:after="0"/>
        <w:jc w:val="right"/>
        <w:rPr>
          <w:sz w:val="18"/>
        </w:rPr>
        <w:sectPr>
          <w:type w:val="continuous"/>
          <w:pgSz w:w="12240" w:h="15840"/>
          <w:pgMar w:header="0" w:footer="234" w:top="1920" w:bottom="280" w:left="380" w:right="580"/>
        </w:sectPr>
      </w:pPr>
    </w:p>
    <w:p>
      <w:pPr>
        <w:pStyle w:val="BodyText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pgSz w:w="12240" w:h="15840"/>
          <w:pgMar w:header="0" w:footer="234" w:top="440" w:bottom="420" w:left="380" w:right="580"/>
        </w:sectPr>
      </w:pPr>
    </w:p>
    <w:p>
      <w:pPr>
        <w:spacing w:before="93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SUMMARY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2"/>
          <w:sz w:val="22"/>
        </w:rPr>
        <w:t>Reserve</w:t>
      </w:r>
    </w:p>
    <w:p>
      <w:pPr>
        <w:spacing w:line="251" w:lineRule="exact" w:before="0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3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Cost Estimate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0"/>
        <w:ind w:left="0" w:right="20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 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20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0768">
            <wp:simplePos x="0" y="0"/>
            <wp:positionH relativeFrom="page">
              <wp:posOffset>5417820</wp:posOffset>
            </wp:positionH>
            <wp:positionV relativeFrom="paragraph">
              <wp:posOffset>-650323</wp:posOffset>
            </wp:positionV>
            <wp:extent cx="1905000" cy="355091"/>
            <wp:effectExtent l="0" t="0" r="0" b="0"/>
            <wp:wrapNone/>
            <wp:docPr id="65" name="image2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63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202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3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before="1"/>
        <w:ind w:left="620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34" w:top="1920" w:bottom="280" w:left="380" w:right="580"/>
          <w:cols w:num="2" w:equalWidth="0">
            <w:col w:w="4484" w:space="3553"/>
            <w:col w:w="3243"/>
          </w:cols>
        </w:sectPr>
      </w:pPr>
    </w:p>
    <w:p>
      <w:pPr>
        <w:pStyle w:val="BodyText"/>
        <w:spacing w:before="3"/>
        <w:rPr>
          <w:rFonts w:ascii="Arial"/>
          <w:b/>
          <w:sz w:val="5"/>
        </w:rPr>
      </w:pPr>
    </w:p>
    <w:tbl>
      <w:tblPr>
        <w:tblW w:w="0" w:type="auto"/>
        <w:jc w:val="left"/>
        <w:tblInd w:w="14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6"/>
        <w:gridCol w:w="5018"/>
        <w:gridCol w:w="820"/>
        <w:gridCol w:w="1122"/>
        <w:gridCol w:w="1417"/>
        <w:gridCol w:w="1784"/>
      </w:tblGrid>
      <w:tr>
        <w:trPr>
          <w:trHeight w:val="365" w:hRule="atLeast"/>
        </w:trPr>
        <w:tc>
          <w:tcPr>
            <w:tcW w:w="5884" w:type="dxa"/>
            <w:gridSpan w:val="2"/>
            <w:tcBorders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2559" w:right="262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820" w:type="dxa"/>
            <w:tcBorders>
              <w:left w:val="nil"/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227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122" w:type="dxa"/>
            <w:tcBorders>
              <w:left w:val="nil"/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205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Quantity</w:t>
            </w:r>
          </w:p>
        </w:tc>
        <w:tc>
          <w:tcPr>
            <w:tcW w:w="1417" w:type="dxa"/>
            <w:tcBorders>
              <w:left w:val="nil"/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506" w:right="46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784" w:type="dxa"/>
            <w:tcBorders>
              <w:left w:val="nil"/>
              <w:bottom w:val="double" w:sz="6" w:space="0" w:color="000000"/>
            </w:tcBorders>
            <w:shd w:val="clear" w:color="auto" w:fill="E6E2E6"/>
          </w:tcPr>
          <w:p>
            <w:pPr>
              <w:pStyle w:val="TableParagraph"/>
              <w:spacing w:before="52"/>
              <w:ind w:left="62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5"/>
                <w:sz w:val="20"/>
              </w:rPr>
              <w:t>($)</w:t>
            </w:r>
          </w:p>
        </w:tc>
      </w:tr>
      <w:tr>
        <w:trPr>
          <w:trHeight w:val="678" w:hRule="atLeast"/>
        </w:trPr>
        <w:tc>
          <w:tcPr>
            <w:tcW w:w="866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 w:val="restart"/>
            <w:tcBorders>
              <w:top w:val="double" w:sz="6" w:space="0" w:color="000000"/>
            </w:tcBorders>
          </w:tcPr>
          <w:p>
            <w:pPr>
              <w:pStyle w:val="TableParagraph"/>
              <w:spacing w:before="73"/>
              <w:ind w:right="7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CONSTRUCTION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z w:val="18"/>
              </w:rPr>
              <w:t>COST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AT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z w:val="18"/>
              </w:rPr>
              <w:t>APRIL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2023</w:t>
            </w:r>
          </w:p>
          <w:p>
            <w:pPr>
              <w:pStyle w:val="TableParagraph"/>
              <w:spacing w:before="4"/>
              <w:ind w:right="7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(Excl </w:t>
            </w:r>
            <w:r>
              <w:rPr>
                <w:b/>
                <w:spacing w:val="-4"/>
                <w:sz w:val="18"/>
              </w:rPr>
              <w:t>GST)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480" w:lineRule="auto" w:before="124"/>
              <w:ind w:left="103" w:right="858"/>
              <w:rPr>
                <w:sz w:val="18"/>
              </w:rPr>
            </w:pPr>
            <w:r>
              <w:rPr>
                <w:sz w:val="18"/>
              </w:rPr>
              <w:t>Authority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Fees/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Headworks Charges Consultant Fees</w:t>
            </w:r>
          </w:p>
          <w:p>
            <w:pPr>
              <w:pStyle w:val="TableParagraph"/>
              <w:spacing w:line="480" w:lineRule="auto" w:before="1"/>
              <w:ind w:left="103" w:right="3143"/>
              <w:rPr>
                <w:sz w:val="18"/>
              </w:rPr>
            </w:pPr>
            <w:r>
              <w:rPr>
                <w:sz w:val="18"/>
              </w:rPr>
              <w:t>Council Fees</w:t>
            </w:r>
            <w:r>
              <w:rPr>
                <w:spacing w:val="80"/>
                <w:sz w:val="18"/>
              </w:rPr>
              <w:t> </w:t>
            </w:r>
            <w:r>
              <w:rPr>
                <w:sz w:val="18"/>
              </w:rPr>
              <w:t>Project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Contingency </w:t>
            </w:r>
            <w:r>
              <w:rPr>
                <w:spacing w:val="-4"/>
                <w:sz w:val="18"/>
              </w:rPr>
              <w:t>GST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right="76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PAVILION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ESTIMATED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COST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z w:val="18"/>
              </w:rPr>
              <w:t>AT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z w:val="18"/>
              </w:rPr>
              <w:t>APRIL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2023</w:t>
            </w:r>
          </w:p>
          <w:p>
            <w:pPr>
              <w:pStyle w:val="TableParagraph"/>
              <w:spacing w:before="4"/>
              <w:ind w:right="7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(Excl </w:t>
            </w:r>
            <w:r>
              <w:rPr>
                <w:b/>
                <w:spacing w:val="-4"/>
                <w:sz w:val="18"/>
              </w:rPr>
              <w:t>GST)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19"/>
              <w:ind w:left="103"/>
              <w:rPr>
                <w:b/>
                <w:sz w:val="20"/>
              </w:rPr>
            </w:pPr>
            <w:r>
              <w:rPr>
                <w:b/>
                <w:sz w:val="20"/>
                <w:u w:val="single"/>
              </w:rPr>
              <w:t>MASTER</w:t>
            </w:r>
            <w:r>
              <w:rPr>
                <w:b/>
                <w:spacing w:val="2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PLAN</w:t>
            </w:r>
            <w:r>
              <w:rPr>
                <w:b/>
                <w:spacing w:val="4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-</w:t>
            </w:r>
            <w:r>
              <w:rPr>
                <w:b/>
                <w:spacing w:val="-1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RESERVE</w:t>
            </w:r>
            <w:r>
              <w:rPr>
                <w:b/>
                <w:spacing w:val="7"/>
                <w:sz w:val="20"/>
                <w:u w:val="single"/>
              </w:rPr>
              <w:t> </w:t>
            </w:r>
            <w:r>
              <w:rPr>
                <w:b/>
                <w:spacing w:val="-2"/>
                <w:sz w:val="20"/>
                <w:u w:val="single"/>
              </w:rPr>
              <w:t>WORKS</w:t>
            </w:r>
            <w:r>
              <w:rPr>
                <w:b/>
                <w:spacing w:val="40"/>
                <w:sz w:val="20"/>
                <w:u w:val="single"/>
              </w:rPr>
              <w:t> </w:t>
            </w:r>
          </w:p>
          <w:p>
            <w:pPr>
              <w:pStyle w:val="TableParagraph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rFonts w:ascii="Arial"/>
                <w:b/>
                <w:sz w:val="31"/>
              </w:rPr>
            </w:pPr>
          </w:p>
          <w:p>
            <w:pPr>
              <w:pStyle w:val="TableParagraph"/>
              <w:spacing w:before="1"/>
              <w:ind w:left="103"/>
              <w:rPr>
                <w:b/>
                <w:sz w:val="18"/>
              </w:rPr>
            </w:pPr>
            <w:r>
              <w:rPr>
                <w:b/>
                <w:sz w:val="18"/>
              </w:rPr>
              <w:t>Reserve</w:t>
            </w:r>
            <w:r>
              <w:rPr>
                <w:b/>
                <w:spacing w:val="-13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Works</w:t>
            </w:r>
          </w:p>
          <w:p>
            <w:pPr>
              <w:pStyle w:val="TableParagraph"/>
              <w:spacing w:before="6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1"/>
              <w:ind w:left="103"/>
              <w:rPr>
                <w:sz w:val="18"/>
              </w:rPr>
            </w:pPr>
            <w:r>
              <w:rPr>
                <w:sz w:val="18"/>
              </w:rPr>
              <w:t>External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Works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> </w:t>
            </w:r>
            <w:r>
              <w:rPr>
                <w:spacing w:val="-2"/>
                <w:sz w:val="18"/>
              </w:rPr>
              <w:t>Services</w:t>
            </w:r>
          </w:p>
          <w:p>
            <w:pPr>
              <w:pStyle w:val="TableParagraph"/>
              <w:spacing w:before="4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ind w:left="2678"/>
              <w:rPr>
                <w:b/>
                <w:sz w:val="18"/>
              </w:rPr>
            </w:pPr>
            <w:r>
              <w:rPr>
                <w:b/>
                <w:sz w:val="18"/>
              </w:rPr>
              <w:t>Subtotal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Reserve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Works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78"/>
              <w:ind w:right="7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CONSTRUCTION</w:t>
            </w:r>
            <w:r>
              <w:rPr>
                <w:b/>
                <w:spacing w:val="-10"/>
                <w:sz w:val="18"/>
              </w:rPr>
              <w:t> </w:t>
            </w:r>
            <w:r>
              <w:rPr>
                <w:b/>
                <w:sz w:val="18"/>
              </w:rPr>
              <w:t>WORKS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z w:val="18"/>
              </w:rPr>
              <w:t>SUB-</w:t>
            </w:r>
            <w:r>
              <w:rPr>
                <w:b/>
                <w:spacing w:val="-4"/>
                <w:sz w:val="18"/>
              </w:rPr>
              <w:t>TOTAL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spacing w:line="480" w:lineRule="auto" w:before="1"/>
              <w:ind w:left="103" w:right="858"/>
              <w:rPr>
                <w:sz w:val="18"/>
              </w:rPr>
            </w:pPr>
            <w:r>
              <w:rPr>
                <w:sz w:val="18"/>
              </w:rPr>
              <w:t>Builder's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Preliminaries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Supervision Builder's Margin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74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SUBTOTAL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z w:val="18"/>
              </w:rPr>
              <w:t>CONSTRUCTION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COST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spacing w:before="1"/>
              <w:ind w:left="103"/>
              <w:rPr>
                <w:sz w:val="18"/>
              </w:rPr>
            </w:pPr>
            <w:r>
              <w:rPr>
                <w:sz w:val="18"/>
              </w:rPr>
              <w:t>ESD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Initiatives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(allowed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Pavilion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above</w:t>
            </w:r>
            <w:r>
              <w:rPr>
                <w:spacing w:val="-2"/>
                <w:sz w:val="18"/>
              </w:rPr>
              <w:t> </w:t>
            </w:r>
            <w:r>
              <w:rPr>
                <w:spacing w:val="-4"/>
                <w:sz w:val="18"/>
              </w:rPr>
              <w:t>only)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480" w:lineRule="auto" w:before="177"/>
              <w:ind w:left="103" w:right="858"/>
              <w:rPr>
                <w:sz w:val="18"/>
              </w:rPr>
            </w:pPr>
            <w:r>
              <w:rPr>
                <w:sz w:val="18"/>
              </w:rPr>
              <w:t>Design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Development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Contingency Construction Contingency</w:t>
            </w:r>
          </w:p>
        </w:tc>
        <w:tc>
          <w:tcPr>
            <w:tcW w:w="820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spacing w:before="73"/>
              <w:ind w:left="91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GFA</w:t>
            </w:r>
          </w:p>
        </w:tc>
        <w:tc>
          <w:tcPr>
            <w:tcW w:w="1122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spacing w:before="73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387</w:t>
            </w:r>
          </w:p>
        </w:tc>
        <w:tc>
          <w:tcPr>
            <w:tcW w:w="1417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spacing w:before="73"/>
              <w:ind w:right="34"/>
              <w:jc w:val="righ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3,734</w:t>
            </w:r>
          </w:p>
        </w:tc>
        <w:tc>
          <w:tcPr>
            <w:tcW w:w="1784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spacing w:before="73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1,445,000</w:t>
            </w:r>
          </w:p>
        </w:tc>
      </w:tr>
      <w:tr>
        <w:trPr>
          <w:trHeight w:val="702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1,445,000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right="11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30,000</w:t>
            </w:r>
          </w:p>
        </w:tc>
      </w:tr>
      <w:tr>
        <w:trPr>
          <w:trHeight w:val="409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7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10.0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3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1,445,000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145,000</w:t>
            </w:r>
          </w:p>
        </w:tc>
      </w:tr>
      <w:tr>
        <w:trPr>
          <w:trHeight w:val="409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1,445,000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30,000</w:t>
            </w:r>
          </w:p>
        </w:tc>
      </w:tr>
      <w:tr>
        <w:trPr>
          <w:trHeight w:val="409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1,650,000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82,000</w:t>
            </w:r>
          </w:p>
        </w:tc>
      </w:tr>
      <w:tr>
        <w:trPr>
          <w:trHeight w:val="623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1553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left="91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GFA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387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right="34"/>
              <w:jc w:val="righ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4,475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1,732,000</w:t>
            </w:r>
          </w:p>
        </w:tc>
      </w:tr>
      <w:tr>
        <w:trPr>
          <w:trHeight w:val="1339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sz w:val="29"/>
              </w:rPr>
            </w:pPr>
          </w:p>
          <w:p>
            <w:pPr>
              <w:pStyle w:val="TableParagraph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sz w:val="29"/>
              </w:rPr>
            </w:pPr>
          </w:p>
          <w:p>
            <w:pPr>
              <w:pStyle w:val="TableParagraph"/>
              <w:ind w:left="90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sz w:val="29"/>
              </w:rPr>
            </w:pPr>
          </w:p>
          <w:p>
            <w:pPr>
              <w:pStyle w:val="TableParagraph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19,782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sz w:val="29"/>
              </w:rPr>
            </w:pPr>
          </w:p>
          <w:p>
            <w:pPr>
              <w:pStyle w:val="TableParagraph"/>
              <w:ind w:right="3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135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sz w:val="29"/>
              </w:rPr>
            </w:pPr>
          </w:p>
          <w:p>
            <w:pPr>
              <w:pStyle w:val="TableParagraph"/>
              <w:ind w:right="11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2,674,397</w:t>
            </w:r>
          </w:p>
        </w:tc>
      </w:tr>
      <w:tr>
        <w:trPr>
          <w:trHeight w:val="622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left="9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m2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19,782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right="35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135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7"/>
              <w:ind w:right="119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2,674,397</w:t>
            </w:r>
          </w:p>
        </w:tc>
      </w:tr>
      <w:tr>
        <w:trPr>
          <w:trHeight w:val="835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88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m2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35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19,782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35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135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119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2,674,397</w:t>
            </w:r>
          </w:p>
        </w:tc>
      </w:tr>
      <w:tr>
        <w:trPr>
          <w:trHeight w:val="623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right="27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12.0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right="3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2,674,397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320,603</w:t>
            </w:r>
          </w:p>
        </w:tc>
      </w:tr>
      <w:tr>
        <w:trPr>
          <w:trHeight w:val="622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Included</w:t>
            </w:r>
          </w:p>
        </w:tc>
      </w:tr>
      <w:tr>
        <w:trPr>
          <w:trHeight w:val="835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88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GFA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35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19,782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35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151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2,995,000</w:t>
            </w:r>
          </w:p>
        </w:tc>
      </w:tr>
      <w:tr>
        <w:trPr>
          <w:trHeight w:val="835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left="88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22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2,995,000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151,000</w:t>
            </w:r>
          </w:p>
        </w:tc>
      </w:tr>
      <w:tr>
        <w:trPr>
          <w:trHeight w:val="1016" w:hRule="atLeast"/>
        </w:trPr>
        <w:tc>
          <w:tcPr>
            <w:tcW w:w="866" w:type="dxa"/>
            <w:tcBorders>
              <w:top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</w:tcBorders>
          </w:tcPr>
          <w:p>
            <w:pPr>
              <w:pStyle w:val="TableParagraph"/>
              <w:spacing w:before="98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</w:tcBorders>
          </w:tcPr>
          <w:p>
            <w:pPr>
              <w:pStyle w:val="TableParagraph"/>
              <w:spacing w:before="98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417" w:type="dxa"/>
            <w:tcBorders>
              <w:top w:val="nil"/>
            </w:tcBorders>
          </w:tcPr>
          <w:p>
            <w:pPr>
              <w:pStyle w:val="TableParagraph"/>
              <w:spacing w:before="98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3,146,000</w:t>
            </w:r>
          </w:p>
        </w:tc>
        <w:tc>
          <w:tcPr>
            <w:tcW w:w="1784" w:type="dxa"/>
            <w:tcBorders>
              <w:top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159,000</w:t>
            </w:r>
          </w:p>
        </w:tc>
      </w:tr>
    </w:tbl>
    <w:p>
      <w:pPr>
        <w:spacing w:after="0"/>
        <w:jc w:val="right"/>
        <w:rPr>
          <w:sz w:val="18"/>
        </w:rPr>
        <w:sectPr>
          <w:type w:val="continuous"/>
          <w:pgSz w:w="12240" w:h="15840"/>
          <w:pgMar w:header="0" w:footer="234" w:top="1920" w:bottom="280" w:left="380" w:right="580"/>
        </w:sectPr>
      </w:pPr>
    </w:p>
    <w:p>
      <w:pPr>
        <w:pStyle w:val="BodyText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pgSz w:w="12240" w:h="15840"/>
          <w:pgMar w:header="0" w:footer="234" w:top="440" w:bottom="420" w:left="380" w:right="580"/>
        </w:sectPr>
      </w:pPr>
    </w:p>
    <w:p>
      <w:pPr>
        <w:spacing w:before="93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SUMMARY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2"/>
          <w:sz w:val="22"/>
        </w:rPr>
        <w:t>Reserve</w:t>
      </w:r>
    </w:p>
    <w:p>
      <w:pPr>
        <w:spacing w:line="251" w:lineRule="exact" w:before="0"/>
        <w:ind w:left="11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3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Cost Estimate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0"/>
        <w:ind w:left="0" w:right="20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 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20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1280">
            <wp:simplePos x="0" y="0"/>
            <wp:positionH relativeFrom="page">
              <wp:posOffset>5417820</wp:posOffset>
            </wp:positionH>
            <wp:positionV relativeFrom="paragraph">
              <wp:posOffset>-650323</wp:posOffset>
            </wp:positionV>
            <wp:extent cx="1905000" cy="355091"/>
            <wp:effectExtent l="0" t="0" r="0" b="0"/>
            <wp:wrapNone/>
            <wp:docPr id="67" name="image2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63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202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3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before="1"/>
        <w:ind w:left="620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34" w:top="1920" w:bottom="280" w:left="380" w:right="580"/>
          <w:cols w:num="2" w:equalWidth="0">
            <w:col w:w="4484" w:space="3553"/>
            <w:col w:w="3243"/>
          </w:cols>
        </w:sectPr>
      </w:pPr>
    </w:p>
    <w:p>
      <w:pPr>
        <w:pStyle w:val="BodyText"/>
        <w:spacing w:before="3"/>
        <w:rPr>
          <w:rFonts w:ascii="Arial"/>
          <w:b/>
          <w:sz w:val="5"/>
        </w:rPr>
      </w:pPr>
    </w:p>
    <w:tbl>
      <w:tblPr>
        <w:tblW w:w="0" w:type="auto"/>
        <w:jc w:val="left"/>
        <w:tblInd w:w="14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6"/>
        <w:gridCol w:w="5018"/>
        <w:gridCol w:w="820"/>
        <w:gridCol w:w="1122"/>
        <w:gridCol w:w="1417"/>
        <w:gridCol w:w="1784"/>
      </w:tblGrid>
      <w:tr>
        <w:trPr>
          <w:trHeight w:val="365" w:hRule="atLeast"/>
        </w:trPr>
        <w:tc>
          <w:tcPr>
            <w:tcW w:w="5884" w:type="dxa"/>
            <w:gridSpan w:val="2"/>
            <w:tcBorders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2559" w:right="262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820" w:type="dxa"/>
            <w:tcBorders>
              <w:left w:val="nil"/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227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122" w:type="dxa"/>
            <w:tcBorders>
              <w:left w:val="nil"/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205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Quantity</w:t>
            </w:r>
          </w:p>
        </w:tc>
        <w:tc>
          <w:tcPr>
            <w:tcW w:w="1417" w:type="dxa"/>
            <w:tcBorders>
              <w:left w:val="nil"/>
              <w:bottom w:val="double" w:sz="6" w:space="0" w:color="000000"/>
              <w:right w:val="nil"/>
            </w:tcBorders>
            <w:shd w:val="clear" w:color="auto" w:fill="E6E2E6"/>
          </w:tcPr>
          <w:p>
            <w:pPr>
              <w:pStyle w:val="TableParagraph"/>
              <w:spacing w:before="52"/>
              <w:ind w:left="506" w:right="46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784" w:type="dxa"/>
            <w:tcBorders>
              <w:left w:val="nil"/>
              <w:bottom w:val="double" w:sz="6" w:space="0" w:color="000000"/>
            </w:tcBorders>
            <w:shd w:val="clear" w:color="auto" w:fill="E6E2E6"/>
          </w:tcPr>
          <w:p>
            <w:pPr>
              <w:pStyle w:val="TableParagraph"/>
              <w:spacing w:before="52"/>
              <w:ind w:left="62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5"/>
                <w:sz w:val="20"/>
              </w:rPr>
              <w:t>($)</w:t>
            </w:r>
          </w:p>
        </w:tc>
      </w:tr>
      <w:tr>
        <w:trPr>
          <w:trHeight w:val="678" w:hRule="atLeast"/>
        </w:trPr>
        <w:tc>
          <w:tcPr>
            <w:tcW w:w="866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spacing w:before="74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5018" w:type="dxa"/>
            <w:vMerge w:val="restart"/>
            <w:tcBorders>
              <w:top w:val="double" w:sz="6" w:space="0" w:color="000000"/>
            </w:tcBorders>
          </w:tcPr>
          <w:p>
            <w:pPr>
              <w:pStyle w:val="TableParagraph"/>
              <w:spacing w:line="244" w:lineRule="auto" w:before="74"/>
              <w:ind w:left="103" w:right="75"/>
              <w:rPr>
                <w:sz w:val="18"/>
              </w:rPr>
            </w:pPr>
            <w:r>
              <w:rPr>
                <w:sz w:val="18"/>
              </w:rPr>
              <w:t>Cost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Escalation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commencement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date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April </w:t>
            </w:r>
            <w:r>
              <w:rPr>
                <w:spacing w:val="-4"/>
                <w:sz w:val="18"/>
              </w:rPr>
              <w:t>2025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17"/>
              <w:ind w:right="7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CONSTRUCTION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z w:val="18"/>
              </w:rPr>
              <w:t>COST</w:t>
            </w:r>
            <w:r>
              <w:rPr>
                <w:b/>
                <w:spacing w:val="-7"/>
                <w:sz w:val="18"/>
              </w:rPr>
              <w:t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AT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z w:val="18"/>
              </w:rPr>
              <w:t>APRIL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2025</w:t>
            </w:r>
          </w:p>
          <w:p>
            <w:pPr>
              <w:pStyle w:val="TableParagraph"/>
              <w:spacing w:before="4"/>
              <w:ind w:right="7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(Excl </w:t>
            </w:r>
            <w:r>
              <w:rPr>
                <w:b/>
                <w:spacing w:val="-4"/>
                <w:sz w:val="18"/>
              </w:rPr>
              <w:t>GST)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480" w:lineRule="auto" w:before="124"/>
              <w:ind w:left="103" w:right="858"/>
              <w:rPr>
                <w:sz w:val="18"/>
              </w:rPr>
            </w:pPr>
            <w:r>
              <w:rPr>
                <w:sz w:val="18"/>
              </w:rPr>
              <w:t>Authority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Fees/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Headworks Charges Consultant Fees</w:t>
            </w:r>
          </w:p>
          <w:p>
            <w:pPr>
              <w:pStyle w:val="TableParagraph"/>
              <w:spacing w:line="480" w:lineRule="auto" w:before="1"/>
              <w:ind w:left="103" w:right="3143"/>
              <w:rPr>
                <w:sz w:val="18"/>
              </w:rPr>
            </w:pPr>
            <w:r>
              <w:rPr>
                <w:sz w:val="18"/>
              </w:rPr>
              <w:t>Council Fees</w:t>
            </w:r>
            <w:r>
              <w:rPr>
                <w:spacing w:val="80"/>
                <w:sz w:val="18"/>
              </w:rPr>
              <w:t> </w:t>
            </w:r>
            <w:r>
              <w:rPr>
                <w:sz w:val="18"/>
              </w:rPr>
              <w:t>Project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Contingency </w:t>
            </w:r>
            <w:r>
              <w:rPr>
                <w:spacing w:val="-4"/>
                <w:sz w:val="18"/>
              </w:rPr>
              <w:t>GST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3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right="7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RESERVE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WORKS ESTIMATED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COST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AS </w:t>
            </w:r>
            <w:r>
              <w:rPr>
                <w:b/>
                <w:spacing w:val="-5"/>
                <w:sz w:val="18"/>
              </w:rPr>
              <w:t>AT</w:t>
            </w:r>
          </w:p>
          <w:p>
            <w:pPr>
              <w:pStyle w:val="TableParagraph"/>
              <w:spacing w:before="4"/>
              <w:ind w:right="73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APRIL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2025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(Excl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GST)</w:t>
            </w: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ind w:left="103"/>
              <w:rPr>
                <w:b/>
                <w:sz w:val="18"/>
              </w:rPr>
            </w:pPr>
            <w:r>
              <w:rPr>
                <w:b/>
                <w:sz w:val="18"/>
                <w:u w:val="single"/>
              </w:rPr>
              <w:t>CLIENT</w:t>
            </w:r>
            <w:r>
              <w:rPr>
                <w:b/>
                <w:spacing w:val="-4"/>
                <w:sz w:val="18"/>
                <w:u w:val="single"/>
              </w:rPr>
              <w:t> </w:t>
            </w:r>
            <w:r>
              <w:rPr>
                <w:b/>
                <w:spacing w:val="-2"/>
                <w:sz w:val="18"/>
                <w:u w:val="single"/>
              </w:rPr>
              <w:t>COSTS</w:t>
            </w:r>
          </w:p>
          <w:p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line="244" w:lineRule="auto"/>
              <w:ind w:left="103"/>
              <w:rPr>
                <w:sz w:val="18"/>
              </w:rPr>
            </w:pPr>
            <w:r>
              <w:rPr>
                <w:sz w:val="18"/>
              </w:rPr>
              <w:t>Note: Optional Items for the Clubs consideration. Allowances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included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non-construction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costs,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i.e. contingency, professional fees, etc.</w:t>
            </w:r>
          </w:p>
          <w:p>
            <w:pPr>
              <w:pStyle w:val="TableParagraph"/>
              <w:spacing w:line="480" w:lineRule="auto" w:before="146"/>
              <w:ind w:left="103" w:right="3225"/>
              <w:rPr>
                <w:sz w:val="18"/>
              </w:rPr>
            </w:pPr>
            <w:r>
              <w:rPr>
                <w:spacing w:val="-2"/>
                <w:sz w:val="18"/>
              </w:rPr>
              <w:t>Scoreboard </w:t>
            </w:r>
            <w:r>
              <w:rPr>
                <w:sz w:val="18"/>
              </w:rPr>
              <w:t>Coaches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Box</w:t>
            </w:r>
          </w:p>
        </w:tc>
        <w:tc>
          <w:tcPr>
            <w:tcW w:w="820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spacing w:before="74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spacing w:before="74"/>
              <w:ind w:right="27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18.0</w:t>
            </w:r>
          </w:p>
        </w:tc>
        <w:tc>
          <w:tcPr>
            <w:tcW w:w="1417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spacing w:before="74"/>
              <w:ind w:right="3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3,305,000</w:t>
            </w:r>
          </w:p>
        </w:tc>
        <w:tc>
          <w:tcPr>
            <w:tcW w:w="1784" w:type="dxa"/>
            <w:tcBorders>
              <w:top w:val="double" w:sz="6" w:space="0" w:color="000000"/>
              <w:bottom w:val="nil"/>
            </w:tcBorders>
          </w:tcPr>
          <w:p>
            <w:pPr>
              <w:pStyle w:val="TableParagraph"/>
              <w:spacing w:before="74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596,000</w:t>
            </w:r>
          </w:p>
        </w:tc>
      </w:tr>
      <w:tr>
        <w:trPr>
          <w:trHeight w:val="995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0"/>
              <w:ind w:left="91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GFA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0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19,782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0"/>
              <w:ind w:right="34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197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0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3,901,000</w:t>
            </w:r>
          </w:p>
        </w:tc>
      </w:tr>
      <w:tr>
        <w:trPr>
          <w:trHeight w:val="702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3,901,000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1"/>
              <w:ind w:right="11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78,000</w:t>
            </w:r>
          </w:p>
        </w:tc>
      </w:tr>
      <w:tr>
        <w:trPr>
          <w:trHeight w:val="409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7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10.0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3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3,901,000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390,000</w:t>
            </w:r>
          </w:p>
        </w:tc>
      </w:tr>
      <w:tr>
        <w:trPr>
          <w:trHeight w:val="409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3,901,000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78,000</w:t>
            </w:r>
          </w:p>
        </w:tc>
      </w:tr>
      <w:tr>
        <w:trPr>
          <w:trHeight w:val="409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4,447,000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222,000</w:t>
            </w:r>
          </w:p>
        </w:tc>
      </w:tr>
      <w:tr>
        <w:trPr>
          <w:trHeight w:val="623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1340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left="91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GFA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19,782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right="34"/>
              <w:jc w:val="right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236</w:t>
            </w: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7"/>
              </w:rPr>
            </w:pPr>
          </w:p>
          <w:p>
            <w:pPr>
              <w:pStyle w:val="TableParagraph"/>
              <w:spacing w:before="1"/>
              <w:ind w:right="11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4,669,000</w:t>
            </w:r>
          </w:p>
        </w:tc>
      </w:tr>
      <w:tr>
        <w:trPr>
          <w:trHeight w:val="1312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26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26"/>
              <w:ind w:left="91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94" w:hRule="atLeast"/>
        </w:trPr>
        <w:tc>
          <w:tcPr>
            <w:tcW w:w="86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ind w:right="11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371,000</w:t>
            </w:r>
          </w:p>
        </w:tc>
      </w:tr>
      <w:tr>
        <w:trPr>
          <w:trHeight w:val="4738" w:hRule="atLeast"/>
        </w:trPr>
        <w:tc>
          <w:tcPr>
            <w:tcW w:w="866" w:type="dxa"/>
            <w:tcBorders>
              <w:top w:val="nil"/>
            </w:tcBorders>
          </w:tcPr>
          <w:p>
            <w:pPr>
              <w:pStyle w:val="TableParagraph"/>
              <w:spacing w:before="98"/>
              <w:ind w:left="69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50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2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4" w:type="dxa"/>
            <w:tcBorders>
              <w:top w:val="nil"/>
            </w:tcBorders>
          </w:tcPr>
          <w:p>
            <w:pPr>
              <w:pStyle w:val="TableParagraph"/>
              <w:spacing w:before="9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247,000</w:t>
            </w:r>
          </w:p>
        </w:tc>
      </w:tr>
    </w:tbl>
    <w:p>
      <w:pPr>
        <w:spacing w:after="0"/>
        <w:jc w:val="right"/>
        <w:rPr>
          <w:sz w:val="18"/>
        </w:rPr>
        <w:sectPr>
          <w:type w:val="continuous"/>
          <w:pgSz w:w="12240" w:h="15840"/>
          <w:pgMar w:header="0" w:footer="234" w:top="1920" w:bottom="2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footerReference w:type="default" r:id="rId272"/>
          <w:pgSz w:w="12240" w:h="15840"/>
          <w:pgMar w:footer="260" w:header="0" w:top="440" w:bottom="460" w:left="380" w:right="580"/>
          <w:pgNumType w:start="2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2304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69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1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3946"/>
        <w:gridCol w:w="2300"/>
        <w:gridCol w:w="1355"/>
        <w:gridCol w:w="1097"/>
        <w:gridCol w:w="1677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394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4" w:right="134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230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548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35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478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09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483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67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804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394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4"/>
                <w:sz w:val="24"/>
              </w:rPr>
              <w:t>Estimate</w:t>
            </w:r>
            <w:r>
              <w:rPr>
                <w:spacing w:val="25"/>
                <w:sz w:val="24"/>
              </w:rPr>
              <w:t> </w:t>
            </w:r>
            <w:r>
              <w:rPr>
                <w:spacing w:val="12"/>
                <w:sz w:val="24"/>
              </w:rPr>
              <w:t>Criteria</w:t>
            </w:r>
          </w:p>
        </w:tc>
        <w:tc>
          <w:tcPr>
            <w:tcW w:w="230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5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left="208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451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946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319"/>
              <w:rPr>
                <w:i/>
                <w:sz w:val="18"/>
              </w:rPr>
            </w:pPr>
            <w:r>
              <w:rPr>
                <w:i/>
                <w:spacing w:val="-2"/>
                <w:sz w:val="18"/>
              </w:rPr>
              <w:t>Pavilion</w:t>
            </w:r>
          </w:p>
        </w:tc>
        <w:tc>
          <w:tcPr>
            <w:tcW w:w="2300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1.10</w:t>
            </w:r>
          </w:p>
        </w:tc>
        <w:tc>
          <w:tcPr>
            <w:tcW w:w="3946" w:type="dxa"/>
          </w:tcPr>
          <w:p>
            <w:pPr>
              <w:pStyle w:val="TableParagraph"/>
              <w:spacing w:before="178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Amenities</w:t>
            </w:r>
          </w:p>
        </w:tc>
        <w:tc>
          <w:tcPr>
            <w:tcW w:w="2300" w:type="dxa"/>
          </w:tcPr>
          <w:p>
            <w:pPr>
              <w:pStyle w:val="TableParagraph"/>
              <w:spacing w:before="178"/>
              <w:ind w:right="63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55" w:type="dxa"/>
          </w:tcPr>
          <w:p>
            <w:pPr>
              <w:pStyle w:val="TableParagraph"/>
              <w:spacing w:before="178"/>
              <w:ind w:right="46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1.11</w:t>
            </w:r>
          </w:p>
        </w:tc>
        <w:tc>
          <w:tcPr>
            <w:tcW w:w="3946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z w:val="18"/>
              </w:rPr>
              <w:t>DDA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7"/>
                <w:sz w:val="18"/>
              </w:rPr>
              <w:t>WC</w:t>
            </w:r>
          </w:p>
        </w:tc>
        <w:tc>
          <w:tcPr>
            <w:tcW w:w="2300" w:type="dxa"/>
          </w:tcPr>
          <w:p>
            <w:pPr>
              <w:pStyle w:val="TableParagraph"/>
              <w:spacing w:before="177"/>
              <w:ind w:right="64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55" w:type="dxa"/>
          </w:tcPr>
          <w:p>
            <w:pPr>
              <w:pStyle w:val="TableParagraph"/>
              <w:spacing w:before="177"/>
              <w:ind w:right="46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1.12</w:t>
            </w:r>
          </w:p>
        </w:tc>
        <w:tc>
          <w:tcPr>
            <w:tcW w:w="3946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Change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Rooms</w:t>
            </w:r>
          </w:p>
        </w:tc>
        <w:tc>
          <w:tcPr>
            <w:tcW w:w="2300" w:type="dxa"/>
          </w:tcPr>
          <w:p>
            <w:pPr>
              <w:pStyle w:val="TableParagraph"/>
              <w:spacing w:before="177"/>
              <w:ind w:right="63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55" w:type="dxa"/>
          </w:tcPr>
          <w:p>
            <w:pPr>
              <w:pStyle w:val="TableParagraph"/>
              <w:spacing w:before="177"/>
              <w:ind w:right="46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51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1.13</w:t>
            </w:r>
          </w:p>
        </w:tc>
        <w:tc>
          <w:tcPr>
            <w:tcW w:w="3946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Home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Change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Rooms</w:t>
            </w:r>
          </w:p>
        </w:tc>
        <w:tc>
          <w:tcPr>
            <w:tcW w:w="2300" w:type="dxa"/>
          </w:tcPr>
          <w:p>
            <w:pPr>
              <w:pStyle w:val="TableParagraph"/>
              <w:spacing w:before="177"/>
              <w:ind w:right="63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55" w:type="dxa"/>
          </w:tcPr>
          <w:p>
            <w:pPr>
              <w:pStyle w:val="TableParagraph"/>
              <w:spacing w:before="177"/>
              <w:ind w:right="46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85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1.14</w:t>
            </w:r>
          </w:p>
        </w:tc>
        <w:tc>
          <w:tcPr>
            <w:tcW w:w="3946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Massage</w:t>
            </w:r>
          </w:p>
        </w:tc>
        <w:tc>
          <w:tcPr>
            <w:tcW w:w="2300" w:type="dxa"/>
          </w:tcPr>
          <w:p>
            <w:pPr>
              <w:pStyle w:val="TableParagraph"/>
              <w:spacing w:before="177"/>
              <w:ind w:right="64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55" w:type="dxa"/>
          </w:tcPr>
          <w:p>
            <w:pPr>
              <w:pStyle w:val="TableParagraph"/>
              <w:spacing w:before="177"/>
              <w:ind w:right="46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1.15</w:t>
            </w:r>
          </w:p>
        </w:tc>
        <w:tc>
          <w:tcPr>
            <w:tcW w:w="3946" w:type="dxa"/>
          </w:tcPr>
          <w:p>
            <w:pPr>
              <w:pStyle w:val="TableParagraph"/>
              <w:spacing w:before="178"/>
              <w:ind w:left="320"/>
              <w:rPr>
                <w:sz w:val="18"/>
              </w:rPr>
            </w:pPr>
            <w:r>
              <w:rPr>
                <w:spacing w:val="-5"/>
                <w:sz w:val="18"/>
              </w:rPr>
              <w:t>Gym</w:t>
            </w:r>
          </w:p>
        </w:tc>
        <w:tc>
          <w:tcPr>
            <w:tcW w:w="2300" w:type="dxa"/>
          </w:tcPr>
          <w:p>
            <w:pPr>
              <w:pStyle w:val="TableParagraph"/>
              <w:spacing w:before="178"/>
              <w:ind w:right="63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55" w:type="dxa"/>
          </w:tcPr>
          <w:p>
            <w:pPr>
              <w:pStyle w:val="TableParagraph"/>
              <w:spacing w:before="178"/>
              <w:ind w:right="46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1.16</w:t>
            </w:r>
          </w:p>
        </w:tc>
        <w:tc>
          <w:tcPr>
            <w:tcW w:w="3946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Storage</w:t>
            </w:r>
          </w:p>
        </w:tc>
        <w:tc>
          <w:tcPr>
            <w:tcW w:w="2300" w:type="dxa"/>
          </w:tcPr>
          <w:p>
            <w:pPr>
              <w:pStyle w:val="TableParagraph"/>
              <w:spacing w:before="177"/>
              <w:ind w:right="63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55" w:type="dxa"/>
          </w:tcPr>
          <w:p>
            <w:pPr>
              <w:pStyle w:val="TableParagraph"/>
              <w:spacing w:before="177"/>
              <w:ind w:right="46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1.17</w:t>
            </w:r>
          </w:p>
        </w:tc>
        <w:tc>
          <w:tcPr>
            <w:tcW w:w="3946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Office</w:t>
            </w:r>
          </w:p>
        </w:tc>
        <w:tc>
          <w:tcPr>
            <w:tcW w:w="2300" w:type="dxa"/>
          </w:tcPr>
          <w:p>
            <w:pPr>
              <w:pStyle w:val="TableParagraph"/>
              <w:spacing w:before="177"/>
              <w:ind w:right="63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55" w:type="dxa"/>
          </w:tcPr>
          <w:p>
            <w:pPr>
              <w:pStyle w:val="TableParagraph"/>
              <w:spacing w:before="177"/>
              <w:ind w:right="468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69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1.18</w:t>
            </w:r>
          </w:p>
        </w:tc>
        <w:tc>
          <w:tcPr>
            <w:tcW w:w="394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Corridors</w:t>
            </w:r>
          </w:p>
        </w:tc>
        <w:tc>
          <w:tcPr>
            <w:tcW w:w="230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right="63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5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right="46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097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8"/>
        </w:rPr>
      </w:pPr>
    </w:p>
    <w:p>
      <w:pPr>
        <w:pStyle w:val="ListParagraph"/>
        <w:numPr>
          <w:ilvl w:val="0"/>
          <w:numId w:val="38"/>
        </w:numPr>
        <w:tabs>
          <w:tab w:pos="831" w:val="left" w:leader="none"/>
          <w:tab w:pos="832" w:val="left" w:leader="none"/>
        </w:tabs>
        <w:spacing w:line="240" w:lineRule="auto" w:before="89" w:after="0"/>
        <w:ind w:left="832" w:right="0" w:hanging="625"/>
        <w:jc w:val="left"/>
        <w:rPr>
          <w:sz w:val="24"/>
        </w:rPr>
      </w:pPr>
      <w:r>
        <w:rPr>
          <w:spacing w:val="12"/>
          <w:sz w:val="24"/>
        </w:rPr>
        <w:t>Exclusions</w:t>
      </w:r>
    </w:p>
    <w:p>
      <w:pPr>
        <w:pStyle w:val="BodyText"/>
        <w:ind w:left="125"/>
        <w:rPr>
          <w:sz w:val="20"/>
        </w:rPr>
      </w:pPr>
      <w:r>
        <w:rPr>
          <w:sz w:val="20"/>
        </w:rPr>
        <w:pict>
          <v:group style="width:552.4pt;height:268.2pt;mso-position-horizontal-relative:char;mso-position-vertical-relative:line" id="docshapegroup1243" coordorigin="0,0" coordsize="11048,5364">
            <v:shape style="position:absolute;left:7;top:7;width:11033;height:5350" id="docshape1244" coordorigin="7,7" coordsize="11033,5350" path="m12,7l11033,7m7,14l7,569m11040,14l11040,569m7,583l7,1798m11040,583l11040,1798m7,1812l7,2383m11040,1812l11040,2383m7,2398l7,3178m11040,2398l11040,3178m7,3192l7,3763m11040,3192l11040,3763m7,3778l7,4783m11040,3778l11040,4783m7,4798l7,5350m11040,4798l11040,5350m14,5357l11033,5357e" filled="false" stroked="true" strokeweight=".72pt" strokecolor="#000000">
              <v:path arrowok="t"/>
              <v:stroke dashstyle="solid"/>
            </v:shape>
            <v:shape style="position:absolute;left:976;top:75;width:1072;height:212" type="#_x0000_t202" id="docshape1245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2"/>
                        <w:sz w:val="18"/>
                        <w:u w:val="single"/>
                      </w:rPr>
                      <w:t>EXCLUSIONS</w:t>
                    </w:r>
                  </w:p>
                </w:txbxContent>
              </v:textbox>
              <w10:wrap type="none"/>
            </v:shape>
            <v:shape style="position:absolute;left:74;top:644;width:300;height:3406" type="#_x0000_t202" id="docshape1246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t>2.1</w:t>
                    </w: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26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t>2.2</w:t>
                    </w: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before="138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t>2.3</w:t>
                    </w: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2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t>2.4</w:t>
                    </w: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before="138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t>2.5</w:t>
                    </w:r>
                  </w:p>
                </w:txbxContent>
              </v:textbox>
              <w10:wrap type="none"/>
            </v:shape>
            <v:shape style="position:absolute;left:976;top:644;width:4848;height:4426" type="#_x0000_t202" id="docshape1247" filled="false" stroked="false">
              <v:textbox inset="0,0,0,0">
                <w:txbxContent>
                  <w:p>
                    <w:pPr>
                      <w:spacing w:line="244" w:lineRule="auto" w:before="0"/>
                      <w:ind w:left="0" w:right="189" w:hanging="1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The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cost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advice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does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not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make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allowance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for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costs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or additional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time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that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may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occur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as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result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of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increased or new restrictions introduced by Authorities due to COVID-19. The implications that may result from COVID-19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restrictions include,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but are not limited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to:</w:t>
                    </w:r>
                  </w:p>
                  <w:p>
                    <w:pPr>
                      <w:numPr>
                        <w:ilvl w:val="0"/>
                        <w:numId w:val="39"/>
                      </w:numPr>
                      <w:tabs>
                        <w:tab w:pos="166" w:val="left" w:leader="none"/>
                      </w:tabs>
                      <w:spacing w:line="244" w:lineRule="auto" w:before="147"/>
                      <w:ind w:left="0" w:right="18" w:firstLine="55"/>
                      <w:jc w:val="left"/>
                      <w:rPr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Costs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arising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from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delays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in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the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delivery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of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installation </w:t>
                    </w:r>
                    <w:r>
                      <w:rPr>
                        <w:sz w:val="18"/>
                      </w:rPr>
                      <w:t>of plant and materials</w:t>
                    </w:r>
                  </w:p>
                  <w:p>
                    <w:pPr>
                      <w:numPr>
                        <w:ilvl w:val="0"/>
                        <w:numId w:val="39"/>
                      </w:numPr>
                      <w:tabs>
                        <w:tab w:pos="166" w:val="left" w:leader="none"/>
                      </w:tabs>
                      <w:spacing w:line="244" w:lineRule="auto" w:before="153"/>
                      <w:ind w:left="0" w:right="244" w:firstLine="55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Increased costs relating to substitution of plant or materials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required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for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the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project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due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shortages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or delivery issues in Australia or overseas</w:t>
                    </w:r>
                  </w:p>
                  <w:p>
                    <w:pPr>
                      <w:numPr>
                        <w:ilvl w:val="0"/>
                        <w:numId w:val="39"/>
                      </w:numPr>
                      <w:tabs>
                        <w:tab w:pos="166" w:val="left" w:leader="none"/>
                      </w:tabs>
                      <w:spacing w:line="244" w:lineRule="auto" w:before="146"/>
                      <w:ind w:left="0" w:right="248" w:firstLine="55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A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reduction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productivity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due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direction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of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any Government or Authority as a result of COVID-19</w:t>
                    </w:r>
                  </w:p>
                  <w:p>
                    <w:pPr>
                      <w:spacing w:line="244" w:lineRule="auto" w:before="153"/>
                      <w:ind w:left="0" w:right="47" w:hanging="1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We recommends a periodic review of this estimate to adjust as appropriate, for any ongoing implications of </w:t>
                    </w:r>
                    <w:r>
                      <w:rPr>
                        <w:spacing w:val="-2"/>
                        <w:sz w:val="18"/>
                      </w:rPr>
                      <w:t>COVID-19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restrictions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and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consequential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impacts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on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the </w:t>
                    </w:r>
                    <w:r>
                      <w:rPr>
                        <w:sz w:val="18"/>
                      </w:rPr>
                      <w:t>construction market</w:t>
                    </w:r>
                  </w:p>
                  <w:p>
                    <w:pPr>
                      <w:spacing w:before="155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2"/>
                        <w:sz w:val="18"/>
                        <w:u w:val="single"/>
                      </w:rPr>
                      <w:t>This</w:t>
                    </w:r>
                    <w:r>
                      <w:rPr>
                        <w:spacing w:val="-13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estimate</w:t>
                    </w:r>
                    <w:r>
                      <w:rPr>
                        <w:spacing w:val="-12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specifically</w:t>
                    </w:r>
                    <w:r>
                      <w:rPr>
                        <w:spacing w:val="-12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excludes</w:t>
                    </w:r>
                    <w:r>
                      <w:rPr>
                        <w:spacing w:val="-12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the</w:t>
                    </w:r>
                    <w:r>
                      <w:rPr>
                        <w:spacing w:val="-12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following</w:t>
                    </w:r>
                    <w:r>
                      <w:rPr>
                        <w:spacing w:val="-12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items: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5"/>
        <w:rPr>
          <w:sz w:val="14"/>
        </w:rPr>
      </w:pPr>
    </w:p>
    <w:p>
      <w:pPr>
        <w:spacing w:after="0"/>
        <w:rPr>
          <w:sz w:val="14"/>
        </w:rPr>
        <w:sectPr>
          <w:pgSz w:w="12240" w:h="15840"/>
          <w:pgMar w:header="0" w:footer="260" w:top="440" w:bottom="48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2816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71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before="0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228"/>
        <w:gridCol w:w="1017"/>
        <w:gridCol w:w="1349"/>
        <w:gridCol w:w="1103"/>
        <w:gridCol w:w="1677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2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62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1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14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551" w:right="45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10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49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67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80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22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2"/>
                <w:sz w:val="24"/>
              </w:rPr>
              <w:t>Exclusions</w:t>
            </w:r>
          </w:p>
        </w:tc>
        <w:tc>
          <w:tcPr>
            <w:tcW w:w="101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left="209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443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2.6</w:t>
            </w:r>
          </w:p>
        </w:tc>
        <w:tc>
          <w:tcPr>
            <w:tcW w:w="522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319"/>
              <w:rPr>
                <w:sz w:val="18"/>
              </w:rPr>
            </w:pPr>
            <w:r>
              <w:rPr>
                <w:sz w:val="18"/>
              </w:rPr>
              <w:t>Site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access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restrictions</w:t>
            </w:r>
          </w:p>
        </w:tc>
        <w:tc>
          <w:tcPr>
            <w:tcW w:w="5146" w:type="dxa"/>
            <w:gridSpan w:val="4"/>
            <w:vMerge w:val="restart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6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0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2.7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170"/>
              <w:ind w:left="319" w:hanging="1"/>
              <w:rPr>
                <w:sz w:val="18"/>
              </w:rPr>
            </w:pPr>
            <w:r>
              <w:rPr>
                <w:spacing w:val="-2"/>
                <w:sz w:val="18"/>
              </w:rPr>
              <w:t>Removal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contaminated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or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hazardous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materials </w:t>
            </w:r>
            <w:r>
              <w:rPr>
                <w:sz w:val="18"/>
              </w:rPr>
              <w:t>including site remediation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6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0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2.8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70"/>
              <w:ind w:left="319" w:hanging="1"/>
              <w:rPr>
                <w:sz w:val="18"/>
              </w:rPr>
            </w:pPr>
            <w:r>
              <w:rPr>
                <w:spacing w:val="-2"/>
                <w:sz w:val="18"/>
              </w:rPr>
              <w:t>Abnormal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unforeseen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ground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conditions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(e.g.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rock </w:t>
            </w:r>
            <w:r>
              <w:rPr>
                <w:sz w:val="18"/>
              </w:rPr>
              <w:t>excavation,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poor soil,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water table issues,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piling,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etc.)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7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2.9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71"/>
              <w:ind w:left="319" w:hanging="1"/>
              <w:rPr>
                <w:sz w:val="18"/>
              </w:rPr>
            </w:pPr>
            <w:r>
              <w:rPr>
                <w:sz w:val="18"/>
              </w:rPr>
              <w:t>Works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outside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site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boundary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unless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noted </w:t>
            </w:r>
            <w:r>
              <w:rPr>
                <w:spacing w:val="-2"/>
                <w:sz w:val="18"/>
              </w:rPr>
              <w:t>otherwise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7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2.10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71"/>
              <w:ind w:left="319" w:right="200"/>
              <w:rPr>
                <w:sz w:val="18"/>
              </w:rPr>
            </w:pPr>
            <w:r>
              <w:rPr>
                <w:spacing w:val="-2"/>
                <w:sz w:val="18"/>
              </w:rPr>
              <w:t>Protection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adjoining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properties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footpath </w:t>
            </w:r>
            <w:r>
              <w:rPr>
                <w:sz w:val="18"/>
              </w:rPr>
              <w:t>including owner issues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5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2.11</w:t>
            </w:r>
          </w:p>
        </w:tc>
        <w:tc>
          <w:tcPr>
            <w:tcW w:w="5228" w:type="dxa"/>
          </w:tcPr>
          <w:p>
            <w:pPr>
              <w:pStyle w:val="TableParagraph"/>
              <w:spacing w:before="175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Relocation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decanting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building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0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69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2.12</w:t>
            </w:r>
          </w:p>
        </w:tc>
        <w:tc>
          <w:tcPr>
            <w:tcW w:w="5228" w:type="dxa"/>
          </w:tcPr>
          <w:p>
            <w:pPr>
              <w:pStyle w:val="TableParagraph"/>
              <w:spacing w:line="210" w:lineRule="atLeast" w:before="153"/>
              <w:ind w:left="319"/>
              <w:rPr>
                <w:sz w:val="18"/>
              </w:rPr>
            </w:pPr>
            <w:r>
              <w:rPr>
                <w:sz w:val="18"/>
              </w:rPr>
              <w:t>Relocation or upgrade of existing services and </w:t>
            </w:r>
            <w:r>
              <w:rPr>
                <w:spacing w:val="-2"/>
                <w:sz w:val="18"/>
              </w:rPr>
              <w:t>infrastructure,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i.e.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power/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water/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gas/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sewer/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comms/ </w:t>
            </w:r>
            <w:r>
              <w:rPr>
                <w:sz w:val="18"/>
              </w:rPr>
              <w:t>NBN, other than those allowance noted within this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8" w:type="dxa"/>
          </w:tcPr>
          <w:p>
            <w:pPr>
              <w:pStyle w:val="TableParagraph"/>
              <w:spacing w:line="208" w:lineRule="exact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estimate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9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2.13</w:t>
            </w:r>
          </w:p>
        </w:tc>
        <w:tc>
          <w:tcPr>
            <w:tcW w:w="5228" w:type="dxa"/>
          </w:tcPr>
          <w:p>
            <w:pPr>
              <w:pStyle w:val="TableParagraph"/>
              <w:spacing w:line="210" w:lineRule="atLeast" w:before="51"/>
              <w:ind w:left="319"/>
              <w:rPr>
                <w:sz w:val="18"/>
              </w:rPr>
            </w:pPr>
            <w:r>
              <w:rPr>
                <w:sz w:val="18"/>
              </w:rPr>
              <w:t>Make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good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works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Pavilion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roof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including </w:t>
            </w:r>
            <w:r>
              <w:rPr>
                <w:spacing w:val="-2"/>
                <w:sz w:val="18"/>
              </w:rPr>
              <w:t>drainage,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framing,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sheeting,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roof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safety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systems,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etc.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8" w:type="dxa"/>
          </w:tcPr>
          <w:p>
            <w:pPr>
              <w:pStyle w:val="TableParagraph"/>
              <w:spacing w:line="208" w:lineRule="exact"/>
              <w:ind w:left="319"/>
              <w:rPr>
                <w:sz w:val="18"/>
              </w:rPr>
            </w:pPr>
            <w:r>
              <w:rPr>
                <w:sz w:val="18"/>
              </w:rPr>
              <w:t>other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than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noted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4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66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2.14</w:t>
            </w:r>
          </w:p>
        </w:tc>
        <w:tc>
          <w:tcPr>
            <w:tcW w:w="5228" w:type="dxa"/>
          </w:tcPr>
          <w:p>
            <w:pPr>
              <w:pStyle w:val="TableParagraph"/>
              <w:spacing w:before="66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Works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Pavilion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facade,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i.e.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paint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render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6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0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2.15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170"/>
              <w:ind w:left="319" w:right="200"/>
              <w:rPr>
                <w:sz w:val="18"/>
              </w:rPr>
            </w:pPr>
            <w:r>
              <w:rPr>
                <w:spacing w:val="-2"/>
                <w:sz w:val="18"/>
              </w:rPr>
              <w:t>Timber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decking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between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function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room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stairs </w:t>
            </w:r>
            <w:r>
              <w:rPr>
                <w:sz w:val="18"/>
              </w:rPr>
              <w:t>and existing concrete terrace deck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6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0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2.16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70"/>
              <w:ind w:left="319" w:right="200"/>
              <w:rPr>
                <w:sz w:val="18"/>
              </w:rPr>
            </w:pPr>
            <w:r>
              <w:rPr>
                <w:sz w:val="18"/>
              </w:rPr>
              <w:t>Works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Active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Open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Space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(Design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Consideration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No. 21), as advised by SportBusiness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7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2.17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71"/>
              <w:ind w:left="319"/>
              <w:rPr>
                <w:sz w:val="18"/>
              </w:rPr>
            </w:pPr>
            <w:r>
              <w:rPr>
                <w:sz w:val="18"/>
              </w:rPr>
              <w:t>Play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equipment to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Child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Safety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Enclosure (Design </w:t>
            </w:r>
            <w:r>
              <w:rPr>
                <w:spacing w:val="-2"/>
                <w:sz w:val="18"/>
              </w:rPr>
              <w:t>Consideration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No.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8),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as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advised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by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Sport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Business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7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2.18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71"/>
              <w:ind w:left="319"/>
              <w:rPr>
                <w:sz w:val="18"/>
              </w:rPr>
            </w:pPr>
            <w:r>
              <w:rPr>
                <w:sz w:val="18"/>
              </w:rPr>
              <w:t>Concrete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kerb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channel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Car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Park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Area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(Design Consideration No. 16)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2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2.19</w:t>
            </w:r>
          </w:p>
        </w:tc>
        <w:tc>
          <w:tcPr>
            <w:tcW w:w="5228" w:type="dxa"/>
          </w:tcPr>
          <w:p>
            <w:pPr>
              <w:pStyle w:val="TableParagraph"/>
              <w:spacing w:before="71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External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lighting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other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than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those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noted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within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estimate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1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69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2.20</w:t>
            </w:r>
          </w:p>
        </w:tc>
        <w:tc>
          <w:tcPr>
            <w:tcW w:w="5228" w:type="dxa"/>
          </w:tcPr>
          <w:p>
            <w:pPr>
              <w:pStyle w:val="TableParagraph"/>
              <w:spacing w:before="169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Client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costs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other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than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those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noted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within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estimate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1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69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2.21</w:t>
            </w:r>
          </w:p>
        </w:tc>
        <w:tc>
          <w:tcPr>
            <w:tcW w:w="5228" w:type="dxa"/>
          </w:tcPr>
          <w:p>
            <w:pPr>
              <w:pStyle w:val="TableParagraph"/>
              <w:spacing w:before="169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Public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Artwork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Sculptures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6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69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2.22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169"/>
              <w:ind w:left="319" w:right="200"/>
              <w:rPr>
                <w:sz w:val="18"/>
              </w:rPr>
            </w:pPr>
            <w:r>
              <w:rPr>
                <w:spacing w:val="-2"/>
                <w:sz w:val="18"/>
              </w:rPr>
              <w:t>Loose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furniture,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fittings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equipment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other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than </w:t>
            </w:r>
            <w:r>
              <w:rPr>
                <w:sz w:val="18"/>
              </w:rPr>
              <w:t>noted (Costs covered by Club)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7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2.23</w:t>
            </w:r>
          </w:p>
        </w:tc>
        <w:tc>
          <w:tcPr>
            <w:tcW w:w="5228" w:type="dxa"/>
          </w:tcPr>
          <w:p>
            <w:pPr>
              <w:pStyle w:val="TableParagraph"/>
              <w:spacing w:line="244" w:lineRule="auto" w:before="71"/>
              <w:ind w:left="319" w:right="200"/>
              <w:rPr>
                <w:sz w:val="18"/>
              </w:rPr>
            </w:pPr>
            <w:r>
              <w:rPr>
                <w:spacing w:val="-2"/>
                <w:sz w:val="18"/>
              </w:rPr>
              <w:t>Whitegoods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appliances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allowances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other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than noted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0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2.24</w:t>
            </w:r>
          </w:p>
        </w:tc>
        <w:tc>
          <w:tcPr>
            <w:tcW w:w="522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4" w:lineRule="auto" w:before="71"/>
              <w:ind w:left="319" w:right="200"/>
              <w:rPr>
                <w:sz w:val="18"/>
              </w:rPr>
            </w:pPr>
            <w:r>
              <w:rPr>
                <w:sz w:val="18"/>
              </w:rPr>
              <w:t>AV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equipment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allowances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other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than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noted (Costs covered by Club)</w:t>
            </w:r>
          </w:p>
        </w:tc>
        <w:tc>
          <w:tcPr>
            <w:tcW w:w="5146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pgSz w:w="12240" w:h="15840"/>
          <w:pgMar w:header="0" w:footer="260" w:top="440" w:bottom="46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3840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73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1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230"/>
        <w:gridCol w:w="1016"/>
        <w:gridCol w:w="1349"/>
        <w:gridCol w:w="1103"/>
        <w:gridCol w:w="1677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23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631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1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12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550" w:right="46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10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489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67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804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23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2"/>
                <w:sz w:val="24"/>
              </w:rPr>
              <w:t>Exclusions</w:t>
            </w:r>
          </w:p>
        </w:tc>
        <w:tc>
          <w:tcPr>
            <w:tcW w:w="101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left="208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665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2.25</w:t>
            </w:r>
          </w:p>
        </w:tc>
        <w:tc>
          <w:tcPr>
            <w:tcW w:w="523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44" w:lineRule="auto" w:before="61"/>
              <w:ind w:left="319" w:right="191"/>
              <w:rPr>
                <w:sz w:val="18"/>
              </w:rPr>
            </w:pPr>
            <w:r>
              <w:rPr>
                <w:sz w:val="18"/>
              </w:rPr>
              <w:t>ESD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allowances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other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than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those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identified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the </w:t>
            </w:r>
            <w:r>
              <w:rPr>
                <w:spacing w:val="-2"/>
                <w:sz w:val="18"/>
              </w:rPr>
              <w:t>estimate</w:t>
            </w:r>
          </w:p>
        </w:tc>
        <w:tc>
          <w:tcPr>
            <w:tcW w:w="5145" w:type="dxa"/>
            <w:gridSpan w:val="4"/>
            <w:vMerge w:val="restart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6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2.26</w:t>
            </w:r>
          </w:p>
        </w:tc>
        <w:tc>
          <w:tcPr>
            <w:tcW w:w="5230" w:type="dxa"/>
          </w:tcPr>
          <w:p>
            <w:pPr>
              <w:pStyle w:val="TableParagraph"/>
              <w:spacing w:before="176"/>
              <w:ind w:left="320"/>
              <w:rPr>
                <w:sz w:val="18"/>
              </w:rPr>
            </w:pPr>
            <w:r>
              <w:rPr>
                <w:spacing w:val="-4"/>
                <w:sz w:val="18"/>
              </w:rPr>
              <w:t>Fire-sprinkler</w:t>
            </w:r>
            <w:r>
              <w:rPr>
                <w:spacing w:val="10"/>
                <w:sz w:val="18"/>
              </w:rPr>
              <w:t> </w:t>
            </w:r>
            <w:r>
              <w:rPr>
                <w:spacing w:val="-4"/>
                <w:sz w:val="18"/>
              </w:rPr>
              <w:t>systems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7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2.27</w:t>
            </w:r>
          </w:p>
        </w:tc>
        <w:tc>
          <w:tcPr>
            <w:tcW w:w="5230" w:type="dxa"/>
          </w:tcPr>
          <w:p>
            <w:pPr>
              <w:pStyle w:val="TableParagraph"/>
              <w:spacing w:line="244" w:lineRule="auto" w:before="178"/>
              <w:ind w:left="319" w:right="191"/>
              <w:rPr>
                <w:sz w:val="18"/>
              </w:rPr>
            </w:pPr>
            <w:r>
              <w:rPr>
                <w:spacing w:val="-2"/>
                <w:sz w:val="18"/>
              </w:rPr>
              <w:t>Fire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services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other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than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dismountables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relocation </w:t>
            </w:r>
            <w:r>
              <w:rPr>
                <w:sz w:val="18"/>
              </w:rPr>
              <w:t>of hose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2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2.28</w:t>
            </w:r>
          </w:p>
        </w:tc>
        <w:tc>
          <w:tcPr>
            <w:tcW w:w="5230" w:type="dxa"/>
          </w:tcPr>
          <w:p>
            <w:pPr>
              <w:pStyle w:val="TableParagraph"/>
              <w:spacing w:before="71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Termite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treatments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6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69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2.29</w:t>
            </w:r>
          </w:p>
        </w:tc>
        <w:tc>
          <w:tcPr>
            <w:tcW w:w="5230" w:type="dxa"/>
          </w:tcPr>
          <w:p>
            <w:pPr>
              <w:pStyle w:val="TableParagraph"/>
              <w:spacing w:line="244" w:lineRule="auto" w:before="169"/>
              <w:ind w:left="319"/>
              <w:rPr>
                <w:sz w:val="18"/>
              </w:rPr>
            </w:pPr>
            <w:r>
              <w:rPr>
                <w:sz w:val="18"/>
              </w:rPr>
              <w:t>Staging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costs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/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Work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out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normal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working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hours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/ Temporary works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9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2.30</w:t>
            </w:r>
          </w:p>
        </w:tc>
        <w:tc>
          <w:tcPr>
            <w:tcW w:w="5230" w:type="dxa"/>
          </w:tcPr>
          <w:p>
            <w:pPr>
              <w:pStyle w:val="TableParagraph"/>
              <w:spacing w:line="210" w:lineRule="atLeast" w:before="51"/>
              <w:ind w:left="319"/>
              <w:rPr>
                <w:sz w:val="18"/>
              </w:rPr>
            </w:pPr>
            <w:r>
              <w:rPr>
                <w:sz w:val="18"/>
              </w:rPr>
              <w:t>Authority fees, charges and headworks, public open </w:t>
            </w:r>
            <w:r>
              <w:rPr>
                <w:spacing w:val="-2"/>
                <w:sz w:val="18"/>
              </w:rPr>
              <w:t>space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contribution,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building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cladding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levy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(in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addition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8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0" w:type="dxa"/>
          </w:tcPr>
          <w:p>
            <w:pPr>
              <w:pStyle w:val="TableParagraph"/>
              <w:spacing w:line="208" w:lineRule="exact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2%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allowance)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6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9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2.31</w:t>
            </w:r>
          </w:p>
        </w:tc>
        <w:tc>
          <w:tcPr>
            <w:tcW w:w="5230" w:type="dxa"/>
          </w:tcPr>
          <w:p>
            <w:pPr>
              <w:pStyle w:val="TableParagraph"/>
              <w:spacing w:before="179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Negotiated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Contract/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Construction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Management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9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69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2.32</w:t>
            </w:r>
          </w:p>
        </w:tc>
        <w:tc>
          <w:tcPr>
            <w:tcW w:w="5230" w:type="dxa"/>
          </w:tcPr>
          <w:p>
            <w:pPr>
              <w:pStyle w:val="TableParagraph"/>
              <w:spacing w:line="210" w:lineRule="atLeast" w:before="149"/>
              <w:ind w:left="319"/>
              <w:rPr>
                <w:sz w:val="18"/>
              </w:rPr>
            </w:pPr>
            <w:r>
              <w:rPr>
                <w:sz w:val="18"/>
              </w:rPr>
              <w:t>Cost escalation beyond date of April 2023 for the </w:t>
            </w:r>
            <w:r>
              <w:rPr>
                <w:spacing w:val="-2"/>
                <w:sz w:val="18"/>
              </w:rPr>
              <w:t>Pavilion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(in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line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with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Sport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Business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advice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via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email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0" w:type="dxa"/>
          </w:tcPr>
          <w:p>
            <w:pPr>
              <w:pStyle w:val="TableParagraph"/>
              <w:spacing w:line="208" w:lineRule="exact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correspondence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dated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31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March,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4"/>
                <w:sz w:val="18"/>
              </w:rPr>
              <w:t>2022)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9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66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2.33</w:t>
            </w:r>
          </w:p>
        </w:tc>
        <w:tc>
          <w:tcPr>
            <w:tcW w:w="5230" w:type="dxa"/>
          </w:tcPr>
          <w:p>
            <w:pPr>
              <w:pStyle w:val="TableParagraph"/>
              <w:spacing w:line="210" w:lineRule="atLeast" w:before="46"/>
              <w:ind w:left="319"/>
              <w:rPr>
                <w:sz w:val="18"/>
              </w:rPr>
            </w:pPr>
            <w:r>
              <w:rPr>
                <w:sz w:val="18"/>
              </w:rPr>
              <w:t>Cost escalation beyond date of April 2025 for the Masterplan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+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Cost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Options</w:t>
            </w:r>
            <w:r>
              <w:rPr>
                <w:spacing w:val="16"/>
                <w:sz w:val="18"/>
              </w:rPr>
              <w:t> </w:t>
            </w:r>
            <w:r>
              <w:rPr>
                <w:sz w:val="18"/>
              </w:rPr>
              <w:t>(in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line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with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Sport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Business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0" w:type="dxa"/>
          </w:tcPr>
          <w:p>
            <w:pPr>
              <w:pStyle w:val="TableParagraph"/>
              <w:spacing w:line="208" w:lineRule="exact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advice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via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email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correspondence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dated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31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March,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2022)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6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2.34</w:t>
            </w:r>
          </w:p>
        </w:tc>
        <w:tc>
          <w:tcPr>
            <w:tcW w:w="5230" w:type="dxa"/>
          </w:tcPr>
          <w:p>
            <w:pPr>
              <w:pStyle w:val="TableParagraph"/>
              <w:spacing w:before="6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Delay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prolongation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allowances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6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2.35</w:t>
            </w:r>
          </w:p>
        </w:tc>
        <w:tc>
          <w:tcPr>
            <w:tcW w:w="5230" w:type="dxa"/>
          </w:tcPr>
          <w:p>
            <w:pPr>
              <w:pStyle w:val="TableParagraph"/>
              <w:spacing w:before="178"/>
              <w:ind w:left="320"/>
              <w:rPr>
                <w:sz w:val="18"/>
              </w:rPr>
            </w:pPr>
            <w:r>
              <w:rPr>
                <w:spacing w:val="-4"/>
                <w:sz w:val="18"/>
              </w:rPr>
              <w:t>Any</w:t>
            </w:r>
            <w:r>
              <w:rPr>
                <w:spacing w:val="7"/>
                <w:sz w:val="18"/>
              </w:rPr>
              <w:t> </w:t>
            </w:r>
            <w:r>
              <w:rPr>
                <w:spacing w:val="-4"/>
                <w:sz w:val="18"/>
              </w:rPr>
              <w:t>non-construction</w:t>
            </w:r>
            <w:r>
              <w:rPr>
                <w:spacing w:val="8"/>
                <w:sz w:val="18"/>
              </w:rPr>
              <w:t> </w:t>
            </w:r>
            <w:r>
              <w:rPr>
                <w:spacing w:val="-4"/>
                <w:sz w:val="18"/>
              </w:rPr>
              <w:t>development</w:t>
            </w:r>
            <w:r>
              <w:rPr>
                <w:spacing w:val="7"/>
                <w:sz w:val="18"/>
              </w:rPr>
              <w:t> </w:t>
            </w:r>
            <w:r>
              <w:rPr>
                <w:spacing w:val="-4"/>
                <w:sz w:val="18"/>
              </w:rPr>
              <w:t>costs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2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0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2.36</w:t>
            </w:r>
          </w:p>
        </w:tc>
        <w:tc>
          <w:tcPr>
            <w:tcW w:w="5230" w:type="dxa"/>
          </w:tcPr>
          <w:p>
            <w:pPr>
              <w:pStyle w:val="TableParagraph"/>
              <w:spacing w:before="170"/>
              <w:ind w:left="320"/>
              <w:rPr>
                <w:sz w:val="18"/>
              </w:rPr>
            </w:pPr>
            <w:r>
              <w:rPr>
                <w:spacing w:val="-4"/>
                <w:sz w:val="18"/>
              </w:rPr>
              <w:t>Financing</w:t>
            </w:r>
            <w:r>
              <w:rPr>
                <w:spacing w:val="4"/>
                <w:sz w:val="18"/>
              </w:rPr>
              <w:t> </w:t>
            </w:r>
            <w:r>
              <w:rPr>
                <w:spacing w:val="-2"/>
                <w:sz w:val="18"/>
              </w:rPr>
              <w:t>costs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1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69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2.37</w:t>
            </w:r>
          </w:p>
        </w:tc>
        <w:tc>
          <w:tcPr>
            <w:tcW w:w="5230" w:type="dxa"/>
          </w:tcPr>
          <w:p>
            <w:pPr>
              <w:pStyle w:val="TableParagraph"/>
              <w:spacing w:before="169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Land,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legal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holding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4"/>
                <w:sz w:val="18"/>
              </w:rPr>
              <w:t>costs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60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2.38</w:t>
            </w:r>
          </w:p>
        </w:tc>
        <w:tc>
          <w:tcPr>
            <w:tcW w:w="523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320"/>
              <w:rPr>
                <w:sz w:val="18"/>
              </w:rPr>
            </w:pPr>
            <w:r>
              <w:rPr>
                <w:spacing w:val="-5"/>
                <w:sz w:val="18"/>
              </w:rPr>
              <w:t>GST</w:t>
            </w:r>
          </w:p>
        </w:tc>
        <w:tc>
          <w:tcPr>
            <w:tcW w:w="5145" w:type="dxa"/>
            <w:gridSpan w:val="4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8"/>
        </w:rPr>
      </w:pPr>
    </w:p>
    <w:p>
      <w:pPr>
        <w:pStyle w:val="ListParagraph"/>
        <w:numPr>
          <w:ilvl w:val="0"/>
          <w:numId w:val="38"/>
        </w:numPr>
        <w:tabs>
          <w:tab w:pos="831" w:val="left" w:leader="none"/>
          <w:tab w:pos="832" w:val="left" w:leader="none"/>
        </w:tabs>
        <w:spacing w:line="240" w:lineRule="auto" w:before="89" w:after="0"/>
        <w:ind w:left="832" w:right="0" w:hanging="625"/>
        <w:jc w:val="left"/>
        <w:rPr>
          <w:sz w:val="24"/>
        </w:rPr>
      </w:pPr>
      <w:r>
        <w:rPr>
          <w:spacing w:val="12"/>
          <w:sz w:val="24"/>
        </w:rPr>
        <w:t>Assumptions</w:t>
      </w:r>
    </w:p>
    <w:p>
      <w:pPr>
        <w:pStyle w:val="BodyText"/>
        <w:ind w:left="125"/>
        <w:rPr>
          <w:sz w:val="20"/>
        </w:rPr>
      </w:pPr>
      <w:r>
        <w:rPr>
          <w:sz w:val="20"/>
        </w:rPr>
        <w:pict>
          <v:group style="width:552.4pt;height:98.05pt;mso-position-horizontal-relative:char;mso-position-vertical-relative:line" id="docshapegroup1248" coordorigin="0,0" coordsize="11048,1961">
            <v:shape style="position:absolute;left:7;top:7;width:11033;height:1947" id="docshape1249" coordorigin="7,7" coordsize="11033,1947" path="m12,7l11033,7m7,14l7,566m11040,14l11040,566m7,581l7,1363m11040,581l11040,1363m7,1378l7,1946m11040,1378l11040,1946m14,1954l11033,1954e" filled="false" stroked="true" strokeweight=".72pt" strokecolor="#000000">
              <v:path arrowok="t"/>
              <v:stroke dashstyle="solid"/>
            </v:shape>
            <v:shape style="position:absolute;left:976;top:75;width:3197;height:212" type="#_x0000_t202" id="docshape1250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2"/>
                        <w:sz w:val="18"/>
                        <w:u w:val="single"/>
                      </w:rPr>
                      <w:t>This</w:t>
                    </w:r>
                    <w:r>
                      <w:rPr>
                        <w:spacing w:val="-6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estimate</w:t>
                    </w:r>
                    <w:r>
                      <w:rPr>
                        <w:spacing w:val="-5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assumes</w:t>
                    </w:r>
                    <w:r>
                      <w:rPr>
                        <w:spacing w:val="-5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the</w:t>
                    </w:r>
                    <w:r>
                      <w:rPr>
                        <w:spacing w:val="-5"/>
                        <w:sz w:val="18"/>
                        <w:u w:val="single"/>
                      </w:rPr>
                      <w:t> </w:t>
                    </w:r>
                    <w:r>
                      <w:rPr>
                        <w:spacing w:val="-2"/>
                        <w:sz w:val="18"/>
                        <w:u w:val="single"/>
                      </w:rPr>
                      <w:t>following:</w:t>
                    </w:r>
                  </w:p>
                </w:txbxContent>
              </v:textbox>
              <w10:wrap type="none"/>
            </v:shape>
            <v:shape style="position:absolute;left:74;top:642;width:300;height:1009" type="#_x0000_t202" id="docshape1251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t>3.1</w:t>
                    </w: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7"/>
                      <w:rPr>
                        <w:sz w:val="2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t>3.2</w:t>
                    </w:r>
                  </w:p>
                </w:txbxContent>
              </v:textbox>
              <w10:wrap type="none"/>
            </v:shape>
            <v:shape style="position:absolute;left:976;top:642;width:4789;height:1225" type="#_x0000_t202" id="docshape1252" filled="false" stroked="false">
              <v:textbox inset="0,0,0,0">
                <w:txbxContent>
                  <w:p>
                    <w:pPr>
                      <w:spacing w:line="244" w:lineRule="auto" w:before="0"/>
                      <w:ind w:left="0" w:right="0" w:hanging="1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Assume allowance required to make good to existing </w:t>
                    </w:r>
                    <w:r>
                      <w:rPr>
                        <w:spacing w:val="-2"/>
                        <w:sz w:val="18"/>
                      </w:rPr>
                      <w:t>structure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for</w:t>
                    </w:r>
                    <w:r>
                      <w:rPr>
                        <w:spacing w:val="-4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new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fitout,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i.e.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re-screed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over</w:t>
                    </w:r>
                    <w:r>
                      <w:rPr>
                        <w:spacing w:val="-4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existing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slab </w:t>
                    </w:r>
                    <w:r>
                      <w:rPr>
                        <w:sz w:val="18"/>
                      </w:rPr>
                      <w:t>to create levels</w:t>
                    </w:r>
                  </w:p>
                  <w:p>
                    <w:pPr>
                      <w:spacing w:line="244" w:lineRule="auto" w:before="143"/>
                      <w:ind w:left="0" w:right="0" w:hanging="1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Assume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new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external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wall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Pavilion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extension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 brick veneer and to tie into existing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5"/>
        <w:rPr>
          <w:sz w:val="14"/>
        </w:rPr>
      </w:pPr>
    </w:p>
    <w:p>
      <w:pPr>
        <w:spacing w:after="0"/>
        <w:rPr>
          <w:sz w:val="14"/>
        </w:rPr>
        <w:sectPr>
          <w:pgSz w:w="12240" w:h="15840"/>
          <w:pgMar w:header="0" w:footer="260" w:top="440" w:bottom="48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4352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75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before="0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237"/>
        <w:gridCol w:w="1009"/>
        <w:gridCol w:w="1349"/>
        <w:gridCol w:w="1103"/>
        <w:gridCol w:w="1677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23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63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0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05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550" w:right="46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10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489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67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804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23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2"/>
                <w:sz w:val="24"/>
              </w:rPr>
              <w:t>Assumptions</w:t>
            </w:r>
          </w:p>
        </w:tc>
        <w:tc>
          <w:tcPr>
            <w:tcW w:w="100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left="208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3.3</w:t>
            </w:r>
          </w:p>
        </w:tc>
        <w:tc>
          <w:tcPr>
            <w:tcW w:w="5237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44" w:lineRule="auto" w:before="61"/>
              <w:ind w:left="319" w:right="169" w:hanging="1"/>
              <w:rPr>
                <w:sz w:val="18"/>
              </w:rPr>
            </w:pPr>
            <w:r>
              <w:rPr>
                <w:spacing w:val="-2"/>
                <w:sz w:val="18"/>
              </w:rPr>
              <w:t>Assume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vinyl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floor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wall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finishes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Pavilion amenities</w:t>
            </w:r>
          </w:p>
        </w:tc>
        <w:tc>
          <w:tcPr>
            <w:tcW w:w="1009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3.4</w:t>
            </w:r>
          </w:p>
        </w:tc>
        <w:tc>
          <w:tcPr>
            <w:tcW w:w="5237" w:type="dxa"/>
          </w:tcPr>
          <w:p>
            <w:pPr>
              <w:pStyle w:val="TableParagraph"/>
              <w:spacing w:before="78"/>
              <w:ind w:right="27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Assume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acoustic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ceiling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flooring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Pavilion's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5"/>
                <w:sz w:val="18"/>
              </w:rPr>
              <w:t>Gym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3.5</w:t>
            </w:r>
          </w:p>
        </w:tc>
        <w:tc>
          <w:tcPr>
            <w:tcW w:w="5237" w:type="dxa"/>
          </w:tcPr>
          <w:p>
            <w:pPr>
              <w:pStyle w:val="TableParagraph"/>
              <w:spacing w:line="244" w:lineRule="auto" w:before="177"/>
              <w:ind w:left="319" w:right="169" w:hanging="1"/>
              <w:rPr>
                <w:sz w:val="18"/>
              </w:rPr>
            </w:pPr>
            <w:r>
              <w:rPr>
                <w:spacing w:val="-2"/>
                <w:sz w:val="18"/>
              </w:rPr>
              <w:t>Assume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Service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Yard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behind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Pavilion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(No.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4)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be asphalt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3.6</w:t>
            </w:r>
          </w:p>
        </w:tc>
        <w:tc>
          <w:tcPr>
            <w:tcW w:w="5237" w:type="dxa"/>
          </w:tcPr>
          <w:p>
            <w:pPr>
              <w:pStyle w:val="TableParagraph"/>
              <w:spacing w:line="210" w:lineRule="atLeast" w:before="66"/>
              <w:ind w:left="319" w:right="51" w:hanging="1"/>
              <w:rPr>
                <w:sz w:val="18"/>
              </w:rPr>
            </w:pPr>
            <w:r>
              <w:rPr>
                <w:sz w:val="18"/>
              </w:rPr>
              <w:t>Assume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public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toilets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(No.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7)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be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standard </w:t>
            </w:r>
            <w:r>
              <w:rPr>
                <w:spacing w:val="-2"/>
                <w:sz w:val="18"/>
              </w:rPr>
              <w:t>design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build,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i.e.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brick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veneer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external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walls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or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8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similar,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vinyl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internal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floor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wall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finishes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21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3.7</w:t>
            </w:r>
          </w:p>
        </w:tc>
        <w:tc>
          <w:tcPr>
            <w:tcW w:w="5237" w:type="dxa"/>
          </w:tcPr>
          <w:p>
            <w:pPr>
              <w:pStyle w:val="TableParagraph"/>
              <w:spacing w:line="210" w:lineRule="atLeast" w:before="65"/>
              <w:ind w:left="319" w:right="51" w:hanging="1"/>
              <w:rPr>
                <w:sz w:val="18"/>
              </w:rPr>
            </w:pPr>
            <w:r>
              <w:rPr>
                <w:sz w:val="18"/>
              </w:rPr>
              <w:t>Assume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minor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works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are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required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seal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off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existing public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toilets including seal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off openings with mesh screens,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add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additional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door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hardware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secure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9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doors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3.8</w:t>
            </w:r>
          </w:p>
        </w:tc>
        <w:tc>
          <w:tcPr>
            <w:tcW w:w="5237" w:type="dxa"/>
          </w:tcPr>
          <w:p>
            <w:pPr>
              <w:pStyle w:val="TableParagraph"/>
              <w:spacing w:line="210" w:lineRule="atLeast" w:before="66"/>
              <w:ind w:left="319" w:right="51" w:hanging="1"/>
              <w:rPr>
                <w:sz w:val="18"/>
              </w:rPr>
            </w:pPr>
            <w:r>
              <w:rPr>
                <w:sz w:val="18"/>
              </w:rPr>
              <w:t>Assume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Child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Safety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Enclosure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(No.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8)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be </w:t>
            </w:r>
            <w:r>
              <w:rPr>
                <w:spacing w:val="-2"/>
                <w:sz w:val="18"/>
              </w:rPr>
              <w:t>enclosed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by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palisade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fencing,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have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seating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minor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3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7" w:type="dxa"/>
          </w:tcPr>
          <w:p>
            <w:pPr>
              <w:pStyle w:val="TableParagraph"/>
              <w:spacing w:line="216" w:lineRule="exact"/>
              <w:ind w:left="319" w:right="20"/>
              <w:rPr>
                <w:sz w:val="18"/>
              </w:rPr>
            </w:pPr>
            <w:r>
              <w:rPr>
                <w:sz w:val="18"/>
              </w:rPr>
              <w:t>landscaping works. No allowance for play equipment has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been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advised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by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Sport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Business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The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9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5"/>
                <w:sz w:val="18"/>
              </w:rPr>
              <w:t>OCD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1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5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3.9</w:t>
            </w:r>
          </w:p>
        </w:tc>
        <w:tc>
          <w:tcPr>
            <w:tcW w:w="5237" w:type="dxa"/>
          </w:tcPr>
          <w:p>
            <w:pPr>
              <w:pStyle w:val="TableParagraph"/>
              <w:spacing w:line="244" w:lineRule="auto" w:before="75"/>
              <w:ind w:left="319" w:right="169" w:hanging="1"/>
              <w:rPr>
                <w:sz w:val="18"/>
              </w:rPr>
            </w:pPr>
            <w:r>
              <w:rPr>
                <w:sz w:val="18"/>
              </w:rPr>
              <w:t>Assume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minor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make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good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works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Netball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Pavilion (No.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10) facade only,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i.e. sand patch and paint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3.10</w:t>
            </w:r>
          </w:p>
        </w:tc>
        <w:tc>
          <w:tcPr>
            <w:tcW w:w="5237" w:type="dxa"/>
          </w:tcPr>
          <w:p>
            <w:pPr>
              <w:pStyle w:val="TableParagraph"/>
              <w:spacing w:line="244" w:lineRule="auto"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Assume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compacted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crushed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rock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carpark </w:t>
            </w:r>
            <w:r>
              <w:rPr>
                <w:sz w:val="18"/>
              </w:rPr>
              <w:t>along Sherbourne Terrace (No. 16)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3.11</w:t>
            </w:r>
          </w:p>
        </w:tc>
        <w:tc>
          <w:tcPr>
            <w:tcW w:w="5237" w:type="dxa"/>
          </w:tcPr>
          <w:p>
            <w:pPr>
              <w:pStyle w:val="TableParagraph"/>
              <w:spacing w:line="244" w:lineRule="auto" w:before="77"/>
              <w:ind w:left="319" w:right="400"/>
              <w:rPr>
                <w:sz w:val="18"/>
              </w:rPr>
            </w:pPr>
            <w:r>
              <w:rPr>
                <w:sz w:val="18"/>
              </w:rPr>
              <w:t>Assume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play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area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includes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play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equipment, fencing,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etc.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3.12</w:t>
            </w:r>
          </w:p>
        </w:tc>
        <w:tc>
          <w:tcPr>
            <w:tcW w:w="5237" w:type="dxa"/>
          </w:tcPr>
          <w:p>
            <w:pPr>
              <w:pStyle w:val="TableParagraph"/>
              <w:spacing w:before="78"/>
              <w:ind w:right="24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Assume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make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good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works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shelter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only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4"/>
                <w:sz w:val="18"/>
              </w:rPr>
              <w:t>(SH)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3.13</w:t>
            </w:r>
          </w:p>
        </w:tc>
        <w:tc>
          <w:tcPr>
            <w:tcW w:w="5237" w:type="dxa"/>
          </w:tcPr>
          <w:p>
            <w:pPr>
              <w:pStyle w:val="TableParagraph"/>
              <w:spacing w:line="244" w:lineRule="auto" w:before="177"/>
              <w:ind w:left="319" w:right="123"/>
              <w:rPr>
                <w:sz w:val="18"/>
              </w:rPr>
            </w:pPr>
            <w:r>
              <w:rPr>
                <w:sz w:val="18"/>
              </w:rPr>
              <w:t>Loose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furniture,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fittings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equipment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funded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by the Club, as advised by Sport Business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3.14</w:t>
            </w:r>
          </w:p>
        </w:tc>
        <w:tc>
          <w:tcPr>
            <w:tcW w:w="5237" w:type="dxa"/>
          </w:tcPr>
          <w:p>
            <w:pPr>
              <w:pStyle w:val="TableParagraph"/>
              <w:spacing w:line="244" w:lineRule="auto" w:before="78"/>
              <w:ind w:left="319"/>
              <w:rPr>
                <w:sz w:val="18"/>
              </w:rPr>
            </w:pPr>
            <w:r>
              <w:rPr>
                <w:sz w:val="18"/>
              </w:rPr>
              <w:t>AV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equipment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allowances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other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than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noted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be funded by the Club,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as advised by Sport Business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3.15</w:t>
            </w:r>
          </w:p>
        </w:tc>
        <w:tc>
          <w:tcPr>
            <w:tcW w:w="5237" w:type="dxa"/>
          </w:tcPr>
          <w:p>
            <w:pPr>
              <w:pStyle w:val="TableParagraph"/>
              <w:spacing w:line="210" w:lineRule="atLeast" w:before="66"/>
              <w:ind w:left="319"/>
              <w:rPr>
                <w:sz w:val="18"/>
              </w:rPr>
            </w:pPr>
            <w:r>
              <w:rPr>
                <w:sz w:val="18"/>
              </w:rPr>
              <w:t>An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allowance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$100,000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has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been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included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ESD </w:t>
            </w:r>
            <w:r>
              <w:rPr>
                <w:spacing w:val="-2"/>
                <w:sz w:val="18"/>
              </w:rPr>
              <w:t>Initiatives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the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Pavilion,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over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above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Section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J,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i.e.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8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solar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panels,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water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tanks,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etc.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3.16</w:t>
            </w:r>
          </w:p>
        </w:tc>
        <w:tc>
          <w:tcPr>
            <w:tcW w:w="5237" w:type="dxa"/>
          </w:tcPr>
          <w:p>
            <w:pPr>
              <w:pStyle w:val="TableParagraph"/>
              <w:spacing w:line="244" w:lineRule="auto" w:before="74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below-the-line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Client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funded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option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has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been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included </w:t>
            </w:r>
            <w:r>
              <w:rPr>
                <w:sz w:val="18"/>
              </w:rPr>
              <w:t>for the Coaches Box (Design Consideration No. 27)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3.17</w:t>
            </w:r>
          </w:p>
        </w:tc>
        <w:tc>
          <w:tcPr>
            <w:tcW w:w="5237" w:type="dxa"/>
          </w:tcPr>
          <w:p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spacing w:line="244" w:lineRule="auto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below-the-line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Client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funded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option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has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been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included </w:t>
            </w:r>
            <w:r>
              <w:rPr>
                <w:sz w:val="18"/>
              </w:rPr>
              <w:t>for the Scoreboard replacement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3.18</w:t>
            </w:r>
          </w:p>
        </w:tc>
        <w:tc>
          <w:tcPr>
            <w:tcW w:w="5237" w:type="dxa"/>
          </w:tcPr>
          <w:p>
            <w:pPr>
              <w:pStyle w:val="TableParagraph"/>
              <w:spacing w:line="210" w:lineRule="atLeast" w:before="66"/>
              <w:ind w:left="319"/>
              <w:rPr>
                <w:sz w:val="18"/>
              </w:rPr>
            </w:pPr>
            <w:r>
              <w:rPr>
                <w:sz w:val="18"/>
              </w:rPr>
              <w:t>WT has been advised to allow for cost escalation. However,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date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has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been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set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start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construction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3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7" w:type="dxa"/>
          </w:tcPr>
          <w:p>
            <w:pPr>
              <w:pStyle w:val="TableParagraph"/>
              <w:spacing w:line="216" w:lineRule="exact"/>
              <w:ind w:left="319"/>
              <w:rPr>
                <w:sz w:val="18"/>
              </w:rPr>
            </w:pPr>
            <w:r>
              <w:rPr>
                <w:sz w:val="18"/>
              </w:rPr>
              <w:t>on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either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Pavilion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or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Reserve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Works.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WT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has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allowed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for 12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months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cost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escalation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April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2023,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up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April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1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237" w:type="dxa"/>
          </w:tcPr>
          <w:p>
            <w:pPr>
              <w:pStyle w:val="TableParagraph"/>
              <w:spacing w:line="195" w:lineRule="exact"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2025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the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Masterplan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+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Cost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Options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(based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5"/>
                <w:sz w:val="18"/>
              </w:rPr>
              <w:t>on</w:t>
            </w: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7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94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3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discussions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with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Sport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Business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the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7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April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2022)</w:t>
            </w:r>
          </w:p>
        </w:tc>
        <w:tc>
          <w:tcPr>
            <w:tcW w:w="100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3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7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pgSz w:w="12240" w:h="15840"/>
          <w:pgMar w:header="0" w:footer="260" w:top="440" w:bottom="48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5888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77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1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rPr>
          <w:rFonts w:ascii="Arial"/>
          <w:b/>
          <w:sz w:val="5"/>
        </w:rPr>
      </w:pPr>
    </w:p>
    <w:p>
      <w:pPr>
        <w:pStyle w:val="BodyText"/>
        <w:ind w:left="125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551.65pt;height:18.5pt;mso-position-horizontal-relative:char;mso-position-vertical-relative:line" type="#_x0000_t202" id="docshape1253" filled="true" fillcolor="#e7e3e7" stroked="true" strokeweight=".72pt" strokecolor="#000000">
            <w10:anchorlock/>
            <v:textbox inset="0,0,0,0">
              <w:txbxContent>
                <w:p>
                  <w:pPr>
                    <w:tabs>
                      <w:tab w:pos="2562" w:val="left" w:leader="none"/>
                      <w:tab w:pos="5985" w:val="left" w:leader="none"/>
                      <w:tab w:pos="7453" w:val="left" w:leader="none"/>
                      <w:tab w:pos="8727" w:val="left" w:leader="none"/>
                      <w:tab w:pos="10152" w:val="left" w:leader="none"/>
                    </w:tabs>
                    <w:spacing w:before="55"/>
                    <w:ind w:left="223" w:right="0" w:firstLine="0"/>
                    <w:jc w:val="left"/>
                    <w:rPr>
                      <w:rFonts w:ascii="Arial"/>
                      <w:color w:val="000000"/>
                      <w:sz w:val="20"/>
                    </w:rPr>
                  </w:pPr>
                  <w:r>
                    <w:rPr>
                      <w:rFonts w:ascii="Arial"/>
                      <w:color w:val="000000"/>
                      <w:spacing w:val="-4"/>
                      <w:sz w:val="20"/>
                    </w:rPr>
                    <w:t>Item</w:t>
                  </w:r>
                  <w:r>
                    <w:rPr>
                      <w:rFonts w:ascii="Arial"/>
                      <w:color w:val="000000"/>
                      <w:sz w:val="20"/>
                    </w:rPr>
                    <w:tab/>
                  </w:r>
                  <w:r>
                    <w:rPr>
                      <w:rFonts w:ascii="Arial"/>
                      <w:color w:val="000000"/>
                      <w:spacing w:val="-2"/>
                      <w:sz w:val="20"/>
                    </w:rPr>
                    <w:t>Section</w:t>
                  </w:r>
                  <w:r>
                    <w:rPr>
                      <w:rFonts w:ascii="Arial"/>
                      <w:color w:val="000000"/>
                      <w:sz w:val="20"/>
                    </w:rPr>
                    <w:tab/>
                  </w:r>
                  <w:r>
                    <w:rPr>
                      <w:rFonts w:ascii="Arial"/>
                      <w:color w:val="000000"/>
                      <w:spacing w:val="-4"/>
                      <w:sz w:val="20"/>
                    </w:rPr>
                    <w:t>Unit</w:t>
                  </w:r>
                  <w:r>
                    <w:rPr>
                      <w:rFonts w:ascii="Arial"/>
                      <w:color w:val="000000"/>
                      <w:sz w:val="20"/>
                    </w:rPr>
                    <w:tab/>
                  </w:r>
                  <w:r>
                    <w:rPr>
                      <w:rFonts w:ascii="Arial"/>
                      <w:color w:val="000000"/>
                      <w:spacing w:val="-5"/>
                      <w:sz w:val="20"/>
                    </w:rPr>
                    <w:t>Qty</w:t>
                  </w:r>
                  <w:r>
                    <w:rPr>
                      <w:rFonts w:ascii="Arial"/>
                      <w:color w:val="000000"/>
                      <w:sz w:val="20"/>
                    </w:rPr>
                    <w:tab/>
                  </w:r>
                  <w:r>
                    <w:rPr>
                      <w:rFonts w:ascii="Arial"/>
                      <w:color w:val="000000"/>
                      <w:spacing w:val="-4"/>
                      <w:sz w:val="20"/>
                    </w:rPr>
                    <w:t>Rate</w:t>
                  </w:r>
                  <w:r>
                    <w:rPr>
                      <w:rFonts w:ascii="Arial"/>
                      <w:color w:val="000000"/>
                      <w:sz w:val="20"/>
                    </w:rPr>
                    <w:tab/>
                    <w:t>Cost</w:t>
                  </w:r>
                  <w:r>
                    <w:rPr>
                      <w:rFonts w:ascii="Arial"/>
                      <w:color w:val="000000"/>
                      <w:spacing w:val="-9"/>
                      <w:sz w:val="20"/>
                    </w:rPr>
                    <w:t> </w:t>
                  </w:r>
                  <w:r>
                    <w:rPr>
                      <w:rFonts w:ascii="Arial"/>
                      <w:color w:val="000000"/>
                      <w:spacing w:val="-10"/>
                      <w:sz w:val="20"/>
                    </w:rPr>
                    <w:t>$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Arial"/>
          <w:sz w:val="20"/>
        </w:rPr>
      </w:r>
    </w:p>
    <w:p>
      <w:pPr>
        <w:pStyle w:val="ListParagraph"/>
        <w:numPr>
          <w:ilvl w:val="0"/>
          <w:numId w:val="40"/>
        </w:numPr>
        <w:tabs>
          <w:tab w:pos="831" w:val="left" w:leader="none"/>
          <w:tab w:pos="832" w:val="left" w:leader="none"/>
          <w:tab w:pos="9690" w:val="left" w:leader="none"/>
        </w:tabs>
        <w:spacing w:line="240" w:lineRule="auto" w:before="106" w:after="0"/>
        <w:ind w:left="832" w:right="0" w:hanging="625"/>
        <w:jc w:val="left"/>
        <w:rPr>
          <w:sz w:val="24"/>
        </w:rPr>
      </w:pPr>
      <w:r>
        <w:rPr/>
        <w:pict>
          <v:shape style="position:absolute;margin-left:25.92pt;margin-top:20.554863pt;width:551.050pt;height:.1pt;mso-position-horizontal-relative:page;mso-position-vertical-relative:paragraph;z-index:-15611904;mso-wrap-distance-left:0;mso-wrap-distance-right:0" id="docshape1254" coordorigin="518,411" coordsize="11021,0" path="m518,411l11539,411e" filled="false" stroked="true" strokeweight=".72pt" strokecolor="#000000">
            <v:path arrowok="t"/>
            <v:stroke dashstyle="solid"/>
            <w10:wrap type="topAndBottom"/>
          </v:shape>
        </w:pict>
      </w:r>
      <w:r>
        <w:rPr>
          <w:spacing w:val="12"/>
          <w:sz w:val="24"/>
        </w:rPr>
        <w:t>Assumptions</w:t>
      </w:r>
      <w:r>
        <w:rPr>
          <w:sz w:val="24"/>
        </w:rPr>
        <w:tab/>
      </w:r>
      <w:r>
        <w:rPr>
          <w:rFonts w:ascii="Arial"/>
          <w:i/>
          <w:spacing w:val="11"/>
          <w:position w:val="2"/>
          <w:sz w:val="24"/>
        </w:rPr>
        <w:t>(Continued)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4"/>
        <w:rPr>
          <w:rFonts w:ascii="Arial"/>
          <w:i/>
          <w:sz w:val="18"/>
        </w:rPr>
      </w:pPr>
    </w:p>
    <w:p>
      <w:pPr>
        <w:pStyle w:val="ListParagraph"/>
        <w:numPr>
          <w:ilvl w:val="0"/>
          <w:numId w:val="40"/>
        </w:numPr>
        <w:tabs>
          <w:tab w:pos="831" w:val="left" w:leader="none"/>
          <w:tab w:pos="832" w:val="left" w:leader="none"/>
        </w:tabs>
        <w:spacing w:line="240" w:lineRule="auto" w:before="89" w:after="9"/>
        <w:ind w:left="832" w:right="0" w:hanging="625"/>
        <w:jc w:val="left"/>
        <w:rPr>
          <w:rFonts w:ascii="Arial"/>
          <w:b/>
          <w:sz w:val="24"/>
        </w:rPr>
      </w:pPr>
      <w:r>
        <w:rPr>
          <w:spacing w:val="14"/>
          <w:sz w:val="24"/>
        </w:rPr>
        <w:t>Building</w:t>
      </w:r>
      <w:r>
        <w:rPr>
          <w:spacing w:val="30"/>
          <w:sz w:val="24"/>
        </w:rPr>
        <w:t> </w:t>
      </w:r>
      <w:r>
        <w:rPr>
          <w:spacing w:val="8"/>
          <w:sz w:val="24"/>
        </w:rPr>
        <w:t>Works</w:t>
      </w: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77"/>
        <w:gridCol w:w="1027"/>
        <w:gridCol w:w="1472"/>
        <w:gridCol w:w="1421"/>
        <w:gridCol w:w="1237"/>
      </w:tblGrid>
      <w:tr>
        <w:trPr>
          <w:trHeight w:val="450" w:hRule="atLeast"/>
        </w:trPr>
        <w:tc>
          <w:tcPr>
            <w:tcW w:w="587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NOTES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/</w:t>
            </w:r>
            <w:r>
              <w:rPr>
                <w:spacing w:val="-8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ASSUMPTIONS</w:t>
            </w:r>
          </w:p>
        </w:tc>
        <w:tc>
          <w:tcPr>
            <w:tcW w:w="5157" w:type="dxa"/>
            <w:gridSpan w:val="4"/>
            <w:vMerge w:val="restart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177"/>
              <w:ind w:left="969" w:right="351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4.1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No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asbestos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hazardous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material,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i.e. </w:t>
            </w:r>
            <w:r>
              <w:rPr>
                <w:spacing w:val="-4"/>
                <w:sz w:val="18"/>
              </w:rPr>
              <w:t>lead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5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8"/>
              <w:ind w:left="969" w:right="673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4.2</w:t>
            </w:r>
            <w:r>
              <w:rPr>
                <w:sz w:val="18"/>
              </w:rPr>
              <w:tab/>
              <w:t>No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allowance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has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been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included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make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good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 existing roof structure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5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8"/>
              <w:ind w:left="969" w:right="573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4.3</w:t>
            </w:r>
            <w:r>
              <w:rPr>
                <w:sz w:val="18"/>
              </w:rPr>
              <w:tab/>
              <w:t>No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allowance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has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been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included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render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paint existing brick facade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4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8"/>
              <w:ind w:left="969" w:right="180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4.4</w:t>
            </w:r>
            <w:r>
              <w:rPr>
                <w:sz w:val="18"/>
              </w:rPr>
              <w:tab/>
              <w:t>No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allowance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has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been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included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roof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safety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fall protection - WT assume existing is to remain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67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4.5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No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furniture,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fittings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equipment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67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4.6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No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client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costs,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i.e.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gym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equipment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08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164"/>
              <w:ind w:left="969" w:right="79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4.7</w:t>
            </w:r>
            <w:r>
              <w:rPr>
                <w:sz w:val="18"/>
              </w:rPr>
              <w:tab/>
              <w:t>Assume minor make good works required to existing </w:t>
            </w:r>
            <w:r>
              <w:rPr>
                <w:spacing w:val="-2"/>
                <w:sz w:val="18"/>
              </w:rPr>
              <w:t>structural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flooring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(WT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assume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floor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is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concrete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9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slab)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0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4"/>
              <w:ind w:left="969" w:right="188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4.8</w:t>
            </w:r>
            <w:r>
              <w:rPr>
                <w:sz w:val="18"/>
              </w:rPr>
              <w:tab/>
              <w:t>Assume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external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wall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brick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veneer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tie into existing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67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4.9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Assume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vinyl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floor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wall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finishes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amenities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66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4.10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Assume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acoustic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ceiling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flooring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5"/>
                <w:sz w:val="18"/>
              </w:rPr>
              <w:t>Gym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83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177"/>
              <w:ind w:left="969" w:right="223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4.11</w:t>
            </w:r>
            <w:r>
              <w:rPr>
                <w:sz w:val="18"/>
              </w:rPr>
              <w:tab/>
              <w:t>Assume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services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temporarily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sealed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 capped for re-use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67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Demolition</w:t>
            </w:r>
          </w:p>
        </w:tc>
        <w:tc>
          <w:tcPr>
            <w:tcW w:w="5157" w:type="dxa"/>
            <w:gridSpan w:val="4"/>
            <w:vMerge/>
            <w:tcBorders>
              <w:top w:val="nil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83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177"/>
              <w:ind w:left="969" w:right="553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4.12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demolish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internal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fitout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including </w:t>
            </w:r>
            <w:r>
              <w:rPr>
                <w:sz w:val="18"/>
              </w:rPr>
              <w:t>internal walls, finishes, doors, fitments, etc.</w:t>
            </w:r>
          </w:p>
        </w:tc>
        <w:tc>
          <w:tcPr>
            <w:tcW w:w="1027" w:type="dxa"/>
          </w:tcPr>
          <w:p>
            <w:pPr>
              <w:pStyle w:val="TableParagraph"/>
              <w:spacing w:before="177"/>
              <w:ind w:left="106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472" w:type="dxa"/>
          </w:tcPr>
          <w:p>
            <w:pPr>
              <w:pStyle w:val="TableParagraph"/>
              <w:spacing w:before="177"/>
              <w:ind w:right="58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304</w:t>
            </w:r>
          </w:p>
        </w:tc>
        <w:tc>
          <w:tcPr>
            <w:tcW w:w="1421" w:type="dxa"/>
          </w:tcPr>
          <w:p>
            <w:pPr>
              <w:pStyle w:val="TableParagraph"/>
              <w:spacing w:before="177"/>
              <w:ind w:right="47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237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7,600</w:t>
            </w:r>
          </w:p>
        </w:tc>
      </w:tr>
      <w:tr>
        <w:trPr>
          <w:trHeight w:val="467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4.13</w:t>
            </w:r>
            <w:r>
              <w:rPr>
                <w:sz w:val="18"/>
              </w:rPr>
              <w:tab/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make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good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receive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5"/>
                <w:sz w:val="18"/>
              </w:rPr>
              <w:t> </w:t>
            </w:r>
            <w:r>
              <w:rPr>
                <w:spacing w:val="-2"/>
                <w:sz w:val="18"/>
              </w:rPr>
              <w:t>fitout</w:t>
            </w:r>
          </w:p>
        </w:tc>
        <w:tc>
          <w:tcPr>
            <w:tcW w:w="1027" w:type="dxa"/>
          </w:tcPr>
          <w:p>
            <w:pPr>
              <w:pStyle w:val="TableParagraph"/>
              <w:spacing w:before="78"/>
              <w:ind w:left="103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472" w:type="dxa"/>
          </w:tcPr>
          <w:p>
            <w:pPr>
              <w:pStyle w:val="TableParagraph"/>
              <w:spacing w:before="78"/>
              <w:ind w:right="58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330</w:t>
            </w:r>
          </w:p>
        </w:tc>
        <w:tc>
          <w:tcPr>
            <w:tcW w:w="1421" w:type="dxa"/>
          </w:tcPr>
          <w:p>
            <w:pPr>
              <w:pStyle w:val="TableParagraph"/>
              <w:spacing w:before="78"/>
              <w:ind w:right="48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100</w:t>
            </w:r>
          </w:p>
        </w:tc>
        <w:tc>
          <w:tcPr>
            <w:tcW w:w="1237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2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33,000</w:t>
            </w:r>
          </w:p>
        </w:tc>
      </w:tr>
      <w:tr>
        <w:trPr>
          <w:trHeight w:val="683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177"/>
              <w:ind w:left="969" w:right="628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4.14</w:t>
            </w:r>
            <w:r>
              <w:rPr>
                <w:sz w:val="18"/>
              </w:rPr>
              <w:tab/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demolish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concrete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ramp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front facade of building</w:t>
            </w:r>
          </w:p>
        </w:tc>
        <w:tc>
          <w:tcPr>
            <w:tcW w:w="1027" w:type="dxa"/>
          </w:tcPr>
          <w:p>
            <w:pPr>
              <w:pStyle w:val="TableParagraph"/>
              <w:spacing w:before="177"/>
              <w:ind w:left="106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472" w:type="dxa"/>
          </w:tcPr>
          <w:p>
            <w:pPr>
              <w:pStyle w:val="TableParagraph"/>
              <w:spacing w:before="177"/>
              <w:ind w:right="58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421" w:type="dxa"/>
          </w:tcPr>
          <w:p>
            <w:pPr>
              <w:pStyle w:val="TableParagraph"/>
              <w:spacing w:before="177"/>
              <w:ind w:right="47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500</w:t>
            </w:r>
          </w:p>
        </w:tc>
        <w:tc>
          <w:tcPr>
            <w:tcW w:w="1237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500</w:t>
            </w:r>
          </w:p>
        </w:tc>
      </w:tr>
      <w:tr>
        <w:trPr>
          <w:trHeight w:val="585" w:hRule="atLeast"/>
        </w:trPr>
        <w:tc>
          <w:tcPr>
            <w:tcW w:w="587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8"/>
              <w:ind w:left="969" w:right="797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4.15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temporarily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capp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seal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existing </w:t>
            </w:r>
            <w:r>
              <w:rPr>
                <w:sz w:val="18"/>
              </w:rPr>
              <w:t>mechanical services to the Pavilion for reuse</w:t>
            </w:r>
          </w:p>
        </w:tc>
        <w:tc>
          <w:tcPr>
            <w:tcW w:w="1027" w:type="dxa"/>
          </w:tcPr>
          <w:p>
            <w:pPr>
              <w:pStyle w:val="TableParagraph"/>
              <w:spacing w:before="78"/>
              <w:ind w:left="106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472" w:type="dxa"/>
          </w:tcPr>
          <w:p>
            <w:pPr>
              <w:pStyle w:val="TableParagraph"/>
              <w:spacing w:before="78"/>
              <w:ind w:right="58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304</w:t>
            </w:r>
          </w:p>
        </w:tc>
        <w:tc>
          <w:tcPr>
            <w:tcW w:w="1421" w:type="dxa"/>
          </w:tcPr>
          <w:p>
            <w:pPr>
              <w:pStyle w:val="TableParagraph"/>
              <w:spacing w:before="78"/>
              <w:ind w:right="478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237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1,520</w:t>
            </w:r>
          </w:p>
        </w:tc>
      </w:tr>
      <w:tr>
        <w:trPr>
          <w:trHeight w:val="585" w:hRule="atLeast"/>
        </w:trPr>
        <w:tc>
          <w:tcPr>
            <w:tcW w:w="587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8"/>
              <w:ind w:left="969" w:right="797" w:hanging="903"/>
              <w:rPr>
                <w:sz w:val="18"/>
              </w:rPr>
            </w:pPr>
            <w:r>
              <w:rPr>
                <w:spacing w:val="-4"/>
                <w:sz w:val="18"/>
              </w:rPr>
              <w:t>4.16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temporarily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capp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seal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existing </w:t>
            </w:r>
            <w:r>
              <w:rPr>
                <w:sz w:val="18"/>
              </w:rPr>
              <w:t>electrical services to the Pavilion for reuse</w:t>
            </w:r>
          </w:p>
        </w:tc>
        <w:tc>
          <w:tcPr>
            <w:tcW w:w="102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left="106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47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right="58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304</w:t>
            </w:r>
          </w:p>
        </w:tc>
        <w:tc>
          <w:tcPr>
            <w:tcW w:w="142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right="47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237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7,600</w:t>
            </w:r>
          </w:p>
        </w:tc>
      </w:tr>
    </w:tbl>
    <w:p>
      <w:pPr>
        <w:spacing w:after="0"/>
        <w:jc w:val="right"/>
        <w:rPr>
          <w:sz w:val="18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5"/>
        <w:rPr>
          <w:sz w:val="14"/>
        </w:rPr>
      </w:pPr>
    </w:p>
    <w:p>
      <w:pPr>
        <w:spacing w:after="0"/>
        <w:rPr>
          <w:sz w:val="14"/>
        </w:rPr>
        <w:sectPr>
          <w:pgSz w:w="12240" w:h="15840"/>
          <w:pgMar w:header="0" w:footer="260" w:top="440" w:bottom="46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6400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79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before="0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187"/>
        <w:gridCol w:w="1080"/>
        <w:gridCol w:w="1334"/>
        <w:gridCol w:w="1175"/>
        <w:gridCol w:w="1598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18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58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8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55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334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478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17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483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59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726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18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4"/>
                <w:sz w:val="24"/>
              </w:rPr>
              <w:t>Building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8"/>
                <w:sz w:val="24"/>
              </w:rPr>
              <w:t>Works</w:t>
            </w:r>
          </w:p>
        </w:tc>
        <w:tc>
          <w:tcPr>
            <w:tcW w:w="108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right="63"/>
              <w:jc w:val="right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4.17</w:t>
            </w:r>
          </w:p>
        </w:tc>
        <w:tc>
          <w:tcPr>
            <w:tcW w:w="5187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44" w:lineRule="auto" w:before="61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Allowance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re-running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hydraulic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pipeworks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new </w:t>
            </w:r>
            <w:r>
              <w:rPr>
                <w:sz w:val="18"/>
              </w:rPr>
              <w:t>fitments and fixtures (Assume max 5m per point)</w:t>
            </w:r>
          </w:p>
        </w:tc>
        <w:tc>
          <w:tcPr>
            <w:tcW w:w="108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139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334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46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175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1,150</w:t>
            </w:r>
          </w:p>
        </w:tc>
        <w:tc>
          <w:tcPr>
            <w:tcW w:w="1598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1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31,050</w:t>
            </w:r>
          </w:p>
        </w:tc>
      </w:tr>
      <w:tr>
        <w:trPr>
          <w:trHeight w:val="58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4.18</w:t>
            </w:r>
          </w:p>
        </w:tc>
        <w:tc>
          <w:tcPr>
            <w:tcW w:w="5187" w:type="dxa"/>
          </w:tcPr>
          <w:p>
            <w:pPr>
              <w:pStyle w:val="TableParagraph"/>
              <w:spacing w:line="244" w:lineRule="auto" w:before="78"/>
              <w:ind w:left="319" w:right="19"/>
              <w:rPr>
                <w:sz w:val="18"/>
              </w:rPr>
            </w:pPr>
            <w:r>
              <w:rPr>
                <w:sz w:val="18"/>
              </w:rPr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relocation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fire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services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if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required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fire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hose </w:t>
            </w:r>
            <w:r>
              <w:rPr>
                <w:spacing w:val="-4"/>
                <w:sz w:val="18"/>
              </w:rPr>
              <w:t>only</w:t>
            </w:r>
          </w:p>
        </w:tc>
        <w:tc>
          <w:tcPr>
            <w:tcW w:w="1080" w:type="dxa"/>
          </w:tcPr>
          <w:p>
            <w:pPr>
              <w:pStyle w:val="TableParagraph"/>
              <w:spacing w:before="78"/>
              <w:ind w:left="139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334" w:type="dxa"/>
          </w:tcPr>
          <w:p>
            <w:pPr>
              <w:pStyle w:val="TableParagraph"/>
              <w:spacing w:before="78"/>
              <w:ind w:right="466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75" w:type="dxa"/>
          </w:tcPr>
          <w:p>
            <w:pPr>
              <w:pStyle w:val="TableParagraph"/>
              <w:spacing w:before="78"/>
              <w:ind w:right="11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750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750</w:t>
            </w: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87" w:type="dxa"/>
          </w:tcPr>
          <w:p>
            <w:pPr>
              <w:pStyle w:val="TableParagraph"/>
              <w:spacing w:before="78"/>
              <w:ind w:left="319"/>
              <w:rPr>
                <w:sz w:val="18"/>
              </w:rPr>
            </w:pPr>
            <w:r>
              <w:rPr>
                <w:spacing w:val="-4"/>
                <w:sz w:val="18"/>
                <w:u w:val="single"/>
              </w:rPr>
              <w:t>Building</w:t>
            </w:r>
            <w:r>
              <w:rPr>
                <w:spacing w:val="-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Refurbishment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10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4.19</w:t>
            </w:r>
          </w:p>
        </w:tc>
        <w:tc>
          <w:tcPr>
            <w:tcW w:w="5187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Amenities</w:t>
            </w:r>
          </w:p>
        </w:tc>
        <w:tc>
          <w:tcPr>
            <w:tcW w:w="1080" w:type="dxa"/>
          </w:tcPr>
          <w:p>
            <w:pPr>
              <w:pStyle w:val="TableParagraph"/>
              <w:spacing w:before="177"/>
              <w:ind w:left="137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4" w:type="dxa"/>
          </w:tcPr>
          <w:p>
            <w:pPr>
              <w:pStyle w:val="TableParagraph"/>
              <w:spacing w:before="177"/>
              <w:ind w:right="46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1175" w:type="dxa"/>
          </w:tcPr>
          <w:p>
            <w:pPr>
              <w:pStyle w:val="TableParagraph"/>
              <w:spacing w:before="177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4,300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253,700</w:t>
            </w: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4.20</w:t>
            </w:r>
          </w:p>
        </w:tc>
        <w:tc>
          <w:tcPr>
            <w:tcW w:w="5187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z w:val="18"/>
              </w:rPr>
              <w:t>DDA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7"/>
                <w:sz w:val="18"/>
              </w:rPr>
              <w:t>WC</w:t>
            </w:r>
          </w:p>
        </w:tc>
        <w:tc>
          <w:tcPr>
            <w:tcW w:w="1080" w:type="dxa"/>
          </w:tcPr>
          <w:p>
            <w:pPr>
              <w:pStyle w:val="TableParagraph"/>
              <w:spacing w:before="177"/>
              <w:ind w:left="137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4" w:type="dxa"/>
          </w:tcPr>
          <w:p>
            <w:pPr>
              <w:pStyle w:val="TableParagraph"/>
              <w:spacing w:before="177"/>
              <w:ind w:right="46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1175" w:type="dxa"/>
          </w:tcPr>
          <w:p>
            <w:pPr>
              <w:pStyle w:val="TableParagraph"/>
              <w:spacing w:before="177"/>
              <w:ind w:right="11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3,400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40,800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4.21</w:t>
            </w:r>
          </w:p>
        </w:tc>
        <w:tc>
          <w:tcPr>
            <w:tcW w:w="5187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Change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Rooms</w:t>
            </w:r>
          </w:p>
        </w:tc>
        <w:tc>
          <w:tcPr>
            <w:tcW w:w="1080" w:type="dxa"/>
          </w:tcPr>
          <w:p>
            <w:pPr>
              <w:pStyle w:val="TableParagraph"/>
              <w:spacing w:before="177"/>
              <w:ind w:left="138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4" w:type="dxa"/>
          </w:tcPr>
          <w:p>
            <w:pPr>
              <w:pStyle w:val="TableParagraph"/>
              <w:spacing w:before="177"/>
              <w:ind w:right="46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51</w:t>
            </w:r>
          </w:p>
        </w:tc>
        <w:tc>
          <w:tcPr>
            <w:tcW w:w="1175" w:type="dxa"/>
          </w:tcPr>
          <w:p>
            <w:pPr>
              <w:pStyle w:val="TableParagraph"/>
              <w:spacing w:before="177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2,100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107,100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4.22</w:t>
            </w:r>
          </w:p>
        </w:tc>
        <w:tc>
          <w:tcPr>
            <w:tcW w:w="5187" w:type="dxa"/>
          </w:tcPr>
          <w:p>
            <w:pPr>
              <w:pStyle w:val="TableParagraph"/>
              <w:spacing w:before="178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Home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Change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Rooms</w:t>
            </w:r>
          </w:p>
        </w:tc>
        <w:tc>
          <w:tcPr>
            <w:tcW w:w="1080" w:type="dxa"/>
          </w:tcPr>
          <w:p>
            <w:pPr>
              <w:pStyle w:val="TableParagraph"/>
              <w:spacing w:before="178"/>
              <w:ind w:left="137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4" w:type="dxa"/>
          </w:tcPr>
          <w:p>
            <w:pPr>
              <w:pStyle w:val="TableParagraph"/>
              <w:spacing w:before="178"/>
              <w:ind w:right="46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85</w:t>
            </w:r>
          </w:p>
        </w:tc>
        <w:tc>
          <w:tcPr>
            <w:tcW w:w="1175" w:type="dxa"/>
          </w:tcPr>
          <w:p>
            <w:pPr>
              <w:pStyle w:val="TableParagraph"/>
              <w:spacing w:before="178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2,200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187,000</w:t>
            </w: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4.23</w:t>
            </w:r>
          </w:p>
        </w:tc>
        <w:tc>
          <w:tcPr>
            <w:tcW w:w="5187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Massage</w:t>
            </w:r>
          </w:p>
        </w:tc>
        <w:tc>
          <w:tcPr>
            <w:tcW w:w="1080" w:type="dxa"/>
          </w:tcPr>
          <w:p>
            <w:pPr>
              <w:pStyle w:val="TableParagraph"/>
              <w:spacing w:before="177"/>
              <w:ind w:left="137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4" w:type="dxa"/>
          </w:tcPr>
          <w:p>
            <w:pPr>
              <w:pStyle w:val="TableParagraph"/>
              <w:spacing w:before="177"/>
              <w:ind w:right="46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1175" w:type="dxa"/>
          </w:tcPr>
          <w:p>
            <w:pPr>
              <w:pStyle w:val="TableParagraph"/>
              <w:spacing w:before="177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3,100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46,500</w:t>
            </w: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4.24</w:t>
            </w:r>
          </w:p>
        </w:tc>
        <w:tc>
          <w:tcPr>
            <w:tcW w:w="5187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5"/>
                <w:sz w:val="18"/>
              </w:rPr>
              <w:t>Gym</w:t>
            </w:r>
          </w:p>
        </w:tc>
        <w:tc>
          <w:tcPr>
            <w:tcW w:w="1080" w:type="dxa"/>
          </w:tcPr>
          <w:p>
            <w:pPr>
              <w:pStyle w:val="TableParagraph"/>
              <w:spacing w:before="177"/>
              <w:ind w:left="138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4" w:type="dxa"/>
          </w:tcPr>
          <w:p>
            <w:pPr>
              <w:pStyle w:val="TableParagraph"/>
              <w:spacing w:before="177"/>
              <w:ind w:right="46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175" w:type="dxa"/>
          </w:tcPr>
          <w:p>
            <w:pPr>
              <w:pStyle w:val="TableParagraph"/>
              <w:spacing w:before="177"/>
              <w:ind w:right="11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2,800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103,600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4.25</w:t>
            </w:r>
          </w:p>
        </w:tc>
        <w:tc>
          <w:tcPr>
            <w:tcW w:w="5187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Storage</w:t>
            </w:r>
          </w:p>
        </w:tc>
        <w:tc>
          <w:tcPr>
            <w:tcW w:w="1080" w:type="dxa"/>
          </w:tcPr>
          <w:p>
            <w:pPr>
              <w:pStyle w:val="TableParagraph"/>
              <w:spacing w:before="177"/>
              <w:ind w:left="138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4" w:type="dxa"/>
          </w:tcPr>
          <w:p>
            <w:pPr>
              <w:pStyle w:val="TableParagraph"/>
              <w:spacing w:before="177"/>
              <w:ind w:right="46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175" w:type="dxa"/>
          </w:tcPr>
          <w:p>
            <w:pPr>
              <w:pStyle w:val="TableParagraph"/>
              <w:spacing w:before="177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1,400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51,800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4.26</w:t>
            </w:r>
          </w:p>
        </w:tc>
        <w:tc>
          <w:tcPr>
            <w:tcW w:w="5187" w:type="dxa"/>
          </w:tcPr>
          <w:p>
            <w:pPr>
              <w:pStyle w:val="TableParagraph"/>
              <w:spacing w:before="178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Office</w:t>
            </w:r>
          </w:p>
        </w:tc>
        <w:tc>
          <w:tcPr>
            <w:tcW w:w="1080" w:type="dxa"/>
          </w:tcPr>
          <w:p>
            <w:pPr>
              <w:pStyle w:val="TableParagraph"/>
              <w:spacing w:before="178"/>
              <w:ind w:left="137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4" w:type="dxa"/>
          </w:tcPr>
          <w:p>
            <w:pPr>
              <w:pStyle w:val="TableParagraph"/>
              <w:spacing w:before="178"/>
              <w:ind w:right="468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75" w:type="dxa"/>
          </w:tcPr>
          <w:p>
            <w:pPr>
              <w:pStyle w:val="TableParagraph"/>
              <w:spacing w:before="17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2,100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16,800</w:t>
            </w:r>
          </w:p>
        </w:tc>
      </w:tr>
      <w:tr>
        <w:trPr>
          <w:trHeight w:val="667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76"/>
              <w:ind w:left="6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4.27</w:t>
            </w:r>
          </w:p>
        </w:tc>
        <w:tc>
          <w:tcPr>
            <w:tcW w:w="518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Corridors</w:t>
            </w:r>
          </w:p>
        </w:tc>
        <w:tc>
          <w:tcPr>
            <w:tcW w:w="108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left="139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right="46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17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right="11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2,000</w:t>
            </w:r>
          </w:p>
        </w:tc>
        <w:tc>
          <w:tcPr>
            <w:tcW w:w="1598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52,000</w:t>
            </w:r>
          </w:p>
        </w:tc>
      </w:tr>
      <w:tr>
        <w:trPr>
          <w:trHeight w:val="430" w:hRule="atLeast"/>
        </w:trPr>
        <w:tc>
          <w:tcPr>
            <w:tcW w:w="657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87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0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7"/>
              <w:ind w:right="127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941,320</w:t>
            </w:r>
          </w:p>
        </w:tc>
      </w:tr>
      <w:tr>
        <w:trPr>
          <w:trHeight w:val="396" w:hRule="atLeast"/>
        </w:trPr>
        <w:tc>
          <w:tcPr>
            <w:tcW w:w="65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4" w:lineRule="exact" w:before="102"/>
              <w:ind w:left="8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5</w:t>
            </w:r>
          </w:p>
        </w:tc>
        <w:tc>
          <w:tcPr>
            <w:tcW w:w="518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12"/>
              <w:ind w:left="48"/>
              <w:rPr>
                <w:sz w:val="24"/>
              </w:rPr>
            </w:pP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1080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50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87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Demolition</w:t>
            </w:r>
          </w:p>
        </w:tc>
        <w:tc>
          <w:tcPr>
            <w:tcW w:w="1080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5.1</w:t>
            </w:r>
          </w:p>
        </w:tc>
        <w:tc>
          <w:tcPr>
            <w:tcW w:w="5187" w:type="dxa"/>
          </w:tcPr>
          <w:p>
            <w:pPr>
              <w:pStyle w:val="TableParagraph"/>
              <w:spacing w:line="244" w:lineRule="auto" w:before="177"/>
              <w:ind w:left="319" w:hanging="1"/>
              <w:rPr>
                <w:sz w:val="18"/>
              </w:rPr>
            </w:pPr>
            <w:r>
              <w:rPr>
                <w:sz w:val="18"/>
              </w:rPr>
              <w:t>Allow to demolish and remove sundries to under </w:t>
            </w:r>
            <w:r>
              <w:rPr>
                <w:spacing w:val="-2"/>
                <w:sz w:val="18"/>
              </w:rPr>
              <w:t>pavilion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canopy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tactiles,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fencing,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etc.</w:t>
            </w:r>
          </w:p>
        </w:tc>
        <w:tc>
          <w:tcPr>
            <w:tcW w:w="1080" w:type="dxa"/>
          </w:tcPr>
          <w:p>
            <w:pPr>
              <w:pStyle w:val="TableParagraph"/>
              <w:spacing w:before="177"/>
              <w:ind w:left="139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334" w:type="dxa"/>
          </w:tcPr>
          <w:p>
            <w:pPr>
              <w:pStyle w:val="TableParagraph"/>
              <w:spacing w:before="177"/>
              <w:ind w:right="466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75" w:type="dxa"/>
          </w:tcPr>
          <w:p>
            <w:pPr>
              <w:pStyle w:val="TableParagraph"/>
              <w:spacing w:before="177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1,000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1,000</w:t>
            </w:r>
          </w:p>
        </w:tc>
      </w:tr>
      <w:tr>
        <w:trPr>
          <w:trHeight w:val="58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5.2</w:t>
            </w:r>
          </w:p>
        </w:tc>
        <w:tc>
          <w:tcPr>
            <w:tcW w:w="5187" w:type="dxa"/>
          </w:tcPr>
          <w:p>
            <w:pPr>
              <w:pStyle w:val="TableParagraph"/>
              <w:spacing w:line="244" w:lineRule="auto" w:before="78"/>
              <w:ind w:left="319" w:right="344" w:hanging="1"/>
              <w:rPr>
                <w:sz w:val="18"/>
              </w:rPr>
            </w:pPr>
            <w:r>
              <w:rPr>
                <w:sz w:val="18"/>
              </w:rPr>
              <w:t>Allowance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remove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temporarily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store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reuse existing handrails</w:t>
            </w:r>
          </w:p>
        </w:tc>
        <w:tc>
          <w:tcPr>
            <w:tcW w:w="1080" w:type="dxa"/>
          </w:tcPr>
          <w:p>
            <w:pPr>
              <w:pStyle w:val="TableParagraph"/>
              <w:spacing w:before="78"/>
              <w:ind w:left="139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334" w:type="dxa"/>
          </w:tcPr>
          <w:p>
            <w:pPr>
              <w:pStyle w:val="TableParagraph"/>
              <w:spacing w:before="78"/>
              <w:ind w:right="466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75" w:type="dxa"/>
          </w:tcPr>
          <w:p>
            <w:pPr>
              <w:pStyle w:val="TableParagraph"/>
              <w:spacing w:before="7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1,000</w:t>
            </w: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1,000</w:t>
            </w:r>
          </w:p>
        </w:tc>
      </w:tr>
      <w:tr>
        <w:trPr>
          <w:trHeight w:val="50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5.3</w:t>
            </w:r>
          </w:p>
        </w:tc>
        <w:tc>
          <w:tcPr>
            <w:tcW w:w="5187" w:type="dxa"/>
          </w:tcPr>
          <w:p>
            <w:pPr>
              <w:pStyle w:val="TableParagraph"/>
              <w:spacing w:line="210" w:lineRule="atLeast" w:before="66"/>
              <w:ind w:left="319" w:hanging="1"/>
              <w:rPr>
                <w:sz w:val="18"/>
              </w:rPr>
            </w:pPr>
            <w:r>
              <w:rPr>
                <w:sz w:val="18"/>
              </w:rPr>
              <w:t>Demolish and remove existing concrete stairs - EXCLUDED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(Assume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remain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tie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new</w:t>
            </w:r>
          </w:p>
        </w:tc>
        <w:tc>
          <w:tcPr>
            <w:tcW w:w="1080" w:type="dxa"/>
          </w:tcPr>
          <w:p>
            <w:pPr>
              <w:pStyle w:val="TableParagraph"/>
              <w:spacing w:before="78"/>
              <w:ind w:left="139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33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7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28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8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decking)</w:t>
            </w:r>
          </w:p>
        </w:tc>
        <w:tc>
          <w:tcPr>
            <w:tcW w:w="10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5.4</w:t>
            </w:r>
          </w:p>
        </w:tc>
        <w:tc>
          <w:tcPr>
            <w:tcW w:w="5187" w:type="dxa"/>
          </w:tcPr>
          <w:p>
            <w:pPr>
              <w:pStyle w:val="TableParagraph"/>
              <w:spacing w:line="244" w:lineRule="auto" w:before="74"/>
              <w:ind w:left="319" w:right="379" w:hanging="1"/>
              <w:rPr>
                <w:sz w:val="18"/>
              </w:rPr>
            </w:pPr>
            <w:r>
              <w:rPr>
                <w:sz w:val="18"/>
              </w:rPr>
              <w:t>Demolish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remove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concrete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stairs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the Function Room - EXCLUDED</w:t>
            </w:r>
          </w:p>
        </w:tc>
        <w:tc>
          <w:tcPr>
            <w:tcW w:w="1080" w:type="dxa"/>
          </w:tcPr>
          <w:p>
            <w:pPr>
              <w:pStyle w:val="TableParagraph"/>
              <w:spacing w:before="74"/>
              <w:ind w:left="139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33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7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5.5</w:t>
            </w:r>
          </w:p>
        </w:tc>
        <w:tc>
          <w:tcPr>
            <w:tcW w:w="5187" w:type="dxa"/>
          </w:tcPr>
          <w:p>
            <w:pPr>
              <w:pStyle w:val="TableParagraph"/>
              <w:spacing w:line="244" w:lineRule="auto" w:before="78"/>
              <w:ind w:left="319" w:right="436" w:hanging="1"/>
              <w:rPr>
                <w:sz w:val="18"/>
              </w:rPr>
            </w:pPr>
            <w:r>
              <w:rPr>
                <w:sz w:val="18"/>
              </w:rPr>
              <w:t>Allowance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relocate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upgrade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services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- </w:t>
            </w:r>
            <w:r>
              <w:rPr>
                <w:spacing w:val="-2"/>
                <w:sz w:val="18"/>
              </w:rPr>
              <w:t>EXCLUDED</w:t>
            </w:r>
          </w:p>
        </w:tc>
        <w:tc>
          <w:tcPr>
            <w:tcW w:w="1080" w:type="dxa"/>
          </w:tcPr>
          <w:p>
            <w:pPr>
              <w:pStyle w:val="TableParagraph"/>
              <w:spacing w:before="78"/>
              <w:ind w:left="139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33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7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8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7"/>
              <w:ind w:left="319"/>
              <w:rPr>
                <w:sz w:val="18"/>
              </w:rPr>
            </w:pPr>
            <w:r>
              <w:rPr>
                <w:sz w:val="18"/>
                <w:u w:val="single"/>
              </w:rPr>
              <w:t>Site</w:t>
            </w:r>
            <w:r>
              <w:rPr>
                <w:spacing w:val="-1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Preparation</w:t>
            </w:r>
          </w:p>
        </w:tc>
        <w:tc>
          <w:tcPr>
            <w:tcW w:w="1080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8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6912">
            <wp:simplePos x="0" y="0"/>
            <wp:positionH relativeFrom="page">
              <wp:posOffset>5426964</wp:posOffset>
            </wp:positionH>
            <wp:positionV relativeFrom="paragraph">
              <wp:posOffset>-111675</wp:posOffset>
            </wp:positionV>
            <wp:extent cx="1904999" cy="355091"/>
            <wp:effectExtent l="0" t="0" r="0" b="0"/>
            <wp:wrapNone/>
            <wp:docPr id="81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1"/>
        <w:rPr>
          <w:rFonts w:ascii="Arial"/>
          <w:b/>
          <w:sz w:val="11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59"/>
        <w:gridCol w:w="1056"/>
        <w:gridCol w:w="1083"/>
        <w:gridCol w:w="1685"/>
        <w:gridCol w:w="1353"/>
      </w:tblGrid>
      <w:tr>
        <w:trPr>
          <w:trHeight w:val="1005" w:hRule="atLeast"/>
        </w:trPr>
        <w:tc>
          <w:tcPr>
            <w:tcW w:w="5859" w:type="dxa"/>
          </w:tcPr>
          <w:p>
            <w:pPr>
              <w:pStyle w:val="TableParagraph"/>
              <w:spacing w:line="252" w:lineRule="exact" w:before="121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PR-011967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Elderslie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Recreation</w:t>
            </w:r>
            <w:r>
              <w:rPr>
                <w:rFonts w:ascii="Arial"/>
                <w:b/>
                <w:spacing w:val="-2"/>
                <w:sz w:val="22"/>
              </w:rPr>
              <w:t> Reserve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01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Preliminary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Rev.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0"/>
                <w:sz w:val="22"/>
              </w:rPr>
              <w:t>A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8" w:type="dxa"/>
            <w:gridSpan w:val="2"/>
          </w:tcPr>
          <w:p>
            <w:pPr>
              <w:pStyle w:val="TableParagraph"/>
              <w:spacing w:line="251" w:lineRule="exact" w:before="123"/>
              <w:ind w:right="15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Job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No: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PR-</w:t>
            </w:r>
            <w:r>
              <w:rPr>
                <w:rFonts w:ascii="Arial"/>
                <w:b/>
                <w:spacing w:val="-2"/>
                <w:sz w:val="22"/>
              </w:rPr>
              <w:t>011967</w:t>
            </w:r>
          </w:p>
          <w:p>
            <w:pPr>
              <w:pStyle w:val="TableParagraph"/>
              <w:spacing w:line="251" w:lineRule="exact"/>
              <w:ind w:right="16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Base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Date: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April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pacing w:val="-4"/>
                <w:sz w:val="22"/>
              </w:rPr>
              <w:t>2022</w:t>
            </w:r>
          </w:p>
          <w:p>
            <w:pPr>
              <w:pStyle w:val="TableParagraph"/>
              <w:spacing w:line="252" w:lineRule="exact"/>
              <w:ind w:right="15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GFA</w:t>
            </w:r>
            <w:r>
              <w:rPr>
                <w:rFonts w:ascii="Arial"/>
                <w:b/>
                <w:spacing w:val="-7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(m2):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387.00</w:t>
            </w:r>
          </w:p>
        </w:tc>
      </w:tr>
      <w:tr>
        <w:trPr>
          <w:trHeight w:val="432" w:hRule="atLeast"/>
        </w:trPr>
        <w:tc>
          <w:tcPr>
            <w:tcW w:w="585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8" w:type="dxa"/>
            <w:gridSpan w:val="2"/>
            <w:tcBorders>
              <w:bottom w:val="single" w:sz="6" w:space="0" w:color="000000"/>
            </w:tcBorders>
          </w:tcPr>
          <w:p>
            <w:pPr>
              <w:pStyle w:val="TableParagraph"/>
              <w:spacing w:before="121"/>
              <w:ind w:left="60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Date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Printed: </w:t>
            </w:r>
            <w:r>
              <w:rPr>
                <w:rFonts w:ascii="Arial"/>
                <w:b/>
                <w:spacing w:val="-2"/>
                <w:sz w:val="22"/>
              </w:rPr>
              <w:t>8/04/2022</w:t>
            </w:r>
          </w:p>
        </w:tc>
      </w:tr>
      <w:tr>
        <w:trPr>
          <w:trHeight w:val="354" w:hRule="atLeast"/>
        </w:trPr>
        <w:tc>
          <w:tcPr>
            <w:tcW w:w="58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569" w:val="left" w:leader="none"/>
              </w:tabs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  <w:r>
              <w:rPr>
                <w:rFonts w:ascii="Arial"/>
                <w:sz w:val="20"/>
              </w:rPr>
              <w:tab/>
            </w: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5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4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08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218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3038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160" w:val="left" w:leader="none"/>
              </w:tabs>
              <w:spacing w:before="54"/>
              <w:ind w:left="736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  <w:r>
              <w:rPr>
                <w:rFonts w:ascii="Arial"/>
                <w:sz w:val="20"/>
              </w:rPr>
              <w:tab/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5859" w:type="dxa"/>
            <w:tcBorders>
              <w:top w:val="single" w:sz="6" w:space="0" w:color="000000"/>
            </w:tcBorders>
          </w:tcPr>
          <w:p>
            <w:pPr>
              <w:pStyle w:val="TableParagraph"/>
              <w:tabs>
                <w:tab w:pos="705" w:val="left" w:leader="none"/>
              </w:tabs>
              <w:spacing w:line="265" w:lineRule="exact" w:before="144"/>
              <w:ind w:left="81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  <w:r>
              <w:rPr>
                <w:sz w:val="24"/>
              </w:rPr>
              <w:tab/>
            </w: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1056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8" w:type="dxa"/>
            <w:gridSpan w:val="2"/>
            <w:tcBorders>
              <w:top w:val="single" w:sz="6" w:space="0" w:color="000000"/>
            </w:tcBorders>
          </w:tcPr>
          <w:p>
            <w:pPr>
              <w:pStyle w:val="TableParagraph"/>
              <w:spacing w:before="127"/>
              <w:ind w:left="1565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451" w:hRule="atLeast"/>
        </w:trPr>
        <w:tc>
          <w:tcPr>
            <w:tcW w:w="5859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61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5.6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site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preparation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clearance</w:t>
            </w:r>
          </w:p>
        </w:tc>
        <w:tc>
          <w:tcPr>
            <w:tcW w:w="1056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122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3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21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163</w:t>
            </w:r>
          </w:p>
        </w:tc>
        <w:tc>
          <w:tcPr>
            <w:tcW w:w="1685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366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353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1"/>
              <w:ind w:right="12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815</w:t>
            </w:r>
          </w:p>
        </w:tc>
      </w:tr>
      <w:tr>
        <w:trPr>
          <w:trHeight w:val="567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Terrace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2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177"/>
              <w:ind w:left="969" w:right="98" w:hanging="903"/>
              <w:rPr>
                <w:sz w:val="18"/>
              </w:rPr>
            </w:pPr>
            <w:r>
              <w:rPr>
                <w:spacing w:val="-4"/>
                <w:sz w:val="18"/>
              </w:rPr>
              <w:t>5.7</w:t>
            </w:r>
            <w:r>
              <w:rPr>
                <w:sz w:val="18"/>
              </w:rPr>
              <w:tab/>
              <w:t>Allowance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reinforced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concrete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slab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infill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corner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of existing concrete deck (where existing ramp was)</w:t>
            </w:r>
          </w:p>
        </w:tc>
        <w:tc>
          <w:tcPr>
            <w:tcW w:w="1056" w:type="dxa"/>
          </w:tcPr>
          <w:p>
            <w:pPr>
              <w:pStyle w:val="TableParagraph"/>
              <w:spacing w:before="177"/>
              <w:ind w:left="124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3" w:type="dxa"/>
          </w:tcPr>
          <w:p>
            <w:pPr>
              <w:pStyle w:val="TableParagraph"/>
              <w:spacing w:before="177"/>
              <w:ind w:right="20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1685" w:type="dxa"/>
          </w:tcPr>
          <w:p>
            <w:pPr>
              <w:pStyle w:val="TableParagraph"/>
              <w:spacing w:before="177"/>
              <w:ind w:right="36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395</w:t>
            </w: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2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5,530</w:t>
            </w:r>
          </w:p>
        </w:tc>
      </w:tr>
      <w:tr>
        <w:trPr>
          <w:trHeight w:val="467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5.8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new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concrete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ramp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handrails</w:t>
            </w:r>
          </w:p>
        </w:tc>
        <w:tc>
          <w:tcPr>
            <w:tcW w:w="1056" w:type="dxa"/>
          </w:tcPr>
          <w:p>
            <w:pPr>
              <w:pStyle w:val="TableParagraph"/>
              <w:spacing w:before="77"/>
              <w:ind w:left="121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3" w:type="dxa"/>
          </w:tcPr>
          <w:p>
            <w:pPr>
              <w:pStyle w:val="TableParagraph"/>
              <w:spacing w:before="77"/>
              <w:ind w:right="20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685" w:type="dxa"/>
          </w:tcPr>
          <w:p>
            <w:pPr>
              <w:pStyle w:val="TableParagraph"/>
              <w:spacing w:before="77"/>
              <w:ind w:right="36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815</w:t>
            </w: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7"/>
              <w:ind w:right="12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8,963</w:t>
            </w:r>
          </w:p>
        </w:tc>
      </w:tr>
      <w:tr>
        <w:trPr>
          <w:trHeight w:val="609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165"/>
              <w:ind w:left="969" w:right="461" w:hanging="903"/>
              <w:rPr>
                <w:sz w:val="18"/>
              </w:rPr>
            </w:pPr>
            <w:r>
              <w:rPr>
                <w:spacing w:val="-4"/>
                <w:sz w:val="18"/>
              </w:rPr>
              <w:t>5.9</w:t>
            </w:r>
            <w:r>
              <w:rPr>
                <w:sz w:val="18"/>
              </w:rPr>
              <w:tab/>
              <w:t>Allowance for reinforced concrete suspended slab decking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between</w:t>
            </w:r>
            <w:r>
              <w:rPr>
                <w:spacing w:val="13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function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room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stairs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</w:p>
        </w:tc>
        <w:tc>
          <w:tcPr>
            <w:tcW w:w="1056" w:type="dxa"/>
          </w:tcPr>
          <w:p>
            <w:pPr>
              <w:pStyle w:val="TableParagraph"/>
              <w:spacing w:before="178"/>
              <w:ind w:left="124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3" w:type="dxa"/>
          </w:tcPr>
          <w:p>
            <w:pPr>
              <w:pStyle w:val="TableParagraph"/>
              <w:spacing w:before="178"/>
              <w:ind w:right="20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685" w:type="dxa"/>
          </w:tcPr>
          <w:p>
            <w:pPr>
              <w:pStyle w:val="TableParagraph"/>
              <w:spacing w:before="178"/>
              <w:ind w:right="36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395</w:t>
            </w: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2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10,270</w:t>
            </w:r>
          </w:p>
        </w:tc>
      </w:tr>
      <w:tr>
        <w:trPr>
          <w:trHeight w:val="289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concrete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terrace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4"/>
                <w:sz w:val="18"/>
              </w:rPr>
              <w:t>deck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61"/>
              <w:ind w:left="969" w:right="426" w:hanging="903"/>
              <w:rPr>
                <w:sz w:val="18"/>
              </w:rPr>
            </w:pPr>
            <w:r>
              <w:rPr>
                <w:spacing w:val="-4"/>
                <w:sz w:val="18"/>
              </w:rPr>
              <w:t>5.10</w:t>
            </w:r>
            <w:r>
              <w:rPr>
                <w:sz w:val="18"/>
              </w:rPr>
              <w:tab/>
              <w:t>Extra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over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above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line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item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raised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timber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decking between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function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room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stairs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existing</w:t>
            </w:r>
          </w:p>
        </w:tc>
        <w:tc>
          <w:tcPr>
            <w:tcW w:w="1056" w:type="dxa"/>
          </w:tcPr>
          <w:p>
            <w:pPr>
              <w:pStyle w:val="TableParagraph"/>
              <w:spacing w:before="74"/>
              <w:ind w:left="124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left="368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289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z w:val="18"/>
              </w:rPr>
              <w:t>concrete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terrace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deck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5"/>
                <w:sz w:val="18"/>
              </w:rPr>
              <w:t> </w:t>
            </w:r>
            <w:r>
              <w:rPr>
                <w:spacing w:val="-2"/>
                <w:sz w:val="18"/>
              </w:rPr>
              <w:t>EXCLUDED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3" w:hRule="atLeast"/>
        </w:trPr>
        <w:tc>
          <w:tcPr>
            <w:tcW w:w="5859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4"/>
              <w:ind w:left="969" w:right="762" w:hanging="903"/>
              <w:rPr>
                <w:sz w:val="18"/>
              </w:rPr>
            </w:pPr>
            <w:r>
              <w:rPr>
                <w:spacing w:val="-4"/>
                <w:sz w:val="18"/>
              </w:rPr>
              <w:t>5.11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miscellaneous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items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tactiles, </w:t>
            </w:r>
            <w:r>
              <w:rPr>
                <w:sz w:val="18"/>
              </w:rPr>
              <w:t>re-install railing</w:t>
            </w:r>
          </w:p>
        </w:tc>
        <w:tc>
          <w:tcPr>
            <w:tcW w:w="105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4"/>
              <w:ind w:left="124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08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4"/>
              <w:ind w:right="206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68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4"/>
              <w:ind w:right="36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6,000</w:t>
            </w:r>
          </w:p>
        </w:tc>
        <w:tc>
          <w:tcPr>
            <w:tcW w:w="1353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2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6,000</w:t>
            </w:r>
          </w:p>
        </w:tc>
      </w:tr>
      <w:tr>
        <w:trPr>
          <w:trHeight w:val="430" w:hRule="atLeast"/>
        </w:trPr>
        <w:tc>
          <w:tcPr>
            <w:tcW w:w="5859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6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7"/>
              <w:ind w:right="13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33,578</w:t>
            </w:r>
          </w:p>
        </w:tc>
      </w:tr>
      <w:tr>
        <w:trPr>
          <w:trHeight w:val="396" w:hRule="atLeast"/>
        </w:trPr>
        <w:tc>
          <w:tcPr>
            <w:tcW w:w="5859" w:type="dxa"/>
            <w:tcBorders>
              <w:bottom w:val="single" w:sz="6" w:space="0" w:color="000000"/>
            </w:tcBorders>
          </w:tcPr>
          <w:p>
            <w:pPr>
              <w:pStyle w:val="TableParagraph"/>
              <w:tabs>
                <w:tab w:pos="705" w:val="left" w:leader="none"/>
              </w:tabs>
              <w:spacing w:line="278" w:lineRule="exact" w:before="99"/>
              <w:ind w:left="81"/>
              <w:rPr>
                <w:sz w:val="24"/>
              </w:rPr>
            </w:pPr>
            <w:r>
              <w:rPr>
                <w:rFonts w:ascii="Arial"/>
                <w:b/>
                <w:spacing w:val="-10"/>
                <w:position w:val="2"/>
                <w:sz w:val="24"/>
              </w:rPr>
              <w:t>6</w:t>
            </w:r>
            <w:r>
              <w:rPr>
                <w:rFonts w:ascii="Arial"/>
                <w:b/>
                <w:position w:val="2"/>
                <w:sz w:val="24"/>
              </w:rPr>
              <w:tab/>
            </w: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105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50" w:hRule="atLeast"/>
        </w:trPr>
        <w:tc>
          <w:tcPr>
            <w:tcW w:w="5859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0"/>
              <w:ind w:left="96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Masterplan</w:t>
            </w:r>
            <w:r>
              <w:rPr>
                <w:b/>
                <w:spacing w:val="-10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Works</w:t>
            </w:r>
          </w:p>
        </w:tc>
        <w:tc>
          <w:tcPr>
            <w:tcW w:w="1056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824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6.1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Note:</w:t>
            </w:r>
          </w:p>
          <w:p>
            <w:pPr>
              <w:pStyle w:val="TableParagraph"/>
              <w:spacing w:line="210" w:lineRule="atLeast"/>
              <w:ind w:left="969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Sub-headings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reference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numbers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relate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Design </w:t>
            </w:r>
            <w:r>
              <w:rPr>
                <w:spacing w:val="-2"/>
                <w:sz w:val="18"/>
              </w:rPr>
              <w:t>Considerations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noted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on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the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Masterplan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created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by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5"/>
                <w:sz w:val="18"/>
              </w:rPr>
              <w:t>The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98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z w:val="18"/>
              </w:rPr>
              <w:t>OCD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SBP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Advisory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73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3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4)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Football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Pavilion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Service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Yard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18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6.2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Notes:</w:t>
            </w:r>
          </w:p>
          <w:p>
            <w:pPr>
              <w:pStyle w:val="TableParagraph"/>
              <w:spacing w:before="4"/>
              <w:ind w:left="969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asphalt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Service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4"/>
                <w:sz w:val="18"/>
              </w:rPr>
              <w:t>yard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51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4" w:lineRule="auto" w:before="112"/>
              <w:ind w:left="969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extra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work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required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crossover,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i.e. </w:t>
            </w:r>
            <w:r>
              <w:rPr>
                <w:spacing w:val="-2"/>
                <w:sz w:val="18"/>
              </w:rPr>
              <w:t>drainage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6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95" w:lineRule="exact" w:before="111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Assume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palisade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fence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(as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per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The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OCD's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mark-</w:t>
            </w:r>
            <w:r>
              <w:rPr>
                <w:spacing w:val="-5"/>
                <w:sz w:val="18"/>
              </w:rPr>
              <w:t>up)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98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height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1.8m</w:t>
            </w:r>
          </w:p>
        </w:tc>
        <w:tc>
          <w:tcPr>
            <w:tcW w:w="105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8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tabs>
                <w:tab w:pos="969" w:val="left" w:leader="none"/>
              </w:tabs>
              <w:spacing w:line="244" w:lineRule="auto"/>
              <w:ind w:left="969" w:right="765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6.3</w:t>
            </w:r>
            <w:r>
              <w:rPr>
                <w:sz w:val="18"/>
              </w:rPr>
              <w:tab/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asphalt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paving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outdoor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service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area including sub-base preparation</w:t>
            </w:r>
          </w:p>
        </w:tc>
        <w:tc>
          <w:tcPr>
            <w:tcW w:w="1056" w:type="dxa"/>
          </w:tcPr>
          <w:p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left="124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3" w:type="dxa"/>
          </w:tcPr>
          <w:p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right="20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154</w:t>
            </w:r>
          </w:p>
        </w:tc>
        <w:tc>
          <w:tcPr>
            <w:tcW w:w="1685" w:type="dxa"/>
          </w:tcPr>
          <w:p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right="36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145</w:t>
            </w: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22,330</w:t>
            </w:r>
          </w:p>
        </w:tc>
      </w:tr>
      <w:tr>
        <w:trPr>
          <w:trHeight w:val="584" w:hRule="atLeast"/>
        </w:trPr>
        <w:tc>
          <w:tcPr>
            <w:tcW w:w="585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7"/>
              <w:ind w:left="969" w:right="174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6.4</w:t>
            </w:r>
            <w:r>
              <w:rPr>
                <w:sz w:val="18"/>
              </w:rPr>
              <w:tab/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remove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relocate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5,000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litre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water </w:t>
            </w:r>
            <w:r>
              <w:rPr>
                <w:spacing w:val="-4"/>
                <w:sz w:val="18"/>
              </w:rPr>
              <w:t>tank</w:t>
            </w:r>
          </w:p>
        </w:tc>
        <w:tc>
          <w:tcPr>
            <w:tcW w:w="1056" w:type="dxa"/>
          </w:tcPr>
          <w:p>
            <w:pPr>
              <w:pStyle w:val="TableParagraph"/>
              <w:spacing w:before="77"/>
              <w:ind w:left="124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083" w:type="dxa"/>
          </w:tcPr>
          <w:p>
            <w:pPr>
              <w:pStyle w:val="TableParagraph"/>
              <w:spacing w:before="77"/>
              <w:ind w:right="206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685" w:type="dxa"/>
          </w:tcPr>
          <w:p>
            <w:pPr>
              <w:pStyle w:val="TableParagraph"/>
              <w:spacing w:before="77"/>
              <w:ind w:right="36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3,500</w:t>
            </w:r>
          </w:p>
        </w:tc>
        <w:tc>
          <w:tcPr>
            <w:tcW w:w="135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7"/>
              <w:ind w:right="12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3,500</w:t>
            </w:r>
          </w:p>
        </w:tc>
      </w:tr>
      <w:tr>
        <w:trPr>
          <w:trHeight w:val="588" w:hRule="atLeast"/>
        </w:trPr>
        <w:tc>
          <w:tcPr>
            <w:tcW w:w="5859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8"/>
              <w:ind w:left="969" w:right="205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6.5</w:t>
            </w:r>
            <w:r>
              <w:rPr>
                <w:sz w:val="18"/>
              </w:rPr>
              <w:tab/>
              <w:t>Extra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over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allowance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modify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roof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drainage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water run-off to water tank</w:t>
            </w:r>
          </w:p>
        </w:tc>
        <w:tc>
          <w:tcPr>
            <w:tcW w:w="105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left="124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08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right="206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68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right="36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1,500</w:t>
            </w:r>
          </w:p>
        </w:tc>
        <w:tc>
          <w:tcPr>
            <w:tcW w:w="1353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2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1,500</w:t>
            </w:r>
          </w:p>
        </w:tc>
      </w:tr>
    </w:tbl>
    <w:p>
      <w:pPr>
        <w:spacing w:after="0"/>
        <w:jc w:val="right"/>
        <w:rPr>
          <w:sz w:val="18"/>
        </w:rPr>
        <w:sectPr>
          <w:pgSz w:w="12240" w:h="15840"/>
          <w:pgMar w:header="0" w:footer="260" w:top="440" w:bottom="4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7424">
            <wp:simplePos x="0" y="0"/>
            <wp:positionH relativeFrom="page">
              <wp:posOffset>5426964</wp:posOffset>
            </wp:positionH>
            <wp:positionV relativeFrom="paragraph">
              <wp:posOffset>-111675</wp:posOffset>
            </wp:positionV>
            <wp:extent cx="1904999" cy="355091"/>
            <wp:effectExtent l="0" t="0" r="0" b="0"/>
            <wp:wrapNone/>
            <wp:docPr id="83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1"/>
        <w:rPr>
          <w:rFonts w:ascii="Arial"/>
          <w:b/>
          <w:sz w:val="11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79"/>
        <w:gridCol w:w="1036"/>
        <w:gridCol w:w="1082"/>
        <w:gridCol w:w="1800"/>
        <w:gridCol w:w="1236"/>
      </w:tblGrid>
      <w:tr>
        <w:trPr>
          <w:trHeight w:val="1005" w:hRule="atLeast"/>
        </w:trPr>
        <w:tc>
          <w:tcPr>
            <w:tcW w:w="5879" w:type="dxa"/>
          </w:tcPr>
          <w:p>
            <w:pPr>
              <w:pStyle w:val="TableParagraph"/>
              <w:spacing w:line="252" w:lineRule="exact" w:before="121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PR-011967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Elderslie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Recreation</w:t>
            </w:r>
            <w:r>
              <w:rPr>
                <w:rFonts w:ascii="Arial"/>
                <w:b/>
                <w:spacing w:val="-2"/>
                <w:sz w:val="22"/>
              </w:rPr>
              <w:t> Reserve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01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Preliminary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Rev.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0"/>
                <w:sz w:val="22"/>
              </w:rPr>
              <w:t>A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6" w:type="dxa"/>
            <w:gridSpan w:val="2"/>
          </w:tcPr>
          <w:p>
            <w:pPr>
              <w:pStyle w:val="TableParagraph"/>
              <w:spacing w:line="251" w:lineRule="exact" w:before="123"/>
              <w:ind w:right="12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Job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No: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PR-</w:t>
            </w:r>
            <w:r>
              <w:rPr>
                <w:rFonts w:ascii="Arial"/>
                <w:b/>
                <w:spacing w:val="-2"/>
                <w:sz w:val="22"/>
              </w:rPr>
              <w:t>011967</w:t>
            </w:r>
          </w:p>
          <w:p>
            <w:pPr>
              <w:pStyle w:val="TableParagraph"/>
              <w:spacing w:line="251" w:lineRule="exact"/>
              <w:ind w:right="13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Base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Date: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April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pacing w:val="-4"/>
                <w:sz w:val="22"/>
              </w:rPr>
              <w:t>2022</w:t>
            </w:r>
          </w:p>
          <w:p>
            <w:pPr>
              <w:pStyle w:val="TableParagraph"/>
              <w:spacing w:line="252" w:lineRule="exact"/>
              <w:ind w:right="12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GFA</w:t>
            </w:r>
            <w:r>
              <w:rPr>
                <w:rFonts w:ascii="Arial"/>
                <w:b/>
                <w:spacing w:val="-7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(m2):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387.00</w:t>
            </w:r>
          </w:p>
        </w:tc>
      </w:tr>
      <w:tr>
        <w:trPr>
          <w:trHeight w:val="432" w:hRule="atLeast"/>
        </w:trPr>
        <w:tc>
          <w:tcPr>
            <w:tcW w:w="587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3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6" w:type="dxa"/>
            <w:gridSpan w:val="2"/>
            <w:tcBorders>
              <w:bottom w:val="single" w:sz="6" w:space="0" w:color="000000"/>
            </w:tcBorders>
          </w:tcPr>
          <w:p>
            <w:pPr>
              <w:pStyle w:val="TableParagraph"/>
              <w:spacing w:before="121"/>
              <w:ind w:left="60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Date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Printed: </w:t>
            </w:r>
            <w:r>
              <w:rPr>
                <w:rFonts w:ascii="Arial"/>
                <w:b/>
                <w:spacing w:val="-2"/>
                <w:sz w:val="22"/>
              </w:rPr>
              <w:t>8/04/2022</w:t>
            </w:r>
          </w:p>
        </w:tc>
      </w:tr>
      <w:tr>
        <w:trPr>
          <w:trHeight w:val="354" w:hRule="atLeast"/>
        </w:trPr>
        <w:tc>
          <w:tcPr>
            <w:tcW w:w="58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569" w:val="left" w:leader="none"/>
              </w:tabs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  <w:r>
              <w:rPr>
                <w:rFonts w:ascii="Arial"/>
                <w:sz w:val="20"/>
              </w:rPr>
              <w:tab/>
            </w: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2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08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217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3036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161" w:val="left" w:leader="none"/>
              </w:tabs>
              <w:spacing w:before="54"/>
              <w:ind w:left="737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  <w:r>
              <w:rPr>
                <w:rFonts w:ascii="Arial"/>
                <w:sz w:val="20"/>
              </w:rPr>
              <w:tab/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587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705" w:val="left" w:leader="none"/>
              </w:tabs>
              <w:spacing w:line="265" w:lineRule="exact" w:before="144"/>
              <w:ind w:left="81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  <w:r>
              <w:rPr>
                <w:sz w:val="24"/>
              </w:rPr>
              <w:tab/>
            </w: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103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6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left="1566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567" w:hRule="atLeast"/>
        </w:trPr>
        <w:tc>
          <w:tcPr>
            <w:tcW w:w="5879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61"/>
              <w:ind w:left="969" w:right="363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6.6</w:t>
            </w:r>
            <w:r>
              <w:rPr>
                <w:sz w:val="18"/>
              </w:rPr>
              <w:tab/>
              <w:t>Allowance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paving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below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relocated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water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tank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(WT assume crushed rock)</w:t>
            </w:r>
          </w:p>
        </w:tc>
        <w:tc>
          <w:tcPr>
            <w:tcW w:w="1036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104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20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80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47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85</w:t>
            </w:r>
          </w:p>
        </w:tc>
        <w:tc>
          <w:tcPr>
            <w:tcW w:w="1236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1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2,125</w:t>
            </w:r>
          </w:p>
        </w:tc>
      </w:tr>
      <w:tr>
        <w:trPr>
          <w:trHeight w:val="585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8"/>
              <w:ind w:left="969" w:right="275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6.7</w:t>
            </w:r>
            <w:r>
              <w:rPr>
                <w:sz w:val="18"/>
              </w:rPr>
              <w:tab/>
              <w:t>Allowance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palisade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fencing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relocated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water tank (assume 1.8m high fencing)</w:t>
            </w:r>
          </w:p>
        </w:tc>
        <w:tc>
          <w:tcPr>
            <w:tcW w:w="1036" w:type="dxa"/>
          </w:tcPr>
          <w:p>
            <w:pPr>
              <w:pStyle w:val="TableParagraph"/>
              <w:spacing w:before="78"/>
              <w:ind w:left="104"/>
              <w:rPr>
                <w:sz w:val="18"/>
              </w:rPr>
            </w:pPr>
            <w:r>
              <w:rPr>
                <w:w w:val="99"/>
                <w:sz w:val="18"/>
              </w:rPr>
              <w:t>m</w:t>
            </w:r>
          </w:p>
        </w:tc>
        <w:tc>
          <w:tcPr>
            <w:tcW w:w="1082" w:type="dxa"/>
          </w:tcPr>
          <w:p>
            <w:pPr>
              <w:pStyle w:val="TableParagraph"/>
              <w:spacing w:before="78"/>
              <w:ind w:right="20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800" w:type="dxa"/>
          </w:tcPr>
          <w:p>
            <w:pPr>
              <w:pStyle w:val="TableParagraph"/>
              <w:spacing w:before="78"/>
              <w:ind w:right="47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540</w:t>
            </w: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5,940</w:t>
            </w:r>
          </w:p>
        </w:tc>
      </w:tr>
      <w:tr>
        <w:trPr>
          <w:trHeight w:val="509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66"/>
              <w:ind w:left="969" w:right="87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6.8</w:t>
            </w:r>
            <w:r>
              <w:rPr>
                <w:sz w:val="18"/>
              </w:rPr>
              <w:tab/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close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off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public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toilet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minor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works including seal off openings with mesh screens,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and</w:t>
            </w:r>
          </w:p>
        </w:tc>
        <w:tc>
          <w:tcPr>
            <w:tcW w:w="1036" w:type="dxa"/>
          </w:tcPr>
          <w:p>
            <w:pPr>
              <w:pStyle w:val="TableParagraph"/>
              <w:spacing w:before="78"/>
              <w:ind w:left="104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082" w:type="dxa"/>
          </w:tcPr>
          <w:p>
            <w:pPr>
              <w:pStyle w:val="TableParagraph"/>
              <w:spacing w:before="78"/>
              <w:ind w:right="20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800" w:type="dxa"/>
          </w:tcPr>
          <w:p>
            <w:pPr>
              <w:pStyle w:val="TableParagraph"/>
              <w:spacing w:before="78"/>
              <w:ind w:right="47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5,000</w:t>
            </w: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5,000</w:t>
            </w:r>
          </w:p>
        </w:tc>
      </w:tr>
      <w:tr>
        <w:trPr>
          <w:trHeight w:val="289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additional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door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hardware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lock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public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toilets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from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5"/>
                <w:sz w:val="18"/>
              </w:rPr>
              <w:t>use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3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3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7)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Relocate</w:t>
            </w:r>
            <w:r>
              <w:rPr>
                <w:spacing w:val="-1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Existing</w:t>
            </w:r>
            <w:r>
              <w:rPr>
                <w:spacing w:val="-1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Toilets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08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164"/>
              <w:ind w:left="969" w:right="289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6.9</w:t>
            </w:r>
            <w:r>
              <w:rPr>
                <w:sz w:val="18"/>
              </w:rPr>
              <w:tab/>
              <w:t>Note: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standard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external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wall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cladding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 internal finishes,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i.e. brick veneer external walls or</w:t>
            </w:r>
          </w:p>
        </w:tc>
        <w:tc>
          <w:tcPr>
            <w:tcW w:w="1036" w:type="dxa"/>
          </w:tcPr>
          <w:p>
            <w:pPr>
              <w:pStyle w:val="TableParagraph"/>
              <w:spacing w:before="177"/>
              <w:ind w:left="104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90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4"/>
                <w:sz w:val="18"/>
              </w:rPr>
              <w:t>similar,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4"/>
                <w:sz w:val="18"/>
              </w:rPr>
              <w:t>vinyl</w:t>
            </w:r>
            <w:r>
              <w:rPr>
                <w:spacing w:val="2"/>
                <w:sz w:val="18"/>
              </w:rPr>
              <w:t> </w:t>
            </w:r>
            <w:r>
              <w:rPr>
                <w:spacing w:val="-4"/>
                <w:sz w:val="18"/>
              </w:rPr>
              <w:t>internal</w:t>
            </w:r>
            <w:r>
              <w:rPr>
                <w:sz w:val="18"/>
              </w:rPr>
              <w:t> </w:t>
            </w:r>
            <w:r>
              <w:rPr>
                <w:spacing w:val="-4"/>
                <w:sz w:val="18"/>
              </w:rPr>
              <w:t>finishes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6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62"/>
              <w:ind w:left="969" w:right="167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6.10</w:t>
            </w:r>
            <w:r>
              <w:rPr>
                <w:sz w:val="18"/>
              </w:rPr>
              <w:tab/>
              <w:t>Allow to remove and demolish existing play area for new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public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toilet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block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shaded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play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space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(No.</w:t>
            </w:r>
          </w:p>
        </w:tc>
        <w:tc>
          <w:tcPr>
            <w:tcW w:w="1036" w:type="dxa"/>
          </w:tcPr>
          <w:p>
            <w:pPr>
              <w:pStyle w:val="TableParagraph"/>
              <w:spacing w:before="75"/>
              <w:ind w:left="104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2" w:type="dxa"/>
          </w:tcPr>
          <w:p>
            <w:pPr>
              <w:pStyle w:val="TableParagraph"/>
              <w:spacing w:before="75"/>
              <w:ind w:right="20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121</w:t>
            </w:r>
          </w:p>
        </w:tc>
        <w:tc>
          <w:tcPr>
            <w:tcW w:w="1800" w:type="dxa"/>
          </w:tcPr>
          <w:p>
            <w:pPr>
              <w:pStyle w:val="TableParagraph"/>
              <w:spacing w:before="75"/>
              <w:ind w:right="47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5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6,050</w:t>
            </w:r>
          </w:p>
        </w:tc>
      </w:tr>
      <w:tr>
        <w:trPr>
          <w:trHeight w:val="289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5"/>
                <w:sz w:val="18"/>
              </w:rPr>
              <w:t>8)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21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65"/>
              <w:ind w:left="969" w:right="78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6.11</w:t>
            </w:r>
            <w:r>
              <w:rPr>
                <w:sz w:val="18"/>
              </w:rPr>
              <w:tab/>
              <w:t>Allowance for public toilet block comprising 2 No. unisex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ambulant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WC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1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No.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Accessible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WC,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including external walls,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partitions, roof and drainage, services,</w:t>
            </w:r>
          </w:p>
        </w:tc>
        <w:tc>
          <w:tcPr>
            <w:tcW w:w="1036" w:type="dxa"/>
          </w:tcPr>
          <w:p>
            <w:pPr>
              <w:pStyle w:val="TableParagraph"/>
              <w:spacing w:before="74"/>
              <w:ind w:left="104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2" w:type="dxa"/>
          </w:tcPr>
          <w:p>
            <w:pPr>
              <w:pStyle w:val="TableParagraph"/>
              <w:spacing w:before="74"/>
              <w:ind w:right="20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1800" w:type="dxa"/>
          </w:tcPr>
          <w:p>
            <w:pPr>
              <w:pStyle w:val="TableParagraph"/>
              <w:spacing w:before="74"/>
              <w:ind w:right="47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4,500</w:t>
            </w: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76,500</w:t>
            </w:r>
          </w:p>
        </w:tc>
      </w:tr>
      <w:tr>
        <w:trPr>
          <w:trHeight w:val="293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4"/>
                <w:sz w:val="18"/>
              </w:rPr>
              <w:t>etc.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6.12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Extra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over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canopy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toilet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4"/>
                <w:sz w:val="18"/>
              </w:rPr>
              <w:t>block</w:t>
            </w:r>
          </w:p>
        </w:tc>
        <w:tc>
          <w:tcPr>
            <w:tcW w:w="1036" w:type="dxa"/>
          </w:tcPr>
          <w:p>
            <w:pPr>
              <w:pStyle w:val="TableParagraph"/>
              <w:spacing w:before="78"/>
              <w:ind w:left="102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2" w:type="dxa"/>
          </w:tcPr>
          <w:p>
            <w:pPr>
              <w:pStyle w:val="TableParagraph"/>
              <w:spacing w:before="78"/>
              <w:ind w:right="20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800" w:type="dxa"/>
          </w:tcPr>
          <w:p>
            <w:pPr>
              <w:pStyle w:val="TableParagraph"/>
              <w:spacing w:before="78"/>
              <w:ind w:right="47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500</w:t>
            </w: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18,500</w:t>
            </w:r>
          </w:p>
        </w:tc>
      </w:tr>
      <w:tr>
        <w:trPr>
          <w:trHeight w:val="824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10" w:lineRule="atLeast" w:before="168"/>
              <w:ind w:left="969" w:right="398" w:hanging="903"/>
              <w:jc w:val="both"/>
              <w:rPr>
                <w:sz w:val="18"/>
              </w:rPr>
            </w:pPr>
            <w:r>
              <w:rPr>
                <w:sz w:val="18"/>
              </w:rPr>
              <w:t>6.13</w:t>
            </w:r>
            <w:r>
              <w:rPr>
                <w:spacing w:val="40"/>
                <w:sz w:val="18"/>
              </w:rPr>
              <w:t>  </w:t>
            </w:r>
            <w:r>
              <w:rPr>
                <w:sz w:val="18"/>
              </w:rPr>
              <w:t>Allow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external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services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infrastructure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works including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connection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mains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(WT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assume </w:t>
            </w:r>
            <w:r>
              <w:rPr>
                <w:spacing w:val="-2"/>
                <w:sz w:val="18"/>
              </w:rPr>
              <w:t>connection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mains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in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relatively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close</w:t>
            </w:r>
          </w:p>
        </w:tc>
        <w:tc>
          <w:tcPr>
            <w:tcW w:w="1036" w:type="dxa"/>
          </w:tcPr>
          <w:p>
            <w:pPr>
              <w:pStyle w:val="TableParagraph"/>
              <w:spacing w:before="177"/>
              <w:ind w:left="104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082" w:type="dxa"/>
          </w:tcPr>
          <w:p>
            <w:pPr>
              <w:pStyle w:val="TableParagraph"/>
              <w:spacing w:before="177"/>
              <w:ind w:right="20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800" w:type="dxa"/>
          </w:tcPr>
          <w:p>
            <w:pPr>
              <w:pStyle w:val="TableParagraph"/>
              <w:spacing w:before="177"/>
              <w:ind w:right="47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30,000</w:t>
            </w: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30,000</w:t>
            </w:r>
          </w:p>
        </w:tc>
      </w:tr>
      <w:tr>
        <w:trPr>
          <w:trHeight w:val="293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proximity)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8)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Child</w:t>
            </w:r>
            <w:r>
              <w:rPr>
                <w:spacing w:val="-8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Safety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Enclosure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0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6.14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Note: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42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10" w:lineRule="atLeast" w:before="98"/>
              <w:ind w:left="969"/>
              <w:rPr>
                <w:sz w:val="18"/>
              </w:rPr>
            </w:pPr>
            <w:r>
              <w:rPr>
                <w:sz w:val="18"/>
              </w:rPr>
              <w:t>- WT assume no re-use of existing playground </w:t>
            </w:r>
            <w:r>
              <w:rPr>
                <w:spacing w:val="-2"/>
                <w:sz w:val="18"/>
              </w:rPr>
              <w:t>equipment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shading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cloth,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based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discussions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with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6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4"/>
                <w:sz w:val="18"/>
              </w:rPr>
              <w:t>Club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6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95" w:lineRule="exact" w:before="111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Assume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playground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fencing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comprise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palisade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6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4"/>
                <w:sz w:val="18"/>
              </w:rPr>
              <w:t>fence</w:t>
            </w:r>
            <w:r>
              <w:rPr>
                <w:spacing w:val="7"/>
                <w:sz w:val="18"/>
              </w:rPr>
              <w:t> </w:t>
            </w:r>
            <w:r>
              <w:rPr>
                <w:spacing w:val="-4"/>
                <w:sz w:val="18"/>
              </w:rPr>
              <w:t>infill,</w:t>
            </w:r>
            <w:r>
              <w:rPr>
                <w:spacing w:val="-3"/>
                <w:sz w:val="18"/>
              </w:rPr>
              <w:t> </w:t>
            </w:r>
            <w:r>
              <w:rPr>
                <w:spacing w:val="-4"/>
                <w:sz w:val="18"/>
              </w:rPr>
              <w:t>posts,</w:t>
            </w:r>
            <w:r>
              <w:rPr>
                <w:spacing w:val="-2"/>
                <w:sz w:val="18"/>
              </w:rPr>
              <w:t> </w:t>
            </w:r>
            <w:r>
              <w:rPr>
                <w:spacing w:val="-4"/>
                <w:sz w:val="18"/>
              </w:rPr>
              <w:t>footings,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4"/>
                <w:sz w:val="18"/>
              </w:rPr>
              <w:t>etc.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6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95" w:lineRule="exact" w:before="111"/>
              <w:ind w:left="978" w:right="73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No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play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equipment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child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safety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enclosure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5"/>
                <w:sz w:val="18"/>
              </w:rPr>
              <w:t>(as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01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advised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Sport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Business)</w:t>
            </w:r>
          </w:p>
        </w:tc>
        <w:tc>
          <w:tcPr>
            <w:tcW w:w="10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93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tabs>
                <w:tab w:pos="969" w:val="left" w:leader="none"/>
              </w:tabs>
              <w:spacing w:line="244" w:lineRule="auto"/>
              <w:ind w:left="969" w:right="784" w:hanging="903"/>
              <w:rPr>
                <w:sz w:val="18"/>
              </w:rPr>
            </w:pPr>
            <w:r>
              <w:rPr>
                <w:b/>
                <w:spacing w:val="-4"/>
                <w:sz w:val="18"/>
              </w:rPr>
              <w:t>6.15</w:t>
            </w:r>
            <w:r>
              <w:rPr>
                <w:b/>
                <w:sz w:val="18"/>
              </w:rPr>
              <w:tab/>
            </w:r>
            <w:r>
              <w:rPr>
                <w:spacing w:val="-2"/>
                <w:sz w:val="18"/>
              </w:rPr>
              <w:t>Allow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new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play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area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softfall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mulch, </w:t>
            </w:r>
            <w:r>
              <w:rPr>
                <w:sz w:val="18"/>
              </w:rPr>
              <w:t>shading,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etc.</w:t>
            </w:r>
          </w:p>
        </w:tc>
        <w:tc>
          <w:tcPr>
            <w:tcW w:w="1036" w:type="dxa"/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left="104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082" w:type="dxa"/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20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47</w:t>
            </w:r>
          </w:p>
        </w:tc>
        <w:tc>
          <w:tcPr>
            <w:tcW w:w="1800" w:type="dxa"/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47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600</w:t>
            </w: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28,200</w:t>
            </w:r>
          </w:p>
        </w:tc>
      </w:tr>
      <w:tr>
        <w:trPr>
          <w:trHeight w:val="585" w:hRule="atLeast"/>
        </w:trPr>
        <w:tc>
          <w:tcPr>
            <w:tcW w:w="5879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7"/>
              <w:ind w:left="969" w:right="144" w:hanging="903"/>
              <w:rPr>
                <w:sz w:val="18"/>
              </w:rPr>
            </w:pPr>
            <w:r>
              <w:rPr>
                <w:b/>
                <w:spacing w:val="-4"/>
                <w:sz w:val="18"/>
              </w:rPr>
              <w:t>6.16</w:t>
            </w:r>
            <w:r>
              <w:rPr>
                <w:b/>
                <w:sz w:val="18"/>
              </w:rPr>
              <w:tab/>
            </w:r>
            <w:r>
              <w:rPr>
                <w:sz w:val="18"/>
              </w:rPr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safety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enclosure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palisade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fencing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(WT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assume 1.5m height)</w:t>
            </w:r>
          </w:p>
        </w:tc>
        <w:tc>
          <w:tcPr>
            <w:tcW w:w="1036" w:type="dxa"/>
          </w:tcPr>
          <w:p>
            <w:pPr>
              <w:pStyle w:val="TableParagraph"/>
              <w:spacing w:before="78"/>
              <w:ind w:left="104"/>
              <w:rPr>
                <w:sz w:val="18"/>
              </w:rPr>
            </w:pPr>
            <w:r>
              <w:rPr>
                <w:w w:val="99"/>
                <w:sz w:val="18"/>
              </w:rPr>
              <w:t>m</w:t>
            </w:r>
          </w:p>
        </w:tc>
        <w:tc>
          <w:tcPr>
            <w:tcW w:w="1082" w:type="dxa"/>
          </w:tcPr>
          <w:p>
            <w:pPr>
              <w:pStyle w:val="TableParagraph"/>
              <w:spacing w:before="78"/>
              <w:ind w:right="20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800" w:type="dxa"/>
          </w:tcPr>
          <w:p>
            <w:pPr>
              <w:pStyle w:val="TableParagraph"/>
              <w:spacing w:before="78"/>
              <w:ind w:right="47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450</w:t>
            </w:r>
          </w:p>
        </w:tc>
        <w:tc>
          <w:tcPr>
            <w:tcW w:w="123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14,400</w:t>
            </w:r>
          </w:p>
        </w:tc>
      </w:tr>
      <w:tr>
        <w:trPr>
          <w:trHeight w:val="569" w:hRule="atLeast"/>
        </w:trPr>
        <w:tc>
          <w:tcPr>
            <w:tcW w:w="5879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6.17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1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No.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4"/>
                <w:sz w:val="18"/>
              </w:rPr>
              <w:t>gate</w:t>
            </w:r>
          </w:p>
        </w:tc>
        <w:tc>
          <w:tcPr>
            <w:tcW w:w="103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left="102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08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right="207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80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right="47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2,500</w:t>
            </w:r>
          </w:p>
        </w:tc>
        <w:tc>
          <w:tcPr>
            <w:tcW w:w="1236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2,500</w:t>
            </w:r>
          </w:p>
        </w:tc>
      </w:tr>
    </w:tbl>
    <w:p>
      <w:pPr>
        <w:spacing w:after="0"/>
        <w:jc w:val="right"/>
        <w:rPr>
          <w:sz w:val="18"/>
        </w:rPr>
        <w:sectPr>
          <w:pgSz w:w="12240" w:h="15840"/>
          <w:pgMar w:header="0" w:footer="260" w:top="440" w:bottom="4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pgSz w:w="12240" w:h="15840"/>
          <w:pgMar w:header="0" w:footer="260" w:top="440" w:bottom="48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7936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85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1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227"/>
        <w:gridCol w:w="959"/>
        <w:gridCol w:w="1339"/>
        <w:gridCol w:w="1251"/>
        <w:gridCol w:w="1599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22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62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95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15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33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402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251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559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59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726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522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95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right="64"/>
              <w:jc w:val="right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451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6.18</w:t>
            </w:r>
          </w:p>
        </w:tc>
        <w:tc>
          <w:tcPr>
            <w:tcW w:w="5227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Bench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seating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(Assume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3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No.)</w:t>
            </w:r>
          </w:p>
        </w:tc>
        <w:tc>
          <w:tcPr>
            <w:tcW w:w="959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96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339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39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251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2,200</w:t>
            </w:r>
          </w:p>
        </w:tc>
        <w:tc>
          <w:tcPr>
            <w:tcW w:w="1599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1"/>
              <w:ind w:right="11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6,600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7" w:type="dxa"/>
          </w:tcPr>
          <w:p>
            <w:pPr>
              <w:pStyle w:val="TableParagraph"/>
              <w:spacing w:before="178"/>
              <w:ind w:left="319"/>
              <w:rPr>
                <w:sz w:val="18"/>
              </w:rPr>
            </w:pPr>
            <w:r>
              <w:rPr>
                <w:spacing w:val="-4"/>
                <w:sz w:val="18"/>
                <w:u w:val="single"/>
              </w:rPr>
              <w:t>No.</w:t>
            </w:r>
            <w:r>
              <w:rPr>
                <w:spacing w:val="-5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10)</w:t>
            </w:r>
            <w:r>
              <w:rPr>
                <w:spacing w:val="-5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Netball</w:t>
            </w:r>
            <w:r>
              <w:rPr>
                <w:spacing w:val="-2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Pavilion</w:t>
            </w:r>
            <w:r>
              <w:rPr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Areas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6.19</w:t>
            </w:r>
          </w:p>
        </w:tc>
        <w:tc>
          <w:tcPr>
            <w:tcW w:w="5227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Note: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42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7" w:type="dxa"/>
          </w:tcPr>
          <w:p>
            <w:pPr>
              <w:pStyle w:val="TableParagraph"/>
              <w:spacing w:line="210" w:lineRule="atLeast" w:before="98"/>
              <w:ind w:left="319"/>
              <w:rPr>
                <w:sz w:val="18"/>
              </w:rPr>
            </w:pPr>
            <w:r>
              <w:rPr>
                <w:sz w:val="18"/>
              </w:rPr>
              <w:t>- No allowance has been included for any major </w:t>
            </w:r>
            <w:r>
              <w:rPr>
                <w:spacing w:val="-2"/>
                <w:sz w:val="18"/>
              </w:rPr>
              <w:t>refurbishment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works.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WT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have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allowed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minor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make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01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z w:val="18"/>
              </w:rPr>
              <w:t>good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works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facade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only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9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6.20</w:t>
            </w:r>
          </w:p>
        </w:tc>
        <w:tc>
          <w:tcPr>
            <w:tcW w:w="5227" w:type="dxa"/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line="244" w:lineRule="auto"/>
              <w:ind w:left="319" w:right="168"/>
              <w:rPr>
                <w:sz w:val="18"/>
              </w:rPr>
            </w:pPr>
            <w:r>
              <w:rPr>
                <w:sz w:val="18"/>
              </w:rPr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make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good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netball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pavilion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sand,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patch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paint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external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facade</w:t>
            </w:r>
          </w:p>
        </w:tc>
        <w:tc>
          <w:tcPr>
            <w:tcW w:w="959" w:type="dxa"/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left="99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339" w:type="dxa"/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390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251" w:type="dxa"/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10,000</w:t>
            </w: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6.21</w:t>
            </w:r>
          </w:p>
        </w:tc>
        <w:tc>
          <w:tcPr>
            <w:tcW w:w="5227" w:type="dxa"/>
          </w:tcPr>
          <w:p>
            <w:pPr>
              <w:pStyle w:val="TableParagraph"/>
              <w:spacing w:line="244" w:lineRule="auto" w:before="78"/>
              <w:ind w:left="319"/>
              <w:rPr>
                <w:sz w:val="18"/>
              </w:rPr>
            </w:pPr>
            <w:r>
              <w:rPr>
                <w:sz w:val="18"/>
              </w:rPr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scoreboard</w:t>
            </w:r>
            <w:r>
              <w:rPr>
                <w:spacing w:val="11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(Refer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'Client </w:t>
            </w:r>
            <w:r>
              <w:rPr>
                <w:spacing w:val="-2"/>
                <w:sz w:val="18"/>
              </w:rPr>
              <w:t>Costs')</w:t>
            </w:r>
          </w:p>
        </w:tc>
        <w:tc>
          <w:tcPr>
            <w:tcW w:w="959" w:type="dxa"/>
          </w:tcPr>
          <w:p>
            <w:pPr>
              <w:pStyle w:val="TableParagraph"/>
              <w:spacing w:before="77"/>
              <w:ind w:left="9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Note</w:t>
            </w: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7" w:type="dxa"/>
          </w:tcPr>
          <w:p>
            <w:pPr>
              <w:pStyle w:val="TableParagraph"/>
              <w:spacing w:before="76"/>
              <w:ind w:left="319"/>
              <w:rPr>
                <w:b/>
                <w:sz w:val="18"/>
              </w:rPr>
            </w:pPr>
            <w:r>
              <w:rPr>
                <w:b/>
                <w:sz w:val="18"/>
                <w:u w:val="single"/>
              </w:rPr>
              <w:t>No.</w:t>
            </w:r>
            <w:r>
              <w:rPr>
                <w:b/>
                <w:spacing w:val="-15"/>
                <w:sz w:val="18"/>
                <w:u w:val="single"/>
              </w:rPr>
              <w:t> </w:t>
            </w:r>
            <w:r>
              <w:rPr>
                <w:b/>
                <w:sz w:val="18"/>
                <w:u w:val="single"/>
              </w:rPr>
              <w:t>11+</w:t>
            </w:r>
            <w:r>
              <w:rPr>
                <w:b/>
                <w:spacing w:val="-14"/>
                <w:sz w:val="18"/>
                <w:u w:val="single"/>
              </w:rPr>
              <w:t> </w:t>
            </w:r>
            <w:r>
              <w:rPr>
                <w:b/>
                <w:sz w:val="18"/>
                <w:u w:val="single"/>
              </w:rPr>
              <w:t>12</w:t>
            </w:r>
            <w:r>
              <w:rPr>
                <w:b/>
                <w:spacing w:val="-15"/>
                <w:sz w:val="18"/>
                <w:u w:val="single"/>
              </w:rPr>
              <w:t> </w:t>
            </w:r>
            <w:r>
              <w:rPr>
                <w:b/>
                <w:sz w:val="18"/>
                <w:u w:val="single"/>
              </w:rPr>
              <w:t>)</w:t>
            </w:r>
            <w:r>
              <w:rPr>
                <w:b/>
                <w:spacing w:val="-14"/>
                <w:sz w:val="18"/>
                <w:u w:val="single"/>
              </w:rPr>
              <w:t> </w:t>
            </w:r>
            <w:r>
              <w:rPr>
                <w:b/>
                <w:sz w:val="18"/>
                <w:u w:val="single"/>
              </w:rPr>
              <w:t>Netball</w:t>
            </w:r>
            <w:r>
              <w:rPr>
                <w:b/>
                <w:spacing w:val="-14"/>
                <w:sz w:val="18"/>
                <w:u w:val="single"/>
              </w:rPr>
              <w:t> </w:t>
            </w:r>
            <w:r>
              <w:rPr>
                <w:b/>
                <w:sz w:val="18"/>
                <w:u w:val="single"/>
              </w:rPr>
              <w:t>Courts</w:t>
            </w:r>
            <w:r>
              <w:rPr>
                <w:b/>
                <w:spacing w:val="-14"/>
                <w:sz w:val="18"/>
                <w:u w:val="single"/>
              </w:rPr>
              <w:t> </w:t>
            </w:r>
            <w:r>
              <w:rPr>
                <w:b/>
                <w:sz w:val="18"/>
                <w:u w:val="single"/>
              </w:rPr>
              <w:t>+</w:t>
            </w:r>
            <w:r>
              <w:rPr>
                <w:b/>
                <w:spacing w:val="-15"/>
                <w:sz w:val="18"/>
                <w:u w:val="single"/>
              </w:rPr>
              <w:t> </w:t>
            </w:r>
            <w:r>
              <w:rPr>
                <w:b/>
                <w:spacing w:val="-2"/>
                <w:sz w:val="18"/>
                <w:u w:val="single"/>
              </w:rPr>
              <w:t>Setbacks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1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6.22</w:t>
            </w:r>
          </w:p>
        </w:tc>
        <w:tc>
          <w:tcPr>
            <w:tcW w:w="5227" w:type="dxa"/>
          </w:tcPr>
          <w:p>
            <w:pPr>
              <w:pStyle w:val="TableParagraph"/>
              <w:spacing w:before="178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Note: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42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7" w:type="dxa"/>
          </w:tcPr>
          <w:p>
            <w:pPr>
              <w:pStyle w:val="TableParagraph"/>
              <w:spacing w:line="210" w:lineRule="atLeast" w:before="98"/>
              <w:ind w:left="319"/>
              <w:rPr>
                <w:sz w:val="18"/>
              </w:rPr>
            </w:pPr>
            <w:r>
              <w:rPr>
                <w:sz w:val="18"/>
              </w:rPr>
              <w:t>-Assume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court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extension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be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run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along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Sherbourne Terrace (align vertical court with horizontal based on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1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227" w:type="dxa"/>
          </w:tcPr>
          <w:p>
            <w:pPr>
              <w:pStyle w:val="TableParagraph"/>
              <w:spacing w:line="195" w:lineRule="exact"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plan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view)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extended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the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Netball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Pavilion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side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5"/>
                <w:sz w:val="18"/>
              </w:rPr>
              <w:t>(as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92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discussed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with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The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4"/>
                <w:sz w:val="18"/>
              </w:rPr>
              <w:t>OCD)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6"/>
              <w:ind w:left="6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6.23</w:t>
            </w:r>
          </w:p>
        </w:tc>
        <w:tc>
          <w:tcPr>
            <w:tcW w:w="5227" w:type="dxa"/>
          </w:tcPr>
          <w:p>
            <w:pPr>
              <w:pStyle w:val="TableParagraph"/>
              <w:spacing w:line="244" w:lineRule="auto" w:before="77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remove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2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No.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netball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lights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poles, </w:t>
            </w:r>
            <w:r>
              <w:rPr>
                <w:sz w:val="18"/>
              </w:rPr>
              <w:t>footings, etc. (as discussed with SBP Advisory)</w:t>
            </w:r>
          </w:p>
        </w:tc>
        <w:tc>
          <w:tcPr>
            <w:tcW w:w="959" w:type="dxa"/>
          </w:tcPr>
          <w:p>
            <w:pPr>
              <w:pStyle w:val="TableParagraph"/>
              <w:spacing w:before="77"/>
              <w:ind w:left="99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339" w:type="dxa"/>
          </w:tcPr>
          <w:p>
            <w:pPr>
              <w:pStyle w:val="TableParagraph"/>
              <w:spacing w:before="77"/>
              <w:ind w:right="390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251" w:type="dxa"/>
          </w:tcPr>
          <w:p>
            <w:pPr>
              <w:pStyle w:val="TableParagraph"/>
              <w:spacing w:before="77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10,000</w:t>
            </w: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6.24</w:t>
            </w:r>
          </w:p>
        </w:tc>
        <w:tc>
          <w:tcPr>
            <w:tcW w:w="5227" w:type="dxa"/>
          </w:tcPr>
          <w:p>
            <w:pPr>
              <w:pStyle w:val="TableParagraph"/>
              <w:spacing w:line="244" w:lineRule="auto"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2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No.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new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flood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lights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pole,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footings, </w:t>
            </w:r>
            <w:r>
              <w:rPr>
                <w:sz w:val="18"/>
              </w:rPr>
              <w:t>100 Lux lighting, etc.</w:t>
            </w:r>
          </w:p>
        </w:tc>
        <w:tc>
          <w:tcPr>
            <w:tcW w:w="959" w:type="dxa"/>
          </w:tcPr>
          <w:p>
            <w:pPr>
              <w:pStyle w:val="TableParagraph"/>
              <w:spacing w:before="78"/>
              <w:ind w:left="99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339" w:type="dxa"/>
          </w:tcPr>
          <w:p>
            <w:pPr>
              <w:pStyle w:val="TableParagraph"/>
              <w:spacing w:before="78"/>
              <w:ind w:right="390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251" w:type="dxa"/>
          </w:tcPr>
          <w:p>
            <w:pPr>
              <w:pStyle w:val="TableParagraph"/>
              <w:spacing w:before="7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200,000</w:t>
            </w:r>
          </w:p>
        </w:tc>
      </w:tr>
      <w:tr>
        <w:trPr>
          <w:trHeight w:val="50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6.25</w:t>
            </w:r>
          </w:p>
        </w:tc>
        <w:tc>
          <w:tcPr>
            <w:tcW w:w="5227" w:type="dxa"/>
          </w:tcPr>
          <w:p>
            <w:pPr>
              <w:pStyle w:val="TableParagraph"/>
              <w:spacing w:line="210" w:lineRule="atLeast" w:before="65"/>
              <w:ind w:left="319" w:right="168"/>
              <w:rPr>
                <w:sz w:val="18"/>
              </w:rPr>
            </w:pPr>
            <w:r>
              <w:rPr>
                <w:sz w:val="18"/>
              </w:rPr>
              <w:t>Allow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remove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dispose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fencing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along Sherbourne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Terrace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re-use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(WT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not</w:t>
            </w:r>
          </w:p>
        </w:tc>
        <w:tc>
          <w:tcPr>
            <w:tcW w:w="959" w:type="dxa"/>
          </w:tcPr>
          <w:p>
            <w:pPr>
              <w:pStyle w:val="TableParagraph"/>
              <w:spacing w:before="77"/>
              <w:ind w:left="99"/>
              <w:rPr>
                <w:sz w:val="18"/>
              </w:rPr>
            </w:pPr>
            <w:r>
              <w:rPr>
                <w:w w:val="99"/>
                <w:sz w:val="18"/>
              </w:rPr>
              <w:t>m</w:t>
            </w:r>
          </w:p>
        </w:tc>
        <w:tc>
          <w:tcPr>
            <w:tcW w:w="1339" w:type="dxa"/>
          </w:tcPr>
          <w:p>
            <w:pPr>
              <w:pStyle w:val="TableParagraph"/>
              <w:spacing w:before="77"/>
              <w:ind w:right="39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251" w:type="dxa"/>
          </w:tcPr>
          <w:p>
            <w:pPr>
              <w:pStyle w:val="TableParagraph"/>
              <w:spacing w:before="77"/>
              <w:ind w:right="11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1,170</w:t>
            </w:r>
          </w:p>
        </w:tc>
      </w:tr>
      <w:tr>
        <w:trPr>
          <w:trHeight w:val="29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z w:val="18"/>
              </w:rPr>
              <w:t>to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be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re-</w:t>
            </w:r>
            <w:r>
              <w:rPr>
                <w:spacing w:val="-2"/>
                <w:sz w:val="18"/>
              </w:rPr>
              <w:t>used)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5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6.26</w:t>
            </w:r>
          </w:p>
        </w:tc>
        <w:tc>
          <w:tcPr>
            <w:tcW w:w="5227" w:type="dxa"/>
          </w:tcPr>
          <w:p>
            <w:pPr>
              <w:pStyle w:val="TableParagraph"/>
              <w:spacing w:line="244" w:lineRule="auto" w:before="75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Remove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dispose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soft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landscaping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for </w:t>
            </w:r>
            <w:r>
              <w:rPr>
                <w:sz w:val="18"/>
              </w:rPr>
              <w:t>netball court extension</w:t>
            </w:r>
          </w:p>
        </w:tc>
        <w:tc>
          <w:tcPr>
            <w:tcW w:w="959" w:type="dxa"/>
          </w:tcPr>
          <w:p>
            <w:pPr>
              <w:pStyle w:val="TableParagraph"/>
              <w:spacing w:before="75"/>
              <w:ind w:left="99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9" w:type="dxa"/>
          </w:tcPr>
          <w:p>
            <w:pPr>
              <w:pStyle w:val="TableParagraph"/>
              <w:spacing w:before="75"/>
              <w:ind w:right="39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107</w:t>
            </w:r>
          </w:p>
        </w:tc>
        <w:tc>
          <w:tcPr>
            <w:tcW w:w="1251" w:type="dxa"/>
          </w:tcPr>
          <w:p>
            <w:pPr>
              <w:pStyle w:val="TableParagraph"/>
              <w:spacing w:before="75"/>
              <w:ind w:right="11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5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1,070</w:t>
            </w: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6.27</w:t>
            </w:r>
          </w:p>
        </w:tc>
        <w:tc>
          <w:tcPr>
            <w:tcW w:w="5227" w:type="dxa"/>
          </w:tcPr>
          <w:p>
            <w:pPr>
              <w:pStyle w:val="TableParagraph"/>
              <w:spacing w:line="244" w:lineRule="auto" w:before="77"/>
              <w:ind w:left="319" w:right="168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reinforced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concrete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slab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connection </w:t>
            </w:r>
            <w:r>
              <w:rPr>
                <w:sz w:val="18"/>
              </w:rPr>
              <w:t>to existing - Court slab extension</w:t>
            </w:r>
          </w:p>
        </w:tc>
        <w:tc>
          <w:tcPr>
            <w:tcW w:w="959" w:type="dxa"/>
          </w:tcPr>
          <w:p>
            <w:pPr>
              <w:pStyle w:val="TableParagraph"/>
              <w:spacing w:before="77"/>
              <w:ind w:left="99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9" w:type="dxa"/>
          </w:tcPr>
          <w:p>
            <w:pPr>
              <w:pStyle w:val="TableParagraph"/>
              <w:spacing w:before="77"/>
              <w:ind w:right="39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346</w:t>
            </w:r>
          </w:p>
        </w:tc>
        <w:tc>
          <w:tcPr>
            <w:tcW w:w="1251" w:type="dxa"/>
          </w:tcPr>
          <w:p>
            <w:pPr>
              <w:pStyle w:val="TableParagraph"/>
              <w:spacing w:before="77"/>
              <w:ind w:right="11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230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79,477</w:t>
            </w:r>
          </w:p>
        </w:tc>
      </w:tr>
      <w:tr>
        <w:trPr>
          <w:trHeight w:val="58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6.28</w:t>
            </w:r>
          </w:p>
        </w:tc>
        <w:tc>
          <w:tcPr>
            <w:tcW w:w="5227" w:type="dxa"/>
          </w:tcPr>
          <w:p>
            <w:pPr>
              <w:pStyle w:val="TableParagraph"/>
              <w:spacing w:line="244" w:lineRule="auto"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Re-surface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netball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courts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line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marking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(Note: </w:t>
            </w:r>
            <w:r>
              <w:rPr>
                <w:sz w:val="18"/>
              </w:rPr>
              <w:t>Qnty includes new extension)</w:t>
            </w:r>
          </w:p>
        </w:tc>
        <w:tc>
          <w:tcPr>
            <w:tcW w:w="959" w:type="dxa"/>
          </w:tcPr>
          <w:p>
            <w:pPr>
              <w:pStyle w:val="TableParagraph"/>
              <w:spacing w:before="78"/>
              <w:ind w:left="99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39" w:type="dxa"/>
          </w:tcPr>
          <w:p>
            <w:pPr>
              <w:pStyle w:val="TableParagraph"/>
              <w:spacing w:before="78"/>
              <w:ind w:right="39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1,914</w:t>
            </w:r>
          </w:p>
        </w:tc>
        <w:tc>
          <w:tcPr>
            <w:tcW w:w="1251" w:type="dxa"/>
          </w:tcPr>
          <w:p>
            <w:pPr>
              <w:pStyle w:val="TableParagraph"/>
              <w:spacing w:before="78"/>
              <w:ind w:right="11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75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143,550</w:t>
            </w: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6.29</w:t>
            </w:r>
          </w:p>
        </w:tc>
        <w:tc>
          <w:tcPr>
            <w:tcW w:w="5227" w:type="dxa"/>
          </w:tcPr>
          <w:p>
            <w:pPr>
              <w:pStyle w:val="TableParagraph"/>
              <w:spacing w:before="78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Netball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bench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seating</w:t>
            </w:r>
          </w:p>
        </w:tc>
        <w:tc>
          <w:tcPr>
            <w:tcW w:w="959" w:type="dxa"/>
          </w:tcPr>
          <w:p>
            <w:pPr>
              <w:pStyle w:val="TableParagraph"/>
              <w:spacing w:before="78"/>
              <w:ind w:left="97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339" w:type="dxa"/>
          </w:tcPr>
          <w:p>
            <w:pPr>
              <w:pStyle w:val="TableParagraph"/>
              <w:spacing w:before="78"/>
              <w:ind w:right="393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251" w:type="dxa"/>
          </w:tcPr>
          <w:p>
            <w:pPr>
              <w:pStyle w:val="TableParagraph"/>
              <w:spacing w:before="78"/>
              <w:ind w:right="11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2,200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8,800</w:t>
            </w:r>
          </w:p>
        </w:tc>
      </w:tr>
      <w:tr>
        <w:trPr>
          <w:trHeight w:val="60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6.30</w:t>
            </w:r>
          </w:p>
        </w:tc>
        <w:tc>
          <w:tcPr>
            <w:tcW w:w="5227" w:type="dxa"/>
          </w:tcPr>
          <w:p>
            <w:pPr>
              <w:pStyle w:val="TableParagraph"/>
              <w:spacing w:line="210" w:lineRule="atLeast" w:before="164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Upgrade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floodlight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100lux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(WT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assume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light </w:t>
            </w:r>
            <w:r>
              <w:rPr>
                <w:sz w:val="18"/>
              </w:rPr>
              <w:t>poles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remain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globes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be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replaced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2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No.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light</w:t>
            </w:r>
          </w:p>
        </w:tc>
        <w:tc>
          <w:tcPr>
            <w:tcW w:w="959" w:type="dxa"/>
          </w:tcPr>
          <w:p>
            <w:pPr>
              <w:pStyle w:val="TableParagraph"/>
              <w:spacing w:before="177"/>
              <w:ind w:left="99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339" w:type="dxa"/>
          </w:tcPr>
          <w:p>
            <w:pPr>
              <w:pStyle w:val="TableParagraph"/>
              <w:spacing w:before="177"/>
              <w:ind w:right="390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7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7,500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30,000</w:t>
            </w:r>
          </w:p>
        </w:tc>
      </w:tr>
      <w:tr>
        <w:trPr>
          <w:trHeight w:val="28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7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fittings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per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pole)</w:t>
            </w:r>
          </w:p>
        </w:tc>
        <w:tc>
          <w:tcPr>
            <w:tcW w:w="9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3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74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6.31</w:t>
            </w:r>
          </w:p>
        </w:tc>
        <w:tc>
          <w:tcPr>
            <w:tcW w:w="522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4" w:lineRule="auto" w:before="74"/>
              <w:ind w:left="319" w:right="363"/>
              <w:rPr>
                <w:sz w:val="18"/>
              </w:rPr>
            </w:pPr>
            <w:r>
              <w:rPr>
                <w:sz w:val="18"/>
              </w:rPr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netball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hoops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EXCLUDED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(WT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assume existing to be reused)</w:t>
            </w:r>
          </w:p>
        </w:tc>
        <w:tc>
          <w:tcPr>
            <w:tcW w:w="95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4"/>
              <w:ind w:left="99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33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7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</w:tbl>
    <w:p>
      <w:pPr>
        <w:spacing w:after="0"/>
        <w:jc w:val="right"/>
        <w:rPr>
          <w:sz w:val="18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pgSz w:w="12240" w:h="15840"/>
          <w:pgMar w:header="0" w:footer="260" w:top="440" w:bottom="48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8448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87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1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226"/>
        <w:gridCol w:w="949"/>
        <w:gridCol w:w="1349"/>
        <w:gridCol w:w="1251"/>
        <w:gridCol w:w="1599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22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627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9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16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401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251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56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59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727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522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94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right="63"/>
              <w:jc w:val="right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708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6.32</w:t>
            </w:r>
          </w:p>
        </w:tc>
        <w:tc>
          <w:tcPr>
            <w:tcW w:w="5226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10" w:lineRule="atLeast" w:before="52"/>
              <w:ind w:left="319" w:right="65"/>
              <w:rPr>
                <w:sz w:val="18"/>
              </w:rPr>
            </w:pPr>
            <w:r>
              <w:rPr>
                <w:sz w:val="18"/>
              </w:rPr>
              <w:t>Allowance for stormwater drainage including </w:t>
            </w:r>
            <w:r>
              <w:rPr>
                <w:spacing w:val="-2"/>
                <w:sz w:val="18"/>
              </w:rPr>
              <w:t>connection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services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EXCLUDED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(Assume </w:t>
            </w:r>
            <w:r>
              <w:rPr>
                <w:sz w:val="18"/>
              </w:rPr>
              <w:t>existing netball courts water run-off goes into</w:t>
            </w:r>
          </w:p>
        </w:tc>
        <w:tc>
          <w:tcPr>
            <w:tcW w:w="949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100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349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1"/>
              <w:ind w:right="17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29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6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surrounding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gardens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4"/>
                <w:sz w:val="18"/>
              </w:rPr>
              <w:t>pits)</w:t>
            </w:r>
          </w:p>
        </w:tc>
        <w:tc>
          <w:tcPr>
            <w:tcW w:w="9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6" w:type="dxa"/>
          </w:tcPr>
          <w:p>
            <w:pPr>
              <w:pStyle w:val="TableParagraph"/>
              <w:spacing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3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13)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New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Multi-purpose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Half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Court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9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6.33</w:t>
            </w:r>
          </w:p>
        </w:tc>
        <w:tc>
          <w:tcPr>
            <w:tcW w:w="5226" w:type="dxa"/>
          </w:tcPr>
          <w:p>
            <w:pPr>
              <w:pStyle w:val="TableParagraph"/>
              <w:spacing w:before="178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Site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preparation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clearance</w:t>
            </w:r>
          </w:p>
        </w:tc>
        <w:tc>
          <w:tcPr>
            <w:tcW w:w="949" w:type="dxa"/>
          </w:tcPr>
          <w:p>
            <w:pPr>
              <w:pStyle w:val="TableParagraph"/>
              <w:spacing w:before="178"/>
              <w:ind w:left="97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49" w:type="dxa"/>
          </w:tcPr>
          <w:p>
            <w:pPr>
              <w:pStyle w:val="TableParagraph"/>
              <w:spacing w:before="178"/>
              <w:ind w:right="39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265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8"/>
              <w:ind w:right="11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1,325</w:t>
            </w:r>
          </w:p>
        </w:tc>
      </w:tr>
      <w:tr>
        <w:trPr>
          <w:trHeight w:val="682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6.34</w:t>
            </w:r>
          </w:p>
        </w:tc>
        <w:tc>
          <w:tcPr>
            <w:tcW w:w="5226" w:type="dxa"/>
          </w:tcPr>
          <w:p>
            <w:pPr>
              <w:pStyle w:val="TableParagraph"/>
              <w:spacing w:line="244" w:lineRule="auto" w:before="177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New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multi-purpose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netball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half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court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line marking</w:t>
            </w:r>
          </w:p>
        </w:tc>
        <w:tc>
          <w:tcPr>
            <w:tcW w:w="949" w:type="dxa"/>
          </w:tcPr>
          <w:p>
            <w:pPr>
              <w:pStyle w:val="TableParagraph"/>
              <w:spacing w:before="177"/>
              <w:ind w:left="100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49" w:type="dxa"/>
          </w:tcPr>
          <w:p>
            <w:pPr>
              <w:pStyle w:val="TableParagraph"/>
              <w:spacing w:before="177"/>
              <w:ind w:right="39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265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7"/>
              <w:ind w:right="11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380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100,795</w:t>
            </w: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6.35</w:t>
            </w:r>
          </w:p>
        </w:tc>
        <w:tc>
          <w:tcPr>
            <w:tcW w:w="5226" w:type="dxa"/>
          </w:tcPr>
          <w:p>
            <w:pPr>
              <w:pStyle w:val="TableParagraph"/>
              <w:spacing w:line="244" w:lineRule="auto" w:before="77"/>
              <w:ind w:left="319" w:right="535"/>
              <w:rPr>
                <w:sz w:val="18"/>
              </w:rPr>
            </w:pPr>
            <w:r>
              <w:rPr>
                <w:sz w:val="18"/>
              </w:rPr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remove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fencing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between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 existing courts</w:t>
            </w:r>
          </w:p>
        </w:tc>
        <w:tc>
          <w:tcPr>
            <w:tcW w:w="949" w:type="dxa"/>
          </w:tcPr>
          <w:p>
            <w:pPr>
              <w:pStyle w:val="TableParagraph"/>
              <w:spacing w:before="77"/>
              <w:ind w:left="100"/>
              <w:rPr>
                <w:sz w:val="18"/>
              </w:rPr>
            </w:pPr>
            <w:r>
              <w:rPr>
                <w:w w:val="99"/>
                <w:sz w:val="18"/>
              </w:rPr>
              <w:t>m</w:t>
            </w:r>
          </w:p>
        </w:tc>
        <w:tc>
          <w:tcPr>
            <w:tcW w:w="1349" w:type="dxa"/>
          </w:tcPr>
          <w:p>
            <w:pPr>
              <w:pStyle w:val="TableParagraph"/>
              <w:spacing w:before="77"/>
              <w:ind w:right="38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251" w:type="dxa"/>
          </w:tcPr>
          <w:p>
            <w:pPr>
              <w:pStyle w:val="TableParagraph"/>
              <w:spacing w:before="77"/>
              <w:ind w:right="11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7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1,125</w:t>
            </w: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6.36</w:t>
            </w:r>
          </w:p>
        </w:tc>
        <w:tc>
          <w:tcPr>
            <w:tcW w:w="5226" w:type="dxa"/>
          </w:tcPr>
          <w:p>
            <w:pPr>
              <w:pStyle w:val="TableParagraph"/>
              <w:spacing w:before="78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new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netball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hoop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(WT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assume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1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4"/>
                <w:sz w:val="18"/>
              </w:rPr>
              <w:t>No.)</w:t>
            </w:r>
          </w:p>
        </w:tc>
        <w:tc>
          <w:tcPr>
            <w:tcW w:w="949" w:type="dxa"/>
          </w:tcPr>
          <w:p>
            <w:pPr>
              <w:pStyle w:val="TableParagraph"/>
              <w:spacing w:before="78"/>
              <w:ind w:left="97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349" w:type="dxa"/>
          </w:tcPr>
          <w:p>
            <w:pPr>
              <w:pStyle w:val="TableParagraph"/>
              <w:spacing w:before="78"/>
              <w:ind w:right="392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251" w:type="dxa"/>
          </w:tcPr>
          <w:p>
            <w:pPr>
              <w:pStyle w:val="TableParagraph"/>
              <w:spacing w:before="7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5,000</w:t>
            </w: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6.37</w:t>
            </w:r>
          </w:p>
        </w:tc>
        <w:tc>
          <w:tcPr>
            <w:tcW w:w="5226" w:type="dxa"/>
          </w:tcPr>
          <w:p>
            <w:pPr>
              <w:pStyle w:val="TableParagraph"/>
              <w:spacing w:line="244" w:lineRule="auto" w:before="177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1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No.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new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flood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light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pole,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footings, </w:t>
            </w:r>
            <w:r>
              <w:rPr>
                <w:sz w:val="18"/>
              </w:rPr>
              <w:t>100 Lux lighting, etc.</w:t>
            </w:r>
          </w:p>
        </w:tc>
        <w:tc>
          <w:tcPr>
            <w:tcW w:w="949" w:type="dxa"/>
          </w:tcPr>
          <w:p>
            <w:pPr>
              <w:pStyle w:val="TableParagraph"/>
              <w:spacing w:before="177"/>
              <w:ind w:left="100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349" w:type="dxa"/>
          </w:tcPr>
          <w:p>
            <w:pPr>
              <w:pStyle w:val="TableParagraph"/>
              <w:spacing w:before="177"/>
              <w:ind w:right="389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7"/>
              <w:ind w:right="11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100,000</w:t>
            </w: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6" w:type="dxa"/>
          </w:tcPr>
          <w:p>
            <w:pPr>
              <w:pStyle w:val="TableParagraph"/>
              <w:spacing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3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14)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Sherbourne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Terrace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9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6.38</w:t>
            </w:r>
          </w:p>
        </w:tc>
        <w:tc>
          <w:tcPr>
            <w:tcW w:w="5226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Concrete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footpath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Sherbourne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Terrace</w:t>
            </w:r>
          </w:p>
        </w:tc>
        <w:tc>
          <w:tcPr>
            <w:tcW w:w="949" w:type="dxa"/>
          </w:tcPr>
          <w:p>
            <w:pPr>
              <w:pStyle w:val="TableParagraph"/>
              <w:spacing w:before="177"/>
              <w:ind w:left="97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49" w:type="dxa"/>
          </w:tcPr>
          <w:p>
            <w:pPr>
              <w:pStyle w:val="TableParagraph"/>
              <w:spacing w:before="177"/>
              <w:ind w:right="39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356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7"/>
              <w:ind w:right="11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150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53,400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6" w:type="dxa"/>
          </w:tcPr>
          <w:p>
            <w:pPr>
              <w:pStyle w:val="TableParagraph"/>
              <w:spacing w:before="178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15)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Oval</w:t>
            </w:r>
            <w:r>
              <w:rPr>
                <w:spacing w:val="-1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North</w:t>
            </w:r>
            <w:r>
              <w:rPr>
                <w:spacing w:val="-8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Boundary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Area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9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6.39</w:t>
            </w:r>
          </w:p>
        </w:tc>
        <w:tc>
          <w:tcPr>
            <w:tcW w:w="5226" w:type="dxa"/>
          </w:tcPr>
          <w:p>
            <w:pPr>
              <w:pStyle w:val="TableParagraph"/>
              <w:spacing w:line="244" w:lineRule="auto" w:before="177"/>
              <w:ind w:left="319"/>
              <w:rPr>
                <w:sz w:val="18"/>
              </w:rPr>
            </w:pPr>
            <w:r>
              <w:rPr>
                <w:sz w:val="18"/>
              </w:rPr>
              <w:t>Compacted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gravel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spectators</w:t>
            </w:r>
            <w:r>
              <w:rPr>
                <w:spacing w:val="13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(Refer 'General External Works and Services' Below)</w:t>
            </w:r>
          </w:p>
        </w:tc>
        <w:tc>
          <w:tcPr>
            <w:tcW w:w="949" w:type="dxa"/>
          </w:tcPr>
          <w:p>
            <w:pPr>
              <w:pStyle w:val="TableParagraph"/>
              <w:spacing w:before="177"/>
              <w:ind w:left="100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6" w:type="dxa"/>
          </w:tcPr>
          <w:p>
            <w:pPr>
              <w:pStyle w:val="TableParagraph"/>
              <w:spacing w:before="78"/>
              <w:ind w:left="319"/>
              <w:rPr>
                <w:sz w:val="18"/>
              </w:rPr>
            </w:pPr>
            <w:r>
              <w:rPr>
                <w:spacing w:val="-4"/>
                <w:sz w:val="18"/>
                <w:u w:val="single"/>
              </w:rPr>
              <w:t>No.</w:t>
            </w:r>
            <w:r>
              <w:rPr>
                <w:spacing w:val="-5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16) Formalise</w:t>
            </w:r>
            <w:r>
              <w:rPr>
                <w:spacing w:val="3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Existing</w:t>
            </w:r>
            <w:r>
              <w:rPr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Carpark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9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08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6.40</w:t>
            </w:r>
          </w:p>
        </w:tc>
        <w:tc>
          <w:tcPr>
            <w:tcW w:w="5226" w:type="dxa"/>
          </w:tcPr>
          <w:p>
            <w:pPr>
              <w:pStyle w:val="TableParagraph"/>
              <w:spacing w:line="210" w:lineRule="atLeast" w:before="164"/>
              <w:ind w:left="319"/>
              <w:rPr>
                <w:sz w:val="18"/>
              </w:rPr>
            </w:pPr>
            <w:r>
              <w:rPr>
                <w:sz w:val="18"/>
              </w:rPr>
              <w:t>Allow to formalise carpark along Sherbourne Terrace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crushed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rock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paving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(WT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assume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crushed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rock</w:t>
            </w:r>
          </w:p>
        </w:tc>
        <w:tc>
          <w:tcPr>
            <w:tcW w:w="949" w:type="dxa"/>
          </w:tcPr>
          <w:p>
            <w:pPr>
              <w:pStyle w:val="TableParagraph"/>
              <w:spacing w:before="177"/>
              <w:ind w:left="100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349" w:type="dxa"/>
          </w:tcPr>
          <w:p>
            <w:pPr>
              <w:pStyle w:val="TableParagraph"/>
              <w:spacing w:before="177"/>
              <w:ind w:right="39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1,327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7"/>
              <w:ind w:right="11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85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112,795</w:t>
            </w:r>
          </w:p>
        </w:tc>
      </w:tr>
      <w:tr>
        <w:trPr>
          <w:trHeight w:val="28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6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paving)</w:t>
            </w:r>
          </w:p>
        </w:tc>
        <w:tc>
          <w:tcPr>
            <w:tcW w:w="9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6.41</w:t>
            </w:r>
          </w:p>
        </w:tc>
        <w:tc>
          <w:tcPr>
            <w:tcW w:w="5226" w:type="dxa"/>
          </w:tcPr>
          <w:p>
            <w:pPr>
              <w:pStyle w:val="TableParagraph"/>
              <w:spacing w:before="74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timber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edging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perimeter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carpark</w:t>
            </w:r>
          </w:p>
        </w:tc>
        <w:tc>
          <w:tcPr>
            <w:tcW w:w="949" w:type="dxa"/>
          </w:tcPr>
          <w:p>
            <w:pPr>
              <w:pStyle w:val="TableParagraph"/>
              <w:spacing w:before="74"/>
              <w:ind w:left="97"/>
              <w:rPr>
                <w:sz w:val="18"/>
              </w:rPr>
            </w:pPr>
            <w:r>
              <w:rPr>
                <w:w w:val="99"/>
                <w:sz w:val="18"/>
              </w:rPr>
              <w:t>m</w:t>
            </w:r>
          </w:p>
        </w:tc>
        <w:tc>
          <w:tcPr>
            <w:tcW w:w="1349" w:type="dxa"/>
          </w:tcPr>
          <w:p>
            <w:pPr>
              <w:pStyle w:val="TableParagraph"/>
              <w:spacing w:before="74"/>
              <w:ind w:right="39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399</w:t>
            </w:r>
          </w:p>
        </w:tc>
        <w:tc>
          <w:tcPr>
            <w:tcW w:w="1251" w:type="dxa"/>
          </w:tcPr>
          <w:p>
            <w:pPr>
              <w:pStyle w:val="TableParagraph"/>
              <w:spacing w:before="74"/>
              <w:ind w:right="11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11,970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6.42</w:t>
            </w:r>
          </w:p>
        </w:tc>
        <w:tc>
          <w:tcPr>
            <w:tcW w:w="5226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wheelstops</w:t>
            </w:r>
          </w:p>
        </w:tc>
        <w:tc>
          <w:tcPr>
            <w:tcW w:w="949" w:type="dxa"/>
          </w:tcPr>
          <w:p>
            <w:pPr>
              <w:pStyle w:val="TableParagraph"/>
              <w:spacing w:before="177"/>
              <w:ind w:left="99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349" w:type="dxa"/>
          </w:tcPr>
          <w:p>
            <w:pPr>
              <w:pStyle w:val="TableParagraph"/>
              <w:spacing w:before="177"/>
              <w:ind w:right="39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7"/>
              <w:ind w:right="11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550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17,600</w:t>
            </w: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6.43</w:t>
            </w:r>
          </w:p>
        </w:tc>
        <w:tc>
          <w:tcPr>
            <w:tcW w:w="5226" w:type="dxa"/>
          </w:tcPr>
          <w:p>
            <w:pPr>
              <w:pStyle w:val="TableParagraph"/>
              <w:spacing w:line="244" w:lineRule="auto" w:before="178"/>
              <w:ind w:left="319"/>
              <w:rPr>
                <w:sz w:val="18"/>
              </w:rPr>
            </w:pPr>
            <w:r>
              <w:rPr>
                <w:sz w:val="18"/>
              </w:rPr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kerb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channel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EXCLUDED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(as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advised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by The OCD)</w:t>
            </w:r>
          </w:p>
        </w:tc>
        <w:tc>
          <w:tcPr>
            <w:tcW w:w="949" w:type="dxa"/>
          </w:tcPr>
          <w:p>
            <w:pPr>
              <w:pStyle w:val="TableParagraph"/>
              <w:spacing w:before="178"/>
              <w:ind w:left="100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7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6.44</w:t>
            </w:r>
          </w:p>
        </w:tc>
        <w:tc>
          <w:tcPr>
            <w:tcW w:w="5226" w:type="dxa"/>
          </w:tcPr>
          <w:p>
            <w:pPr>
              <w:pStyle w:val="TableParagraph"/>
              <w:spacing w:before="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Allowance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external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lighting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EXCLUDED</w:t>
            </w:r>
          </w:p>
        </w:tc>
        <w:tc>
          <w:tcPr>
            <w:tcW w:w="949" w:type="dxa"/>
          </w:tcPr>
          <w:p>
            <w:pPr>
              <w:pStyle w:val="TableParagraph"/>
              <w:spacing w:before="77"/>
              <w:ind w:left="97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3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7"/>
              <w:ind w:right="17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668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2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8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17)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New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Play</w:t>
            </w:r>
            <w:r>
              <w:rPr>
                <w:spacing w:val="-10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Space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94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4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pgSz w:w="12240" w:h="15840"/>
          <w:pgMar w:header="0" w:footer="260" w:top="440" w:bottom="48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8960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89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1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178"/>
        <w:gridCol w:w="1077"/>
        <w:gridCol w:w="1267"/>
        <w:gridCol w:w="1251"/>
        <w:gridCol w:w="1599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17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57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7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64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26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399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251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562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59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729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517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107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right="61"/>
              <w:jc w:val="right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38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6.45</w:t>
            </w:r>
          </w:p>
        </w:tc>
        <w:tc>
          <w:tcPr>
            <w:tcW w:w="51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Note:</w:t>
            </w:r>
          </w:p>
        </w:tc>
        <w:tc>
          <w:tcPr>
            <w:tcW w:w="1077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78" w:type="dxa"/>
          </w:tcPr>
          <w:p>
            <w:pPr>
              <w:pStyle w:val="TableParagraph"/>
              <w:spacing w:line="195" w:lineRule="exact" w:before="111"/>
              <w:ind w:right="34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Assume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playground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includes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mounds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new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4"/>
                <w:sz w:val="18"/>
              </w:rPr>
              <w:t>play</w:t>
            </w: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78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equipment</w:t>
            </w: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78" w:type="dxa"/>
          </w:tcPr>
          <w:p>
            <w:pPr>
              <w:pStyle w:val="TableParagraph"/>
              <w:spacing w:line="195" w:lineRule="exact" w:before="110"/>
              <w:ind w:right="32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-60m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palisade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fencing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included,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as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advised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by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5"/>
                <w:sz w:val="18"/>
              </w:rPr>
              <w:t>The</w:t>
            </w: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9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78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z w:val="18"/>
              </w:rPr>
              <w:t>OCD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Sport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2"/>
                <w:sz w:val="18"/>
              </w:rPr>
              <w:t>Business</w:t>
            </w: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1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5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6.46</w:t>
            </w:r>
          </w:p>
        </w:tc>
        <w:tc>
          <w:tcPr>
            <w:tcW w:w="5178" w:type="dxa"/>
          </w:tcPr>
          <w:p>
            <w:pPr>
              <w:pStyle w:val="TableParagraph"/>
              <w:spacing w:line="244" w:lineRule="auto" w:before="75"/>
              <w:ind w:left="319" w:right="243"/>
              <w:rPr>
                <w:sz w:val="18"/>
              </w:rPr>
            </w:pPr>
            <w:r>
              <w:rPr>
                <w:spacing w:val="-2"/>
                <w:sz w:val="18"/>
              </w:rPr>
              <w:t>Allowance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play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space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softfall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mulch, </w:t>
            </w:r>
            <w:r>
              <w:rPr>
                <w:sz w:val="18"/>
              </w:rPr>
              <w:t>edging,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etc.</w:t>
            </w:r>
          </w:p>
        </w:tc>
        <w:tc>
          <w:tcPr>
            <w:tcW w:w="1077" w:type="dxa"/>
          </w:tcPr>
          <w:p>
            <w:pPr>
              <w:pStyle w:val="TableParagraph"/>
              <w:spacing w:before="75"/>
              <w:ind w:left="148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267" w:type="dxa"/>
          </w:tcPr>
          <w:p>
            <w:pPr>
              <w:pStyle w:val="TableParagraph"/>
              <w:spacing w:before="75"/>
              <w:ind w:right="38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320</w:t>
            </w:r>
          </w:p>
        </w:tc>
        <w:tc>
          <w:tcPr>
            <w:tcW w:w="1251" w:type="dxa"/>
          </w:tcPr>
          <w:p>
            <w:pPr>
              <w:pStyle w:val="TableParagraph"/>
              <w:spacing w:before="75"/>
              <w:ind w:right="11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150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5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48,000</w:t>
            </w: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6.47</w:t>
            </w:r>
          </w:p>
        </w:tc>
        <w:tc>
          <w:tcPr>
            <w:tcW w:w="5178" w:type="dxa"/>
          </w:tcPr>
          <w:p>
            <w:pPr>
              <w:pStyle w:val="TableParagraph"/>
              <w:spacing w:before="78"/>
              <w:ind w:left="320"/>
              <w:rPr>
                <w:sz w:val="18"/>
              </w:rPr>
            </w:pPr>
            <w:r>
              <w:rPr>
                <w:sz w:val="18"/>
              </w:rPr>
              <w:t>Extra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over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above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2"/>
                <w:sz w:val="18"/>
              </w:rPr>
              <w:t>canopies</w:t>
            </w:r>
          </w:p>
        </w:tc>
        <w:tc>
          <w:tcPr>
            <w:tcW w:w="1077" w:type="dxa"/>
          </w:tcPr>
          <w:p>
            <w:pPr>
              <w:pStyle w:val="TableParagraph"/>
              <w:spacing w:before="78"/>
              <w:ind w:left="145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267" w:type="dxa"/>
          </w:tcPr>
          <w:p>
            <w:pPr>
              <w:pStyle w:val="TableParagraph"/>
              <w:spacing w:before="78"/>
              <w:ind w:right="390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251" w:type="dxa"/>
          </w:tcPr>
          <w:p>
            <w:pPr>
              <w:pStyle w:val="TableParagraph"/>
              <w:spacing w:before="78"/>
              <w:ind w:right="11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100,000</w:t>
            </w: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6.48</w:t>
            </w:r>
          </w:p>
        </w:tc>
        <w:tc>
          <w:tcPr>
            <w:tcW w:w="5178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Extra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over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above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play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equipment</w:t>
            </w:r>
          </w:p>
        </w:tc>
        <w:tc>
          <w:tcPr>
            <w:tcW w:w="1077" w:type="dxa"/>
          </w:tcPr>
          <w:p>
            <w:pPr>
              <w:pStyle w:val="TableParagraph"/>
              <w:spacing w:before="177"/>
              <w:ind w:left="146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267" w:type="dxa"/>
          </w:tcPr>
          <w:p>
            <w:pPr>
              <w:pStyle w:val="TableParagraph"/>
              <w:spacing w:before="177"/>
              <w:ind w:right="389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7"/>
              <w:ind w:right="11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350,000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350,000</w:t>
            </w: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6.49</w:t>
            </w:r>
          </w:p>
        </w:tc>
        <w:tc>
          <w:tcPr>
            <w:tcW w:w="5178" w:type="dxa"/>
          </w:tcPr>
          <w:p>
            <w:pPr>
              <w:pStyle w:val="TableParagraph"/>
              <w:spacing w:line="244" w:lineRule="auto" w:before="177"/>
              <w:ind w:left="319" w:right="243"/>
              <w:rPr>
                <w:sz w:val="18"/>
              </w:rPr>
            </w:pPr>
            <w:r>
              <w:rPr>
                <w:sz w:val="18"/>
              </w:rPr>
              <w:t>Extra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over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fitments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furniture,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i.e.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bench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seats, drinking fountain, etc.</w:t>
            </w:r>
          </w:p>
        </w:tc>
        <w:tc>
          <w:tcPr>
            <w:tcW w:w="1077" w:type="dxa"/>
          </w:tcPr>
          <w:p>
            <w:pPr>
              <w:pStyle w:val="TableParagraph"/>
              <w:spacing w:before="177"/>
              <w:ind w:left="148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267" w:type="dxa"/>
          </w:tcPr>
          <w:p>
            <w:pPr>
              <w:pStyle w:val="TableParagraph"/>
              <w:spacing w:before="177"/>
              <w:ind w:right="387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7"/>
              <w:ind w:right="11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20,000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20,000</w:t>
            </w:r>
          </w:p>
        </w:tc>
      </w:tr>
      <w:tr>
        <w:trPr>
          <w:trHeight w:val="58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6.50</w:t>
            </w:r>
          </w:p>
        </w:tc>
        <w:tc>
          <w:tcPr>
            <w:tcW w:w="5178" w:type="dxa"/>
          </w:tcPr>
          <w:p>
            <w:pPr>
              <w:pStyle w:val="TableParagraph"/>
              <w:spacing w:line="244" w:lineRule="auto"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palisade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fencing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(quantity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advised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by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The </w:t>
            </w:r>
            <w:r>
              <w:rPr>
                <w:spacing w:val="-4"/>
                <w:sz w:val="18"/>
              </w:rPr>
              <w:t>OCD)</w:t>
            </w:r>
          </w:p>
        </w:tc>
        <w:tc>
          <w:tcPr>
            <w:tcW w:w="1077" w:type="dxa"/>
          </w:tcPr>
          <w:p>
            <w:pPr>
              <w:pStyle w:val="TableParagraph"/>
              <w:spacing w:before="78"/>
              <w:ind w:left="148"/>
              <w:rPr>
                <w:sz w:val="18"/>
              </w:rPr>
            </w:pPr>
            <w:r>
              <w:rPr>
                <w:w w:val="99"/>
                <w:sz w:val="18"/>
              </w:rPr>
              <w:t>m</w:t>
            </w:r>
          </w:p>
        </w:tc>
        <w:tc>
          <w:tcPr>
            <w:tcW w:w="1267" w:type="dxa"/>
          </w:tcPr>
          <w:p>
            <w:pPr>
              <w:pStyle w:val="TableParagraph"/>
              <w:spacing w:before="78"/>
              <w:ind w:right="38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60</w:t>
            </w:r>
          </w:p>
        </w:tc>
        <w:tc>
          <w:tcPr>
            <w:tcW w:w="1251" w:type="dxa"/>
          </w:tcPr>
          <w:p>
            <w:pPr>
              <w:pStyle w:val="TableParagraph"/>
              <w:spacing w:before="78"/>
              <w:ind w:right="11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450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27,000</w:t>
            </w:r>
          </w:p>
        </w:tc>
      </w:tr>
      <w:tr>
        <w:trPr>
          <w:trHeight w:val="58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6.51</w:t>
            </w:r>
          </w:p>
        </w:tc>
        <w:tc>
          <w:tcPr>
            <w:tcW w:w="5178" w:type="dxa"/>
          </w:tcPr>
          <w:p>
            <w:pPr>
              <w:pStyle w:val="TableParagraph"/>
              <w:spacing w:line="244" w:lineRule="auto" w:before="78"/>
              <w:ind w:left="319" w:right="119"/>
              <w:rPr>
                <w:sz w:val="18"/>
              </w:rPr>
            </w:pPr>
            <w:r>
              <w:rPr>
                <w:sz w:val="18"/>
              </w:rPr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playground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fencing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gate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EXCLUDED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(WT assume no fence required to new play space)</w:t>
            </w:r>
          </w:p>
        </w:tc>
        <w:tc>
          <w:tcPr>
            <w:tcW w:w="1077" w:type="dxa"/>
          </w:tcPr>
          <w:p>
            <w:pPr>
              <w:pStyle w:val="TableParagraph"/>
              <w:spacing w:before="78"/>
              <w:ind w:left="148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7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78" w:type="dxa"/>
          </w:tcPr>
          <w:p>
            <w:pPr>
              <w:pStyle w:val="TableParagraph"/>
              <w:spacing w:before="77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18)</w:t>
            </w:r>
            <w:r>
              <w:rPr>
                <w:spacing w:val="-10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Northern</w:t>
            </w:r>
            <w:r>
              <w:rPr>
                <w:spacing w:val="-7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Eastern</w:t>
            </w:r>
            <w:r>
              <w:rPr>
                <w:spacing w:val="-7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Corner</w:t>
            </w:r>
            <w:r>
              <w:rPr>
                <w:spacing w:val="80"/>
                <w:sz w:val="18"/>
                <w:u w:val="single"/>
              </w:rPr>
              <w:t> </w:t>
            </w: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6.52</w:t>
            </w:r>
          </w:p>
        </w:tc>
        <w:tc>
          <w:tcPr>
            <w:tcW w:w="5178" w:type="dxa"/>
          </w:tcPr>
          <w:p>
            <w:pPr>
              <w:pStyle w:val="TableParagraph"/>
              <w:spacing w:line="244" w:lineRule="auto" w:before="178"/>
              <w:ind w:left="319" w:right="222"/>
              <w:rPr>
                <w:sz w:val="18"/>
              </w:rPr>
            </w:pPr>
            <w:r>
              <w:rPr>
                <w:sz w:val="18"/>
              </w:rPr>
              <w:t>Allow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feature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sign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post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(Refer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'General External Works and Services' Below)</w:t>
            </w:r>
          </w:p>
        </w:tc>
        <w:tc>
          <w:tcPr>
            <w:tcW w:w="1077" w:type="dxa"/>
          </w:tcPr>
          <w:p>
            <w:pPr>
              <w:pStyle w:val="TableParagraph"/>
              <w:spacing w:before="178"/>
              <w:ind w:left="148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78" w:type="dxa"/>
          </w:tcPr>
          <w:p>
            <w:pPr>
              <w:pStyle w:val="TableParagraph"/>
              <w:spacing w:before="77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19)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Pedestrian</w:t>
            </w:r>
            <w:r>
              <w:rPr>
                <w:spacing w:val="-8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Access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1077" w:type="dxa"/>
          </w:tcPr>
          <w:p>
            <w:pPr>
              <w:pStyle w:val="TableParagraph"/>
              <w:spacing w:before="77"/>
              <w:ind w:left="148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6.53</w:t>
            </w:r>
          </w:p>
        </w:tc>
        <w:tc>
          <w:tcPr>
            <w:tcW w:w="5178" w:type="dxa"/>
          </w:tcPr>
          <w:p>
            <w:pPr>
              <w:pStyle w:val="TableParagraph"/>
              <w:spacing w:line="244" w:lineRule="auto" w:before="178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New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pedestrian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pathway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INCLUDED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(Refer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'General </w:t>
            </w:r>
            <w:r>
              <w:rPr>
                <w:sz w:val="18"/>
              </w:rPr>
              <w:t>External Works and Services' Below)</w:t>
            </w:r>
          </w:p>
        </w:tc>
        <w:tc>
          <w:tcPr>
            <w:tcW w:w="1077" w:type="dxa"/>
          </w:tcPr>
          <w:p>
            <w:pPr>
              <w:pStyle w:val="TableParagraph"/>
              <w:spacing w:before="178"/>
              <w:ind w:left="148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78" w:type="dxa"/>
          </w:tcPr>
          <w:p>
            <w:pPr>
              <w:pStyle w:val="TableParagraph"/>
              <w:spacing w:before="77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20)</w:t>
            </w:r>
            <w:r>
              <w:rPr>
                <w:spacing w:val="-1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New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Carparking</w:t>
            </w: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6.54</w:t>
            </w:r>
          </w:p>
        </w:tc>
        <w:tc>
          <w:tcPr>
            <w:tcW w:w="5178" w:type="dxa"/>
          </w:tcPr>
          <w:p>
            <w:pPr>
              <w:pStyle w:val="TableParagraph"/>
              <w:spacing w:line="244" w:lineRule="auto" w:before="178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Vehicular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grade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asphalt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carparking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along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Warwick street</w:t>
            </w:r>
          </w:p>
        </w:tc>
        <w:tc>
          <w:tcPr>
            <w:tcW w:w="1077" w:type="dxa"/>
          </w:tcPr>
          <w:p>
            <w:pPr>
              <w:pStyle w:val="TableParagraph"/>
              <w:spacing w:before="178"/>
              <w:ind w:left="148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267" w:type="dxa"/>
          </w:tcPr>
          <w:p>
            <w:pPr>
              <w:pStyle w:val="TableParagraph"/>
              <w:spacing w:before="178"/>
              <w:ind w:right="38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375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8"/>
              <w:ind w:right="11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95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35,625</w:t>
            </w: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6.55</w:t>
            </w:r>
          </w:p>
        </w:tc>
        <w:tc>
          <w:tcPr>
            <w:tcW w:w="5178" w:type="dxa"/>
          </w:tcPr>
          <w:p>
            <w:pPr>
              <w:pStyle w:val="TableParagraph"/>
              <w:spacing w:before="77"/>
              <w:ind w:left="320"/>
              <w:rPr>
                <w:sz w:val="18"/>
              </w:rPr>
            </w:pPr>
            <w:r>
              <w:rPr>
                <w:sz w:val="18"/>
              </w:rPr>
              <w:t>Extra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over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kerb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2"/>
                <w:sz w:val="18"/>
              </w:rPr>
              <w:t>channel</w:t>
            </w:r>
          </w:p>
        </w:tc>
        <w:tc>
          <w:tcPr>
            <w:tcW w:w="1077" w:type="dxa"/>
          </w:tcPr>
          <w:p>
            <w:pPr>
              <w:pStyle w:val="TableParagraph"/>
              <w:spacing w:before="77"/>
              <w:ind w:left="145"/>
              <w:rPr>
                <w:sz w:val="18"/>
              </w:rPr>
            </w:pPr>
            <w:r>
              <w:rPr>
                <w:w w:val="99"/>
                <w:sz w:val="18"/>
              </w:rPr>
              <w:t>m</w:t>
            </w:r>
          </w:p>
        </w:tc>
        <w:tc>
          <w:tcPr>
            <w:tcW w:w="1267" w:type="dxa"/>
          </w:tcPr>
          <w:p>
            <w:pPr>
              <w:pStyle w:val="TableParagraph"/>
              <w:spacing w:before="77"/>
              <w:ind w:right="38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172</w:t>
            </w:r>
          </w:p>
        </w:tc>
        <w:tc>
          <w:tcPr>
            <w:tcW w:w="1251" w:type="dxa"/>
          </w:tcPr>
          <w:p>
            <w:pPr>
              <w:pStyle w:val="TableParagraph"/>
              <w:spacing w:before="77"/>
              <w:ind w:right="11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75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7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12,900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6.56</w:t>
            </w:r>
          </w:p>
        </w:tc>
        <w:tc>
          <w:tcPr>
            <w:tcW w:w="5178" w:type="dxa"/>
          </w:tcPr>
          <w:p>
            <w:pPr>
              <w:pStyle w:val="TableParagraph"/>
              <w:spacing w:before="178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Line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marking</w:t>
            </w:r>
          </w:p>
        </w:tc>
        <w:tc>
          <w:tcPr>
            <w:tcW w:w="1077" w:type="dxa"/>
          </w:tcPr>
          <w:p>
            <w:pPr>
              <w:pStyle w:val="TableParagraph"/>
              <w:spacing w:before="178"/>
              <w:ind w:left="146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267" w:type="dxa"/>
          </w:tcPr>
          <w:p>
            <w:pPr>
              <w:pStyle w:val="TableParagraph"/>
              <w:spacing w:before="178"/>
              <w:ind w:right="38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375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8"/>
              <w:ind w:right="111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5,625</w:t>
            </w: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6.57</w:t>
            </w:r>
          </w:p>
        </w:tc>
        <w:tc>
          <w:tcPr>
            <w:tcW w:w="5178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Bollards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(Assume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1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No.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per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bay)</w:t>
            </w:r>
          </w:p>
        </w:tc>
        <w:tc>
          <w:tcPr>
            <w:tcW w:w="1077" w:type="dxa"/>
          </w:tcPr>
          <w:p>
            <w:pPr>
              <w:pStyle w:val="TableParagraph"/>
              <w:spacing w:before="177"/>
              <w:ind w:left="146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267" w:type="dxa"/>
          </w:tcPr>
          <w:p>
            <w:pPr>
              <w:pStyle w:val="TableParagraph"/>
              <w:spacing w:before="177"/>
              <w:ind w:right="389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251" w:type="dxa"/>
          </w:tcPr>
          <w:p>
            <w:pPr>
              <w:pStyle w:val="TableParagraph"/>
              <w:spacing w:before="177"/>
              <w:ind w:right="11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1,800</w:t>
            </w: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6.58</w:t>
            </w:r>
          </w:p>
        </w:tc>
        <w:tc>
          <w:tcPr>
            <w:tcW w:w="5178" w:type="dxa"/>
          </w:tcPr>
          <w:p>
            <w:pPr>
              <w:pStyle w:val="TableParagraph"/>
              <w:spacing w:line="244" w:lineRule="auto" w:before="177"/>
              <w:ind w:left="319" w:right="243"/>
              <w:rPr>
                <w:sz w:val="18"/>
              </w:rPr>
            </w:pPr>
            <w:r>
              <w:rPr>
                <w:spacing w:val="-2"/>
                <w:sz w:val="18"/>
              </w:rPr>
              <w:t>Wheelstops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EXCLUDED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(Assume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line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marking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to asphalt)</w:t>
            </w:r>
          </w:p>
        </w:tc>
        <w:tc>
          <w:tcPr>
            <w:tcW w:w="1077" w:type="dxa"/>
          </w:tcPr>
          <w:p>
            <w:pPr>
              <w:pStyle w:val="TableParagraph"/>
              <w:spacing w:before="177"/>
              <w:ind w:left="148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2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7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588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6.59</w:t>
            </w:r>
          </w:p>
        </w:tc>
        <w:tc>
          <w:tcPr>
            <w:tcW w:w="51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4" w:lineRule="auto" w:before="78"/>
              <w:ind w:left="319" w:right="243"/>
              <w:rPr>
                <w:sz w:val="18"/>
              </w:rPr>
            </w:pPr>
            <w:r>
              <w:rPr>
                <w:spacing w:val="-2"/>
                <w:sz w:val="18"/>
              </w:rPr>
              <w:t>Allowance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stormwater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drainage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including </w:t>
            </w:r>
            <w:r>
              <w:rPr>
                <w:sz w:val="18"/>
              </w:rPr>
              <w:t>connection to existing services - EXCLUDED</w:t>
            </w:r>
          </w:p>
        </w:tc>
        <w:tc>
          <w:tcPr>
            <w:tcW w:w="107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8"/>
              <w:ind w:left="148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267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1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7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</w:tbl>
    <w:p>
      <w:pPr>
        <w:spacing w:after="0"/>
        <w:jc w:val="right"/>
        <w:rPr>
          <w:sz w:val="18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pgSz w:w="12240" w:h="15840"/>
          <w:pgMar w:header="0" w:footer="260" w:top="440" w:bottom="48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9472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91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1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203"/>
        <w:gridCol w:w="972"/>
        <w:gridCol w:w="1424"/>
        <w:gridCol w:w="1097"/>
        <w:gridCol w:w="1676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20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60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97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39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424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476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09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485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67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806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5203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972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right="61"/>
              <w:jc w:val="right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6.60</w:t>
            </w:r>
          </w:p>
        </w:tc>
        <w:tc>
          <w:tcPr>
            <w:tcW w:w="5203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44" w:lineRule="auto" w:before="61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relocation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stormwater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services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and </w:t>
            </w:r>
            <w:r>
              <w:rPr>
                <w:sz w:val="18"/>
              </w:rPr>
              <w:t>infrastructure - EXCLUDED</w:t>
            </w:r>
          </w:p>
        </w:tc>
        <w:tc>
          <w:tcPr>
            <w:tcW w:w="97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123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424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1"/>
              <w:ind w:right="17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6.61</w:t>
            </w:r>
          </w:p>
        </w:tc>
        <w:tc>
          <w:tcPr>
            <w:tcW w:w="52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177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21)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Active</w:t>
            </w:r>
            <w:r>
              <w:rPr>
                <w:spacing w:val="-6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Open</w:t>
            </w:r>
            <w:r>
              <w:rPr>
                <w:spacing w:val="-8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Space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0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6.62</w:t>
            </w:r>
          </w:p>
        </w:tc>
        <w:tc>
          <w:tcPr>
            <w:tcW w:w="5203" w:type="dxa"/>
          </w:tcPr>
          <w:p>
            <w:pPr>
              <w:pStyle w:val="TableParagraph"/>
              <w:spacing w:before="177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Note: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line="195" w:lineRule="exact" w:before="111"/>
              <w:ind w:left="319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have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allowed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any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mounds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created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2"/>
                <w:sz w:val="18"/>
              </w:rPr>
              <w:t>active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6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z w:val="18"/>
              </w:rPr>
              <w:t>open</w:t>
            </w:r>
            <w:r>
              <w:rPr>
                <w:spacing w:val="-14"/>
                <w:sz w:val="18"/>
              </w:rPr>
              <w:t> </w:t>
            </w:r>
            <w:r>
              <w:rPr>
                <w:spacing w:val="-2"/>
                <w:sz w:val="18"/>
              </w:rPr>
              <w:t>space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42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line="210" w:lineRule="atLeast" w:before="98"/>
              <w:ind w:left="319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have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made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allowance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works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Active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Open Space,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as advised by Sport Business dated 3 March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9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4"/>
                <w:sz w:val="18"/>
              </w:rPr>
              <w:t>2022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6.63</w:t>
            </w:r>
          </w:p>
        </w:tc>
        <w:tc>
          <w:tcPr>
            <w:tcW w:w="5203" w:type="dxa"/>
          </w:tcPr>
          <w:p>
            <w:pPr>
              <w:pStyle w:val="TableParagraph"/>
              <w:spacing w:line="244" w:lineRule="auto" w:before="78"/>
              <w:ind w:left="319" w:right="148"/>
              <w:rPr>
                <w:sz w:val="18"/>
              </w:rPr>
            </w:pPr>
            <w:r>
              <w:rPr>
                <w:spacing w:val="-2"/>
                <w:sz w:val="18"/>
              </w:rPr>
              <w:t>Site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preparation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EXCLUDED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(existing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surface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to </w:t>
            </w:r>
            <w:r>
              <w:rPr>
                <w:sz w:val="18"/>
              </w:rPr>
              <w:t>remain, as advised by Sport Business)</w:t>
            </w:r>
          </w:p>
        </w:tc>
        <w:tc>
          <w:tcPr>
            <w:tcW w:w="972" w:type="dxa"/>
          </w:tcPr>
          <w:p>
            <w:pPr>
              <w:pStyle w:val="TableParagraph"/>
              <w:spacing w:before="78"/>
              <w:ind w:left="123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424" w:type="dxa"/>
          </w:tcPr>
          <w:p>
            <w:pPr>
              <w:pStyle w:val="TableParagraph"/>
              <w:spacing w:before="78"/>
              <w:ind w:right="46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5,276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7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50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6.64</w:t>
            </w:r>
          </w:p>
        </w:tc>
        <w:tc>
          <w:tcPr>
            <w:tcW w:w="5203" w:type="dxa"/>
          </w:tcPr>
          <w:p>
            <w:pPr>
              <w:pStyle w:val="TableParagraph"/>
              <w:spacing w:line="210" w:lineRule="atLeast" w:before="66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instant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turf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including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topsoil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EXCLUDED </w:t>
            </w:r>
            <w:r>
              <w:rPr>
                <w:sz w:val="18"/>
              </w:rPr>
              <w:t>(existing surface to remain, as advised by Sport</w:t>
            </w:r>
          </w:p>
        </w:tc>
        <w:tc>
          <w:tcPr>
            <w:tcW w:w="972" w:type="dxa"/>
          </w:tcPr>
          <w:p>
            <w:pPr>
              <w:pStyle w:val="TableParagraph"/>
              <w:spacing w:before="78"/>
              <w:ind w:left="123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424" w:type="dxa"/>
          </w:tcPr>
          <w:p>
            <w:pPr>
              <w:pStyle w:val="TableParagraph"/>
              <w:spacing w:before="78"/>
              <w:ind w:right="46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5,276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7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28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Business)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6.65</w:t>
            </w:r>
          </w:p>
        </w:tc>
        <w:tc>
          <w:tcPr>
            <w:tcW w:w="5203" w:type="dxa"/>
          </w:tcPr>
          <w:p>
            <w:pPr>
              <w:pStyle w:val="TableParagraph"/>
              <w:spacing w:line="210" w:lineRule="atLeast" w:before="61"/>
              <w:ind w:left="319"/>
              <w:rPr>
                <w:sz w:val="18"/>
              </w:rPr>
            </w:pPr>
            <w:r>
              <w:rPr>
                <w:sz w:val="18"/>
              </w:rPr>
              <w:t>Allow for basic irrigation system to active space - </w:t>
            </w:r>
            <w:r>
              <w:rPr>
                <w:spacing w:val="-2"/>
                <w:sz w:val="18"/>
              </w:rPr>
              <w:t>EXCLUDED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(existing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surface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remain,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as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advised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by</w:t>
            </w:r>
          </w:p>
        </w:tc>
        <w:tc>
          <w:tcPr>
            <w:tcW w:w="972" w:type="dxa"/>
          </w:tcPr>
          <w:p>
            <w:pPr>
              <w:pStyle w:val="TableParagraph"/>
              <w:spacing w:before="74"/>
              <w:ind w:left="123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424" w:type="dxa"/>
          </w:tcPr>
          <w:p>
            <w:pPr>
              <w:pStyle w:val="TableParagraph"/>
              <w:spacing w:before="74"/>
              <w:ind w:right="46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5,276</w:t>
            </w: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7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28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Sport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Business)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3"/>
              <w:ind w:left="6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6.66</w:t>
            </w:r>
          </w:p>
        </w:tc>
        <w:tc>
          <w:tcPr>
            <w:tcW w:w="5203" w:type="dxa"/>
          </w:tcPr>
          <w:p>
            <w:pPr>
              <w:pStyle w:val="TableParagraph"/>
              <w:spacing w:line="210" w:lineRule="atLeast" w:before="61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Allowance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minor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works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grassed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open </w:t>
            </w:r>
            <w:r>
              <w:rPr>
                <w:sz w:val="18"/>
              </w:rPr>
              <w:t>space, i.e. re-seeding area - EXCLUDED (no works</w:t>
            </w:r>
          </w:p>
        </w:tc>
        <w:tc>
          <w:tcPr>
            <w:tcW w:w="972" w:type="dxa"/>
          </w:tcPr>
          <w:p>
            <w:pPr>
              <w:pStyle w:val="TableParagraph"/>
              <w:spacing w:before="74"/>
              <w:ind w:left="123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7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289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3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advised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Sport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Business)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4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6.67</w:t>
            </w:r>
          </w:p>
        </w:tc>
        <w:tc>
          <w:tcPr>
            <w:tcW w:w="5203" w:type="dxa"/>
          </w:tcPr>
          <w:p>
            <w:pPr>
              <w:pStyle w:val="TableParagraph"/>
              <w:spacing w:before="74"/>
              <w:ind w:left="320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line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marking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50m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sprint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track</w:t>
            </w:r>
          </w:p>
        </w:tc>
        <w:tc>
          <w:tcPr>
            <w:tcW w:w="972" w:type="dxa"/>
          </w:tcPr>
          <w:p>
            <w:pPr>
              <w:pStyle w:val="TableParagraph"/>
              <w:spacing w:before="74"/>
              <w:ind w:left="121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7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178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0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22)</w:t>
            </w:r>
            <w:r>
              <w:rPr>
                <w:spacing w:val="-10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South</w:t>
            </w:r>
            <w:r>
              <w:rPr>
                <w:spacing w:val="-5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Eastern</w:t>
            </w:r>
            <w:r>
              <w:rPr>
                <w:spacing w:val="-6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Corner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6.68</w:t>
            </w:r>
          </w:p>
        </w:tc>
        <w:tc>
          <w:tcPr>
            <w:tcW w:w="5203" w:type="dxa"/>
          </w:tcPr>
          <w:p>
            <w:pPr>
              <w:pStyle w:val="TableParagraph"/>
              <w:spacing w:line="244" w:lineRule="auto" w:before="177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Allow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new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signposted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entry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INCLUDED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(Refer </w:t>
            </w:r>
            <w:r>
              <w:rPr>
                <w:sz w:val="18"/>
              </w:rPr>
              <w:t>'General External Works and Services' Below)</w:t>
            </w:r>
          </w:p>
        </w:tc>
        <w:tc>
          <w:tcPr>
            <w:tcW w:w="972" w:type="dxa"/>
          </w:tcPr>
          <w:p>
            <w:pPr>
              <w:pStyle w:val="TableParagraph"/>
              <w:spacing w:before="177"/>
              <w:ind w:left="123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0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23)</w:t>
            </w:r>
            <w:r>
              <w:rPr>
                <w:spacing w:val="-10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Read</w:t>
            </w:r>
            <w:r>
              <w:rPr>
                <w:spacing w:val="-7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Street</w:t>
            </w:r>
            <w:r>
              <w:rPr>
                <w:spacing w:val="-3"/>
                <w:sz w:val="18"/>
                <w:u w:val="single"/>
              </w:rPr>
              <w:t> </w:t>
            </w:r>
            <w:r>
              <w:rPr>
                <w:spacing w:val="-4"/>
                <w:sz w:val="18"/>
                <w:u w:val="single"/>
              </w:rPr>
              <w:t>Entry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6.69</w:t>
            </w:r>
          </w:p>
        </w:tc>
        <w:tc>
          <w:tcPr>
            <w:tcW w:w="5203" w:type="dxa"/>
          </w:tcPr>
          <w:p>
            <w:pPr>
              <w:pStyle w:val="TableParagraph"/>
              <w:spacing w:line="244" w:lineRule="auto" w:before="177"/>
              <w:ind w:left="319" w:right="148"/>
              <w:rPr>
                <w:sz w:val="18"/>
              </w:rPr>
            </w:pPr>
            <w:r>
              <w:rPr>
                <w:spacing w:val="-2"/>
                <w:sz w:val="18"/>
              </w:rPr>
              <w:t>New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pedestrian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path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INCLUDED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(Refer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'General </w:t>
            </w:r>
            <w:r>
              <w:rPr>
                <w:sz w:val="18"/>
              </w:rPr>
              <w:t>External Works and Services' Below)</w:t>
            </w:r>
          </w:p>
        </w:tc>
        <w:tc>
          <w:tcPr>
            <w:tcW w:w="972" w:type="dxa"/>
          </w:tcPr>
          <w:p>
            <w:pPr>
              <w:pStyle w:val="TableParagraph"/>
              <w:spacing w:before="177"/>
              <w:ind w:left="123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24)</w:t>
            </w:r>
            <w:r>
              <w:rPr>
                <w:spacing w:val="-1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Tree</w:t>
            </w:r>
            <w:r>
              <w:rPr>
                <w:spacing w:val="-6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Planting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6.70</w:t>
            </w:r>
          </w:p>
        </w:tc>
        <w:tc>
          <w:tcPr>
            <w:tcW w:w="5203" w:type="dxa"/>
          </w:tcPr>
          <w:p>
            <w:pPr>
              <w:pStyle w:val="TableParagraph"/>
              <w:spacing w:line="244" w:lineRule="auto" w:before="177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Additional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trees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INCLUDED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(Refer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'General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External </w:t>
            </w:r>
            <w:r>
              <w:rPr>
                <w:sz w:val="18"/>
              </w:rPr>
              <w:t>Works and Services' Below)</w:t>
            </w:r>
          </w:p>
        </w:tc>
        <w:tc>
          <w:tcPr>
            <w:tcW w:w="972" w:type="dxa"/>
          </w:tcPr>
          <w:p>
            <w:pPr>
              <w:pStyle w:val="TableParagraph"/>
              <w:spacing w:before="177"/>
              <w:ind w:left="123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3" w:type="dxa"/>
          </w:tcPr>
          <w:p>
            <w:pPr>
              <w:pStyle w:val="TableParagraph"/>
              <w:spacing w:before="78"/>
              <w:ind w:left="31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25)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Pedestrian</w:t>
            </w:r>
            <w:r>
              <w:rPr>
                <w:spacing w:val="-8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Pathways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6" w:hRule="atLeast"/>
        </w:trPr>
        <w:tc>
          <w:tcPr>
            <w:tcW w:w="65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6.71</w:t>
            </w:r>
          </w:p>
        </w:tc>
        <w:tc>
          <w:tcPr>
            <w:tcW w:w="520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4" w:lineRule="auto" w:before="177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Pedestrian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pathway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INCLUDED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(Refer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'General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External </w:t>
            </w:r>
            <w:r>
              <w:rPr>
                <w:sz w:val="18"/>
              </w:rPr>
              <w:t>Works and Services' Below)</w:t>
            </w:r>
          </w:p>
        </w:tc>
        <w:tc>
          <w:tcPr>
            <w:tcW w:w="97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left="123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424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7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6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type w:val="continuous"/>
          <w:pgSz w:w="12240" w:h="15840"/>
          <w:pgMar w:header="0" w:footer="260" w:top="1920" w:bottom="2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49984">
            <wp:simplePos x="0" y="0"/>
            <wp:positionH relativeFrom="page">
              <wp:posOffset>5426964</wp:posOffset>
            </wp:positionH>
            <wp:positionV relativeFrom="paragraph">
              <wp:posOffset>-111675</wp:posOffset>
            </wp:positionV>
            <wp:extent cx="1904999" cy="355091"/>
            <wp:effectExtent l="0" t="0" r="0" b="0"/>
            <wp:wrapNone/>
            <wp:docPr id="93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1"/>
        <w:rPr>
          <w:rFonts w:ascii="Arial"/>
          <w:b/>
          <w:sz w:val="11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81"/>
        <w:gridCol w:w="952"/>
        <w:gridCol w:w="1163"/>
        <w:gridCol w:w="1684"/>
        <w:gridCol w:w="1351"/>
      </w:tblGrid>
      <w:tr>
        <w:trPr>
          <w:trHeight w:val="1005" w:hRule="atLeast"/>
        </w:trPr>
        <w:tc>
          <w:tcPr>
            <w:tcW w:w="5881" w:type="dxa"/>
          </w:tcPr>
          <w:p>
            <w:pPr>
              <w:pStyle w:val="TableParagraph"/>
              <w:spacing w:line="252" w:lineRule="exact" w:before="121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PR-011967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Elderslie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Recreation</w:t>
            </w:r>
            <w:r>
              <w:rPr>
                <w:rFonts w:ascii="Arial"/>
                <w:b/>
                <w:spacing w:val="-2"/>
                <w:sz w:val="22"/>
              </w:rPr>
              <w:t> Reserve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01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Preliminary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Rev.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0"/>
                <w:sz w:val="22"/>
              </w:rPr>
              <w:t>A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5" w:type="dxa"/>
            <w:gridSpan w:val="2"/>
          </w:tcPr>
          <w:p>
            <w:pPr>
              <w:pStyle w:val="TableParagraph"/>
              <w:spacing w:line="251" w:lineRule="exact" w:before="123"/>
              <w:ind w:right="10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Job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No: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PR-</w:t>
            </w:r>
            <w:r>
              <w:rPr>
                <w:rFonts w:ascii="Arial"/>
                <w:b/>
                <w:spacing w:val="-2"/>
                <w:sz w:val="22"/>
              </w:rPr>
              <w:t>011967</w:t>
            </w:r>
          </w:p>
          <w:p>
            <w:pPr>
              <w:pStyle w:val="TableParagraph"/>
              <w:spacing w:line="251" w:lineRule="exact"/>
              <w:ind w:right="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Base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Date: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April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pacing w:val="-4"/>
                <w:sz w:val="22"/>
              </w:rPr>
              <w:t>2022</w:t>
            </w:r>
          </w:p>
          <w:p>
            <w:pPr>
              <w:pStyle w:val="TableParagraph"/>
              <w:spacing w:line="252" w:lineRule="exact"/>
              <w:ind w:right="10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GFA</w:t>
            </w:r>
            <w:r>
              <w:rPr>
                <w:rFonts w:ascii="Arial"/>
                <w:b/>
                <w:spacing w:val="-7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(m2):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387.00</w:t>
            </w:r>
          </w:p>
        </w:tc>
      </w:tr>
      <w:tr>
        <w:trPr>
          <w:trHeight w:val="432" w:hRule="atLeast"/>
        </w:trPr>
        <w:tc>
          <w:tcPr>
            <w:tcW w:w="5881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52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5" w:type="dxa"/>
            <w:gridSpan w:val="2"/>
            <w:tcBorders>
              <w:bottom w:val="single" w:sz="6" w:space="0" w:color="000000"/>
            </w:tcBorders>
          </w:tcPr>
          <w:p>
            <w:pPr>
              <w:pStyle w:val="TableParagraph"/>
              <w:spacing w:before="121"/>
              <w:ind w:left="60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Date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Printed: </w:t>
            </w:r>
            <w:r>
              <w:rPr>
                <w:rFonts w:ascii="Arial"/>
                <w:b/>
                <w:spacing w:val="-2"/>
                <w:sz w:val="22"/>
              </w:rPr>
              <w:t>8/04/2022</w:t>
            </w:r>
          </w:p>
        </w:tc>
      </w:tr>
      <w:tr>
        <w:trPr>
          <w:trHeight w:val="354" w:hRule="atLeast"/>
        </w:trPr>
        <w:tc>
          <w:tcPr>
            <w:tcW w:w="58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569" w:val="left" w:leader="none"/>
              </w:tabs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  <w:r>
              <w:rPr>
                <w:rFonts w:ascii="Arial"/>
                <w:sz w:val="20"/>
              </w:rPr>
              <w:tab/>
            </w: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95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18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16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216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3035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162" w:val="left" w:leader="none"/>
              </w:tabs>
              <w:spacing w:before="54"/>
              <w:ind w:left="738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  <w:r>
              <w:rPr>
                <w:rFonts w:ascii="Arial"/>
                <w:sz w:val="20"/>
              </w:rPr>
              <w:tab/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5881" w:type="dxa"/>
            <w:tcBorders>
              <w:top w:val="single" w:sz="6" w:space="0" w:color="000000"/>
            </w:tcBorders>
          </w:tcPr>
          <w:p>
            <w:pPr>
              <w:pStyle w:val="TableParagraph"/>
              <w:tabs>
                <w:tab w:pos="705" w:val="left" w:leader="none"/>
              </w:tabs>
              <w:spacing w:line="265" w:lineRule="exact" w:before="144"/>
              <w:ind w:left="81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  <w:r>
              <w:rPr>
                <w:sz w:val="24"/>
              </w:rPr>
              <w:tab/>
            </w: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952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5" w:type="dxa"/>
            <w:gridSpan w:val="2"/>
            <w:tcBorders>
              <w:top w:val="single" w:sz="6" w:space="0" w:color="000000"/>
            </w:tcBorders>
          </w:tcPr>
          <w:p>
            <w:pPr>
              <w:pStyle w:val="TableParagraph"/>
              <w:spacing w:before="127"/>
              <w:ind w:left="1567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451" w:hRule="atLeast"/>
        </w:trPr>
        <w:tc>
          <w:tcPr>
            <w:tcW w:w="5881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26)</w:t>
            </w:r>
            <w:r>
              <w:rPr>
                <w:spacing w:val="-11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New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Seating</w:t>
            </w:r>
          </w:p>
        </w:tc>
        <w:tc>
          <w:tcPr>
            <w:tcW w:w="952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6.72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Bench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seating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5"/>
                <w:sz w:val="18"/>
              </w:rPr>
              <w:t>(S)</w:t>
            </w:r>
          </w:p>
        </w:tc>
        <w:tc>
          <w:tcPr>
            <w:tcW w:w="952" w:type="dxa"/>
          </w:tcPr>
          <w:p>
            <w:pPr>
              <w:pStyle w:val="TableParagraph"/>
              <w:spacing w:before="178"/>
              <w:ind w:left="99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163" w:type="dxa"/>
          </w:tcPr>
          <w:p>
            <w:pPr>
              <w:pStyle w:val="TableParagraph"/>
              <w:spacing w:before="178"/>
              <w:ind w:right="20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1684" w:type="dxa"/>
          </w:tcPr>
          <w:p>
            <w:pPr>
              <w:pStyle w:val="TableParagraph"/>
              <w:spacing w:before="178"/>
              <w:ind w:right="36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2,200</w:t>
            </w: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22,000</w:t>
            </w:r>
          </w:p>
        </w:tc>
      </w:tr>
      <w:tr>
        <w:trPr>
          <w:trHeight w:val="566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No.</w:t>
            </w:r>
            <w:r>
              <w:rPr>
                <w:spacing w:val="-13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27)</w:t>
            </w:r>
            <w:r>
              <w:rPr>
                <w:spacing w:val="-12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Coaches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5"/>
                <w:sz w:val="18"/>
                <w:u w:val="single"/>
              </w:rPr>
              <w:t>Box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08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163"/>
              <w:ind w:left="969" w:right="228" w:hanging="903"/>
              <w:rPr>
                <w:sz w:val="18"/>
              </w:rPr>
            </w:pPr>
            <w:r>
              <w:rPr>
                <w:b/>
                <w:spacing w:val="-4"/>
                <w:sz w:val="18"/>
              </w:rPr>
              <w:t>6.73</w:t>
            </w:r>
            <w:r>
              <w:rPr>
                <w:b/>
                <w:sz w:val="18"/>
              </w:rPr>
              <w:tab/>
            </w:r>
            <w:r>
              <w:rPr>
                <w:sz w:val="18"/>
              </w:rPr>
              <w:t>Allowance to demolish existing Coaches Box and replace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with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elevated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structure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EXCLUDED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(Refer</w:t>
            </w:r>
          </w:p>
        </w:tc>
        <w:tc>
          <w:tcPr>
            <w:tcW w:w="952" w:type="dxa"/>
          </w:tcPr>
          <w:p>
            <w:pPr>
              <w:pStyle w:val="TableParagraph"/>
              <w:spacing w:before="177"/>
              <w:ind w:left="102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left="371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289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4"/>
                <w:sz w:val="18"/>
              </w:rPr>
              <w:t>'Client </w:t>
            </w:r>
            <w:r>
              <w:rPr>
                <w:spacing w:val="-2"/>
                <w:sz w:val="18"/>
              </w:rPr>
              <w:t>Costs')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3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969"/>
              <w:rPr>
                <w:sz w:val="18"/>
              </w:rPr>
            </w:pPr>
            <w:r>
              <w:rPr>
                <w:sz w:val="18"/>
                <w:u w:val="single"/>
              </w:rPr>
              <w:t>General</w:t>
            </w:r>
            <w:r>
              <w:rPr>
                <w:spacing w:val="-14"/>
                <w:sz w:val="18"/>
                <w:u w:val="single"/>
              </w:rPr>
              <w:t> </w:t>
            </w:r>
            <w:r>
              <w:rPr>
                <w:sz w:val="18"/>
                <w:u w:val="single"/>
              </w:rPr>
              <w:t>/</w:t>
            </w:r>
            <w:r>
              <w:rPr>
                <w:spacing w:val="-13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Other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969"/>
              <w:rPr>
                <w:i/>
                <w:sz w:val="18"/>
              </w:rPr>
            </w:pPr>
            <w:r>
              <w:rPr>
                <w:i/>
                <w:spacing w:val="-2"/>
                <w:sz w:val="18"/>
                <w:u w:val="single"/>
              </w:rPr>
              <w:t>Roads/Footpaths/Pavings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67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6.74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Gravel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paving</w:t>
            </w:r>
          </w:p>
        </w:tc>
        <w:tc>
          <w:tcPr>
            <w:tcW w:w="952" w:type="dxa"/>
          </w:tcPr>
          <w:p>
            <w:pPr>
              <w:pStyle w:val="TableParagraph"/>
              <w:spacing w:before="178"/>
              <w:ind w:left="100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163" w:type="dxa"/>
          </w:tcPr>
          <w:p>
            <w:pPr>
              <w:pStyle w:val="TableParagraph"/>
              <w:spacing w:before="178"/>
              <w:ind w:right="20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2,457</w:t>
            </w:r>
          </w:p>
        </w:tc>
        <w:tc>
          <w:tcPr>
            <w:tcW w:w="1684" w:type="dxa"/>
          </w:tcPr>
          <w:p>
            <w:pPr>
              <w:pStyle w:val="TableParagraph"/>
              <w:spacing w:before="178"/>
              <w:ind w:right="362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80</w:t>
            </w: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196,560</w:t>
            </w:r>
          </w:p>
        </w:tc>
      </w:tr>
      <w:tr>
        <w:trPr>
          <w:trHeight w:val="566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6.75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Asphalt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surface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between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netball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courts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pavilion</w:t>
            </w:r>
          </w:p>
        </w:tc>
        <w:tc>
          <w:tcPr>
            <w:tcW w:w="952" w:type="dxa"/>
          </w:tcPr>
          <w:p>
            <w:pPr>
              <w:pStyle w:val="TableParagraph"/>
              <w:spacing w:before="177"/>
              <w:ind w:left="98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163" w:type="dxa"/>
          </w:tcPr>
          <w:p>
            <w:pPr>
              <w:pStyle w:val="TableParagraph"/>
              <w:spacing w:before="177"/>
              <w:ind w:right="20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517</w:t>
            </w:r>
          </w:p>
        </w:tc>
        <w:tc>
          <w:tcPr>
            <w:tcW w:w="1684" w:type="dxa"/>
          </w:tcPr>
          <w:p>
            <w:pPr>
              <w:pStyle w:val="TableParagraph"/>
              <w:spacing w:before="177"/>
              <w:ind w:right="36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95</w:t>
            </w: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2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49,115</w:t>
            </w:r>
          </w:p>
        </w:tc>
      </w:tr>
      <w:tr>
        <w:trPr>
          <w:trHeight w:val="566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6.76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New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pedestrian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crossovers</w:t>
            </w:r>
          </w:p>
        </w:tc>
        <w:tc>
          <w:tcPr>
            <w:tcW w:w="952" w:type="dxa"/>
          </w:tcPr>
          <w:p>
            <w:pPr>
              <w:pStyle w:val="TableParagraph"/>
              <w:spacing w:before="177"/>
              <w:ind w:left="100"/>
              <w:rPr>
                <w:sz w:val="18"/>
              </w:rPr>
            </w:pPr>
            <w:r>
              <w:rPr>
                <w:spacing w:val="-5"/>
                <w:sz w:val="18"/>
              </w:rPr>
              <w:t>No.</w:t>
            </w:r>
          </w:p>
        </w:tc>
        <w:tc>
          <w:tcPr>
            <w:tcW w:w="1163" w:type="dxa"/>
          </w:tcPr>
          <w:p>
            <w:pPr>
              <w:pStyle w:val="TableParagraph"/>
              <w:spacing w:before="177"/>
              <w:ind w:right="208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684" w:type="dxa"/>
          </w:tcPr>
          <w:p>
            <w:pPr>
              <w:pStyle w:val="TableParagraph"/>
              <w:spacing w:before="177"/>
              <w:ind w:right="36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2,500</w:t>
            </w: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17,500</w:t>
            </w:r>
          </w:p>
        </w:tc>
      </w:tr>
      <w:tr>
        <w:trPr>
          <w:trHeight w:val="567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969"/>
              <w:rPr>
                <w:i/>
                <w:sz w:val="18"/>
              </w:rPr>
            </w:pPr>
            <w:r>
              <w:rPr>
                <w:i/>
                <w:spacing w:val="-2"/>
                <w:sz w:val="18"/>
                <w:u w:val="single"/>
              </w:rPr>
              <w:t>Nets/</w:t>
            </w:r>
            <w:r>
              <w:rPr>
                <w:i/>
                <w:spacing w:val="-10"/>
                <w:sz w:val="18"/>
                <w:u w:val="single"/>
              </w:rPr>
              <w:t> </w:t>
            </w:r>
            <w:r>
              <w:rPr>
                <w:i/>
                <w:spacing w:val="-2"/>
                <w:sz w:val="18"/>
                <w:u w:val="single"/>
              </w:rPr>
              <w:t>Fencing</w:t>
            </w:r>
            <w:r>
              <w:rPr>
                <w:i/>
                <w:spacing w:val="-12"/>
                <w:sz w:val="18"/>
                <w:u w:val="single"/>
              </w:rPr>
              <w:t> </w:t>
            </w:r>
            <w:r>
              <w:rPr>
                <w:i/>
                <w:spacing w:val="-2"/>
                <w:sz w:val="18"/>
                <w:u w:val="single"/>
              </w:rPr>
              <w:t>&amp;</w:t>
            </w:r>
            <w:r>
              <w:rPr>
                <w:i/>
                <w:spacing w:val="-9"/>
                <w:sz w:val="18"/>
                <w:u w:val="single"/>
              </w:rPr>
              <w:t> </w:t>
            </w:r>
            <w:r>
              <w:rPr>
                <w:i/>
                <w:spacing w:val="-4"/>
                <w:sz w:val="18"/>
                <w:u w:val="single"/>
              </w:rPr>
              <w:t>Gates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178"/>
              <w:ind w:left="969" w:right="510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6.77</w:t>
            </w:r>
            <w:r>
              <w:rPr>
                <w:sz w:val="18"/>
              </w:rPr>
              <w:tab/>
              <w:t>Safety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netting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both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ends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oval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including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posts, footings, etc. (WT assume height of 6m)</w:t>
            </w:r>
          </w:p>
        </w:tc>
        <w:tc>
          <w:tcPr>
            <w:tcW w:w="952" w:type="dxa"/>
          </w:tcPr>
          <w:p>
            <w:pPr>
              <w:pStyle w:val="TableParagraph"/>
              <w:spacing w:before="178"/>
              <w:ind w:left="102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163" w:type="dxa"/>
          </w:tcPr>
          <w:p>
            <w:pPr>
              <w:pStyle w:val="TableParagraph"/>
              <w:spacing w:before="178"/>
              <w:ind w:right="20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684" w:type="dxa"/>
          </w:tcPr>
          <w:p>
            <w:pPr>
              <w:pStyle w:val="TableParagraph"/>
              <w:spacing w:before="178"/>
              <w:ind w:right="36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45,000</w:t>
            </w: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90,000</w:t>
            </w:r>
          </w:p>
        </w:tc>
      </w:tr>
      <w:tr>
        <w:trPr>
          <w:trHeight w:val="467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7"/>
              <w:ind w:left="969"/>
              <w:rPr>
                <w:i/>
                <w:sz w:val="18"/>
              </w:rPr>
            </w:pPr>
            <w:r>
              <w:rPr>
                <w:i/>
                <w:spacing w:val="-4"/>
                <w:sz w:val="18"/>
                <w:u w:val="single"/>
              </w:rPr>
              <w:t>Outbuildings</w:t>
            </w:r>
            <w:r>
              <w:rPr>
                <w:i/>
                <w:spacing w:val="-8"/>
                <w:sz w:val="18"/>
                <w:u w:val="single"/>
              </w:rPr>
              <w:t> </w:t>
            </w:r>
            <w:r>
              <w:rPr>
                <w:i/>
                <w:spacing w:val="-4"/>
                <w:sz w:val="18"/>
                <w:u w:val="single"/>
              </w:rPr>
              <w:t>&amp;</w:t>
            </w:r>
            <w:r>
              <w:rPr>
                <w:i/>
                <w:spacing w:val="-6"/>
                <w:sz w:val="18"/>
                <w:u w:val="single"/>
              </w:rPr>
              <w:t> </w:t>
            </w:r>
            <w:r>
              <w:rPr>
                <w:i/>
                <w:spacing w:val="-4"/>
                <w:sz w:val="18"/>
                <w:u w:val="single"/>
              </w:rPr>
              <w:t>Covered</w:t>
            </w:r>
            <w:r>
              <w:rPr>
                <w:i/>
                <w:spacing w:val="-5"/>
                <w:sz w:val="18"/>
                <w:u w:val="single"/>
              </w:rPr>
              <w:t> </w:t>
            </w:r>
            <w:r>
              <w:rPr>
                <w:i/>
                <w:spacing w:val="-4"/>
                <w:sz w:val="18"/>
                <w:u w:val="single"/>
              </w:rPr>
              <w:t>Ways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09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164"/>
              <w:ind w:left="969" w:right="166" w:hanging="903"/>
              <w:rPr>
                <w:sz w:val="18"/>
              </w:rPr>
            </w:pPr>
            <w:r>
              <w:rPr>
                <w:b/>
                <w:spacing w:val="-4"/>
                <w:sz w:val="18"/>
              </w:rPr>
              <w:t>6.78</w:t>
            </w:r>
            <w:r>
              <w:rPr>
                <w:b/>
                <w:sz w:val="18"/>
              </w:rPr>
              <w:tab/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demolish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replace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scoreboard </w:t>
            </w:r>
            <w:r>
              <w:rPr>
                <w:sz w:val="18"/>
              </w:rPr>
              <w:t>including services connections (WT assumes LED</w:t>
            </w:r>
          </w:p>
        </w:tc>
        <w:tc>
          <w:tcPr>
            <w:tcW w:w="952" w:type="dxa"/>
          </w:tcPr>
          <w:p>
            <w:pPr>
              <w:pStyle w:val="TableParagraph"/>
              <w:spacing w:before="178"/>
              <w:ind w:left="102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left="371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289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screen)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EXCLUDED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(Refer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'Client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Costs')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61"/>
              <w:ind w:left="969" w:right="116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6.79</w:t>
            </w:r>
            <w:r>
              <w:rPr>
                <w:sz w:val="18"/>
              </w:rPr>
              <w:tab/>
              <w:t>Allowance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make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good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existing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shelter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play space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(SH)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PROVISIONAL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SUM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ALLOWANCE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(as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advised</w:t>
            </w:r>
          </w:p>
        </w:tc>
        <w:tc>
          <w:tcPr>
            <w:tcW w:w="952" w:type="dxa"/>
          </w:tcPr>
          <w:p>
            <w:pPr>
              <w:pStyle w:val="TableParagraph"/>
              <w:spacing w:before="74"/>
              <w:ind w:left="102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163" w:type="dxa"/>
          </w:tcPr>
          <w:p>
            <w:pPr>
              <w:pStyle w:val="TableParagraph"/>
              <w:spacing w:before="74"/>
              <w:ind w:right="20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684" w:type="dxa"/>
          </w:tcPr>
          <w:p>
            <w:pPr>
              <w:pStyle w:val="TableParagraph"/>
              <w:spacing w:before="74"/>
              <w:ind w:right="36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20,000</w:t>
            </w: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20,000</w:t>
            </w:r>
          </w:p>
        </w:tc>
      </w:tr>
      <w:tr>
        <w:trPr>
          <w:trHeight w:val="289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z w:val="18"/>
              </w:rPr>
              <w:t>by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OCD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Sport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Business)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3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969"/>
              <w:rPr>
                <w:i/>
                <w:sz w:val="18"/>
              </w:rPr>
            </w:pPr>
            <w:r>
              <w:rPr>
                <w:i/>
                <w:spacing w:val="-4"/>
                <w:sz w:val="18"/>
                <w:u w:val="single"/>
              </w:rPr>
              <w:t>Landscaping</w:t>
            </w:r>
            <w:r>
              <w:rPr>
                <w:i/>
                <w:spacing w:val="-1"/>
                <w:sz w:val="18"/>
                <w:u w:val="single"/>
              </w:rPr>
              <w:t> </w:t>
            </w:r>
            <w:r>
              <w:rPr>
                <w:i/>
                <w:spacing w:val="-4"/>
                <w:sz w:val="18"/>
                <w:u w:val="single"/>
              </w:rPr>
              <w:t>and</w:t>
            </w:r>
            <w:r>
              <w:rPr>
                <w:i/>
                <w:spacing w:val="2"/>
                <w:sz w:val="18"/>
                <w:u w:val="single"/>
              </w:rPr>
              <w:t> </w:t>
            </w:r>
            <w:r>
              <w:rPr>
                <w:i/>
                <w:spacing w:val="-4"/>
                <w:sz w:val="18"/>
                <w:u w:val="single"/>
              </w:rPr>
              <w:t>Improvements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08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164"/>
              <w:ind w:left="969" w:right="229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6.80</w:t>
            </w:r>
            <w:r>
              <w:rPr>
                <w:sz w:val="18"/>
              </w:rPr>
              <w:tab/>
              <w:t>Allowance for minor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soft landscaping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perimeter of site,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i.e.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instant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turf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or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grass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seeding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(WT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area</w:t>
            </w:r>
          </w:p>
        </w:tc>
        <w:tc>
          <w:tcPr>
            <w:tcW w:w="952" w:type="dxa"/>
          </w:tcPr>
          <w:p>
            <w:pPr>
              <w:pStyle w:val="TableParagraph"/>
              <w:spacing w:before="177"/>
              <w:ind w:left="102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163" w:type="dxa"/>
          </w:tcPr>
          <w:p>
            <w:pPr>
              <w:pStyle w:val="TableParagraph"/>
              <w:spacing w:before="177"/>
              <w:ind w:right="20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5,876</w:t>
            </w:r>
          </w:p>
        </w:tc>
        <w:tc>
          <w:tcPr>
            <w:tcW w:w="1684" w:type="dxa"/>
          </w:tcPr>
          <w:p>
            <w:pPr>
              <w:pStyle w:val="TableParagraph"/>
              <w:spacing w:before="177"/>
              <w:ind w:right="36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293,800</w:t>
            </w:r>
          </w:p>
        </w:tc>
      </w:tr>
      <w:tr>
        <w:trPr>
          <w:trHeight w:val="289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based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on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light-green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hatching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from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mark-</w:t>
            </w:r>
            <w:r>
              <w:rPr>
                <w:spacing w:val="-5"/>
                <w:sz w:val="18"/>
              </w:rPr>
              <w:t>up)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21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65"/>
              <w:ind w:left="969" w:right="74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6.81</w:t>
            </w:r>
            <w:r>
              <w:rPr>
                <w:sz w:val="18"/>
              </w:rPr>
              <w:tab/>
              <w:t>Allowance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for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garden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beds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including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mulch,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topsoil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 planting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(WT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area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opposite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relocated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toilets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and next to new play space based on mark-up provided by</w:t>
            </w:r>
          </w:p>
        </w:tc>
        <w:tc>
          <w:tcPr>
            <w:tcW w:w="952" w:type="dxa"/>
          </w:tcPr>
          <w:p>
            <w:pPr>
              <w:pStyle w:val="TableParagraph"/>
              <w:spacing w:before="74"/>
              <w:ind w:left="102"/>
              <w:rPr>
                <w:sz w:val="18"/>
              </w:rPr>
            </w:pPr>
            <w:r>
              <w:rPr>
                <w:spacing w:val="-5"/>
                <w:sz w:val="18"/>
              </w:rPr>
              <w:t>m2</w:t>
            </w:r>
          </w:p>
        </w:tc>
        <w:tc>
          <w:tcPr>
            <w:tcW w:w="1163" w:type="dxa"/>
          </w:tcPr>
          <w:p>
            <w:pPr>
              <w:pStyle w:val="TableParagraph"/>
              <w:spacing w:before="74"/>
              <w:ind w:right="20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546</w:t>
            </w:r>
          </w:p>
        </w:tc>
        <w:tc>
          <w:tcPr>
            <w:tcW w:w="1684" w:type="dxa"/>
          </w:tcPr>
          <w:p>
            <w:pPr>
              <w:pStyle w:val="TableParagraph"/>
              <w:spacing w:before="74"/>
              <w:ind w:right="360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150</w:t>
            </w: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81,900</w:t>
            </w:r>
          </w:p>
        </w:tc>
      </w:tr>
      <w:tr>
        <w:trPr>
          <w:trHeight w:val="293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OCD)</w:t>
            </w:r>
          </w:p>
        </w:tc>
        <w:tc>
          <w:tcPr>
            <w:tcW w:w="9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9" w:hRule="atLeast"/>
        </w:trPr>
        <w:tc>
          <w:tcPr>
            <w:tcW w:w="5881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66"/>
              <w:ind w:left="969" w:right="186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6.82</w:t>
            </w:r>
            <w:r>
              <w:rPr>
                <w:sz w:val="18"/>
              </w:rPr>
              <w:tab/>
              <w:t>Extra over above for raised garden bed including concrete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retaining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walls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(WT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less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than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1m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high</w:t>
            </w:r>
          </w:p>
        </w:tc>
        <w:tc>
          <w:tcPr>
            <w:tcW w:w="952" w:type="dxa"/>
          </w:tcPr>
          <w:p>
            <w:pPr>
              <w:pStyle w:val="TableParagraph"/>
              <w:spacing w:before="78"/>
              <w:ind w:left="102"/>
              <w:rPr>
                <w:sz w:val="18"/>
              </w:rPr>
            </w:pPr>
            <w:r>
              <w:rPr>
                <w:w w:val="99"/>
                <w:sz w:val="18"/>
              </w:rPr>
              <w:t>m</w:t>
            </w:r>
          </w:p>
        </w:tc>
        <w:tc>
          <w:tcPr>
            <w:tcW w:w="1163" w:type="dxa"/>
          </w:tcPr>
          <w:p>
            <w:pPr>
              <w:pStyle w:val="TableParagraph"/>
              <w:spacing w:before="78"/>
              <w:ind w:right="20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  <w:tc>
          <w:tcPr>
            <w:tcW w:w="1684" w:type="dxa"/>
          </w:tcPr>
          <w:p>
            <w:pPr>
              <w:pStyle w:val="TableParagraph"/>
              <w:spacing w:before="78"/>
              <w:ind w:right="36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1,500</w:t>
            </w:r>
          </w:p>
        </w:tc>
        <w:tc>
          <w:tcPr>
            <w:tcW w:w="1351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30,000</w:t>
            </w:r>
          </w:p>
        </w:tc>
      </w:tr>
      <w:tr>
        <w:trPr>
          <w:trHeight w:val="289" w:hRule="atLeast"/>
        </w:trPr>
        <w:tc>
          <w:tcPr>
            <w:tcW w:w="5881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but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with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attached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bench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seat)</w:t>
            </w:r>
          </w:p>
        </w:tc>
        <w:tc>
          <w:tcPr>
            <w:tcW w:w="952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3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4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1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pgSz w:w="12240" w:h="15840"/>
          <w:pgMar w:header="0" w:footer="260" w:top="440" w:bottom="4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50496">
            <wp:simplePos x="0" y="0"/>
            <wp:positionH relativeFrom="page">
              <wp:posOffset>5426964</wp:posOffset>
            </wp:positionH>
            <wp:positionV relativeFrom="paragraph">
              <wp:posOffset>-111675</wp:posOffset>
            </wp:positionV>
            <wp:extent cx="1904999" cy="355091"/>
            <wp:effectExtent l="0" t="0" r="0" b="0"/>
            <wp:wrapNone/>
            <wp:docPr id="95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1"/>
        <w:rPr>
          <w:rFonts w:ascii="Arial"/>
          <w:b/>
          <w:sz w:val="11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84"/>
        <w:gridCol w:w="1004"/>
        <w:gridCol w:w="1108"/>
        <w:gridCol w:w="1616"/>
        <w:gridCol w:w="1420"/>
      </w:tblGrid>
      <w:tr>
        <w:trPr>
          <w:trHeight w:val="1005" w:hRule="atLeast"/>
        </w:trPr>
        <w:tc>
          <w:tcPr>
            <w:tcW w:w="5884" w:type="dxa"/>
          </w:tcPr>
          <w:p>
            <w:pPr>
              <w:pStyle w:val="TableParagraph"/>
              <w:spacing w:line="252" w:lineRule="exact" w:before="121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PR-011967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Elderslie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Recreation</w:t>
            </w:r>
            <w:r>
              <w:rPr>
                <w:rFonts w:ascii="Arial"/>
                <w:b/>
                <w:spacing w:val="-2"/>
                <w:sz w:val="22"/>
              </w:rPr>
              <w:t> Reserve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01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Preliminary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Rev.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0"/>
                <w:sz w:val="22"/>
              </w:rPr>
              <w:t>A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6" w:type="dxa"/>
            <w:gridSpan w:val="2"/>
          </w:tcPr>
          <w:p>
            <w:pPr>
              <w:pStyle w:val="TableParagraph"/>
              <w:spacing w:line="251" w:lineRule="exact" w:before="123"/>
              <w:ind w:right="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Job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No: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PR-</w:t>
            </w:r>
            <w:r>
              <w:rPr>
                <w:rFonts w:ascii="Arial"/>
                <w:b/>
                <w:spacing w:val="-2"/>
                <w:sz w:val="22"/>
              </w:rPr>
              <w:t>011967</w:t>
            </w:r>
          </w:p>
          <w:p>
            <w:pPr>
              <w:pStyle w:val="TableParagraph"/>
              <w:spacing w:line="251" w:lineRule="exact"/>
              <w:ind w:right="12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Base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Date: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April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pacing w:val="-4"/>
                <w:sz w:val="22"/>
              </w:rPr>
              <w:t>2022</w:t>
            </w:r>
          </w:p>
          <w:p>
            <w:pPr>
              <w:pStyle w:val="TableParagraph"/>
              <w:spacing w:line="252" w:lineRule="exact"/>
              <w:ind w:right="11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GFA</w:t>
            </w:r>
            <w:r>
              <w:rPr>
                <w:rFonts w:ascii="Arial"/>
                <w:b/>
                <w:spacing w:val="-7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(m2):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387.00</w:t>
            </w:r>
          </w:p>
        </w:tc>
      </w:tr>
      <w:tr>
        <w:trPr>
          <w:trHeight w:val="432" w:hRule="atLeast"/>
        </w:trPr>
        <w:tc>
          <w:tcPr>
            <w:tcW w:w="5884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4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6" w:type="dxa"/>
            <w:gridSpan w:val="2"/>
            <w:tcBorders>
              <w:bottom w:val="single" w:sz="6" w:space="0" w:color="000000"/>
            </w:tcBorders>
          </w:tcPr>
          <w:p>
            <w:pPr>
              <w:pStyle w:val="TableParagraph"/>
              <w:spacing w:before="121"/>
              <w:ind w:left="60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Date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Printed: </w:t>
            </w:r>
            <w:r>
              <w:rPr>
                <w:rFonts w:ascii="Arial"/>
                <w:b/>
                <w:spacing w:val="-2"/>
                <w:sz w:val="22"/>
              </w:rPr>
              <w:t>8/04/2022</w:t>
            </w:r>
          </w:p>
        </w:tc>
      </w:tr>
      <w:tr>
        <w:trPr>
          <w:trHeight w:val="354" w:hRule="atLeast"/>
        </w:trPr>
        <w:tc>
          <w:tcPr>
            <w:tcW w:w="5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569" w:val="left" w:leader="none"/>
              </w:tabs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  <w:r>
              <w:rPr>
                <w:rFonts w:ascii="Arial"/>
                <w:sz w:val="20"/>
              </w:rPr>
              <w:tab/>
            </w: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04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15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10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216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3036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162" w:val="left" w:leader="none"/>
              </w:tabs>
              <w:spacing w:before="54"/>
              <w:ind w:left="738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  <w:r>
              <w:rPr>
                <w:rFonts w:ascii="Arial"/>
                <w:sz w:val="20"/>
              </w:rPr>
              <w:tab/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5884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705" w:val="left" w:leader="none"/>
              </w:tabs>
              <w:spacing w:line="265" w:lineRule="exact" w:before="144"/>
              <w:ind w:left="81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  <w:r>
              <w:rPr>
                <w:sz w:val="24"/>
              </w:rPr>
              <w:tab/>
            </w:r>
            <w:r>
              <w:rPr>
                <w:spacing w:val="14"/>
                <w:sz w:val="24"/>
              </w:rPr>
              <w:t>External</w:t>
            </w:r>
            <w:r>
              <w:rPr>
                <w:spacing w:val="29"/>
                <w:sz w:val="24"/>
              </w:rPr>
              <w:t> </w:t>
            </w:r>
            <w:r>
              <w:rPr>
                <w:spacing w:val="12"/>
                <w:sz w:val="24"/>
              </w:rPr>
              <w:t>Works</w:t>
            </w:r>
            <w:r>
              <w:rPr>
                <w:spacing w:val="32"/>
                <w:sz w:val="24"/>
              </w:rPr>
              <w:t> </w:t>
            </w:r>
            <w:r>
              <w:rPr>
                <w:spacing w:val="10"/>
                <w:sz w:val="24"/>
              </w:rPr>
              <w:t>and</w:t>
            </w:r>
            <w:r>
              <w:rPr>
                <w:spacing w:val="30"/>
                <w:sz w:val="24"/>
              </w:rPr>
              <w:t> </w:t>
            </w:r>
            <w:r>
              <w:rPr>
                <w:spacing w:val="12"/>
                <w:sz w:val="24"/>
              </w:rPr>
              <w:t>Services</w:t>
            </w:r>
          </w:p>
        </w:tc>
        <w:tc>
          <w:tcPr>
            <w:tcW w:w="1004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6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left="1567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451" w:hRule="atLeast"/>
        </w:trPr>
        <w:tc>
          <w:tcPr>
            <w:tcW w:w="5884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61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6.83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Small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trees/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shrubs</w:t>
            </w:r>
          </w:p>
        </w:tc>
        <w:tc>
          <w:tcPr>
            <w:tcW w:w="1004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97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10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20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229</w:t>
            </w:r>
          </w:p>
        </w:tc>
        <w:tc>
          <w:tcPr>
            <w:tcW w:w="1616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29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350</w:t>
            </w:r>
          </w:p>
        </w:tc>
        <w:tc>
          <w:tcPr>
            <w:tcW w:w="1420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1"/>
              <w:ind w:right="11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80,150</w:t>
            </w:r>
          </w:p>
        </w:tc>
      </w:tr>
      <w:tr>
        <w:trPr>
          <w:trHeight w:val="567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6.84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Large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4"/>
                <w:sz w:val="18"/>
              </w:rPr>
              <w:t>trees</w:t>
            </w:r>
          </w:p>
        </w:tc>
        <w:tc>
          <w:tcPr>
            <w:tcW w:w="1004" w:type="dxa"/>
          </w:tcPr>
          <w:p>
            <w:pPr>
              <w:pStyle w:val="TableParagraph"/>
              <w:spacing w:before="178"/>
              <w:ind w:left="97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108" w:type="dxa"/>
          </w:tcPr>
          <w:p>
            <w:pPr>
              <w:pStyle w:val="TableParagraph"/>
              <w:spacing w:before="178"/>
              <w:ind w:right="206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616" w:type="dxa"/>
          </w:tcPr>
          <w:p>
            <w:pPr>
              <w:pStyle w:val="TableParagraph"/>
              <w:spacing w:before="178"/>
              <w:ind w:right="29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650</w:t>
            </w: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15,600</w:t>
            </w:r>
          </w:p>
        </w:tc>
      </w:tr>
      <w:tr>
        <w:trPr>
          <w:trHeight w:val="566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6.85</w:t>
            </w:r>
            <w:r>
              <w:rPr>
                <w:sz w:val="18"/>
              </w:rPr>
              <w:tab/>
              <w:t>Entry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/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Passage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signage</w:t>
            </w:r>
          </w:p>
        </w:tc>
        <w:tc>
          <w:tcPr>
            <w:tcW w:w="1004" w:type="dxa"/>
          </w:tcPr>
          <w:p>
            <w:pPr>
              <w:pStyle w:val="TableParagraph"/>
              <w:spacing w:before="177"/>
              <w:ind w:left="97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108" w:type="dxa"/>
          </w:tcPr>
          <w:p>
            <w:pPr>
              <w:pStyle w:val="TableParagraph"/>
              <w:spacing w:before="177"/>
              <w:ind w:right="206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616" w:type="dxa"/>
          </w:tcPr>
          <w:p>
            <w:pPr>
              <w:pStyle w:val="TableParagraph"/>
              <w:spacing w:before="177"/>
              <w:ind w:right="29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50,000</w:t>
            </w: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8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50,000</w:t>
            </w:r>
          </w:p>
        </w:tc>
      </w:tr>
      <w:tr>
        <w:trPr>
          <w:trHeight w:val="683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177"/>
              <w:ind w:left="969" w:right="422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6.86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for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bollards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emergency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access </w:t>
            </w:r>
            <w:r>
              <w:rPr>
                <w:sz w:val="18"/>
              </w:rPr>
              <w:t>(WT assume demountable)</w:t>
            </w:r>
          </w:p>
        </w:tc>
        <w:tc>
          <w:tcPr>
            <w:tcW w:w="1004" w:type="dxa"/>
          </w:tcPr>
          <w:p>
            <w:pPr>
              <w:pStyle w:val="TableParagraph"/>
              <w:spacing w:before="177"/>
              <w:ind w:left="99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  <w:tc>
          <w:tcPr>
            <w:tcW w:w="1108" w:type="dxa"/>
          </w:tcPr>
          <w:p>
            <w:pPr>
              <w:pStyle w:val="TableParagraph"/>
              <w:spacing w:before="177"/>
              <w:ind w:right="204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616" w:type="dxa"/>
          </w:tcPr>
          <w:p>
            <w:pPr>
              <w:pStyle w:val="TableParagraph"/>
              <w:spacing w:before="177"/>
              <w:ind w:right="29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1,200</w:t>
            </w: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15,600</w:t>
            </w:r>
          </w:p>
        </w:tc>
      </w:tr>
      <w:tr>
        <w:trPr>
          <w:trHeight w:val="725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70"/>
              <w:ind w:left="969" w:right="73" w:hanging="903"/>
              <w:rPr>
                <w:sz w:val="18"/>
              </w:rPr>
            </w:pPr>
            <w:r>
              <w:rPr>
                <w:spacing w:val="-4"/>
                <w:sz w:val="18"/>
              </w:rPr>
              <w:t>6.87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make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good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carparking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along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Raith </w:t>
            </w:r>
            <w:r>
              <w:rPr>
                <w:sz w:val="18"/>
              </w:rPr>
              <w:t>Terrace - EXCLUDED (Not included within scope - WT assume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make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good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works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line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marking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included</w:t>
            </w:r>
          </w:p>
        </w:tc>
        <w:tc>
          <w:tcPr>
            <w:tcW w:w="1004" w:type="dxa"/>
          </w:tcPr>
          <w:p>
            <w:pPr>
              <w:pStyle w:val="TableParagraph"/>
              <w:spacing w:before="78"/>
              <w:ind w:left="99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left="439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296" w:hRule="atLeast"/>
        </w:trPr>
        <w:tc>
          <w:tcPr>
            <w:tcW w:w="5884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within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separate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budget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scope)</w:t>
            </w:r>
          </w:p>
        </w:tc>
        <w:tc>
          <w:tcPr>
            <w:tcW w:w="1004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29" w:hRule="atLeast"/>
        </w:trPr>
        <w:tc>
          <w:tcPr>
            <w:tcW w:w="5884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4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7"/>
              <w:ind w:right="128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2,674,397</w:t>
            </w:r>
          </w:p>
        </w:tc>
      </w:tr>
      <w:tr>
        <w:trPr>
          <w:trHeight w:val="397" w:hRule="atLeast"/>
        </w:trPr>
        <w:tc>
          <w:tcPr>
            <w:tcW w:w="5884" w:type="dxa"/>
            <w:tcBorders>
              <w:bottom w:val="single" w:sz="6" w:space="0" w:color="000000"/>
            </w:tcBorders>
          </w:tcPr>
          <w:p>
            <w:pPr>
              <w:pStyle w:val="TableParagraph"/>
              <w:tabs>
                <w:tab w:pos="705" w:val="left" w:leader="none"/>
              </w:tabs>
              <w:spacing w:line="280" w:lineRule="exact" w:before="98"/>
              <w:ind w:left="81"/>
              <w:rPr>
                <w:sz w:val="24"/>
              </w:rPr>
            </w:pPr>
            <w:r>
              <w:rPr>
                <w:rFonts w:ascii="Arial"/>
                <w:b/>
                <w:spacing w:val="-10"/>
                <w:position w:val="2"/>
                <w:sz w:val="24"/>
              </w:rPr>
              <w:t>7</w:t>
            </w:r>
            <w:r>
              <w:rPr>
                <w:rFonts w:ascii="Arial"/>
                <w:b/>
                <w:position w:val="2"/>
                <w:sz w:val="24"/>
              </w:rPr>
              <w:tab/>
            </w:r>
            <w:r>
              <w:rPr>
                <w:spacing w:val="12"/>
                <w:sz w:val="24"/>
              </w:rPr>
              <w:t>Scoreboard</w:t>
            </w:r>
          </w:p>
        </w:tc>
        <w:tc>
          <w:tcPr>
            <w:tcW w:w="1004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50" w:hRule="atLeast"/>
        </w:trPr>
        <w:tc>
          <w:tcPr>
            <w:tcW w:w="5884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Notes/</w:t>
            </w:r>
            <w:r>
              <w:rPr>
                <w:spacing w:val="-6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Assumptions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1004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2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177"/>
              <w:ind w:left="969" w:right="570" w:hanging="903"/>
              <w:rPr>
                <w:sz w:val="18"/>
              </w:rPr>
            </w:pPr>
            <w:r>
              <w:rPr>
                <w:spacing w:val="-4"/>
                <w:sz w:val="18"/>
              </w:rPr>
              <w:t>7.1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Allowances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below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do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not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include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works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existing </w:t>
            </w:r>
            <w:r>
              <w:rPr>
                <w:sz w:val="18"/>
              </w:rPr>
              <w:t>Netball Pavilion fitout/ refurbishment</w:t>
            </w:r>
          </w:p>
        </w:tc>
        <w:tc>
          <w:tcPr>
            <w:tcW w:w="1004" w:type="dxa"/>
          </w:tcPr>
          <w:p>
            <w:pPr>
              <w:pStyle w:val="TableParagraph"/>
              <w:spacing w:before="177"/>
              <w:ind w:left="99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4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7"/>
              <w:ind w:left="969" w:right="528" w:hanging="903"/>
              <w:rPr>
                <w:sz w:val="18"/>
              </w:rPr>
            </w:pPr>
            <w:r>
              <w:rPr>
                <w:spacing w:val="-4"/>
                <w:sz w:val="18"/>
              </w:rPr>
              <w:t>7.2</w:t>
            </w:r>
            <w:r>
              <w:rPr>
                <w:sz w:val="18"/>
              </w:rPr>
              <w:tab/>
              <w:t>WT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LED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screen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would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form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part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new </w:t>
            </w:r>
            <w:r>
              <w:rPr>
                <w:spacing w:val="-2"/>
                <w:sz w:val="18"/>
              </w:rPr>
              <w:t>scoreboard</w:t>
            </w:r>
          </w:p>
        </w:tc>
        <w:tc>
          <w:tcPr>
            <w:tcW w:w="1004" w:type="dxa"/>
          </w:tcPr>
          <w:p>
            <w:pPr>
              <w:pStyle w:val="TableParagraph"/>
              <w:spacing w:before="77"/>
              <w:ind w:left="99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5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78"/>
              <w:ind w:left="969" w:right="108" w:hanging="903"/>
              <w:rPr>
                <w:sz w:val="18"/>
              </w:rPr>
            </w:pPr>
            <w:r>
              <w:rPr>
                <w:spacing w:val="-4"/>
                <w:sz w:val="18"/>
              </w:rPr>
              <w:t>7.3</w:t>
            </w:r>
            <w:r>
              <w:rPr>
                <w:sz w:val="18"/>
              </w:rPr>
              <w:tab/>
              <w:t>As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advised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OCD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Sport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Business,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funding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will be undertaken by the Club and not by COGG</w:t>
            </w:r>
          </w:p>
        </w:tc>
        <w:tc>
          <w:tcPr>
            <w:tcW w:w="1004" w:type="dxa"/>
          </w:tcPr>
          <w:p>
            <w:pPr>
              <w:pStyle w:val="TableParagraph"/>
              <w:spacing w:before="78"/>
              <w:ind w:left="99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9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66"/>
              <w:ind w:left="969" w:right="99" w:hanging="903"/>
              <w:rPr>
                <w:sz w:val="18"/>
              </w:rPr>
            </w:pPr>
            <w:r>
              <w:rPr>
                <w:spacing w:val="-4"/>
                <w:sz w:val="18"/>
              </w:rPr>
              <w:t>7.4</w:t>
            </w:r>
            <w:r>
              <w:rPr>
                <w:sz w:val="18"/>
              </w:rPr>
              <w:tab/>
              <w:t>WT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scope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will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not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form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part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Contract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and that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the Club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will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contract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out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the works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themselves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at</w:t>
            </w:r>
          </w:p>
        </w:tc>
        <w:tc>
          <w:tcPr>
            <w:tcW w:w="1004" w:type="dxa"/>
          </w:tcPr>
          <w:p>
            <w:pPr>
              <w:pStyle w:val="TableParagraph"/>
              <w:spacing w:before="78"/>
              <w:ind w:left="99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89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later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date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3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Scoreboard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08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164"/>
              <w:ind w:left="969" w:right="170" w:hanging="903"/>
              <w:rPr>
                <w:sz w:val="18"/>
              </w:rPr>
            </w:pPr>
            <w:r>
              <w:rPr>
                <w:spacing w:val="-4"/>
                <w:sz w:val="18"/>
              </w:rPr>
              <w:t>7.5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Allowance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demolish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and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replace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existing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scoreboard </w:t>
            </w:r>
            <w:r>
              <w:rPr>
                <w:sz w:val="18"/>
              </w:rPr>
              <w:t>including services connections (WT assumes LED</w:t>
            </w:r>
          </w:p>
        </w:tc>
        <w:tc>
          <w:tcPr>
            <w:tcW w:w="1004" w:type="dxa"/>
          </w:tcPr>
          <w:p>
            <w:pPr>
              <w:pStyle w:val="TableParagraph"/>
              <w:spacing w:before="177"/>
              <w:ind w:left="99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108" w:type="dxa"/>
          </w:tcPr>
          <w:p>
            <w:pPr>
              <w:pStyle w:val="TableParagraph"/>
              <w:spacing w:before="177"/>
              <w:ind w:right="20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616" w:type="dxa"/>
          </w:tcPr>
          <w:p>
            <w:pPr>
              <w:pStyle w:val="TableParagraph"/>
              <w:spacing w:before="177"/>
              <w:ind w:right="29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100,000</w:t>
            </w: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100,000</w:t>
            </w:r>
          </w:p>
        </w:tc>
      </w:tr>
      <w:tr>
        <w:trPr>
          <w:trHeight w:val="290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screen)</w:t>
            </w:r>
            <w:r>
              <w:rPr>
                <w:spacing w:val="-13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PROVISIONAL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SUM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2"/>
                <w:sz w:val="18"/>
              </w:rPr>
              <w:t>ALLOWANCE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4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right="75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SCOPE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SUB-</w:t>
            </w:r>
            <w:r>
              <w:rPr>
                <w:b/>
                <w:spacing w:val="-4"/>
                <w:sz w:val="18"/>
              </w:rPr>
              <w:t>TOTAL</w:t>
            </w:r>
          </w:p>
        </w:tc>
        <w:tc>
          <w:tcPr>
            <w:tcW w:w="1004" w:type="dxa"/>
          </w:tcPr>
          <w:p>
            <w:pPr>
              <w:pStyle w:val="TableParagraph"/>
              <w:spacing w:before="74"/>
              <w:ind w:left="9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Item</w:t>
            </w:r>
          </w:p>
        </w:tc>
        <w:tc>
          <w:tcPr>
            <w:tcW w:w="1108" w:type="dxa"/>
          </w:tcPr>
          <w:p>
            <w:pPr>
              <w:pStyle w:val="TableParagraph"/>
              <w:spacing w:before="74"/>
              <w:ind w:right="209"/>
              <w:jc w:val="right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616" w:type="dxa"/>
          </w:tcPr>
          <w:p>
            <w:pPr>
              <w:pStyle w:val="TableParagraph"/>
              <w:spacing w:before="74"/>
              <w:ind w:right="297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100,000</w:t>
            </w: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4"/>
              <w:ind w:right="122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100,000</w:t>
            </w:r>
          </w:p>
        </w:tc>
      </w:tr>
      <w:tr>
        <w:trPr>
          <w:trHeight w:val="566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7.6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Builder's</w:t>
            </w:r>
            <w:r>
              <w:rPr>
                <w:spacing w:val="2"/>
                <w:sz w:val="18"/>
              </w:rPr>
              <w:t> </w:t>
            </w:r>
            <w:r>
              <w:rPr>
                <w:spacing w:val="-4"/>
                <w:sz w:val="18"/>
              </w:rPr>
              <w:t>Preliminaries</w:t>
            </w:r>
            <w:r>
              <w:rPr>
                <w:spacing w:val="3"/>
                <w:sz w:val="18"/>
              </w:rPr>
              <w:t> </w:t>
            </w:r>
            <w:r>
              <w:rPr>
                <w:spacing w:val="-4"/>
                <w:sz w:val="18"/>
              </w:rPr>
              <w:t>and</w:t>
            </w:r>
            <w:r>
              <w:rPr>
                <w:spacing w:val="2"/>
                <w:sz w:val="18"/>
              </w:rPr>
              <w:t> </w:t>
            </w:r>
            <w:r>
              <w:rPr>
                <w:spacing w:val="-4"/>
                <w:sz w:val="18"/>
              </w:rPr>
              <w:t>Supervision</w:t>
            </w:r>
          </w:p>
        </w:tc>
        <w:tc>
          <w:tcPr>
            <w:tcW w:w="1004" w:type="dxa"/>
          </w:tcPr>
          <w:p>
            <w:pPr>
              <w:pStyle w:val="TableParagraph"/>
              <w:spacing w:before="177"/>
              <w:ind w:left="99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08" w:type="dxa"/>
          </w:tcPr>
          <w:p>
            <w:pPr>
              <w:pStyle w:val="TableParagraph"/>
              <w:spacing w:before="177"/>
              <w:ind w:right="204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12.0</w:t>
            </w:r>
          </w:p>
        </w:tc>
        <w:tc>
          <w:tcPr>
            <w:tcW w:w="1616" w:type="dxa"/>
          </w:tcPr>
          <w:p>
            <w:pPr>
              <w:pStyle w:val="TableParagraph"/>
              <w:spacing w:before="177"/>
              <w:ind w:right="29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12,000</w:t>
            </w: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143,000</w:t>
            </w:r>
          </w:p>
        </w:tc>
      </w:tr>
      <w:tr>
        <w:trPr>
          <w:trHeight w:val="566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7.7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Builder's</w:t>
            </w:r>
            <w:r>
              <w:rPr>
                <w:sz w:val="18"/>
              </w:rPr>
              <w:t> </w:t>
            </w:r>
            <w:r>
              <w:rPr>
                <w:spacing w:val="-2"/>
                <w:sz w:val="18"/>
              </w:rPr>
              <w:t>Margin</w:t>
            </w:r>
          </w:p>
        </w:tc>
        <w:tc>
          <w:tcPr>
            <w:tcW w:w="10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75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Included</w:t>
            </w:r>
          </w:p>
        </w:tc>
      </w:tr>
      <w:tr>
        <w:trPr>
          <w:trHeight w:val="567" w:hRule="atLeast"/>
        </w:trPr>
        <w:tc>
          <w:tcPr>
            <w:tcW w:w="5884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6"/>
              <w:ind w:right="72"/>
              <w:jc w:val="righ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SUBTOTAL</w:t>
            </w:r>
            <w:r>
              <w:rPr>
                <w:b/>
                <w:spacing w:val="2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-</w:t>
            </w:r>
            <w:r>
              <w:rPr>
                <w:b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CONSTRUCTION</w:t>
            </w:r>
            <w:r>
              <w:rPr>
                <w:b/>
                <w:spacing w:val="2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COST</w:t>
            </w:r>
          </w:p>
        </w:tc>
        <w:tc>
          <w:tcPr>
            <w:tcW w:w="1004" w:type="dxa"/>
          </w:tcPr>
          <w:p>
            <w:pPr>
              <w:pStyle w:val="TableParagraph"/>
              <w:spacing w:before="176"/>
              <w:ind w:left="97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Item</w:t>
            </w:r>
          </w:p>
        </w:tc>
        <w:tc>
          <w:tcPr>
            <w:tcW w:w="1108" w:type="dxa"/>
          </w:tcPr>
          <w:p>
            <w:pPr>
              <w:pStyle w:val="TableParagraph"/>
              <w:spacing w:before="176"/>
              <w:ind w:right="209"/>
              <w:jc w:val="right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616" w:type="dxa"/>
          </w:tcPr>
          <w:p>
            <w:pPr>
              <w:pStyle w:val="TableParagraph"/>
              <w:spacing w:before="176"/>
              <w:ind w:right="297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243,000</w:t>
            </w:r>
          </w:p>
        </w:tc>
        <w:tc>
          <w:tcPr>
            <w:tcW w:w="142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6"/>
              <w:ind w:right="123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243,000</w:t>
            </w:r>
          </w:p>
        </w:tc>
      </w:tr>
      <w:tr>
        <w:trPr>
          <w:trHeight w:val="668" w:hRule="atLeast"/>
        </w:trPr>
        <w:tc>
          <w:tcPr>
            <w:tcW w:w="5884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7.8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Design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Development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Contingency</w:t>
            </w:r>
          </w:p>
        </w:tc>
        <w:tc>
          <w:tcPr>
            <w:tcW w:w="100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8"/>
              <w:ind w:left="99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0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8"/>
              <w:ind w:right="20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61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8"/>
              <w:ind w:right="29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243,000</w:t>
            </w:r>
          </w:p>
        </w:tc>
        <w:tc>
          <w:tcPr>
            <w:tcW w:w="1420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12,000</w:t>
            </w:r>
          </w:p>
        </w:tc>
      </w:tr>
    </w:tbl>
    <w:p>
      <w:pPr>
        <w:spacing w:after="0"/>
        <w:jc w:val="right"/>
        <w:rPr>
          <w:sz w:val="18"/>
        </w:rPr>
        <w:sectPr>
          <w:pgSz w:w="12240" w:h="15840"/>
          <w:pgMar w:header="0" w:footer="260" w:top="440" w:bottom="4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51008">
            <wp:simplePos x="0" y="0"/>
            <wp:positionH relativeFrom="page">
              <wp:posOffset>5426964</wp:posOffset>
            </wp:positionH>
            <wp:positionV relativeFrom="paragraph">
              <wp:posOffset>-111675</wp:posOffset>
            </wp:positionV>
            <wp:extent cx="1904999" cy="355091"/>
            <wp:effectExtent l="0" t="0" r="0" b="0"/>
            <wp:wrapNone/>
            <wp:docPr id="97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1"/>
        <w:rPr>
          <w:rFonts w:ascii="Arial"/>
          <w:b/>
          <w:sz w:val="11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87"/>
        <w:gridCol w:w="1003"/>
        <w:gridCol w:w="1109"/>
        <w:gridCol w:w="1685"/>
        <w:gridCol w:w="1354"/>
      </w:tblGrid>
      <w:tr>
        <w:trPr>
          <w:trHeight w:val="1005" w:hRule="atLeast"/>
        </w:trPr>
        <w:tc>
          <w:tcPr>
            <w:tcW w:w="5887" w:type="dxa"/>
          </w:tcPr>
          <w:p>
            <w:pPr>
              <w:pStyle w:val="TableParagraph"/>
              <w:spacing w:line="252" w:lineRule="exact" w:before="121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PR-011967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Elderslie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Recreation</w:t>
            </w:r>
            <w:r>
              <w:rPr>
                <w:rFonts w:ascii="Arial"/>
                <w:b/>
                <w:spacing w:val="-2"/>
                <w:sz w:val="22"/>
              </w:rPr>
              <w:t> Reserve</w:t>
            </w:r>
          </w:p>
          <w:p>
            <w:pPr>
              <w:pStyle w:val="TableParagraph"/>
              <w:spacing w:line="251" w:lineRule="exact"/>
              <w:ind w:left="-1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Est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01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Preliminary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Estimate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Rev.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10"/>
                <w:sz w:val="22"/>
              </w:rPr>
              <w:t>A</w:t>
            </w:r>
          </w:p>
        </w:tc>
        <w:tc>
          <w:tcPr>
            <w:tcW w:w="10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9" w:type="dxa"/>
            <w:gridSpan w:val="2"/>
          </w:tcPr>
          <w:p>
            <w:pPr>
              <w:pStyle w:val="TableParagraph"/>
              <w:spacing w:line="251" w:lineRule="exact" w:before="123"/>
              <w:ind w:right="17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Job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No: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PR-</w:t>
            </w:r>
            <w:r>
              <w:rPr>
                <w:rFonts w:ascii="Arial"/>
                <w:b/>
                <w:spacing w:val="-2"/>
                <w:sz w:val="22"/>
              </w:rPr>
              <w:t>011967</w:t>
            </w:r>
          </w:p>
          <w:p>
            <w:pPr>
              <w:pStyle w:val="TableParagraph"/>
              <w:spacing w:line="251" w:lineRule="exact"/>
              <w:ind w:right="18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Cost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Base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Date: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April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pacing w:val="-4"/>
                <w:sz w:val="22"/>
              </w:rPr>
              <w:t>2022</w:t>
            </w:r>
          </w:p>
          <w:p>
            <w:pPr>
              <w:pStyle w:val="TableParagraph"/>
              <w:spacing w:line="252" w:lineRule="exact"/>
              <w:ind w:right="17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GFA</w:t>
            </w:r>
            <w:r>
              <w:rPr>
                <w:rFonts w:ascii="Arial"/>
                <w:b/>
                <w:spacing w:val="-7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(m2):</w:t>
            </w:r>
            <w:r>
              <w:rPr>
                <w:rFonts w:ascii="Arial"/>
                <w:b/>
                <w:spacing w:val="1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387.00</w:t>
            </w:r>
          </w:p>
        </w:tc>
      </w:tr>
      <w:tr>
        <w:trPr>
          <w:trHeight w:val="432" w:hRule="atLeast"/>
        </w:trPr>
        <w:tc>
          <w:tcPr>
            <w:tcW w:w="5887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3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9" w:type="dxa"/>
            <w:gridSpan w:val="2"/>
            <w:tcBorders>
              <w:bottom w:val="single" w:sz="6" w:space="0" w:color="000000"/>
            </w:tcBorders>
          </w:tcPr>
          <w:p>
            <w:pPr>
              <w:pStyle w:val="TableParagraph"/>
              <w:spacing w:before="121"/>
              <w:ind w:left="60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Date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Printed: </w:t>
            </w:r>
            <w:r>
              <w:rPr>
                <w:rFonts w:ascii="Arial"/>
                <w:b/>
                <w:spacing w:val="-2"/>
                <w:sz w:val="22"/>
              </w:rPr>
              <w:t>8/04/2022</w:t>
            </w:r>
          </w:p>
        </w:tc>
      </w:tr>
      <w:tr>
        <w:trPr>
          <w:trHeight w:val="354" w:hRule="atLeast"/>
        </w:trPr>
        <w:tc>
          <w:tcPr>
            <w:tcW w:w="5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569" w:val="left" w:leader="none"/>
              </w:tabs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  <w:r>
              <w:rPr>
                <w:rFonts w:ascii="Arial"/>
                <w:sz w:val="20"/>
              </w:rPr>
              <w:tab/>
            </w: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0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12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10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219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3039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tabs>
                <w:tab w:pos="2159" w:val="left" w:leader="none"/>
              </w:tabs>
              <w:spacing w:before="54"/>
              <w:ind w:left="735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  <w:r>
              <w:rPr>
                <w:rFonts w:ascii="Arial"/>
                <w:sz w:val="20"/>
              </w:rPr>
              <w:tab/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588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705" w:val="left" w:leader="none"/>
              </w:tabs>
              <w:spacing w:line="265" w:lineRule="exact" w:before="144"/>
              <w:ind w:left="81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  <w:r>
              <w:rPr>
                <w:sz w:val="24"/>
              </w:rPr>
              <w:tab/>
            </w:r>
            <w:r>
              <w:rPr>
                <w:spacing w:val="12"/>
                <w:sz w:val="24"/>
              </w:rPr>
              <w:t>Scoreboard</w:t>
            </w:r>
          </w:p>
        </w:tc>
        <w:tc>
          <w:tcPr>
            <w:tcW w:w="1003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39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left="1564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451" w:hRule="atLeast"/>
        </w:trPr>
        <w:tc>
          <w:tcPr>
            <w:tcW w:w="588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61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7.9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Construction</w:t>
            </w:r>
            <w:r>
              <w:rPr>
                <w:spacing w:val="8"/>
                <w:sz w:val="18"/>
              </w:rPr>
              <w:t> </w:t>
            </w:r>
            <w:r>
              <w:rPr>
                <w:spacing w:val="-2"/>
                <w:sz w:val="18"/>
              </w:rPr>
              <w:t>Contingency</w:t>
            </w:r>
          </w:p>
        </w:tc>
        <w:tc>
          <w:tcPr>
            <w:tcW w:w="1003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09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20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3039" w:type="dxa"/>
            <w:gridSpan w:val="2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tabs>
                <w:tab w:pos="2284" w:val="left" w:leader="none"/>
              </w:tabs>
              <w:spacing w:before="61"/>
              <w:ind w:left="583"/>
              <w:rPr>
                <w:sz w:val="18"/>
              </w:rPr>
            </w:pPr>
            <w:r>
              <w:rPr>
                <w:spacing w:val="-2"/>
                <w:sz w:val="18"/>
              </w:rPr>
              <w:t>255,000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13,000</w:t>
            </w:r>
          </w:p>
        </w:tc>
      </w:tr>
      <w:tr>
        <w:trPr>
          <w:trHeight w:val="745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7.10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Cost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Escalation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commencement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date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April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2025</w:t>
            </w:r>
          </w:p>
        </w:tc>
        <w:tc>
          <w:tcPr>
            <w:tcW w:w="1003" w:type="dxa"/>
          </w:tcPr>
          <w:p>
            <w:pPr>
              <w:pStyle w:val="TableParagraph"/>
              <w:spacing w:before="178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09" w:type="dxa"/>
          </w:tcPr>
          <w:p>
            <w:pPr>
              <w:pStyle w:val="TableParagraph"/>
              <w:spacing w:before="178"/>
              <w:ind w:right="207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18.0</w:t>
            </w:r>
          </w:p>
        </w:tc>
        <w:tc>
          <w:tcPr>
            <w:tcW w:w="3039" w:type="dxa"/>
            <w:gridSpan w:val="2"/>
            <w:tcBorders>
              <w:right w:val="single" w:sz="6" w:space="0" w:color="000000"/>
            </w:tcBorders>
          </w:tcPr>
          <w:p>
            <w:pPr>
              <w:pStyle w:val="TableParagraph"/>
              <w:tabs>
                <w:tab w:pos="2284" w:val="left" w:leader="none"/>
              </w:tabs>
              <w:spacing w:before="178"/>
              <w:ind w:left="583"/>
              <w:rPr>
                <w:sz w:val="18"/>
              </w:rPr>
            </w:pPr>
            <w:r>
              <w:rPr>
                <w:spacing w:val="-2"/>
                <w:sz w:val="18"/>
              </w:rPr>
              <w:t>268,000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48,000</w:t>
            </w:r>
          </w:p>
        </w:tc>
      </w:tr>
      <w:tr>
        <w:trPr>
          <w:trHeight w:val="211" w:hRule="atLeast"/>
        </w:trPr>
        <w:tc>
          <w:tcPr>
            <w:tcW w:w="6890" w:type="dxa"/>
            <w:gridSpan w:val="2"/>
            <w:tcBorders>
              <w:left w:val="single" w:sz="6" w:space="0" w:color="000000"/>
            </w:tcBorders>
          </w:tcPr>
          <w:p>
            <w:pPr>
              <w:pStyle w:val="TableParagraph"/>
              <w:spacing w:line="192" w:lineRule="exact"/>
              <w:ind w:left="1418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15"/>
                <w:sz w:val="18"/>
              </w:rPr>
              <w:t> </w:t>
            </w:r>
            <w:r>
              <w:rPr>
                <w:b/>
                <w:sz w:val="18"/>
              </w:rPr>
              <w:t>CONSTRUCTION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z w:val="18"/>
              </w:rPr>
              <w:t>COST</w:t>
            </w:r>
            <w:r>
              <w:rPr>
                <w:b/>
                <w:spacing w:val="-15"/>
                <w:sz w:val="18"/>
              </w:rPr>
              <w:t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z w:val="18"/>
              </w:rPr>
              <w:t>AT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z w:val="18"/>
              </w:rPr>
              <w:t>APRIL</w:t>
            </w:r>
            <w:r>
              <w:rPr>
                <w:b/>
                <w:spacing w:val="-15"/>
                <w:sz w:val="18"/>
              </w:rPr>
              <w:t> </w:t>
            </w:r>
            <w:r>
              <w:rPr>
                <w:b/>
                <w:sz w:val="18"/>
              </w:rPr>
              <w:t>2025</w:t>
            </w:r>
            <w:r>
              <w:rPr>
                <w:b/>
                <w:spacing w:val="70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Item</w:t>
            </w:r>
          </w:p>
        </w:tc>
        <w:tc>
          <w:tcPr>
            <w:tcW w:w="1109" w:type="dxa"/>
          </w:tcPr>
          <w:p>
            <w:pPr>
              <w:pStyle w:val="TableParagraph"/>
              <w:spacing w:line="192" w:lineRule="exact"/>
              <w:ind w:right="211"/>
              <w:jc w:val="right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685" w:type="dxa"/>
          </w:tcPr>
          <w:p>
            <w:pPr>
              <w:pStyle w:val="TableParagraph"/>
              <w:spacing w:line="192" w:lineRule="exact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316,000</w:t>
            </w: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192" w:lineRule="exact"/>
              <w:ind w:right="12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316,000</w:t>
            </w:r>
          </w:p>
        </w:tc>
      </w:tr>
      <w:tr>
        <w:trPr>
          <w:trHeight w:val="293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right="7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(Excl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GST)</w:t>
            </w:r>
          </w:p>
        </w:tc>
        <w:tc>
          <w:tcPr>
            <w:tcW w:w="10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7.11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Authority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Fees/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Headworks</w:t>
            </w:r>
            <w:r>
              <w:rPr>
                <w:spacing w:val="-4"/>
                <w:sz w:val="18"/>
              </w:rPr>
              <w:t> </w:t>
            </w:r>
            <w:r>
              <w:rPr>
                <w:spacing w:val="-2"/>
                <w:sz w:val="18"/>
              </w:rPr>
              <w:t>Charges</w:t>
            </w:r>
          </w:p>
        </w:tc>
        <w:tc>
          <w:tcPr>
            <w:tcW w:w="1003" w:type="dxa"/>
          </w:tcPr>
          <w:p>
            <w:pPr>
              <w:pStyle w:val="TableParagraph"/>
              <w:spacing w:before="77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09" w:type="dxa"/>
          </w:tcPr>
          <w:p>
            <w:pPr>
              <w:pStyle w:val="TableParagraph"/>
              <w:spacing w:before="77"/>
              <w:ind w:right="20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2.0</w:t>
            </w:r>
          </w:p>
        </w:tc>
        <w:tc>
          <w:tcPr>
            <w:tcW w:w="1685" w:type="dxa"/>
          </w:tcPr>
          <w:p>
            <w:pPr>
              <w:pStyle w:val="TableParagraph"/>
              <w:spacing w:before="77"/>
              <w:ind w:right="36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316,000</w:t>
            </w: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7"/>
              <w:ind w:right="12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5,000</w:t>
            </w:r>
          </w:p>
        </w:tc>
      </w:tr>
      <w:tr>
        <w:trPr>
          <w:trHeight w:val="567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7.12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Consultant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4"/>
                <w:sz w:val="18"/>
              </w:rPr>
              <w:t>Fees</w:t>
            </w:r>
          </w:p>
        </w:tc>
        <w:tc>
          <w:tcPr>
            <w:tcW w:w="1003" w:type="dxa"/>
          </w:tcPr>
          <w:p>
            <w:pPr>
              <w:pStyle w:val="TableParagraph"/>
              <w:spacing w:before="178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09" w:type="dxa"/>
          </w:tcPr>
          <w:p>
            <w:pPr>
              <w:pStyle w:val="TableParagraph"/>
              <w:spacing w:before="178"/>
              <w:ind w:right="207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10.0</w:t>
            </w:r>
          </w:p>
        </w:tc>
        <w:tc>
          <w:tcPr>
            <w:tcW w:w="1685" w:type="dxa"/>
          </w:tcPr>
          <w:p>
            <w:pPr>
              <w:pStyle w:val="TableParagraph"/>
              <w:spacing w:before="178"/>
              <w:ind w:right="36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316,000</w:t>
            </w: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2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32,000</w:t>
            </w:r>
          </w:p>
        </w:tc>
      </w:tr>
      <w:tr>
        <w:trPr>
          <w:trHeight w:val="566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7.13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Council</w:t>
            </w:r>
            <w:r>
              <w:rPr>
                <w:spacing w:val="-3"/>
                <w:sz w:val="18"/>
              </w:rPr>
              <w:t> </w:t>
            </w:r>
            <w:r>
              <w:rPr>
                <w:spacing w:val="-4"/>
                <w:sz w:val="18"/>
              </w:rPr>
              <w:t>Fees</w:t>
            </w:r>
          </w:p>
        </w:tc>
        <w:tc>
          <w:tcPr>
            <w:tcW w:w="10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left="365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566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7.14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Project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Contingency</w:t>
            </w:r>
          </w:p>
        </w:tc>
        <w:tc>
          <w:tcPr>
            <w:tcW w:w="1003" w:type="dxa"/>
          </w:tcPr>
          <w:p>
            <w:pPr>
              <w:pStyle w:val="TableParagraph"/>
              <w:spacing w:before="177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09" w:type="dxa"/>
          </w:tcPr>
          <w:p>
            <w:pPr>
              <w:pStyle w:val="TableParagraph"/>
              <w:spacing w:before="177"/>
              <w:ind w:right="208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685" w:type="dxa"/>
          </w:tcPr>
          <w:p>
            <w:pPr>
              <w:pStyle w:val="TableParagraph"/>
              <w:spacing w:before="177"/>
              <w:ind w:right="36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353,000</w:t>
            </w: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2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18,000</w:t>
            </w:r>
          </w:p>
        </w:tc>
      </w:tr>
      <w:tr>
        <w:trPr>
          <w:trHeight w:val="567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7.15</w:t>
            </w:r>
            <w:r>
              <w:rPr>
                <w:sz w:val="18"/>
              </w:rPr>
              <w:tab/>
            </w:r>
            <w:r>
              <w:rPr>
                <w:spacing w:val="-5"/>
                <w:sz w:val="18"/>
              </w:rPr>
              <w:t>GST</w:t>
            </w:r>
          </w:p>
        </w:tc>
        <w:tc>
          <w:tcPr>
            <w:tcW w:w="10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685" w:hRule="atLeast"/>
        </w:trPr>
        <w:tc>
          <w:tcPr>
            <w:tcW w:w="588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77"/>
              <w:ind w:right="7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TOTAL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ESTIMATED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PROJECT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COST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AS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AT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APRIL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2025</w:t>
            </w:r>
          </w:p>
          <w:p>
            <w:pPr>
              <w:pStyle w:val="TableParagraph"/>
              <w:spacing w:before="4"/>
              <w:ind w:right="7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(Excl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GST)</w:t>
            </w:r>
          </w:p>
        </w:tc>
        <w:tc>
          <w:tcPr>
            <w:tcW w:w="100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left="9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Item</w:t>
            </w:r>
          </w:p>
        </w:tc>
        <w:tc>
          <w:tcPr>
            <w:tcW w:w="110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right="211"/>
              <w:jc w:val="right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68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7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371,000</w:t>
            </w:r>
          </w:p>
        </w:tc>
        <w:tc>
          <w:tcPr>
            <w:tcW w:w="1354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2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371,000</w:t>
            </w:r>
          </w:p>
        </w:tc>
      </w:tr>
      <w:tr>
        <w:trPr>
          <w:trHeight w:val="430" w:hRule="atLeast"/>
        </w:trPr>
        <w:tc>
          <w:tcPr>
            <w:tcW w:w="5887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3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7"/>
              <w:ind w:right="134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371,000</w:t>
            </w:r>
          </w:p>
        </w:tc>
      </w:tr>
      <w:tr>
        <w:trPr>
          <w:trHeight w:val="396" w:hRule="atLeast"/>
        </w:trPr>
        <w:tc>
          <w:tcPr>
            <w:tcW w:w="5887" w:type="dxa"/>
            <w:tcBorders>
              <w:bottom w:val="single" w:sz="6" w:space="0" w:color="000000"/>
            </w:tcBorders>
          </w:tcPr>
          <w:p>
            <w:pPr>
              <w:pStyle w:val="TableParagraph"/>
              <w:tabs>
                <w:tab w:pos="705" w:val="left" w:leader="none"/>
              </w:tabs>
              <w:spacing w:line="278" w:lineRule="exact" w:before="99"/>
              <w:ind w:left="81"/>
              <w:rPr>
                <w:sz w:val="24"/>
              </w:rPr>
            </w:pPr>
            <w:r>
              <w:rPr>
                <w:rFonts w:ascii="Arial"/>
                <w:b/>
                <w:spacing w:val="-10"/>
                <w:position w:val="2"/>
                <w:sz w:val="24"/>
              </w:rPr>
              <w:t>8</w:t>
            </w:r>
            <w:r>
              <w:rPr>
                <w:rFonts w:ascii="Arial"/>
                <w:b/>
                <w:position w:val="2"/>
                <w:sz w:val="24"/>
              </w:rPr>
              <w:tab/>
            </w:r>
            <w:r>
              <w:rPr>
                <w:spacing w:val="14"/>
                <w:sz w:val="24"/>
              </w:rPr>
              <w:t>Coaches</w:t>
            </w:r>
            <w:r>
              <w:rPr>
                <w:spacing w:val="24"/>
                <w:sz w:val="24"/>
              </w:rPr>
              <w:t> </w:t>
            </w:r>
            <w:r>
              <w:rPr>
                <w:spacing w:val="5"/>
                <w:sz w:val="24"/>
              </w:rPr>
              <w:t>Box</w:t>
            </w:r>
          </w:p>
        </w:tc>
        <w:tc>
          <w:tcPr>
            <w:tcW w:w="1003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50" w:hRule="atLeast"/>
        </w:trPr>
        <w:tc>
          <w:tcPr>
            <w:tcW w:w="588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969"/>
              <w:rPr>
                <w:sz w:val="18"/>
              </w:rPr>
            </w:pPr>
            <w:r>
              <w:rPr>
                <w:sz w:val="18"/>
                <w:u w:val="single"/>
              </w:rPr>
              <w:t>Notes</w:t>
            </w:r>
            <w:r>
              <w:rPr>
                <w:spacing w:val="-10"/>
                <w:sz w:val="18"/>
                <w:u w:val="single"/>
              </w:rPr>
              <w:t> </w:t>
            </w:r>
            <w:r>
              <w:rPr>
                <w:sz w:val="18"/>
                <w:u w:val="single"/>
              </w:rPr>
              <w:t>/</w:t>
            </w:r>
            <w:r>
              <w:rPr>
                <w:spacing w:val="-10"/>
                <w:sz w:val="18"/>
                <w:u w:val="single"/>
              </w:rPr>
              <w:t> </w:t>
            </w:r>
            <w:r>
              <w:rPr>
                <w:spacing w:val="-2"/>
                <w:sz w:val="18"/>
                <w:u w:val="single"/>
              </w:rPr>
              <w:t>Assumptions</w:t>
            </w:r>
            <w:r>
              <w:rPr>
                <w:spacing w:val="40"/>
                <w:sz w:val="18"/>
                <w:u w:val="single"/>
              </w:rPr>
              <w:t> </w:t>
            </w:r>
          </w:p>
        </w:tc>
        <w:tc>
          <w:tcPr>
            <w:tcW w:w="1003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3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44" w:lineRule="auto" w:before="177"/>
              <w:ind w:left="969" w:right="111" w:hanging="903"/>
              <w:rPr>
                <w:sz w:val="18"/>
              </w:rPr>
            </w:pPr>
            <w:r>
              <w:rPr>
                <w:spacing w:val="-4"/>
                <w:sz w:val="18"/>
              </w:rPr>
              <w:t>8.1</w:t>
            </w:r>
            <w:r>
              <w:rPr>
                <w:sz w:val="18"/>
              </w:rPr>
              <w:tab/>
              <w:t>As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advised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OCD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Sport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Business,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funding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will be undertaken by the Club and not by COGG</w:t>
            </w:r>
          </w:p>
        </w:tc>
        <w:tc>
          <w:tcPr>
            <w:tcW w:w="1003" w:type="dxa"/>
          </w:tcPr>
          <w:p>
            <w:pPr>
              <w:pStyle w:val="TableParagraph"/>
              <w:spacing w:before="177"/>
              <w:ind w:left="96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9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66"/>
              <w:ind w:left="969" w:right="102" w:hanging="903"/>
              <w:rPr>
                <w:sz w:val="18"/>
              </w:rPr>
            </w:pPr>
            <w:r>
              <w:rPr>
                <w:spacing w:val="-4"/>
                <w:sz w:val="18"/>
              </w:rPr>
              <w:t>8.2</w:t>
            </w:r>
            <w:r>
              <w:rPr>
                <w:sz w:val="18"/>
              </w:rPr>
              <w:tab/>
              <w:t>WT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assume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scope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will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not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form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part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Contract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and that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the Club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will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contract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out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the works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themselves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at</w:t>
            </w:r>
          </w:p>
        </w:tc>
        <w:tc>
          <w:tcPr>
            <w:tcW w:w="1003" w:type="dxa"/>
          </w:tcPr>
          <w:p>
            <w:pPr>
              <w:pStyle w:val="TableParagraph"/>
              <w:spacing w:before="78"/>
              <w:ind w:left="96"/>
              <w:rPr>
                <w:sz w:val="18"/>
              </w:rPr>
            </w:pPr>
            <w:r>
              <w:rPr>
                <w:spacing w:val="-4"/>
                <w:sz w:val="18"/>
              </w:rPr>
              <w:t>Note</w:t>
            </w: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89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later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date</w:t>
            </w:r>
          </w:p>
        </w:tc>
        <w:tc>
          <w:tcPr>
            <w:tcW w:w="10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4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4"/>
              <w:ind w:left="969"/>
              <w:rPr>
                <w:sz w:val="18"/>
              </w:rPr>
            </w:pPr>
            <w:r>
              <w:rPr>
                <w:spacing w:val="-2"/>
                <w:sz w:val="18"/>
                <w:u w:val="single"/>
              </w:rPr>
              <w:t>Coaches</w:t>
            </w:r>
            <w:r>
              <w:rPr>
                <w:spacing w:val="-9"/>
                <w:sz w:val="18"/>
                <w:u w:val="single"/>
              </w:rPr>
              <w:t> </w:t>
            </w:r>
            <w:r>
              <w:rPr>
                <w:spacing w:val="-5"/>
                <w:sz w:val="18"/>
                <w:u w:val="single"/>
              </w:rPr>
              <w:t>Box</w:t>
            </w:r>
          </w:p>
        </w:tc>
        <w:tc>
          <w:tcPr>
            <w:tcW w:w="10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09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line="210" w:lineRule="atLeast" w:before="165"/>
              <w:ind w:left="969" w:right="130" w:hanging="903"/>
              <w:rPr>
                <w:sz w:val="18"/>
              </w:rPr>
            </w:pPr>
            <w:r>
              <w:rPr>
                <w:spacing w:val="-4"/>
                <w:sz w:val="18"/>
              </w:rPr>
              <w:t>8.3</w:t>
            </w:r>
            <w:r>
              <w:rPr>
                <w:sz w:val="18"/>
              </w:rPr>
              <w:tab/>
              <w:t>Allowance to demolish existing Coaches Box and replace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with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new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elevated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structure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PROVISIONAL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SUM</w:t>
            </w:r>
          </w:p>
        </w:tc>
        <w:tc>
          <w:tcPr>
            <w:tcW w:w="1003" w:type="dxa"/>
          </w:tcPr>
          <w:p>
            <w:pPr>
              <w:pStyle w:val="TableParagraph"/>
              <w:spacing w:before="178"/>
              <w:ind w:left="96"/>
              <w:rPr>
                <w:sz w:val="18"/>
              </w:rPr>
            </w:pPr>
            <w:r>
              <w:rPr>
                <w:spacing w:val="-4"/>
                <w:sz w:val="18"/>
              </w:rPr>
              <w:t>Item</w:t>
            </w:r>
          </w:p>
        </w:tc>
        <w:tc>
          <w:tcPr>
            <w:tcW w:w="1109" w:type="dxa"/>
          </w:tcPr>
          <w:p>
            <w:pPr>
              <w:pStyle w:val="TableParagraph"/>
              <w:spacing w:before="178"/>
              <w:ind w:right="207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685" w:type="dxa"/>
          </w:tcPr>
          <w:p>
            <w:pPr>
              <w:pStyle w:val="TableParagraph"/>
              <w:spacing w:before="178"/>
              <w:ind w:right="36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65,000</w:t>
            </w: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22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65,000</w:t>
            </w:r>
          </w:p>
        </w:tc>
      </w:tr>
      <w:tr>
        <w:trPr>
          <w:trHeight w:val="289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left="969"/>
              <w:rPr>
                <w:sz w:val="18"/>
              </w:rPr>
            </w:pPr>
            <w:r>
              <w:rPr>
                <w:spacing w:val="-2"/>
                <w:sz w:val="18"/>
              </w:rPr>
              <w:t>ALLOWANCE</w:t>
            </w:r>
          </w:p>
        </w:tc>
        <w:tc>
          <w:tcPr>
            <w:tcW w:w="10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3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3"/>
              <w:ind w:right="7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SCOPE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SUB-</w:t>
            </w:r>
            <w:r>
              <w:rPr>
                <w:b/>
                <w:spacing w:val="-4"/>
                <w:sz w:val="18"/>
              </w:rPr>
              <w:t>TOTAL</w:t>
            </w:r>
          </w:p>
        </w:tc>
        <w:tc>
          <w:tcPr>
            <w:tcW w:w="1003" w:type="dxa"/>
          </w:tcPr>
          <w:p>
            <w:pPr>
              <w:pStyle w:val="TableParagraph"/>
              <w:spacing w:before="73"/>
              <w:ind w:left="96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m2</w:t>
            </w:r>
          </w:p>
        </w:tc>
        <w:tc>
          <w:tcPr>
            <w:tcW w:w="1109" w:type="dxa"/>
          </w:tcPr>
          <w:p>
            <w:pPr>
              <w:pStyle w:val="TableParagraph"/>
              <w:spacing w:before="73"/>
              <w:ind w:right="211"/>
              <w:jc w:val="right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685" w:type="dxa"/>
          </w:tcPr>
          <w:p>
            <w:pPr>
              <w:pStyle w:val="TableParagraph"/>
              <w:spacing w:before="73"/>
              <w:ind w:right="370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65,000</w:t>
            </w: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3"/>
              <w:ind w:right="127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65,000</w:t>
            </w:r>
          </w:p>
        </w:tc>
      </w:tr>
      <w:tr>
        <w:trPr>
          <w:trHeight w:val="566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8.4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Builder's</w:t>
            </w:r>
            <w:r>
              <w:rPr>
                <w:spacing w:val="2"/>
                <w:sz w:val="18"/>
              </w:rPr>
              <w:t> </w:t>
            </w:r>
            <w:r>
              <w:rPr>
                <w:spacing w:val="-4"/>
                <w:sz w:val="18"/>
              </w:rPr>
              <w:t>Preliminaries</w:t>
            </w:r>
            <w:r>
              <w:rPr>
                <w:spacing w:val="3"/>
                <w:sz w:val="18"/>
              </w:rPr>
              <w:t> </w:t>
            </w:r>
            <w:r>
              <w:rPr>
                <w:spacing w:val="-4"/>
                <w:sz w:val="18"/>
              </w:rPr>
              <w:t>and</w:t>
            </w:r>
            <w:r>
              <w:rPr>
                <w:spacing w:val="2"/>
                <w:sz w:val="18"/>
              </w:rPr>
              <w:t> </w:t>
            </w:r>
            <w:r>
              <w:rPr>
                <w:spacing w:val="-4"/>
                <w:sz w:val="18"/>
              </w:rPr>
              <w:t>Supervision</w:t>
            </w:r>
          </w:p>
        </w:tc>
        <w:tc>
          <w:tcPr>
            <w:tcW w:w="1003" w:type="dxa"/>
          </w:tcPr>
          <w:p>
            <w:pPr>
              <w:pStyle w:val="TableParagraph"/>
              <w:spacing w:before="177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109" w:type="dxa"/>
          </w:tcPr>
          <w:p>
            <w:pPr>
              <w:pStyle w:val="TableParagraph"/>
              <w:spacing w:before="177"/>
              <w:ind w:right="207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12.0</w:t>
            </w:r>
          </w:p>
        </w:tc>
        <w:tc>
          <w:tcPr>
            <w:tcW w:w="1685" w:type="dxa"/>
          </w:tcPr>
          <w:p>
            <w:pPr>
              <w:pStyle w:val="TableParagraph"/>
              <w:spacing w:before="177"/>
              <w:ind w:right="36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7,800</w:t>
            </w: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2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96,000</w:t>
            </w:r>
          </w:p>
        </w:tc>
      </w:tr>
      <w:tr>
        <w:trPr>
          <w:trHeight w:val="566" w:hRule="atLeast"/>
        </w:trPr>
        <w:tc>
          <w:tcPr>
            <w:tcW w:w="5887" w:type="dxa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8.5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Builder's</w:t>
            </w:r>
            <w:r>
              <w:rPr>
                <w:sz w:val="18"/>
              </w:rPr>
              <w:t> </w:t>
            </w:r>
            <w:r>
              <w:rPr>
                <w:spacing w:val="-2"/>
                <w:sz w:val="18"/>
              </w:rPr>
              <w:t>Margin</w:t>
            </w:r>
          </w:p>
        </w:tc>
        <w:tc>
          <w:tcPr>
            <w:tcW w:w="10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Included</w:t>
            </w:r>
          </w:p>
        </w:tc>
      </w:tr>
      <w:tr>
        <w:trPr>
          <w:trHeight w:val="669" w:hRule="atLeast"/>
        </w:trPr>
        <w:tc>
          <w:tcPr>
            <w:tcW w:w="5887" w:type="dxa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76"/>
              <w:ind w:right="75"/>
              <w:jc w:val="righ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SUBTOTAL</w:t>
            </w:r>
            <w:r>
              <w:rPr>
                <w:b/>
                <w:spacing w:val="2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-</w:t>
            </w:r>
            <w:r>
              <w:rPr>
                <w:b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CONSTRUCTION</w:t>
            </w:r>
            <w:r>
              <w:rPr>
                <w:b/>
                <w:spacing w:val="2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COST</w:t>
            </w:r>
          </w:p>
        </w:tc>
        <w:tc>
          <w:tcPr>
            <w:tcW w:w="100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6"/>
              <w:ind w:left="94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Item</w:t>
            </w:r>
          </w:p>
        </w:tc>
        <w:tc>
          <w:tcPr>
            <w:tcW w:w="110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6"/>
              <w:ind w:right="212"/>
              <w:jc w:val="right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68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6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161,000</w:t>
            </w:r>
          </w:p>
        </w:tc>
        <w:tc>
          <w:tcPr>
            <w:tcW w:w="1354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76"/>
              <w:ind w:right="129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161,000</w:t>
            </w:r>
          </w:p>
        </w:tc>
      </w:tr>
    </w:tbl>
    <w:p>
      <w:pPr>
        <w:spacing w:after="0"/>
        <w:jc w:val="right"/>
        <w:rPr>
          <w:sz w:val="18"/>
        </w:rPr>
        <w:sectPr>
          <w:pgSz w:w="12240" w:h="15840"/>
          <w:pgMar w:header="0" w:footer="260" w:top="440" w:bottom="480" w:left="380" w:right="580"/>
        </w:sectPr>
      </w:pPr>
    </w:p>
    <w:p>
      <w:pPr>
        <w:pStyle w:val="BodyText"/>
        <w:spacing w:before="9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pgSz w:w="12240" w:h="15840"/>
          <w:pgMar w:header="0" w:footer="260" w:top="440" w:bottom="480" w:left="380" w:right="580"/>
        </w:sectPr>
      </w:pPr>
    </w:p>
    <w:p>
      <w:pPr>
        <w:spacing w:before="93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14"/>
          <w:sz w:val="22"/>
        </w:rPr>
        <w:t> </w:t>
      </w:r>
      <w:r>
        <w:rPr>
          <w:rFonts w:ascii="Arial"/>
          <w:b/>
          <w:spacing w:val="-2"/>
          <w:sz w:val="22"/>
        </w:rPr>
        <w:t>DETAIL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52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PR-011967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Elderslie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Recreation</w:t>
      </w:r>
      <w:r>
        <w:rPr>
          <w:rFonts w:ascii="Arial"/>
          <w:b/>
          <w:spacing w:val="-2"/>
          <w:sz w:val="22"/>
        </w:rPr>
        <w:t> Reserve</w:t>
      </w:r>
    </w:p>
    <w:p>
      <w:pPr>
        <w:spacing w:line="251" w:lineRule="exact" w:before="0"/>
        <w:ind w:left="11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01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-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Preliminary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Estimate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Rev.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10"/>
          <w:sz w:val="22"/>
        </w:rPr>
        <w:t>A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spacing w:before="10"/>
        <w:rPr>
          <w:rFonts w:ascii="Arial"/>
          <w:b/>
          <w:sz w:val="27"/>
        </w:rPr>
      </w:pPr>
    </w:p>
    <w:p>
      <w:pPr>
        <w:spacing w:line="251" w:lineRule="exact" w:before="1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Job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No: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PR-</w:t>
      </w:r>
      <w:r>
        <w:rPr>
          <w:rFonts w:ascii="Arial"/>
          <w:b/>
          <w:spacing w:val="-2"/>
          <w:sz w:val="22"/>
        </w:rPr>
        <w:t>011967</w:t>
      </w:r>
    </w:p>
    <w:p>
      <w:pPr>
        <w:spacing w:line="251" w:lineRule="exact" w:before="0"/>
        <w:ind w:left="0" w:right="134" w:firstLine="0"/>
        <w:jc w:val="righ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851520">
            <wp:simplePos x="0" y="0"/>
            <wp:positionH relativeFrom="page">
              <wp:posOffset>5426964</wp:posOffset>
            </wp:positionH>
            <wp:positionV relativeFrom="paragraph">
              <wp:posOffset>-650338</wp:posOffset>
            </wp:positionV>
            <wp:extent cx="1904999" cy="355091"/>
            <wp:effectExtent l="0" t="0" r="0" b="0"/>
            <wp:wrapNone/>
            <wp:docPr id="99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62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9" cy="355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Cost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Base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Date: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April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2022</w:t>
      </w:r>
    </w:p>
    <w:p>
      <w:pPr>
        <w:spacing w:line="252" w:lineRule="exact" w:before="0"/>
        <w:ind w:left="0" w:right="133" w:firstLine="0"/>
        <w:jc w:val="righ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GFA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(m2):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387.00</w:t>
      </w: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1"/>
        <w:ind w:left="67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Date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Printed: </w:t>
      </w:r>
      <w:r>
        <w:rPr>
          <w:rFonts w:ascii="Arial"/>
          <w:b/>
          <w:spacing w:val="-2"/>
          <w:sz w:val="22"/>
        </w:rPr>
        <w:t>8/04/2022</w:t>
      </w:r>
    </w:p>
    <w:p>
      <w:pPr>
        <w:spacing w:after="0"/>
        <w:jc w:val="left"/>
        <w:rPr>
          <w:rFonts w:ascii="Arial"/>
          <w:sz w:val="22"/>
        </w:rPr>
        <w:sectPr>
          <w:type w:val="continuous"/>
          <w:pgSz w:w="12240" w:h="15840"/>
          <w:pgMar w:header="0" w:footer="260" w:top="1920" w:bottom="280" w:left="380" w:right="580"/>
          <w:cols w:num="2" w:equalWidth="0">
            <w:col w:w="4482" w:space="3573"/>
            <w:col w:w="3225"/>
          </w:cols>
        </w:sectPr>
      </w:pPr>
    </w:p>
    <w:p>
      <w:pPr>
        <w:pStyle w:val="BodyText"/>
        <w:spacing w:before="8"/>
        <w:rPr>
          <w:rFonts w:ascii="Arial"/>
          <w:b/>
          <w:sz w:val="5"/>
        </w:rPr>
      </w:pPr>
    </w:p>
    <w:tbl>
      <w:tblPr>
        <w:tblW w:w="0" w:type="auto"/>
        <w:jc w:val="left"/>
        <w:tblInd w:w="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7"/>
        <w:gridCol w:w="5230"/>
        <w:gridCol w:w="1001"/>
        <w:gridCol w:w="1290"/>
        <w:gridCol w:w="1254"/>
        <w:gridCol w:w="1599"/>
      </w:tblGrid>
      <w:tr>
        <w:trPr>
          <w:trHeight w:val="354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230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Item</w:t>
            </w:r>
          </w:p>
        </w:tc>
        <w:tc>
          <w:tcPr>
            <w:tcW w:w="523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905" w:right="2631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2"/>
                <w:sz w:val="20"/>
              </w:rPr>
              <w:t>Section</w:t>
            </w:r>
          </w:p>
        </w:tc>
        <w:tc>
          <w:tcPr>
            <w:tcW w:w="1001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112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Unit</w:t>
            </w:r>
          </w:p>
        </w:tc>
        <w:tc>
          <w:tcPr>
            <w:tcW w:w="129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right="398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pacing w:val="-5"/>
                <w:sz w:val="20"/>
              </w:rPr>
              <w:t>Qty</w:t>
            </w:r>
          </w:p>
        </w:tc>
        <w:tc>
          <w:tcPr>
            <w:tcW w:w="1254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388" w:right="9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pacing w:val="-4"/>
                <w:sz w:val="20"/>
              </w:rPr>
              <w:t>Rate</w:t>
            </w:r>
          </w:p>
        </w:tc>
        <w:tc>
          <w:tcPr>
            <w:tcW w:w="159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7E3E7"/>
          </w:tcPr>
          <w:p>
            <w:pPr>
              <w:pStyle w:val="TableParagraph"/>
              <w:spacing w:before="54"/>
              <w:ind w:left="727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Cost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0"/>
                <w:sz w:val="20"/>
              </w:rPr>
              <w:t>$</w:t>
            </w:r>
          </w:p>
        </w:tc>
      </w:tr>
      <w:tr>
        <w:trPr>
          <w:trHeight w:val="428" w:hRule="atLeast"/>
        </w:trPr>
        <w:tc>
          <w:tcPr>
            <w:tcW w:w="65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523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65" w:lineRule="exact" w:before="144"/>
              <w:ind w:left="48"/>
              <w:rPr>
                <w:sz w:val="24"/>
              </w:rPr>
            </w:pPr>
            <w:r>
              <w:rPr>
                <w:spacing w:val="14"/>
                <w:sz w:val="24"/>
              </w:rPr>
              <w:t>Coaches</w:t>
            </w:r>
            <w:r>
              <w:rPr>
                <w:spacing w:val="24"/>
                <w:sz w:val="24"/>
              </w:rPr>
              <w:t> </w:t>
            </w:r>
            <w:r>
              <w:rPr>
                <w:spacing w:val="5"/>
                <w:sz w:val="24"/>
              </w:rPr>
              <w:t>Box</w:t>
            </w:r>
          </w:p>
        </w:tc>
        <w:tc>
          <w:tcPr>
            <w:tcW w:w="1001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4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7"/>
              <w:ind w:right="63"/>
              <w:jc w:val="right"/>
              <w:rPr>
                <w:rFonts w:ascii="Arial"/>
                <w:i/>
                <w:sz w:val="24"/>
              </w:rPr>
            </w:pPr>
            <w:r>
              <w:rPr>
                <w:rFonts w:ascii="Arial"/>
                <w:i/>
                <w:spacing w:val="11"/>
                <w:sz w:val="24"/>
              </w:rPr>
              <w:t>(Continued)</w:t>
            </w:r>
          </w:p>
        </w:tc>
      </w:tr>
      <w:tr>
        <w:trPr>
          <w:trHeight w:val="451" w:hRule="atLeast"/>
        </w:trPr>
        <w:tc>
          <w:tcPr>
            <w:tcW w:w="657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1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8.6</w:t>
            </w:r>
          </w:p>
        </w:tc>
        <w:tc>
          <w:tcPr>
            <w:tcW w:w="523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Design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Development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2"/>
                <w:sz w:val="18"/>
              </w:rPr>
              <w:t>Contingency</w:t>
            </w:r>
          </w:p>
        </w:tc>
        <w:tc>
          <w:tcPr>
            <w:tcW w:w="1001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29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right="38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254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1"/>
              <w:ind w:left="389" w:right="92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161,000</w:t>
            </w:r>
          </w:p>
        </w:tc>
        <w:tc>
          <w:tcPr>
            <w:tcW w:w="1599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1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8,000</w:t>
            </w:r>
          </w:p>
        </w:tc>
      </w:tr>
      <w:tr>
        <w:trPr>
          <w:trHeight w:val="567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8.7</w:t>
            </w:r>
          </w:p>
        </w:tc>
        <w:tc>
          <w:tcPr>
            <w:tcW w:w="5230" w:type="dxa"/>
          </w:tcPr>
          <w:p>
            <w:pPr>
              <w:pStyle w:val="TableParagraph"/>
              <w:spacing w:before="178"/>
              <w:ind w:left="319"/>
              <w:rPr>
                <w:sz w:val="18"/>
              </w:rPr>
            </w:pPr>
            <w:r>
              <w:rPr>
                <w:spacing w:val="-4"/>
                <w:sz w:val="18"/>
              </w:rPr>
              <w:t>Construction</w:t>
            </w:r>
            <w:r>
              <w:rPr>
                <w:spacing w:val="8"/>
                <w:sz w:val="18"/>
              </w:rPr>
              <w:t> </w:t>
            </w:r>
            <w:r>
              <w:rPr>
                <w:spacing w:val="-2"/>
                <w:sz w:val="18"/>
              </w:rPr>
              <w:t>Contingency</w:t>
            </w:r>
          </w:p>
        </w:tc>
        <w:tc>
          <w:tcPr>
            <w:tcW w:w="1001" w:type="dxa"/>
          </w:tcPr>
          <w:p>
            <w:pPr>
              <w:pStyle w:val="TableParagraph"/>
              <w:spacing w:before="178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290" w:type="dxa"/>
          </w:tcPr>
          <w:p>
            <w:pPr>
              <w:pStyle w:val="TableParagraph"/>
              <w:spacing w:before="178"/>
              <w:ind w:right="38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254" w:type="dxa"/>
          </w:tcPr>
          <w:p>
            <w:pPr>
              <w:pStyle w:val="TableParagraph"/>
              <w:spacing w:before="178"/>
              <w:ind w:left="389" w:right="92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169,000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8,000</w:t>
            </w:r>
          </w:p>
        </w:tc>
      </w:tr>
      <w:tr>
        <w:trPr>
          <w:trHeight w:val="743" w:hRule="atLeast"/>
        </w:trPr>
        <w:tc>
          <w:tcPr>
            <w:tcW w:w="657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77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8.8</w:t>
            </w:r>
          </w:p>
        </w:tc>
        <w:tc>
          <w:tcPr>
            <w:tcW w:w="5230" w:type="dxa"/>
          </w:tcPr>
          <w:p>
            <w:pPr>
              <w:pStyle w:val="TableParagraph"/>
              <w:spacing w:before="177"/>
              <w:ind w:left="319"/>
              <w:rPr>
                <w:sz w:val="18"/>
              </w:rPr>
            </w:pPr>
            <w:r>
              <w:rPr>
                <w:spacing w:val="-2"/>
                <w:sz w:val="18"/>
              </w:rPr>
              <w:t>Cost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Escalation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2"/>
                <w:sz w:val="18"/>
              </w:rPr>
              <w:t>-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to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a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commencement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2"/>
                <w:sz w:val="18"/>
              </w:rPr>
              <w:t>date</w:t>
            </w:r>
            <w:r>
              <w:rPr>
                <w:spacing w:val="-5"/>
                <w:sz w:val="18"/>
              </w:rPr>
              <w:t> </w:t>
            </w:r>
            <w:r>
              <w:rPr>
                <w:spacing w:val="-2"/>
                <w:sz w:val="18"/>
              </w:rPr>
              <w:t>of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April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4"/>
                <w:sz w:val="18"/>
              </w:rPr>
              <w:t>2025</w:t>
            </w:r>
          </w:p>
        </w:tc>
        <w:tc>
          <w:tcPr>
            <w:tcW w:w="1001" w:type="dxa"/>
          </w:tcPr>
          <w:p>
            <w:pPr>
              <w:pStyle w:val="TableParagraph"/>
              <w:spacing w:before="177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290" w:type="dxa"/>
          </w:tcPr>
          <w:p>
            <w:pPr>
              <w:pStyle w:val="TableParagraph"/>
              <w:spacing w:before="177"/>
              <w:ind w:right="386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18.0</w:t>
            </w:r>
          </w:p>
        </w:tc>
        <w:tc>
          <w:tcPr>
            <w:tcW w:w="1254" w:type="dxa"/>
          </w:tcPr>
          <w:p>
            <w:pPr>
              <w:pStyle w:val="TableParagraph"/>
              <w:spacing w:before="177"/>
              <w:ind w:left="389" w:right="9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177,000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32,000</w:t>
            </w:r>
          </w:p>
        </w:tc>
      </w:tr>
      <w:tr>
        <w:trPr>
          <w:trHeight w:val="211" w:hRule="atLeast"/>
        </w:trPr>
        <w:tc>
          <w:tcPr>
            <w:tcW w:w="6888" w:type="dxa"/>
            <w:gridSpan w:val="3"/>
            <w:tcBorders>
              <w:left w:val="single" w:sz="6" w:space="0" w:color="000000"/>
            </w:tcBorders>
          </w:tcPr>
          <w:p>
            <w:pPr>
              <w:pStyle w:val="TableParagraph"/>
              <w:spacing w:line="192" w:lineRule="exact"/>
              <w:ind w:left="1418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15"/>
                <w:sz w:val="18"/>
              </w:rPr>
              <w:t> </w:t>
            </w:r>
            <w:r>
              <w:rPr>
                <w:b/>
                <w:sz w:val="18"/>
              </w:rPr>
              <w:t>CONSTRUCTION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z w:val="18"/>
              </w:rPr>
              <w:t>COST</w:t>
            </w:r>
            <w:r>
              <w:rPr>
                <w:b/>
                <w:spacing w:val="-15"/>
                <w:sz w:val="18"/>
              </w:rPr>
              <w:t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z w:val="18"/>
              </w:rPr>
              <w:t>AT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z w:val="18"/>
              </w:rPr>
              <w:t>APRIL</w:t>
            </w:r>
            <w:r>
              <w:rPr>
                <w:b/>
                <w:spacing w:val="-15"/>
                <w:sz w:val="18"/>
              </w:rPr>
              <w:t> </w:t>
            </w:r>
            <w:r>
              <w:rPr>
                <w:b/>
                <w:sz w:val="18"/>
              </w:rPr>
              <w:t>2025</w:t>
            </w:r>
            <w:r>
              <w:rPr>
                <w:b/>
                <w:spacing w:val="70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Item</w:t>
            </w:r>
          </w:p>
        </w:tc>
        <w:tc>
          <w:tcPr>
            <w:tcW w:w="1290" w:type="dxa"/>
          </w:tcPr>
          <w:p>
            <w:pPr>
              <w:pStyle w:val="TableParagraph"/>
              <w:spacing w:line="192" w:lineRule="exact"/>
              <w:ind w:right="390"/>
              <w:jc w:val="right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254" w:type="dxa"/>
          </w:tcPr>
          <w:p>
            <w:pPr>
              <w:pStyle w:val="TableParagraph"/>
              <w:spacing w:line="192" w:lineRule="exact"/>
              <w:ind w:left="381" w:right="95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209,000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192" w:lineRule="exact"/>
              <w:ind w:right="121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209,000</w:t>
            </w:r>
          </w:p>
        </w:tc>
      </w:tr>
      <w:tr>
        <w:trPr>
          <w:trHeight w:val="295" w:hRule="atLeast"/>
        </w:trPr>
        <w:tc>
          <w:tcPr>
            <w:tcW w:w="5887" w:type="dxa"/>
            <w:gridSpan w:val="2"/>
            <w:tcBorders>
              <w:left w:val="single" w:sz="6" w:space="0" w:color="000000"/>
            </w:tcBorders>
          </w:tcPr>
          <w:p>
            <w:pPr>
              <w:pStyle w:val="TableParagraph"/>
              <w:spacing w:before="3"/>
              <w:ind w:right="7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(Excl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GST)</w:t>
            </w:r>
          </w:p>
        </w:tc>
        <w:tc>
          <w:tcPr>
            <w:tcW w:w="10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7" w:hRule="atLeast"/>
        </w:trPr>
        <w:tc>
          <w:tcPr>
            <w:tcW w:w="5887" w:type="dxa"/>
            <w:gridSpan w:val="2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78"/>
              <w:ind w:left="66"/>
              <w:rPr>
                <w:sz w:val="18"/>
              </w:rPr>
            </w:pPr>
            <w:r>
              <w:rPr>
                <w:spacing w:val="-5"/>
                <w:sz w:val="18"/>
              </w:rPr>
              <w:t>8.9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Authority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2"/>
                <w:sz w:val="18"/>
              </w:rPr>
              <w:t>Fees/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Headworks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2"/>
                <w:sz w:val="18"/>
              </w:rPr>
              <w:t>Charges</w:t>
            </w:r>
          </w:p>
        </w:tc>
        <w:tc>
          <w:tcPr>
            <w:tcW w:w="1001" w:type="dxa"/>
          </w:tcPr>
          <w:p>
            <w:pPr>
              <w:pStyle w:val="TableParagraph"/>
              <w:spacing w:before="78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290" w:type="dxa"/>
          </w:tcPr>
          <w:p>
            <w:pPr>
              <w:pStyle w:val="TableParagraph"/>
              <w:spacing w:before="78"/>
              <w:ind w:right="38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2.0</w:t>
            </w:r>
          </w:p>
        </w:tc>
        <w:tc>
          <w:tcPr>
            <w:tcW w:w="1254" w:type="dxa"/>
          </w:tcPr>
          <w:p>
            <w:pPr>
              <w:pStyle w:val="TableParagraph"/>
              <w:spacing w:before="78"/>
              <w:ind w:left="389" w:right="92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209,000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5,000</w:t>
            </w:r>
          </w:p>
        </w:tc>
      </w:tr>
      <w:tr>
        <w:trPr>
          <w:trHeight w:val="566" w:hRule="atLeast"/>
        </w:trPr>
        <w:tc>
          <w:tcPr>
            <w:tcW w:w="5887" w:type="dxa"/>
            <w:gridSpan w:val="2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8.10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Consultant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4"/>
                <w:sz w:val="18"/>
              </w:rPr>
              <w:t>Fees</w:t>
            </w:r>
          </w:p>
        </w:tc>
        <w:tc>
          <w:tcPr>
            <w:tcW w:w="1001" w:type="dxa"/>
          </w:tcPr>
          <w:p>
            <w:pPr>
              <w:pStyle w:val="TableParagraph"/>
              <w:spacing w:before="177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290" w:type="dxa"/>
          </w:tcPr>
          <w:p>
            <w:pPr>
              <w:pStyle w:val="TableParagraph"/>
              <w:spacing w:before="177"/>
              <w:ind w:right="386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10.0</w:t>
            </w:r>
          </w:p>
        </w:tc>
        <w:tc>
          <w:tcPr>
            <w:tcW w:w="1254" w:type="dxa"/>
          </w:tcPr>
          <w:p>
            <w:pPr>
              <w:pStyle w:val="TableParagraph"/>
              <w:spacing w:before="177"/>
              <w:ind w:left="389" w:right="9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209,000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21,000</w:t>
            </w:r>
          </w:p>
        </w:tc>
      </w:tr>
      <w:tr>
        <w:trPr>
          <w:trHeight w:val="566" w:hRule="atLeast"/>
        </w:trPr>
        <w:tc>
          <w:tcPr>
            <w:tcW w:w="5887" w:type="dxa"/>
            <w:gridSpan w:val="2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8.11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Council</w:t>
            </w:r>
            <w:r>
              <w:rPr>
                <w:spacing w:val="-3"/>
                <w:sz w:val="18"/>
              </w:rPr>
              <w:t> </w:t>
            </w:r>
            <w:r>
              <w:rPr>
                <w:spacing w:val="-4"/>
                <w:sz w:val="18"/>
              </w:rPr>
              <w:t>Fees</w:t>
            </w:r>
          </w:p>
        </w:tc>
        <w:tc>
          <w:tcPr>
            <w:tcW w:w="10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567" w:hRule="atLeast"/>
        </w:trPr>
        <w:tc>
          <w:tcPr>
            <w:tcW w:w="5887" w:type="dxa"/>
            <w:gridSpan w:val="2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7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8.12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Project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2"/>
                <w:sz w:val="18"/>
              </w:rPr>
              <w:t>Contingency</w:t>
            </w:r>
          </w:p>
        </w:tc>
        <w:tc>
          <w:tcPr>
            <w:tcW w:w="1001" w:type="dxa"/>
          </w:tcPr>
          <w:p>
            <w:pPr>
              <w:pStyle w:val="TableParagraph"/>
              <w:spacing w:before="177"/>
              <w:ind w:left="96"/>
              <w:rPr>
                <w:sz w:val="18"/>
              </w:rPr>
            </w:pPr>
            <w:r>
              <w:rPr>
                <w:w w:val="99"/>
                <w:sz w:val="18"/>
              </w:rPr>
              <w:t>%</w:t>
            </w:r>
          </w:p>
        </w:tc>
        <w:tc>
          <w:tcPr>
            <w:tcW w:w="1290" w:type="dxa"/>
          </w:tcPr>
          <w:p>
            <w:pPr>
              <w:pStyle w:val="TableParagraph"/>
              <w:spacing w:before="177"/>
              <w:ind w:right="38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5.0</w:t>
            </w:r>
          </w:p>
        </w:tc>
        <w:tc>
          <w:tcPr>
            <w:tcW w:w="1254" w:type="dxa"/>
          </w:tcPr>
          <w:p>
            <w:pPr>
              <w:pStyle w:val="TableParagraph"/>
              <w:spacing w:before="177"/>
              <w:ind w:left="389" w:right="92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235,000</w:t>
            </w: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7"/>
              <w:ind w:right="116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12,000</w:t>
            </w:r>
          </w:p>
        </w:tc>
      </w:tr>
      <w:tr>
        <w:trPr>
          <w:trHeight w:val="567" w:hRule="atLeast"/>
        </w:trPr>
        <w:tc>
          <w:tcPr>
            <w:tcW w:w="5887" w:type="dxa"/>
            <w:gridSpan w:val="2"/>
            <w:tcBorders>
              <w:left w:val="single" w:sz="6" w:space="0" w:color="000000"/>
            </w:tcBorders>
          </w:tcPr>
          <w:p>
            <w:pPr>
              <w:pStyle w:val="TableParagraph"/>
              <w:tabs>
                <w:tab w:pos="969" w:val="left" w:leader="none"/>
              </w:tabs>
              <w:spacing w:before="178"/>
              <w:ind w:left="66"/>
              <w:rPr>
                <w:sz w:val="18"/>
              </w:rPr>
            </w:pPr>
            <w:r>
              <w:rPr>
                <w:spacing w:val="-4"/>
                <w:sz w:val="18"/>
              </w:rPr>
              <w:t>8.13</w:t>
            </w:r>
            <w:r>
              <w:rPr>
                <w:sz w:val="18"/>
              </w:rPr>
              <w:tab/>
            </w:r>
            <w:r>
              <w:rPr>
                <w:spacing w:val="-5"/>
                <w:sz w:val="18"/>
              </w:rPr>
              <w:t>GST</w:t>
            </w:r>
          </w:p>
        </w:tc>
        <w:tc>
          <w:tcPr>
            <w:tcW w:w="10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78"/>
              <w:ind w:right="117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Excluded</w:t>
            </w:r>
          </w:p>
        </w:tc>
      </w:tr>
      <w:tr>
        <w:trPr>
          <w:trHeight w:val="686" w:hRule="atLeast"/>
        </w:trPr>
        <w:tc>
          <w:tcPr>
            <w:tcW w:w="5887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76"/>
              <w:ind w:right="78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TOTAL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ESTIMATED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PROJECT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COST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AS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AT</w:t>
            </w:r>
            <w:r>
              <w:rPr>
                <w:b/>
                <w:spacing w:val="-12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APRIL</w:t>
            </w:r>
            <w:r>
              <w:rPr>
                <w:b/>
                <w:spacing w:val="-8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2025</w:t>
            </w:r>
          </w:p>
          <w:p>
            <w:pPr>
              <w:pStyle w:val="TableParagraph"/>
              <w:spacing w:before="4"/>
              <w:ind w:right="7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(Excl</w:t>
            </w:r>
            <w:r>
              <w:rPr>
                <w:b/>
                <w:spacing w:val="-14"/>
                <w:sz w:val="18"/>
              </w:rPr>
              <w:t> </w:t>
            </w:r>
            <w:r>
              <w:rPr>
                <w:b/>
                <w:spacing w:val="-4"/>
                <w:sz w:val="18"/>
              </w:rPr>
              <w:t>GST)</w:t>
            </w:r>
          </w:p>
        </w:tc>
        <w:tc>
          <w:tcPr>
            <w:tcW w:w="100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6"/>
              <w:ind w:left="9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Item</w:t>
            </w:r>
          </w:p>
        </w:tc>
        <w:tc>
          <w:tcPr>
            <w:tcW w:w="129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6"/>
              <w:ind w:right="390"/>
              <w:jc w:val="right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1</w:t>
            </w:r>
          </w:p>
        </w:tc>
        <w:tc>
          <w:tcPr>
            <w:tcW w:w="125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76"/>
              <w:ind w:left="381" w:right="95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247,000</w:t>
            </w:r>
          </w:p>
        </w:tc>
        <w:tc>
          <w:tcPr>
            <w:tcW w:w="1599" w:type="dxa"/>
            <w:tcBorders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76"/>
              <w:ind w:right="121"/>
              <w:jc w:val="righ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247,000</w:t>
            </w:r>
          </w:p>
        </w:tc>
      </w:tr>
      <w:tr>
        <w:trPr>
          <w:trHeight w:val="320" w:hRule="atLeast"/>
        </w:trPr>
        <w:tc>
          <w:tcPr>
            <w:tcW w:w="5887" w:type="dxa"/>
            <w:gridSpan w:val="2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1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4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9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33" w:lineRule="exact" w:before="67"/>
              <w:ind w:right="127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247,000</w:t>
            </w:r>
          </w:p>
        </w:tc>
      </w:tr>
    </w:tbl>
    <w:sectPr>
      <w:type w:val="continuous"/>
      <w:pgSz w:w="12240" w:h="15840"/>
      <w:pgMar w:header="0" w:footer="260" w:top="1920" w:bottom="280" w:left="380" w:right="5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Brandon Grotesque Medium">
    <w:altName w:val="Brandon Grotesque Medium"/>
    <w:charset w:val="0"/>
    <w:family w:val="swiss"/>
    <w:pitch w:val="variable"/>
  </w:font>
  <w:font w:name="Segoe UI">
    <w:altName w:val="Segoe UI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Arial Narrow">
    <w:altName w:val="Arial Narrow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Wingdings 2">
    <w:altName w:val="Wingdings 2"/>
    <w:charset w:val="2"/>
    <w:family w:val="roman"/>
    <w:pitch w:val="variable"/>
  </w:font>
  <w:font w:name="Lucida Sans">
    <w:altName w:val="Lucida Sans"/>
    <w:charset w:val="0"/>
    <w:family w:val="swiss"/>
    <w:pitch w:val="variable"/>
  </w:font>
  <w:font w:name="Brandon Grotesque Bold">
    <w:altName w:val="Brandon Grotesque Bold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Brandon Grotesque Black">
    <w:altName w:val="Brandon Grotesque Black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8.519989pt;margin-top:768.855408pt;width:42.45pt;height:11pt;mso-position-horizontal-relative:page;mso-position-vertical-relative:page;z-index:-23583232" type="#_x0000_t202" id="docshape1239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sz w:val="16"/>
                  </w:rPr>
                  <w:t>PR-</w:t>
                </w:r>
                <w:r>
                  <w:rPr>
                    <w:rFonts w:ascii="Arial"/>
                    <w:spacing w:val="-2"/>
                    <w:sz w:val="16"/>
                  </w:rPr>
                  <w:t>011967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701538pt;margin-top:768.855408pt;width:61.15pt;height:20.6pt;mso-position-horizontal-relative:page;mso-position-vertical-relative:page;z-index:-23582720" type="#_x0000_t202" id="docshape1240" filled="false" stroked="false">
          <v:textbox inset="0,0,0,0">
            <w:txbxContent>
              <w:p>
                <w:pPr>
                  <w:spacing w:line="249" w:lineRule="auto" w:before="15"/>
                  <w:ind w:left="317" w:right="75" w:hanging="298"/>
                  <w:jc w:val="left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sz w:val="16"/>
                  </w:rPr>
                  <w:t>WT</w:t>
                </w:r>
                <w:r>
                  <w:rPr>
                    <w:rFonts w:ascii="Arial"/>
                    <w:spacing w:val="-12"/>
                    <w:sz w:val="16"/>
                  </w:rPr>
                  <w:t> </w:t>
                </w:r>
                <w:r>
                  <w:rPr>
                    <w:rFonts w:ascii="Arial"/>
                    <w:sz w:val="16"/>
                  </w:rPr>
                  <w:t>Partnership Summary</w:t>
                </w:r>
                <w:r>
                  <w:rPr>
                    <w:rFonts w:ascii="Arial"/>
                    <w:spacing w:val="3"/>
                    <w:sz w:val="16"/>
                  </w:rPr>
                  <w:t> </w:t>
                </w:r>
                <w:r>
                  <w:rPr>
                    <w:rFonts w:ascii="Arial"/>
                    <w:spacing w:val="-10"/>
                    <w:sz w:val="16"/>
                  </w:rPr>
                  <w:fldChar w:fldCharType="begin"/>
                </w:r>
                <w:r>
                  <w:rPr>
                    <w:rFonts w:ascii="Arial"/>
                    <w:spacing w:val="-10"/>
                    <w:sz w:val="16"/>
                  </w:rPr>
                  <w:instrText> PAGE </w:instrText>
                </w:r>
                <w:r>
                  <w:rPr>
                    <w:rFonts w:ascii="Arial"/>
                    <w:spacing w:val="-10"/>
                    <w:sz w:val="16"/>
                  </w:rPr>
                  <w:fldChar w:fldCharType="separate"/>
                </w:r>
                <w:r>
                  <w:rPr>
                    <w:rFonts w:ascii="Arial"/>
                    <w:spacing w:val="-10"/>
                    <w:sz w:val="16"/>
                  </w:rPr>
                  <w:t>1</w:t>
                </w:r>
                <w:r>
                  <w:rPr>
                    <w:rFonts w:ascii="Arial"/>
                    <w:spacing w:val="-10"/>
                    <w:sz w:val="16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3582208" from="27.48pt,767.880005pt" to="576.959987pt,767.880005pt" stroked="true" strokeweight=".72pt" strokecolor="#000000">
          <v:stroke dashstyle="solid"/>
          <w10:wrap type="none"/>
        </v:line>
      </w:pict>
    </w:r>
    <w:r>
      <w:rPr/>
      <w:pict>
        <v:shape style="position:absolute;margin-left:278.719543pt;margin-top:768.975403pt;width:42.45pt;height:11pt;mso-position-horizontal-relative:page;mso-position-vertical-relative:page;z-index:-23581696" type="#_x0000_t202" id="docshape1241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sz w:val="16"/>
                  </w:rPr>
                  <w:t>PR-</w:t>
                </w:r>
                <w:r>
                  <w:rPr>
                    <w:rFonts w:ascii="Arial"/>
                    <w:spacing w:val="-2"/>
                    <w:sz w:val="16"/>
                  </w:rPr>
                  <w:t>011967</w:t>
                </w:r>
              </w:p>
            </w:txbxContent>
          </v:textbox>
          <w10:wrap type="none"/>
        </v:shape>
      </w:pict>
    </w:r>
    <w:r>
      <w:rPr/>
      <w:pict>
        <v:shape style="position:absolute;margin-left:516.433167pt;margin-top:768.975403pt;width:61.15pt;height:20.6pt;mso-position-horizontal-relative:page;mso-position-vertical-relative:page;z-index:-23581184" type="#_x0000_t202" id="docshape1242" filled="false" stroked="false">
          <v:textbox inset="0,0,0,0">
            <w:txbxContent>
              <w:p>
                <w:pPr>
                  <w:spacing w:before="15"/>
                  <w:ind w:left="0" w:right="78" w:firstLine="0"/>
                  <w:jc w:val="right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sz w:val="16"/>
                  </w:rPr>
                  <w:t>WT</w:t>
                </w:r>
                <w:r>
                  <w:rPr>
                    <w:rFonts w:ascii="Arial"/>
                    <w:spacing w:val="4"/>
                    <w:sz w:val="16"/>
                  </w:rPr>
                  <w:t> </w:t>
                </w:r>
                <w:r>
                  <w:rPr>
                    <w:rFonts w:ascii="Arial"/>
                    <w:spacing w:val="-2"/>
                    <w:sz w:val="16"/>
                  </w:rPr>
                  <w:t>Partnership</w:t>
                </w:r>
              </w:p>
              <w:p>
                <w:pPr>
                  <w:spacing w:before="8"/>
                  <w:ind w:left="0" w:right="78" w:firstLine="0"/>
                  <w:jc w:val="right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sz w:val="16"/>
                  </w:rPr>
                  <w:t>Page</w:t>
                </w:r>
                <w:r>
                  <w:rPr>
                    <w:rFonts w:ascii="Arial"/>
                    <w:spacing w:val="-2"/>
                    <w:sz w:val="16"/>
                  </w:rPr>
                  <w:t> </w:t>
                </w:r>
                <w:r>
                  <w:rPr>
                    <w:rFonts w:ascii="Arial"/>
                    <w:spacing w:val="-5"/>
                    <w:sz w:val="16"/>
                  </w:rPr>
                  <w:fldChar w:fldCharType="begin"/>
                </w:r>
                <w:r>
                  <w:rPr>
                    <w:rFonts w:ascii="Arial"/>
                    <w:spacing w:val="-5"/>
                    <w:sz w:val="16"/>
                  </w:rPr>
                  <w:instrText> PAGE </w:instrText>
                </w:r>
                <w:r>
                  <w:rPr>
                    <w:rFonts w:ascii="Arial"/>
                    <w:spacing w:val="-5"/>
                    <w:sz w:val="16"/>
                  </w:rPr>
                  <w:fldChar w:fldCharType="separate"/>
                </w:r>
                <w:r>
                  <w:rPr>
                    <w:rFonts w:ascii="Arial"/>
                    <w:spacing w:val="-5"/>
                    <w:sz w:val="16"/>
                  </w:rPr>
                  <w:t>10</w:t>
                </w:r>
                <w:r>
                  <w:rPr>
                    <w:rFonts w:ascii="Arial"/>
                    <w:spacing w:val="-5"/>
                    <w:sz w:val="16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9">
    <w:multiLevelType w:val="hybridMultilevel"/>
    <w:lvl w:ilvl="0">
      <w:start w:val="3"/>
      <w:numFmt w:val="decimal"/>
      <w:lvlText w:val="%1"/>
      <w:lvlJc w:val="left"/>
      <w:pPr>
        <w:ind w:left="832" w:hanging="624"/>
        <w:jc w:val="left"/>
      </w:pPr>
      <w:rPr>
        <w:rFonts w:hint="default"/>
        <w:w w:val="9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84" w:hanging="62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28" w:hanging="62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72" w:hanging="62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16" w:hanging="62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60" w:hanging="62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04" w:hanging="62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48" w:hanging="62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92" w:hanging="624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-"/>
      <w:lvlJc w:val="left"/>
      <w:pPr>
        <w:ind w:left="0" w:hanging="11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99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84" w:hanging="11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69" w:hanging="11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54" w:hanging="11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39" w:hanging="11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423" w:hanging="11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908" w:hanging="11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393" w:hanging="11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878" w:hanging="110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2"/>
      <w:numFmt w:val="decimal"/>
      <w:lvlText w:val="%1"/>
      <w:lvlJc w:val="left"/>
      <w:pPr>
        <w:ind w:left="832" w:hanging="624"/>
        <w:jc w:val="left"/>
      </w:pPr>
      <w:rPr>
        <w:rFonts w:hint="default" w:ascii="Arial" w:hAnsi="Arial" w:eastAsia="Arial" w:cs="Arial"/>
        <w:b/>
        <w:bCs/>
        <w:i w:val="0"/>
        <w:iCs w:val="0"/>
        <w:w w:val="99"/>
        <w:position w:val="2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84" w:hanging="62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28" w:hanging="62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72" w:hanging="62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16" w:hanging="62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60" w:hanging="62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04" w:hanging="62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48" w:hanging="62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92" w:hanging="624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"/>
      <w:lvlJc w:val="left"/>
      <w:pPr>
        <w:ind w:left="525" w:hanging="396"/>
      </w:pPr>
      <w:rPr>
        <w:rFonts w:hint="default" w:ascii="Wingdings 2" w:hAnsi="Wingdings 2" w:eastAsia="Wingdings 2" w:cs="Wingdings 2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4" w:hanging="39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9" w:hanging="3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93" w:hanging="3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18" w:hanging="3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43" w:hanging="3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7" w:hanging="3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2" w:hanging="3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17" w:hanging="396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"/>
      <w:lvlJc w:val="left"/>
      <w:pPr>
        <w:ind w:left="525" w:hanging="396"/>
      </w:pPr>
      <w:rPr>
        <w:rFonts w:hint="default" w:ascii="Wingdings 2" w:hAnsi="Wingdings 2" w:eastAsia="Wingdings 2" w:cs="Wingdings 2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4" w:hanging="39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9" w:hanging="3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93" w:hanging="3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18" w:hanging="3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43" w:hanging="3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7" w:hanging="3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2" w:hanging="3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17" w:hanging="396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1"/>
      <w:numFmt w:val="decimal"/>
      <w:lvlText w:val="%1"/>
      <w:lvlJc w:val="left"/>
      <w:pPr>
        <w:ind w:left="695" w:hanging="567"/>
        <w:jc w:val="left"/>
      </w:pPr>
      <w:rPr>
        <w:rFonts w:hint="default" w:ascii="Calibri" w:hAnsi="Calibri" w:eastAsia="Calibri" w:cs="Calibri"/>
        <w:b/>
        <w:bCs/>
        <w:i w:val="0"/>
        <w:iCs w:val="0"/>
        <w:w w:val="111"/>
        <w:sz w:val="36"/>
        <w:szCs w:val="36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95" w:hanging="567"/>
        <w:jc w:val="left"/>
      </w:pPr>
      <w:rPr>
        <w:rFonts w:hint="default" w:ascii="Calibri" w:hAnsi="Calibri" w:eastAsia="Calibri" w:cs="Calibri"/>
        <w:b/>
        <w:bCs/>
        <w:i w:val="0"/>
        <w:iCs w:val="0"/>
        <w:color w:val="7D8083"/>
        <w:spacing w:val="-2"/>
        <w:w w:val="104"/>
        <w:sz w:val="20"/>
        <w:szCs w:val="20"/>
        <w:lang w:val="en-US" w:eastAsia="en-US" w:bidi="ar-SA"/>
      </w:rPr>
    </w:lvl>
    <w:lvl w:ilvl="2">
      <w:start w:val="0"/>
      <w:numFmt w:val="bullet"/>
      <w:lvlText w:val=""/>
      <w:lvlJc w:val="left"/>
      <w:pPr>
        <w:ind w:left="525" w:hanging="396"/>
      </w:pPr>
      <w:rPr>
        <w:rFonts w:hint="default" w:ascii="Wingdings 2" w:hAnsi="Wingdings 2" w:eastAsia="Wingdings 2" w:cs="Wingdings 2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14" w:hanging="3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22" w:hanging="3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29" w:hanging="3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36" w:hanging="3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44" w:hanging="3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1" w:hanging="396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1"/>
      <w:numFmt w:val="decimal"/>
      <w:lvlText w:val="%1"/>
      <w:lvlJc w:val="left"/>
      <w:pPr>
        <w:ind w:left="962" w:hanging="430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color w:val="FFFFFF"/>
        <w:w w:val="107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40" w:hanging="43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21" w:hanging="43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1" w:hanging="43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82" w:hanging="4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63" w:hanging="4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4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24" w:hanging="4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05" w:hanging="430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•"/>
      <w:lvlJc w:val="left"/>
      <w:pPr>
        <w:ind w:left="1090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4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8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3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77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21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6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1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54" w:hanging="360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•"/>
      <w:lvlJc w:val="left"/>
      <w:pPr>
        <w:ind w:left="730" w:hanging="360"/>
      </w:pPr>
      <w:rPr>
        <w:rFonts w:hint="default" w:ascii="Gill Sans MT" w:hAnsi="Gill Sans MT" w:eastAsia="Gill Sans MT" w:cs="Gill Sans MT"/>
        <w:b/>
        <w:bCs/>
        <w:i w:val="0"/>
        <w:iCs w:val="0"/>
        <w:w w:val="141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20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0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8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61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41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2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0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582" w:hanging="360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•"/>
      <w:lvlJc w:val="left"/>
      <w:pPr>
        <w:ind w:left="644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5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8" w:hanging="360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644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5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8" w:hanging="360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644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5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8" w:hanging="360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•"/>
      <w:lvlJc w:val="left"/>
      <w:pPr>
        <w:ind w:left="645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5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8" w:hanging="360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644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5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8" w:hanging="36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644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5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8" w:hanging="360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•"/>
      <w:lvlJc w:val="left"/>
      <w:pPr>
        <w:ind w:left="645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5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8" w:hanging="36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•"/>
      <w:lvlJc w:val="left"/>
      <w:pPr>
        <w:ind w:left="645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5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8" w:hanging="36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•"/>
      <w:lvlJc w:val="left"/>
      <w:pPr>
        <w:ind w:left="644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1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9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5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288" w:hanging="36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6"/>
      <w:numFmt w:val="decimal"/>
      <w:lvlText w:val="%1"/>
      <w:lvlJc w:val="left"/>
      <w:pPr>
        <w:ind w:left="1203" w:hanging="474"/>
        <w:jc w:val="left"/>
      </w:pPr>
      <w:rPr>
        <w:rFonts w:hint="default"/>
        <w:lang w:val="en-US" w:eastAsia="en-US" w:bidi="ar-SA"/>
      </w:rPr>
    </w:lvl>
    <w:lvl w:ilvl="1">
      <w:start w:val="1"/>
      <w:numFmt w:val="decimalZero"/>
      <w:lvlText w:val="%1.%2"/>
      <w:lvlJc w:val="left"/>
      <w:pPr>
        <w:ind w:left="1203" w:hanging="474"/>
        <w:jc w:val="right"/>
      </w:pPr>
      <w:rPr>
        <w:rFonts w:hint="default" w:ascii="Brandon Grotesque Bold" w:hAnsi="Brandon Grotesque Bold" w:eastAsia="Brandon Grotesque Bold" w:cs="Brandon Grotesque Bold"/>
        <w:b/>
        <w:bCs/>
        <w:i w:val="0"/>
        <w:iCs w:val="0"/>
        <w:spacing w:val="-4"/>
        <w:w w:val="8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494" w:hanging="47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641" w:hanging="47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788" w:hanging="47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935" w:hanging="47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4082" w:hanging="47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229" w:hanging="47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8376" w:hanging="474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5"/>
      <w:numFmt w:val="decimal"/>
      <w:lvlText w:val="%1"/>
      <w:lvlJc w:val="left"/>
      <w:pPr>
        <w:ind w:left="1000" w:hanging="270"/>
        <w:jc w:val="left"/>
      </w:pPr>
      <w:rPr>
        <w:rFonts w:hint="default" w:ascii="Brandon Grotesque Bold" w:hAnsi="Brandon Grotesque Bold" w:eastAsia="Brandon Grotesque Bold" w:cs="Brandon Grotesque Bold"/>
        <w:b/>
        <w:bCs/>
        <w:i w:val="0"/>
        <w:iCs w:val="0"/>
        <w:w w:val="95"/>
        <w:sz w:val="36"/>
        <w:szCs w:val="36"/>
        <w:lang w:val="en-US" w:eastAsia="en-US" w:bidi="ar-SA"/>
      </w:rPr>
    </w:lvl>
    <w:lvl w:ilvl="1">
      <w:start w:val="13"/>
      <w:numFmt w:val="decimal"/>
      <w:lvlText w:val="%1.%2"/>
      <w:lvlJc w:val="left"/>
      <w:pPr>
        <w:ind w:left="1175" w:hanging="445"/>
        <w:jc w:val="left"/>
      </w:pPr>
      <w:rPr>
        <w:rFonts w:hint="default" w:ascii="Brandon Grotesque Bold" w:hAnsi="Brandon Grotesque Bold" w:eastAsia="Brandon Grotesque Bold" w:cs="Brandon Grotesque Bold"/>
        <w:b/>
        <w:bCs/>
        <w:i w:val="0"/>
        <w:iCs w:val="0"/>
        <w:spacing w:val="-4"/>
        <w:w w:val="8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94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6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5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239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92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611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298" w:hanging="36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"/>
      <w:lvlJc w:val="left"/>
      <w:pPr>
        <w:ind w:left="984" w:hanging="184"/>
        <w:jc w:val="right"/>
      </w:pPr>
      <w:rPr>
        <w:rFonts w:hint="default" w:ascii="Gill Sans MT" w:hAnsi="Gill Sans MT" w:eastAsia="Gill Sans MT" w:cs="Gill Sans MT"/>
        <w:b/>
        <w:bCs/>
        <w:i w:val="0"/>
        <w:iCs w:val="0"/>
        <w:w w:val="108"/>
        <w:position w:val="1"/>
        <w:sz w:val="10"/>
        <w:szCs w:val="10"/>
        <w:lang w:val="en-US" w:eastAsia="en-US" w:bidi="ar-SA"/>
      </w:rPr>
    </w:lvl>
    <w:lvl w:ilvl="1">
      <w:start w:val="1"/>
      <w:numFmt w:val="decimal"/>
      <w:lvlText w:val="%2"/>
      <w:lvlJc w:val="left"/>
      <w:pPr>
        <w:ind w:left="988" w:hanging="184"/>
        <w:jc w:val="right"/>
      </w:pPr>
      <w:rPr>
        <w:rFonts w:hint="default" w:ascii="Gill Sans MT" w:hAnsi="Gill Sans MT" w:eastAsia="Gill Sans MT" w:cs="Gill Sans MT"/>
        <w:b/>
        <w:bCs/>
        <w:i w:val="0"/>
        <w:iCs w:val="0"/>
        <w:w w:val="108"/>
        <w:position w:val="1"/>
        <w:sz w:val="10"/>
        <w:szCs w:val="10"/>
        <w:lang w:val="en-US" w:eastAsia="en-US" w:bidi="ar-SA"/>
      </w:rPr>
    </w:lvl>
    <w:lvl w:ilvl="2">
      <w:start w:val="1"/>
      <w:numFmt w:val="decimal"/>
      <w:lvlText w:val="%3"/>
      <w:lvlJc w:val="left"/>
      <w:pPr>
        <w:ind w:left="992" w:hanging="184"/>
        <w:jc w:val="right"/>
      </w:pPr>
      <w:rPr>
        <w:rFonts w:hint="default" w:ascii="Gill Sans MT" w:hAnsi="Gill Sans MT" w:eastAsia="Gill Sans MT" w:cs="Gill Sans MT"/>
        <w:b/>
        <w:bCs/>
        <w:i w:val="0"/>
        <w:iCs w:val="0"/>
        <w:w w:val="108"/>
        <w:position w:val="1"/>
        <w:sz w:val="10"/>
        <w:szCs w:val="1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-1790" w:hanging="1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-3184" w:hanging="1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-4579" w:hanging="1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-5973" w:hanging="1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7368" w:hanging="1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8762" w:hanging="184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5"/>
      <w:numFmt w:val="decimal"/>
      <w:lvlText w:val="%1"/>
      <w:lvlJc w:val="left"/>
      <w:pPr>
        <w:ind w:left="1676" w:hanging="213"/>
        <w:jc w:val="right"/>
      </w:pPr>
      <w:rPr>
        <w:rFonts w:hint="default" w:ascii="Gill Sans MT" w:hAnsi="Gill Sans MT" w:eastAsia="Gill Sans MT" w:cs="Gill Sans MT"/>
        <w:b/>
        <w:bCs/>
        <w:i w:val="0"/>
        <w:iCs w:val="0"/>
        <w:spacing w:val="-2"/>
        <w:w w:val="108"/>
        <w:position w:val="1"/>
        <w:sz w:val="10"/>
        <w:szCs w:val="1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75" w:hanging="21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71" w:hanging="21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67" w:hanging="21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62" w:hanging="21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58" w:hanging="21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54" w:hanging="21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49" w:hanging="21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045" w:hanging="213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"/>
      <w:lvlJc w:val="left"/>
      <w:pPr>
        <w:ind w:left="16785" w:hanging="184"/>
        <w:jc w:val="right"/>
      </w:pPr>
      <w:rPr>
        <w:rFonts w:hint="default" w:ascii="Gill Sans MT" w:hAnsi="Gill Sans MT" w:eastAsia="Gill Sans MT" w:cs="Gill Sans MT"/>
        <w:b/>
        <w:bCs/>
        <w:i w:val="0"/>
        <w:iCs w:val="0"/>
        <w:w w:val="108"/>
        <w:position w:val="1"/>
        <w:sz w:val="10"/>
        <w:szCs w:val="1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901" w:hanging="1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022" w:hanging="1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144" w:hanging="1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265" w:hanging="1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7387" w:hanging="1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7508" w:hanging="1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7629" w:hanging="1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751" w:hanging="184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595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8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3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5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2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6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80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552" w:hanging="36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652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9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3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7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8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82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564" w:hanging="360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595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8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3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5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2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6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80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552" w:hanging="36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4"/>
      <w:numFmt w:val="decimal"/>
      <w:lvlText w:val="%1"/>
      <w:lvlJc w:val="left"/>
      <w:pPr>
        <w:ind w:left="1025" w:hanging="295"/>
        <w:jc w:val="left"/>
      </w:pPr>
      <w:rPr>
        <w:rFonts w:hint="default" w:ascii="Brandon Grotesque Bold" w:hAnsi="Brandon Grotesque Bold" w:eastAsia="Brandon Grotesque Bold" w:cs="Brandon Grotesque Bold"/>
        <w:b/>
        <w:bCs/>
        <w:i w:val="0"/>
        <w:iCs w:val="0"/>
        <w:w w:val="95"/>
        <w:sz w:val="36"/>
        <w:szCs w:val="36"/>
        <w:lang w:val="en-US" w:eastAsia="en-US" w:bidi="ar-SA"/>
      </w:rPr>
    </w:lvl>
    <w:lvl w:ilvl="1">
      <w:start w:val="1"/>
      <w:numFmt w:val="decimalZero"/>
      <w:lvlText w:val="%1.%2"/>
      <w:lvlJc w:val="left"/>
      <w:pPr>
        <w:ind w:left="1199" w:hanging="471"/>
        <w:jc w:val="right"/>
      </w:pPr>
      <w:rPr>
        <w:rFonts w:hint="default" w:ascii="Brandon Grotesque Bold" w:hAnsi="Brandon Grotesque Bold" w:eastAsia="Brandon Grotesque Bold" w:cs="Brandon Grotesque Bold"/>
        <w:b/>
        <w:bCs/>
        <w:i w:val="0"/>
        <w:iCs w:val="0"/>
        <w:spacing w:val="-4"/>
        <w:w w:val="8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585" w:hanging="4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71" w:hanging="4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357" w:hanging="4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742" w:hanging="4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128" w:hanging="4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514" w:hanging="4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899" w:hanging="471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967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06" w:hanging="360"/>
      </w:pPr>
      <w:rPr>
        <w:rFonts w:hint="default" w:ascii="Lucida Sans" w:hAnsi="Lucida Sans" w:eastAsia="Lucida Sans" w:cs="Lucida Sans"/>
        <w:w w:val="7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7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-965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-1997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-303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-406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509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6127" w:hanging="36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1090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57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41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571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7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8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404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199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8356" w:hanging="36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0"/>
      <w:numFmt w:val="decimal"/>
      <w:lvlText w:val="%1"/>
      <w:lvlJc w:val="left"/>
      <w:pPr>
        <w:ind w:left="1259" w:hanging="379"/>
        <w:jc w:val="left"/>
      </w:pPr>
      <w:rPr>
        <w:rFonts w:hint="default" w:ascii="Gill Sans MT" w:hAnsi="Gill Sans MT" w:eastAsia="Gill Sans MT" w:cs="Gill Sans MT"/>
        <w:b/>
        <w:bCs/>
        <w:i w:val="0"/>
        <w:iCs w:val="0"/>
        <w:color w:val="FFFFFF"/>
        <w:spacing w:val="-5"/>
        <w:w w:val="107"/>
        <w:position w:val="1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401" w:hanging="37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542" w:hanging="37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683" w:hanging="37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824" w:hanging="37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965" w:hanging="37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4106" w:hanging="37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247" w:hanging="37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8388" w:hanging="379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5"/>
      <w:numFmt w:val="decimalZero"/>
      <w:lvlText w:val="%1"/>
      <w:lvlJc w:val="left"/>
      <w:pPr>
        <w:ind w:left="1259" w:hanging="382"/>
        <w:jc w:val="left"/>
      </w:pPr>
      <w:rPr>
        <w:rFonts w:hint="default" w:ascii="Gill Sans MT" w:hAnsi="Gill Sans MT" w:eastAsia="Gill Sans MT" w:cs="Gill Sans MT"/>
        <w:b/>
        <w:bCs/>
        <w:i w:val="0"/>
        <w:iCs w:val="0"/>
        <w:color w:val="FFFFFF"/>
        <w:spacing w:val="0"/>
        <w:w w:val="107"/>
        <w:position w:val="1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31" w:hanging="38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03" w:hanging="38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74" w:hanging="38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46" w:hanging="38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18" w:hanging="38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889" w:hanging="38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161" w:hanging="38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433" w:hanging="382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"/>
      <w:lvlJc w:val="left"/>
      <w:pPr>
        <w:ind w:left="927" w:hanging="197"/>
        <w:jc w:val="left"/>
      </w:pPr>
      <w:rPr>
        <w:rFonts w:hint="default"/>
        <w:w w:val="92"/>
        <w:lang w:val="en-US" w:eastAsia="en-US" w:bidi="ar-SA"/>
      </w:rPr>
    </w:lvl>
    <w:lvl w:ilvl="1">
      <w:start w:val="1"/>
      <w:numFmt w:val="decimalZero"/>
      <w:lvlText w:val="%1.%2"/>
      <w:lvlJc w:val="left"/>
      <w:pPr>
        <w:ind w:left="1200" w:hanging="470"/>
        <w:jc w:val="left"/>
      </w:pPr>
      <w:rPr>
        <w:rFonts w:hint="default" w:ascii="Brandon Grotesque Bold" w:hAnsi="Brandon Grotesque Bold" w:eastAsia="Brandon Grotesque Bold" w:cs="Brandon Grotesque Bold"/>
        <w:b/>
        <w:bCs/>
        <w:i w:val="0"/>
        <w:iCs w:val="0"/>
        <w:spacing w:val="-4"/>
        <w:w w:val="89"/>
        <w:sz w:val="24"/>
        <w:szCs w:val="24"/>
        <w:lang w:val="en-US" w:eastAsia="en-US" w:bidi="ar-SA"/>
      </w:rPr>
    </w:lvl>
    <w:lvl w:ilvl="2">
      <w:start w:val="1"/>
      <w:numFmt w:val="decimalZero"/>
      <w:lvlText w:val="%3"/>
      <w:lvlJc w:val="left"/>
      <w:pPr>
        <w:ind w:left="1259" w:hanging="380"/>
        <w:jc w:val="left"/>
      </w:pPr>
      <w:rPr>
        <w:rFonts w:hint="default" w:ascii="Gill Sans MT" w:hAnsi="Gill Sans MT" w:eastAsia="Gill Sans MT" w:cs="Gill Sans MT"/>
        <w:b/>
        <w:bCs/>
        <w:i w:val="0"/>
        <w:iCs w:val="0"/>
        <w:color w:val="FFFFFF"/>
        <w:spacing w:val="-2"/>
        <w:w w:val="107"/>
        <w:position w:val="1"/>
        <w:sz w:val="18"/>
        <w:szCs w:val="1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60" w:hanging="3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82" w:hanging="3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705" w:hanging="3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927" w:hanging="3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50" w:hanging="3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373" w:hanging="38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877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90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7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5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25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0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25" w:hanging="36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640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90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4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9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1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" w:hanging="36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090" w:hanging="360"/>
      </w:pPr>
      <w:rPr>
        <w:rFonts w:hint="default" w:ascii="Lucida Sans" w:hAnsi="Lucida Sans" w:eastAsia="Lucida Sans" w:cs="Lucida Sans"/>
        <w:b w:val="0"/>
        <w:bCs w:val="0"/>
        <w:i w:val="0"/>
        <w:iCs w:val="0"/>
        <w:w w:val="7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75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5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25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01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76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95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42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902" w:hanging="36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"/>
      <w:lvlJc w:val="left"/>
      <w:pPr>
        <w:ind w:left="1158" w:hanging="429"/>
        <w:jc w:val="left"/>
      </w:pPr>
      <w:rPr>
        <w:rFonts w:hint="default"/>
        <w:lang w:val="en-US" w:eastAsia="en-US" w:bidi="ar-SA"/>
      </w:rPr>
    </w:lvl>
    <w:lvl w:ilvl="1">
      <w:start w:val="1"/>
      <w:numFmt w:val="decimalZero"/>
      <w:lvlText w:val="%1.%2"/>
      <w:lvlJc w:val="left"/>
      <w:pPr>
        <w:ind w:left="1158" w:hanging="429"/>
        <w:jc w:val="left"/>
      </w:pPr>
      <w:rPr>
        <w:rFonts w:hint="default" w:ascii="Brandon Grotesque Bold" w:hAnsi="Brandon Grotesque Bold" w:eastAsia="Brandon Grotesque Bold" w:cs="Brandon Grotesque Bold"/>
        <w:b/>
        <w:bCs/>
        <w:i w:val="0"/>
        <w:iCs w:val="0"/>
        <w:spacing w:val="-4"/>
        <w:w w:val="8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462" w:hanging="42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613" w:hanging="42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764" w:hanging="42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915" w:hanging="42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4066" w:hanging="42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217" w:hanging="42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8368" w:hanging="429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0"/>
      <w:numFmt w:val="decimal"/>
      <w:lvlText w:val="%1."/>
      <w:lvlJc w:val="left"/>
      <w:pPr>
        <w:ind w:left="1090" w:hanging="360"/>
        <w:jc w:val="left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3263"/>
        <w:w w:val="87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9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39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59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79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99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41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139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859" w:hanging="36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."/>
      <w:lvlJc w:val="left"/>
      <w:pPr>
        <w:ind w:left="1042" w:hanging="312"/>
        <w:jc w:val="left"/>
      </w:pPr>
      <w:rPr>
        <w:rFonts w:hint="default" w:ascii="Brandon Grotesque Bold" w:hAnsi="Brandon Grotesque Bold" w:eastAsia="Brandon Grotesque Bold" w:cs="Brandon Grotesque Bold"/>
        <w:b/>
        <w:bCs/>
        <w:i w:val="0"/>
        <w:iCs w:val="0"/>
        <w:color w:val="003263"/>
        <w:w w:val="93"/>
        <w:sz w:val="32"/>
        <w:szCs w:val="32"/>
        <w:lang w:val="en-US" w:eastAsia="en-US" w:bidi="ar-SA"/>
      </w:rPr>
    </w:lvl>
    <w:lvl w:ilvl="1">
      <w:start w:val="1"/>
      <w:numFmt w:val="decimalZero"/>
      <w:lvlText w:val="%2."/>
      <w:lvlJc w:val="left"/>
      <w:pPr>
        <w:ind w:left="1090" w:hanging="360"/>
        <w:jc w:val="left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3263"/>
        <w:w w:val="87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37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7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11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64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8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92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559" w:hanging="36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4"/>
      <w:numFmt w:val="decimal"/>
      <w:lvlText w:val="%1."/>
      <w:lvlJc w:val="left"/>
      <w:pPr>
        <w:ind w:left="1060" w:hanging="337"/>
        <w:jc w:val="left"/>
      </w:pPr>
      <w:rPr>
        <w:rFonts w:hint="default" w:ascii="Brandon Grotesque Bold" w:hAnsi="Brandon Grotesque Bold" w:eastAsia="Brandon Grotesque Bold" w:cs="Brandon Grotesque Bold"/>
        <w:b/>
        <w:bCs/>
        <w:i w:val="0"/>
        <w:iCs w:val="0"/>
        <w:color w:val="003263"/>
        <w:w w:val="93"/>
        <w:sz w:val="32"/>
        <w:szCs w:val="32"/>
        <w:lang w:val="en-US" w:eastAsia="en-US" w:bidi="ar-SA"/>
      </w:rPr>
    </w:lvl>
    <w:lvl w:ilvl="1">
      <w:start w:val="1"/>
      <w:numFmt w:val="decimalZero"/>
      <w:lvlText w:val="%2."/>
      <w:lvlJc w:val="left"/>
      <w:pPr>
        <w:ind w:left="1083" w:hanging="360"/>
        <w:jc w:val="left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3263"/>
        <w:w w:val="87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090" w:hanging="361"/>
        <w:jc w:val="left"/>
      </w:pPr>
      <w:rPr>
        <w:rFonts w:hint="default" w:ascii="Lucida Sans" w:hAnsi="Lucida Sans" w:eastAsia="Lucida Sans" w:cs="Lucida Sans"/>
        <w:b w:val="0"/>
        <w:bCs w:val="0"/>
        <w:i w:val="0"/>
        <w:iCs w:val="0"/>
        <w:spacing w:val="-20"/>
        <w:w w:val="87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99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9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797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96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95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494" w:hanging="36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Zero"/>
      <w:lvlText w:val="%1."/>
      <w:lvlJc w:val="left"/>
      <w:pPr>
        <w:ind w:left="8403" w:hanging="360"/>
        <w:jc w:val="right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3263"/>
        <w:w w:val="87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637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87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111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34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58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82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059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296" w:hanging="360"/>
      </w:pPr>
      <w:rPr>
        <w:rFonts w:hint="default"/>
        <w:lang w:val="en-US" w:eastAsia="en-US" w:bidi="ar-SA"/>
      </w:rPr>
    </w:lvl>
  </w:abstract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5">
    <w:abstractNumId w:val="14"/>
  </w:num>
  <w:num w:numId="17">
    <w:abstractNumId w:val="16"/>
  </w:num>
  <w:num w:numId="16">
    <w:abstractNumId w:val="15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" w:hAnsi="Lucida Sans" w:eastAsia="Lucida Sans" w:cs="Lucida Sans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05"/>
      <w:ind w:left="962" w:hanging="430"/>
    </w:pPr>
    <w:rPr>
      <w:rFonts w:ascii="Calibri" w:hAnsi="Calibri" w:eastAsia="Calibri" w:cs="Calibri"/>
      <w:sz w:val="20"/>
      <w:szCs w:val="20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" w:hAnsi="Lucida Sans" w:eastAsia="Lucida Sans" w:cs="Lucida Sans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81"/>
      <w:ind w:left="730"/>
      <w:outlineLvl w:val="1"/>
    </w:pPr>
    <w:rPr>
      <w:rFonts w:ascii="Brandon Grotesque Bold" w:hAnsi="Brandon Grotesque Bold" w:eastAsia="Brandon Grotesque Bold" w:cs="Brandon Grotesque Bold"/>
      <w:b/>
      <w:bCs/>
      <w:sz w:val="36"/>
      <w:szCs w:val="3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49"/>
      <w:ind w:left="3225"/>
      <w:outlineLvl w:val="2"/>
    </w:pPr>
    <w:rPr>
      <w:rFonts w:ascii="Calibri" w:hAnsi="Calibri" w:eastAsia="Calibri" w:cs="Calibri"/>
      <w:sz w:val="36"/>
      <w:szCs w:val="36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68"/>
      <w:ind w:left="730"/>
      <w:outlineLvl w:val="3"/>
    </w:pPr>
    <w:rPr>
      <w:rFonts w:ascii="Brandon Grotesque Bold" w:hAnsi="Brandon Grotesque Bold" w:eastAsia="Brandon Grotesque Bold" w:cs="Brandon Grotesque Bold"/>
      <w:b/>
      <w:bCs/>
      <w:sz w:val="34"/>
      <w:szCs w:val="34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1031" w:hanging="338"/>
      <w:outlineLvl w:val="4"/>
    </w:pPr>
    <w:rPr>
      <w:rFonts w:ascii="Brandon Grotesque Bold" w:hAnsi="Brandon Grotesque Bold" w:eastAsia="Brandon Grotesque Bold" w:cs="Brandon Grotesque Bold"/>
      <w:b/>
      <w:bCs/>
      <w:sz w:val="32"/>
      <w:szCs w:val="32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83"/>
      <w:ind w:left="532"/>
      <w:outlineLvl w:val="5"/>
    </w:pPr>
    <w:rPr>
      <w:rFonts w:ascii="Brandon Grotesque Medium" w:hAnsi="Brandon Grotesque Medium" w:eastAsia="Brandon Grotesque Medium" w:cs="Brandon Grotesque Medium"/>
      <w:sz w:val="32"/>
      <w:szCs w:val="32"/>
      <w:lang w:val="en-US" w:eastAsia="en-US" w:bidi="ar-SA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Brandon Grotesque Bold" w:hAnsi="Brandon Grotesque Bold" w:eastAsia="Brandon Grotesque Bold" w:cs="Brandon Grotesque Bold"/>
      <w:b/>
      <w:bCs/>
      <w:sz w:val="30"/>
      <w:szCs w:val="30"/>
      <w:lang w:val="en-US" w:eastAsia="en-US" w:bidi="ar-SA"/>
    </w:rPr>
  </w:style>
  <w:style w:styleId="Heading7" w:type="paragraph">
    <w:name w:val="Heading 7"/>
    <w:basedOn w:val="Normal"/>
    <w:uiPriority w:val="1"/>
    <w:qFormat/>
    <w:pPr>
      <w:spacing w:before="107" w:line="320" w:lineRule="exact"/>
      <w:ind w:left="708"/>
      <w:outlineLvl w:val="7"/>
    </w:pPr>
    <w:rPr>
      <w:rFonts w:ascii="Gill Sans MT" w:hAnsi="Gill Sans MT" w:eastAsia="Gill Sans MT" w:cs="Gill Sans MT"/>
      <w:b/>
      <w:bCs/>
      <w:sz w:val="28"/>
      <w:szCs w:val="28"/>
      <w:lang w:val="en-US" w:eastAsia="en-US" w:bidi="ar-SA"/>
    </w:rPr>
  </w:style>
  <w:style w:styleId="Heading8" w:type="paragraph">
    <w:name w:val="Heading 8"/>
    <w:basedOn w:val="Normal"/>
    <w:uiPriority w:val="1"/>
    <w:qFormat/>
    <w:pPr>
      <w:ind w:left="106"/>
      <w:outlineLvl w:val="8"/>
    </w:pPr>
    <w:rPr>
      <w:rFonts w:ascii="Lucida Sans" w:hAnsi="Lucida Sans" w:eastAsia="Lucida Sans" w:cs="Lucida Sans"/>
      <w:sz w:val="28"/>
      <w:szCs w:val="28"/>
      <w:lang w:val="en-US" w:eastAsia="en-US" w:bidi="ar-SA"/>
    </w:rPr>
  </w:style>
  <w:style w:styleId="Heading9" w:type="paragraph">
    <w:name w:val="Heading 9"/>
    <w:basedOn w:val="Normal"/>
    <w:uiPriority w:val="1"/>
    <w:qFormat/>
    <w:pPr>
      <w:spacing w:before="266"/>
      <w:ind w:left="730"/>
      <w:outlineLvl w:val="9"/>
    </w:pPr>
    <w:rPr>
      <w:rFonts w:ascii="Brandon Grotesque Bold" w:hAnsi="Brandon Grotesque Bold" w:eastAsia="Brandon Grotesque Bold" w:cs="Brandon Grotesque Bold"/>
      <w:b/>
      <w:bCs/>
      <w:sz w:val="24"/>
      <w:szCs w:val="24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1546" w:right="4863"/>
    </w:pPr>
    <w:rPr>
      <w:rFonts w:ascii="Brandon Grotesque Bold" w:hAnsi="Brandon Grotesque Bold" w:eastAsia="Brandon Grotesque Bold" w:cs="Brandon Grotesque Bold"/>
      <w:b/>
      <w:bCs/>
      <w:sz w:val="114"/>
      <w:szCs w:val="11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090" w:hanging="361"/>
    </w:pPr>
    <w:rPr>
      <w:rFonts w:ascii="Lucida Sans" w:hAnsi="Lucida Sans" w:eastAsia="Lucida Sans" w:cs="Lucida Sans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Lucida Sans" w:hAnsi="Lucida Sans" w:eastAsia="Lucida Sans" w:cs="Lucida Sans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jpe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hyperlink" Target="mailto:contactus@geelongcity.vic.gov.au" TargetMode="External"/><Relationship Id="rId216" Type="http://schemas.openxmlformats.org/officeDocument/2006/relationships/hyperlink" Target="http://www.geelongaustralia.com.au/" TargetMode="External"/><Relationship Id="rId217" Type="http://schemas.openxmlformats.org/officeDocument/2006/relationships/image" Target="media/image211.png"/><Relationship Id="rId218" Type="http://schemas.openxmlformats.org/officeDocument/2006/relationships/image" Target="media/image212.png"/><Relationship Id="rId219" Type="http://schemas.openxmlformats.org/officeDocument/2006/relationships/image" Target="media/image213.png"/><Relationship Id="rId220" Type="http://schemas.openxmlformats.org/officeDocument/2006/relationships/image" Target="media/image214.png"/><Relationship Id="rId221" Type="http://schemas.openxmlformats.org/officeDocument/2006/relationships/image" Target="media/image215.png"/><Relationship Id="rId222" Type="http://schemas.openxmlformats.org/officeDocument/2006/relationships/image" Target="media/image216.png"/><Relationship Id="rId223" Type="http://schemas.openxmlformats.org/officeDocument/2006/relationships/image" Target="media/image217.png"/><Relationship Id="rId224" Type="http://schemas.openxmlformats.org/officeDocument/2006/relationships/image" Target="media/image218.png"/><Relationship Id="rId225" Type="http://schemas.openxmlformats.org/officeDocument/2006/relationships/image" Target="media/image219.png"/><Relationship Id="rId226" Type="http://schemas.openxmlformats.org/officeDocument/2006/relationships/image" Target="media/image220.png"/><Relationship Id="rId227" Type="http://schemas.openxmlformats.org/officeDocument/2006/relationships/image" Target="media/image221.png"/><Relationship Id="rId228" Type="http://schemas.openxmlformats.org/officeDocument/2006/relationships/image" Target="media/image222.png"/><Relationship Id="rId229" Type="http://schemas.openxmlformats.org/officeDocument/2006/relationships/image" Target="media/image223.png"/><Relationship Id="rId230" Type="http://schemas.openxmlformats.org/officeDocument/2006/relationships/image" Target="media/image224.png"/><Relationship Id="rId231" Type="http://schemas.openxmlformats.org/officeDocument/2006/relationships/image" Target="media/image225.png"/><Relationship Id="rId232" Type="http://schemas.openxmlformats.org/officeDocument/2006/relationships/image" Target="media/image226.png"/><Relationship Id="rId233" Type="http://schemas.openxmlformats.org/officeDocument/2006/relationships/image" Target="media/image227.png"/><Relationship Id="rId234" Type="http://schemas.openxmlformats.org/officeDocument/2006/relationships/image" Target="media/image228.png"/><Relationship Id="rId235" Type="http://schemas.openxmlformats.org/officeDocument/2006/relationships/image" Target="media/image229.png"/><Relationship Id="rId236" Type="http://schemas.openxmlformats.org/officeDocument/2006/relationships/image" Target="media/image230.png"/><Relationship Id="rId237" Type="http://schemas.openxmlformats.org/officeDocument/2006/relationships/image" Target="media/image231.png"/><Relationship Id="rId238" Type="http://schemas.openxmlformats.org/officeDocument/2006/relationships/image" Target="media/image232.png"/><Relationship Id="rId239" Type="http://schemas.openxmlformats.org/officeDocument/2006/relationships/image" Target="media/image233.png"/><Relationship Id="rId240" Type="http://schemas.openxmlformats.org/officeDocument/2006/relationships/image" Target="media/image234.png"/><Relationship Id="rId241" Type="http://schemas.openxmlformats.org/officeDocument/2006/relationships/image" Target="media/image235.png"/><Relationship Id="rId242" Type="http://schemas.openxmlformats.org/officeDocument/2006/relationships/image" Target="media/image236.png"/><Relationship Id="rId243" Type="http://schemas.openxmlformats.org/officeDocument/2006/relationships/image" Target="media/image237.png"/><Relationship Id="rId244" Type="http://schemas.openxmlformats.org/officeDocument/2006/relationships/image" Target="media/image238.png"/><Relationship Id="rId245" Type="http://schemas.openxmlformats.org/officeDocument/2006/relationships/image" Target="media/image239.png"/><Relationship Id="rId246" Type="http://schemas.openxmlformats.org/officeDocument/2006/relationships/image" Target="media/image240.png"/><Relationship Id="rId247" Type="http://schemas.openxmlformats.org/officeDocument/2006/relationships/image" Target="media/image241.png"/><Relationship Id="rId248" Type="http://schemas.openxmlformats.org/officeDocument/2006/relationships/image" Target="media/image242.png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png"/><Relationship Id="rId253" Type="http://schemas.openxmlformats.org/officeDocument/2006/relationships/image" Target="media/image247.png"/><Relationship Id="rId254" Type="http://schemas.openxmlformats.org/officeDocument/2006/relationships/image" Target="media/image248.png"/><Relationship Id="rId255" Type="http://schemas.openxmlformats.org/officeDocument/2006/relationships/image" Target="media/image249.png"/><Relationship Id="rId256" Type="http://schemas.openxmlformats.org/officeDocument/2006/relationships/image" Target="media/image250.png"/><Relationship Id="rId257" Type="http://schemas.openxmlformats.org/officeDocument/2006/relationships/image" Target="media/image251.png"/><Relationship Id="rId258" Type="http://schemas.openxmlformats.org/officeDocument/2006/relationships/image" Target="media/image252.png"/><Relationship Id="rId259" Type="http://schemas.openxmlformats.org/officeDocument/2006/relationships/image" Target="media/image253.png"/><Relationship Id="rId260" Type="http://schemas.openxmlformats.org/officeDocument/2006/relationships/image" Target="media/image254.png"/><Relationship Id="rId261" Type="http://schemas.openxmlformats.org/officeDocument/2006/relationships/image" Target="media/image255.png"/><Relationship Id="rId262" Type="http://schemas.openxmlformats.org/officeDocument/2006/relationships/image" Target="media/image256.jpeg"/><Relationship Id="rId263" Type="http://schemas.openxmlformats.org/officeDocument/2006/relationships/image" Target="media/image257.jpeg"/><Relationship Id="rId264" Type="http://schemas.openxmlformats.org/officeDocument/2006/relationships/hyperlink" Target="mailto:Anna@Sportbusiness.com.au" TargetMode="External"/><Relationship Id="rId265" Type="http://schemas.openxmlformats.org/officeDocument/2006/relationships/image" Target="media/image258.jpeg"/><Relationship Id="rId266" Type="http://schemas.openxmlformats.org/officeDocument/2006/relationships/image" Target="media/image259.jpeg"/><Relationship Id="rId267" Type="http://schemas.openxmlformats.org/officeDocument/2006/relationships/image" Target="media/image260.png"/><Relationship Id="rId268" Type="http://schemas.openxmlformats.org/officeDocument/2006/relationships/image" Target="media/image261.jpeg"/><Relationship Id="rId269" Type="http://schemas.openxmlformats.org/officeDocument/2006/relationships/image" Target="media/image262.jpeg"/><Relationship Id="rId270" Type="http://schemas.openxmlformats.org/officeDocument/2006/relationships/footer" Target="footer1.xml"/><Relationship Id="rId271" Type="http://schemas.openxmlformats.org/officeDocument/2006/relationships/image" Target="media/image263.jpeg"/><Relationship Id="rId272" Type="http://schemas.openxmlformats.org/officeDocument/2006/relationships/footer" Target="footer2.xml"/><Relationship Id="rId27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2023-01-25T02:14:43Z</dcterms:created>
  <dcterms:modified xsi:type="dcterms:W3CDTF">2023-01-25T02:14:43Z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2022-04-13T00:00:00Z</vt:filetime>
  </property>
  <property fmtid="{D5CDD505-2E9C-101B-9397-08002B2CF9AE}" pid="3" name="Creator">
    <vt:lpwstr>Adobe Acrobat Pro DC (64-bit) 22.1.20085</vt:lpwstr>
  </property>
  <property fmtid="{D5CDD505-2E9C-101B-9397-08002B2CF9AE}" pid="4" name="LastSaved">
    <vt:filetime>2023-01-25T00:00:00Z</vt:filetime>
  </property>
  <property fmtid="{D5CDD505-2E9C-101B-9397-08002B2CF9AE}" pid="5" name="Producer">
    <vt:lpwstr>Adobe Acrobat Pro DC (64-bit) 22.1.20085</vt:lpwstr>
  </property>
</Properties>
</file>