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1213" w14:textId="77777777" w:rsidR="00265A0C" w:rsidRDefault="00265A0C" w:rsidP="001B2817">
      <w:pPr>
        <w:pStyle w:val="Title"/>
        <w:rPr>
          <w:b w:val="0"/>
          <w:sz w:val="18"/>
        </w:rPr>
      </w:pPr>
    </w:p>
    <w:p w14:paraId="6C7B237D" w14:textId="77777777" w:rsidR="00305FAA" w:rsidRDefault="00305FAA" w:rsidP="001B2817">
      <w:pPr>
        <w:pStyle w:val="Title"/>
        <w:rPr>
          <w:b w:val="0"/>
          <w:sz w:val="18"/>
        </w:rPr>
      </w:pPr>
    </w:p>
    <w:p w14:paraId="4B0D6247" w14:textId="022934AD" w:rsidR="00816273" w:rsidRPr="00914DE0" w:rsidRDefault="00305FAA">
      <w:pPr>
        <w:pStyle w:val="BodyText"/>
        <w:ind w:left="-142"/>
        <w:rPr>
          <w:rFonts w:cs="Arial"/>
          <w:b/>
          <w:sz w:val="20"/>
        </w:rPr>
      </w:pPr>
      <w:r w:rsidRPr="00914DE0">
        <w:rPr>
          <w:rFonts w:cs="Arial"/>
          <w:b/>
          <w:sz w:val="20"/>
        </w:rPr>
        <w:t>I/We hereby give notice that I/</w:t>
      </w:r>
      <w:r w:rsidR="00843F83">
        <w:rPr>
          <w:rFonts w:cs="Arial"/>
          <w:b/>
          <w:sz w:val="20"/>
        </w:rPr>
        <w:t>W</w:t>
      </w:r>
      <w:r w:rsidRPr="00914DE0">
        <w:rPr>
          <w:rFonts w:cs="Arial"/>
          <w:b/>
          <w:sz w:val="20"/>
        </w:rPr>
        <w:t>e object to the valuation assessment(s) sho</w:t>
      </w:r>
      <w:r w:rsidR="002828D3" w:rsidRPr="00914DE0">
        <w:rPr>
          <w:rFonts w:cs="Arial"/>
          <w:b/>
          <w:sz w:val="20"/>
        </w:rPr>
        <w:t xml:space="preserve">wn </w:t>
      </w:r>
      <w:r w:rsidR="00787109" w:rsidRPr="00914DE0">
        <w:rPr>
          <w:rFonts w:cs="Arial"/>
          <w:b/>
          <w:sz w:val="20"/>
        </w:rPr>
        <w:t>o</w:t>
      </w:r>
      <w:r w:rsidR="002828D3" w:rsidRPr="00914DE0">
        <w:rPr>
          <w:rFonts w:cs="Arial"/>
          <w:b/>
          <w:sz w:val="20"/>
        </w:rPr>
        <w:t>n the rate notice</w:t>
      </w:r>
    </w:p>
    <w:p w14:paraId="5B801EF9" w14:textId="0B5D6B75" w:rsidR="00305FAA" w:rsidRPr="00914DE0" w:rsidRDefault="002828D3" w:rsidP="00816273">
      <w:pPr>
        <w:pStyle w:val="BodyText"/>
        <w:ind w:left="-142"/>
        <w:rPr>
          <w:rFonts w:cs="Arial"/>
          <w:b/>
          <w:sz w:val="20"/>
        </w:rPr>
      </w:pPr>
      <w:r w:rsidRPr="00914DE0">
        <w:rPr>
          <w:rFonts w:cs="Arial"/>
          <w:b/>
          <w:sz w:val="20"/>
        </w:rPr>
        <w:t xml:space="preserve">for the </w:t>
      </w:r>
      <w:r w:rsidR="00B760B8" w:rsidRPr="00914DE0">
        <w:rPr>
          <w:rFonts w:cs="Arial"/>
          <w:b/>
          <w:sz w:val="20"/>
        </w:rPr>
        <w:t>20</w:t>
      </w:r>
      <w:r w:rsidR="00840F7A">
        <w:rPr>
          <w:rFonts w:cs="Arial"/>
          <w:b/>
          <w:sz w:val="20"/>
        </w:rPr>
        <w:t>2</w:t>
      </w:r>
      <w:r w:rsidR="00833EE5">
        <w:rPr>
          <w:rFonts w:cs="Arial"/>
          <w:b/>
          <w:sz w:val="20"/>
        </w:rPr>
        <w:t>5</w:t>
      </w:r>
      <w:r w:rsidR="00B760B8" w:rsidRPr="00914DE0">
        <w:rPr>
          <w:rFonts w:cs="Arial"/>
          <w:b/>
          <w:sz w:val="20"/>
        </w:rPr>
        <w:t>/2</w:t>
      </w:r>
      <w:r w:rsidR="00833EE5">
        <w:rPr>
          <w:rFonts w:cs="Arial"/>
          <w:b/>
          <w:sz w:val="20"/>
        </w:rPr>
        <w:t>6</w:t>
      </w:r>
      <w:r w:rsidR="00816273" w:rsidRPr="00914DE0">
        <w:rPr>
          <w:rFonts w:cs="Arial"/>
          <w:b/>
          <w:sz w:val="20"/>
        </w:rPr>
        <w:t xml:space="preserve"> </w:t>
      </w:r>
      <w:r w:rsidR="00787109" w:rsidRPr="00914DE0">
        <w:rPr>
          <w:rFonts w:cs="Arial"/>
          <w:b/>
          <w:sz w:val="20"/>
        </w:rPr>
        <w:t xml:space="preserve">rating </w:t>
      </w:r>
      <w:r w:rsidR="0044271C" w:rsidRPr="00914DE0">
        <w:rPr>
          <w:rFonts w:cs="Arial"/>
          <w:b/>
          <w:sz w:val="20"/>
        </w:rPr>
        <w:t>period</w:t>
      </w:r>
      <w:r w:rsidR="006A09DC" w:rsidRPr="00914DE0">
        <w:rPr>
          <w:rFonts w:cs="Arial"/>
          <w:b/>
          <w:sz w:val="20"/>
        </w:rPr>
        <w:t xml:space="preserve">, </w:t>
      </w:r>
      <w:r w:rsidR="0044271C" w:rsidRPr="00914DE0">
        <w:rPr>
          <w:rFonts w:cs="Arial"/>
          <w:b/>
          <w:sz w:val="20"/>
        </w:rPr>
        <w:t>issued by the</w:t>
      </w:r>
      <w:r w:rsidR="008631A0" w:rsidRPr="00914DE0">
        <w:rPr>
          <w:rFonts w:cs="Arial"/>
          <w:b/>
          <w:sz w:val="20"/>
        </w:rPr>
        <w:t xml:space="preserve"> </w:t>
      </w:r>
      <w:r w:rsidR="00B760B8" w:rsidRPr="00914DE0">
        <w:rPr>
          <w:rFonts w:cs="Arial"/>
          <w:b/>
          <w:sz w:val="24"/>
          <w:szCs w:val="24"/>
        </w:rPr>
        <w:t>City of Greater Geelong</w:t>
      </w:r>
      <w:r w:rsidR="00777DD6">
        <w:rPr>
          <w:rFonts w:cs="Arial"/>
          <w:b/>
          <w:sz w:val="20"/>
        </w:rPr>
        <w:t>,</w:t>
      </w:r>
    </w:p>
    <w:p w14:paraId="5D3126D9" w14:textId="77777777" w:rsidR="00305FAA" w:rsidRPr="00914DE0" w:rsidRDefault="00305FAA">
      <w:pPr>
        <w:ind w:left="-142"/>
        <w:rPr>
          <w:rFonts w:ascii="Arial" w:hAnsi="Arial" w:cs="Arial"/>
          <w:sz w:val="10"/>
        </w:rPr>
      </w:pPr>
    </w:p>
    <w:p w14:paraId="41AC3E5B" w14:textId="77777777" w:rsidR="00305FAA" w:rsidRDefault="002D5605" w:rsidP="001B2817">
      <w:pPr>
        <w:tabs>
          <w:tab w:val="left" w:pos="6045"/>
        </w:tabs>
        <w:ind w:left="-142"/>
        <w:rPr>
          <w:rFonts w:ascii="Arial" w:hAnsi="Arial"/>
          <w:b/>
          <w:sz w:val="20"/>
        </w:rPr>
      </w:pPr>
      <w:r>
        <w:rPr>
          <w:rFonts w:ascii="Arial" w:hAnsi="Arial"/>
          <w:b/>
          <w:sz w:val="20"/>
        </w:rPr>
        <w:t xml:space="preserve">on the </w:t>
      </w:r>
      <w:r w:rsidR="00E83613">
        <w:rPr>
          <w:rFonts w:ascii="Arial" w:hAnsi="Arial"/>
          <w:b/>
          <w:sz w:val="20"/>
        </w:rPr>
        <w:t xml:space="preserve">below </w:t>
      </w:r>
      <w:r>
        <w:rPr>
          <w:rFonts w:ascii="Arial" w:hAnsi="Arial"/>
          <w:b/>
          <w:sz w:val="20"/>
        </w:rPr>
        <w:t>ground(s) (ple</w:t>
      </w:r>
      <w:r w:rsidR="00951410">
        <w:rPr>
          <w:rFonts w:ascii="Arial" w:hAnsi="Arial"/>
          <w:b/>
          <w:sz w:val="20"/>
        </w:rPr>
        <w:t>a</w:t>
      </w:r>
      <w:r>
        <w:rPr>
          <w:rFonts w:ascii="Arial" w:hAnsi="Arial"/>
          <w:b/>
          <w:sz w:val="20"/>
        </w:rPr>
        <w:t>se tick where applicable)</w:t>
      </w:r>
      <w:r w:rsidR="00305FAA">
        <w:rPr>
          <w:rFonts w:ascii="Arial" w:hAnsi="Arial"/>
          <w:b/>
          <w:sz w:val="20"/>
        </w:rPr>
        <w:t>:</w:t>
      </w:r>
      <w:r w:rsidR="001B2817">
        <w:rPr>
          <w:rFonts w:ascii="Arial" w:hAnsi="Arial"/>
          <w:b/>
          <w:sz w:val="20"/>
        </w:rPr>
        <w:tab/>
      </w:r>
    </w:p>
    <w:p w14:paraId="07E0F5A4" w14:textId="34E7668C" w:rsidR="00305FAA" w:rsidRDefault="00305FAA">
      <w:pPr>
        <w:tabs>
          <w:tab w:val="left" w:pos="0"/>
          <w:tab w:val="left" w:pos="426"/>
          <w:tab w:val="left" w:pos="851"/>
          <w:tab w:val="left" w:pos="3261"/>
        </w:tabs>
        <w:spacing w:before="60"/>
        <w:ind w:left="-142"/>
        <w:rPr>
          <w:rFonts w:ascii="Arial" w:hAnsi="Arial"/>
          <w:sz w:val="20"/>
        </w:rPr>
      </w:pPr>
      <w:r>
        <w:rPr>
          <w:rFonts w:ascii="Arial" w:hAnsi="Arial"/>
          <w:sz w:val="20"/>
        </w:rPr>
        <w:t>(a)</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the value assigned is</w:t>
      </w:r>
      <w:r>
        <w:rPr>
          <w:rFonts w:ascii="Arial" w:hAnsi="Arial"/>
          <w:sz w:val="20"/>
        </w:rPr>
        <w:tab/>
      </w:r>
      <w:proofErr w:type="gramStart"/>
      <w:r w:rsidR="00834CB1">
        <w:rPr>
          <w:rFonts w:ascii="Arial" w:hAnsi="Arial"/>
          <w:sz w:val="20"/>
        </w:rPr>
        <w:t>incorrect</w:t>
      </w:r>
      <w:r w:rsidR="002C6DBF">
        <w:rPr>
          <w:rFonts w:ascii="Arial" w:hAnsi="Arial"/>
          <w:sz w:val="20"/>
        </w:rPr>
        <w:t>;</w:t>
      </w:r>
      <w:proofErr w:type="gramEnd"/>
    </w:p>
    <w:p w14:paraId="5C3C3A1E" w14:textId="77777777" w:rsidR="00305FAA" w:rsidRDefault="00305FAA">
      <w:pPr>
        <w:tabs>
          <w:tab w:val="left" w:pos="426"/>
          <w:tab w:val="left" w:pos="851"/>
        </w:tabs>
        <w:ind w:left="-142"/>
        <w:rPr>
          <w:rFonts w:ascii="Arial" w:hAnsi="Arial"/>
          <w:sz w:val="20"/>
        </w:rPr>
      </w:pPr>
      <w:r>
        <w:rPr>
          <w:rFonts w:ascii="Arial" w:hAnsi="Arial"/>
          <w:sz w:val="20"/>
        </w:rPr>
        <w:t>(b)</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 xml:space="preserve">That the interests held by various persons in the land have not been correctly </w:t>
      </w:r>
      <w:proofErr w:type="gramStart"/>
      <w:r>
        <w:rPr>
          <w:rFonts w:ascii="Arial" w:hAnsi="Arial"/>
          <w:sz w:val="20"/>
        </w:rPr>
        <w:t>apportioned;</w:t>
      </w:r>
      <w:proofErr w:type="gramEnd"/>
    </w:p>
    <w:p w14:paraId="0D8E6AD1" w14:textId="77777777" w:rsidR="00305FAA" w:rsidRDefault="00305FAA">
      <w:pPr>
        <w:tabs>
          <w:tab w:val="left" w:pos="426"/>
          <w:tab w:val="left" w:pos="851"/>
        </w:tabs>
        <w:ind w:left="-142"/>
        <w:rPr>
          <w:rFonts w:ascii="Arial" w:hAnsi="Arial"/>
          <w:sz w:val="20"/>
        </w:rPr>
      </w:pPr>
      <w:r>
        <w:rPr>
          <w:rFonts w:ascii="Arial" w:hAnsi="Arial"/>
          <w:sz w:val="20"/>
        </w:rPr>
        <w:t>(c)</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 xml:space="preserve">That the apportionment of the valuation is not </w:t>
      </w:r>
      <w:proofErr w:type="gramStart"/>
      <w:r>
        <w:rPr>
          <w:rFonts w:ascii="Arial" w:hAnsi="Arial"/>
          <w:sz w:val="20"/>
        </w:rPr>
        <w:t>correct;</w:t>
      </w:r>
      <w:proofErr w:type="gramEnd"/>
    </w:p>
    <w:p w14:paraId="2BA48634" w14:textId="77777777" w:rsidR="00305FAA" w:rsidRDefault="00305FAA">
      <w:pPr>
        <w:tabs>
          <w:tab w:val="left" w:pos="426"/>
          <w:tab w:val="left" w:pos="851"/>
        </w:tabs>
        <w:ind w:left="-142"/>
        <w:rPr>
          <w:rFonts w:ascii="Arial" w:hAnsi="Arial"/>
          <w:sz w:val="20"/>
        </w:rPr>
      </w:pPr>
      <w:r>
        <w:rPr>
          <w:rFonts w:ascii="Arial" w:hAnsi="Arial"/>
          <w:sz w:val="20"/>
        </w:rPr>
        <w:t>(d)</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 xml:space="preserve">That lands that should have been included in one valuation have been valued </w:t>
      </w:r>
      <w:proofErr w:type="gramStart"/>
      <w:r>
        <w:rPr>
          <w:rFonts w:ascii="Arial" w:hAnsi="Arial"/>
          <w:sz w:val="20"/>
        </w:rPr>
        <w:t>separately;</w:t>
      </w:r>
      <w:proofErr w:type="gramEnd"/>
    </w:p>
    <w:p w14:paraId="61BD4E28" w14:textId="77777777" w:rsidR="00305FAA" w:rsidRDefault="00305FAA">
      <w:pPr>
        <w:tabs>
          <w:tab w:val="left" w:pos="426"/>
          <w:tab w:val="left" w:pos="851"/>
        </w:tabs>
        <w:ind w:left="-142"/>
        <w:rPr>
          <w:rFonts w:ascii="Arial" w:hAnsi="Arial"/>
          <w:sz w:val="20"/>
        </w:rPr>
      </w:pPr>
      <w:r>
        <w:rPr>
          <w:rFonts w:ascii="Arial" w:hAnsi="Arial"/>
          <w:sz w:val="20"/>
        </w:rPr>
        <w:t>(e)</w:t>
      </w:r>
      <w:r>
        <w:rPr>
          <w:rFonts w:ascii="Arial" w:hAnsi="Arial"/>
          <w:sz w:val="20"/>
        </w:rPr>
        <w:tab/>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ab/>
        <w:t>That lands that should</w:t>
      </w:r>
      <w:r>
        <w:rPr>
          <w:rFonts w:ascii="Arial" w:hAnsi="Arial"/>
          <w:b/>
          <w:sz w:val="20"/>
        </w:rPr>
        <w:t xml:space="preserve"> </w:t>
      </w:r>
      <w:r>
        <w:rPr>
          <w:rFonts w:ascii="Arial" w:hAnsi="Arial"/>
          <w:sz w:val="20"/>
        </w:rPr>
        <w:t xml:space="preserve">have been valued separately have been included in one </w:t>
      </w:r>
      <w:proofErr w:type="gramStart"/>
      <w:r>
        <w:rPr>
          <w:rFonts w:ascii="Arial" w:hAnsi="Arial"/>
          <w:sz w:val="20"/>
        </w:rPr>
        <w:t>valuation;</w:t>
      </w:r>
      <w:proofErr w:type="gramEnd"/>
    </w:p>
    <w:p w14:paraId="366C497F" w14:textId="77777777" w:rsidR="00305FAA" w:rsidRDefault="00305FAA">
      <w:pPr>
        <w:pStyle w:val="BodyText"/>
        <w:tabs>
          <w:tab w:val="left" w:pos="426"/>
          <w:tab w:val="left" w:pos="851"/>
        </w:tabs>
        <w:ind w:left="-142"/>
        <w:rPr>
          <w:sz w:val="20"/>
        </w:rPr>
      </w:pPr>
      <w:r>
        <w:rPr>
          <w:sz w:val="20"/>
        </w:rPr>
        <w:t>(</w:t>
      </w:r>
      <w:proofErr w:type="gramStart"/>
      <w:r>
        <w:rPr>
          <w:sz w:val="20"/>
        </w:rPr>
        <w:t>f )</w:t>
      </w:r>
      <w:proofErr w:type="gramEnd"/>
      <w:r>
        <w:rPr>
          <w:sz w:val="20"/>
        </w:rPr>
        <w:tab/>
      </w:r>
      <w:r w:rsidR="00E90AC1">
        <w:rPr>
          <w:sz w:val="20"/>
        </w:rPr>
        <w:fldChar w:fldCharType="begin"/>
      </w:r>
      <w:r>
        <w:rPr>
          <w:sz w:val="20"/>
        </w:rPr>
        <w:instrText>SYMBOL 113 \f "Wingdings"</w:instrText>
      </w:r>
      <w:r w:rsidR="00E90AC1">
        <w:rPr>
          <w:sz w:val="20"/>
        </w:rPr>
        <w:fldChar w:fldCharType="end"/>
      </w:r>
      <w:r>
        <w:rPr>
          <w:sz w:val="20"/>
        </w:rPr>
        <w:tab/>
        <w:t>That the person named in the notice of valuation, assessment notice or other document is not liable</w:t>
      </w:r>
    </w:p>
    <w:p w14:paraId="734C555D" w14:textId="77777777" w:rsidR="00305FAA" w:rsidRDefault="00305FAA">
      <w:pPr>
        <w:pStyle w:val="BodyText"/>
        <w:tabs>
          <w:tab w:val="left" w:pos="426"/>
          <w:tab w:val="left" w:pos="851"/>
        </w:tabs>
        <w:ind w:left="403" w:firstLine="403"/>
        <w:rPr>
          <w:sz w:val="20"/>
        </w:rPr>
      </w:pPr>
      <w:r>
        <w:rPr>
          <w:sz w:val="20"/>
        </w:rPr>
        <w:t xml:space="preserve"> to be so </w:t>
      </w:r>
      <w:proofErr w:type="gramStart"/>
      <w:r>
        <w:rPr>
          <w:sz w:val="20"/>
        </w:rPr>
        <w:t>named;</w:t>
      </w:r>
      <w:proofErr w:type="gramEnd"/>
    </w:p>
    <w:p w14:paraId="5273D4E2" w14:textId="77777777" w:rsidR="00305FAA" w:rsidRDefault="00305FAA" w:rsidP="0054497D">
      <w:pPr>
        <w:pStyle w:val="BodyTextIndent"/>
        <w:tabs>
          <w:tab w:val="left" w:pos="426"/>
        </w:tabs>
        <w:ind w:left="806" w:hanging="948"/>
        <w:rPr>
          <w:sz w:val="20"/>
        </w:rPr>
      </w:pPr>
      <w:r>
        <w:rPr>
          <w:sz w:val="20"/>
        </w:rPr>
        <w:t>(g)</w:t>
      </w:r>
      <w:r>
        <w:rPr>
          <w:sz w:val="20"/>
        </w:rPr>
        <w:tab/>
      </w:r>
      <w:r w:rsidR="00714967">
        <w:rPr>
          <w:sz w:val="20"/>
        </w:rPr>
        <w:sym w:font="Wingdings" w:char="F071"/>
      </w:r>
      <w:r>
        <w:rPr>
          <w:sz w:val="20"/>
        </w:rPr>
        <w:tab/>
        <w:t>That the area, dimensions or description of</w:t>
      </w:r>
      <w:r w:rsidR="002C6DBF">
        <w:rPr>
          <w:sz w:val="20"/>
        </w:rPr>
        <w:t xml:space="preserve"> the</w:t>
      </w:r>
      <w:r>
        <w:rPr>
          <w:sz w:val="20"/>
        </w:rPr>
        <w:t xml:space="preserve"> land</w:t>
      </w:r>
      <w:r w:rsidR="0054497D">
        <w:rPr>
          <w:sz w:val="20"/>
        </w:rPr>
        <w:t xml:space="preserve"> including the AVPCC allocated to the land</w:t>
      </w:r>
      <w:r>
        <w:rPr>
          <w:sz w:val="20"/>
        </w:rPr>
        <w:t xml:space="preserve"> are not</w:t>
      </w:r>
      <w:r w:rsidR="0054497D">
        <w:rPr>
          <w:sz w:val="20"/>
        </w:rPr>
        <w:t xml:space="preserve"> </w:t>
      </w:r>
      <w:r>
        <w:rPr>
          <w:sz w:val="20"/>
        </w:rPr>
        <w:t>correctly st</w:t>
      </w:r>
      <w:r w:rsidR="0054497D">
        <w:rPr>
          <w:sz w:val="20"/>
        </w:rPr>
        <w:t>ated in the notice of valuation</w:t>
      </w:r>
      <w:r w:rsidR="002C6DBF">
        <w:rPr>
          <w:sz w:val="20"/>
        </w:rPr>
        <w:t>,</w:t>
      </w:r>
      <w:r w:rsidR="0054497D">
        <w:rPr>
          <w:sz w:val="20"/>
        </w:rPr>
        <w:t xml:space="preserve"> </w:t>
      </w:r>
      <w:r>
        <w:rPr>
          <w:sz w:val="20"/>
        </w:rPr>
        <w:t xml:space="preserve">assessment notice or </w:t>
      </w:r>
      <w:proofErr w:type="gramStart"/>
      <w:r>
        <w:rPr>
          <w:sz w:val="20"/>
        </w:rPr>
        <w:t>other</w:t>
      </w:r>
      <w:proofErr w:type="gramEnd"/>
      <w:r>
        <w:rPr>
          <w:sz w:val="20"/>
        </w:rPr>
        <w:t xml:space="preserve"> document.</w:t>
      </w:r>
    </w:p>
    <w:p w14:paraId="40BAC4EF" w14:textId="77777777" w:rsidR="00305FAA" w:rsidRDefault="00305FAA" w:rsidP="006A09DC">
      <w:pPr>
        <w:pStyle w:val="BodyTextIndent"/>
        <w:tabs>
          <w:tab w:val="left" w:pos="390"/>
          <w:tab w:val="left" w:pos="426"/>
          <w:tab w:val="left" w:pos="851"/>
        </w:tabs>
        <w:ind w:left="-142" w:firstLine="0"/>
        <w:rPr>
          <w:b/>
          <w:sz w:val="20"/>
        </w:rPr>
      </w:pPr>
      <w:r>
        <w:rPr>
          <w:b/>
          <w:sz w:val="28"/>
        </w:rPr>
        <w:t>*</w:t>
      </w:r>
      <w:r w:rsidR="005546B0">
        <w:rPr>
          <w:b/>
          <w:sz w:val="20"/>
        </w:rPr>
        <w:t xml:space="preserve"> Main d</w:t>
      </w:r>
      <w:r>
        <w:rPr>
          <w:b/>
          <w:sz w:val="20"/>
        </w:rPr>
        <w:t xml:space="preserve">etails </w:t>
      </w:r>
      <w:r w:rsidR="00B760B8">
        <w:rPr>
          <w:b/>
          <w:sz w:val="20"/>
        </w:rPr>
        <w:t>regarding subject property</w:t>
      </w:r>
      <w:r>
        <w:rPr>
          <w:b/>
          <w:sz w:val="20"/>
        </w:rPr>
        <w:t xml:space="preserve">: </w:t>
      </w:r>
    </w:p>
    <w:tbl>
      <w:tblPr>
        <w:tblW w:w="10490" w:type="dxa"/>
        <w:tblInd w:w="-34" w:type="dxa"/>
        <w:tblLayout w:type="fixed"/>
        <w:tblLook w:val="0000" w:firstRow="0" w:lastRow="0" w:firstColumn="0" w:lastColumn="0" w:noHBand="0" w:noVBand="0"/>
      </w:tblPr>
      <w:tblGrid>
        <w:gridCol w:w="2694"/>
        <w:gridCol w:w="1068"/>
        <w:gridCol w:w="1132"/>
        <w:gridCol w:w="1202"/>
        <w:gridCol w:w="1559"/>
        <w:gridCol w:w="1214"/>
        <w:gridCol w:w="1621"/>
      </w:tblGrid>
      <w:tr w:rsidR="002D5605" w14:paraId="4619EE41" w14:textId="77777777" w:rsidTr="00287DBE">
        <w:trPr>
          <w:cantSplit/>
        </w:trPr>
        <w:tc>
          <w:tcPr>
            <w:tcW w:w="2694" w:type="dxa"/>
            <w:tcBorders>
              <w:top w:val="single" w:sz="4" w:space="0" w:color="auto"/>
              <w:left w:val="single" w:sz="4" w:space="0" w:color="auto"/>
              <w:right w:val="single" w:sz="4" w:space="0" w:color="auto"/>
            </w:tcBorders>
            <w:shd w:val="clear" w:color="auto" w:fill="DDEDF7"/>
          </w:tcPr>
          <w:p w14:paraId="5821CEB4" w14:textId="77777777" w:rsidR="002D5605" w:rsidRDefault="00987C28">
            <w:pPr>
              <w:spacing w:before="80"/>
              <w:ind w:left="-108" w:right="-100"/>
              <w:jc w:val="center"/>
              <w:rPr>
                <w:rFonts w:ascii="Arial" w:hAnsi="Arial"/>
                <w:sz w:val="18"/>
              </w:rPr>
            </w:pPr>
            <w:r>
              <w:rPr>
                <w:rFonts w:ascii="Arial" w:hAnsi="Arial"/>
                <w:sz w:val="18"/>
              </w:rPr>
              <w:t>*</w:t>
            </w:r>
            <w:r w:rsidR="002D5605">
              <w:rPr>
                <w:rFonts w:ascii="Arial" w:hAnsi="Arial"/>
                <w:sz w:val="18"/>
              </w:rPr>
              <w:t xml:space="preserve">Address (incl. suburb) and / or Description of Land, District and Parish </w:t>
            </w:r>
          </w:p>
        </w:tc>
        <w:tc>
          <w:tcPr>
            <w:tcW w:w="1068" w:type="dxa"/>
            <w:tcBorders>
              <w:top w:val="single" w:sz="4" w:space="0" w:color="auto"/>
              <w:left w:val="single" w:sz="4" w:space="0" w:color="auto"/>
              <w:right w:val="single" w:sz="4" w:space="0" w:color="auto"/>
            </w:tcBorders>
            <w:shd w:val="clear" w:color="auto" w:fill="DDEDF7"/>
          </w:tcPr>
          <w:p w14:paraId="2403ACFA" w14:textId="77777777" w:rsidR="002D5605" w:rsidRDefault="002D5605" w:rsidP="002D5605">
            <w:pPr>
              <w:spacing w:before="80"/>
              <w:ind w:left="-124" w:right="-96"/>
              <w:jc w:val="center"/>
              <w:rPr>
                <w:rFonts w:ascii="Arial" w:hAnsi="Arial"/>
                <w:sz w:val="18"/>
              </w:rPr>
            </w:pPr>
            <w:r>
              <w:rPr>
                <w:rFonts w:ascii="Arial" w:hAnsi="Arial"/>
                <w:sz w:val="18"/>
              </w:rPr>
              <w:t>Land Area</w:t>
            </w:r>
          </w:p>
          <w:p w14:paraId="3C0FC7A4" w14:textId="77777777" w:rsidR="002D5605" w:rsidRDefault="002D5605" w:rsidP="002D5605">
            <w:pPr>
              <w:spacing w:before="80"/>
              <w:ind w:left="-116" w:right="-92"/>
              <w:jc w:val="center"/>
              <w:rPr>
                <w:rFonts w:ascii="Arial" w:hAnsi="Arial"/>
                <w:b/>
                <w:sz w:val="18"/>
              </w:rPr>
            </w:pPr>
            <w:r>
              <w:rPr>
                <w:rFonts w:ascii="Arial" w:hAnsi="Arial"/>
                <w:sz w:val="18"/>
              </w:rPr>
              <w:t xml:space="preserve"> m2</w:t>
            </w:r>
          </w:p>
        </w:tc>
        <w:tc>
          <w:tcPr>
            <w:tcW w:w="1132" w:type="dxa"/>
            <w:tcBorders>
              <w:top w:val="single" w:sz="4" w:space="0" w:color="auto"/>
              <w:left w:val="single" w:sz="4" w:space="0" w:color="auto"/>
              <w:right w:val="single" w:sz="4" w:space="0" w:color="auto"/>
            </w:tcBorders>
            <w:shd w:val="clear" w:color="auto" w:fill="DDEDF7"/>
          </w:tcPr>
          <w:p w14:paraId="446AA9BB" w14:textId="77777777" w:rsidR="002D5605" w:rsidRDefault="002D5605">
            <w:pPr>
              <w:spacing w:before="80"/>
              <w:jc w:val="center"/>
              <w:rPr>
                <w:rFonts w:ascii="Arial" w:hAnsi="Arial"/>
                <w:sz w:val="18"/>
              </w:rPr>
            </w:pPr>
            <w:r>
              <w:rPr>
                <w:rFonts w:ascii="Arial" w:hAnsi="Arial"/>
                <w:sz w:val="18"/>
              </w:rPr>
              <w:t>Building Area m2</w:t>
            </w:r>
          </w:p>
        </w:tc>
        <w:tc>
          <w:tcPr>
            <w:tcW w:w="1202" w:type="dxa"/>
            <w:tcBorders>
              <w:top w:val="single" w:sz="4" w:space="0" w:color="auto"/>
              <w:left w:val="single" w:sz="4" w:space="0" w:color="auto"/>
              <w:right w:val="single" w:sz="4" w:space="0" w:color="auto"/>
            </w:tcBorders>
            <w:shd w:val="clear" w:color="auto" w:fill="DDEDF7"/>
          </w:tcPr>
          <w:p w14:paraId="4AFE4BE4" w14:textId="77777777" w:rsidR="002D5605" w:rsidRDefault="00987C28" w:rsidP="002D5605">
            <w:pPr>
              <w:spacing w:before="80"/>
              <w:ind w:left="-120" w:right="-108"/>
              <w:jc w:val="center"/>
              <w:rPr>
                <w:rFonts w:ascii="Arial" w:hAnsi="Arial"/>
                <w:sz w:val="18"/>
              </w:rPr>
            </w:pPr>
            <w:r>
              <w:rPr>
                <w:rFonts w:ascii="Arial" w:hAnsi="Arial"/>
                <w:sz w:val="18"/>
              </w:rPr>
              <w:t>*</w:t>
            </w:r>
            <w:proofErr w:type="gramStart"/>
            <w:r w:rsidR="002D5605">
              <w:rPr>
                <w:rFonts w:ascii="Arial" w:hAnsi="Arial"/>
                <w:sz w:val="18"/>
              </w:rPr>
              <w:t>Site  Value</w:t>
            </w:r>
            <w:proofErr w:type="gramEnd"/>
            <w:r w:rsidR="002D5605">
              <w:rPr>
                <w:rFonts w:ascii="Arial" w:hAnsi="Arial"/>
                <w:sz w:val="18"/>
              </w:rPr>
              <w:t xml:space="preserve">             $  </w:t>
            </w:r>
          </w:p>
        </w:tc>
        <w:tc>
          <w:tcPr>
            <w:tcW w:w="1559" w:type="dxa"/>
            <w:tcBorders>
              <w:top w:val="single" w:sz="4" w:space="0" w:color="auto"/>
              <w:left w:val="single" w:sz="4" w:space="0" w:color="auto"/>
              <w:right w:val="single" w:sz="4" w:space="0" w:color="auto"/>
            </w:tcBorders>
            <w:shd w:val="clear" w:color="auto" w:fill="DDEDF7"/>
          </w:tcPr>
          <w:p w14:paraId="18B24551" w14:textId="77777777" w:rsidR="002D5605" w:rsidRDefault="00987C28" w:rsidP="002D5605">
            <w:pPr>
              <w:spacing w:before="80"/>
              <w:ind w:left="-108" w:right="-108"/>
              <w:jc w:val="center"/>
              <w:rPr>
                <w:rFonts w:ascii="Arial" w:hAnsi="Arial"/>
                <w:sz w:val="18"/>
              </w:rPr>
            </w:pPr>
            <w:r>
              <w:rPr>
                <w:rFonts w:ascii="Arial" w:hAnsi="Arial"/>
                <w:sz w:val="18"/>
              </w:rPr>
              <w:t>*</w:t>
            </w:r>
            <w:r w:rsidR="002D5605">
              <w:rPr>
                <w:rFonts w:ascii="Arial" w:hAnsi="Arial"/>
                <w:sz w:val="18"/>
              </w:rPr>
              <w:t>Capital Improved Value                      $</w:t>
            </w:r>
          </w:p>
        </w:tc>
        <w:tc>
          <w:tcPr>
            <w:tcW w:w="1214" w:type="dxa"/>
            <w:tcBorders>
              <w:top w:val="single" w:sz="4" w:space="0" w:color="auto"/>
              <w:left w:val="single" w:sz="4" w:space="0" w:color="auto"/>
              <w:right w:val="single" w:sz="4" w:space="0" w:color="auto"/>
            </w:tcBorders>
            <w:shd w:val="clear" w:color="auto" w:fill="DDEDF7"/>
          </w:tcPr>
          <w:p w14:paraId="0A1A05F4" w14:textId="77777777" w:rsidR="002D5605" w:rsidRDefault="00987C28" w:rsidP="002D5605">
            <w:pPr>
              <w:spacing w:before="80"/>
              <w:ind w:left="-108" w:right="-108"/>
              <w:jc w:val="center"/>
              <w:rPr>
                <w:rFonts w:ascii="Arial" w:hAnsi="Arial"/>
                <w:sz w:val="18"/>
              </w:rPr>
            </w:pPr>
            <w:r>
              <w:rPr>
                <w:rFonts w:ascii="Arial" w:hAnsi="Arial"/>
                <w:sz w:val="18"/>
              </w:rPr>
              <w:t>*</w:t>
            </w:r>
            <w:r w:rsidR="002D5605">
              <w:rPr>
                <w:rFonts w:ascii="Arial" w:hAnsi="Arial"/>
                <w:sz w:val="18"/>
              </w:rPr>
              <w:t xml:space="preserve">Net Annual Value          </w:t>
            </w:r>
          </w:p>
          <w:p w14:paraId="236306BB" w14:textId="77777777" w:rsidR="002D5605" w:rsidRDefault="002D5605" w:rsidP="002D5605">
            <w:pPr>
              <w:spacing w:before="80"/>
              <w:ind w:left="-108" w:right="-108"/>
              <w:jc w:val="center"/>
              <w:rPr>
                <w:rFonts w:ascii="Arial" w:hAnsi="Arial"/>
                <w:sz w:val="18"/>
              </w:rPr>
            </w:pPr>
            <w:r>
              <w:rPr>
                <w:rFonts w:ascii="Arial" w:hAnsi="Arial"/>
                <w:sz w:val="18"/>
              </w:rPr>
              <w:t xml:space="preserve">  $</w:t>
            </w:r>
          </w:p>
        </w:tc>
        <w:tc>
          <w:tcPr>
            <w:tcW w:w="1621" w:type="dxa"/>
            <w:tcBorders>
              <w:top w:val="single" w:sz="4" w:space="0" w:color="auto"/>
              <w:left w:val="single" w:sz="4" w:space="0" w:color="auto"/>
              <w:right w:val="single" w:sz="4" w:space="0" w:color="auto"/>
            </w:tcBorders>
            <w:shd w:val="clear" w:color="auto" w:fill="DDEDF7"/>
          </w:tcPr>
          <w:p w14:paraId="29060A67" w14:textId="77777777" w:rsidR="002D5605" w:rsidRDefault="006A09DC">
            <w:pPr>
              <w:spacing w:before="80"/>
              <w:ind w:left="-108" w:right="-108"/>
              <w:jc w:val="center"/>
              <w:rPr>
                <w:rFonts w:ascii="Arial" w:hAnsi="Arial"/>
                <w:sz w:val="18"/>
              </w:rPr>
            </w:pPr>
            <w:r>
              <w:rPr>
                <w:rFonts w:ascii="Arial" w:hAnsi="Arial"/>
                <w:sz w:val="18"/>
              </w:rPr>
              <w:t xml:space="preserve">Australian </w:t>
            </w:r>
            <w:proofErr w:type="spellStart"/>
            <w:r>
              <w:rPr>
                <w:rFonts w:ascii="Arial" w:hAnsi="Arial"/>
                <w:sz w:val="18"/>
              </w:rPr>
              <w:t>ValuationProperty</w:t>
            </w:r>
            <w:proofErr w:type="spellEnd"/>
            <w:r>
              <w:rPr>
                <w:rFonts w:ascii="Arial" w:hAnsi="Arial"/>
                <w:sz w:val="18"/>
              </w:rPr>
              <w:t xml:space="preserve"> Classification Code</w:t>
            </w:r>
          </w:p>
          <w:p w14:paraId="67C9DC6B" w14:textId="77777777" w:rsidR="002D5605" w:rsidRDefault="002D5605">
            <w:pPr>
              <w:spacing w:before="80"/>
              <w:ind w:left="-108" w:right="-108"/>
              <w:jc w:val="center"/>
              <w:rPr>
                <w:rFonts w:ascii="Arial" w:hAnsi="Arial"/>
                <w:sz w:val="18"/>
              </w:rPr>
            </w:pPr>
            <w:r>
              <w:rPr>
                <w:rFonts w:ascii="Arial" w:hAnsi="Arial"/>
                <w:sz w:val="18"/>
              </w:rPr>
              <w:t xml:space="preserve"> (AVPCC)  </w:t>
            </w:r>
          </w:p>
        </w:tc>
      </w:tr>
      <w:tr w:rsidR="002D5605" w14:paraId="5387C395" w14:textId="77777777" w:rsidTr="002D5605">
        <w:trPr>
          <w:cantSplit/>
          <w:trHeight w:val="487"/>
        </w:trPr>
        <w:tc>
          <w:tcPr>
            <w:tcW w:w="2694" w:type="dxa"/>
            <w:tcBorders>
              <w:top w:val="single" w:sz="4" w:space="0" w:color="auto"/>
              <w:left w:val="single" w:sz="4" w:space="0" w:color="auto"/>
              <w:bottom w:val="single" w:sz="2" w:space="0" w:color="auto"/>
              <w:right w:val="single" w:sz="4" w:space="0" w:color="auto"/>
            </w:tcBorders>
          </w:tcPr>
          <w:p w14:paraId="6BD61757" w14:textId="77777777" w:rsidR="002D5605" w:rsidRDefault="002D5605">
            <w:pPr>
              <w:ind w:left="-108" w:right="-100"/>
              <w:rPr>
                <w:rFonts w:ascii="Arial" w:hAnsi="Arial"/>
                <w:sz w:val="28"/>
              </w:rPr>
            </w:pPr>
          </w:p>
        </w:tc>
        <w:tc>
          <w:tcPr>
            <w:tcW w:w="1068" w:type="dxa"/>
            <w:tcBorders>
              <w:top w:val="single" w:sz="4" w:space="0" w:color="auto"/>
              <w:left w:val="single" w:sz="4" w:space="0" w:color="auto"/>
              <w:bottom w:val="single" w:sz="2" w:space="0" w:color="auto"/>
              <w:right w:val="single" w:sz="4" w:space="0" w:color="auto"/>
            </w:tcBorders>
          </w:tcPr>
          <w:p w14:paraId="0F4A5BBF" w14:textId="77777777" w:rsidR="002D5605" w:rsidRDefault="002D5605">
            <w:pPr>
              <w:spacing w:before="80"/>
              <w:ind w:left="-116" w:right="-92"/>
              <w:rPr>
                <w:rFonts w:ascii="Arial" w:hAnsi="Arial"/>
                <w:b/>
                <w:sz w:val="28"/>
              </w:rPr>
            </w:pPr>
          </w:p>
        </w:tc>
        <w:tc>
          <w:tcPr>
            <w:tcW w:w="1132" w:type="dxa"/>
            <w:tcBorders>
              <w:top w:val="single" w:sz="4" w:space="0" w:color="auto"/>
              <w:left w:val="single" w:sz="4" w:space="0" w:color="auto"/>
              <w:bottom w:val="single" w:sz="2" w:space="0" w:color="auto"/>
              <w:right w:val="single" w:sz="4" w:space="0" w:color="auto"/>
            </w:tcBorders>
          </w:tcPr>
          <w:p w14:paraId="32AE5AAC" w14:textId="77777777" w:rsidR="002D5605" w:rsidRDefault="002D5605">
            <w:pPr>
              <w:ind w:left="-124" w:right="-96"/>
              <w:rPr>
                <w:rFonts w:ascii="Arial" w:hAnsi="Arial"/>
                <w:sz w:val="20"/>
              </w:rPr>
            </w:pPr>
          </w:p>
        </w:tc>
        <w:tc>
          <w:tcPr>
            <w:tcW w:w="1202" w:type="dxa"/>
            <w:tcBorders>
              <w:top w:val="single" w:sz="4" w:space="0" w:color="auto"/>
              <w:left w:val="single" w:sz="4" w:space="0" w:color="auto"/>
              <w:bottom w:val="single" w:sz="2" w:space="0" w:color="auto"/>
              <w:right w:val="single" w:sz="4" w:space="0" w:color="auto"/>
            </w:tcBorders>
          </w:tcPr>
          <w:p w14:paraId="65D9395F" w14:textId="77777777" w:rsidR="002D5605" w:rsidRDefault="002D5605">
            <w:pPr>
              <w:rPr>
                <w:rFonts w:ascii="Arial" w:hAnsi="Arial"/>
                <w:sz w:val="20"/>
              </w:rPr>
            </w:pPr>
          </w:p>
        </w:tc>
        <w:tc>
          <w:tcPr>
            <w:tcW w:w="1559" w:type="dxa"/>
            <w:tcBorders>
              <w:top w:val="single" w:sz="4" w:space="0" w:color="auto"/>
              <w:left w:val="single" w:sz="4" w:space="0" w:color="auto"/>
              <w:bottom w:val="single" w:sz="2" w:space="0" w:color="auto"/>
              <w:right w:val="single" w:sz="4" w:space="0" w:color="auto"/>
            </w:tcBorders>
          </w:tcPr>
          <w:p w14:paraId="597AD6E3" w14:textId="77777777" w:rsidR="002D5605" w:rsidRDefault="002D5605">
            <w:pPr>
              <w:rPr>
                <w:rFonts w:ascii="Arial" w:hAnsi="Arial"/>
                <w:sz w:val="20"/>
              </w:rPr>
            </w:pPr>
          </w:p>
        </w:tc>
        <w:tc>
          <w:tcPr>
            <w:tcW w:w="1214" w:type="dxa"/>
            <w:tcBorders>
              <w:top w:val="single" w:sz="4" w:space="0" w:color="auto"/>
              <w:left w:val="single" w:sz="4" w:space="0" w:color="auto"/>
              <w:bottom w:val="single" w:sz="2" w:space="0" w:color="auto"/>
              <w:right w:val="single" w:sz="4" w:space="0" w:color="auto"/>
            </w:tcBorders>
          </w:tcPr>
          <w:p w14:paraId="5892B973" w14:textId="77777777" w:rsidR="002D5605" w:rsidRDefault="002D5605">
            <w:pPr>
              <w:rPr>
                <w:rFonts w:ascii="Arial" w:hAnsi="Arial"/>
                <w:sz w:val="20"/>
              </w:rPr>
            </w:pPr>
          </w:p>
        </w:tc>
        <w:tc>
          <w:tcPr>
            <w:tcW w:w="1621" w:type="dxa"/>
            <w:tcBorders>
              <w:top w:val="single" w:sz="4" w:space="0" w:color="auto"/>
              <w:left w:val="single" w:sz="4" w:space="0" w:color="auto"/>
              <w:bottom w:val="single" w:sz="2" w:space="0" w:color="auto"/>
              <w:right w:val="single" w:sz="4" w:space="0" w:color="auto"/>
            </w:tcBorders>
          </w:tcPr>
          <w:p w14:paraId="0FE15BB4" w14:textId="77777777" w:rsidR="002D5605" w:rsidRDefault="002D5605">
            <w:pPr>
              <w:rPr>
                <w:rFonts w:ascii="Arial" w:hAnsi="Arial"/>
                <w:sz w:val="20"/>
              </w:rPr>
            </w:pPr>
          </w:p>
        </w:tc>
      </w:tr>
    </w:tbl>
    <w:p w14:paraId="1A671801" w14:textId="77777777" w:rsidR="00305FAA" w:rsidRDefault="00305FAA">
      <w:pPr>
        <w:spacing w:before="80"/>
        <w:ind w:left="-142"/>
        <w:rPr>
          <w:rFonts w:ascii="Arial" w:hAnsi="Arial"/>
          <w:b/>
          <w:sz w:val="20"/>
        </w:rPr>
      </w:pPr>
      <w:r>
        <w:rPr>
          <w:rFonts w:ascii="Arial" w:hAnsi="Arial"/>
          <w:b/>
          <w:sz w:val="28"/>
        </w:rPr>
        <w:t>*</w:t>
      </w:r>
      <w:r w:rsidR="005C023B">
        <w:rPr>
          <w:rFonts w:ascii="Arial" w:hAnsi="Arial"/>
          <w:b/>
          <w:sz w:val="20"/>
        </w:rPr>
        <w:t xml:space="preserve">I advise that the following details are </w:t>
      </w:r>
      <w:r w:rsidR="001179A7">
        <w:rPr>
          <w:rFonts w:ascii="Arial" w:hAnsi="Arial"/>
          <w:b/>
          <w:sz w:val="20"/>
        </w:rPr>
        <w:t>those that</w:t>
      </w:r>
      <w:r w:rsidR="005C023B">
        <w:rPr>
          <w:rFonts w:ascii="Arial" w:hAnsi="Arial"/>
          <w:b/>
          <w:sz w:val="20"/>
        </w:rPr>
        <w:t xml:space="preserve"> should be applied</w:t>
      </w:r>
      <w:r>
        <w:rPr>
          <w:rFonts w:ascii="Arial" w:hAnsi="Arial"/>
          <w:b/>
          <w:sz w:val="20"/>
        </w:rPr>
        <w:t>:</w:t>
      </w:r>
    </w:p>
    <w:tbl>
      <w:tblPr>
        <w:tblW w:w="10490" w:type="dxa"/>
        <w:tblInd w:w="-34" w:type="dxa"/>
        <w:tblLayout w:type="fixed"/>
        <w:tblLook w:val="0000" w:firstRow="0" w:lastRow="0" w:firstColumn="0" w:lastColumn="0" w:noHBand="0" w:noVBand="0"/>
      </w:tblPr>
      <w:tblGrid>
        <w:gridCol w:w="2694"/>
        <w:gridCol w:w="1068"/>
        <w:gridCol w:w="1132"/>
        <w:gridCol w:w="1202"/>
        <w:gridCol w:w="1559"/>
        <w:gridCol w:w="1214"/>
        <w:gridCol w:w="1621"/>
      </w:tblGrid>
      <w:tr w:rsidR="002D5605" w14:paraId="1ED74CFB" w14:textId="77777777" w:rsidTr="00287DBE">
        <w:trPr>
          <w:cantSplit/>
        </w:trPr>
        <w:tc>
          <w:tcPr>
            <w:tcW w:w="2694" w:type="dxa"/>
            <w:tcBorders>
              <w:top w:val="single" w:sz="4" w:space="0" w:color="auto"/>
              <w:left w:val="single" w:sz="4" w:space="0" w:color="auto"/>
              <w:right w:val="single" w:sz="4" w:space="0" w:color="auto"/>
            </w:tcBorders>
            <w:shd w:val="clear" w:color="auto" w:fill="DDEDF7"/>
          </w:tcPr>
          <w:p w14:paraId="00108EEC" w14:textId="77777777" w:rsidR="002D5605" w:rsidRDefault="002D5605" w:rsidP="002D5605">
            <w:pPr>
              <w:spacing w:before="80"/>
              <w:ind w:left="-108" w:right="-100"/>
              <w:jc w:val="center"/>
              <w:rPr>
                <w:rFonts w:ascii="Arial" w:hAnsi="Arial"/>
                <w:sz w:val="18"/>
              </w:rPr>
            </w:pPr>
            <w:r>
              <w:rPr>
                <w:rFonts w:ascii="Arial" w:hAnsi="Arial"/>
                <w:sz w:val="18"/>
              </w:rPr>
              <w:t xml:space="preserve">Address (incl. suburb) and / or Description of Land, District and Parish </w:t>
            </w:r>
          </w:p>
        </w:tc>
        <w:tc>
          <w:tcPr>
            <w:tcW w:w="1068" w:type="dxa"/>
            <w:tcBorders>
              <w:top w:val="single" w:sz="4" w:space="0" w:color="auto"/>
              <w:left w:val="single" w:sz="4" w:space="0" w:color="auto"/>
              <w:right w:val="single" w:sz="4" w:space="0" w:color="auto"/>
            </w:tcBorders>
            <w:shd w:val="clear" w:color="auto" w:fill="DDEDF7"/>
          </w:tcPr>
          <w:p w14:paraId="16479BD3" w14:textId="77777777" w:rsidR="002D5605" w:rsidRDefault="002D5605" w:rsidP="002D5605">
            <w:pPr>
              <w:spacing w:before="80"/>
              <w:ind w:left="-124" w:right="-96"/>
              <w:jc w:val="center"/>
              <w:rPr>
                <w:rFonts w:ascii="Arial" w:hAnsi="Arial"/>
                <w:sz w:val="18"/>
              </w:rPr>
            </w:pPr>
            <w:r>
              <w:rPr>
                <w:rFonts w:ascii="Arial" w:hAnsi="Arial"/>
                <w:sz w:val="18"/>
              </w:rPr>
              <w:t>Land Area</w:t>
            </w:r>
          </w:p>
          <w:p w14:paraId="5431A7F2" w14:textId="77777777" w:rsidR="002D5605" w:rsidRDefault="002D5605" w:rsidP="002D5605">
            <w:pPr>
              <w:spacing w:before="80"/>
              <w:ind w:left="-116" w:right="-92"/>
              <w:jc w:val="center"/>
              <w:rPr>
                <w:rFonts w:ascii="Arial" w:hAnsi="Arial"/>
                <w:b/>
                <w:sz w:val="18"/>
              </w:rPr>
            </w:pPr>
            <w:r>
              <w:rPr>
                <w:rFonts w:ascii="Arial" w:hAnsi="Arial"/>
                <w:sz w:val="18"/>
              </w:rPr>
              <w:t xml:space="preserve"> m2</w:t>
            </w:r>
          </w:p>
        </w:tc>
        <w:tc>
          <w:tcPr>
            <w:tcW w:w="1132" w:type="dxa"/>
            <w:tcBorders>
              <w:top w:val="single" w:sz="4" w:space="0" w:color="auto"/>
              <w:left w:val="single" w:sz="4" w:space="0" w:color="auto"/>
              <w:right w:val="single" w:sz="4" w:space="0" w:color="auto"/>
            </w:tcBorders>
            <w:shd w:val="clear" w:color="auto" w:fill="DDEDF7"/>
          </w:tcPr>
          <w:p w14:paraId="1004E28D" w14:textId="77777777" w:rsidR="002D5605" w:rsidRDefault="002D5605" w:rsidP="002D5605">
            <w:pPr>
              <w:spacing w:before="80"/>
              <w:jc w:val="center"/>
              <w:rPr>
                <w:rFonts w:ascii="Arial" w:hAnsi="Arial"/>
                <w:sz w:val="18"/>
              </w:rPr>
            </w:pPr>
            <w:r>
              <w:rPr>
                <w:rFonts w:ascii="Arial" w:hAnsi="Arial"/>
                <w:sz w:val="18"/>
              </w:rPr>
              <w:t>Building Area m2</w:t>
            </w:r>
          </w:p>
        </w:tc>
        <w:tc>
          <w:tcPr>
            <w:tcW w:w="1202" w:type="dxa"/>
            <w:tcBorders>
              <w:top w:val="single" w:sz="4" w:space="0" w:color="auto"/>
              <w:left w:val="single" w:sz="4" w:space="0" w:color="auto"/>
              <w:right w:val="single" w:sz="4" w:space="0" w:color="auto"/>
            </w:tcBorders>
            <w:shd w:val="clear" w:color="auto" w:fill="DDEDF7"/>
          </w:tcPr>
          <w:p w14:paraId="2673F13F" w14:textId="77777777" w:rsidR="002D5605" w:rsidRDefault="002D5605" w:rsidP="002D5605">
            <w:pPr>
              <w:spacing w:before="80"/>
              <w:ind w:left="-120" w:right="-108"/>
              <w:jc w:val="center"/>
              <w:rPr>
                <w:rFonts w:ascii="Arial" w:hAnsi="Arial"/>
                <w:sz w:val="18"/>
              </w:rPr>
            </w:pPr>
            <w:proofErr w:type="gramStart"/>
            <w:r>
              <w:rPr>
                <w:rFonts w:ascii="Arial" w:hAnsi="Arial"/>
                <w:sz w:val="18"/>
              </w:rPr>
              <w:t>Site  Value</w:t>
            </w:r>
            <w:proofErr w:type="gramEnd"/>
            <w:r>
              <w:rPr>
                <w:rFonts w:ascii="Arial" w:hAnsi="Arial"/>
                <w:sz w:val="18"/>
              </w:rPr>
              <w:t xml:space="preserve">             $  </w:t>
            </w:r>
          </w:p>
        </w:tc>
        <w:tc>
          <w:tcPr>
            <w:tcW w:w="1559" w:type="dxa"/>
            <w:tcBorders>
              <w:top w:val="single" w:sz="4" w:space="0" w:color="auto"/>
              <w:left w:val="single" w:sz="4" w:space="0" w:color="auto"/>
              <w:right w:val="single" w:sz="4" w:space="0" w:color="auto"/>
            </w:tcBorders>
            <w:shd w:val="clear" w:color="auto" w:fill="DDEDF7"/>
          </w:tcPr>
          <w:p w14:paraId="48FAD64D" w14:textId="77777777" w:rsidR="002D5605" w:rsidRDefault="002D5605" w:rsidP="002D5605">
            <w:pPr>
              <w:spacing w:before="80"/>
              <w:ind w:left="-108" w:right="-108"/>
              <w:jc w:val="center"/>
              <w:rPr>
                <w:rFonts w:ascii="Arial" w:hAnsi="Arial"/>
                <w:sz w:val="18"/>
              </w:rPr>
            </w:pPr>
            <w:r>
              <w:rPr>
                <w:rFonts w:ascii="Arial" w:hAnsi="Arial"/>
                <w:sz w:val="18"/>
              </w:rPr>
              <w:t>Capital Improved Value                      $</w:t>
            </w:r>
          </w:p>
        </w:tc>
        <w:tc>
          <w:tcPr>
            <w:tcW w:w="1214" w:type="dxa"/>
            <w:tcBorders>
              <w:top w:val="single" w:sz="4" w:space="0" w:color="auto"/>
              <w:left w:val="single" w:sz="4" w:space="0" w:color="auto"/>
              <w:right w:val="single" w:sz="4" w:space="0" w:color="auto"/>
            </w:tcBorders>
            <w:shd w:val="clear" w:color="auto" w:fill="DDEDF7"/>
          </w:tcPr>
          <w:p w14:paraId="59FC2EB3" w14:textId="77777777" w:rsidR="002D5605" w:rsidRDefault="002D5605" w:rsidP="002D5605">
            <w:pPr>
              <w:spacing w:before="80"/>
              <w:ind w:left="-108" w:right="-108"/>
              <w:jc w:val="center"/>
              <w:rPr>
                <w:rFonts w:ascii="Arial" w:hAnsi="Arial"/>
                <w:sz w:val="18"/>
              </w:rPr>
            </w:pPr>
            <w:r>
              <w:rPr>
                <w:rFonts w:ascii="Arial" w:hAnsi="Arial"/>
                <w:sz w:val="18"/>
              </w:rPr>
              <w:t xml:space="preserve">Net Annual Value         </w:t>
            </w:r>
          </w:p>
          <w:p w14:paraId="3A9863FE" w14:textId="77777777" w:rsidR="002D5605" w:rsidRDefault="002D5605" w:rsidP="002D5605">
            <w:pPr>
              <w:spacing w:before="80"/>
              <w:ind w:left="-108" w:right="-108"/>
              <w:jc w:val="center"/>
              <w:rPr>
                <w:rFonts w:ascii="Arial" w:hAnsi="Arial"/>
                <w:sz w:val="18"/>
              </w:rPr>
            </w:pPr>
            <w:r>
              <w:rPr>
                <w:rFonts w:ascii="Arial" w:hAnsi="Arial"/>
                <w:sz w:val="18"/>
              </w:rPr>
              <w:t xml:space="preserve">   $</w:t>
            </w:r>
          </w:p>
        </w:tc>
        <w:tc>
          <w:tcPr>
            <w:tcW w:w="1621" w:type="dxa"/>
            <w:tcBorders>
              <w:top w:val="single" w:sz="4" w:space="0" w:color="auto"/>
              <w:left w:val="single" w:sz="4" w:space="0" w:color="auto"/>
              <w:right w:val="single" w:sz="4" w:space="0" w:color="auto"/>
            </w:tcBorders>
            <w:shd w:val="clear" w:color="auto" w:fill="DDEDF7"/>
          </w:tcPr>
          <w:p w14:paraId="0340CE62" w14:textId="77777777" w:rsidR="006A09DC" w:rsidRDefault="006A09DC" w:rsidP="006A09DC">
            <w:pPr>
              <w:spacing w:before="80"/>
              <w:ind w:left="-108" w:right="-108"/>
              <w:jc w:val="center"/>
              <w:rPr>
                <w:rFonts w:ascii="Arial" w:hAnsi="Arial"/>
                <w:sz w:val="18"/>
              </w:rPr>
            </w:pPr>
            <w:r>
              <w:rPr>
                <w:rFonts w:ascii="Arial" w:hAnsi="Arial"/>
                <w:sz w:val="18"/>
              </w:rPr>
              <w:t xml:space="preserve">Australian </w:t>
            </w:r>
            <w:proofErr w:type="spellStart"/>
            <w:r>
              <w:rPr>
                <w:rFonts w:ascii="Arial" w:hAnsi="Arial"/>
                <w:sz w:val="18"/>
              </w:rPr>
              <w:t>ValuationProperty</w:t>
            </w:r>
            <w:proofErr w:type="spellEnd"/>
            <w:r>
              <w:rPr>
                <w:rFonts w:ascii="Arial" w:hAnsi="Arial"/>
                <w:sz w:val="18"/>
              </w:rPr>
              <w:t xml:space="preserve"> Classification Code</w:t>
            </w:r>
          </w:p>
          <w:p w14:paraId="683A4789" w14:textId="77777777" w:rsidR="002D5605" w:rsidRDefault="006A09DC" w:rsidP="006A09DC">
            <w:pPr>
              <w:spacing w:before="80"/>
              <w:ind w:left="-108" w:right="-108"/>
              <w:jc w:val="center"/>
              <w:rPr>
                <w:rFonts w:ascii="Arial" w:hAnsi="Arial"/>
                <w:sz w:val="18"/>
              </w:rPr>
            </w:pPr>
            <w:r>
              <w:rPr>
                <w:rFonts w:ascii="Arial" w:hAnsi="Arial"/>
                <w:sz w:val="18"/>
              </w:rPr>
              <w:t xml:space="preserve"> </w:t>
            </w:r>
            <w:r w:rsidR="002D5605">
              <w:rPr>
                <w:rFonts w:ascii="Arial" w:hAnsi="Arial"/>
                <w:sz w:val="18"/>
              </w:rPr>
              <w:t xml:space="preserve">(AVPCC)  </w:t>
            </w:r>
          </w:p>
        </w:tc>
      </w:tr>
      <w:tr w:rsidR="00305FAA" w14:paraId="6E6BFABC" w14:textId="77777777" w:rsidTr="002D5605">
        <w:trPr>
          <w:cantSplit/>
          <w:trHeight w:val="439"/>
        </w:trPr>
        <w:tc>
          <w:tcPr>
            <w:tcW w:w="2694" w:type="dxa"/>
            <w:tcBorders>
              <w:top w:val="single" w:sz="4" w:space="0" w:color="auto"/>
              <w:left w:val="single" w:sz="4" w:space="0" w:color="auto"/>
              <w:bottom w:val="single" w:sz="2" w:space="0" w:color="auto"/>
              <w:right w:val="single" w:sz="4" w:space="0" w:color="auto"/>
            </w:tcBorders>
          </w:tcPr>
          <w:p w14:paraId="44B10D7A" w14:textId="77777777" w:rsidR="00305FAA" w:rsidRDefault="00305FAA">
            <w:pPr>
              <w:ind w:left="-108" w:right="-100"/>
              <w:rPr>
                <w:rFonts w:ascii="Arial" w:hAnsi="Arial"/>
                <w:sz w:val="28"/>
              </w:rPr>
            </w:pPr>
          </w:p>
        </w:tc>
        <w:tc>
          <w:tcPr>
            <w:tcW w:w="1068" w:type="dxa"/>
            <w:tcBorders>
              <w:top w:val="single" w:sz="4" w:space="0" w:color="auto"/>
              <w:left w:val="single" w:sz="4" w:space="0" w:color="auto"/>
              <w:bottom w:val="single" w:sz="2" w:space="0" w:color="auto"/>
              <w:right w:val="single" w:sz="4" w:space="0" w:color="auto"/>
            </w:tcBorders>
          </w:tcPr>
          <w:p w14:paraId="575EE86C" w14:textId="77777777" w:rsidR="00305FAA" w:rsidRDefault="00305FAA">
            <w:pPr>
              <w:spacing w:before="80"/>
              <w:ind w:left="-116" w:right="-92"/>
              <w:rPr>
                <w:rFonts w:ascii="Arial" w:hAnsi="Arial"/>
                <w:b/>
                <w:sz w:val="28"/>
              </w:rPr>
            </w:pPr>
          </w:p>
        </w:tc>
        <w:tc>
          <w:tcPr>
            <w:tcW w:w="1132" w:type="dxa"/>
            <w:tcBorders>
              <w:top w:val="single" w:sz="4" w:space="0" w:color="auto"/>
              <w:left w:val="single" w:sz="4" w:space="0" w:color="auto"/>
              <w:bottom w:val="single" w:sz="2" w:space="0" w:color="auto"/>
              <w:right w:val="single" w:sz="4" w:space="0" w:color="auto"/>
            </w:tcBorders>
          </w:tcPr>
          <w:p w14:paraId="6F074EAC" w14:textId="77777777" w:rsidR="00305FAA" w:rsidRDefault="00305FAA">
            <w:pPr>
              <w:ind w:left="-124" w:right="-96"/>
              <w:rPr>
                <w:rFonts w:ascii="Arial" w:hAnsi="Arial"/>
                <w:sz w:val="20"/>
              </w:rPr>
            </w:pPr>
          </w:p>
        </w:tc>
        <w:tc>
          <w:tcPr>
            <w:tcW w:w="1202" w:type="dxa"/>
            <w:tcBorders>
              <w:top w:val="single" w:sz="4" w:space="0" w:color="auto"/>
              <w:left w:val="single" w:sz="4" w:space="0" w:color="auto"/>
              <w:bottom w:val="single" w:sz="2" w:space="0" w:color="auto"/>
              <w:right w:val="single" w:sz="4" w:space="0" w:color="auto"/>
            </w:tcBorders>
          </w:tcPr>
          <w:p w14:paraId="06621BB7" w14:textId="77777777" w:rsidR="00305FAA" w:rsidRDefault="00305FAA">
            <w:pPr>
              <w:rPr>
                <w:rFonts w:ascii="Arial" w:hAnsi="Arial"/>
                <w:sz w:val="20"/>
              </w:rPr>
            </w:pPr>
          </w:p>
        </w:tc>
        <w:tc>
          <w:tcPr>
            <w:tcW w:w="1559" w:type="dxa"/>
            <w:tcBorders>
              <w:top w:val="single" w:sz="4" w:space="0" w:color="auto"/>
              <w:left w:val="single" w:sz="4" w:space="0" w:color="auto"/>
              <w:bottom w:val="single" w:sz="2" w:space="0" w:color="auto"/>
              <w:right w:val="single" w:sz="4" w:space="0" w:color="auto"/>
            </w:tcBorders>
          </w:tcPr>
          <w:p w14:paraId="7CCDFF70" w14:textId="77777777" w:rsidR="00305FAA" w:rsidRDefault="00305FAA">
            <w:pPr>
              <w:rPr>
                <w:rFonts w:ascii="Arial" w:hAnsi="Arial"/>
                <w:sz w:val="20"/>
              </w:rPr>
            </w:pPr>
          </w:p>
        </w:tc>
        <w:tc>
          <w:tcPr>
            <w:tcW w:w="1214" w:type="dxa"/>
            <w:tcBorders>
              <w:top w:val="single" w:sz="4" w:space="0" w:color="auto"/>
              <w:left w:val="single" w:sz="4" w:space="0" w:color="auto"/>
              <w:bottom w:val="single" w:sz="2" w:space="0" w:color="auto"/>
              <w:right w:val="single" w:sz="4" w:space="0" w:color="auto"/>
            </w:tcBorders>
          </w:tcPr>
          <w:p w14:paraId="05CD623A" w14:textId="77777777" w:rsidR="00305FAA" w:rsidRDefault="00305FAA">
            <w:pPr>
              <w:rPr>
                <w:rFonts w:ascii="Arial" w:hAnsi="Arial"/>
                <w:sz w:val="20"/>
              </w:rPr>
            </w:pPr>
          </w:p>
        </w:tc>
        <w:tc>
          <w:tcPr>
            <w:tcW w:w="1621" w:type="dxa"/>
            <w:tcBorders>
              <w:top w:val="single" w:sz="4" w:space="0" w:color="auto"/>
              <w:left w:val="single" w:sz="4" w:space="0" w:color="auto"/>
              <w:bottom w:val="single" w:sz="2" w:space="0" w:color="auto"/>
              <w:right w:val="single" w:sz="4" w:space="0" w:color="auto"/>
            </w:tcBorders>
          </w:tcPr>
          <w:p w14:paraId="333E0C55" w14:textId="77777777" w:rsidR="00305FAA" w:rsidRDefault="00305FAA">
            <w:pPr>
              <w:rPr>
                <w:rFonts w:ascii="Arial" w:hAnsi="Arial"/>
                <w:sz w:val="20"/>
              </w:rPr>
            </w:pPr>
          </w:p>
        </w:tc>
      </w:tr>
    </w:tbl>
    <w:p w14:paraId="3F7EE0AE" w14:textId="77777777" w:rsidR="00305FAA" w:rsidRDefault="00305FAA">
      <w:pPr>
        <w:spacing w:before="80"/>
        <w:ind w:left="-142"/>
        <w:rPr>
          <w:rFonts w:ascii="Arial" w:hAnsi="Arial"/>
          <w:b/>
          <w:sz w:val="20"/>
        </w:rPr>
      </w:pPr>
      <w:r>
        <w:rPr>
          <w:rFonts w:ascii="Arial" w:hAnsi="Arial"/>
          <w:b/>
          <w:sz w:val="28"/>
        </w:rPr>
        <w:t>*</w:t>
      </w:r>
      <w:r>
        <w:rPr>
          <w:rFonts w:ascii="Arial" w:hAnsi="Arial"/>
          <w:b/>
          <w:sz w:val="20"/>
        </w:rPr>
        <w:t>Reasons for objecting, including market evidence and arguments for proposed valuation(s) are: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033B50" w14:paraId="62791EC2" w14:textId="77777777">
        <w:trPr>
          <w:cantSplit/>
          <w:trHeight w:hRule="exact" w:val="320"/>
        </w:trPr>
        <w:tc>
          <w:tcPr>
            <w:tcW w:w="10456" w:type="dxa"/>
          </w:tcPr>
          <w:p w14:paraId="017E39B9" w14:textId="77777777" w:rsidR="00033B50" w:rsidRDefault="00033B50">
            <w:pPr>
              <w:spacing w:line="120" w:lineRule="auto"/>
              <w:rPr>
                <w:rFonts w:ascii="Arial" w:hAnsi="Arial"/>
                <w:sz w:val="20"/>
              </w:rPr>
            </w:pPr>
          </w:p>
        </w:tc>
      </w:tr>
      <w:tr w:rsidR="00033B50" w14:paraId="54A51C01" w14:textId="77777777">
        <w:trPr>
          <w:cantSplit/>
          <w:trHeight w:hRule="exact" w:val="320"/>
        </w:trPr>
        <w:tc>
          <w:tcPr>
            <w:tcW w:w="10456" w:type="dxa"/>
          </w:tcPr>
          <w:p w14:paraId="5B9DED4A" w14:textId="77777777" w:rsidR="00033B50" w:rsidRDefault="00033B50">
            <w:pPr>
              <w:spacing w:line="120" w:lineRule="auto"/>
              <w:rPr>
                <w:rFonts w:ascii="Arial" w:hAnsi="Arial"/>
                <w:sz w:val="20"/>
              </w:rPr>
            </w:pPr>
          </w:p>
        </w:tc>
      </w:tr>
      <w:tr w:rsidR="00033B50" w14:paraId="1CBAB174" w14:textId="77777777">
        <w:trPr>
          <w:cantSplit/>
          <w:trHeight w:hRule="exact" w:val="320"/>
        </w:trPr>
        <w:tc>
          <w:tcPr>
            <w:tcW w:w="10456" w:type="dxa"/>
          </w:tcPr>
          <w:p w14:paraId="5D303052" w14:textId="77777777" w:rsidR="00033B50" w:rsidRDefault="00033B50">
            <w:pPr>
              <w:spacing w:line="120" w:lineRule="auto"/>
              <w:rPr>
                <w:rFonts w:ascii="Arial" w:hAnsi="Arial"/>
                <w:sz w:val="20"/>
              </w:rPr>
            </w:pPr>
          </w:p>
        </w:tc>
      </w:tr>
      <w:tr w:rsidR="00033B50" w14:paraId="5EE7F3C4" w14:textId="77777777">
        <w:trPr>
          <w:cantSplit/>
          <w:trHeight w:hRule="exact" w:val="320"/>
        </w:trPr>
        <w:tc>
          <w:tcPr>
            <w:tcW w:w="10456" w:type="dxa"/>
          </w:tcPr>
          <w:p w14:paraId="413665B0" w14:textId="77777777" w:rsidR="00033B50" w:rsidRDefault="00033B50">
            <w:pPr>
              <w:spacing w:line="120" w:lineRule="auto"/>
              <w:rPr>
                <w:rFonts w:ascii="Arial" w:hAnsi="Arial"/>
                <w:sz w:val="20"/>
              </w:rPr>
            </w:pPr>
          </w:p>
        </w:tc>
      </w:tr>
      <w:tr w:rsidR="00033B50" w14:paraId="50BB7100" w14:textId="77777777">
        <w:trPr>
          <w:cantSplit/>
          <w:trHeight w:hRule="exact" w:val="320"/>
        </w:trPr>
        <w:tc>
          <w:tcPr>
            <w:tcW w:w="10456" w:type="dxa"/>
          </w:tcPr>
          <w:p w14:paraId="037F9673" w14:textId="77777777" w:rsidR="00033B50" w:rsidRDefault="00033B50">
            <w:pPr>
              <w:spacing w:line="120" w:lineRule="auto"/>
              <w:rPr>
                <w:rFonts w:ascii="Arial" w:hAnsi="Arial"/>
                <w:sz w:val="20"/>
              </w:rPr>
            </w:pPr>
          </w:p>
        </w:tc>
      </w:tr>
      <w:tr w:rsidR="00033B50" w14:paraId="6AE60071" w14:textId="77777777">
        <w:trPr>
          <w:cantSplit/>
          <w:trHeight w:hRule="exact" w:val="320"/>
        </w:trPr>
        <w:tc>
          <w:tcPr>
            <w:tcW w:w="10456" w:type="dxa"/>
          </w:tcPr>
          <w:p w14:paraId="41EAE1D2" w14:textId="77777777" w:rsidR="00033B50" w:rsidRDefault="00033B50">
            <w:pPr>
              <w:spacing w:line="120" w:lineRule="auto"/>
              <w:rPr>
                <w:rFonts w:ascii="Arial" w:hAnsi="Arial"/>
                <w:sz w:val="20"/>
              </w:rPr>
            </w:pPr>
          </w:p>
        </w:tc>
      </w:tr>
    </w:tbl>
    <w:p w14:paraId="14ABD003" w14:textId="77777777" w:rsidR="00282D14" w:rsidRDefault="00282D14">
      <w:pPr>
        <w:ind w:left="-142"/>
        <w:rPr>
          <w:sz w:val="14"/>
        </w:rPr>
      </w:pPr>
    </w:p>
    <w:p w14:paraId="1E57B85E" w14:textId="74339F63" w:rsidR="00322C08" w:rsidRPr="00914DE0" w:rsidRDefault="0013687D" w:rsidP="00322C08">
      <w:pPr>
        <w:ind w:left="-142"/>
        <w:rPr>
          <w:rFonts w:ascii="Arial" w:hAnsi="Arial" w:cs="Arial"/>
          <w:b/>
          <w:sz w:val="20"/>
        </w:rPr>
      </w:pPr>
      <w:r w:rsidRPr="00914DE0">
        <w:rPr>
          <w:rFonts w:ascii="Arial" w:hAnsi="Arial" w:cs="Arial"/>
          <w:b/>
          <w:sz w:val="20"/>
        </w:rPr>
        <w:t xml:space="preserve">The City advises that an objection to a valuation </w:t>
      </w:r>
      <w:r>
        <w:rPr>
          <w:rFonts w:ascii="Arial" w:hAnsi="Arial" w:cs="Arial"/>
          <w:b/>
          <w:sz w:val="20"/>
        </w:rPr>
        <w:t xml:space="preserve">lodged </w:t>
      </w:r>
      <w:r w:rsidRPr="00914DE0">
        <w:rPr>
          <w:rFonts w:ascii="Arial" w:hAnsi="Arial" w:cs="Arial"/>
          <w:b/>
          <w:sz w:val="20"/>
        </w:rPr>
        <w:t xml:space="preserve">will apply only to the financial year in which the objection is received.  Valuation changes </w:t>
      </w:r>
      <w:proofErr w:type="spellStart"/>
      <w:r w:rsidRPr="00914DE0">
        <w:rPr>
          <w:rFonts w:ascii="Arial" w:hAnsi="Arial" w:cs="Arial"/>
          <w:b/>
          <w:sz w:val="20"/>
        </w:rPr>
        <w:t>can not</w:t>
      </w:r>
      <w:proofErr w:type="spellEnd"/>
      <w:r w:rsidRPr="00914DE0">
        <w:rPr>
          <w:rFonts w:ascii="Arial" w:hAnsi="Arial" w:cs="Arial"/>
          <w:b/>
          <w:sz w:val="20"/>
        </w:rPr>
        <w:t xml:space="preserve"> be retrospectively adjusted</w:t>
      </w:r>
      <w:r w:rsidR="00322C08" w:rsidRPr="00914DE0">
        <w:rPr>
          <w:rFonts w:ascii="Arial" w:hAnsi="Arial" w:cs="Arial"/>
          <w:b/>
          <w:sz w:val="20"/>
        </w:rPr>
        <w:t>.</w:t>
      </w:r>
    </w:p>
    <w:p w14:paraId="2648A73F" w14:textId="77777777" w:rsidR="00282D14" w:rsidRPr="00914DE0" w:rsidRDefault="00282D14" w:rsidP="00282D14">
      <w:pPr>
        <w:ind w:left="-142"/>
        <w:rPr>
          <w:rFonts w:ascii="Arial" w:hAnsi="Arial" w:cs="Arial"/>
          <w:sz w:val="20"/>
        </w:rPr>
      </w:pPr>
    </w:p>
    <w:p w14:paraId="4C44DF19" w14:textId="77777777" w:rsidR="00282D14" w:rsidRPr="00033B50" w:rsidRDefault="00282D14" w:rsidP="00282D14">
      <w:pPr>
        <w:pStyle w:val="BodyText"/>
        <w:spacing w:after="60"/>
        <w:ind w:left="-142"/>
        <w:rPr>
          <w:rFonts w:ascii="Helvetica" w:hAnsi="Helvetica"/>
          <w:b/>
          <w:szCs w:val="18"/>
        </w:rPr>
      </w:pPr>
      <w:r w:rsidRPr="00914DE0">
        <w:rPr>
          <w:rFonts w:cs="Arial"/>
          <w:b/>
          <w:szCs w:val="18"/>
        </w:rPr>
        <w:t xml:space="preserve">Legislation requires that rates must be paid by the due dates irrespective of </w:t>
      </w:r>
      <w:r w:rsidR="00033B50" w:rsidRPr="00914DE0">
        <w:rPr>
          <w:rFonts w:cs="Arial"/>
          <w:b/>
          <w:szCs w:val="18"/>
        </w:rPr>
        <w:t>lodgement of this valuation objection</w:t>
      </w:r>
      <w:r w:rsidRPr="00033B50">
        <w:rPr>
          <w:rFonts w:ascii="Helvetica" w:hAnsi="Helvetica"/>
          <w:b/>
          <w:szCs w:val="18"/>
        </w:rPr>
        <w:t>.</w:t>
      </w:r>
    </w:p>
    <w:p w14:paraId="092F994D" w14:textId="77777777" w:rsidR="00305FAA" w:rsidRDefault="00305FAA">
      <w:pPr>
        <w:pStyle w:val="Heading4"/>
        <w:ind w:left="-142"/>
        <w:rPr>
          <w:sz w:val="20"/>
        </w:rPr>
      </w:pPr>
      <w:r>
        <w:rPr>
          <w:sz w:val="28"/>
        </w:rPr>
        <w:t>*</w:t>
      </w:r>
      <w:r>
        <w:rPr>
          <w:sz w:val="20"/>
        </w:rPr>
        <w:t xml:space="preserve">Objector’s Details </w:t>
      </w:r>
      <w:r>
        <w:rPr>
          <w:i/>
          <w:sz w:val="20"/>
        </w:rPr>
        <w:t>(Please print)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5528"/>
        <w:gridCol w:w="2693"/>
      </w:tblGrid>
      <w:tr w:rsidR="00305FAA" w14:paraId="5600B01D" w14:textId="77777777" w:rsidTr="00287DBE">
        <w:trPr>
          <w:trHeight w:hRule="exact" w:val="360"/>
        </w:trPr>
        <w:tc>
          <w:tcPr>
            <w:tcW w:w="2235" w:type="dxa"/>
            <w:shd w:val="clear" w:color="auto" w:fill="DDEDF7"/>
            <w:vAlign w:val="center"/>
          </w:tcPr>
          <w:p w14:paraId="0218E2F0" w14:textId="77777777" w:rsidR="00305FAA" w:rsidRDefault="00305FAA">
            <w:pPr>
              <w:rPr>
                <w:sz w:val="20"/>
              </w:rPr>
            </w:pPr>
            <w:r>
              <w:rPr>
                <w:rFonts w:ascii="Arial" w:hAnsi="Arial"/>
                <w:sz w:val="20"/>
              </w:rPr>
              <w:t>Name</w:t>
            </w:r>
            <w:r w:rsidR="001B2817">
              <w:rPr>
                <w:rFonts w:ascii="Arial" w:hAnsi="Arial"/>
                <w:sz w:val="20"/>
              </w:rPr>
              <w:t>:</w:t>
            </w:r>
            <w:r>
              <w:rPr>
                <w:rFonts w:ascii="Arial" w:hAnsi="Arial"/>
                <w:sz w:val="20"/>
              </w:rPr>
              <w:t xml:space="preserve"> </w:t>
            </w:r>
          </w:p>
        </w:tc>
        <w:tc>
          <w:tcPr>
            <w:tcW w:w="8221" w:type="dxa"/>
            <w:gridSpan w:val="2"/>
            <w:vAlign w:val="center"/>
          </w:tcPr>
          <w:p w14:paraId="0FC6BB00" w14:textId="77777777" w:rsidR="00305FAA" w:rsidRDefault="00305FAA">
            <w:pPr>
              <w:rPr>
                <w:sz w:val="20"/>
              </w:rPr>
            </w:pPr>
          </w:p>
        </w:tc>
      </w:tr>
      <w:tr w:rsidR="00305FAA" w14:paraId="3F5B1573" w14:textId="77777777" w:rsidTr="00287DBE">
        <w:trPr>
          <w:trHeight w:hRule="exact" w:val="360"/>
        </w:trPr>
        <w:tc>
          <w:tcPr>
            <w:tcW w:w="2235" w:type="dxa"/>
            <w:shd w:val="clear" w:color="auto" w:fill="DDEDF7"/>
            <w:vAlign w:val="center"/>
          </w:tcPr>
          <w:p w14:paraId="73713374" w14:textId="77777777" w:rsidR="00305FAA" w:rsidRDefault="00305FAA">
            <w:pPr>
              <w:spacing w:before="60"/>
              <w:rPr>
                <w:rFonts w:ascii="Arial" w:hAnsi="Arial"/>
                <w:sz w:val="20"/>
              </w:rPr>
            </w:pPr>
            <w:r>
              <w:rPr>
                <w:rFonts w:ascii="Arial" w:hAnsi="Arial"/>
                <w:sz w:val="20"/>
              </w:rPr>
              <w:t>Status</w:t>
            </w:r>
            <w:r w:rsidR="001B2817">
              <w:rPr>
                <w:rFonts w:ascii="Arial" w:hAnsi="Arial"/>
                <w:sz w:val="20"/>
              </w:rPr>
              <w:t>:</w:t>
            </w:r>
          </w:p>
          <w:p w14:paraId="58CFF10F" w14:textId="77777777" w:rsidR="00305FAA" w:rsidRDefault="00305FAA">
            <w:pPr>
              <w:rPr>
                <w:rFonts w:ascii="Arial" w:hAnsi="Arial"/>
                <w:sz w:val="20"/>
              </w:rPr>
            </w:pPr>
          </w:p>
        </w:tc>
        <w:tc>
          <w:tcPr>
            <w:tcW w:w="8221" w:type="dxa"/>
            <w:gridSpan w:val="2"/>
            <w:vAlign w:val="center"/>
          </w:tcPr>
          <w:p w14:paraId="3C5FB978" w14:textId="77777777" w:rsidR="00305FAA" w:rsidRDefault="00305FAA">
            <w:pPr>
              <w:rPr>
                <w:rFonts w:ascii="Arial" w:hAnsi="Arial"/>
                <w:sz w:val="20"/>
              </w:rPr>
            </w:pPr>
            <w:r>
              <w:rPr>
                <w:rFonts w:ascii="Arial" w:hAnsi="Arial"/>
                <w:sz w:val="20"/>
              </w:rPr>
              <w:t xml:space="preserve">Owner  </w:t>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Occupier  </w:t>
            </w:r>
            <w:r w:rsidR="00E90AC1">
              <w:rPr>
                <w:rFonts w:ascii="Arial" w:hAnsi="Arial"/>
                <w:sz w:val="20"/>
              </w:rPr>
              <w:fldChar w:fldCharType="begin"/>
            </w:r>
            <w:r>
              <w:rPr>
                <w:rFonts w:ascii="Arial" w:hAnsi="Arial"/>
                <w:sz w:val="20"/>
              </w:rPr>
              <w:instrText>SYMBOL 113 \f "Wingdings"</w:instrText>
            </w:r>
            <w:r w:rsidR="00E90AC1">
              <w:rPr>
                <w:rFonts w:ascii="Arial" w:hAnsi="Arial"/>
                <w:sz w:val="20"/>
              </w:rPr>
              <w:fldChar w:fldCharType="end"/>
            </w:r>
            <w:r>
              <w:rPr>
                <w:rFonts w:ascii="Arial" w:hAnsi="Arial"/>
                <w:sz w:val="20"/>
              </w:rPr>
              <w:t xml:space="preserve">        </w:t>
            </w:r>
            <w:r w:rsidR="00FD4078">
              <w:rPr>
                <w:rFonts w:ascii="Arial" w:hAnsi="Arial"/>
                <w:sz w:val="20"/>
              </w:rPr>
              <w:t xml:space="preserve">Responsible for Payment of Rates  </w:t>
            </w:r>
            <w:r w:rsidR="00E90AC1">
              <w:rPr>
                <w:rFonts w:ascii="Arial" w:hAnsi="Arial"/>
                <w:sz w:val="20"/>
              </w:rPr>
              <w:fldChar w:fldCharType="begin"/>
            </w:r>
            <w:r w:rsidR="00FD4078">
              <w:rPr>
                <w:rFonts w:ascii="Arial" w:hAnsi="Arial"/>
                <w:sz w:val="20"/>
              </w:rPr>
              <w:instrText>SYMBOL 113 \f "Wingdings"</w:instrText>
            </w:r>
            <w:r w:rsidR="00E90AC1">
              <w:rPr>
                <w:rFonts w:ascii="Arial" w:hAnsi="Arial"/>
                <w:sz w:val="20"/>
              </w:rPr>
              <w:fldChar w:fldCharType="end"/>
            </w:r>
            <w:r w:rsidR="00FD4078">
              <w:rPr>
                <w:rFonts w:ascii="Arial" w:hAnsi="Arial"/>
                <w:sz w:val="20"/>
              </w:rPr>
              <w:t xml:space="preserve">        </w:t>
            </w:r>
          </w:p>
        </w:tc>
      </w:tr>
      <w:tr w:rsidR="00305FAA" w14:paraId="656A3593" w14:textId="77777777" w:rsidTr="00287DBE">
        <w:trPr>
          <w:trHeight w:hRule="exact" w:val="360"/>
        </w:trPr>
        <w:tc>
          <w:tcPr>
            <w:tcW w:w="2235" w:type="dxa"/>
            <w:tcBorders>
              <w:bottom w:val="nil"/>
            </w:tcBorders>
            <w:shd w:val="clear" w:color="auto" w:fill="DDEDF7"/>
            <w:vAlign w:val="center"/>
          </w:tcPr>
          <w:p w14:paraId="2452A2FD" w14:textId="77777777" w:rsidR="00305FAA" w:rsidRDefault="00305FAA">
            <w:pPr>
              <w:rPr>
                <w:rFonts w:ascii="Arial" w:hAnsi="Arial"/>
                <w:sz w:val="20"/>
              </w:rPr>
            </w:pPr>
            <w:r>
              <w:rPr>
                <w:rFonts w:ascii="Arial" w:hAnsi="Arial"/>
                <w:sz w:val="20"/>
              </w:rPr>
              <w:t>Postal address</w:t>
            </w:r>
            <w:r w:rsidR="001B2817">
              <w:rPr>
                <w:rFonts w:ascii="Arial" w:hAnsi="Arial"/>
                <w:sz w:val="20"/>
              </w:rPr>
              <w:t>:</w:t>
            </w:r>
          </w:p>
        </w:tc>
        <w:tc>
          <w:tcPr>
            <w:tcW w:w="8221" w:type="dxa"/>
            <w:gridSpan w:val="2"/>
            <w:vAlign w:val="center"/>
          </w:tcPr>
          <w:p w14:paraId="11437EF5" w14:textId="77777777" w:rsidR="00305FAA" w:rsidRDefault="00305FAA">
            <w:pPr>
              <w:rPr>
                <w:rFonts w:ascii="Arial" w:hAnsi="Arial"/>
                <w:sz w:val="20"/>
              </w:rPr>
            </w:pPr>
          </w:p>
        </w:tc>
      </w:tr>
      <w:tr w:rsidR="00305FAA" w14:paraId="60C693CA" w14:textId="77777777" w:rsidTr="00287DBE">
        <w:trPr>
          <w:trHeight w:hRule="exact" w:val="360"/>
        </w:trPr>
        <w:tc>
          <w:tcPr>
            <w:tcW w:w="2235" w:type="dxa"/>
            <w:tcBorders>
              <w:top w:val="nil"/>
            </w:tcBorders>
            <w:shd w:val="clear" w:color="auto" w:fill="DDEDF7"/>
            <w:vAlign w:val="center"/>
          </w:tcPr>
          <w:p w14:paraId="36962790" w14:textId="77777777" w:rsidR="00305FAA" w:rsidRDefault="00305FAA">
            <w:pPr>
              <w:rPr>
                <w:rFonts w:ascii="Arial" w:hAnsi="Arial"/>
                <w:sz w:val="20"/>
              </w:rPr>
            </w:pPr>
          </w:p>
        </w:tc>
        <w:tc>
          <w:tcPr>
            <w:tcW w:w="8221" w:type="dxa"/>
            <w:gridSpan w:val="2"/>
            <w:vAlign w:val="center"/>
          </w:tcPr>
          <w:p w14:paraId="39788D04" w14:textId="77777777" w:rsidR="00305FAA" w:rsidRDefault="00305FAA">
            <w:pPr>
              <w:rPr>
                <w:rFonts w:ascii="Arial" w:hAnsi="Arial"/>
                <w:sz w:val="20"/>
              </w:rPr>
            </w:pPr>
            <w:r>
              <w:rPr>
                <w:rFonts w:ascii="Arial" w:hAnsi="Arial"/>
                <w:sz w:val="20"/>
              </w:rPr>
              <w:t xml:space="preserve">                                                                                                       </w:t>
            </w:r>
            <w:proofErr w:type="gramStart"/>
            <w:r>
              <w:rPr>
                <w:rFonts w:ascii="Arial" w:hAnsi="Arial"/>
                <w:sz w:val="20"/>
              </w:rPr>
              <w:t>Postcode :</w:t>
            </w:r>
            <w:proofErr w:type="gramEnd"/>
            <w:r>
              <w:rPr>
                <w:rFonts w:ascii="Arial" w:hAnsi="Arial"/>
                <w:sz w:val="20"/>
              </w:rPr>
              <w:t xml:space="preserve">  </w:t>
            </w:r>
          </w:p>
        </w:tc>
      </w:tr>
      <w:tr w:rsidR="00305FAA" w14:paraId="3FFFBEC3" w14:textId="77777777" w:rsidTr="00287DBE">
        <w:trPr>
          <w:trHeight w:hRule="exact" w:val="360"/>
        </w:trPr>
        <w:tc>
          <w:tcPr>
            <w:tcW w:w="2235" w:type="dxa"/>
            <w:tcBorders>
              <w:bottom w:val="nil"/>
            </w:tcBorders>
            <w:shd w:val="clear" w:color="auto" w:fill="DDEDF7"/>
            <w:vAlign w:val="center"/>
          </w:tcPr>
          <w:p w14:paraId="3D209535" w14:textId="77777777" w:rsidR="00305FAA" w:rsidRDefault="00305FAA">
            <w:pPr>
              <w:rPr>
                <w:rFonts w:ascii="Arial" w:hAnsi="Arial"/>
                <w:sz w:val="20"/>
              </w:rPr>
            </w:pPr>
            <w:r>
              <w:rPr>
                <w:rFonts w:ascii="Arial" w:hAnsi="Arial"/>
                <w:sz w:val="20"/>
              </w:rPr>
              <w:t>Contact numbers</w:t>
            </w:r>
            <w:r w:rsidR="001B2817">
              <w:rPr>
                <w:rFonts w:ascii="Arial" w:hAnsi="Arial"/>
                <w:sz w:val="20"/>
              </w:rPr>
              <w:t>:</w:t>
            </w:r>
          </w:p>
        </w:tc>
        <w:tc>
          <w:tcPr>
            <w:tcW w:w="8221" w:type="dxa"/>
            <w:gridSpan w:val="2"/>
            <w:vAlign w:val="center"/>
          </w:tcPr>
          <w:p w14:paraId="2608F084" w14:textId="77777777" w:rsidR="00305FAA" w:rsidRDefault="00305FAA">
            <w:pPr>
              <w:rPr>
                <w:rFonts w:ascii="Arial" w:hAnsi="Arial"/>
                <w:sz w:val="20"/>
              </w:rPr>
            </w:pPr>
            <w:r>
              <w:rPr>
                <w:rFonts w:ascii="Arial" w:hAnsi="Arial"/>
                <w:sz w:val="20"/>
              </w:rPr>
              <w:t xml:space="preserve">Private:                                     Business:                                      </w:t>
            </w:r>
            <w:smartTag w:uri="urn:schemas-microsoft-com:office:smarttags" w:element="place">
              <w:smartTag w:uri="urn:schemas-microsoft-com:office:smarttags" w:element="City">
                <w:r>
                  <w:rPr>
                    <w:rFonts w:ascii="Arial" w:hAnsi="Arial"/>
                    <w:sz w:val="20"/>
                  </w:rPr>
                  <w:t>Mobile</w:t>
                </w:r>
              </w:smartTag>
            </w:smartTag>
            <w:r>
              <w:rPr>
                <w:rFonts w:ascii="Arial" w:hAnsi="Arial"/>
                <w:sz w:val="20"/>
              </w:rPr>
              <w:t xml:space="preserve">:     </w:t>
            </w:r>
          </w:p>
        </w:tc>
      </w:tr>
      <w:tr w:rsidR="00470111" w14:paraId="60E192B4" w14:textId="77777777" w:rsidTr="00287DBE">
        <w:trPr>
          <w:trHeight w:hRule="exact" w:val="360"/>
        </w:trPr>
        <w:tc>
          <w:tcPr>
            <w:tcW w:w="2235" w:type="dxa"/>
            <w:tcBorders>
              <w:top w:val="single" w:sz="4" w:space="0" w:color="auto"/>
              <w:left w:val="single" w:sz="4" w:space="0" w:color="auto"/>
              <w:bottom w:val="single" w:sz="4" w:space="0" w:color="auto"/>
              <w:right w:val="single" w:sz="4" w:space="0" w:color="auto"/>
            </w:tcBorders>
            <w:shd w:val="clear" w:color="auto" w:fill="DDEDF7"/>
            <w:vAlign w:val="center"/>
          </w:tcPr>
          <w:p w14:paraId="51460B44" w14:textId="77777777" w:rsidR="00470111" w:rsidRDefault="00470111" w:rsidP="001B2817">
            <w:pPr>
              <w:rPr>
                <w:rFonts w:ascii="Arial" w:hAnsi="Arial"/>
                <w:sz w:val="20"/>
              </w:rPr>
            </w:pPr>
            <w:r>
              <w:rPr>
                <w:rFonts w:ascii="Arial" w:hAnsi="Arial"/>
                <w:sz w:val="20"/>
              </w:rPr>
              <w:t>Signature(s):</w:t>
            </w:r>
          </w:p>
        </w:tc>
        <w:tc>
          <w:tcPr>
            <w:tcW w:w="5528" w:type="dxa"/>
            <w:tcBorders>
              <w:left w:val="nil"/>
            </w:tcBorders>
            <w:vAlign w:val="center"/>
          </w:tcPr>
          <w:p w14:paraId="072B1409" w14:textId="77777777" w:rsidR="00470111" w:rsidRDefault="00470111">
            <w:pPr>
              <w:rPr>
                <w:rFonts w:ascii="Arial" w:hAnsi="Arial"/>
                <w:sz w:val="20"/>
              </w:rPr>
            </w:pPr>
          </w:p>
        </w:tc>
        <w:tc>
          <w:tcPr>
            <w:tcW w:w="2693" w:type="dxa"/>
            <w:tcBorders>
              <w:left w:val="nil"/>
            </w:tcBorders>
            <w:vAlign w:val="center"/>
          </w:tcPr>
          <w:p w14:paraId="1AAC5911" w14:textId="77777777" w:rsidR="00470111" w:rsidRDefault="00470111">
            <w:pPr>
              <w:rPr>
                <w:rFonts w:ascii="Arial" w:hAnsi="Arial"/>
                <w:sz w:val="20"/>
              </w:rPr>
            </w:pPr>
            <w:r>
              <w:rPr>
                <w:rFonts w:ascii="Arial" w:hAnsi="Arial"/>
                <w:sz w:val="20"/>
              </w:rPr>
              <w:t>Date:</w:t>
            </w:r>
          </w:p>
        </w:tc>
      </w:tr>
      <w:tr w:rsidR="00305FAA" w14:paraId="7A9C7596" w14:textId="77777777" w:rsidTr="00287DBE">
        <w:trPr>
          <w:trHeight w:hRule="exact" w:val="360"/>
        </w:trPr>
        <w:tc>
          <w:tcPr>
            <w:tcW w:w="2235" w:type="dxa"/>
            <w:tcBorders>
              <w:top w:val="nil"/>
              <w:bottom w:val="single" w:sz="4" w:space="0" w:color="auto"/>
            </w:tcBorders>
            <w:shd w:val="clear" w:color="auto" w:fill="DDEDF7"/>
            <w:vAlign w:val="center"/>
          </w:tcPr>
          <w:p w14:paraId="48C5DFB4" w14:textId="77777777" w:rsidR="00305FAA" w:rsidRDefault="00470111">
            <w:pPr>
              <w:rPr>
                <w:rFonts w:ascii="Arial" w:hAnsi="Arial"/>
                <w:sz w:val="20"/>
              </w:rPr>
            </w:pPr>
            <w:r>
              <w:rPr>
                <w:rFonts w:ascii="Arial" w:hAnsi="Arial"/>
                <w:sz w:val="20"/>
              </w:rPr>
              <w:t>Email:</w:t>
            </w:r>
          </w:p>
        </w:tc>
        <w:tc>
          <w:tcPr>
            <w:tcW w:w="8221" w:type="dxa"/>
            <w:gridSpan w:val="2"/>
          </w:tcPr>
          <w:p w14:paraId="6A23CDD6" w14:textId="77777777" w:rsidR="00305FAA" w:rsidRDefault="00305FAA">
            <w:pPr>
              <w:rPr>
                <w:rFonts w:ascii="Arial" w:hAnsi="Arial"/>
                <w:sz w:val="20"/>
              </w:rPr>
            </w:pPr>
          </w:p>
        </w:tc>
      </w:tr>
    </w:tbl>
    <w:p w14:paraId="5F57FC71" w14:textId="77777777" w:rsidR="00305FAA" w:rsidRPr="00914DE0" w:rsidRDefault="00305FAA">
      <w:pPr>
        <w:spacing w:before="120"/>
        <w:ind w:hanging="142"/>
        <w:rPr>
          <w:rFonts w:ascii="Arial" w:hAnsi="Arial" w:cs="Arial"/>
          <w:b/>
          <w:sz w:val="20"/>
        </w:rPr>
      </w:pPr>
      <w:r w:rsidRPr="00914DE0">
        <w:rPr>
          <w:rFonts w:ascii="Arial" w:hAnsi="Arial" w:cs="Arial"/>
          <w:sz w:val="20"/>
        </w:rPr>
        <w:t>*</w:t>
      </w:r>
      <w:r w:rsidRPr="00914DE0">
        <w:rPr>
          <w:rFonts w:ascii="Arial" w:hAnsi="Arial" w:cs="Arial"/>
          <w:b/>
          <w:sz w:val="20"/>
        </w:rPr>
        <w:t>If insufficient space, or for multiple properties, attach additional schedules/documentation as required.</w:t>
      </w:r>
    </w:p>
    <w:p w14:paraId="4D7C6C1E" w14:textId="77777777" w:rsidR="00F345C3" w:rsidRPr="00F345C3" w:rsidRDefault="0090042F" w:rsidP="0090042F">
      <w:pPr>
        <w:tabs>
          <w:tab w:val="left" w:pos="9360"/>
        </w:tabs>
        <w:jc w:val="center"/>
        <w:rPr>
          <w:sz w:val="20"/>
        </w:rPr>
      </w:pPr>
      <w:r>
        <w:rPr>
          <w:sz w:val="20"/>
        </w:rPr>
        <w:lastRenderedPageBreak/>
        <w:t>PLEASE RETAIN FOR YOUR RECORDS</w:t>
      </w:r>
    </w:p>
    <w:p w14:paraId="394C9869" w14:textId="77777777" w:rsidR="00305FAA" w:rsidRDefault="00033B50" w:rsidP="00287DBE">
      <w:pPr>
        <w:pStyle w:val="BodyText"/>
        <w:pBdr>
          <w:top w:val="single" w:sz="4" w:space="1" w:color="auto"/>
          <w:left w:val="single" w:sz="4" w:space="4" w:color="auto"/>
          <w:bottom w:val="single" w:sz="4" w:space="1" w:color="auto"/>
          <w:right w:val="single" w:sz="4" w:space="4" w:color="auto"/>
        </w:pBdr>
        <w:shd w:val="clear" w:color="auto" w:fill="DDEDF7"/>
        <w:spacing w:after="60"/>
        <w:jc w:val="center"/>
        <w:rPr>
          <w:b/>
          <w:caps/>
          <w:sz w:val="16"/>
        </w:rPr>
      </w:pPr>
      <w:r>
        <w:rPr>
          <w:b/>
          <w:caps/>
          <w:sz w:val="20"/>
        </w:rPr>
        <w:t xml:space="preserve">IMPORTANT </w:t>
      </w:r>
      <w:r w:rsidR="00305FAA">
        <w:rPr>
          <w:b/>
          <w:caps/>
          <w:sz w:val="20"/>
        </w:rPr>
        <w:t xml:space="preserve">Advice to Ratepayers- Enquiries </w:t>
      </w:r>
      <w:smartTag w:uri="urn:schemas-microsoft-com:office:smarttags" w:element="stockticker">
        <w:r w:rsidR="00305FAA">
          <w:rPr>
            <w:b/>
            <w:caps/>
            <w:sz w:val="20"/>
          </w:rPr>
          <w:t>and</w:t>
        </w:r>
      </w:smartTag>
      <w:r w:rsidR="00305FAA">
        <w:rPr>
          <w:b/>
          <w:caps/>
          <w:sz w:val="20"/>
        </w:rPr>
        <w:t xml:space="preserve"> Objections </w:t>
      </w:r>
    </w:p>
    <w:p w14:paraId="5248AFF8" w14:textId="77777777" w:rsidR="0013687D" w:rsidRDefault="0013687D" w:rsidP="0013687D">
      <w:pPr>
        <w:pStyle w:val="BodyText"/>
        <w:spacing w:after="60"/>
        <w:rPr>
          <w:rStyle w:val="Hyperlink"/>
          <w:sz w:val="20"/>
        </w:rPr>
      </w:pPr>
      <w:r w:rsidRPr="00AC09D0">
        <w:rPr>
          <w:rFonts w:ascii="Helvetica" w:hAnsi="Helvetica" w:cs="Helvetica"/>
          <w:sz w:val="16"/>
          <w:szCs w:val="16"/>
        </w:rPr>
        <w:t>The following advice provides general information on the process for objection to a valuation in accordance with the Valuation of Land Act 1960 (VLA 1960). Applicants should refer to that Act for specific details. Further advice can also be obtained from the Valuer</w:t>
      </w:r>
      <w:r>
        <w:rPr>
          <w:rFonts w:ascii="Helvetica" w:hAnsi="Helvetica" w:cs="Helvetica"/>
          <w:sz w:val="16"/>
          <w:szCs w:val="16"/>
        </w:rPr>
        <w:t>-</w:t>
      </w:r>
      <w:r w:rsidRPr="00AC09D0">
        <w:rPr>
          <w:rFonts w:ascii="Helvetica" w:hAnsi="Helvetica" w:cs="Helvetica"/>
          <w:sz w:val="16"/>
          <w:szCs w:val="16"/>
        </w:rPr>
        <w:t>General</w:t>
      </w:r>
      <w:r>
        <w:rPr>
          <w:rFonts w:ascii="Helvetica" w:hAnsi="Helvetica" w:cs="Helvetica"/>
          <w:sz w:val="16"/>
          <w:szCs w:val="16"/>
        </w:rPr>
        <w:t xml:space="preserve"> Victoria’s </w:t>
      </w:r>
      <w:r w:rsidRPr="00AC09D0">
        <w:rPr>
          <w:rFonts w:ascii="Helvetica" w:hAnsi="Helvetica" w:cs="Helvetica"/>
          <w:sz w:val="16"/>
          <w:szCs w:val="16"/>
        </w:rPr>
        <w:t xml:space="preserve"> web site </w:t>
      </w:r>
      <w:r w:rsidRPr="006A777C">
        <w:rPr>
          <w:rFonts w:ascii="Helvetica" w:hAnsi="Helvetica" w:cs="Helvetica"/>
          <w:sz w:val="16"/>
          <w:szCs w:val="16"/>
        </w:rPr>
        <w:t xml:space="preserve">at  </w:t>
      </w:r>
      <w:hyperlink r:id="rId9" w:history="1">
        <w:r w:rsidRPr="006A777C">
          <w:rPr>
            <w:rStyle w:val="Hyperlink"/>
            <w:sz w:val="16"/>
            <w:szCs w:val="16"/>
          </w:rPr>
          <w:t>https://www.propertyandlandtitles.vic.gov.au/valuation/valuer-general-victoria</w:t>
        </w:r>
      </w:hyperlink>
    </w:p>
    <w:p w14:paraId="4993A638" w14:textId="77777777" w:rsidR="0013687D" w:rsidRDefault="0013687D" w:rsidP="0013687D">
      <w:pPr>
        <w:spacing w:after="60"/>
        <w:rPr>
          <w:sz w:val="16"/>
        </w:rPr>
      </w:pPr>
      <w:r>
        <w:rPr>
          <w:b/>
          <w:sz w:val="16"/>
        </w:rPr>
        <w:t>Objection and Appeals Process</w:t>
      </w:r>
      <w:r>
        <w:rPr>
          <w:sz w:val="16"/>
        </w:rPr>
        <w:br/>
        <w:t xml:space="preserve">The City obtains its valuations for rating purposes from the Valuer-General Victoria (VGV).  The role of VGV is one of a statutory obligation to ensure that the municipal valuations are undertaken in accordance with the VLA 1960.  The valuations are supplied to the </w:t>
      </w:r>
      <w:proofErr w:type="gramStart"/>
      <w:r>
        <w:rPr>
          <w:sz w:val="16"/>
        </w:rPr>
        <w:t>City</w:t>
      </w:r>
      <w:proofErr w:type="gramEnd"/>
      <w:r>
        <w:rPr>
          <w:sz w:val="16"/>
        </w:rPr>
        <w:t xml:space="preserve"> for use on its Rates, Valuations and Charges Notice (rates notice).  Valuations are compiled by registered professional Valuers based on complex formulae of indices and property information compared to recent sales trends, inspections and market conditions. </w:t>
      </w:r>
    </w:p>
    <w:p w14:paraId="405C861D" w14:textId="77777777" w:rsidR="0013687D" w:rsidRPr="00200E6D" w:rsidRDefault="0013687D" w:rsidP="0013687D">
      <w:pPr>
        <w:spacing w:after="60"/>
        <w:rPr>
          <w:b/>
          <w:sz w:val="8"/>
          <w:szCs w:val="8"/>
        </w:rPr>
      </w:pPr>
      <w:r>
        <w:rPr>
          <w:b/>
          <w:sz w:val="16"/>
        </w:rPr>
        <w:t>Who May Object</w:t>
      </w:r>
      <w:r>
        <w:rPr>
          <w:sz w:val="16"/>
        </w:rPr>
        <w:br/>
        <w:t xml:space="preserve">A person aggrieved by the assessment of the value of any land may lodge an objection. An aggrieved person is a person who is liable to pay any rate on the land or an occupier of the land. </w:t>
      </w:r>
      <w:r>
        <w:rPr>
          <w:sz w:val="16"/>
        </w:rPr>
        <w:br/>
      </w:r>
    </w:p>
    <w:p w14:paraId="3891E339" w14:textId="77777777" w:rsidR="0013687D" w:rsidRDefault="0013687D" w:rsidP="0013687D">
      <w:pPr>
        <w:spacing w:after="60"/>
        <w:rPr>
          <w:sz w:val="16"/>
        </w:rPr>
      </w:pPr>
      <w:r>
        <w:rPr>
          <w:b/>
          <w:sz w:val="16"/>
        </w:rPr>
        <w:t xml:space="preserve">Lodging the Objection with the City-     The objection </w:t>
      </w:r>
      <w:r w:rsidRPr="004756E3">
        <w:rPr>
          <w:b/>
          <w:i/>
          <w:sz w:val="16"/>
        </w:rPr>
        <w:t>MUST</w:t>
      </w:r>
      <w:r>
        <w:rPr>
          <w:b/>
          <w:sz w:val="16"/>
        </w:rPr>
        <w:t>:</w:t>
      </w:r>
      <w:r>
        <w:rPr>
          <w:sz w:val="16"/>
        </w:rPr>
        <w:t xml:space="preserve"> </w:t>
      </w:r>
    </w:p>
    <w:p w14:paraId="4FC6CFA2" w14:textId="3805C80E" w:rsidR="0013687D" w:rsidRDefault="0013687D" w:rsidP="0013687D">
      <w:pPr>
        <w:numPr>
          <w:ilvl w:val="0"/>
          <w:numId w:val="2"/>
        </w:numPr>
        <w:ind w:left="806" w:firstLine="0"/>
        <w:rPr>
          <w:sz w:val="16"/>
        </w:rPr>
      </w:pPr>
      <w:r>
        <w:rPr>
          <w:sz w:val="16"/>
        </w:rPr>
        <w:t>Be within 2 months of the date of the rates notice</w:t>
      </w:r>
      <w:r w:rsidR="003B209E">
        <w:rPr>
          <w:sz w:val="16"/>
        </w:rPr>
        <w:t xml:space="preserve"> being </w:t>
      </w:r>
      <w:proofErr w:type="gramStart"/>
      <w:r w:rsidR="003B209E">
        <w:rPr>
          <w:sz w:val="16"/>
        </w:rPr>
        <w:t>served</w:t>
      </w:r>
      <w:r>
        <w:rPr>
          <w:sz w:val="16"/>
        </w:rPr>
        <w:t>;</w:t>
      </w:r>
      <w:proofErr w:type="gramEnd"/>
    </w:p>
    <w:p w14:paraId="19185019" w14:textId="77777777" w:rsidR="0013687D" w:rsidRDefault="0013687D" w:rsidP="0013687D">
      <w:pPr>
        <w:numPr>
          <w:ilvl w:val="0"/>
          <w:numId w:val="2"/>
        </w:numPr>
        <w:ind w:left="806" w:firstLine="0"/>
        <w:rPr>
          <w:sz w:val="16"/>
        </w:rPr>
      </w:pPr>
      <w:r>
        <w:rPr>
          <w:sz w:val="16"/>
        </w:rPr>
        <w:t xml:space="preserve">be directed to the </w:t>
      </w:r>
      <w:proofErr w:type="gramStart"/>
      <w:r>
        <w:rPr>
          <w:sz w:val="16"/>
        </w:rPr>
        <w:t>City</w:t>
      </w:r>
      <w:proofErr w:type="gramEnd"/>
      <w:r>
        <w:rPr>
          <w:sz w:val="16"/>
        </w:rPr>
        <w:t xml:space="preserve"> as the rating authority; </w:t>
      </w:r>
    </w:p>
    <w:p w14:paraId="54C5852E" w14:textId="77777777" w:rsidR="0013687D" w:rsidRDefault="0013687D" w:rsidP="0013687D">
      <w:pPr>
        <w:numPr>
          <w:ilvl w:val="0"/>
          <w:numId w:val="2"/>
        </w:numPr>
        <w:ind w:left="806" w:firstLine="0"/>
        <w:rPr>
          <w:sz w:val="16"/>
        </w:rPr>
      </w:pPr>
      <w:r>
        <w:rPr>
          <w:sz w:val="16"/>
        </w:rPr>
        <w:t xml:space="preserve">provide details as to the assessment of value; and </w:t>
      </w:r>
    </w:p>
    <w:p w14:paraId="38931518" w14:textId="77777777" w:rsidR="0013687D" w:rsidRDefault="0013687D" w:rsidP="0013687D">
      <w:pPr>
        <w:numPr>
          <w:ilvl w:val="0"/>
          <w:numId w:val="2"/>
        </w:numPr>
        <w:ind w:left="806" w:firstLine="0"/>
        <w:rPr>
          <w:sz w:val="16"/>
        </w:rPr>
      </w:pPr>
      <w:r>
        <w:rPr>
          <w:sz w:val="16"/>
        </w:rPr>
        <w:t xml:space="preserve">detail the grounds on which the objection is made. </w:t>
      </w:r>
    </w:p>
    <w:p w14:paraId="7D9D1C52" w14:textId="77777777" w:rsidR="0013687D" w:rsidRPr="00200E6D" w:rsidRDefault="0013687D" w:rsidP="0013687D">
      <w:pPr>
        <w:spacing w:after="60"/>
        <w:rPr>
          <w:b/>
          <w:sz w:val="8"/>
          <w:szCs w:val="8"/>
        </w:rPr>
      </w:pPr>
      <w:r>
        <w:rPr>
          <w:sz w:val="16"/>
        </w:rPr>
        <w:t xml:space="preserve">For further information regarding eligibility for lodging an objection refer to Section 16 of the </w:t>
      </w:r>
      <w:r w:rsidRPr="00CF3F59">
        <w:rPr>
          <w:sz w:val="16"/>
        </w:rPr>
        <w:t>Valuation of Land Act 1960</w:t>
      </w:r>
      <w:r>
        <w:rPr>
          <w:sz w:val="16"/>
        </w:rPr>
        <w:t xml:space="preserve">. </w:t>
      </w:r>
      <w:r>
        <w:rPr>
          <w:sz w:val="16"/>
        </w:rPr>
        <w:br/>
      </w:r>
    </w:p>
    <w:p w14:paraId="0F54777E" w14:textId="77777777" w:rsidR="0013687D" w:rsidRDefault="0013687D" w:rsidP="0013687D">
      <w:pPr>
        <w:spacing w:after="60"/>
        <w:rPr>
          <w:sz w:val="16"/>
        </w:rPr>
      </w:pPr>
      <w:r>
        <w:rPr>
          <w:b/>
          <w:sz w:val="16"/>
        </w:rPr>
        <w:t>The grounds for objection</w:t>
      </w:r>
      <w:r>
        <w:rPr>
          <w:sz w:val="16"/>
        </w:rPr>
        <w:br/>
        <w:t>The grounds for objection are detailed in Section 17 of the VLA 1960, and are listed as items (a) to (g) on the Valuation Objection Form</w:t>
      </w:r>
    </w:p>
    <w:p w14:paraId="3678E06F" w14:textId="16454896" w:rsidR="0013687D" w:rsidRPr="00A16265" w:rsidRDefault="00834CB1" w:rsidP="0013687D">
      <w:pPr>
        <w:spacing w:after="60"/>
        <w:rPr>
          <w:b/>
          <w:sz w:val="8"/>
          <w:szCs w:val="8"/>
        </w:rPr>
      </w:pPr>
      <w:r>
        <w:rPr>
          <w:b/>
          <w:sz w:val="16"/>
        </w:rPr>
        <w:t>An</w:t>
      </w:r>
      <w:r w:rsidR="0013687D" w:rsidRPr="00816273">
        <w:rPr>
          <w:b/>
          <w:sz w:val="16"/>
        </w:rPr>
        <w:t xml:space="preserve"> increase in </w:t>
      </w:r>
      <w:r w:rsidR="0013687D">
        <w:rPr>
          <w:b/>
          <w:sz w:val="16"/>
        </w:rPr>
        <w:t>the rates charged</w:t>
      </w:r>
      <w:r w:rsidR="0013687D" w:rsidRPr="00816273">
        <w:rPr>
          <w:b/>
          <w:sz w:val="16"/>
        </w:rPr>
        <w:t xml:space="preserve"> is not </w:t>
      </w:r>
      <w:r w:rsidR="0013687D">
        <w:rPr>
          <w:b/>
          <w:sz w:val="16"/>
        </w:rPr>
        <w:t xml:space="preserve">a </w:t>
      </w:r>
      <w:r w:rsidR="0013687D" w:rsidRPr="00816273">
        <w:rPr>
          <w:b/>
          <w:sz w:val="16"/>
        </w:rPr>
        <w:t>sufficient reason to object to the valuation.</w:t>
      </w:r>
      <w:r w:rsidR="0013687D">
        <w:rPr>
          <w:sz w:val="16"/>
        </w:rPr>
        <w:br/>
      </w:r>
    </w:p>
    <w:p w14:paraId="5646DCFD" w14:textId="77777777" w:rsidR="0013687D" w:rsidRPr="00914DE0" w:rsidRDefault="0013687D" w:rsidP="0013687D">
      <w:pPr>
        <w:spacing w:after="60"/>
        <w:rPr>
          <w:b/>
          <w:sz w:val="16"/>
        </w:rPr>
      </w:pPr>
      <w:r>
        <w:rPr>
          <w:b/>
          <w:sz w:val="16"/>
        </w:rPr>
        <w:t>Where can I obtain property sales information to assist with my objection?</w:t>
      </w:r>
      <w:r>
        <w:rPr>
          <w:sz w:val="16"/>
        </w:rPr>
        <w:br/>
        <w:t xml:space="preserve">Property sales information may be purchased from the State Government’s Landata Office at: </w:t>
      </w:r>
      <w:hyperlink r:id="rId10" w:history="1">
        <w:r w:rsidRPr="001A2E26">
          <w:rPr>
            <w:rStyle w:val="Hyperlink"/>
            <w:rFonts w:ascii="Arial" w:hAnsi="Arial" w:cs="Arial"/>
            <w:sz w:val="16"/>
            <w:szCs w:val="16"/>
          </w:rPr>
          <w:t>https://www.landata.vic.gov.au/</w:t>
        </w:r>
      </w:hyperlink>
      <w:r>
        <w:rPr>
          <w:sz w:val="16"/>
        </w:rPr>
        <w:t xml:space="preserve">    Or by calling </w:t>
      </w:r>
      <w:r w:rsidRPr="00636B77">
        <w:rPr>
          <w:rFonts w:ascii="Arial" w:hAnsi="Arial" w:cs="Arial"/>
          <w:sz w:val="16"/>
          <w:szCs w:val="16"/>
        </w:rPr>
        <w:t>(</w:t>
      </w:r>
      <w:r w:rsidRPr="00636B77">
        <w:rPr>
          <w:rFonts w:cs="Helvetica"/>
          <w:sz w:val="16"/>
          <w:szCs w:val="16"/>
        </w:rPr>
        <w:t>03) 9194 0605</w:t>
      </w:r>
      <w:r w:rsidRPr="00636B77">
        <w:rPr>
          <w:sz w:val="16"/>
          <w:szCs w:val="16"/>
        </w:rPr>
        <w:t>.  Alternatively</w:t>
      </w:r>
      <w:r>
        <w:rPr>
          <w:sz w:val="16"/>
        </w:rPr>
        <w:t>, you may collect sales information from auction results published in the press or from local real estate agents.</w:t>
      </w:r>
    </w:p>
    <w:p w14:paraId="7798A781" w14:textId="77777777" w:rsidR="0013687D" w:rsidRDefault="0013687D" w:rsidP="0013687D">
      <w:pPr>
        <w:spacing w:after="60"/>
        <w:rPr>
          <w:sz w:val="16"/>
        </w:rPr>
      </w:pPr>
      <w:r>
        <w:rPr>
          <w:b/>
          <w:sz w:val="16"/>
        </w:rPr>
        <w:t>Lodging the Objection with the City</w:t>
      </w:r>
      <w:r>
        <w:rPr>
          <w:sz w:val="16"/>
        </w:rPr>
        <w:br/>
      </w:r>
      <w:r w:rsidRPr="008368B1">
        <w:rPr>
          <w:sz w:val="16"/>
        </w:rPr>
        <w:t>There are certain</w:t>
      </w:r>
      <w:r>
        <w:rPr>
          <w:sz w:val="16"/>
        </w:rPr>
        <w:t xml:space="preserve"> time restrictions that must be adhered to when lodging a valuation objection, no exceptions can be given. </w:t>
      </w:r>
    </w:p>
    <w:p w14:paraId="365EF8A6" w14:textId="7E5F63AD" w:rsidR="0013687D" w:rsidRPr="00A16265" w:rsidRDefault="0013687D" w:rsidP="0013687D">
      <w:pPr>
        <w:spacing w:after="60"/>
        <w:rPr>
          <w:sz w:val="8"/>
          <w:szCs w:val="8"/>
        </w:rPr>
      </w:pPr>
      <w:r w:rsidRPr="00F96ACF">
        <w:rPr>
          <w:sz w:val="16"/>
        </w:rPr>
        <w:t>The objector must complete and return the form within two (2) months of the</w:t>
      </w:r>
      <w:r w:rsidR="00F83DB4">
        <w:rPr>
          <w:sz w:val="16"/>
        </w:rPr>
        <w:t xml:space="preserve"> date of</w:t>
      </w:r>
      <w:r w:rsidRPr="00F96ACF">
        <w:rPr>
          <w:sz w:val="16"/>
        </w:rPr>
        <w:t xml:space="preserve"> issue on the initial rate notice, or within four (4) months if a notice has not been issued to the occupier of the land</w:t>
      </w:r>
      <w:r w:rsidR="00F83DB4">
        <w:rPr>
          <w:sz w:val="16"/>
        </w:rPr>
        <w:t xml:space="preserve"> after the date of issue specified on the notice</w:t>
      </w:r>
      <w:r w:rsidRPr="00F96ACF">
        <w:rPr>
          <w:sz w:val="16"/>
        </w:rPr>
        <w:t>.</w:t>
      </w:r>
      <w:r>
        <w:rPr>
          <w:sz w:val="16"/>
        </w:rPr>
        <w:t xml:space="preserve"> The City of </w:t>
      </w:r>
      <w:smartTag w:uri="urn:schemas-microsoft-com:office:smarttags" w:element="place">
        <w:smartTag w:uri="urn:schemas-microsoft-com:office:smarttags" w:element="City">
          <w:r>
            <w:rPr>
              <w:sz w:val="16"/>
            </w:rPr>
            <w:t>Greater Geelong</w:t>
          </w:r>
        </w:smartTag>
      </w:smartTag>
      <w:r>
        <w:rPr>
          <w:sz w:val="16"/>
        </w:rPr>
        <w:t xml:space="preserve"> issues its annual rate notices in August each year. Supplementary rate notices may be issued during the year and objections may be lodged using the date of issue on those notices.</w:t>
      </w:r>
      <w:r>
        <w:rPr>
          <w:sz w:val="16"/>
        </w:rPr>
        <w:br/>
        <w:t>Refer to Section 18 of the VLA 1960 for further details regarding the time for lodging objections with the City.</w:t>
      </w:r>
      <w:r>
        <w:rPr>
          <w:sz w:val="16"/>
        </w:rPr>
        <w:br/>
      </w:r>
    </w:p>
    <w:p w14:paraId="7475CAA6" w14:textId="77777777" w:rsidR="0013687D" w:rsidRDefault="0013687D" w:rsidP="0013687D">
      <w:pPr>
        <w:spacing w:after="60"/>
        <w:rPr>
          <w:sz w:val="16"/>
        </w:rPr>
      </w:pPr>
      <w:r>
        <w:rPr>
          <w:b/>
          <w:sz w:val="16"/>
        </w:rPr>
        <w:t xml:space="preserve">Dealing with the Objection </w:t>
      </w:r>
      <w:r>
        <w:rPr>
          <w:sz w:val="16"/>
        </w:rPr>
        <w:br/>
        <w:t xml:space="preserve">Once the </w:t>
      </w:r>
      <w:proofErr w:type="gramStart"/>
      <w:r>
        <w:rPr>
          <w:sz w:val="16"/>
        </w:rPr>
        <w:t>objection  has</w:t>
      </w:r>
      <w:proofErr w:type="gramEnd"/>
      <w:r>
        <w:rPr>
          <w:sz w:val="16"/>
        </w:rPr>
        <w:t xml:space="preserve"> been lodged with the City the matter is referred to the VGV’s valuer. The valuer "must provide a reasonable opportunity for the objector to discuss the matter with him or her" (S21(2) VLA 1960).</w:t>
      </w:r>
      <w:r>
        <w:rPr>
          <w:sz w:val="16"/>
        </w:rPr>
        <w:br/>
        <w:t>Within four (4) months after receiving the objection notice, the valuer has the option to:</w:t>
      </w:r>
      <w:r>
        <w:rPr>
          <w:sz w:val="16"/>
        </w:rPr>
        <w:br/>
        <w:t>(a)  Agree that an adjustment to the valuation is justified and provide a notice recommending an appropriate adjustment to the objector, the Council and the VGV; or</w:t>
      </w:r>
      <w:r>
        <w:rPr>
          <w:sz w:val="16"/>
        </w:rPr>
        <w:br/>
        <w:t xml:space="preserve">(b)  Disagree with the objection, whereby no adjustment to the valuation is justified and the valuer provides a written notice of disallowance to the objector. </w:t>
      </w:r>
      <w:r>
        <w:rPr>
          <w:sz w:val="16"/>
        </w:rPr>
        <w:br/>
        <w:t xml:space="preserve">Following option (a) (the valuation is adjusted) the VGV has two (2) months after receiving this notice of recommendation to either agree or disagree with the adjustment to the valuation as recommended by their valuer. </w:t>
      </w:r>
    </w:p>
    <w:p w14:paraId="65EC340B" w14:textId="77777777" w:rsidR="0013687D" w:rsidRDefault="0013687D" w:rsidP="0013687D">
      <w:pPr>
        <w:numPr>
          <w:ilvl w:val="0"/>
          <w:numId w:val="2"/>
        </w:numPr>
        <w:ind w:left="425" w:hanging="425"/>
        <w:rPr>
          <w:sz w:val="16"/>
        </w:rPr>
      </w:pPr>
      <w:r>
        <w:rPr>
          <w:sz w:val="16"/>
        </w:rPr>
        <w:t xml:space="preserve">If the Valuer- General Victoria (VGV) agrees that the adjustment is justified, a confirmation notice is sent to all parties involved (all parties include their valuer, the City, the objector, and the State Revenue Office); or </w:t>
      </w:r>
    </w:p>
    <w:p w14:paraId="31958002" w14:textId="77777777" w:rsidR="0013687D" w:rsidRDefault="0013687D" w:rsidP="0013687D">
      <w:pPr>
        <w:numPr>
          <w:ilvl w:val="0"/>
          <w:numId w:val="2"/>
        </w:numPr>
        <w:ind w:left="425" w:hanging="425"/>
        <w:rPr>
          <w:sz w:val="16"/>
        </w:rPr>
      </w:pPr>
      <w:r>
        <w:rPr>
          <w:sz w:val="16"/>
        </w:rPr>
        <w:t xml:space="preserve">If the VGV disagrees with the adjustment made, a notice of disallowance is sent to all parties. </w:t>
      </w:r>
    </w:p>
    <w:p w14:paraId="4F5CA9C9" w14:textId="77777777" w:rsidR="0013687D" w:rsidRDefault="0013687D" w:rsidP="0013687D">
      <w:pPr>
        <w:spacing w:after="60"/>
        <w:rPr>
          <w:sz w:val="16"/>
        </w:rPr>
      </w:pPr>
      <w:r>
        <w:rPr>
          <w:sz w:val="16"/>
        </w:rPr>
        <w:t xml:space="preserve">Following option (b) (where the valuer rejects the objection and no adjustment to the valuation is justified), the objector and the </w:t>
      </w:r>
      <w:proofErr w:type="gramStart"/>
      <w:r>
        <w:rPr>
          <w:sz w:val="16"/>
        </w:rPr>
        <w:t>City</w:t>
      </w:r>
      <w:proofErr w:type="gramEnd"/>
      <w:r>
        <w:rPr>
          <w:sz w:val="16"/>
        </w:rPr>
        <w:t xml:space="preserve"> are notified directly. No action from the VGV is required. </w:t>
      </w:r>
      <w:r>
        <w:rPr>
          <w:sz w:val="16"/>
        </w:rPr>
        <w:br/>
        <w:t>Where the objector is dissatisfied with this outcome of (a) or (b) above or the VGV’s decision to disallow, they have grounds to appeal. Refer to the Valuation Appeals Process.</w:t>
      </w:r>
    </w:p>
    <w:p w14:paraId="30EA74CA" w14:textId="77777777" w:rsidR="0013687D" w:rsidRDefault="0013687D" w:rsidP="0013687D">
      <w:pPr>
        <w:spacing w:after="60"/>
        <w:rPr>
          <w:sz w:val="16"/>
        </w:rPr>
      </w:pPr>
      <w:r w:rsidRPr="00A16265">
        <w:rPr>
          <w:sz w:val="16"/>
        </w:rPr>
        <w:t>This statutory process can take a maximum of 8 months to complete.</w:t>
      </w:r>
      <w:r w:rsidRPr="00A16265">
        <w:rPr>
          <w:sz w:val="16"/>
        </w:rPr>
        <w:br/>
      </w:r>
      <w:r>
        <w:rPr>
          <w:sz w:val="16"/>
        </w:rPr>
        <w:br/>
      </w:r>
      <w:r>
        <w:rPr>
          <w:b/>
          <w:sz w:val="16"/>
        </w:rPr>
        <w:t>Valuation Appeals Process</w:t>
      </w:r>
      <w:r>
        <w:rPr>
          <w:sz w:val="16"/>
        </w:rPr>
        <w:br/>
        <w:t xml:space="preserve">The process for appeal is available where: </w:t>
      </w:r>
    </w:p>
    <w:p w14:paraId="2D8F2B05" w14:textId="77777777" w:rsidR="0013687D" w:rsidRDefault="0013687D" w:rsidP="0013687D">
      <w:pPr>
        <w:numPr>
          <w:ilvl w:val="0"/>
          <w:numId w:val="3"/>
        </w:numPr>
        <w:tabs>
          <w:tab w:val="clear" w:pos="360"/>
          <w:tab w:val="num" w:pos="284"/>
        </w:tabs>
        <w:rPr>
          <w:sz w:val="16"/>
        </w:rPr>
      </w:pPr>
      <w:r>
        <w:rPr>
          <w:sz w:val="16"/>
        </w:rPr>
        <w:t xml:space="preserve">  the objector is dissatisfied with the determination provided by the valuer or the Valuer-General (see dealing with the objection) </w:t>
      </w:r>
      <w:proofErr w:type="gramStart"/>
      <w:r>
        <w:rPr>
          <w:sz w:val="16"/>
        </w:rPr>
        <w:t>or;</w:t>
      </w:r>
      <w:proofErr w:type="gramEnd"/>
      <w:r>
        <w:rPr>
          <w:sz w:val="16"/>
        </w:rPr>
        <w:t xml:space="preserve"> </w:t>
      </w:r>
    </w:p>
    <w:p w14:paraId="68723D26" w14:textId="77777777" w:rsidR="0013687D" w:rsidRDefault="0013687D" w:rsidP="0013687D">
      <w:pPr>
        <w:numPr>
          <w:ilvl w:val="0"/>
          <w:numId w:val="2"/>
        </w:numPr>
        <w:tabs>
          <w:tab w:val="num" w:pos="360"/>
        </w:tabs>
        <w:ind w:left="340" w:hanging="340"/>
        <w:rPr>
          <w:sz w:val="16"/>
        </w:rPr>
      </w:pPr>
      <w:r>
        <w:rPr>
          <w:sz w:val="16"/>
        </w:rPr>
        <w:t xml:space="preserve">If four (4) months has passed since lodging the objection with the VGV’s valuer has not acted; or </w:t>
      </w:r>
    </w:p>
    <w:p w14:paraId="01A0CEF3" w14:textId="77777777" w:rsidR="0013687D" w:rsidRDefault="0013687D" w:rsidP="0013687D">
      <w:pPr>
        <w:numPr>
          <w:ilvl w:val="0"/>
          <w:numId w:val="2"/>
        </w:numPr>
        <w:tabs>
          <w:tab w:val="num" w:pos="360"/>
        </w:tabs>
        <w:ind w:left="340" w:hanging="340"/>
        <w:rPr>
          <w:sz w:val="16"/>
        </w:rPr>
      </w:pPr>
      <w:r>
        <w:rPr>
          <w:sz w:val="16"/>
        </w:rPr>
        <w:t xml:space="preserve">If two (2) months has passed since a recommendation for adjustment has been referred to the VGV and the VGV has not confirmed or disallowed the adjustment of land value. </w:t>
      </w:r>
    </w:p>
    <w:p w14:paraId="112FE239" w14:textId="77777777" w:rsidR="0013687D" w:rsidRDefault="0013687D" w:rsidP="0013687D">
      <w:pPr>
        <w:spacing w:after="60"/>
        <w:rPr>
          <w:sz w:val="16"/>
        </w:rPr>
      </w:pPr>
      <w:r>
        <w:rPr>
          <w:sz w:val="16"/>
        </w:rPr>
        <w:t>If an objector is dissatisfied with the objection outcome, they can apply directly to the Victorian Civil and Administrative Appeals Tribunal (</w:t>
      </w:r>
      <w:smartTag w:uri="urn:schemas-microsoft-com:office:smarttags" w:element="stockticker">
        <w:r>
          <w:rPr>
            <w:sz w:val="16"/>
          </w:rPr>
          <w:t>VCAT</w:t>
        </w:r>
      </w:smartTag>
      <w:r>
        <w:rPr>
          <w:sz w:val="16"/>
        </w:rPr>
        <w:t>) to review the matter.</w:t>
      </w:r>
    </w:p>
    <w:p w14:paraId="7506630C" w14:textId="77777777" w:rsidR="0013687D" w:rsidRDefault="0013687D" w:rsidP="0013687D">
      <w:pPr>
        <w:spacing w:after="60"/>
        <w:rPr>
          <w:sz w:val="16"/>
        </w:rPr>
      </w:pPr>
      <w:r>
        <w:rPr>
          <w:sz w:val="16"/>
        </w:rPr>
        <w:t xml:space="preserve">For the Appeals process refer to Section 22 and 23 of the Valuation of Land Act 1960 which can be viewed </w:t>
      </w:r>
      <w:proofErr w:type="gramStart"/>
      <w:r>
        <w:rPr>
          <w:sz w:val="16"/>
        </w:rPr>
        <w:t>at  www.legislation.vic.gov.au</w:t>
      </w:r>
      <w:proofErr w:type="gramEnd"/>
      <w:r>
        <w:rPr>
          <w:sz w:val="16"/>
        </w:rPr>
        <w:t xml:space="preserve">   </w:t>
      </w:r>
    </w:p>
    <w:p w14:paraId="1112AD80" w14:textId="0659C89C" w:rsidR="0013687D" w:rsidRPr="00E83613" w:rsidRDefault="0013687D" w:rsidP="0013687D">
      <w:pPr>
        <w:pStyle w:val="Heading2"/>
        <w:spacing w:before="60" w:after="60"/>
        <w:rPr>
          <w:rFonts w:ascii="Arial" w:hAnsi="Arial" w:cs="Arial"/>
          <w:sz w:val="16"/>
          <w:szCs w:val="16"/>
        </w:rPr>
      </w:pPr>
      <w:r w:rsidRPr="00A16265">
        <w:rPr>
          <w:sz w:val="16"/>
          <w:u w:val="none"/>
        </w:rPr>
        <w:t xml:space="preserve">Impact Costs </w:t>
      </w:r>
      <w:smartTag w:uri="urn:schemas-microsoft-com:office:smarttags" w:element="stockticker">
        <w:r w:rsidRPr="00A16265">
          <w:rPr>
            <w:sz w:val="16"/>
            <w:u w:val="none"/>
          </w:rPr>
          <w:t>and</w:t>
        </w:r>
      </w:smartTag>
      <w:r w:rsidRPr="00A16265">
        <w:rPr>
          <w:sz w:val="16"/>
          <w:u w:val="none"/>
        </w:rPr>
        <w:t xml:space="preserve"> Benefits</w:t>
      </w:r>
    </w:p>
    <w:p w14:paraId="1496B330" w14:textId="2DE08FE6" w:rsidR="0013687D" w:rsidRDefault="0013687D" w:rsidP="0013687D">
      <w:pPr>
        <w:rPr>
          <w:sz w:val="16"/>
        </w:rPr>
      </w:pPr>
      <w:r w:rsidRPr="00F96ACF">
        <w:rPr>
          <w:sz w:val="16"/>
        </w:rPr>
        <w:t xml:space="preserve">The City advises that any adjustment to the valuation of </w:t>
      </w:r>
      <w:r w:rsidR="00ED6AC5">
        <w:rPr>
          <w:sz w:val="16"/>
        </w:rPr>
        <w:t xml:space="preserve">properties will result in an amended Rates Valuation and Charges notice being issued.   </w:t>
      </w:r>
    </w:p>
    <w:p w14:paraId="7464E7F0" w14:textId="77777777" w:rsidR="0013687D" w:rsidRDefault="0013687D" w:rsidP="0013687D">
      <w:pPr>
        <w:rPr>
          <w:sz w:val="16"/>
        </w:rPr>
      </w:pPr>
      <w:r>
        <w:rPr>
          <w:sz w:val="16"/>
        </w:rPr>
        <w:t xml:space="preserve">There is an application fee to an objector for lodging an appeal with VCAT (See VCAT website). </w:t>
      </w:r>
    </w:p>
    <w:p w14:paraId="7C3F9D78" w14:textId="77777777" w:rsidR="0013687D" w:rsidRPr="00A16265" w:rsidRDefault="0013687D" w:rsidP="0013687D">
      <w:pPr>
        <w:pStyle w:val="Heading2"/>
        <w:spacing w:after="60"/>
        <w:rPr>
          <w:sz w:val="16"/>
          <w:u w:val="none"/>
        </w:rPr>
      </w:pPr>
      <w:r w:rsidRPr="00A16265">
        <w:rPr>
          <w:sz w:val="16"/>
          <w:u w:val="none"/>
        </w:rPr>
        <w:t xml:space="preserve">Objection to </w:t>
      </w:r>
      <w:smartTag w:uri="urn:schemas-microsoft-com:office:smarttags" w:element="stockticker">
        <w:r w:rsidRPr="00A16265">
          <w:rPr>
            <w:sz w:val="16"/>
            <w:u w:val="none"/>
          </w:rPr>
          <w:t>Rate</w:t>
        </w:r>
      </w:smartTag>
      <w:r w:rsidRPr="00A16265">
        <w:rPr>
          <w:sz w:val="16"/>
          <w:u w:val="none"/>
        </w:rPr>
        <w:t xml:space="preserve"> or Charge raised</w:t>
      </w:r>
    </w:p>
    <w:p w14:paraId="2F88EC4C" w14:textId="77777777" w:rsidR="0013687D" w:rsidRPr="00E4294E" w:rsidRDefault="0013687D" w:rsidP="0013687D">
      <w:pPr>
        <w:spacing w:after="60"/>
        <w:rPr>
          <w:sz w:val="16"/>
          <w:szCs w:val="16"/>
        </w:rPr>
      </w:pPr>
      <w:r>
        <w:rPr>
          <w:sz w:val="16"/>
        </w:rPr>
        <w:t xml:space="preserve">A ratepayer may, under section 183 of the Local Government Act 1989, object to the classification of the land used by the </w:t>
      </w:r>
      <w:proofErr w:type="gramStart"/>
      <w:r>
        <w:rPr>
          <w:sz w:val="16"/>
        </w:rPr>
        <w:t>City</w:t>
      </w:r>
      <w:proofErr w:type="gramEnd"/>
      <w:r>
        <w:rPr>
          <w:sz w:val="16"/>
        </w:rPr>
        <w:t xml:space="preserve"> for differential rating purposes. An application for review must be received by VCAT within 60 days of (rates) notice from the </w:t>
      </w:r>
      <w:proofErr w:type="gramStart"/>
      <w:r>
        <w:rPr>
          <w:sz w:val="16"/>
        </w:rPr>
        <w:t>City</w:t>
      </w:r>
      <w:proofErr w:type="gramEnd"/>
      <w:r>
        <w:rPr>
          <w:sz w:val="16"/>
        </w:rPr>
        <w:t xml:space="preserve">.  </w:t>
      </w:r>
      <w:r w:rsidRPr="00E4294E">
        <w:rPr>
          <w:sz w:val="16"/>
          <w:szCs w:val="16"/>
        </w:rPr>
        <w:t>Any Appeal under Section 184 must be m</w:t>
      </w:r>
      <w:r>
        <w:rPr>
          <w:sz w:val="16"/>
          <w:szCs w:val="16"/>
        </w:rPr>
        <w:t>ade to the County Court within 6</w:t>
      </w:r>
      <w:r w:rsidRPr="00E4294E">
        <w:rPr>
          <w:sz w:val="16"/>
          <w:szCs w:val="16"/>
        </w:rPr>
        <w:t xml:space="preserve">0 days after first receiving written notice of the rate or charge and must be on grounds other than in respect to the rating differential or valuation. </w:t>
      </w:r>
      <w:r>
        <w:rPr>
          <w:b/>
          <w:sz w:val="16"/>
          <w:szCs w:val="16"/>
        </w:rPr>
        <w:t>See Local Government Act 1989, S</w:t>
      </w:r>
      <w:r w:rsidRPr="00E4294E">
        <w:rPr>
          <w:b/>
          <w:sz w:val="16"/>
          <w:szCs w:val="16"/>
        </w:rPr>
        <w:t>ection</w:t>
      </w:r>
      <w:r>
        <w:rPr>
          <w:b/>
          <w:sz w:val="16"/>
          <w:szCs w:val="16"/>
        </w:rPr>
        <w:t>s</w:t>
      </w:r>
      <w:r w:rsidRPr="00E4294E">
        <w:rPr>
          <w:b/>
          <w:sz w:val="16"/>
          <w:szCs w:val="16"/>
        </w:rPr>
        <w:t xml:space="preserve"> 183 and 184</w:t>
      </w:r>
      <w:r>
        <w:rPr>
          <w:sz w:val="16"/>
          <w:szCs w:val="16"/>
        </w:rPr>
        <w:t>.</w:t>
      </w:r>
    </w:p>
    <w:p w14:paraId="228E11F5" w14:textId="1D434148" w:rsidR="00E4294E" w:rsidRPr="00E4294E" w:rsidRDefault="00E4294E" w:rsidP="00E4294E">
      <w:pPr>
        <w:spacing w:after="60"/>
        <w:rPr>
          <w:sz w:val="16"/>
          <w:szCs w:val="16"/>
        </w:rPr>
      </w:pPr>
    </w:p>
    <w:p w14:paraId="3F53A950" w14:textId="4973CE6D" w:rsidR="00B175B0" w:rsidRDefault="007B6AE2" w:rsidP="00287DBE">
      <w:pPr>
        <w:pStyle w:val="BodyText"/>
        <w:pBdr>
          <w:top w:val="single" w:sz="4" w:space="1" w:color="auto"/>
          <w:left w:val="single" w:sz="4" w:space="4" w:color="auto"/>
          <w:bottom w:val="single" w:sz="4" w:space="1" w:color="auto"/>
          <w:right w:val="single" w:sz="4" w:space="4" w:color="auto"/>
        </w:pBdr>
        <w:shd w:val="clear" w:color="auto" w:fill="DDEDF7"/>
        <w:spacing w:after="60"/>
        <w:jc w:val="center"/>
        <w:rPr>
          <w:b/>
          <w:caps/>
          <w:sz w:val="16"/>
        </w:rPr>
      </w:pPr>
      <w:r>
        <w:rPr>
          <w:noProof/>
          <w:sz w:val="20"/>
          <w:lang w:val="en-US"/>
        </w:rPr>
        <w:lastRenderedPageBreak/>
        <mc:AlternateContent>
          <mc:Choice Requires="wps">
            <w:drawing>
              <wp:anchor distT="0" distB="0" distL="114300" distR="114300" simplePos="0" relativeHeight="251657216" behindDoc="0" locked="0" layoutInCell="1" allowOverlap="1" wp14:anchorId="19BA2A90" wp14:editId="109F4702">
                <wp:simplePos x="0" y="0"/>
                <wp:positionH relativeFrom="column">
                  <wp:posOffset>-120650</wp:posOffset>
                </wp:positionH>
                <wp:positionV relativeFrom="paragraph">
                  <wp:posOffset>218440</wp:posOffset>
                </wp:positionV>
                <wp:extent cx="6743700" cy="4314825"/>
                <wp:effectExtent l="13970" t="11430" r="5080" b="7620"/>
                <wp:wrapTight wrapText="bothSides">
                  <wp:wrapPolygon edited="0">
                    <wp:start x="-31" y="-79"/>
                    <wp:lineTo x="-31" y="21521"/>
                    <wp:lineTo x="21631" y="21521"/>
                    <wp:lineTo x="21631" y="-79"/>
                    <wp:lineTo x="-31" y="-79"/>
                  </wp:wrapPolygon>
                </wp:wrapTight>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4314825"/>
                        </a:xfrm>
                        <a:prstGeom prst="rect">
                          <a:avLst/>
                        </a:prstGeom>
                        <a:solidFill>
                          <a:srgbClr val="FFFFFF"/>
                        </a:solidFill>
                        <a:ln w="9525">
                          <a:solidFill>
                            <a:srgbClr val="000000"/>
                          </a:solidFill>
                          <a:miter lim="800000"/>
                          <a:headEnd/>
                          <a:tailEnd/>
                        </a:ln>
                      </wps:spPr>
                      <wps:txbx>
                        <w:txbxContent>
                          <w:p w14:paraId="4443ED59" w14:textId="77777777" w:rsidR="001D3113" w:rsidRDefault="001D3113" w:rsidP="00C769C6">
                            <w:pPr>
                              <w:ind w:hanging="142"/>
                              <w:jc w:val="center"/>
                              <w:rPr>
                                <w:b/>
                                <w:szCs w:val="24"/>
                                <w:u w:val="single"/>
                              </w:rPr>
                            </w:pPr>
                          </w:p>
                          <w:p w14:paraId="7CF54426" w14:textId="77777777" w:rsidR="001D3113" w:rsidRDefault="001D3113" w:rsidP="00C769C6">
                            <w:pPr>
                              <w:ind w:hanging="142"/>
                              <w:jc w:val="center"/>
                              <w:rPr>
                                <w:b/>
                                <w:szCs w:val="24"/>
                                <w:u w:val="single"/>
                              </w:rPr>
                            </w:pPr>
                            <w:r w:rsidRPr="00B175B0">
                              <w:rPr>
                                <w:b/>
                                <w:szCs w:val="24"/>
                                <w:u w:val="single"/>
                              </w:rPr>
                              <w:t>RESIDENTIAL PROPERTIES</w:t>
                            </w:r>
                            <w:r>
                              <w:rPr>
                                <w:b/>
                                <w:szCs w:val="24"/>
                                <w:u w:val="single"/>
                              </w:rPr>
                              <w:t xml:space="preserve"> / VACANT LAND</w:t>
                            </w:r>
                          </w:p>
                          <w:p w14:paraId="68445752" w14:textId="77777777" w:rsidR="001D3113" w:rsidRDefault="001D3113" w:rsidP="00C769C6">
                            <w:pPr>
                              <w:ind w:hanging="142"/>
                              <w:jc w:val="center"/>
                              <w:rPr>
                                <w:b/>
                                <w:sz w:val="20"/>
                                <w:u w:val="single"/>
                              </w:rPr>
                            </w:pPr>
                          </w:p>
                          <w:p w14:paraId="20D6C5D3" w14:textId="77777777" w:rsidR="001D3113" w:rsidRDefault="001D3113" w:rsidP="001F0796">
                            <w:pPr>
                              <w:spacing w:after="160"/>
                              <w:rPr>
                                <w:b/>
                                <w:sz w:val="20"/>
                              </w:rPr>
                            </w:pPr>
                            <w:r w:rsidRPr="00B175B0">
                              <w:rPr>
                                <w:b/>
                                <w:sz w:val="20"/>
                              </w:rPr>
                              <w:t xml:space="preserve">Description of </w:t>
                            </w:r>
                            <w:r>
                              <w:rPr>
                                <w:b/>
                                <w:sz w:val="20"/>
                              </w:rPr>
                              <w:t xml:space="preserve">any </w:t>
                            </w:r>
                            <w:r w:rsidRPr="00B175B0">
                              <w:rPr>
                                <w:b/>
                                <w:sz w:val="20"/>
                              </w:rPr>
                              <w:t>Dwelling</w:t>
                            </w:r>
                            <w:r>
                              <w:rPr>
                                <w:b/>
                                <w:sz w:val="20"/>
                              </w:rPr>
                              <w:t xml:space="preserve">(s) on site: </w:t>
                            </w:r>
                          </w:p>
                          <w:p w14:paraId="6A6FEBBE" w14:textId="77777777" w:rsidR="001D3113" w:rsidRDefault="001D3113" w:rsidP="001F0796">
                            <w:pPr>
                              <w:spacing w:after="160"/>
                              <w:rPr>
                                <w:sz w:val="20"/>
                              </w:rPr>
                            </w:pPr>
                            <w:r>
                              <w:rPr>
                                <w:sz w:val="20"/>
                              </w:rPr>
                              <w:t xml:space="preserve">Dwelling description: </w:t>
                            </w:r>
                            <w:r w:rsidR="00914DE0">
                              <w:rPr>
                                <w:sz w:val="20"/>
                              </w:rPr>
                              <w:t>_____________</w:t>
                            </w:r>
                            <w:r>
                              <w:rPr>
                                <w:sz w:val="20"/>
                              </w:rPr>
                              <w:t>______________________________________________________________</w:t>
                            </w:r>
                          </w:p>
                          <w:p w14:paraId="62B3CBC9" w14:textId="77777777" w:rsidR="001D3113" w:rsidRPr="00B175B0" w:rsidRDefault="001D3113" w:rsidP="001F0796">
                            <w:pPr>
                              <w:spacing w:after="160"/>
                              <w:rPr>
                                <w:sz w:val="20"/>
                              </w:rPr>
                            </w:pPr>
                            <w:r>
                              <w:rPr>
                                <w:sz w:val="20"/>
                              </w:rPr>
                              <w:t>____________________________________________________________________________________________</w:t>
                            </w:r>
                          </w:p>
                          <w:p w14:paraId="269DD036" w14:textId="77777777" w:rsidR="001D3113" w:rsidRDefault="001D3113" w:rsidP="00C769C6">
                            <w:pPr>
                              <w:rPr>
                                <w:sz w:val="20"/>
                              </w:rPr>
                            </w:pPr>
                            <w:r>
                              <w:rPr>
                                <w:sz w:val="20"/>
                              </w:rPr>
                              <w:t>____________________________________________________________________________________________</w:t>
                            </w:r>
                          </w:p>
                          <w:p w14:paraId="0F497A91" w14:textId="77777777" w:rsidR="001D3113" w:rsidRDefault="001D3113" w:rsidP="00C769C6">
                            <w:pPr>
                              <w:rPr>
                                <w:sz w:val="20"/>
                              </w:rPr>
                            </w:pPr>
                          </w:p>
                          <w:p w14:paraId="10EFC314" w14:textId="77777777" w:rsidR="001D3113" w:rsidRDefault="001D3113" w:rsidP="00C769C6">
                            <w:pPr>
                              <w:rPr>
                                <w:sz w:val="20"/>
                                <w:vertAlign w:val="superscript"/>
                              </w:rPr>
                            </w:pPr>
                            <w:r>
                              <w:rPr>
                                <w:sz w:val="20"/>
                              </w:rPr>
                              <w:t>Area:  ________________________________ metres squared (m²).</w:t>
                            </w:r>
                          </w:p>
                          <w:p w14:paraId="591B84CB" w14:textId="77777777" w:rsidR="001D3113" w:rsidRDefault="001D3113" w:rsidP="00C769C6">
                            <w:pPr>
                              <w:rPr>
                                <w:sz w:val="20"/>
                                <w:vertAlign w:val="superscript"/>
                              </w:rPr>
                            </w:pPr>
                          </w:p>
                          <w:p w14:paraId="0FC2583C" w14:textId="77777777" w:rsidR="001D3113" w:rsidRDefault="001D3113" w:rsidP="00C769C6">
                            <w:pPr>
                              <w:rPr>
                                <w:sz w:val="20"/>
                              </w:rPr>
                            </w:pPr>
                          </w:p>
                          <w:p w14:paraId="2DBFAC45" w14:textId="77777777" w:rsidR="001D3113" w:rsidRDefault="001D3113" w:rsidP="001F0796">
                            <w:pPr>
                              <w:spacing w:after="160"/>
                              <w:rPr>
                                <w:sz w:val="20"/>
                              </w:rPr>
                            </w:pPr>
                            <w:r>
                              <w:rPr>
                                <w:b/>
                                <w:sz w:val="20"/>
                              </w:rPr>
                              <w:t>Description of other improvements (</w:t>
                            </w:r>
                            <w:proofErr w:type="spellStart"/>
                            <w:r>
                              <w:rPr>
                                <w:b/>
                                <w:sz w:val="20"/>
                              </w:rPr>
                              <w:t>eg</w:t>
                            </w:r>
                            <w:proofErr w:type="spellEnd"/>
                            <w:r>
                              <w:rPr>
                                <w:b/>
                                <w:sz w:val="20"/>
                              </w:rPr>
                              <w:t xml:space="preserve">: Garage, Work Shed, </w:t>
                            </w:r>
                            <w:proofErr w:type="gramStart"/>
                            <w:r>
                              <w:rPr>
                                <w:b/>
                                <w:sz w:val="20"/>
                              </w:rPr>
                              <w:t>etc..</w:t>
                            </w:r>
                            <w:proofErr w:type="gramEnd"/>
                            <w:r>
                              <w:rPr>
                                <w:b/>
                                <w:sz w:val="20"/>
                              </w:rPr>
                              <w:t>)</w:t>
                            </w:r>
                          </w:p>
                          <w:p w14:paraId="2D40AEEE" w14:textId="77777777" w:rsidR="001D3113" w:rsidRDefault="001D3113" w:rsidP="001F0796">
                            <w:pPr>
                              <w:spacing w:after="160"/>
                              <w:rPr>
                                <w:sz w:val="20"/>
                              </w:rPr>
                            </w:pPr>
                            <w:r>
                              <w:rPr>
                                <w:sz w:val="20"/>
                              </w:rPr>
                              <w:t>____________________________________________________________________________________________</w:t>
                            </w:r>
                          </w:p>
                          <w:p w14:paraId="2583AE77" w14:textId="77777777" w:rsidR="001D3113" w:rsidRDefault="001D3113" w:rsidP="00C769C6">
                            <w:pPr>
                              <w:rPr>
                                <w:sz w:val="20"/>
                              </w:rPr>
                            </w:pPr>
                            <w:r>
                              <w:rPr>
                                <w:sz w:val="20"/>
                              </w:rPr>
                              <w:t>____________________________________________________________________________________________</w:t>
                            </w:r>
                          </w:p>
                          <w:p w14:paraId="47C8C214" w14:textId="77777777" w:rsidR="00914DE0" w:rsidRPr="00B175B0" w:rsidRDefault="00914DE0" w:rsidP="00C769C6">
                            <w:pPr>
                              <w:rPr>
                                <w:sz w:val="20"/>
                              </w:rPr>
                            </w:pPr>
                          </w:p>
                          <w:p w14:paraId="7BCA519A" w14:textId="77777777" w:rsidR="001D3113" w:rsidRDefault="001D3113" w:rsidP="00C769C6">
                            <w:pPr>
                              <w:rPr>
                                <w:sz w:val="20"/>
                              </w:rPr>
                            </w:pPr>
                            <w:r>
                              <w:rPr>
                                <w:sz w:val="20"/>
                              </w:rPr>
                              <w:t>____________________________________________________________________________________________</w:t>
                            </w:r>
                          </w:p>
                          <w:p w14:paraId="1BA98712" w14:textId="77777777" w:rsidR="001D3113" w:rsidRDefault="001D3113" w:rsidP="00C769C6">
                            <w:pPr>
                              <w:rPr>
                                <w:sz w:val="20"/>
                              </w:rPr>
                            </w:pPr>
                          </w:p>
                          <w:p w14:paraId="51AF7669" w14:textId="77777777" w:rsidR="001D3113" w:rsidRDefault="001D3113" w:rsidP="00C769C6">
                            <w:pPr>
                              <w:rPr>
                                <w:sz w:val="20"/>
                              </w:rPr>
                            </w:pPr>
                            <w:r>
                              <w:rPr>
                                <w:sz w:val="20"/>
                              </w:rPr>
                              <w:t>Area:  _______________________________ metres squared (m²).</w:t>
                            </w:r>
                          </w:p>
                          <w:p w14:paraId="535E6ED0" w14:textId="77777777" w:rsidR="001D3113" w:rsidRPr="00FD4078" w:rsidRDefault="001D3113" w:rsidP="00C769C6">
                            <w:pPr>
                              <w:rPr>
                                <w:sz w:val="20"/>
                              </w:rPr>
                            </w:pPr>
                          </w:p>
                          <w:p w14:paraId="68CE0524" w14:textId="77777777" w:rsidR="001D3113" w:rsidRDefault="001D3113" w:rsidP="00341D6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Vacant Land, Principal Place of Residence, Rented, Holiday House etc ________________________</w:t>
                            </w:r>
                          </w:p>
                          <w:p w14:paraId="42A81F47" w14:textId="77777777" w:rsidR="001D3113" w:rsidRDefault="00914DE0" w:rsidP="00341D63">
                            <w:pPr>
                              <w:spacing w:after="160"/>
                              <w:rPr>
                                <w:sz w:val="20"/>
                              </w:rPr>
                            </w:pPr>
                            <w:r>
                              <w:rPr>
                                <w:sz w:val="20"/>
                              </w:rPr>
                              <w:t>____________________________________________________________________________________________</w:t>
                            </w:r>
                          </w:p>
                          <w:p w14:paraId="46C4C188" w14:textId="77777777" w:rsidR="001D3113" w:rsidRDefault="001D3113" w:rsidP="00341D63">
                            <w:pPr>
                              <w:spacing w:after="160"/>
                              <w:rPr>
                                <w:sz w:val="20"/>
                              </w:rPr>
                            </w:pPr>
                          </w:p>
                          <w:p w14:paraId="054156FA" w14:textId="77777777" w:rsidR="001D3113" w:rsidRDefault="001D3113" w:rsidP="00341D63">
                            <w:pPr>
                              <w:spacing w:after="160"/>
                              <w:rPr>
                                <w:sz w:val="20"/>
                              </w:rPr>
                            </w:pPr>
                            <w:r>
                              <w:rPr>
                                <w:sz w:val="20"/>
                              </w:rPr>
                              <w:t>____________________________________________________________________________________________</w:t>
                            </w:r>
                          </w:p>
                          <w:p w14:paraId="36B25CC2" w14:textId="77777777" w:rsidR="001D3113" w:rsidRPr="00CF375B" w:rsidRDefault="001D3113" w:rsidP="00C769C6">
                            <w:pPr>
                              <w:rPr>
                                <w:sz w:val="20"/>
                              </w:rPr>
                            </w:pPr>
                            <w:r>
                              <w:rPr>
                                <w:sz w:val="20"/>
                              </w:rPr>
                              <w:t>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A2A90" id="Rectangle 3" o:spid="_x0000_s1026" style="position:absolute;left:0;text-align:left;margin-left:-9.5pt;margin-top:17.2pt;width:531pt;height:3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">
                <v:textbox>
                  <w:txbxContent>
                    <w:p w14:paraId="4443ED59" w14:textId="77777777" w:rsidR="001D3113" w:rsidRDefault="001D3113" w:rsidP="00C769C6">
                      <w:pPr>
                        <w:ind w:hanging="142"/>
                        <w:jc w:val="center"/>
                        <w:rPr>
                          <w:b/>
                          <w:szCs w:val="24"/>
                          <w:u w:val="single"/>
                        </w:rPr>
                      </w:pPr>
                    </w:p>
                    <w:p w14:paraId="7CF54426" w14:textId="77777777" w:rsidR="001D3113" w:rsidRDefault="001D3113" w:rsidP="00C769C6">
                      <w:pPr>
                        <w:ind w:hanging="142"/>
                        <w:jc w:val="center"/>
                        <w:rPr>
                          <w:b/>
                          <w:szCs w:val="24"/>
                          <w:u w:val="single"/>
                        </w:rPr>
                      </w:pPr>
                      <w:r w:rsidRPr="00B175B0">
                        <w:rPr>
                          <w:b/>
                          <w:szCs w:val="24"/>
                          <w:u w:val="single"/>
                        </w:rPr>
                        <w:t>RESIDENTIAL PROPERTIES</w:t>
                      </w:r>
                      <w:r>
                        <w:rPr>
                          <w:b/>
                          <w:szCs w:val="24"/>
                          <w:u w:val="single"/>
                        </w:rPr>
                        <w:t xml:space="preserve"> / VACANT LAND</w:t>
                      </w:r>
                    </w:p>
                    <w:p w14:paraId="68445752" w14:textId="77777777" w:rsidR="001D3113" w:rsidRDefault="001D3113" w:rsidP="00C769C6">
                      <w:pPr>
                        <w:ind w:hanging="142"/>
                        <w:jc w:val="center"/>
                        <w:rPr>
                          <w:b/>
                          <w:sz w:val="20"/>
                          <w:u w:val="single"/>
                        </w:rPr>
                      </w:pPr>
                    </w:p>
                    <w:p w14:paraId="20D6C5D3" w14:textId="77777777" w:rsidR="001D3113" w:rsidRDefault="001D3113" w:rsidP="001F0796">
                      <w:pPr>
                        <w:spacing w:after="160"/>
                        <w:rPr>
                          <w:b/>
                          <w:sz w:val="20"/>
                        </w:rPr>
                      </w:pPr>
                      <w:r w:rsidRPr="00B175B0">
                        <w:rPr>
                          <w:b/>
                          <w:sz w:val="20"/>
                        </w:rPr>
                        <w:t xml:space="preserve">Description of </w:t>
                      </w:r>
                      <w:r>
                        <w:rPr>
                          <w:b/>
                          <w:sz w:val="20"/>
                        </w:rPr>
                        <w:t xml:space="preserve">any </w:t>
                      </w:r>
                      <w:r w:rsidRPr="00B175B0">
                        <w:rPr>
                          <w:b/>
                          <w:sz w:val="20"/>
                        </w:rPr>
                        <w:t>Dwelling</w:t>
                      </w:r>
                      <w:r>
                        <w:rPr>
                          <w:b/>
                          <w:sz w:val="20"/>
                        </w:rPr>
                        <w:t xml:space="preserve">(s) on site: </w:t>
                      </w:r>
                    </w:p>
                    <w:p w14:paraId="6A6FEBBE" w14:textId="77777777" w:rsidR="001D3113" w:rsidRDefault="001D3113" w:rsidP="001F0796">
                      <w:pPr>
                        <w:spacing w:after="160"/>
                        <w:rPr>
                          <w:sz w:val="20"/>
                        </w:rPr>
                      </w:pPr>
                      <w:r>
                        <w:rPr>
                          <w:sz w:val="20"/>
                        </w:rPr>
                        <w:t xml:space="preserve">Dwelling description: </w:t>
                      </w:r>
                      <w:r w:rsidR="00914DE0">
                        <w:rPr>
                          <w:sz w:val="20"/>
                        </w:rPr>
                        <w:t>_____________</w:t>
                      </w:r>
                      <w:r>
                        <w:rPr>
                          <w:sz w:val="20"/>
                        </w:rPr>
                        <w:t>______________________________________________________________</w:t>
                      </w:r>
                    </w:p>
                    <w:p w14:paraId="62B3CBC9" w14:textId="77777777" w:rsidR="001D3113" w:rsidRPr="00B175B0" w:rsidRDefault="001D3113" w:rsidP="001F0796">
                      <w:pPr>
                        <w:spacing w:after="160"/>
                        <w:rPr>
                          <w:sz w:val="20"/>
                        </w:rPr>
                      </w:pPr>
                      <w:r>
                        <w:rPr>
                          <w:sz w:val="20"/>
                        </w:rPr>
                        <w:t>____________________________________________________________________________________________</w:t>
                      </w:r>
                    </w:p>
                    <w:p w14:paraId="269DD036" w14:textId="77777777" w:rsidR="001D3113" w:rsidRDefault="001D3113" w:rsidP="00C769C6">
                      <w:pPr>
                        <w:rPr>
                          <w:sz w:val="20"/>
                        </w:rPr>
                      </w:pPr>
                      <w:r>
                        <w:rPr>
                          <w:sz w:val="20"/>
                        </w:rPr>
                        <w:t>____________________________________________________________________________________________</w:t>
                      </w:r>
                    </w:p>
                    <w:p w14:paraId="0F497A91" w14:textId="77777777" w:rsidR="001D3113" w:rsidRDefault="001D3113" w:rsidP="00C769C6">
                      <w:pPr>
                        <w:rPr>
                          <w:sz w:val="20"/>
                        </w:rPr>
                      </w:pPr>
                    </w:p>
                    <w:p w14:paraId="10EFC314" w14:textId="77777777" w:rsidR="001D3113" w:rsidRDefault="001D3113" w:rsidP="00C769C6">
                      <w:pPr>
                        <w:rPr>
                          <w:sz w:val="20"/>
                          <w:vertAlign w:val="superscript"/>
                        </w:rPr>
                      </w:pPr>
                      <w:r>
                        <w:rPr>
                          <w:sz w:val="20"/>
                        </w:rPr>
                        <w:t>Area:  ________________________________ metres squared (m²).</w:t>
                      </w:r>
                    </w:p>
                    <w:p w14:paraId="591B84CB" w14:textId="77777777" w:rsidR="001D3113" w:rsidRDefault="001D3113" w:rsidP="00C769C6">
                      <w:pPr>
                        <w:rPr>
                          <w:sz w:val="20"/>
                          <w:vertAlign w:val="superscript"/>
                        </w:rPr>
                      </w:pPr>
                    </w:p>
                    <w:p w14:paraId="0FC2583C" w14:textId="77777777" w:rsidR="001D3113" w:rsidRDefault="001D3113" w:rsidP="00C769C6">
                      <w:pPr>
                        <w:rPr>
                          <w:sz w:val="20"/>
                        </w:rPr>
                      </w:pPr>
                    </w:p>
                    <w:p w14:paraId="2DBFAC45" w14:textId="77777777" w:rsidR="001D3113" w:rsidRDefault="001D3113" w:rsidP="001F0796">
                      <w:pPr>
                        <w:spacing w:after="160"/>
                        <w:rPr>
                          <w:sz w:val="20"/>
                        </w:rPr>
                      </w:pPr>
                      <w:r>
                        <w:rPr>
                          <w:b/>
                          <w:sz w:val="20"/>
                        </w:rPr>
                        <w:t>Description of other improvements (</w:t>
                      </w:r>
                      <w:proofErr w:type="spellStart"/>
                      <w:r>
                        <w:rPr>
                          <w:b/>
                          <w:sz w:val="20"/>
                        </w:rPr>
                        <w:t>eg</w:t>
                      </w:r>
                      <w:proofErr w:type="spellEnd"/>
                      <w:r>
                        <w:rPr>
                          <w:b/>
                          <w:sz w:val="20"/>
                        </w:rPr>
                        <w:t xml:space="preserve">: Garage, Work Shed, </w:t>
                      </w:r>
                      <w:proofErr w:type="gramStart"/>
                      <w:r>
                        <w:rPr>
                          <w:b/>
                          <w:sz w:val="20"/>
                        </w:rPr>
                        <w:t>etc..</w:t>
                      </w:r>
                      <w:proofErr w:type="gramEnd"/>
                      <w:r>
                        <w:rPr>
                          <w:b/>
                          <w:sz w:val="20"/>
                        </w:rPr>
                        <w:t>)</w:t>
                      </w:r>
                    </w:p>
                    <w:p w14:paraId="2D40AEEE" w14:textId="77777777" w:rsidR="001D3113" w:rsidRDefault="001D3113" w:rsidP="001F0796">
                      <w:pPr>
                        <w:spacing w:after="160"/>
                        <w:rPr>
                          <w:sz w:val="20"/>
                        </w:rPr>
                      </w:pPr>
                      <w:r>
                        <w:rPr>
                          <w:sz w:val="20"/>
                        </w:rPr>
                        <w:t>____________________________________________________________________________________________</w:t>
                      </w:r>
                    </w:p>
                    <w:p w14:paraId="2583AE77" w14:textId="77777777" w:rsidR="001D3113" w:rsidRDefault="001D3113" w:rsidP="00C769C6">
                      <w:pPr>
                        <w:rPr>
                          <w:sz w:val="20"/>
                        </w:rPr>
                      </w:pPr>
                      <w:r>
                        <w:rPr>
                          <w:sz w:val="20"/>
                        </w:rPr>
                        <w:t>____________________________________________________________________________________________</w:t>
                      </w:r>
                    </w:p>
                    <w:p w14:paraId="47C8C214" w14:textId="77777777" w:rsidR="00914DE0" w:rsidRPr="00B175B0" w:rsidRDefault="00914DE0" w:rsidP="00C769C6">
                      <w:pPr>
                        <w:rPr>
                          <w:sz w:val="20"/>
                        </w:rPr>
                      </w:pPr>
                    </w:p>
                    <w:p w14:paraId="7BCA519A" w14:textId="77777777" w:rsidR="001D3113" w:rsidRDefault="001D3113" w:rsidP="00C769C6">
                      <w:pPr>
                        <w:rPr>
                          <w:sz w:val="20"/>
                        </w:rPr>
                      </w:pPr>
                      <w:r>
                        <w:rPr>
                          <w:sz w:val="20"/>
                        </w:rPr>
                        <w:t>____________________________________________________________________________________________</w:t>
                      </w:r>
                    </w:p>
                    <w:p w14:paraId="1BA98712" w14:textId="77777777" w:rsidR="001D3113" w:rsidRDefault="001D3113" w:rsidP="00C769C6">
                      <w:pPr>
                        <w:rPr>
                          <w:sz w:val="20"/>
                        </w:rPr>
                      </w:pPr>
                    </w:p>
                    <w:p w14:paraId="51AF7669" w14:textId="77777777" w:rsidR="001D3113" w:rsidRDefault="001D3113" w:rsidP="00C769C6">
                      <w:pPr>
                        <w:rPr>
                          <w:sz w:val="20"/>
                        </w:rPr>
                      </w:pPr>
                      <w:r>
                        <w:rPr>
                          <w:sz w:val="20"/>
                        </w:rPr>
                        <w:t>Area:  _______________________________ metres squared (m²).</w:t>
                      </w:r>
                    </w:p>
                    <w:p w14:paraId="535E6ED0" w14:textId="77777777" w:rsidR="001D3113" w:rsidRPr="00FD4078" w:rsidRDefault="001D3113" w:rsidP="00C769C6">
                      <w:pPr>
                        <w:rPr>
                          <w:sz w:val="20"/>
                        </w:rPr>
                      </w:pPr>
                    </w:p>
                    <w:p w14:paraId="68CE0524" w14:textId="77777777" w:rsidR="001D3113" w:rsidRDefault="001D3113" w:rsidP="00341D6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Vacant Land, Principal Place of Residence, Rented, Holiday House etc ________________________</w:t>
                      </w:r>
                    </w:p>
                    <w:p w14:paraId="42A81F47" w14:textId="77777777" w:rsidR="001D3113" w:rsidRDefault="00914DE0" w:rsidP="00341D63">
                      <w:pPr>
                        <w:spacing w:after="160"/>
                        <w:rPr>
                          <w:sz w:val="20"/>
                        </w:rPr>
                      </w:pPr>
                      <w:r>
                        <w:rPr>
                          <w:sz w:val="20"/>
                        </w:rPr>
                        <w:t>____________________________________________________________________________________________</w:t>
                      </w:r>
                    </w:p>
                    <w:p w14:paraId="46C4C188" w14:textId="77777777" w:rsidR="001D3113" w:rsidRDefault="001D3113" w:rsidP="00341D63">
                      <w:pPr>
                        <w:spacing w:after="160"/>
                        <w:rPr>
                          <w:sz w:val="20"/>
                        </w:rPr>
                      </w:pPr>
                    </w:p>
                    <w:p w14:paraId="054156FA" w14:textId="77777777" w:rsidR="001D3113" w:rsidRDefault="001D3113" w:rsidP="00341D63">
                      <w:pPr>
                        <w:spacing w:after="160"/>
                        <w:rPr>
                          <w:sz w:val="20"/>
                        </w:rPr>
                      </w:pPr>
                      <w:r>
                        <w:rPr>
                          <w:sz w:val="20"/>
                        </w:rPr>
                        <w:t>____________________________________________________________________________________________</w:t>
                      </w:r>
                    </w:p>
                    <w:p w14:paraId="36B25CC2" w14:textId="77777777" w:rsidR="001D3113" w:rsidRPr="00CF375B" w:rsidRDefault="001D3113" w:rsidP="00C769C6">
                      <w:pPr>
                        <w:rPr>
                          <w:sz w:val="20"/>
                        </w:rPr>
                      </w:pPr>
                      <w:r>
                        <w:rPr>
                          <w:sz w:val="20"/>
                        </w:rPr>
                        <w:t>____________________________________________________________________________________________</w:t>
                      </w:r>
                    </w:p>
                  </w:txbxContent>
                </v:textbox>
                <w10:wrap type="tight"/>
              </v:rect>
            </w:pict>
          </mc:Fallback>
        </mc:AlternateContent>
      </w:r>
      <w:r w:rsidR="00B175B0">
        <w:rPr>
          <w:b/>
          <w:caps/>
          <w:sz w:val="20"/>
        </w:rPr>
        <w:t>OBJECTION – ADDITIONAL INFORMATION</w:t>
      </w:r>
    </w:p>
    <w:p w14:paraId="07933C94" w14:textId="6D1DBE26" w:rsidR="001F0796" w:rsidRDefault="007B6AE2">
      <w:pPr>
        <w:ind w:hanging="142"/>
        <w:rPr>
          <w:sz w:val="20"/>
        </w:rPr>
      </w:pPr>
      <w:r>
        <w:rPr>
          <w:noProof/>
          <w:sz w:val="20"/>
          <w:lang w:eastAsia="en-AU"/>
        </w:rPr>
        <mc:AlternateContent>
          <mc:Choice Requires="wps">
            <w:drawing>
              <wp:anchor distT="0" distB="0" distL="114300" distR="114300" simplePos="0" relativeHeight="251659264" behindDoc="0" locked="0" layoutInCell="1" allowOverlap="1" wp14:anchorId="15FFA644" wp14:editId="194E54F3">
                <wp:simplePos x="0" y="0"/>
                <wp:positionH relativeFrom="column">
                  <wp:posOffset>-120650</wp:posOffset>
                </wp:positionH>
                <wp:positionV relativeFrom="paragraph">
                  <wp:posOffset>193675</wp:posOffset>
                </wp:positionV>
                <wp:extent cx="6805930" cy="5306695"/>
                <wp:effectExtent l="13970" t="8255" r="9525" b="9525"/>
                <wp:wrapTight wrapText="bothSides">
                  <wp:wrapPolygon edited="0">
                    <wp:start x="-30" y="-78"/>
                    <wp:lineTo x="-30" y="21522"/>
                    <wp:lineTo x="21630" y="21522"/>
                    <wp:lineTo x="21630" y="-78"/>
                    <wp:lineTo x="-30" y="-78"/>
                  </wp:wrapPolygon>
                </wp:wrapTight>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5306695"/>
                        </a:xfrm>
                        <a:prstGeom prst="rect">
                          <a:avLst/>
                        </a:prstGeom>
                        <a:solidFill>
                          <a:srgbClr val="FFFFFF"/>
                        </a:solidFill>
                        <a:ln w="9525">
                          <a:solidFill>
                            <a:srgbClr val="000000"/>
                          </a:solidFill>
                          <a:miter lim="800000"/>
                          <a:headEnd/>
                          <a:tailEnd/>
                        </a:ln>
                      </wps:spPr>
                      <wps:txbx>
                        <w:txbxContent>
                          <w:p w14:paraId="7540D961" w14:textId="77777777" w:rsidR="001D3113" w:rsidRDefault="001D3113" w:rsidP="001D3113">
                            <w:pPr>
                              <w:ind w:hanging="142"/>
                              <w:jc w:val="center"/>
                              <w:rPr>
                                <w:b/>
                                <w:szCs w:val="24"/>
                                <w:u w:val="single"/>
                              </w:rPr>
                            </w:pPr>
                          </w:p>
                          <w:p w14:paraId="53E065EF" w14:textId="77777777" w:rsidR="001D3113" w:rsidRDefault="001D3113" w:rsidP="001D3113">
                            <w:pPr>
                              <w:ind w:hanging="142"/>
                              <w:jc w:val="center"/>
                              <w:rPr>
                                <w:b/>
                                <w:szCs w:val="24"/>
                                <w:u w:val="single"/>
                              </w:rPr>
                            </w:pPr>
                            <w:r>
                              <w:rPr>
                                <w:b/>
                                <w:szCs w:val="24"/>
                                <w:u w:val="single"/>
                              </w:rPr>
                              <w:t>COMMERCIAL / INDUSTRIAL PROPERTIES</w:t>
                            </w:r>
                          </w:p>
                          <w:p w14:paraId="62B359DD" w14:textId="77777777" w:rsidR="001D3113" w:rsidRPr="00B175B0" w:rsidRDefault="001D3113" w:rsidP="001D3113">
                            <w:pPr>
                              <w:ind w:hanging="142"/>
                              <w:jc w:val="center"/>
                              <w:rPr>
                                <w:b/>
                                <w:szCs w:val="24"/>
                                <w:u w:val="single"/>
                              </w:rPr>
                            </w:pPr>
                          </w:p>
                          <w:p w14:paraId="158B5D89" w14:textId="77777777" w:rsidR="001D3113" w:rsidRDefault="001D3113" w:rsidP="001D3113">
                            <w:pPr>
                              <w:spacing w:after="160"/>
                              <w:rPr>
                                <w:b/>
                                <w:sz w:val="20"/>
                              </w:rPr>
                            </w:pPr>
                            <w:r>
                              <w:rPr>
                                <w:b/>
                                <w:sz w:val="20"/>
                              </w:rPr>
                              <w:t>Main Structure</w:t>
                            </w:r>
                          </w:p>
                          <w:p w14:paraId="1E9019FA" w14:textId="77777777" w:rsidR="001D3113" w:rsidRDefault="001D3113" w:rsidP="001D3113">
                            <w:pPr>
                              <w:spacing w:after="160"/>
                              <w:rPr>
                                <w:sz w:val="20"/>
                              </w:rPr>
                            </w:pPr>
                            <w:r>
                              <w:rPr>
                                <w:sz w:val="20"/>
                              </w:rPr>
                              <w:t>Description:  __________________________________________________________________________________</w:t>
                            </w:r>
                          </w:p>
                          <w:p w14:paraId="1941510F" w14:textId="77777777" w:rsidR="001D3113" w:rsidRPr="00B175B0" w:rsidRDefault="001D3113" w:rsidP="001D3113">
                            <w:pPr>
                              <w:spacing w:after="160"/>
                              <w:rPr>
                                <w:sz w:val="20"/>
                              </w:rPr>
                            </w:pPr>
                            <w:r>
                              <w:rPr>
                                <w:sz w:val="20"/>
                              </w:rPr>
                              <w:t>_____________________________________________________________________________________________</w:t>
                            </w:r>
                          </w:p>
                          <w:p w14:paraId="79CF59A1" w14:textId="77777777" w:rsidR="001D3113" w:rsidRDefault="001D3113" w:rsidP="001D3113">
                            <w:pPr>
                              <w:rPr>
                                <w:sz w:val="20"/>
                              </w:rPr>
                            </w:pPr>
                            <w:r>
                              <w:rPr>
                                <w:sz w:val="20"/>
                              </w:rPr>
                              <w:t>_____________________________________________________________________________________________</w:t>
                            </w:r>
                          </w:p>
                          <w:p w14:paraId="22AE63A3" w14:textId="77777777" w:rsidR="001D3113" w:rsidRDefault="001D3113" w:rsidP="001D3113">
                            <w:pPr>
                              <w:rPr>
                                <w:sz w:val="20"/>
                              </w:rPr>
                            </w:pPr>
                          </w:p>
                          <w:p w14:paraId="1731184B" w14:textId="77777777" w:rsidR="001D3113" w:rsidRDefault="001D3113" w:rsidP="001D3113">
                            <w:pPr>
                              <w:rPr>
                                <w:sz w:val="20"/>
                                <w:vertAlign w:val="superscript"/>
                              </w:rPr>
                            </w:pPr>
                            <w:r>
                              <w:rPr>
                                <w:sz w:val="20"/>
                              </w:rPr>
                              <w:t xml:space="preserve">Gross Area:  _________________________m² </w:t>
                            </w:r>
                            <w:r>
                              <w:rPr>
                                <w:sz w:val="20"/>
                                <w:vertAlign w:val="superscript"/>
                              </w:rPr>
                              <w:t xml:space="preserve">                           </w:t>
                            </w:r>
                            <w:r>
                              <w:rPr>
                                <w:sz w:val="20"/>
                              </w:rPr>
                              <w:t>Net Lettable Area:  __________________________ m</w:t>
                            </w:r>
                            <w:r w:rsidRPr="00B175B0">
                              <w:rPr>
                                <w:sz w:val="20"/>
                                <w:vertAlign w:val="superscript"/>
                              </w:rPr>
                              <w:t>2</w:t>
                            </w:r>
                            <w:r>
                              <w:rPr>
                                <w:sz w:val="20"/>
                                <w:vertAlign w:val="superscript"/>
                              </w:rPr>
                              <w:t xml:space="preserve">                  </w:t>
                            </w:r>
                          </w:p>
                          <w:p w14:paraId="517DB1F0" w14:textId="77777777" w:rsidR="001D3113" w:rsidRDefault="001D3113" w:rsidP="001D3113">
                            <w:pPr>
                              <w:rPr>
                                <w:sz w:val="20"/>
                                <w:vertAlign w:val="superscript"/>
                              </w:rPr>
                            </w:pPr>
                          </w:p>
                          <w:p w14:paraId="5E2022F8" w14:textId="77777777" w:rsidR="001D3113" w:rsidRDefault="001D3113" w:rsidP="001D3113">
                            <w:pPr>
                              <w:rPr>
                                <w:sz w:val="20"/>
                              </w:rPr>
                            </w:pPr>
                          </w:p>
                          <w:p w14:paraId="11EA7BAF" w14:textId="77777777" w:rsidR="001D3113" w:rsidRDefault="001D3113" w:rsidP="001D3113">
                            <w:pPr>
                              <w:spacing w:after="100"/>
                              <w:rPr>
                                <w:sz w:val="20"/>
                              </w:rPr>
                            </w:pPr>
                            <w:r>
                              <w:rPr>
                                <w:b/>
                                <w:sz w:val="20"/>
                              </w:rPr>
                              <w:t xml:space="preserve">Other </w:t>
                            </w:r>
                            <w:proofErr w:type="spellStart"/>
                            <w:r>
                              <w:rPr>
                                <w:b/>
                                <w:sz w:val="20"/>
                              </w:rPr>
                              <w:t>Strucures</w:t>
                            </w:r>
                            <w:proofErr w:type="spellEnd"/>
                          </w:p>
                          <w:p w14:paraId="6B979827" w14:textId="77777777" w:rsidR="001D3113" w:rsidRDefault="001D3113" w:rsidP="001D3113">
                            <w:pPr>
                              <w:spacing w:after="160"/>
                              <w:rPr>
                                <w:sz w:val="20"/>
                              </w:rPr>
                            </w:pPr>
                            <w:r>
                              <w:rPr>
                                <w:sz w:val="20"/>
                              </w:rPr>
                              <w:t>____________________________________________________________________________________________</w:t>
                            </w:r>
                          </w:p>
                          <w:p w14:paraId="31B4F71F" w14:textId="77777777" w:rsidR="001D3113" w:rsidRDefault="001D3113" w:rsidP="001D3113">
                            <w:pPr>
                              <w:rPr>
                                <w:sz w:val="20"/>
                              </w:rPr>
                            </w:pPr>
                            <w:r>
                              <w:rPr>
                                <w:sz w:val="20"/>
                              </w:rPr>
                              <w:t>____________________________________________________________________________________________</w:t>
                            </w:r>
                          </w:p>
                          <w:p w14:paraId="067929EC" w14:textId="77777777" w:rsidR="001D3113" w:rsidRPr="00B175B0" w:rsidRDefault="001D3113" w:rsidP="001D3113">
                            <w:pPr>
                              <w:rPr>
                                <w:sz w:val="20"/>
                              </w:rPr>
                            </w:pPr>
                          </w:p>
                          <w:p w14:paraId="7149E50D" w14:textId="77777777" w:rsidR="001D3113" w:rsidRDefault="001D3113" w:rsidP="001D3113">
                            <w:pPr>
                              <w:rPr>
                                <w:sz w:val="20"/>
                                <w:vertAlign w:val="superscript"/>
                              </w:rPr>
                            </w:pPr>
                            <w:r>
                              <w:rPr>
                                <w:sz w:val="20"/>
                              </w:rPr>
                              <w:t>Gross Area:  __________________________ m</w:t>
                            </w:r>
                            <w:r w:rsidRPr="00B175B0">
                              <w:rPr>
                                <w:sz w:val="20"/>
                                <w:vertAlign w:val="superscript"/>
                              </w:rPr>
                              <w:t>2</w:t>
                            </w:r>
                            <w:r>
                              <w:rPr>
                                <w:sz w:val="20"/>
                                <w:vertAlign w:val="superscript"/>
                              </w:rPr>
                              <w:t xml:space="preserve">                            </w:t>
                            </w:r>
                            <w:r>
                              <w:rPr>
                                <w:sz w:val="20"/>
                              </w:rPr>
                              <w:t>Net Lettable Area:  __________________________</w:t>
                            </w:r>
                            <w:r w:rsidRPr="00B175B0">
                              <w:rPr>
                                <w:sz w:val="20"/>
                              </w:rPr>
                              <w:t xml:space="preserve"> </w:t>
                            </w:r>
                            <w:r>
                              <w:rPr>
                                <w:sz w:val="20"/>
                              </w:rPr>
                              <w:t>m</w:t>
                            </w:r>
                            <w:r w:rsidRPr="00B175B0">
                              <w:rPr>
                                <w:sz w:val="20"/>
                                <w:vertAlign w:val="superscript"/>
                              </w:rPr>
                              <w:t>2</w:t>
                            </w:r>
                          </w:p>
                          <w:p w14:paraId="3AE504E8" w14:textId="77777777" w:rsidR="001D3113" w:rsidRDefault="001D3113" w:rsidP="001D3113">
                            <w:pPr>
                              <w:rPr>
                                <w:sz w:val="20"/>
                                <w:vertAlign w:val="superscript"/>
                              </w:rPr>
                            </w:pPr>
                          </w:p>
                          <w:p w14:paraId="7EFA0262" w14:textId="77777777" w:rsidR="001D3113" w:rsidRDefault="001D3113" w:rsidP="001D3113">
                            <w:pPr>
                              <w:rPr>
                                <w:sz w:val="20"/>
                                <w:vertAlign w:val="superscript"/>
                              </w:rPr>
                            </w:pPr>
                          </w:p>
                          <w:p w14:paraId="583A5C17" w14:textId="77777777" w:rsidR="001D3113" w:rsidRDefault="001D3113" w:rsidP="001D3113">
                            <w:pPr>
                              <w:spacing w:after="200"/>
                              <w:rPr>
                                <w:sz w:val="20"/>
                              </w:rPr>
                            </w:pPr>
                            <w:r w:rsidRPr="00C769C6">
                              <w:rPr>
                                <w:sz w:val="20"/>
                              </w:rPr>
                              <w:t>Number o</w:t>
                            </w:r>
                            <w:r>
                              <w:rPr>
                                <w:sz w:val="20"/>
                              </w:rPr>
                              <w:t xml:space="preserve">f car parking </w:t>
                            </w:r>
                            <w:proofErr w:type="gramStart"/>
                            <w:r>
                              <w:rPr>
                                <w:sz w:val="20"/>
                              </w:rPr>
                              <w:t>spaces</w:t>
                            </w:r>
                            <w:r w:rsidR="00914DE0">
                              <w:rPr>
                                <w:sz w:val="20"/>
                              </w:rPr>
                              <w:t>:</w:t>
                            </w:r>
                            <w:r>
                              <w:rPr>
                                <w:sz w:val="20"/>
                              </w:rPr>
                              <w:t>_</w:t>
                            </w:r>
                            <w:proofErr w:type="gramEnd"/>
                            <w:r>
                              <w:rPr>
                                <w:sz w:val="20"/>
                              </w:rPr>
                              <w:t>__________________________________________________________________</w:t>
                            </w:r>
                          </w:p>
                          <w:p w14:paraId="51EBCD2C" w14:textId="77777777" w:rsidR="001D3113" w:rsidRDefault="001D3113" w:rsidP="001D3113">
                            <w:pPr>
                              <w:spacing w:after="200"/>
                              <w:rPr>
                                <w:sz w:val="20"/>
                              </w:rPr>
                            </w:pPr>
                            <w:r>
                              <w:rPr>
                                <w:sz w:val="20"/>
                              </w:rPr>
                              <w:t>Is the property owner occupied or tenanted: _________________________________________________________</w:t>
                            </w:r>
                          </w:p>
                          <w:p w14:paraId="5E2B03A0" w14:textId="77777777" w:rsidR="001D3113" w:rsidRDefault="001D3113" w:rsidP="001D3113">
                            <w:pPr>
                              <w:spacing w:after="200"/>
                              <w:rPr>
                                <w:sz w:val="20"/>
                              </w:rPr>
                            </w:pPr>
                            <w:r>
                              <w:rPr>
                                <w:sz w:val="20"/>
                                <w:u w:val="single"/>
                              </w:rPr>
                              <w:t>If let</w:t>
                            </w:r>
                            <w:r>
                              <w:rPr>
                                <w:sz w:val="20"/>
                              </w:rPr>
                              <w:t xml:space="preserve">, commencement date of </w:t>
                            </w:r>
                            <w:proofErr w:type="gramStart"/>
                            <w:r>
                              <w:rPr>
                                <w:sz w:val="20"/>
                              </w:rPr>
                              <w:t>lease  _</w:t>
                            </w:r>
                            <w:proofErr w:type="gramEnd"/>
                            <w:r>
                              <w:rPr>
                                <w:sz w:val="20"/>
                              </w:rPr>
                              <w:t>____ / ______ / _____      Term of lease  ________________________ years</w:t>
                            </w:r>
                          </w:p>
                          <w:p w14:paraId="3336E785" w14:textId="77777777" w:rsidR="001D3113" w:rsidRDefault="001D3113" w:rsidP="001D3113">
                            <w:pPr>
                              <w:spacing w:after="100"/>
                              <w:rPr>
                                <w:sz w:val="20"/>
                              </w:rPr>
                            </w:pPr>
                            <w:r>
                              <w:rPr>
                                <w:sz w:val="20"/>
                              </w:rPr>
                              <w:t xml:space="preserve">Actual rent payable per year </w:t>
                            </w:r>
                            <w:proofErr w:type="gramStart"/>
                            <w:r>
                              <w:rPr>
                                <w:sz w:val="20"/>
                              </w:rPr>
                              <w:t>$  _</w:t>
                            </w:r>
                            <w:proofErr w:type="gramEnd"/>
                            <w:r>
                              <w:rPr>
                                <w:sz w:val="20"/>
                              </w:rPr>
                              <w:t>_____________________  net and/or gross</w:t>
                            </w:r>
                          </w:p>
                          <w:p w14:paraId="5C5C9D5A" w14:textId="77777777" w:rsidR="001D3113" w:rsidRPr="00C769C6" w:rsidRDefault="001D3113" w:rsidP="00914DE0">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Factory, Warehouse</w:t>
                            </w:r>
                            <w:r w:rsidR="00914DE0">
                              <w:rPr>
                                <w:sz w:val="20"/>
                              </w:rPr>
                              <w:t>, Shop, Office</w:t>
                            </w:r>
                            <w:r>
                              <w:rPr>
                                <w:sz w:val="20"/>
                              </w:rPr>
                              <w:t>, etc</w:t>
                            </w:r>
                            <w:r w:rsidR="00914DE0">
                              <w:rPr>
                                <w:sz w:val="20"/>
                              </w:rPr>
                              <w:t>..</w:t>
                            </w:r>
                            <w:r>
                              <w:rPr>
                                <w:sz w:val="20"/>
                              </w:rPr>
                              <w:t xml:space="preserve">. </w:t>
                            </w:r>
                            <w:r w:rsidRPr="00914DE0">
                              <w:rPr>
                                <w:szCs w:val="24"/>
                              </w:rPr>
                              <w:t xml:space="preserve"> </w:t>
                            </w:r>
                            <w:r>
                              <w:rPr>
                                <w:sz w:val="20"/>
                              </w:rPr>
                              <w:t>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FA644" id="Rectangle 8" o:spid="_x0000_s1027" style="position:absolute;margin-left:-9.5pt;margin-top:15.25pt;width:535.9pt;height:4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">
                <v:textbox>
                  <w:txbxContent>
                    <w:p w14:paraId="7540D961" w14:textId="77777777" w:rsidR="001D3113" w:rsidRDefault="001D3113" w:rsidP="001D3113">
                      <w:pPr>
                        <w:ind w:hanging="142"/>
                        <w:jc w:val="center"/>
                        <w:rPr>
                          <w:b/>
                          <w:szCs w:val="24"/>
                          <w:u w:val="single"/>
                        </w:rPr>
                      </w:pPr>
                    </w:p>
                    <w:p w14:paraId="53E065EF" w14:textId="77777777" w:rsidR="001D3113" w:rsidRDefault="001D3113" w:rsidP="001D3113">
                      <w:pPr>
                        <w:ind w:hanging="142"/>
                        <w:jc w:val="center"/>
                        <w:rPr>
                          <w:b/>
                          <w:szCs w:val="24"/>
                          <w:u w:val="single"/>
                        </w:rPr>
                      </w:pPr>
                      <w:r>
                        <w:rPr>
                          <w:b/>
                          <w:szCs w:val="24"/>
                          <w:u w:val="single"/>
                        </w:rPr>
                        <w:t>COMMERCIAL / INDUSTRIAL PROPERTIES</w:t>
                      </w:r>
                    </w:p>
                    <w:p w14:paraId="62B359DD" w14:textId="77777777" w:rsidR="001D3113" w:rsidRPr="00B175B0" w:rsidRDefault="001D3113" w:rsidP="001D3113">
                      <w:pPr>
                        <w:ind w:hanging="142"/>
                        <w:jc w:val="center"/>
                        <w:rPr>
                          <w:b/>
                          <w:szCs w:val="24"/>
                          <w:u w:val="single"/>
                        </w:rPr>
                      </w:pPr>
                    </w:p>
                    <w:p w14:paraId="158B5D89" w14:textId="77777777" w:rsidR="001D3113" w:rsidRDefault="001D3113" w:rsidP="001D3113">
                      <w:pPr>
                        <w:spacing w:after="160"/>
                        <w:rPr>
                          <w:b/>
                          <w:sz w:val="20"/>
                        </w:rPr>
                      </w:pPr>
                      <w:r>
                        <w:rPr>
                          <w:b/>
                          <w:sz w:val="20"/>
                        </w:rPr>
                        <w:t>Main Structure</w:t>
                      </w:r>
                    </w:p>
                    <w:p w14:paraId="1E9019FA" w14:textId="77777777" w:rsidR="001D3113" w:rsidRDefault="001D3113" w:rsidP="001D3113">
                      <w:pPr>
                        <w:spacing w:after="160"/>
                        <w:rPr>
                          <w:sz w:val="20"/>
                        </w:rPr>
                      </w:pPr>
                      <w:r>
                        <w:rPr>
                          <w:sz w:val="20"/>
                        </w:rPr>
                        <w:t>Description:  __________________________________________________________________________________</w:t>
                      </w:r>
                    </w:p>
                    <w:p w14:paraId="1941510F" w14:textId="77777777" w:rsidR="001D3113" w:rsidRPr="00B175B0" w:rsidRDefault="001D3113" w:rsidP="001D3113">
                      <w:pPr>
                        <w:spacing w:after="160"/>
                        <w:rPr>
                          <w:sz w:val="20"/>
                        </w:rPr>
                      </w:pPr>
                      <w:r>
                        <w:rPr>
                          <w:sz w:val="20"/>
                        </w:rPr>
                        <w:t>_____________________________________________________________________________________________</w:t>
                      </w:r>
                    </w:p>
                    <w:p w14:paraId="79CF59A1" w14:textId="77777777" w:rsidR="001D3113" w:rsidRDefault="001D3113" w:rsidP="001D3113">
                      <w:pPr>
                        <w:rPr>
                          <w:sz w:val="20"/>
                        </w:rPr>
                      </w:pPr>
                      <w:r>
                        <w:rPr>
                          <w:sz w:val="20"/>
                        </w:rPr>
                        <w:t>_____________________________________________________________________________________________</w:t>
                      </w:r>
                    </w:p>
                    <w:p w14:paraId="22AE63A3" w14:textId="77777777" w:rsidR="001D3113" w:rsidRDefault="001D3113" w:rsidP="001D3113">
                      <w:pPr>
                        <w:rPr>
                          <w:sz w:val="20"/>
                        </w:rPr>
                      </w:pPr>
                    </w:p>
                    <w:p w14:paraId="1731184B" w14:textId="77777777" w:rsidR="001D3113" w:rsidRDefault="001D3113" w:rsidP="001D3113">
                      <w:pPr>
                        <w:rPr>
                          <w:sz w:val="20"/>
                          <w:vertAlign w:val="superscript"/>
                        </w:rPr>
                      </w:pPr>
                      <w:r>
                        <w:rPr>
                          <w:sz w:val="20"/>
                        </w:rPr>
                        <w:t xml:space="preserve">Gross Area:  _________________________m² </w:t>
                      </w:r>
                      <w:r>
                        <w:rPr>
                          <w:sz w:val="20"/>
                          <w:vertAlign w:val="superscript"/>
                        </w:rPr>
                        <w:t xml:space="preserve">                           </w:t>
                      </w:r>
                      <w:r>
                        <w:rPr>
                          <w:sz w:val="20"/>
                        </w:rPr>
                        <w:t>Net Lettable Area:  __________________________ m</w:t>
                      </w:r>
                      <w:r w:rsidRPr="00B175B0">
                        <w:rPr>
                          <w:sz w:val="20"/>
                          <w:vertAlign w:val="superscript"/>
                        </w:rPr>
                        <w:t>2</w:t>
                      </w:r>
                      <w:r>
                        <w:rPr>
                          <w:sz w:val="20"/>
                          <w:vertAlign w:val="superscript"/>
                        </w:rPr>
                        <w:t xml:space="preserve">                  </w:t>
                      </w:r>
                    </w:p>
                    <w:p w14:paraId="517DB1F0" w14:textId="77777777" w:rsidR="001D3113" w:rsidRDefault="001D3113" w:rsidP="001D3113">
                      <w:pPr>
                        <w:rPr>
                          <w:sz w:val="20"/>
                          <w:vertAlign w:val="superscript"/>
                        </w:rPr>
                      </w:pPr>
                    </w:p>
                    <w:p w14:paraId="5E2022F8" w14:textId="77777777" w:rsidR="001D3113" w:rsidRDefault="001D3113" w:rsidP="001D3113">
                      <w:pPr>
                        <w:rPr>
                          <w:sz w:val="20"/>
                        </w:rPr>
                      </w:pPr>
                    </w:p>
                    <w:p w14:paraId="11EA7BAF" w14:textId="77777777" w:rsidR="001D3113" w:rsidRDefault="001D3113" w:rsidP="001D3113">
                      <w:pPr>
                        <w:spacing w:after="100"/>
                        <w:rPr>
                          <w:sz w:val="20"/>
                        </w:rPr>
                      </w:pPr>
                      <w:r>
                        <w:rPr>
                          <w:b/>
                          <w:sz w:val="20"/>
                        </w:rPr>
                        <w:t xml:space="preserve">Other </w:t>
                      </w:r>
                      <w:proofErr w:type="spellStart"/>
                      <w:r>
                        <w:rPr>
                          <w:b/>
                          <w:sz w:val="20"/>
                        </w:rPr>
                        <w:t>Strucures</w:t>
                      </w:r>
                      <w:proofErr w:type="spellEnd"/>
                    </w:p>
                    <w:p w14:paraId="6B979827" w14:textId="77777777" w:rsidR="001D3113" w:rsidRDefault="001D3113" w:rsidP="001D3113">
                      <w:pPr>
                        <w:spacing w:after="160"/>
                        <w:rPr>
                          <w:sz w:val="20"/>
                        </w:rPr>
                      </w:pPr>
                      <w:r>
                        <w:rPr>
                          <w:sz w:val="20"/>
                        </w:rPr>
                        <w:t>____________________________________________________________________________________________</w:t>
                      </w:r>
                    </w:p>
                    <w:p w14:paraId="31B4F71F" w14:textId="77777777" w:rsidR="001D3113" w:rsidRDefault="001D3113" w:rsidP="001D3113">
                      <w:pPr>
                        <w:rPr>
                          <w:sz w:val="20"/>
                        </w:rPr>
                      </w:pPr>
                      <w:r>
                        <w:rPr>
                          <w:sz w:val="20"/>
                        </w:rPr>
                        <w:t>____________________________________________________________________________________________</w:t>
                      </w:r>
                    </w:p>
                    <w:p w14:paraId="067929EC" w14:textId="77777777" w:rsidR="001D3113" w:rsidRPr="00B175B0" w:rsidRDefault="001D3113" w:rsidP="001D3113">
                      <w:pPr>
                        <w:rPr>
                          <w:sz w:val="20"/>
                        </w:rPr>
                      </w:pPr>
                    </w:p>
                    <w:p w14:paraId="7149E50D" w14:textId="77777777" w:rsidR="001D3113" w:rsidRDefault="001D3113" w:rsidP="001D3113">
                      <w:pPr>
                        <w:rPr>
                          <w:sz w:val="20"/>
                          <w:vertAlign w:val="superscript"/>
                        </w:rPr>
                      </w:pPr>
                      <w:r>
                        <w:rPr>
                          <w:sz w:val="20"/>
                        </w:rPr>
                        <w:t>Gross Area:  __________________________ m</w:t>
                      </w:r>
                      <w:r w:rsidRPr="00B175B0">
                        <w:rPr>
                          <w:sz w:val="20"/>
                          <w:vertAlign w:val="superscript"/>
                        </w:rPr>
                        <w:t>2</w:t>
                      </w:r>
                      <w:r>
                        <w:rPr>
                          <w:sz w:val="20"/>
                          <w:vertAlign w:val="superscript"/>
                        </w:rPr>
                        <w:t xml:space="preserve">                            </w:t>
                      </w:r>
                      <w:r>
                        <w:rPr>
                          <w:sz w:val="20"/>
                        </w:rPr>
                        <w:t>Net Lettable Area:  __________________________</w:t>
                      </w:r>
                      <w:r w:rsidRPr="00B175B0">
                        <w:rPr>
                          <w:sz w:val="20"/>
                        </w:rPr>
                        <w:t xml:space="preserve"> </w:t>
                      </w:r>
                      <w:r>
                        <w:rPr>
                          <w:sz w:val="20"/>
                        </w:rPr>
                        <w:t>m</w:t>
                      </w:r>
                      <w:r w:rsidRPr="00B175B0">
                        <w:rPr>
                          <w:sz w:val="20"/>
                          <w:vertAlign w:val="superscript"/>
                        </w:rPr>
                        <w:t>2</w:t>
                      </w:r>
                    </w:p>
                    <w:p w14:paraId="3AE504E8" w14:textId="77777777" w:rsidR="001D3113" w:rsidRDefault="001D3113" w:rsidP="001D3113">
                      <w:pPr>
                        <w:rPr>
                          <w:sz w:val="20"/>
                          <w:vertAlign w:val="superscript"/>
                        </w:rPr>
                      </w:pPr>
                    </w:p>
                    <w:p w14:paraId="7EFA0262" w14:textId="77777777" w:rsidR="001D3113" w:rsidRDefault="001D3113" w:rsidP="001D3113">
                      <w:pPr>
                        <w:rPr>
                          <w:sz w:val="20"/>
                          <w:vertAlign w:val="superscript"/>
                        </w:rPr>
                      </w:pPr>
                    </w:p>
                    <w:p w14:paraId="583A5C17" w14:textId="77777777" w:rsidR="001D3113" w:rsidRDefault="001D3113" w:rsidP="001D3113">
                      <w:pPr>
                        <w:spacing w:after="200"/>
                        <w:rPr>
                          <w:sz w:val="20"/>
                        </w:rPr>
                      </w:pPr>
                      <w:r w:rsidRPr="00C769C6">
                        <w:rPr>
                          <w:sz w:val="20"/>
                        </w:rPr>
                        <w:t>Number o</w:t>
                      </w:r>
                      <w:r>
                        <w:rPr>
                          <w:sz w:val="20"/>
                        </w:rPr>
                        <w:t xml:space="preserve">f car parking </w:t>
                      </w:r>
                      <w:proofErr w:type="gramStart"/>
                      <w:r>
                        <w:rPr>
                          <w:sz w:val="20"/>
                        </w:rPr>
                        <w:t>spaces</w:t>
                      </w:r>
                      <w:r w:rsidR="00914DE0">
                        <w:rPr>
                          <w:sz w:val="20"/>
                        </w:rPr>
                        <w:t>:</w:t>
                      </w:r>
                      <w:r>
                        <w:rPr>
                          <w:sz w:val="20"/>
                        </w:rPr>
                        <w:t>_</w:t>
                      </w:r>
                      <w:proofErr w:type="gramEnd"/>
                      <w:r>
                        <w:rPr>
                          <w:sz w:val="20"/>
                        </w:rPr>
                        <w:t>__________________________________________________________________</w:t>
                      </w:r>
                    </w:p>
                    <w:p w14:paraId="51EBCD2C" w14:textId="77777777" w:rsidR="001D3113" w:rsidRDefault="001D3113" w:rsidP="001D3113">
                      <w:pPr>
                        <w:spacing w:after="200"/>
                        <w:rPr>
                          <w:sz w:val="20"/>
                        </w:rPr>
                      </w:pPr>
                      <w:r>
                        <w:rPr>
                          <w:sz w:val="20"/>
                        </w:rPr>
                        <w:t>Is the property owner occupied or tenanted: _________________________________________________________</w:t>
                      </w:r>
                    </w:p>
                    <w:p w14:paraId="5E2B03A0" w14:textId="77777777" w:rsidR="001D3113" w:rsidRDefault="001D3113" w:rsidP="001D3113">
                      <w:pPr>
                        <w:spacing w:after="200"/>
                        <w:rPr>
                          <w:sz w:val="20"/>
                        </w:rPr>
                      </w:pPr>
                      <w:r>
                        <w:rPr>
                          <w:sz w:val="20"/>
                          <w:u w:val="single"/>
                        </w:rPr>
                        <w:t>If let</w:t>
                      </w:r>
                      <w:r>
                        <w:rPr>
                          <w:sz w:val="20"/>
                        </w:rPr>
                        <w:t xml:space="preserve">, commencement date of </w:t>
                      </w:r>
                      <w:proofErr w:type="gramStart"/>
                      <w:r>
                        <w:rPr>
                          <w:sz w:val="20"/>
                        </w:rPr>
                        <w:t>lease  _</w:t>
                      </w:r>
                      <w:proofErr w:type="gramEnd"/>
                      <w:r>
                        <w:rPr>
                          <w:sz w:val="20"/>
                        </w:rPr>
                        <w:t>____ / ______ / _____      Term of lease  ________________________ years</w:t>
                      </w:r>
                    </w:p>
                    <w:p w14:paraId="3336E785" w14:textId="77777777" w:rsidR="001D3113" w:rsidRDefault="001D3113" w:rsidP="001D3113">
                      <w:pPr>
                        <w:spacing w:after="100"/>
                        <w:rPr>
                          <w:sz w:val="20"/>
                        </w:rPr>
                      </w:pPr>
                      <w:r>
                        <w:rPr>
                          <w:sz w:val="20"/>
                        </w:rPr>
                        <w:t xml:space="preserve">Actual rent payable per year </w:t>
                      </w:r>
                      <w:proofErr w:type="gramStart"/>
                      <w:r>
                        <w:rPr>
                          <w:sz w:val="20"/>
                        </w:rPr>
                        <w:t>$  _</w:t>
                      </w:r>
                      <w:proofErr w:type="gramEnd"/>
                      <w:r>
                        <w:rPr>
                          <w:sz w:val="20"/>
                        </w:rPr>
                        <w:t>_____________________  net and/or gross</w:t>
                      </w:r>
                    </w:p>
                    <w:p w14:paraId="5C5C9D5A" w14:textId="77777777" w:rsidR="001D3113" w:rsidRPr="00C769C6" w:rsidRDefault="001D3113" w:rsidP="00914DE0">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Factory, Warehouse</w:t>
                      </w:r>
                      <w:r w:rsidR="00914DE0">
                        <w:rPr>
                          <w:sz w:val="20"/>
                        </w:rPr>
                        <w:t>, Shop, Office</w:t>
                      </w:r>
                      <w:r>
                        <w:rPr>
                          <w:sz w:val="20"/>
                        </w:rPr>
                        <w:t>, etc</w:t>
                      </w:r>
                      <w:r w:rsidR="00914DE0">
                        <w:rPr>
                          <w:sz w:val="20"/>
                        </w:rPr>
                        <w:t>..</w:t>
                      </w:r>
                      <w:r>
                        <w:rPr>
                          <w:sz w:val="20"/>
                        </w:rPr>
                        <w:t xml:space="preserve">. </w:t>
                      </w:r>
                      <w:r w:rsidRPr="00914DE0">
                        <w:rPr>
                          <w:szCs w:val="24"/>
                        </w:rPr>
                        <w:t xml:space="preserve"> </w:t>
                      </w:r>
                      <w:r>
                        <w:rPr>
                          <w:sz w:val="20"/>
                        </w:rPr>
                        <w:t>____________________________________________________________________________________________</w:t>
                      </w:r>
                    </w:p>
                  </w:txbxContent>
                </v:textbox>
                <w10:wrap type="tight"/>
              </v:rect>
            </w:pict>
          </mc:Fallback>
        </mc:AlternateContent>
      </w:r>
    </w:p>
    <w:p w14:paraId="3687BD6D" w14:textId="77777777" w:rsidR="00AC09D0" w:rsidRDefault="00AC09D0" w:rsidP="001D3113">
      <w:pPr>
        <w:ind w:hanging="142"/>
        <w:rPr>
          <w:sz w:val="16"/>
        </w:rPr>
      </w:pPr>
    </w:p>
    <w:p w14:paraId="107AD944" w14:textId="77777777" w:rsidR="00914DE0" w:rsidRDefault="00914DE0" w:rsidP="001D3113">
      <w:pPr>
        <w:ind w:hanging="142"/>
        <w:rPr>
          <w:sz w:val="16"/>
        </w:rPr>
      </w:pPr>
    </w:p>
    <w:p w14:paraId="53EDB0F0" w14:textId="7D85D78F" w:rsidR="00914DE0" w:rsidRDefault="007B6AE2" w:rsidP="001D3113">
      <w:pPr>
        <w:ind w:hanging="142"/>
        <w:rPr>
          <w:sz w:val="16"/>
        </w:rPr>
      </w:pPr>
      <w:r>
        <w:rPr>
          <w:noProof/>
          <w:sz w:val="20"/>
          <w:lang w:eastAsia="en-AU"/>
        </w:rPr>
        <w:lastRenderedPageBreak/>
        <mc:AlternateContent>
          <mc:Choice Requires="wps">
            <w:drawing>
              <wp:anchor distT="0" distB="0" distL="114300" distR="114300" simplePos="0" relativeHeight="251660288" behindDoc="0" locked="0" layoutInCell="1" allowOverlap="1" wp14:anchorId="0B9A2AEA" wp14:editId="0842961F">
                <wp:simplePos x="0" y="0"/>
                <wp:positionH relativeFrom="column">
                  <wp:posOffset>-6985</wp:posOffset>
                </wp:positionH>
                <wp:positionV relativeFrom="paragraph">
                  <wp:posOffset>154305</wp:posOffset>
                </wp:positionV>
                <wp:extent cx="6629400" cy="7348220"/>
                <wp:effectExtent l="13335" t="9525" r="5715" b="5080"/>
                <wp:wrapTight wrapText="bothSides">
                  <wp:wrapPolygon edited="0">
                    <wp:start x="-31" y="-78"/>
                    <wp:lineTo x="-31" y="21522"/>
                    <wp:lineTo x="21631" y="21522"/>
                    <wp:lineTo x="21631" y="-78"/>
                    <wp:lineTo x="-31" y="-78"/>
                  </wp:wrapPolygon>
                </wp:wrapTight>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348220"/>
                        </a:xfrm>
                        <a:prstGeom prst="rect">
                          <a:avLst/>
                        </a:prstGeom>
                        <a:solidFill>
                          <a:srgbClr val="FFFFFF"/>
                        </a:solidFill>
                        <a:ln w="9525">
                          <a:solidFill>
                            <a:srgbClr val="000000"/>
                          </a:solidFill>
                          <a:miter lim="800000"/>
                          <a:headEnd/>
                          <a:tailEnd/>
                        </a:ln>
                      </wps:spPr>
                      <wps:txbx>
                        <w:txbxContent>
                          <w:p w14:paraId="63AF6118" w14:textId="77777777" w:rsidR="001D3113" w:rsidRDefault="001D3113" w:rsidP="001D3113">
                            <w:pPr>
                              <w:ind w:hanging="142"/>
                              <w:jc w:val="center"/>
                              <w:rPr>
                                <w:b/>
                                <w:szCs w:val="24"/>
                                <w:u w:val="single"/>
                              </w:rPr>
                            </w:pPr>
                          </w:p>
                          <w:p w14:paraId="5A2CD060" w14:textId="77777777" w:rsidR="001D3113" w:rsidRDefault="001D3113" w:rsidP="001D3113">
                            <w:pPr>
                              <w:ind w:hanging="142"/>
                              <w:jc w:val="center"/>
                              <w:rPr>
                                <w:b/>
                                <w:sz w:val="20"/>
                                <w:u w:val="single"/>
                              </w:rPr>
                            </w:pPr>
                            <w:smartTag w:uri="urn:schemas-microsoft-com:office:smarttags" w:element="stockticker">
                              <w:r>
                                <w:rPr>
                                  <w:b/>
                                  <w:szCs w:val="24"/>
                                  <w:u w:val="single"/>
                                </w:rPr>
                                <w:t>FARM</w:t>
                              </w:r>
                            </w:smartTag>
                            <w:r>
                              <w:rPr>
                                <w:b/>
                                <w:szCs w:val="24"/>
                                <w:u w:val="single"/>
                              </w:rPr>
                              <w:t xml:space="preserve"> / RURAL</w:t>
                            </w:r>
                            <w:r w:rsidRPr="00B175B0">
                              <w:rPr>
                                <w:b/>
                                <w:szCs w:val="24"/>
                                <w:u w:val="single"/>
                              </w:rPr>
                              <w:t xml:space="preserve"> PROPERTIES</w:t>
                            </w:r>
                          </w:p>
                          <w:p w14:paraId="0442D9FB" w14:textId="77777777" w:rsidR="001D3113" w:rsidRDefault="001D3113" w:rsidP="001D3113">
                            <w:pPr>
                              <w:spacing w:after="160"/>
                              <w:rPr>
                                <w:b/>
                                <w:sz w:val="20"/>
                              </w:rPr>
                            </w:pPr>
                            <w:r>
                              <w:rPr>
                                <w:b/>
                                <w:sz w:val="20"/>
                              </w:rPr>
                              <w:t>Description of Structures</w:t>
                            </w:r>
                          </w:p>
                          <w:p w14:paraId="13B12344" w14:textId="77777777" w:rsidR="001D3113" w:rsidRDefault="001D3113" w:rsidP="001D3113">
                            <w:pPr>
                              <w:spacing w:after="160"/>
                              <w:rPr>
                                <w:sz w:val="20"/>
                              </w:rPr>
                            </w:pPr>
                            <w:r>
                              <w:rPr>
                                <w:sz w:val="20"/>
                              </w:rPr>
                              <w:t>Main Dwelling: ___________________________________________________________________________________________</w:t>
                            </w:r>
                          </w:p>
                          <w:p w14:paraId="0DA29A35" w14:textId="77777777" w:rsidR="001D3113" w:rsidRPr="00B175B0" w:rsidRDefault="001D3113" w:rsidP="001D3113">
                            <w:pPr>
                              <w:spacing w:after="160"/>
                              <w:rPr>
                                <w:sz w:val="20"/>
                              </w:rPr>
                            </w:pPr>
                            <w:r>
                              <w:rPr>
                                <w:sz w:val="20"/>
                              </w:rPr>
                              <w:t>___________________________________________________________________________________________</w:t>
                            </w:r>
                          </w:p>
                          <w:p w14:paraId="3202A711" w14:textId="77777777" w:rsidR="001D3113" w:rsidRDefault="001D3113" w:rsidP="001D3113">
                            <w:pPr>
                              <w:spacing w:after="160"/>
                              <w:rPr>
                                <w:sz w:val="20"/>
                              </w:rPr>
                            </w:pPr>
                            <w:r>
                              <w:rPr>
                                <w:sz w:val="20"/>
                              </w:rPr>
                              <w:t>___________________________________________________________________________________________</w:t>
                            </w:r>
                          </w:p>
                          <w:p w14:paraId="2ACFF96A" w14:textId="77777777" w:rsidR="001D3113" w:rsidRPr="001F0796"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_________________________ m</w:t>
                            </w:r>
                            <w:r w:rsidRPr="001F0796">
                              <w:rPr>
                                <w:sz w:val="20"/>
                                <w:vertAlign w:val="superscript"/>
                              </w:rPr>
                              <w:t>2</w:t>
                            </w:r>
                            <w:r w:rsidRPr="001F0796">
                              <w:rPr>
                                <w:sz w:val="20"/>
                              </w:rPr>
                              <w:t xml:space="preserve">                  </w:t>
                            </w:r>
                          </w:p>
                          <w:p w14:paraId="07A020DE" w14:textId="77777777" w:rsidR="001D3113" w:rsidRDefault="001D3113" w:rsidP="001D3113">
                            <w:pPr>
                              <w:spacing w:after="160"/>
                              <w:rPr>
                                <w:sz w:val="20"/>
                              </w:rPr>
                            </w:pPr>
                          </w:p>
                          <w:p w14:paraId="25199175" w14:textId="77777777" w:rsidR="001D3113" w:rsidRDefault="001D3113" w:rsidP="001D3113">
                            <w:pPr>
                              <w:spacing w:after="160"/>
                              <w:rPr>
                                <w:sz w:val="20"/>
                              </w:rPr>
                            </w:pPr>
                            <w:r>
                              <w:rPr>
                                <w:sz w:val="20"/>
                              </w:rPr>
                              <w:t>Additional Dwelling(s): ___________________________________________________________________________________________</w:t>
                            </w:r>
                          </w:p>
                          <w:p w14:paraId="60EE00CE" w14:textId="77777777" w:rsidR="001D3113" w:rsidRDefault="001D3113" w:rsidP="001D3113">
                            <w:pPr>
                              <w:spacing w:after="160"/>
                              <w:rPr>
                                <w:sz w:val="20"/>
                              </w:rPr>
                            </w:pPr>
                            <w:r>
                              <w:rPr>
                                <w:sz w:val="20"/>
                              </w:rPr>
                              <w:t>___________________________________________________________________________________________</w:t>
                            </w:r>
                          </w:p>
                          <w:p w14:paraId="25A1CDBB" w14:textId="77777777" w:rsidR="001D3113"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 m</w:t>
                            </w:r>
                            <w:r w:rsidRPr="001F0796">
                              <w:rPr>
                                <w:sz w:val="20"/>
                                <w:vertAlign w:val="superscript"/>
                              </w:rPr>
                              <w:t>2</w:t>
                            </w:r>
                            <w:r w:rsidRPr="001F0796">
                              <w:rPr>
                                <w:sz w:val="20"/>
                              </w:rPr>
                              <w:t xml:space="preserve">                  </w:t>
                            </w:r>
                          </w:p>
                          <w:p w14:paraId="4B5E522E" w14:textId="77777777" w:rsidR="001D3113" w:rsidRDefault="001D3113" w:rsidP="001D3113">
                            <w:pPr>
                              <w:spacing w:after="160"/>
                              <w:rPr>
                                <w:sz w:val="20"/>
                              </w:rPr>
                            </w:pPr>
                            <w:r>
                              <w:rPr>
                                <w:sz w:val="20"/>
                              </w:rPr>
                              <w:t>Other structural improvements:  ___________________________________________________________________________________________</w:t>
                            </w:r>
                          </w:p>
                          <w:p w14:paraId="7C8380FB" w14:textId="77777777" w:rsidR="001D3113" w:rsidRDefault="001D3113" w:rsidP="001D3113">
                            <w:pPr>
                              <w:spacing w:after="160"/>
                              <w:rPr>
                                <w:sz w:val="20"/>
                              </w:rPr>
                            </w:pPr>
                            <w:r>
                              <w:rPr>
                                <w:sz w:val="20"/>
                              </w:rPr>
                              <w:t>___________________________________________________________________________________________</w:t>
                            </w:r>
                          </w:p>
                          <w:p w14:paraId="5BF807F4" w14:textId="77777777" w:rsidR="001D3113" w:rsidRDefault="001D3113" w:rsidP="001D3113">
                            <w:pPr>
                              <w:spacing w:after="200"/>
                              <w:rPr>
                                <w:sz w:val="20"/>
                              </w:rPr>
                            </w:pPr>
                            <w:r>
                              <w:rPr>
                                <w:sz w:val="20"/>
                              </w:rPr>
                              <w:t>___________________________________________________________________________________________</w:t>
                            </w:r>
                          </w:p>
                          <w:p w14:paraId="555615B3" w14:textId="77777777" w:rsidR="001D3113" w:rsidRDefault="001D3113" w:rsidP="001D3113">
                            <w:pPr>
                              <w:spacing w:after="160"/>
                              <w:rPr>
                                <w:b/>
                                <w:sz w:val="20"/>
                              </w:rPr>
                            </w:pPr>
                            <w:r>
                              <w:rPr>
                                <w:b/>
                                <w:sz w:val="20"/>
                              </w:rPr>
                              <w:t>Land Description</w:t>
                            </w:r>
                          </w:p>
                          <w:p w14:paraId="628B49BE" w14:textId="77777777" w:rsidR="001D3113" w:rsidRDefault="001D3113" w:rsidP="001D3113">
                            <w:pPr>
                              <w:spacing w:after="160"/>
                              <w:rPr>
                                <w:sz w:val="20"/>
                              </w:rPr>
                            </w:pPr>
                            <w:r>
                              <w:rPr>
                                <w:sz w:val="20"/>
                              </w:rPr>
                              <w:t>Description of fencing, pastures, water supply, orchards, plantations, etc  ___________________________________________________________________________________________</w:t>
                            </w:r>
                          </w:p>
                          <w:p w14:paraId="1498F670" w14:textId="77777777" w:rsidR="001D3113" w:rsidRDefault="001D3113" w:rsidP="001D3113">
                            <w:pPr>
                              <w:spacing w:after="160"/>
                              <w:rPr>
                                <w:sz w:val="20"/>
                              </w:rPr>
                            </w:pPr>
                            <w:r>
                              <w:rPr>
                                <w:sz w:val="20"/>
                              </w:rPr>
                              <w:t>___________________________________________________________________________________________</w:t>
                            </w:r>
                          </w:p>
                          <w:p w14:paraId="4B32D631" w14:textId="77777777" w:rsidR="001D3113" w:rsidRDefault="001D3113" w:rsidP="001D3113">
                            <w:pPr>
                              <w:rPr>
                                <w:sz w:val="20"/>
                              </w:rPr>
                            </w:pPr>
                          </w:p>
                          <w:p w14:paraId="784FF5C8" w14:textId="77777777" w:rsidR="001D3113" w:rsidRDefault="001D3113" w:rsidP="001D3113">
                            <w:pPr>
                              <w:spacing w:after="160"/>
                              <w:rPr>
                                <w:sz w:val="20"/>
                              </w:rPr>
                            </w:pPr>
                            <w:r>
                              <w:rPr>
                                <w:sz w:val="20"/>
                              </w:rPr>
                              <w:t xml:space="preserve">Irrigation details including user permits or dam/bore </w:t>
                            </w:r>
                            <w:proofErr w:type="gramStart"/>
                            <w:r>
                              <w:rPr>
                                <w:sz w:val="20"/>
                              </w:rPr>
                              <w:t>licences  _</w:t>
                            </w:r>
                            <w:proofErr w:type="gramEnd"/>
                            <w:r>
                              <w:rPr>
                                <w:sz w:val="20"/>
                              </w:rPr>
                              <w:t>__________________________________________________________________________________________</w:t>
                            </w:r>
                          </w:p>
                          <w:p w14:paraId="2E94EDA6" w14:textId="77777777" w:rsidR="001D3113" w:rsidRDefault="001D3113" w:rsidP="001D3113">
                            <w:pPr>
                              <w:spacing w:after="160"/>
                              <w:rPr>
                                <w:sz w:val="20"/>
                              </w:rPr>
                            </w:pPr>
                            <w:r>
                              <w:rPr>
                                <w:sz w:val="20"/>
                              </w:rPr>
                              <w:t>___________________________________________________________________________________________</w:t>
                            </w:r>
                          </w:p>
                          <w:p w14:paraId="226DB3AD" w14:textId="77777777" w:rsidR="001D3113" w:rsidRDefault="001D3113" w:rsidP="001D3113">
                            <w:pPr>
                              <w:spacing w:after="160"/>
                              <w:rPr>
                                <w:sz w:val="20"/>
                              </w:rPr>
                            </w:pPr>
                            <w:r>
                              <w:rPr>
                                <w:sz w:val="20"/>
                              </w:rPr>
                              <w:t xml:space="preserve">Major soil types, arable land, bush, </w:t>
                            </w:r>
                            <w:proofErr w:type="gramStart"/>
                            <w:r>
                              <w:rPr>
                                <w:sz w:val="20"/>
                              </w:rPr>
                              <w:t>etc  _</w:t>
                            </w:r>
                            <w:proofErr w:type="gramEnd"/>
                            <w:r>
                              <w:rPr>
                                <w:sz w:val="20"/>
                              </w:rPr>
                              <w:t>__________________________________________________________________________________________</w:t>
                            </w:r>
                          </w:p>
                          <w:p w14:paraId="6592BA6E" w14:textId="77777777" w:rsidR="001D3113" w:rsidRDefault="001D3113" w:rsidP="001D3113">
                            <w:pPr>
                              <w:spacing w:after="160"/>
                              <w:rPr>
                                <w:sz w:val="20"/>
                              </w:rPr>
                            </w:pPr>
                            <w:r>
                              <w:rPr>
                                <w:sz w:val="20"/>
                              </w:rPr>
                              <w:t>___________________________________________________________________________________________</w:t>
                            </w:r>
                          </w:p>
                          <w:p w14:paraId="4906EBD9" w14:textId="77777777" w:rsidR="001D3113" w:rsidRDefault="001D3113" w:rsidP="001D3113">
                            <w:pPr>
                              <w:spacing w:after="160"/>
                              <w:rPr>
                                <w:sz w:val="20"/>
                              </w:rPr>
                            </w:pPr>
                          </w:p>
                          <w:p w14:paraId="2992AE2A" w14:textId="77777777" w:rsidR="001D3113" w:rsidRDefault="001D3113" w:rsidP="001D311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Grazing, crop growing etc.  ___________________________________________________________________________________________</w:t>
                            </w:r>
                          </w:p>
                          <w:p w14:paraId="7B303BEC" w14:textId="77777777" w:rsidR="001D3113" w:rsidRDefault="001D3113" w:rsidP="001D3113">
                            <w:pPr>
                              <w:spacing w:after="160"/>
                              <w:rPr>
                                <w:sz w:val="20"/>
                              </w:rPr>
                            </w:pPr>
                            <w:r>
                              <w:rPr>
                                <w:sz w:val="20"/>
                              </w:rPr>
                              <w:t>___________________________________________________________________________________________</w:t>
                            </w:r>
                          </w:p>
                          <w:p w14:paraId="0477D58F" w14:textId="77777777" w:rsidR="001D3113" w:rsidRPr="00E13D6D" w:rsidRDefault="001D3113" w:rsidP="001D3113">
                            <w:pPr>
                              <w:spacing w:after="160"/>
                              <w:rPr>
                                <w:sz w:val="20"/>
                              </w:rPr>
                            </w:pPr>
                            <w:r>
                              <w:rPr>
                                <w:sz w:val="20"/>
                              </w:rPr>
                              <w:t xml:space="preserve">If there are any additional attachments, please indicate the </w:t>
                            </w:r>
                            <w:proofErr w:type="gramStart"/>
                            <w:r>
                              <w:rPr>
                                <w:sz w:val="20"/>
                              </w:rPr>
                              <w:t>number  _</w:t>
                            </w:r>
                            <w:proofErr w:type="gramEnd"/>
                            <w:r>
                              <w:rPr>
                                <w:sz w:val="20"/>
                              </w:rPr>
                              <w:t>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2AEA" id="Rectangle 9" o:spid="_x0000_s1028" style="position:absolute;margin-left:-.55pt;margin-top:12.15pt;width:522pt;height:57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">
                <v:textbox>
                  <w:txbxContent>
                    <w:p w14:paraId="63AF6118" w14:textId="77777777" w:rsidR="001D3113" w:rsidRDefault="001D3113" w:rsidP="001D3113">
                      <w:pPr>
                        <w:ind w:hanging="142"/>
                        <w:jc w:val="center"/>
                        <w:rPr>
                          <w:b/>
                          <w:szCs w:val="24"/>
                          <w:u w:val="single"/>
                        </w:rPr>
                      </w:pPr>
                    </w:p>
                    <w:p w14:paraId="5A2CD060" w14:textId="77777777" w:rsidR="001D3113" w:rsidRDefault="001D3113" w:rsidP="001D3113">
                      <w:pPr>
                        <w:ind w:hanging="142"/>
                        <w:jc w:val="center"/>
                        <w:rPr>
                          <w:b/>
                          <w:sz w:val="20"/>
                          <w:u w:val="single"/>
                        </w:rPr>
                      </w:pPr>
                      <w:smartTag w:uri="urn:schemas-microsoft-com:office:smarttags" w:element="stockticker">
                        <w:r>
                          <w:rPr>
                            <w:b/>
                            <w:szCs w:val="24"/>
                            <w:u w:val="single"/>
                          </w:rPr>
                          <w:t>FARM</w:t>
                        </w:r>
                      </w:smartTag>
                      <w:r>
                        <w:rPr>
                          <w:b/>
                          <w:szCs w:val="24"/>
                          <w:u w:val="single"/>
                        </w:rPr>
                        <w:t xml:space="preserve"> / RURAL</w:t>
                      </w:r>
                      <w:r w:rsidRPr="00B175B0">
                        <w:rPr>
                          <w:b/>
                          <w:szCs w:val="24"/>
                          <w:u w:val="single"/>
                        </w:rPr>
                        <w:t xml:space="preserve"> PROPERTIES</w:t>
                      </w:r>
                    </w:p>
                    <w:p w14:paraId="0442D9FB" w14:textId="77777777" w:rsidR="001D3113" w:rsidRDefault="001D3113" w:rsidP="001D3113">
                      <w:pPr>
                        <w:spacing w:after="160"/>
                        <w:rPr>
                          <w:b/>
                          <w:sz w:val="20"/>
                        </w:rPr>
                      </w:pPr>
                      <w:r>
                        <w:rPr>
                          <w:b/>
                          <w:sz w:val="20"/>
                        </w:rPr>
                        <w:t>Description of Structures</w:t>
                      </w:r>
                    </w:p>
                    <w:p w14:paraId="13B12344" w14:textId="77777777" w:rsidR="001D3113" w:rsidRDefault="001D3113" w:rsidP="001D3113">
                      <w:pPr>
                        <w:spacing w:after="160"/>
                        <w:rPr>
                          <w:sz w:val="20"/>
                        </w:rPr>
                      </w:pPr>
                      <w:r>
                        <w:rPr>
                          <w:sz w:val="20"/>
                        </w:rPr>
                        <w:t>Main Dwelling: ___________________________________________________________________________________________</w:t>
                      </w:r>
                    </w:p>
                    <w:p w14:paraId="0DA29A35" w14:textId="77777777" w:rsidR="001D3113" w:rsidRPr="00B175B0" w:rsidRDefault="001D3113" w:rsidP="001D3113">
                      <w:pPr>
                        <w:spacing w:after="160"/>
                        <w:rPr>
                          <w:sz w:val="20"/>
                        </w:rPr>
                      </w:pPr>
                      <w:r>
                        <w:rPr>
                          <w:sz w:val="20"/>
                        </w:rPr>
                        <w:t>___________________________________________________________________________________________</w:t>
                      </w:r>
                    </w:p>
                    <w:p w14:paraId="3202A711" w14:textId="77777777" w:rsidR="001D3113" w:rsidRDefault="001D3113" w:rsidP="001D3113">
                      <w:pPr>
                        <w:spacing w:after="160"/>
                        <w:rPr>
                          <w:sz w:val="20"/>
                        </w:rPr>
                      </w:pPr>
                      <w:r>
                        <w:rPr>
                          <w:sz w:val="20"/>
                        </w:rPr>
                        <w:t>___________________________________________________________________________________________</w:t>
                      </w:r>
                    </w:p>
                    <w:p w14:paraId="2ACFF96A" w14:textId="77777777" w:rsidR="001D3113" w:rsidRPr="001F0796"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_________________________ m</w:t>
                      </w:r>
                      <w:r w:rsidRPr="001F0796">
                        <w:rPr>
                          <w:sz w:val="20"/>
                          <w:vertAlign w:val="superscript"/>
                        </w:rPr>
                        <w:t>2</w:t>
                      </w:r>
                      <w:r w:rsidRPr="001F0796">
                        <w:rPr>
                          <w:sz w:val="20"/>
                        </w:rPr>
                        <w:t xml:space="preserve">                  </w:t>
                      </w:r>
                    </w:p>
                    <w:p w14:paraId="07A020DE" w14:textId="77777777" w:rsidR="001D3113" w:rsidRDefault="001D3113" w:rsidP="001D3113">
                      <w:pPr>
                        <w:spacing w:after="160"/>
                        <w:rPr>
                          <w:sz w:val="20"/>
                        </w:rPr>
                      </w:pPr>
                    </w:p>
                    <w:p w14:paraId="25199175" w14:textId="77777777" w:rsidR="001D3113" w:rsidRDefault="001D3113" w:rsidP="001D3113">
                      <w:pPr>
                        <w:spacing w:after="160"/>
                        <w:rPr>
                          <w:sz w:val="20"/>
                        </w:rPr>
                      </w:pPr>
                      <w:r>
                        <w:rPr>
                          <w:sz w:val="20"/>
                        </w:rPr>
                        <w:t>Additional Dwelling(s): ___________________________________________________________________________________________</w:t>
                      </w:r>
                    </w:p>
                    <w:p w14:paraId="60EE00CE" w14:textId="77777777" w:rsidR="001D3113" w:rsidRDefault="001D3113" w:rsidP="001D3113">
                      <w:pPr>
                        <w:spacing w:after="160"/>
                        <w:rPr>
                          <w:sz w:val="20"/>
                        </w:rPr>
                      </w:pPr>
                      <w:r>
                        <w:rPr>
                          <w:sz w:val="20"/>
                        </w:rPr>
                        <w:t>___________________________________________________________________________________________</w:t>
                      </w:r>
                    </w:p>
                    <w:p w14:paraId="25A1CDBB" w14:textId="77777777" w:rsidR="001D3113" w:rsidRDefault="001D3113" w:rsidP="001D3113">
                      <w:pPr>
                        <w:spacing w:after="80"/>
                        <w:rPr>
                          <w:sz w:val="20"/>
                        </w:rPr>
                      </w:pPr>
                      <w:r>
                        <w:rPr>
                          <w:sz w:val="20"/>
                        </w:rPr>
                        <w:t xml:space="preserve">__________________________________________________            </w:t>
                      </w:r>
                      <w:r w:rsidRPr="001F0796">
                        <w:rPr>
                          <w:sz w:val="20"/>
                        </w:rPr>
                        <w:t xml:space="preserve">   </w:t>
                      </w:r>
                      <w:r>
                        <w:rPr>
                          <w:sz w:val="20"/>
                        </w:rPr>
                        <w:t>Area:  ________________________ m</w:t>
                      </w:r>
                      <w:r w:rsidRPr="001F0796">
                        <w:rPr>
                          <w:sz w:val="20"/>
                          <w:vertAlign w:val="superscript"/>
                        </w:rPr>
                        <w:t>2</w:t>
                      </w:r>
                      <w:r w:rsidRPr="001F0796">
                        <w:rPr>
                          <w:sz w:val="20"/>
                        </w:rPr>
                        <w:t xml:space="preserve">                  </w:t>
                      </w:r>
                    </w:p>
                    <w:p w14:paraId="4B5E522E" w14:textId="77777777" w:rsidR="001D3113" w:rsidRDefault="001D3113" w:rsidP="001D3113">
                      <w:pPr>
                        <w:spacing w:after="160"/>
                        <w:rPr>
                          <w:sz w:val="20"/>
                        </w:rPr>
                      </w:pPr>
                      <w:r>
                        <w:rPr>
                          <w:sz w:val="20"/>
                        </w:rPr>
                        <w:t>Other structural improvements:  ___________________________________________________________________________________________</w:t>
                      </w:r>
                    </w:p>
                    <w:p w14:paraId="7C8380FB" w14:textId="77777777" w:rsidR="001D3113" w:rsidRDefault="001D3113" w:rsidP="001D3113">
                      <w:pPr>
                        <w:spacing w:after="160"/>
                        <w:rPr>
                          <w:sz w:val="20"/>
                        </w:rPr>
                      </w:pPr>
                      <w:r>
                        <w:rPr>
                          <w:sz w:val="20"/>
                        </w:rPr>
                        <w:t>___________________________________________________________________________________________</w:t>
                      </w:r>
                    </w:p>
                    <w:p w14:paraId="5BF807F4" w14:textId="77777777" w:rsidR="001D3113" w:rsidRDefault="001D3113" w:rsidP="001D3113">
                      <w:pPr>
                        <w:spacing w:after="200"/>
                        <w:rPr>
                          <w:sz w:val="20"/>
                        </w:rPr>
                      </w:pPr>
                      <w:r>
                        <w:rPr>
                          <w:sz w:val="20"/>
                        </w:rPr>
                        <w:t>___________________________________________________________________________________________</w:t>
                      </w:r>
                    </w:p>
                    <w:p w14:paraId="555615B3" w14:textId="77777777" w:rsidR="001D3113" w:rsidRDefault="001D3113" w:rsidP="001D3113">
                      <w:pPr>
                        <w:spacing w:after="160"/>
                        <w:rPr>
                          <w:b/>
                          <w:sz w:val="20"/>
                        </w:rPr>
                      </w:pPr>
                      <w:r>
                        <w:rPr>
                          <w:b/>
                          <w:sz w:val="20"/>
                        </w:rPr>
                        <w:t>Land Description</w:t>
                      </w:r>
                    </w:p>
                    <w:p w14:paraId="628B49BE" w14:textId="77777777" w:rsidR="001D3113" w:rsidRDefault="001D3113" w:rsidP="001D3113">
                      <w:pPr>
                        <w:spacing w:after="160"/>
                        <w:rPr>
                          <w:sz w:val="20"/>
                        </w:rPr>
                      </w:pPr>
                      <w:r>
                        <w:rPr>
                          <w:sz w:val="20"/>
                        </w:rPr>
                        <w:t>Description of fencing, pastures, water supply, orchards, plantations, etc  ___________________________________________________________________________________________</w:t>
                      </w:r>
                    </w:p>
                    <w:p w14:paraId="1498F670" w14:textId="77777777" w:rsidR="001D3113" w:rsidRDefault="001D3113" w:rsidP="001D3113">
                      <w:pPr>
                        <w:spacing w:after="160"/>
                        <w:rPr>
                          <w:sz w:val="20"/>
                        </w:rPr>
                      </w:pPr>
                      <w:r>
                        <w:rPr>
                          <w:sz w:val="20"/>
                        </w:rPr>
                        <w:t>___________________________________________________________________________________________</w:t>
                      </w:r>
                    </w:p>
                    <w:p w14:paraId="4B32D631" w14:textId="77777777" w:rsidR="001D3113" w:rsidRDefault="001D3113" w:rsidP="001D3113">
                      <w:pPr>
                        <w:rPr>
                          <w:sz w:val="20"/>
                        </w:rPr>
                      </w:pPr>
                    </w:p>
                    <w:p w14:paraId="784FF5C8" w14:textId="77777777" w:rsidR="001D3113" w:rsidRDefault="001D3113" w:rsidP="001D3113">
                      <w:pPr>
                        <w:spacing w:after="160"/>
                        <w:rPr>
                          <w:sz w:val="20"/>
                        </w:rPr>
                      </w:pPr>
                      <w:r>
                        <w:rPr>
                          <w:sz w:val="20"/>
                        </w:rPr>
                        <w:t xml:space="preserve">Irrigation details including user permits or dam/bore </w:t>
                      </w:r>
                      <w:proofErr w:type="gramStart"/>
                      <w:r>
                        <w:rPr>
                          <w:sz w:val="20"/>
                        </w:rPr>
                        <w:t>licences  _</w:t>
                      </w:r>
                      <w:proofErr w:type="gramEnd"/>
                      <w:r>
                        <w:rPr>
                          <w:sz w:val="20"/>
                        </w:rPr>
                        <w:t>__________________________________________________________________________________________</w:t>
                      </w:r>
                    </w:p>
                    <w:p w14:paraId="2E94EDA6" w14:textId="77777777" w:rsidR="001D3113" w:rsidRDefault="001D3113" w:rsidP="001D3113">
                      <w:pPr>
                        <w:spacing w:after="160"/>
                        <w:rPr>
                          <w:sz w:val="20"/>
                        </w:rPr>
                      </w:pPr>
                      <w:r>
                        <w:rPr>
                          <w:sz w:val="20"/>
                        </w:rPr>
                        <w:t>___________________________________________________________________________________________</w:t>
                      </w:r>
                    </w:p>
                    <w:p w14:paraId="226DB3AD" w14:textId="77777777" w:rsidR="001D3113" w:rsidRDefault="001D3113" w:rsidP="001D3113">
                      <w:pPr>
                        <w:spacing w:after="160"/>
                        <w:rPr>
                          <w:sz w:val="20"/>
                        </w:rPr>
                      </w:pPr>
                      <w:r>
                        <w:rPr>
                          <w:sz w:val="20"/>
                        </w:rPr>
                        <w:t xml:space="preserve">Major soil types, arable land, bush, </w:t>
                      </w:r>
                      <w:proofErr w:type="gramStart"/>
                      <w:r>
                        <w:rPr>
                          <w:sz w:val="20"/>
                        </w:rPr>
                        <w:t>etc  _</w:t>
                      </w:r>
                      <w:proofErr w:type="gramEnd"/>
                      <w:r>
                        <w:rPr>
                          <w:sz w:val="20"/>
                        </w:rPr>
                        <w:t>__________________________________________________________________________________________</w:t>
                      </w:r>
                    </w:p>
                    <w:p w14:paraId="6592BA6E" w14:textId="77777777" w:rsidR="001D3113" w:rsidRDefault="001D3113" w:rsidP="001D3113">
                      <w:pPr>
                        <w:spacing w:after="160"/>
                        <w:rPr>
                          <w:sz w:val="20"/>
                        </w:rPr>
                      </w:pPr>
                      <w:r>
                        <w:rPr>
                          <w:sz w:val="20"/>
                        </w:rPr>
                        <w:t>___________________________________________________________________________________________</w:t>
                      </w:r>
                    </w:p>
                    <w:p w14:paraId="4906EBD9" w14:textId="77777777" w:rsidR="001D3113" w:rsidRDefault="001D3113" w:rsidP="001D3113">
                      <w:pPr>
                        <w:spacing w:after="160"/>
                        <w:rPr>
                          <w:sz w:val="20"/>
                        </w:rPr>
                      </w:pPr>
                    </w:p>
                    <w:p w14:paraId="2992AE2A" w14:textId="77777777" w:rsidR="001D3113" w:rsidRDefault="001D3113" w:rsidP="001D3113">
                      <w:pPr>
                        <w:spacing w:after="160"/>
                        <w:rPr>
                          <w:sz w:val="20"/>
                        </w:rPr>
                      </w:pPr>
                      <w:r w:rsidRPr="00CF375B">
                        <w:rPr>
                          <w:sz w:val="20"/>
                        </w:rPr>
                        <w:t>Land Use:</w:t>
                      </w:r>
                      <w:r>
                        <w:rPr>
                          <w:sz w:val="20"/>
                        </w:rPr>
                        <w:t xml:space="preserve"> </w:t>
                      </w:r>
                      <w:proofErr w:type="spellStart"/>
                      <w:r>
                        <w:rPr>
                          <w:sz w:val="20"/>
                        </w:rPr>
                        <w:t>eg.</w:t>
                      </w:r>
                      <w:proofErr w:type="spellEnd"/>
                      <w:r>
                        <w:rPr>
                          <w:sz w:val="20"/>
                        </w:rPr>
                        <w:t xml:space="preserve"> Grazing, crop growing etc.  ___________________________________________________________________________________________</w:t>
                      </w:r>
                    </w:p>
                    <w:p w14:paraId="7B303BEC" w14:textId="77777777" w:rsidR="001D3113" w:rsidRDefault="001D3113" w:rsidP="001D3113">
                      <w:pPr>
                        <w:spacing w:after="160"/>
                        <w:rPr>
                          <w:sz w:val="20"/>
                        </w:rPr>
                      </w:pPr>
                      <w:r>
                        <w:rPr>
                          <w:sz w:val="20"/>
                        </w:rPr>
                        <w:t>___________________________________________________________________________________________</w:t>
                      </w:r>
                    </w:p>
                    <w:p w14:paraId="0477D58F" w14:textId="77777777" w:rsidR="001D3113" w:rsidRPr="00E13D6D" w:rsidRDefault="001D3113" w:rsidP="001D3113">
                      <w:pPr>
                        <w:spacing w:after="160"/>
                        <w:rPr>
                          <w:sz w:val="20"/>
                        </w:rPr>
                      </w:pPr>
                      <w:r>
                        <w:rPr>
                          <w:sz w:val="20"/>
                        </w:rPr>
                        <w:t xml:space="preserve">If there are any additional attachments, please indicate the </w:t>
                      </w:r>
                      <w:proofErr w:type="gramStart"/>
                      <w:r>
                        <w:rPr>
                          <w:sz w:val="20"/>
                        </w:rPr>
                        <w:t>number  _</w:t>
                      </w:r>
                      <w:proofErr w:type="gramEnd"/>
                      <w:r>
                        <w:rPr>
                          <w:sz w:val="20"/>
                        </w:rPr>
                        <w:t>____________________________________</w:t>
                      </w:r>
                    </w:p>
                  </w:txbxContent>
                </v:textbox>
                <w10:wrap type="tight"/>
              </v:rect>
            </w:pict>
          </mc:Fallback>
        </mc:AlternateContent>
      </w:r>
    </w:p>
    <w:p w14:paraId="60A9B99B" w14:textId="77777777" w:rsidR="001D3113" w:rsidRDefault="001D3113" w:rsidP="001D3113">
      <w:pPr>
        <w:ind w:hanging="142"/>
        <w:rPr>
          <w:sz w:val="16"/>
        </w:rPr>
      </w:pPr>
    </w:p>
    <w:p w14:paraId="6A426804" w14:textId="77777777" w:rsidR="002806E2" w:rsidRDefault="002806E2" w:rsidP="00AC09D0">
      <w:pPr>
        <w:rPr>
          <w:sz w:val="16"/>
        </w:rPr>
      </w:pPr>
      <w:r>
        <w:rPr>
          <w:sz w:val="16"/>
        </w:rPr>
        <w:t xml:space="preserve">Legislation requires that </w:t>
      </w:r>
      <w:r w:rsidRPr="00C1336F">
        <w:rPr>
          <w:b/>
          <w:sz w:val="16"/>
        </w:rPr>
        <w:t>rates must be paid</w:t>
      </w:r>
      <w:r>
        <w:rPr>
          <w:sz w:val="16"/>
        </w:rPr>
        <w:t xml:space="preserve"> by the due dates irrespective of an objection being lodged.  This means that you need to ensure that if you wish to pay your rates by instalments or in full you need </w:t>
      </w:r>
      <w:r w:rsidR="003066D1">
        <w:rPr>
          <w:sz w:val="16"/>
        </w:rPr>
        <w:t>t</w:t>
      </w:r>
      <w:r>
        <w:rPr>
          <w:sz w:val="16"/>
        </w:rPr>
        <w:t>o pay the amount as per the notice you have already been issued.</w:t>
      </w:r>
    </w:p>
    <w:p w14:paraId="109D5333" w14:textId="77777777" w:rsidR="008F742C" w:rsidRDefault="003066D1" w:rsidP="002806E2">
      <w:pPr>
        <w:pStyle w:val="BodyText"/>
        <w:spacing w:after="60"/>
        <w:rPr>
          <w:sz w:val="16"/>
        </w:rPr>
      </w:pPr>
      <w:r>
        <w:rPr>
          <w:sz w:val="16"/>
        </w:rPr>
        <w:t>If</w:t>
      </w:r>
      <w:r w:rsidR="001A0870">
        <w:rPr>
          <w:sz w:val="16"/>
        </w:rPr>
        <w:t xml:space="preserve"> applicable, s</w:t>
      </w:r>
      <w:r w:rsidR="002806E2">
        <w:rPr>
          <w:sz w:val="16"/>
        </w:rPr>
        <w:t>hould y</w:t>
      </w:r>
      <w:r w:rsidR="00283C34">
        <w:rPr>
          <w:sz w:val="16"/>
        </w:rPr>
        <w:t>our objection be upheld the</w:t>
      </w:r>
      <w:r w:rsidR="002806E2">
        <w:rPr>
          <w:sz w:val="16"/>
        </w:rPr>
        <w:t>n a credit will be process</w:t>
      </w:r>
      <w:r w:rsidR="00283C34">
        <w:rPr>
          <w:sz w:val="16"/>
        </w:rPr>
        <w:t>ed</w:t>
      </w:r>
      <w:r w:rsidR="008F742C">
        <w:rPr>
          <w:sz w:val="16"/>
        </w:rPr>
        <w:t xml:space="preserve"> on your account and available for refund on request.</w:t>
      </w:r>
    </w:p>
    <w:p w14:paraId="7E8D74A9" w14:textId="77777777" w:rsidR="002806E2" w:rsidRPr="008F742C" w:rsidRDefault="002806E2" w:rsidP="002806E2">
      <w:pPr>
        <w:pStyle w:val="BodyText"/>
        <w:spacing w:after="60"/>
        <w:rPr>
          <w:b/>
          <w:sz w:val="16"/>
        </w:rPr>
      </w:pPr>
      <w:r w:rsidRPr="008F742C">
        <w:rPr>
          <w:b/>
          <w:sz w:val="16"/>
        </w:rPr>
        <w:t xml:space="preserve">Interest is payable </w:t>
      </w:r>
      <w:r w:rsidR="00FA6DE1">
        <w:rPr>
          <w:b/>
          <w:sz w:val="16"/>
        </w:rPr>
        <w:t xml:space="preserve">at 10% pa </w:t>
      </w:r>
      <w:r w:rsidR="001A0870" w:rsidRPr="008F742C">
        <w:rPr>
          <w:b/>
          <w:sz w:val="16"/>
        </w:rPr>
        <w:t xml:space="preserve">and will be charged </w:t>
      </w:r>
      <w:r w:rsidRPr="008F742C">
        <w:rPr>
          <w:b/>
          <w:sz w:val="16"/>
        </w:rPr>
        <w:t>on all outstanding amounts</w:t>
      </w:r>
      <w:r w:rsidR="006A0E15" w:rsidRPr="008F742C">
        <w:rPr>
          <w:b/>
          <w:sz w:val="16"/>
        </w:rPr>
        <w:t>.</w:t>
      </w:r>
    </w:p>
    <w:p w14:paraId="13C16CE3" w14:textId="77777777" w:rsidR="006B14A0" w:rsidRDefault="006B14A0" w:rsidP="006B14A0">
      <w:pPr>
        <w:tabs>
          <w:tab w:val="left" w:pos="7455"/>
        </w:tabs>
        <w:rPr>
          <w:sz w:val="20"/>
        </w:rPr>
      </w:pPr>
    </w:p>
    <w:p w14:paraId="7E7AECBE" w14:textId="7B508AC6" w:rsidR="006B14A0" w:rsidRPr="00200E6D" w:rsidRDefault="006B14A0" w:rsidP="006B14A0">
      <w:pPr>
        <w:tabs>
          <w:tab w:val="left" w:pos="7455"/>
        </w:tabs>
        <w:rPr>
          <w:b/>
          <w:sz w:val="20"/>
        </w:rPr>
      </w:pPr>
      <w:r w:rsidRPr="00200E6D">
        <w:rPr>
          <w:b/>
          <w:sz w:val="20"/>
        </w:rPr>
        <w:t xml:space="preserve">PLEASE RETURN COMPLETED FORM </w:t>
      </w:r>
      <w:r w:rsidR="008C3040">
        <w:rPr>
          <w:b/>
          <w:sz w:val="20"/>
        </w:rPr>
        <w:t xml:space="preserve">WITHIN </w:t>
      </w:r>
      <w:r w:rsidR="00D40760">
        <w:rPr>
          <w:b/>
          <w:sz w:val="20"/>
        </w:rPr>
        <w:t>TWO (2) MONTHS FROM DATE OF ISSUE ON NOTICE</w:t>
      </w:r>
      <w:r w:rsidRPr="00200E6D">
        <w:rPr>
          <w:b/>
          <w:sz w:val="20"/>
        </w:rPr>
        <w:t>:</w:t>
      </w:r>
    </w:p>
    <w:p w14:paraId="4CD942A3" w14:textId="77777777" w:rsidR="006B14A0" w:rsidRDefault="006B14A0" w:rsidP="006B14A0">
      <w:pPr>
        <w:tabs>
          <w:tab w:val="left" w:pos="7455"/>
        </w:tabs>
        <w:rPr>
          <w:sz w:val="20"/>
        </w:rPr>
      </w:pPr>
    </w:p>
    <w:p w14:paraId="45DE4CBE" w14:textId="1C47BDCE" w:rsidR="00200E6D" w:rsidRPr="00880B84" w:rsidRDefault="00200E6D" w:rsidP="00283C34">
      <w:pPr>
        <w:tabs>
          <w:tab w:val="left" w:pos="6663"/>
        </w:tabs>
        <w:rPr>
          <w:b/>
          <w:sz w:val="20"/>
        </w:rPr>
      </w:pPr>
      <w:r w:rsidRPr="00880B84">
        <w:rPr>
          <w:b/>
          <w:sz w:val="20"/>
        </w:rPr>
        <w:t>CITY OF GREATER GEELONG</w:t>
      </w:r>
      <w:r w:rsidR="00283C34">
        <w:rPr>
          <w:b/>
          <w:sz w:val="20"/>
        </w:rPr>
        <w:tab/>
      </w:r>
      <w:r w:rsidR="007B6AE2">
        <w:rPr>
          <w:b/>
          <w:sz w:val="20"/>
        </w:rPr>
        <w:t>Valuations</w:t>
      </w:r>
      <w:r w:rsidR="00283C34">
        <w:rPr>
          <w:b/>
          <w:sz w:val="20"/>
        </w:rPr>
        <w:t>@geelongcity.vic.gov.au</w:t>
      </w:r>
    </w:p>
    <w:p w14:paraId="7C32F394" w14:textId="77777777" w:rsidR="00200E6D" w:rsidRPr="00880B84" w:rsidRDefault="00200E6D" w:rsidP="00E435F5">
      <w:pPr>
        <w:tabs>
          <w:tab w:val="left" w:pos="7455"/>
        </w:tabs>
        <w:rPr>
          <w:b/>
          <w:sz w:val="20"/>
        </w:rPr>
      </w:pPr>
      <w:r w:rsidRPr="00880B84">
        <w:rPr>
          <w:b/>
          <w:sz w:val="20"/>
        </w:rPr>
        <w:t>PROPERTY AND VALUATIONS</w:t>
      </w:r>
    </w:p>
    <w:p w14:paraId="49B77DCF" w14:textId="77777777" w:rsidR="00200E6D" w:rsidRPr="00880B84" w:rsidRDefault="00200E6D" w:rsidP="00E435F5">
      <w:pPr>
        <w:tabs>
          <w:tab w:val="left" w:pos="7455"/>
        </w:tabs>
        <w:rPr>
          <w:b/>
          <w:sz w:val="20"/>
        </w:rPr>
      </w:pPr>
      <w:r w:rsidRPr="00880B84">
        <w:rPr>
          <w:b/>
          <w:sz w:val="20"/>
        </w:rPr>
        <w:t>PO BOX 104</w:t>
      </w:r>
    </w:p>
    <w:p w14:paraId="1F625095" w14:textId="77777777" w:rsidR="00200E6D" w:rsidRDefault="001B2817" w:rsidP="00E435F5">
      <w:pPr>
        <w:tabs>
          <w:tab w:val="left" w:pos="7455"/>
        </w:tabs>
        <w:rPr>
          <w:b/>
          <w:sz w:val="20"/>
        </w:rPr>
      </w:pPr>
      <w:proofErr w:type="gramStart"/>
      <w:r>
        <w:rPr>
          <w:b/>
          <w:sz w:val="20"/>
        </w:rPr>
        <w:t xml:space="preserve">GEELONG </w:t>
      </w:r>
      <w:r w:rsidR="00200E6D" w:rsidRPr="00880B84">
        <w:rPr>
          <w:b/>
          <w:sz w:val="20"/>
        </w:rPr>
        <w:t xml:space="preserve"> VIC</w:t>
      </w:r>
      <w:proofErr w:type="gramEnd"/>
      <w:r w:rsidR="00200E6D" w:rsidRPr="00880B84">
        <w:rPr>
          <w:b/>
          <w:sz w:val="20"/>
        </w:rPr>
        <w:t xml:space="preserve">  3220</w:t>
      </w:r>
    </w:p>
    <w:sectPr w:rsidR="00200E6D" w:rsidSect="00914DE0">
      <w:headerReference w:type="even" r:id="rId11"/>
      <w:headerReference w:type="default" r:id="rId12"/>
      <w:footerReference w:type="even" r:id="rId13"/>
      <w:footerReference w:type="default" r:id="rId14"/>
      <w:headerReference w:type="first" r:id="rId15"/>
      <w:footerReference w:type="first" r:id="rId16"/>
      <w:pgSz w:w="11909" w:h="16834" w:code="9"/>
      <w:pgMar w:top="529" w:right="709" w:bottom="142" w:left="992" w:header="0" w:footer="34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79D2E" w14:textId="77777777" w:rsidR="001D3113" w:rsidRDefault="001D3113">
      <w:r>
        <w:separator/>
      </w:r>
    </w:p>
  </w:endnote>
  <w:endnote w:type="continuationSeparator" w:id="0">
    <w:p w14:paraId="7272642C" w14:textId="77777777" w:rsidR="001D3113" w:rsidRDefault="001D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8B60" w14:textId="77777777" w:rsidR="005637B8" w:rsidRDefault="0056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CFF4" w14:textId="19426EF8" w:rsidR="001D3113" w:rsidRPr="008C14DF" w:rsidRDefault="001D3113" w:rsidP="008C14DF">
    <w:pPr>
      <w:ind w:hanging="142"/>
      <w:rPr>
        <w:rFonts w:ascii="Arial" w:hAnsi="Arial"/>
        <w:sz w:val="16"/>
        <w:szCs w:val="16"/>
      </w:rPr>
    </w:pPr>
    <w:r>
      <w:rPr>
        <w:sz w:val="16"/>
        <w:szCs w:val="16"/>
      </w:rPr>
      <w:t>20</w:t>
    </w:r>
    <w:r w:rsidR="00287DBE">
      <w:rPr>
        <w:sz w:val="16"/>
        <w:szCs w:val="16"/>
      </w:rPr>
      <w:t>2</w:t>
    </w:r>
    <w:r w:rsidR="00833EE5">
      <w:rPr>
        <w:sz w:val="16"/>
        <w:szCs w:val="16"/>
      </w:rPr>
      <w:t>5</w:t>
    </w:r>
    <w:r w:rsidR="00C34ADC">
      <w:rPr>
        <w:sz w:val="16"/>
        <w:szCs w:val="16"/>
      </w:rPr>
      <w:t>-</w:t>
    </w:r>
    <w:r w:rsidR="00914DE0">
      <w:rPr>
        <w:sz w:val="16"/>
        <w:szCs w:val="16"/>
      </w:rPr>
      <w:t>202</w:t>
    </w:r>
    <w:r w:rsidR="00833EE5">
      <w:rPr>
        <w:sz w:val="16"/>
        <w:szCs w:val="16"/>
      </w:rPr>
      <w:t>6</w:t>
    </w:r>
    <w:r w:rsidR="00FA6DE1">
      <w:rPr>
        <w:sz w:val="16"/>
        <w:szCs w:val="16"/>
      </w:rPr>
      <w:t xml:space="preserve"> -</w:t>
    </w:r>
    <w:r w:rsidR="00914DE0">
      <w:rPr>
        <w:sz w:val="16"/>
        <w:szCs w:val="16"/>
      </w:rPr>
      <w:t>Rate Notice</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sz w:val="16"/>
        <w:szCs w:val="16"/>
      </w:rPr>
      <w:tab/>
    </w:r>
    <w:r w:rsidR="00914DE0">
      <w:rPr>
        <w:noProof/>
        <w:lang w:eastAsia="en-AU"/>
      </w:rPr>
      <w:drawing>
        <wp:inline distT="0" distB="0" distL="0" distR="0" wp14:anchorId="430D5103" wp14:editId="70E9C59D">
          <wp:extent cx="1133475" cy="333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33475" cy="3333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986D" w14:textId="77777777" w:rsidR="003135D5" w:rsidRPr="00914DE0" w:rsidRDefault="003135D5" w:rsidP="00914DE0">
    <w:pPr>
      <w:jc w:val="center"/>
      <w:rPr>
        <w:rFonts w:asciiTheme="minorHAnsi" w:hAnsiTheme="minorHAnsi" w:cstheme="minorHAnsi"/>
        <w:b/>
        <w:sz w:val="18"/>
        <w:szCs w:val="18"/>
        <w:lang w:eastAsia="en-AU"/>
      </w:rPr>
    </w:pPr>
    <w:r w:rsidRPr="00914DE0">
      <w:rPr>
        <w:rFonts w:asciiTheme="minorHAnsi" w:hAnsiTheme="minorHAnsi" w:cstheme="minorHAnsi"/>
        <w:b/>
        <w:sz w:val="18"/>
        <w:szCs w:val="18"/>
        <w:lang w:eastAsia="en-AU"/>
      </w:rPr>
      <w:t>The personal information requested on this fo</w:t>
    </w:r>
    <w:r w:rsidR="006A09DC" w:rsidRPr="00914DE0">
      <w:rPr>
        <w:rFonts w:asciiTheme="minorHAnsi" w:hAnsiTheme="minorHAnsi" w:cstheme="minorHAnsi"/>
        <w:b/>
        <w:sz w:val="18"/>
        <w:szCs w:val="18"/>
        <w:lang w:eastAsia="en-AU"/>
      </w:rPr>
      <w:t>rm is being collected</w:t>
    </w:r>
    <w:r w:rsidRPr="00914DE0">
      <w:rPr>
        <w:rFonts w:asciiTheme="minorHAnsi" w:hAnsiTheme="minorHAnsi" w:cstheme="minorHAnsi"/>
        <w:b/>
        <w:sz w:val="18"/>
        <w:szCs w:val="18"/>
        <w:lang w:eastAsia="en-AU"/>
      </w:rPr>
      <w:t xml:space="preserve"> for taxation, rating and valuation purposes.  This information will be used for that primary purpose or related purposes and will not otherwise be disclosed without your consent or as required or permitted by law. </w:t>
    </w:r>
    <w:r w:rsidR="005E34D5" w:rsidRPr="00914DE0">
      <w:rPr>
        <w:rFonts w:asciiTheme="minorHAnsi" w:hAnsiTheme="minorHAnsi" w:cstheme="minorHAnsi"/>
        <w:b/>
        <w:sz w:val="18"/>
        <w:szCs w:val="18"/>
        <w:lang w:eastAsia="en-AU"/>
      </w:rPr>
      <w:t xml:space="preserve"> </w:t>
    </w:r>
    <w:r w:rsidRPr="00914DE0">
      <w:rPr>
        <w:rFonts w:asciiTheme="minorHAnsi" w:hAnsiTheme="minorHAnsi" w:cstheme="minorHAnsi"/>
        <w:b/>
        <w:sz w:val="18"/>
        <w:szCs w:val="18"/>
        <w:lang w:eastAsia="en-AU"/>
      </w:rPr>
      <w:t xml:space="preserve"> You may apply to </w:t>
    </w:r>
    <w:r w:rsidR="005E34D5" w:rsidRPr="00914DE0">
      <w:rPr>
        <w:rFonts w:asciiTheme="minorHAnsi" w:hAnsiTheme="minorHAnsi" w:cstheme="minorHAnsi"/>
        <w:b/>
        <w:sz w:val="18"/>
        <w:szCs w:val="18"/>
        <w:lang w:eastAsia="en-AU"/>
      </w:rPr>
      <w:t xml:space="preserve">us </w:t>
    </w:r>
    <w:r w:rsidRPr="00914DE0">
      <w:rPr>
        <w:rFonts w:asciiTheme="minorHAnsi" w:hAnsiTheme="minorHAnsi" w:cstheme="minorHAnsi"/>
        <w:b/>
        <w:sz w:val="18"/>
        <w:szCs w:val="18"/>
        <w:lang w:eastAsia="en-AU"/>
      </w:rPr>
      <w:t>for access and/or amendment of the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36C9" w14:textId="77777777" w:rsidR="001D3113" w:rsidRDefault="001D3113">
      <w:r>
        <w:separator/>
      </w:r>
    </w:p>
  </w:footnote>
  <w:footnote w:type="continuationSeparator" w:id="0">
    <w:p w14:paraId="283E2549" w14:textId="77777777" w:rsidR="001D3113" w:rsidRDefault="001D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4B0E" w14:textId="77777777" w:rsidR="005637B8" w:rsidRDefault="00563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4C1F" w14:textId="77777777" w:rsidR="001D3113" w:rsidRPr="00914DE0" w:rsidRDefault="001D3113">
    <w:pPr>
      <w:pStyle w:val="Header"/>
      <w:rPr>
        <w:rFonts w:ascii="Arial" w:hAnsi="Arial" w:cs="Arial"/>
        <w:sz w:val="16"/>
        <w:szCs w:val="16"/>
      </w:rPr>
    </w:pPr>
    <w:r>
      <w:rPr>
        <w:sz w:val="20"/>
      </w:rPr>
      <w:tab/>
    </w:r>
    <w:r w:rsidRPr="00914DE0">
      <w:rPr>
        <w:rFonts w:ascii="Arial" w:hAnsi="Arial" w:cs="Arial"/>
        <w:sz w:val="20"/>
      </w:rPr>
      <w:t>Valuation of Land Act 1960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319D" w14:textId="20FC89CB" w:rsidR="00265A0C" w:rsidRPr="00265A0C" w:rsidRDefault="00777DD6" w:rsidP="00265A0C">
    <w:pPr>
      <w:pStyle w:val="Title"/>
      <w:tabs>
        <w:tab w:val="left" w:pos="2492"/>
      </w:tabs>
      <w:spacing w:before="600"/>
      <w:ind w:left="227"/>
      <w:rPr>
        <w:sz w:val="4"/>
        <w:szCs w:val="4"/>
      </w:rPr>
    </w:pPr>
    <w:r w:rsidRPr="00265A0C">
      <w:rPr>
        <w:noProof/>
        <w:sz w:val="40"/>
        <w:szCs w:val="40"/>
        <w:lang w:eastAsia="en-AU"/>
      </w:rPr>
      <w:drawing>
        <wp:anchor distT="0" distB="0" distL="114300" distR="114300" simplePos="0" relativeHeight="251658752" behindDoc="1" locked="0" layoutInCell="1" allowOverlap="1" wp14:anchorId="534F1CF5" wp14:editId="1D16C5D6">
          <wp:simplePos x="0" y="0"/>
          <wp:positionH relativeFrom="page">
            <wp:posOffset>161925</wp:posOffset>
          </wp:positionH>
          <wp:positionV relativeFrom="page">
            <wp:posOffset>133350</wp:posOffset>
          </wp:positionV>
          <wp:extent cx="7477125" cy="1314450"/>
          <wp:effectExtent l="0" t="0" r="0" b="0"/>
          <wp:wrapNone/>
          <wp:docPr id="12"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rotWithShape="1">
                  <a:blip r:embed="rId1">
                    <a:extLst>
                      <a:ext uri="{28A0092B-C50C-407E-A947-70E740481C1C}">
                        <a14:useLocalDpi xmlns:a14="http://schemas.microsoft.com/office/drawing/2010/main" val="0"/>
                      </a:ext>
                    </a:extLst>
                  </a:blip>
                  <a:srcRect l="6209" t="25541" r="6624" b="8792"/>
                  <a:stretch/>
                </pic:blipFill>
                <pic:spPr bwMode="auto">
                  <a:xfrm>
                    <a:off x="0" y="0"/>
                    <a:ext cx="747712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AE2">
      <w:rPr>
        <w:noProof/>
        <w:sz w:val="20"/>
        <w:lang w:val="en-US" w:eastAsia="zh-TW"/>
      </w:rPr>
      <mc:AlternateContent>
        <mc:Choice Requires="wps">
          <w:drawing>
            <wp:anchor distT="0" distB="0" distL="114300" distR="114300" simplePos="0" relativeHeight="251661312" behindDoc="0" locked="0" layoutInCell="1" allowOverlap="1" wp14:anchorId="0DB06CA0" wp14:editId="552253FA">
              <wp:simplePos x="0" y="0"/>
              <wp:positionH relativeFrom="column">
                <wp:posOffset>4656455</wp:posOffset>
              </wp:positionH>
              <wp:positionV relativeFrom="paragraph">
                <wp:posOffset>172085</wp:posOffset>
              </wp:positionV>
              <wp:extent cx="2023745" cy="283845"/>
              <wp:effectExtent l="9525" t="10160" r="5080" b="1079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83845"/>
                      </a:xfrm>
                      <a:prstGeom prst="rect">
                        <a:avLst/>
                      </a:prstGeom>
                      <a:solidFill>
                        <a:srgbClr val="FFFFFF"/>
                      </a:solidFill>
                      <a:ln w="9525">
                        <a:solidFill>
                          <a:srgbClr val="000000"/>
                        </a:solidFill>
                        <a:miter lim="800000"/>
                        <a:headEnd/>
                        <a:tailEnd/>
                      </a:ln>
                    </wps:spPr>
                    <wps:txbx>
                      <w:txbxContent>
                        <w:p w14:paraId="06449764" w14:textId="77777777" w:rsidR="006A09DC" w:rsidRPr="00425090" w:rsidRDefault="006A09DC" w:rsidP="006A09DC">
                          <w:pPr>
                            <w:rPr>
                              <w:lang w:val="en-US"/>
                            </w:rPr>
                          </w:pPr>
                          <w:r>
                            <w:rPr>
                              <w:lang w:val="en-US"/>
                            </w:rPr>
                            <w:t>Rate No.  _____________</w:t>
                          </w:r>
                        </w:p>
                        <w:p w14:paraId="10708E8E" w14:textId="77777777" w:rsidR="006A09DC" w:rsidRPr="00425090" w:rsidRDefault="006A09DC" w:rsidP="006A09D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B06CA0" id="_x0000_t202" coordsize="21600,21600" o:spt="202" path="m,l,21600r21600,l21600,xe">
              <v:stroke joinstyle="miter"/>
              <v:path gradientshapeok="t" o:connecttype="rect"/>
            </v:shapetype>
            <v:shape id="Text Box 5" o:spid="_x0000_s1029" type="#_x0000_t202" style="position:absolute;left:0;text-align:left;margin-left:366.65pt;margin-top:13.55pt;width:159.35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">
              <v:textbox>
                <w:txbxContent>
                  <w:p w14:paraId="06449764" w14:textId="77777777" w:rsidR="006A09DC" w:rsidRPr="00425090" w:rsidRDefault="006A09DC" w:rsidP="006A09DC">
                    <w:pPr>
                      <w:rPr>
                        <w:lang w:val="en-US"/>
                      </w:rPr>
                    </w:pPr>
                    <w:r>
                      <w:rPr>
                        <w:lang w:val="en-US"/>
                      </w:rPr>
                      <w:t>Rate No.  _____________</w:t>
                    </w:r>
                  </w:p>
                  <w:p w14:paraId="10708E8E" w14:textId="77777777" w:rsidR="006A09DC" w:rsidRPr="00425090" w:rsidRDefault="006A09DC" w:rsidP="006A09DC">
                    <w:pPr>
                      <w:rPr>
                        <w:lang w:val="en-US"/>
                      </w:rPr>
                    </w:pPr>
                  </w:p>
                </w:txbxContent>
              </v:textbox>
            </v:shape>
          </w:pict>
        </mc:Fallback>
      </mc:AlternateContent>
    </w:r>
  </w:p>
  <w:p w14:paraId="73224852" w14:textId="77777777" w:rsidR="00265A0C" w:rsidRPr="00265A0C" w:rsidRDefault="00265A0C" w:rsidP="006A09DC">
    <w:pPr>
      <w:pStyle w:val="Title"/>
      <w:tabs>
        <w:tab w:val="left" w:pos="2492"/>
      </w:tabs>
      <w:spacing w:before="600"/>
      <w:ind w:left="-567" w:firstLine="567"/>
      <w:jc w:val="left"/>
      <w:rPr>
        <w:sz w:val="16"/>
        <w:szCs w:val="16"/>
      </w:rPr>
    </w:pPr>
    <w:r w:rsidRPr="00265A0C">
      <w:rPr>
        <w:sz w:val="40"/>
        <w:szCs w:val="40"/>
      </w:rPr>
      <w:t>VALUATION OBJECTION</w:t>
    </w:r>
  </w:p>
  <w:p w14:paraId="053D6E66" w14:textId="77777777" w:rsidR="001D3113" w:rsidRPr="006A09DC" w:rsidRDefault="00265A0C" w:rsidP="006A09DC">
    <w:pPr>
      <w:pStyle w:val="Title"/>
      <w:tabs>
        <w:tab w:val="clear" w:pos="4950"/>
        <w:tab w:val="left" w:pos="2410"/>
      </w:tabs>
      <w:jc w:val="left"/>
      <w:rPr>
        <w:rStyle w:val="Strong"/>
        <w:b/>
        <w:bCs w:val="0"/>
      </w:rPr>
    </w:pPr>
    <w:r w:rsidRPr="006A09DC">
      <w:rPr>
        <w:rStyle w:val="Strong"/>
        <w:b/>
        <w:bCs w:val="0"/>
      </w:rPr>
      <w:t>Valuation of Land Act 1960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67656"/>
    <w:multiLevelType w:val="multilevel"/>
    <w:tmpl w:val="F0C8E090"/>
    <w:lvl w:ilvl="0">
      <w:start w:val="1"/>
      <w:numFmt w:val="bullet"/>
      <w:lvlText w:val=""/>
      <w:lvlJc w:val="left"/>
      <w:pPr>
        <w:tabs>
          <w:tab w:val="num" w:pos="1298"/>
        </w:tabs>
        <w:ind w:left="1298" w:hanging="360"/>
      </w:pPr>
      <w:rPr>
        <w:rFonts w:ascii="Symbol" w:hAnsi="Symbol" w:hint="default"/>
        <w:color w:val="auto"/>
        <w:sz w:val="36"/>
        <w:szCs w:val="3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044E54B6"/>
    <w:multiLevelType w:val="hybridMultilevel"/>
    <w:tmpl w:val="30DAA58C"/>
    <w:lvl w:ilvl="0" w:tplc="61CAF55A">
      <w:start w:val="1"/>
      <w:numFmt w:val="bullet"/>
      <w:lvlText w:val=""/>
      <w:lvlJc w:val="left"/>
      <w:pPr>
        <w:tabs>
          <w:tab w:val="num" w:pos="720"/>
        </w:tabs>
        <w:ind w:left="720" w:hanging="360"/>
      </w:pPr>
      <w:rPr>
        <w:rFonts w:ascii="Wingdings" w:hAnsi="Wingdings" w:hint="default"/>
      </w:rPr>
    </w:lvl>
    <w:lvl w:ilvl="1" w:tplc="12AE0CC4">
      <w:start w:val="1"/>
      <w:numFmt w:val="bullet"/>
      <w:lvlText w:val=""/>
      <w:lvlJc w:val="left"/>
      <w:pPr>
        <w:tabs>
          <w:tab w:val="num" w:pos="1440"/>
        </w:tabs>
        <w:ind w:left="1440" w:hanging="360"/>
      </w:pPr>
      <w:rPr>
        <w:rFonts w:ascii="Wingdings" w:hAnsi="Wingdings" w:hint="default"/>
      </w:rPr>
    </w:lvl>
    <w:lvl w:ilvl="2" w:tplc="032CF798">
      <w:start w:val="1"/>
      <w:numFmt w:val="bullet"/>
      <w:lvlText w:val=""/>
      <w:lvlJc w:val="left"/>
      <w:pPr>
        <w:tabs>
          <w:tab w:val="num" w:pos="2160"/>
        </w:tabs>
        <w:ind w:left="2160" w:hanging="360"/>
      </w:pPr>
      <w:rPr>
        <w:rFonts w:ascii="Wingdings" w:hAnsi="Wingdings" w:hint="default"/>
      </w:rPr>
    </w:lvl>
    <w:lvl w:ilvl="3" w:tplc="291A48E0">
      <w:start w:val="1"/>
      <w:numFmt w:val="bullet"/>
      <w:lvlText w:val=""/>
      <w:lvlJc w:val="left"/>
      <w:pPr>
        <w:tabs>
          <w:tab w:val="num" w:pos="2880"/>
        </w:tabs>
        <w:ind w:left="2880" w:hanging="360"/>
      </w:pPr>
      <w:rPr>
        <w:rFonts w:ascii="Wingdings" w:hAnsi="Wingdings" w:hint="default"/>
      </w:rPr>
    </w:lvl>
    <w:lvl w:ilvl="4" w:tplc="376478A4">
      <w:start w:val="1"/>
      <w:numFmt w:val="bullet"/>
      <w:lvlText w:val=""/>
      <w:lvlJc w:val="left"/>
      <w:pPr>
        <w:tabs>
          <w:tab w:val="num" w:pos="3600"/>
        </w:tabs>
        <w:ind w:left="3600" w:hanging="360"/>
      </w:pPr>
      <w:rPr>
        <w:rFonts w:ascii="Wingdings" w:hAnsi="Wingdings" w:hint="default"/>
      </w:rPr>
    </w:lvl>
    <w:lvl w:ilvl="5" w:tplc="AF164BEA">
      <w:start w:val="1"/>
      <w:numFmt w:val="bullet"/>
      <w:lvlText w:val=""/>
      <w:lvlJc w:val="left"/>
      <w:pPr>
        <w:tabs>
          <w:tab w:val="num" w:pos="4320"/>
        </w:tabs>
        <w:ind w:left="4320" w:hanging="360"/>
      </w:pPr>
      <w:rPr>
        <w:rFonts w:ascii="Wingdings" w:hAnsi="Wingdings" w:hint="default"/>
      </w:rPr>
    </w:lvl>
    <w:lvl w:ilvl="6" w:tplc="C6C64AB2">
      <w:start w:val="1"/>
      <w:numFmt w:val="bullet"/>
      <w:lvlText w:val=""/>
      <w:lvlJc w:val="left"/>
      <w:pPr>
        <w:tabs>
          <w:tab w:val="num" w:pos="5040"/>
        </w:tabs>
        <w:ind w:left="5040" w:hanging="360"/>
      </w:pPr>
      <w:rPr>
        <w:rFonts w:ascii="Wingdings" w:hAnsi="Wingdings" w:hint="default"/>
      </w:rPr>
    </w:lvl>
    <w:lvl w:ilvl="7" w:tplc="1E282DC6">
      <w:start w:val="1"/>
      <w:numFmt w:val="bullet"/>
      <w:lvlText w:val=""/>
      <w:lvlJc w:val="left"/>
      <w:pPr>
        <w:tabs>
          <w:tab w:val="num" w:pos="5760"/>
        </w:tabs>
        <w:ind w:left="5760" w:hanging="360"/>
      </w:pPr>
      <w:rPr>
        <w:rFonts w:ascii="Wingdings" w:hAnsi="Wingdings" w:hint="default"/>
      </w:rPr>
    </w:lvl>
    <w:lvl w:ilvl="8" w:tplc="5EFED5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E2CBF"/>
    <w:multiLevelType w:val="singleLevel"/>
    <w:tmpl w:val="4588F40C"/>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16237484"/>
    <w:multiLevelType w:val="multilevel"/>
    <w:tmpl w:val="36EC60FC"/>
    <w:lvl w:ilvl="0">
      <w:start w:val="1"/>
      <w:numFmt w:val="bullet"/>
      <w:lvlText w:val=""/>
      <w:lvlJc w:val="left"/>
      <w:pPr>
        <w:tabs>
          <w:tab w:val="num" w:pos="1298"/>
        </w:tabs>
        <w:ind w:left="1298" w:hanging="360"/>
      </w:pPr>
      <w:rPr>
        <w:rFonts w:ascii="Symbol" w:hAnsi="Symbol" w:hint="default"/>
        <w:color w:val="auto"/>
        <w:sz w:val="16"/>
        <w:szCs w:val="1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189E1523"/>
    <w:multiLevelType w:val="hybridMultilevel"/>
    <w:tmpl w:val="1080787C"/>
    <w:lvl w:ilvl="0" w:tplc="6A442886">
      <w:start w:val="1"/>
      <w:numFmt w:val="bullet"/>
      <w:lvlText w:val=""/>
      <w:lvlJc w:val="left"/>
      <w:pPr>
        <w:tabs>
          <w:tab w:val="num" w:pos="1298"/>
        </w:tabs>
        <w:ind w:left="1298" w:hanging="360"/>
      </w:pPr>
      <w:rPr>
        <w:rFonts w:ascii="Symbol" w:hAnsi="Symbol" w:hint="default"/>
        <w:color w:val="auto"/>
        <w:sz w:val="28"/>
        <w:szCs w:val="28"/>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2A23329F"/>
    <w:multiLevelType w:val="multilevel"/>
    <w:tmpl w:val="931E4DBE"/>
    <w:lvl w:ilvl="0">
      <w:start w:val="1"/>
      <w:numFmt w:val="bullet"/>
      <w:lvlText w:val=""/>
      <w:lvlJc w:val="left"/>
      <w:pPr>
        <w:tabs>
          <w:tab w:val="num" w:pos="1298"/>
        </w:tabs>
        <w:ind w:left="1298" w:hanging="360"/>
      </w:pPr>
      <w:rPr>
        <w:rFonts w:ascii="Symbol" w:hAnsi="Symbol" w:hint="default"/>
        <w:color w:val="auto"/>
        <w:sz w:val="16"/>
        <w:szCs w:val="16"/>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7" w15:restartNumberingAfterBreak="0">
    <w:nsid w:val="2B3A0ABB"/>
    <w:multiLevelType w:val="multilevel"/>
    <w:tmpl w:val="1080787C"/>
    <w:lvl w:ilvl="0">
      <w:start w:val="1"/>
      <w:numFmt w:val="bullet"/>
      <w:lvlText w:val=""/>
      <w:lvlJc w:val="left"/>
      <w:pPr>
        <w:tabs>
          <w:tab w:val="num" w:pos="1298"/>
        </w:tabs>
        <w:ind w:left="1298" w:hanging="360"/>
      </w:pPr>
      <w:rPr>
        <w:rFonts w:ascii="Symbol" w:hAnsi="Symbol" w:hint="default"/>
        <w:color w:val="auto"/>
        <w:sz w:val="28"/>
        <w:szCs w:val="28"/>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2E3C6C78"/>
    <w:multiLevelType w:val="hybridMultilevel"/>
    <w:tmpl w:val="F0C8E090"/>
    <w:lvl w:ilvl="0" w:tplc="168A1DA8">
      <w:start w:val="1"/>
      <w:numFmt w:val="bullet"/>
      <w:lvlText w:val=""/>
      <w:lvlJc w:val="left"/>
      <w:pPr>
        <w:tabs>
          <w:tab w:val="num" w:pos="1298"/>
        </w:tabs>
        <w:ind w:left="1298" w:hanging="360"/>
      </w:pPr>
      <w:rPr>
        <w:rFonts w:ascii="Symbol" w:hAnsi="Symbol" w:hint="default"/>
        <w:color w:val="auto"/>
        <w:sz w:val="36"/>
        <w:szCs w:val="3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9" w15:restartNumberingAfterBreak="0">
    <w:nsid w:val="3377220E"/>
    <w:multiLevelType w:val="hybridMultilevel"/>
    <w:tmpl w:val="36EC60FC"/>
    <w:lvl w:ilvl="0" w:tplc="D116BB8A">
      <w:start w:val="1"/>
      <w:numFmt w:val="bullet"/>
      <w:lvlText w:val=""/>
      <w:lvlJc w:val="left"/>
      <w:pPr>
        <w:tabs>
          <w:tab w:val="num" w:pos="1298"/>
        </w:tabs>
        <w:ind w:left="1298" w:hanging="360"/>
      </w:pPr>
      <w:rPr>
        <w:rFonts w:ascii="Symbol" w:hAnsi="Symbol" w:hint="default"/>
        <w:color w:val="auto"/>
        <w:sz w:val="16"/>
        <w:szCs w:val="1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0" w15:restartNumberingAfterBreak="0">
    <w:nsid w:val="4D5F08AD"/>
    <w:multiLevelType w:val="multilevel"/>
    <w:tmpl w:val="66041C00"/>
    <w:lvl w:ilvl="0">
      <w:start w:val="1"/>
      <w:numFmt w:val="bullet"/>
      <w:lvlText w:val=""/>
      <w:lvlJc w:val="left"/>
      <w:pPr>
        <w:tabs>
          <w:tab w:val="num" w:pos="1070"/>
        </w:tabs>
        <w:ind w:left="1070" w:hanging="360"/>
      </w:pPr>
      <w:rPr>
        <w:rFonts w:ascii="Wingdings" w:hAnsi="Wingdings" w:hint="default"/>
        <w:color w:val="auto"/>
        <w:sz w:val="24"/>
        <w:szCs w:val="24"/>
      </w:rPr>
    </w:lvl>
    <w:lvl w:ilvl="1">
      <w:start w:val="1"/>
      <w:numFmt w:val="bullet"/>
      <w:lvlText w:val="o"/>
      <w:lvlJc w:val="left"/>
      <w:pPr>
        <w:tabs>
          <w:tab w:val="num" w:pos="1070"/>
        </w:tabs>
        <w:ind w:left="1070" w:hanging="360"/>
      </w:pPr>
      <w:rPr>
        <w:rFonts w:ascii="Courier New" w:hAnsi="Courier New" w:cs="Courier New"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510"/>
        </w:tabs>
        <w:ind w:left="2510" w:hanging="360"/>
      </w:pPr>
      <w:rPr>
        <w:rFonts w:ascii="Symbol" w:hAnsi="Symbol" w:hint="default"/>
      </w:rPr>
    </w:lvl>
    <w:lvl w:ilvl="4">
      <w:start w:val="1"/>
      <w:numFmt w:val="bullet"/>
      <w:lvlText w:val="o"/>
      <w:lvlJc w:val="left"/>
      <w:pPr>
        <w:tabs>
          <w:tab w:val="num" w:pos="3230"/>
        </w:tabs>
        <w:ind w:left="3230" w:hanging="360"/>
      </w:pPr>
      <w:rPr>
        <w:rFonts w:ascii="Courier New" w:hAnsi="Courier New" w:cs="Courier New" w:hint="default"/>
      </w:rPr>
    </w:lvl>
    <w:lvl w:ilvl="5">
      <w:start w:val="1"/>
      <w:numFmt w:val="bullet"/>
      <w:lvlText w:val=""/>
      <w:lvlJc w:val="left"/>
      <w:pPr>
        <w:tabs>
          <w:tab w:val="num" w:pos="3950"/>
        </w:tabs>
        <w:ind w:left="3950" w:hanging="360"/>
      </w:pPr>
      <w:rPr>
        <w:rFonts w:ascii="Wingdings" w:hAnsi="Wingdings" w:hint="default"/>
      </w:rPr>
    </w:lvl>
    <w:lvl w:ilvl="6">
      <w:start w:val="1"/>
      <w:numFmt w:val="bullet"/>
      <w:lvlText w:val=""/>
      <w:lvlJc w:val="left"/>
      <w:pPr>
        <w:tabs>
          <w:tab w:val="num" w:pos="4670"/>
        </w:tabs>
        <w:ind w:left="4670" w:hanging="360"/>
      </w:pPr>
      <w:rPr>
        <w:rFonts w:ascii="Symbol" w:hAnsi="Symbol" w:hint="default"/>
      </w:rPr>
    </w:lvl>
    <w:lvl w:ilvl="7">
      <w:start w:val="1"/>
      <w:numFmt w:val="bullet"/>
      <w:lvlText w:val="o"/>
      <w:lvlJc w:val="left"/>
      <w:pPr>
        <w:tabs>
          <w:tab w:val="num" w:pos="5390"/>
        </w:tabs>
        <w:ind w:left="5390" w:hanging="360"/>
      </w:pPr>
      <w:rPr>
        <w:rFonts w:ascii="Courier New" w:hAnsi="Courier New" w:cs="Courier New" w:hint="default"/>
      </w:rPr>
    </w:lvl>
    <w:lvl w:ilvl="8">
      <w:start w:val="1"/>
      <w:numFmt w:val="bullet"/>
      <w:lvlText w:val=""/>
      <w:lvlJc w:val="left"/>
      <w:pPr>
        <w:tabs>
          <w:tab w:val="num" w:pos="6110"/>
        </w:tabs>
        <w:ind w:left="6110" w:hanging="360"/>
      </w:pPr>
      <w:rPr>
        <w:rFonts w:ascii="Wingdings" w:hAnsi="Wingdings" w:hint="default"/>
      </w:rPr>
    </w:lvl>
  </w:abstractNum>
  <w:abstractNum w:abstractNumId="11" w15:restartNumberingAfterBreak="0">
    <w:nsid w:val="535C42DF"/>
    <w:multiLevelType w:val="singleLevel"/>
    <w:tmpl w:val="0C090019"/>
    <w:lvl w:ilvl="0">
      <w:start w:val="1"/>
      <w:numFmt w:val="lowerLetter"/>
      <w:lvlText w:val="(%1)"/>
      <w:lvlJc w:val="left"/>
      <w:pPr>
        <w:tabs>
          <w:tab w:val="num" w:pos="360"/>
        </w:tabs>
        <w:ind w:left="360" w:hanging="360"/>
      </w:pPr>
    </w:lvl>
  </w:abstractNum>
  <w:abstractNum w:abstractNumId="12" w15:restartNumberingAfterBreak="0">
    <w:nsid w:val="57395B89"/>
    <w:multiLevelType w:val="hybridMultilevel"/>
    <w:tmpl w:val="CF241AA4"/>
    <w:lvl w:ilvl="0" w:tplc="B12C823A">
      <w:start w:val="1"/>
      <w:numFmt w:val="bullet"/>
      <w:lvlText w:val=""/>
      <w:lvlJc w:val="left"/>
      <w:pPr>
        <w:tabs>
          <w:tab w:val="num" w:pos="1298"/>
        </w:tabs>
        <w:ind w:left="1298" w:hanging="360"/>
      </w:pPr>
      <w:rPr>
        <w:rFonts w:ascii="Wingdings" w:hAnsi="Wingdings" w:hint="default"/>
        <w:color w:val="auto"/>
        <w:sz w:val="28"/>
        <w:szCs w:val="28"/>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3" w15:restartNumberingAfterBreak="0">
    <w:nsid w:val="5FCF62F6"/>
    <w:multiLevelType w:val="hybridMultilevel"/>
    <w:tmpl w:val="931E4DBE"/>
    <w:lvl w:ilvl="0" w:tplc="3A0897CE">
      <w:start w:val="1"/>
      <w:numFmt w:val="bullet"/>
      <w:lvlText w:val=""/>
      <w:lvlJc w:val="left"/>
      <w:pPr>
        <w:tabs>
          <w:tab w:val="num" w:pos="1298"/>
        </w:tabs>
        <w:ind w:left="1298" w:hanging="360"/>
      </w:pPr>
      <w:rPr>
        <w:rFonts w:ascii="Symbol" w:hAnsi="Symbol" w:hint="default"/>
        <w:color w:val="auto"/>
        <w:sz w:val="16"/>
        <w:szCs w:val="16"/>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4" w15:restartNumberingAfterBreak="0">
    <w:nsid w:val="6AC016F0"/>
    <w:multiLevelType w:val="hybridMultilevel"/>
    <w:tmpl w:val="66041C00"/>
    <w:lvl w:ilvl="0" w:tplc="D2D60C74">
      <w:start w:val="1"/>
      <w:numFmt w:val="bullet"/>
      <w:lvlText w:val=""/>
      <w:lvlJc w:val="left"/>
      <w:pPr>
        <w:tabs>
          <w:tab w:val="num" w:pos="1070"/>
        </w:tabs>
        <w:ind w:left="1070" w:hanging="360"/>
      </w:pPr>
      <w:rPr>
        <w:rFonts w:ascii="Wingdings" w:hAnsi="Wingdings" w:hint="default"/>
        <w:color w:val="auto"/>
        <w:sz w:val="24"/>
        <w:szCs w:val="24"/>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15" w15:restartNumberingAfterBreak="0">
    <w:nsid w:val="7D283A6B"/>
    <w:multiLevelType w:val="multilevel"/>
    <w:tmpl w:val="CF241AA4"/>
    <w:lvl w:ilvl="0">
      <w:start w:val="1"/>
      <w:numFmt w:val="bullet"/>
      <w:lvlText w:val=""/>
      <w:lvlJc w:val="left"/>
      <w:pPr>
        <w:tabs>
          <w:tab w:val="num" w:pos="1298"/>
        </w:tabs>
        <w:ind w:left="1298" w:hanging="360"/>
      </w:pPr>
      <w:rPr>
        <w:rFonts w:ascii="Wingdings" w:hAnsi="Wingdings" w:hint="default"/>
        <w:color w:val="auto"/>
        <w:sz w:val="28"/>
        <w:szCs w:val="28"/>
      </w:rPr>
    </w:lvl>
    <w:lvl w:ilvl="1">
      <w:start w:val="1"/>
      <w:numFmt w:val="bullet"/>
      <w:lvlText w:val="o"/>
      <w:lvlJc w:val="left"/>
      <w:pPr>
        <w:tabs>
          <w:tab w:val="num" w:pos="1298"/>
        </w:tabs>
        <w:ind w:left="1298" w:hanging="360"/>
      </w:pPr>
      <w:rPr>
        <w:rFonts w:ascii="Courier New" w:hAnsi="Courier New" w:cs="Courier New" w:hint="default"/>
      </w:rPr>
    </w:lvl>
    <w:lvl w:ilvl="2">
      <w:start w:val="1"/>
      <w:numFmt w:val="bullet"/>
      <w:lvlText w:val=""/>
      <w:lvlJc w:val="left"/>
      <w:pPr>
        <w:tabs>
          <w:tab w:val="num" w:pos="2018"/>
        </w:tabs>
        <w:ind w:left="2018" w:hanging="360"/>
      </w:pPr>
      <w:rPr>
        <w:rFonts w:ascii="Wingdings" w:hAnsi="Wingdings" w:hint="default"/>
      </w:rPr>
    </w:lvl>
    <w:lvl w:ilvl="3">
      <w:start w:val="1"/>
      <w:numFmt w:val="bullet"/>
      <w:lvlText w:val=""/>
      <w:lvlJc w:val="left"/>
      <w:pPr>
        <w:tabs>
          <w:tab w:val="num" w:pos="2738"/>
        </w:tabs>
        <w:ind w:left="2738" w:hanging="360"/>
      </w:pPr>
      <w:rPr>
        <w:rFonts w:ascii="Symbol" w:hAnsi="Symbol" w:hint="default"/>
      </w:rPr>
    </w:lvl>
    <w:lvl w:ilvl="4">
      <w:start w:val="1"/>
      <w:numFmt w:val="bullet"/>
      <w:lvlText w:val="o"/>
      <w:lvlJc w:val="left"/>
      <w:pPr>
        <w:tabs>
          <w:tab w:val="num" w:pos="3458"/>
        </w:tabs>
        <w:ind w:left="3458" w:hanging="360"/>
      </w:pPr>
      <w:rPr>
        <w:rFonts w:ascii="Courier New" w:hAnsi="Courier New" w:cs="Courier New" w:hint="default"/>
      </w:rPr>
    </w:lvl>
    <w:lvl w:ilvl="5">
      <w:start w:val="1"/>
      <w:numFmt w:val="bullet"/>
      <w:lvlText w:val=""/>
      <w:lvlJc w:val="left"/>
      <w:pPr>
        <w:tabs>
          <w:tab w:val="num" w:pos="4178"/>
        </w:tabs>
        <w:ind w:left="4178" w:hanging="360"/>
      </w:pPr>
      <w:rPr>
        <w:rFonts w:ascii="Wingdings" w:hAnsi="Wingdings" w:hint="default"/>
      </w:rPr>
    </w:lvl>
    <w:lvl w:ilvl="6">
      <w:start w:val="1"/>
      <w:numFmt w:val="bullet"/>
      <w:lvlText w:val=""/>
      <w:lvlJc w:val="left"/>
      <w:pPr>
        <w:tabs>
          <w:tab w:val="num" w:pos="4898"/>
        </w:tabs>
        <w:ind w:left="4898" w:hanging="360"/>
      </w:pPr>
      <w:rPr>
        <w:rFonts w:ascii="Symbol" w:hAnsi="Symbol" w:hint="default"/>
      </w:rPr>
    </w:lvl>
    <w:lvl w:ilvl="7">
      <w:start w:val="1"/>
      <w:numFmt w:val="bullet"/>
      <w:lvlText w:val="o"/>
      <w:lvlJc w:val="left"/>
      <w:pPr>
        <w:tabs>
          <w:tab w:val="num" w:pos="5618"/>
        </w:tabs>
        <w:ind w:left="5618" w:hanging="360"/>
      </w:pPr>
      <w:rPr>
        <w:rFonts w:ascii="Courier New" w:hAnsi="Courier New" w:cs="Courier New" w:hint="default"/>
      </w:rPr>
    </w:lvl>
    <w:lvl w:ilvl="8">
      <w:start w:val="1"/>
      <w:numFmt w:val="bullet"/>
      <w:lvlText w:val=""/>
      <w:lvlJc w:val="left"/>
      <w:pPr>
        <w:tabs>
          <w:tab w:val="num" w:pos="6338"/>
        </w:tabs>
        <w:ind w:left="6338" w:hanging="360"/>
      </w:pPr>
      <w:rPr>
        <w:rFonts w:ascii="Wingdings" w:hAnsi="Wingdings" w:hint="default"/>
      </w:rPr>
    </w:lvl>
  </w:abstractNum>
  <w:num w:numId="1" w16cid:durableId="1818573716">
    <w:abstractNumId w:val="11"/>
  </w:num>
  <w:num w:numId="2" w16cid:durableId="177566300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662008283">
    <w:abstractNumId w:val="3"/>
  </w:num>
  <w:num w:numId="4" w16cid:durableId="550842517">
    <w:abstractNumId w:val="13"/>
  </w:num>
  <w:num w:numId="5" w16cid:durableId="200094874">
    <w:abstractNumId w:val="6"/>
  </w:num>
  <w:num w:numId="6" w16cid:durableId="943151880">
    <w:abstractNumId w:val="9"/>
  </w:num>
  <w:num w:numId="7" w16cid:durableId="232278396">
    <w:abstractNumId w:val="4"/>
  </w:num>
  <w:num w:numId="8" w16cid:durableId="97681114">
    <w:abstractNumId w:val="8"/>
  </w:num>
  <w:num w:numId="9" w16cid:durableId="516162426">
    <w:abstractNumId w:val="1"/>
  </w:num>
  <w:num w:numId="10" w16cid:durableId="1263802305">
    <w:abstractNumId w:val="5"/>
  </w:num>
  <w:num w:numId="11" w16cid:durableId="714309293">
    <w:abstractNumId w:val="7"/>
  </w:num>
  <w:num w:numId="12" w16cid:durableId="1659072290">
    <w:abstractNumId w:val="12"/>
  </w:num>
  <w:num w:numId="13" w16cid:durableId="1952973588">
    <w:abstractNumId w:val="15"/>
  </w:num>
  <w:num w:numId="14" w16cid:durableId="2032298225">
    <w:abstractNumId w:val="14"/>
  </w:num>
  <w:num w:numId="15" w16cid:durableId="461458039">
    <w:abstractNumId w:val="10"/>
  </w:num>
  <w:num w:numId="16" w16cid:durableId="1100686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doNotHyphenateCaps/>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25"/>
    <w:rsid w:val="000022DF"/>
    <w:rsid w:val="0000345C"/>
    <w:rsid w:val="000120E8"/>
    <w:rsid w:val="00020DAF"/>
    <w:rsid w:val="00033B50"/>
    <w:rsid w:val="00057553"/>
    <w:rsid w:val="00072F28"/>
    <w:rsid w:val="001005D9"/>
    <w:rsid w:val="00101056"/>
    <w:rsid w:val="0010417F"/>
    <w:rsid w:val="001179A7"/>
    <w:rsid w:val="00127E52"/>
    <w:rsid w:val="0013687D"/>
    <w:rsid w:val="001562BA"/>
    <w:rsid w:val="00190B2E"/>
    <w:rsid w:val="001914B2"/>
    <w:rsid w:val="001A0870"/>
    <w:rsid w:val="001A1F4B"/>
    <w:rsid w:val="001A2E26"/>
    <w:rsid w:val="001B127C"/>
    <w:rsid w:val="001B2817"/>
    <w:rsid w:val="001B4001"/>
    <w:rsid w:val="001C0189"/>
    <w:rsid w:val="001D3113"/>
    <w:rsid w:val="001E63E2"/>
    <w:rsid w:val="001F0796"/>
    <w:rsid w:val="00200E6D"/>
    <w:rsid w:val="00212624"/>
    <w:rsid w:val="00222A59"/>
    <w:rsid w:val="00223AD9"/>
    <w:rsid w:val="00224770"/>
    <w:rsid w:val="00250368"/>
    <w:rsid w:val="00265A0C"/>
    <w:rsid w:val="002741FF"/>
    <w:rsid w:val="002806E2"/>
    <w:rsid w:val="002828D3"/>
    <w:rsid w:val="00282D14"/>
    <w:rsid w:val="00283C34"/>
    <w:rsid w:val="00287DBE"/>
    <w:rsid w:val="002978B1"/>
    <w:rsid w:val="002C6DBF"/>
    <w:rsid w:val="002D3E83"/>
    <w:rsid w:val="002D5605"/>
    <w:rsid w:val="00305FAA"/>
    <w:rsid w:val="003066D1"/>
    <w:rsid w:val="003135D5"/>
    <w:rsid w:val="00322C08"/>
    <w:rsid w:val="0033098D"/>
    <w:rsid w:val="00341D63"/>
    <w:rsid w:val="00353D4A"/>
    <w:rsid w:val="0037305F"/>
    <w:rsid w:val="003A284B"/>
    <w:rsid w:val="003A4F58"/>
    <w:rsid w:val="003B209E"/>
    <w:rsid w:val="003C7092"/>
    <w:rsid w:val="00412081"/>
    <w:rsid w:val="00425090"/>
    <w:rsid w:val="00441106"/>
    <w:rsid w:val="0044271C"/>
    <w:rsid w:val="004626B6"/>
    <w:rsid w:val="00470111"/>
    <w:rsid w:val="004756E3"/>
    <w:rsid w:val="004F3970"/>
    <w:rsid w:val="005110F5"/>
    <w:rsid w:val="0054497D"/>
    <w:rsid w:val="005546B0"/>
    <w:rsid w:val="005637B8"/>
    <w:rsid w:val="00576630"/>
    <w:rsid w:val="00593541"/>
    <w:rsid w:val="005C023B"/>
    <w:rsid w:val="005D0BA5"/>
    <w:rsid w:val="005D188C"/>
    <w:rsid w:val="005E34D5"/>
    <w:rsid w:val="005F1F44"/>
    <w:rsid w:val="00601256"/>
    <w:rsid w:val="00613872"/>
    <w:rsid w:val="00636B77"/>
    <w:rsid w:val="00643BC3"/>
    <w:rsid w:val="00664ACD"/>
    <w:rsid w:val="006A0338"/>
    <w:rsid w:val="006A09DC"/>
    <w:rsid w:val="006A0E15"/>
    <w:rsid w:val="006A777C"/>
    <w:rsid w:val="006B14A0"/>
    <w:rsid w:val="006F430B"/>
    <w:rsid w:val="00702349"/>
    <w:rsid w:val="00713874"/>
    <w:rsid w:val="00714967"/>
    <w:rsid w:val="00724460"/>
    <w:rsid w:val="00777DD6"/>
    <w:rsid w:val="00787109"/>
    <w:rsid w:val="00790256"/>
    <w:rsid w:val="007B61E1"/>
    <w:rsid w:val="007B6AE2"/>
    <w:rsid w:val="007F5D5B"/>
    <w:rsid w:val="00804D7D"/>
    <w:rsid w:val="00816273"/>
    <w:rsid w:val="008224D6"/>
    <w:rsid w:val="00822E61"/>
    <w:rsid w:val="00833EE5"/>
    <w:rsid w:val="00834CB1"/>
    <w:rsid w:val="00840F7A"/>
    <w:rsid w:val="00843F83"/>
    <w:rsid w:val="008502D3"/>
    <w:rsid w:val="00852278"/>
    <w:rsid w:val="008631A0"/>
    <w:rsid w:val="00880B84"/>
    <w:rsid w:val="008A7E3C"/>
    <w:rsid w:val="008C14DF"/>
    <w:rsid w:val="008C3040"/>
    <w:rsid w:val="008D5A70"/>
    <w:rsid w:val="008F742C"/>
    <w:rsid w:val="0090042F"/>
    <w:rsid w:val="0090067F"/>
    <w:rsid w:val="00914DE0"/>
    <w:rsid w:val="009349EB"/>
    <w:rsid w:val="00951410"/>
    <w:rsid w:val="009667B9"/>
    <w:rsid w:val="00987C28"/>
    <w:rsid w:val="009A4A25"/>
    <w:rsid w:val="009B4FED"/>
    <w:rsid w:val="009C1D3F"/>
    <w:rsid w:val="009E23B7"/>
    <w:rsid w:val="009F6B91"/>
    <w:rsid w:val="00A16265"/>
    <w:rsid w:val="00A4233A"/>
    <w:rsid w:val="00A42789"/>
    <w:rsid w:val="00A43B6D"/>
    <w:rsid w:val="00A5030D"/>
    <w:rsid w:val="00A60997"/>
    <w:rsid w:val="00A8351B"/>
    <w:rsid w:val="00A93386"/>
    <w:rsid w:val="00A949C3"/>
    <w:rsid w:val="00A95F72"/>
    <w:rsid w:val="00AC09D0"/>
    <w:rsid w:val="00AF2D8D"/>
    <w:rsid w:val="00AF5FD7"/>
    <w:rsid w:val="00B175B0"/>
    <w:rsid w:val="00B41F1A"/>
    <w:rsid w:val="00B760B8"/>
    <w:rsid w:val="00BB7965"/>
    <w:rsid w:val="00BD0023"/>
    <w:rsid w:val="00BE0E8F"/>
    <w:rsid w:val="00BE6522"/>
    <w:rsid w:val="00C1336F"/>
    <w:rsid w:val="00C25824"/>
    <w:rsid w:val="00C34ADC"/>
    <w:rsid w:val="00C5090C"/>
    <w:rsid w:val="00C72B64"/>
    <w:rsid w:val="00C769C6"/>
    <w:rsid w:val="00C971FF"/>
    <w:rsid w:val="00CD4560"/>
    <w:rsid w:val="00CF375B"/>
    <w:rsid w:val="00CF3F59"/>
    <w:rsid w:val="00D24CA5"/>
    <w:rsid w:val="00D37773"/>
    <w:rsid w:val="00D40760"/>
    <w:rsid w:val="00D43CC0"/>
    <w:rsid w:val="00DB008A"/>
    <w:rsid w:val="00DD3E95"/>
    <w:rsid w:val="00E102D0"/>
    <w:rsid w:val="00E13D6D"/>
    <w:rsid w:val="00E4294E"/>
    <w:rsid w:val="00E435F5"/>
    <w:rsid w:val="00E50967"/>
    <w:rsid w:val="00E53F46"/>
    <w:rsid w:val="00E604D4"/>
    <w:rsid w:val="00E71769"/>
    <w:rsid w:val="00E83613"/>
    <w:rsid w:val="00E90AC1"/>
    <w:rsid w:val="00EB1CD6"/>
    <w:rsid w:val="00EB3F18"/>
    <w:rsid w:val="00EC1AE0"/>
    <w:rsid w:val="00ED6AC5"/>
    <w:rsid w:val="00EE5436"/>
    <w:rsid w:val="00EE5BC8"/>
    <w:rsid w:val="00F058E0"/>
    <w:rsid w:val="00F21D28"/>
    <w:rsid w:val="00F345C3"/>
    <w:rsid w:val="00F472EC"/>
    <w:rsid w:val="00F56F3F"/>
    <w:rsid w:val="00F6254B"/>
    <w:rsid w:val="00F63AAD"/>
    <w:rsid w:val="00F83DB4"/>
    <w:rsid w:val="00F85104"/>
    <w:rsid w:val="00FA6DE1"/>
    <w:rsid w:val="00FD25C5"/>
    <w:rsid w:val="00FD314B"/>
    <w:rsid w:val="00FD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4:docId w14:val="3038937A"/>
  <w15:docId w15:val="{B661E8E6-37A8-429C-A6C8-D16A00D0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65"/>
    <w:rPr>
      <w:rFonts w:ascii="Helvetica" w:hAnsi="Helvetica"/>
      <w:sz w:val="24"/>
      <w:lang w:eastAsia="en-US"/>
    </w:rPr>
  </w:style>
  <w:style w:type="paragraph" w:styleId="Heading1">
    <w:name w:val="heading 1"/>
    <w:basedOn w:val="Normal"/>
    <w:next w:val="Normal"/>
    <w:qFormat/>
    <w:rsid w:val="00BB7965"/>
    <w:pPr>
      <w:pBdr>
        <w:top w:val="single" w:sz="6" w:space="1" w:color="auto"/>
        <w:left w:val="single" w:sz="6" w:space="1" w:color="auto"/>
        <w:bottom w:val="single" w:sz="6" w:space="1" w:color="auto"/>
        <w:right w:val="single" w:sz="6" w:space="1" w:color="auto"/>
      </w:pBdr>
      <w:spacing w:before="240"/>
      <w:jc w:val="center"/>
      <w:outlineLvl w:val="0"/>
    </w:pPr>
    <w:rPr>
      <w:rFonts w:ascii="Times" w:hAnsi="Times"/>
      <w:b/>
      <w:caps/>
      <w:sz w:val="28"/>
    </w:rPr>
  </w:style>
  <w:style w:type="paragraph" w:styleId="Heading2">
    <w:name w:val="heading 2"/>
    <w:basedOn w:val="Normal"/>
    <w:next w:val="Normal"/>
    <w:qFormat/>
    <w:rsid w:val="00BB7965"/>
    <w:pPr>
      <w:spacing w:before="120"/>
      <w:outlineLvl w:val="1"/>
    </w:pPr>
    <w:rPr>
      <w:b/>
      <w:caps/>
      <w:u w:val="single"/>
    </w:rPr>
  </w:style>
  <w:style w:type="paragraph" w:styleId="Heading3">
    <w:name w:val="heading 3"/>
    <w:basedOn w:val="Normal"/>
    <w:next w:val="NormalIndent"/>
    <w:qFormat/>
    <w:rsid w:val="00BB7965"/>
    <w:pPr>
      <w:ind w:left="720"/>
      <w:outlineLvl w:val="2"/>
    </w:pPr>
    <w:rPr>
      <w:u w:val="single"/>
    </w:rPr>
  </w:style>
  <w:style w:type="paragraph" w:styleId="Heading4">
    <w:name w:val="heading 4"/>
    <w:basedOn w:val="Normal"/>
    <w:next w:val="Normal"/>
    <w:qFormat/>
    <w:rsid w:val="00BB7965"/>
    <w:pPr>
      <w:keepNext/>
      <w:outlineLvl w:val="3"/>
    </w:pPr>
    <w:rPr>
      <w:rFonts w:ascii="Arial" w:hAnsi="Arial"/>
      <w:b/>
      <w:sz w:val="18"/>
    </w:rPr>
  </w:style>
  <w:style w:type="paragraph" w:styleId="Heading5">
    <w:name w:val="heading 5"/>
    <w:basedOn w:val="Normal"/>
    <w:next w:val="Normal"/>
    <w:qFormat/>
    <w:rsid w:val="00BB7965"/>
    <w:pPr>
      <w:keepNext/>
      <w:tabs>
        <w:tab w:val="left" w:pos="1735"/>
      </w:tabs>
      <w:outlineLvl w:val="4"/>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BB7965"/>
    <w:pPr>
      <w:ind w:left="720" w:hanging="720"/>
    </w:pPr>
  </w:style>
  <w:style w:type="paragraph" w:styleId="Footer">
    <w:name w:val="footer"/>
    <w:basedOn w:val="Normal"/>
    <w:link w:val="FooterChar"/>
    <w:uiPriority w:val="99"/>
    <w:rsid w:val="00BB7965"/>
    <w:pPr>
      <w:tabs>
        <w:tab w:val="center" w:pos="4819"/>
        <w:tab w:val="right" w:pos="9071"/>
      </w:tabs>
    </w:pPr>
  </w:style>
  <w:style w:type="paragraph" w:styleId="Header">
    <w:name w:val="header"/>
    <w:basedOn w:val="Normal"/>
    <w:rsid w:val="00BB7965"/>
    <w:pPr>
      <w:tabs>
        <w:tab w:val="center" w:pos="4819"/>
        <w:tab w:val="right" w:pos="9071"/>
      </w:tabs>
    </w:pPr>
  </w:style>
  <w:style w:type="paragraph" w:styleId="Title">
    <w:name w:val="Title"/>
    <w:basedOn w:val="Normal"/>
    <w:link w:val="TitleChar"/>
    <w:qFormat/>
    <w:rsid w:val="00BB7965"/>
    <w:pPr>
      <w:tabs>
        <w:tab w:val="left" w:pos="4950"/>
      </w:tabs>
      <w:jc w:val="center"/>
    </w:pPr>
    <w:rPr>
      <w:rFonts w:ascii="Arial" w:hAnsi="Arial"/>
      <w:b/>
      <w:sz w:val="28"/>
    </w:rPr>
  </w:style>
  <w:style w:type="paragraph" w:styleId="BodyTextIndent">
    <w:name w:val="Body Text Indent"/>
    <w:basedOn w:val="Normal"/>
    <w:rsid w:val="00BB7965"/>
    <w:pPr>
      <w:ind w:left="851" w:hanging="851"/>
    </w:pPr>
    <w:rPr>
      <w:rFonts w:ascii="Arial" w:hAnsi="Arial"/>
      <w:sz w:val="18"/>
    </w:rPr>
  </w:style>
  <w:style w:type="paragraph" w:styleId="BodyText">
    <w:name w:val="Body Text"/>
    <w:basedOn w:val="Normal"/>
    <w:link w:val="BodyTextChar"/>
    <w:rsid w:val="00BB7965"/>
    <w:rPr>
      <w:rFonts w:ascii="Arial" w:hAnsi="Arial"/>
      <w:sz w:val="18"/>
    </w:rPr>
  </w:style>
  <w:style w:type="paragraph" w:styleId="DocumentMap">
    <w:name w:val="Document Map"/>
    <w:basedOn w:val="Normal"/>
    <w:semiHidden/>
    <w:rsid w:val="00BB7965"/>
    <w:pPr>
      <w:shd w:val="clear" w:color="auto" w:fill="000080"/>
    </w:pPr>
    <w:rPr>
      <w:rFonts w:ascii="Tahoma" w:hAnsi="Tahoma"/>
    </w:rPr>
  </w:style>
  <w:style w:type="character" w:styleId="Hyperlink">
    <w:name w:val="Hyperlink"/>
    <w:basedOn w:val="DefaultParagraphFont"/>
    <w:rsid w:val="00BB7965"/>
    <w:rPr>
      <w:color w:val="0000FF"/>
      <w:u w:val="single"/>
    </w:rPr>
  </w:style>
  <w:style w:type="character" w:styleId="FollowedHyperlink">
    <w:name w:val="FollowedHyperlink"/>
    <w:basedOn w:val="DefaultParagraphFont"/>
    <w:rsid w:val="00BB7965"/>
    <w:rPr>
      <w:color w:val="800080"/>
      <w:u w:val="single"/>
    </w:rPr>
  </w:style>
  <w:style w:type="paragraph" w:styleId="BalloonText">
    <w:name w:val="Balloon Text"/>
    <w:basedOn w:val="Normal"/>
    <w:semiHidden/>
    <w:rsid w:val="00A43B6D"/>
    <w:rPr>
      <w:rFonts w:ascii="Tahoma" w:hAnsi="Tahoma" w:cs="Tahoma"/>
      <w:sz w:val="16"/>
      <w:szCs w:val="16"/>
    </w:rPr>
  </w:style>
  <w:style w:type="character" w:customStyle="1" w:styleId="BodyTextChar">
    <w:name w:val="Body Text Char"/>
    <w:basedOn w:val="DefaultParagraphFont"/>
    <w:link w:val="BodyText"/>
    <w:rsid w:val="002806E2"/>
    <w:rPr>
      <w:rFonts w:ascii="Arial" w:hAnsi="Arial"/>
      <w:sz w:val="18"/>
      <w:lang w:eastAsia="en-US"/>
    </w:rPr>
  </w:style>
  <w:style w:type="character" w:customStyle="1" w:styleId="FooterChar">
    <w:name w:val="Footer Char"/>
    <w:basedOn w:val="DefaultParagraphFont"/>
    <w:link w:val="Footer"/>
    <w:uiPriority w:val="99"/>
    <w:rsid w:val="00265A0C"/>
    <w:rPr>
      <w:rFonts w:ascii="Helvetica" w:hAnsi="Helvetica"/>
      <w:sz w:val="24"/>
      <w:lang w:eastAsia="en-US"/>
    </w:rPr>
  </w:style>
  <w:style w:type="character" w:customStyle="1" w:styleId="TitleChar">
    <w:name w:val="Title Char"/>
    <w:basedOn w:val="DefaultParagraphFont"/>
    <w:link w:val="Title"/>
    <w:rsid w:val="00265A0C"/>
    <w:rPr>
      <w:rFonts w:ascii="Arial" w:hAnsi="Arial"/>
      <w:b/>
      <w:sz w:val="28"/>
      <w:lang w:eastAsia="en-US"/>
    </w:rPr>
  </w:style>
  <w:style w:type="character" w:styleId="Strong">
    <w:name w:val="Strong"/>
    <w:basedOn w:val="DefaultParagraphFont"/>
    <w:uiPriority w:val="22"/>
    <w:qFormat/>
    <w:rsid w:val="006A0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39465">
      <w:bodyDiv w:val="1"/>
      <w:marLeft w:val="0"/>
      <w:marRight w:val="0"/>
      <w:marTop w:val="0"/>
      <w:marBottom w:val="0"/>
      <w:divBdr>
        <w:top w:val="none" w:sz="0" w:space="0" w:color="auto"/>
        <w:left w:val="none" w:sz="0" w:space="0" w:color="auto"/>
        <w:bottom w:val="none" w:sz="0" w:space="0" w:color="auto"/>
        <w:right w:val="none" w:sz="0" w:space="0" w:color="auto"/>
      </w:divBdr>
    </w:div>
    <w:div w:id="183726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andata.vic.gov.au/" TargetMode="External"/><Relationship Id="rId4" Type="http://schemas.openxmlformats.org/officeDocument/2006/relationships/styles" Target="styles.xml"/><Relationship Id="rId9" Type="http://schemas.openxmlformats.org/officeDocument/2006/relationships/hyperlink" Target="https://www.propertyandlandtitles.vic.gov.au/valuation/valuer-general-victori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B4938BC-93E9-4907-9E96-D136D0FBB1BF}">
  <ds:schemaRefs>
    <ds:schemaRef ds:uri="http://schemas.openxmlformats.org/officeDocument/2006/bibliography"/>
  </ds:schemaRefs>
</ds:datastoreItem>
</file>

<file path=customXml/itemProps2.xml><?xml version="1.0" encoding="utf-8"?>
<ds:datastoreItem xmlns:ds="http://schemas.openxmlformats.org/officeDocument/2006/customXml" ds:itemID="{337DBCF2-516C-4F9B-8A40-8B90F662B7D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1489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notice objection form</vt:lpstr>
    </vt:vector>
  </TitlesOfParts>
  <Company>Peter Tremain</Company>
  <LinksUpToDate>false</LinksUpToDate>
  <CharactersWithSpaces>9901</CharactersWithSpaces>
  <SharedDoc>false</SharedDoc>
  <HLinks>
    <vt:vector size="6" baseType="variant">
      <vt:variant>
        <vt:i4>7602224</vt:i4>
      </vt:variant>
      <vt:variant>
        <vt:i4>26</vt:i4>
      </vt:variant>
      <vt:variant>
        <vt:i4>0</vt:i4>
      </vt:variant>
      <vt:variant>
        <vt:i4>5</vt:i4>
      </vt:variant>
      <vt:variant>
        <vt:lpwstr>http://www.land.vic.gov.au/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objection form</dc:title>
  <dc:creator>Peter Tremain</dc:creator>
  <cp:lastModifiedBy>Cynthia Johnston</cp:lastModifiedBy>
  <cp:revision>4</cp:revision>
  <cp:lastPrinted>2025-01-15T21:18:00Z</cp:lastPrinted>
  <dcterms:created xsi:type="dcterms:W3CDTF">2025-05-27T00:34:00Z</dcterms:created>
  <dcterms:modified xsi:type="dcterms:W3CDTF">2025-06-04T02:25:00Z</dcterms:modified>
</cp:coreProperties>
</file>