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6180"/>
      </w:tblGrid>
      <w:tr w:rsidR="002A7D53" w14:paraId="069EF26B" w14:textId="77777777" w:rsidTr="00077C4C">
        <w:tc>
          <w:tcPr>
            <w:tcW w:w="6180" w:type="dxa"/>
          </w:tcPr>
          <w:p w14:paraId="7E2D0C54" w14:textId="77777777" w:rsidR="002A7D53" w:rsidRDefault="002A7D53" w:rsidP="002A7D53">
            <w:pPr>
              <w:pStyle w:val="TitleLeadin"/>
            </w:pPr>
            <w:r>
              <w:t>The City Of</w:t>
            </w:r>
          </w:p>
          <w:p w14:paraId="213EF08C" w14:textId="77777777" w:rsidR="002A7D53" w:rsidRDefault="002A7D53" w:rsidP="002A7D53">
            <w:pPr>
              <w:pStyle w:val="TitleLeadin"/>
            </w:pPr>
            <w:r>
              <w:t>Greater Geelong</w:t>
            </w:r>
          </w:p>
        </w:tc>
      </w:tr>
      <w:tr w:rsidR="002A7D53" w14:paraId="6938FD8C" w14:textId="77777777" w:rsidTr="00077C4C">
        <w:tc>
          <w:tcPr>
            <w:tcW w:w="6180" w:type="dxa"/>
          </w:tcPr>
          <w:p w14:paraId="1AC6B842" w14:textId="708733D1" w:rsidR="002A7D53" w:rsidRPr="00236CCB" w:rsidRDefault="00077C4C" w:rsidP="00077C4C">
            <w:pPr>
              <w:pStyle w:val="Title"/>
              <w:ind w:right="-139"/>
            </w:pPr>
            <w:r w:rsidRPr="00077C4C">
              <w:rPr>
                <w:spacing w:val="-40"/>
              </w:rPr>
              <w:t>Neighbourhood</w:t>
            </w:r>
            <w:r>
              <w:t xml:space="preserve"> amenity local law 2024</w:t>
            </w:r>
          </w:p>
          <w:p w14:paraId="54977718" w14:textId="77777777" w:rsidR="00236CCB" w:rsidRPr="00236CCB" w:rsidRDefault="00236CCB" w:rsidP="00236CCB"/>
          <w:p w14:paraId="51C0B99F" w14:textId="77777777" w:rsidR="0032135D" w:rsidRDefault="0032135D" w:rsidP="0032135D">
            <w:pPr>
              <w:spacing w:before="120" w:after="200"/>
            </w:pPr>
            <w:r>
              <w:rPr>
                <w:noProof/>
              </w:rPr>
              <mc:AlternateContent>
                <mc:Choice Requires="wps">
                  <w:drawing>
                    <wp:inline distT="0" distB="0" distL="0" distR="0" wp14:anchorId="2BB8CAD6" wp14:editId="6B4A49E8">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7DD20B"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99DE3CC" w14:textId="77777777" w:rsidR="002A7D53" w:rsidRDefault="002A7D53" w:rsidP="0032135D"/>
        </w:tc>
      </w:tr>
      <w:tr w:rsidR="002A7D53" w14:paraId="5AB3BA54" w14:textId="77777777" w:rsidTr="00077C4C">
        <w:trPr>
          <w:trHeight w:val="964"/>
        </w:trPr>
        <w:tc>
          <w:tcPr>
            <w:tcW w:w="6180" w:type="dxa"/>
          </w:tcPr>
          <w:p w14:paraId="793653F2" w14:textId="50E7476C" w:rsidR="00077C4C" w:rsidRDefault="00077C4C" w:rsidP="00077C4C">
            <w:pPr>
              <w:pStyle w:val="Subtitle"/>
            </w:pPr>
            <w:r>
              <w:t>greater geelong city council</w:t>
            </w:r>
          </w:p>
          <w:p w14:paraId="549BEBFB" w14:textId="77777777" w:rsidR="00077C4C" w:rsidRDefault="00077C4C" w:rsidP="00077C4C"/>
          <w:p w14:paraId="2E98DDFF" w14:textId="62FC3D4C" w:rsidR="00077C4C" w:rsidRPr="00205D3A" w:rsidRDefault="00DD5D5F" w:rsidP="00077C4C">
            <w:pPr>
              <w:rPr>
                <w:i/>
                <w:iCs/>
              </w:rPr>
            </w:pPr>
            <w:r>
              <w:t>G</w:t>
            </w:r>
            <w:r w:rsidR="00CB4185">
              <w:t>reater Geelong City Council’s</w:t>
            </w:r>
            <w:r w:rsidR="003E57D3">
              <w:t xml:space="preserve"> </w:t>
            </w:r>
            <w:r w:rsidR="003E57D3">
              <w:rPr>
                <w:i/>
                <w:iCs/>
              </w:rPr>
              <w:t>Local Law Manual 2024</w:t>
            </w:r>
            <w:r w:rsidR="003E57D3">
              <w:t xml:space="preserve"> </w:t>
            </w:r>
            <w:r w:rsidR="00205D3A">
              <w:t xml:space="preserve">is incorporated by reference into this </w:t>
            </w:r>
            <w:r w:rsidR="00205D3A">
              <w:rPr>
                <w:i/>
                <w:iCs/>
              </w:rPr>
              <w:t>Neighbourhood Amenity Local Law 2024</w:t>
            </w:r>
          </w:p>
          <w:p w14:paraId="5B282824" w14:textId="77777777" w:rsidR="00077C4C" w:rsidRPr="00077C4C" w:rsidRDefault="00077C4C" w:rsidP="00077C4C"/>
          <w:p w14:paraId="4A63C80A" w14:textId="14CE7EE8" w:rsidR="002A7D53" w:rsidRPr="00236CCB" w:rsidRDefault="002A7D53" w:rsidP="00236CCB">
            <w:pPr>
              <w:pStyle w:val="Subtitle"/>
            </w:pPr>
          </w:p>
          <w:p w14:paraId="70FDFBD9" w14:textId="77777777" w:rsidR="00236CCB" w:rsidRPr="00236CCB" w:rsidRDefault="00236CCB" w:rsidP="00236CCB"/>
        </w:tc>
      </w:tr>
    </w:tbl>
    <w:p w14:paraId="3C000427" w14:textId="77777777" w:rsidR="002A7D53" w:rsidRDefault="002A7D53" w:rsidP="0032135D"/>
    <w:p w14:paraId="67AC2BA0"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p w14:paraId="092A4C1C" w14:textId="77777777" w:rsidR="00AF798F" w:rsidRDefault="00AF798F" w:rsidP="00AF798F">
      <w:pPr>
        <w:pStyle w:val="BodyText"/>
      </w:pPr>
      <w:bookmarkStart w:id="0" w:name="PasteHere"/>
      <w:bookmarkEnd w:id="0"/>
    </w:p>
    <w:p w14:paraId="102BAAEA" w14:textId="77777777" w:rsidR="00AF798F" w:rsidRDefault="00AF798F" w:rsidP="00AF798F">
      <w:pPr>
        <w:pStyle w:val="BodyText"/>
      </w:pPr>
    </w:p>
    <w:p w14:paraId="5875C80B" w14:textId="77777777" w:rsidR="00AF798F" w:rsidRDefault="00AF798F" w:rsidP="00AF798F">
      <w:pPr>
        <w:pStyle w:val="BodyText"/>
      </w:pPr>
    </w:p>
    <w:p w14:paraId="3A136FE5" w14:textId="77777777" w:rsidR="00AF798F" w:rsidRDefault="00AF798F" w:rsidP="00AF798F">
      <w:pPr>
        <w:pStyle w:val="BodyText"/>
      </w:pPr>
    </w:p>
    <w:p w14:paraId="3CB122A2" w14:textId="77777777" w:rsidR="00AF798F" w:rsidRDefault="00AF798F" w:rsidP="00AF798F">
      <w:pPr>
        <w:pStyle w:val="BodyText"/>
      </w:pPr>
    </w:p>
    <w:p w14:paraId="4563AC0B" w14:textId="77777777" w:rsidR="00AF798F" w:rsidRDefault="00AF798F" w:rsidP="00AF798F">
      <w:pPr>
        <w:pStyle w:val="BodyText"/>
      </w:pPr>
    </w:p>
    <w:p w14:paraId="79DFA58D" w14:textId="77777777" w:rsidR="00AF798F" w:rsidRDefault="00AF798F" w:rsidP="00AF798F">
      <w:pPr>
        <w:pStyle w:val="BodyText"/>
      </w:pPr>
    </w:p>
    <w:p w14:paraId="6F2BF8D8" w14:textId="77777777" w:rsidR="00AF798F" w:rsidRDefault="00AF798F" w:rsidP="00AF798F">
      <w:pPr>
        <w:pStyle w:val="BodyText"/>
      </w:pPr>
    </w:p>
    <w:p w14:paraId="7AC0FDDB" w14:textId="77777777" w:rsidR="00AF798F" w:rsidRDefault="00AF798F" w:rsidP="00AF798F">
      <w:pPr>
        <w:pStyle w:val="BodyText"/>
      </w:pPr>
    </w:p>
    <w:p w14:paraId="66F3BEDC" w14:textId="77777777" w:rsidR="00AF798F" w:rsidRDefault="00AF798F" w:rsidP="00AF798F">
      <w:pPr>
        <w:pStyle w:val="BodyText"/>
      </w:pPr>
    </w:p>
    <w:p w14:paraId="5380B9BE" w14:textId="77777777" w:rsidR="00AF798F" w:rsidRDefault="00AF798F" w:rsidP="00AF798F">
      <w:pPr>
        <w:pStyle w:val="BodyText"/>
      </w:pPr>
    </w:p>
    <w:p w14:paraId="3C3C4CDC" w14:textId="77777777" w:rsidR="00AF798F" w:rsidRDefault="00AF798F" w:rsidP="00AF798F">
      <w:pPr>
        <w:pStyle w:val="BodyText"/>
      </w:pPr>
    </w:p>
    <w:p w14:paraId="4CE3B105" w14:textId="77777777" w:rsidR="00AF798F" w:rsidRDefault="00AF798F" w:rsidP="00AF798F">
      <w:pPr>
        <w:pStyle w:val="BodyText"/>
      </w:pPr>
    </w:p>
    <w:p w14:paraId="791D6546" w14:textId="77777777" w:rsidR="00AF798F" w:rsidRDefault="00AF798F" w:rsidP="00AF798F">
      <w:pPr>
        <w:pStyle w:val="BodyText"/>
      </w:pPr>
    </w:p>
    <w:p w14:paraId="126B766F" w14:textId="77777777" w:rsidR="00AF798F" w:rsidRDefault="00AF798F" w:rsidP="00AF798F">
      <w:pPr>
        <w:pStyle w:val="BodyText"/>
      </w:pPr>
    </w:p>
    <w:p w14:paraId="276A8013" w14:textId="77777777" w:rsidR="00AF798F" w:rsidRDefault="00AF798F" w:rsidP="00AF798F">
      <w:pPr>
        <w:pStyle w:val="BodyText"/>
      </w:pPr>
    </w:p>
    <w:p w14:paraId="564DC15E" w14:textId="77777777" w:rsidR="00AF798F" w:rsidRDefault="00AF798F" w:rsidP="00AF798F">
      <w:pPr>
        <w:pStyle w:val="BodyText"/>
      </w:pPr>
    </w:p>
    <w:p w14:paraId="39181960" w14:textId="3BC02B66" w:rsidR="00AF798F" w:rsidRPr="00C206CE" w:rsidRDefault="00AF798F" w:rsidP="00AF798F">
      <w:pPr>
        <w:pStyle w:val="BodyText"/>
      </w:pPr>
      <w:r w:rsidRPr="00C206CE">
        <w:t>Neighbourhood Amenity Local Law 2024</w:t>
      </w:r>
    </w:p>
    <w:p w14:paraId="4324F8DC" w14:textId="77777777" w:rsidR="00AF798F" w:rsidRPr="00C206CE" w:rsidRDefault="00AF798F" w:rsidP="00AF798F">
      <w:pPr>
        <w:pStyle w:val="BodyText"/>
      </w:pPr>
    </w:p>
    <w:p w14:paraId="7C6BF825" w14:textId="77777777" w:rsidR="00AF798F" w:rsidRPr="00C206CE" w:rsidRDefault="00AF798F" w:rsidP="00AF798F">
      <w:pPr>
        <w:pStyle w:val="BodyText"/>
      </w:pPr>
    </w:p>
    <w:p w14:paraId="551B96AE" w14:textId="77777777" w:rsidR="00AF798F" w:rsidRPr="00C206CE" w:rsidRDefault="00AF798F" w:rsidP="00AF798F">
      <w:pPr>
        <w:pStyle w:val="BodyText"/>
      </w:pPr>
      <w:r w:rsidRPr="00C206CE">
        <w:t>PREAMBLE</w:t>
      </w:r>
    </w:p>
    <w:p w14:paraId="1E707924" w14:textId="77777777" w:rsidR="00AF798F" w:rsidRPr="00C206CE" w:rsidRDefault="00AF798F" w:rsidP="00AF798F">
      <w:pPr>
        <w:pStyle w:val="BodyText"/>
      </w:pPr>
      <w:r w:rsidRPr="00C206CE">
        <w:t>Greater Geelong City Council’s Local Law is designed to secure community safety, protect public assets and enhance neighbourhood amenity. The Local Law embraces best practice local law making by embodying the principles of accessibility, accountability, compliance, consistency, currency, efficiency, enforceability, necessity and transparency. The Local Law is also consistent with the principles of justice and fairness. Extensive community consultation has been undertaken in the preparation of this Local Law.</w:t>
      </w:r>
    </w:p>
    <w:p w14:paraId="7DA0D2EC" w14:textId="77777777" w:rsidR="00AF798F" w:rsidRDefault="00AF798F">
      <w:pPr>
        <w:rPr>
          <w:b/>
        </w:rPr>
      </w:pPr>
      <w:bookmarkStart w:id="1" w:name="EndPasteHere"/>
      <w:bookmarkEnd w:id="1"/>
    </w:p>
    <w:p w14:paraId="34332748" w14:textId="77777777" w:rsidR="00AF798F" w:rsidRDefault="00AF798F">
      <w:pPr>
        <w:rPr>
          <w:b/>
        </w:rPr>
      </w:pPr>
    </w:p>
    <w:p w14:paraId="1D1CA91C" w14:textId="1DC89CC6" w:rsidR="00AF798F" w:rsidRDefault="00AF798F">
      <w:r>
        <w:rPr>
          <w:b/>
        </w:rPr>
        <w:br w:type="page"/>
      </w:r>
    </w:p>
    <w:sdt>
      <w:sdtPr>
        <w:rPr>
          <w:rFonts w:asciiTheme="minorHAnsi" w:eastAsia="Times New Roman" w:hAnsiTheme="minorHAnsi" w:cs="Times New Roman"/>
          <w:b w:val="0"/>
          <w:color w:val="auto"/>
          <w:spacing w:val="2"/>
          <w:sz w:val="19"/>
          <w:szCs w:val="19"/>
          <w:lang w:val="en-AU" w:eastAsia="en-AU"/>
        </w:rPr>
        <w:id w:val="227281984"/>
        <w:docPartObj>
          <w:docPartGallery w:val="Table of Contents"/>
          <w:docPartUnique/>
        </w:docPartObj>
      </w:sdtPr>
      <w:sdtEndPr>
        <w:rPr>
          <w:bCs/>
          <w:noProof/>
        </w:rPr>
      </w:sdtEndPr>
      <w:sdtContent>
        <w:p w14:paraId="343BFB2E" w14:textId="2271E762" w:rsidR="00185122" w:rsidRDefault="00185122">
          <w:pPr>
            <w:pStyle w:val="TOCHeading"/>
            <w:framePr w:wrap="around"/>
          </w:pPr>
          <w:r>
            <w:t>Contents</w:t>
          </w:r>
        </w:p>
        <w:p w14:paraId="4EDBE0B5" w14:textId="70487D5C" w:rsidR="00105A7B" w:rsidRDefault="00093A23">
          <w:pPr>
            <w:pStyle w:val="TOC1"/>
            <w:rPr>
              <w:rFonts w:eastAsiaTheme="minorEastAsia" w:cstheme="minorBidi"/>
              <w:b w:val="0"/>
              <w:color w:val="auto"/>
              <w:spacing w:val="0"/>
              <w:kern w:val="2"/>
              <w:sz w:val="22"/>
              <w:szCs w:val="22"/>
              <w14:ligatures w14:val="standardContextual"/>
            </w:rPr>
          </w:pPr>
          <w:r>
            <w:rPr>
              <w:b w:val="0"/>
            </w:rPr>
            <w:fldChar w:fldCharType="begin"/>
          </w:r>
          <w:r>
            <w:rPr>
              <w:b w:val="0"/>
            </w:rPr>
            <w:instrText xml:space="preserve"> TOC \o "1-3" \h \z \u </w:instrText>
          </w:r>
          <w:r>
            <w:rPr>
              <w:b w:val="0"/>
            </w:rPr>
            <w:fldChar w:fldCharType="separate"/>
          </w:r>
          <w:hyperlink w:anchor="_Toc173752166" w:history="1">
            <w:r w:rsidR="00105A7B" w:rsidRPr="009F200C">
              <w:rPr>
                <w:rStyle w:val="Hyperlink"/>
              </w:rPr>
              <w:t>PART 1 – PRELIMINARY, OBJECTIVES AND DEFINITIONS</w:t>
            </w:r>
            <w:r w:rsidR="00105A7B">
              <w:rPr>
                <w:webHidden/>
              </w:rPr>
              <w:tab/>
            </w:r>
            <w:r w:rsidR="00105A7B">
              <w:rPr>
                <w:webHidden/>
              </w:rPr>
              <w:fldChar w:fldCharType="begin"/>
            </w:r>
            <w:r w:rsidR="00105A7B">
              <w:rPr>
                <w:webHidden/>
              </w:rPr>
              <w:instrText xml:space="preserve"> PAGEREF _Toc173752166 \h </w:instrText>
            </w:r>
            <w:r w:rsidR="00105A7B">
              <w:rPr>
                <w:webHidden/>
              </w:rPr>
            </w:r>
            <w:r w:rsidR="00105A7B">
              <w:rPr>
                <w:webHidden/>
              </w:rPr>
              <w:fldChar w:fldCharType="separate"/>
            </w:r>
            <w:r w:rsidR="00125E57">
              <w:rPr>
                <w:webHidden/>
              </w:rPr>
              <w:t>6</w:t>
            </w:r>
            <w:r w:rsidR="00105A7B">
              <w:rPr>
                <w:webHidden/>
              </w:rPr>
              <w:fldChar w:fldCharType="end"/>
            </w:r>
          </w:hyperlink>
        </w:p>
        <w:p w14:paraId="64485B77" w14:textId="7835B984" w:rsidR="00105A7B" w:rsidRDefault="005E0AC7">
          <w:pPr>
            <w:pStyle w:val="TOC2"/>
            <w:rPr>
              <w:rFonts w:eastAsiaTheme="minorEastAsia" w:cstheme="minorBidi"/>
              <w:spacing w:val="0"/>
              <w:kern w:val="2"/>
              <w:sz w:val="22"/>
              <w:szCs w:val="22"/>
              <w14:ligatures w14:val="standardContextual"/>
            </w:rPr>
          </w:pPr>
          <w:hyperlink w:anchor="_Toc173752167" w:history="1">
            <w:r w:rsidR="00105A7B" w:rsidRPr="009F200C">
              <w:rPr>
                <w:rStyle w:val="Hyperlink"/>
              </w:rPr>
              <w:t>1</w:t>
            </w:r>
            <w:r w:rsidR="00105A7B">
              <w:rPr>
                <w:rFonts w:eastAsiaTheme="minorEastAsia" w:cstheme="minorBidi"/>
                <w:spacing w:val="0"/>
                <w:kern w:val="2"/>
                <w:sz w:val="22"/>
                <w:szCs w:val="22"/>
                <w14:ligatures w14:val="standardContextual"/>
              </w:rPr>
              <w:tab/>
            </w:r>
            <w:r w:rsidR="00105A7B" w:rsidRPr="009F200C">
              <w:rPr>
                <w:rStyle w:val="Hyperlink"/>
              </w:rPr>
              <w:t>Title</w:t>
            </w:r>
            <w:r w:rsidR="00105A7B">
              <w:rPr>
                <w:webHidden/>
              </w:rPr>
              <w:tab/>
            </w:r>
            <w:r w:rsidR="00105A7B">
              <w:rPr>
                <w:webHidden/>
              </w:rPr>
              <w:fldChar w:fldCharType="begin"/>
            </w:r>
            <w:r w:rsidR="00105A7B">
              <w:rPr>
                <w:webHidden/>
              </w:rPr>
              <w:instrText xml:space="preserve"> PAGEREF _Toc173752167 \h </w:instrText>
            </w:r>
            <w:r w:rsidR="00105A7B">
              <w:rPr>
                <w:webHidden/>
              </w:rPr>
            </w:r>
            <w:r w:rsidR="00105A7B">
              <w:rPr>
                <w:webHidden/>
              </w:rPr>
              <w:fldChar w:fldCharType="separate"/>
            </w:r>
            <w:r w:rsidR="00125E57">
              <w:rPr>
                <w:webHidden/>
              </w:rPr>
              <w:t>6</w:t>
            </w:r>
            <w:r w:rsidR="00105A7B">
              <w:rPr>
                <w:webHidden/>
              </w:rPr>
              <w:fldChar w:fldCharType="end"/>
            </w:r>
          </w:hyperlink>
        </w:p>
        <w:p w14:paraId="46E9CAA8" w14:textId="63AB9917" w:rsidR="00105A7B" w:rsidRDefault="005E0AC7">
          <w:pPr>
            <w:pStyle w:val="TOC2"/>
            <w:rPr>
              <w:rFonts w:eastAsiaTheme="minorEastAsia" w:cstheme="minorBidi"/>
              <w:spacing w:val="0"/>
              <w:kern w:val="2"/>
              <w:sz w:val="22"/>
              <w:szCs w:val="22"/>
              <w14:ligatures w14:val="standardContextual"/>
            </w:rPr>
          </w:pPr>
          <w:hyperlink w:anchor="_Toc173752168" w:history="1">
            <w:r w:rsidR="00105A7B" w:rsidRPr="009F200C">
              <w:rPr>
                <w:rStyle w:val="Hyperlink"/>
              </w:rPr>
              <w:t>2</w:t>
            </w:r>
            <w:r w:rsidR="00105A7B">
              <w:rPr>
                <w:rFonts w:eastAsiaTheme="minorEastAsia" w:cstheme="minorBidi"/>
                <w:spacing w:val="0"/>
                <w:kern w:val="2"/>
                <w:sz w:val="22"/>
                <w:szCs w:val="22"/>
                <w14:ligatures w14:val="standardContextual"/>
              </w:rPr>
              <w:tab/>
            </w:r>
            <w:r w:rsidR="00105A7B" w:rsidRPr="009F200C">
              <w:rPr>
                <w:rStyle w:val="Hyperlink"/>
              </w:rPr>
              <w:t>Objectives of the Local Law</w:t>
            </w:r>
            <w:r w:rsidR="00105A7B">
              <w:rPr>
                <w:webHidden/>
              </w:rPr>
              <w:tab/>
            </w:r>
            <w:r w:rsidR="00105A7B">
              <w:rPr>
                <w:webHidden/>
              </w:rPr>
              <w:fldChar w:fldCharType="begin"/>
            </w:r>
            <w:r w:rsidR="00105A7B">
              <w:rPr>
                <w:webHidden/>
              </w:rPr>
              <w:instrText xml:space="preserve"> PAGEREF _Toc173752168 \h </w:instrText>
            </w:r>
            <w:r w:rsidR="00105A7B">
              <w:rPr>
                <w:webHidden/>
              </w:rPr>
            </w:r>
            <w:r w:rsidR="00105A7B">
              <w:rPr>
                <w:webHidden/>
              </w:rPr>
              <w:fldChar w:fldCharType="separate"/>
            </w:r>
            <w:r w:rsidR="00125E57">
              <w:rPr>
                <w:webHidden/>
              </w:rPr>
              <w:t>6</w:t>
            </w:r>
            <w:r w:rsidR="00105A7B">
              <w:rPr>
                <w:webHidden/>
              </w:rPr>
              <w:fldChar w:fldCharType="end"/>
            </w:r>
          </w:hyperlink>
        </w:p>
        <w:p w14:paraId="1210747D" w14:textId="7764C563" w:rsidR="00105A7B" w:rsidRDefault="005E0AC7">
          <w:pPr>
            <w:pStyle w:val="TOC2"/>
            <w:rPr>
              <w:rFonts w:eastAsiaTheme="minorEastAsia" w:cstheme="minorBidi"/>
              <w:spacing w:val="0"/>
              <w:kern w:val="2"/>
              <w:sz w:val="22"/>
              <w:szCs w:val="22"/>
              <w14:ligatures w14:val="standardContextual"/>
            </w:rPr>
          </w:pPr>
          <w:hyperlink w:anchor="_Toc173752169" w:history="1">
            <w:r w:rsidR="00105A7B" w:rsidRPr="009F200C">
              <w:rPr>
                <w:rStyle w:val="Hyperlink"/>
              </w:rPr>
              <w:t>3</w:t>
            </w:r>
            <w:r w:rsidR="00105A7B">
              <w:rPr>
                <w:rFonts w:eastAsiaTheme="minorEastAsia" w:cstheme="minorBidi"/>
                <w:spacing w:val="0"/>
                <w:kern w:val="2"/>
                <w:sz w:val="22"/>
                <w:szCs w:val="22"/>
                <w14:ligatures w14:val="standardContextual"/>
              </w:rPr>
              <w:tab/>
            </w:r>
            <w:r w:rsidR="00105A7B" w:rsidRPr="009F200C">
              <w:rPr>
                <w:rStyle w:val="Hyperlink"/>
              </w:rPr>
              <w:t>Authorising Provisions</w:t>
            </w:r>
            <w:r w:rsidR="00105A7B">
              <w:rPr>
                <w:webHidden/>
              </w:rPr>
              <w:tab/>
            </w:r>
            <w:r w:rsidR="00105A7B">
              <w:rPr>
                <w:webHidden/>
              </w:rPr>
              <w:fldChar w:fldCharType="begin"/>
            </w:r>
            <w:r w:rsidR="00105A7B">
              <w:rPr>
                <w:webHidden/>
              </w:rPr>
              <w:instrText xml:space="preserve"> PAGEREF _Toc173752169 \h </w:instrText>
            </w:r>
            <w:r w:rsidR="00105A7B">
              <w:rPr>
                <w:webHidden/>
              </w:rPr>
            </w:r>
            <w:r w:rsidR="00105A7B">
              <w:rPr>
                <w:webHidden/>
              </w:rPr>
              <w:fldChar w:fldCharType="separate"/>
            </w:r>
            <w:r w:rsidR="00125E57">
              <w:rPr>
                <w:webHidden/>
              </w:rPr>
              <w:t>6</w:t>
            </w:r>
            <w:r w:rsidR="00105A7B">
              <w:rPr>
                <w:webHidden/>
              </w:rPr>
              <w:fldChar w:fldCharType="end"/>
            </w:r>
          </w:hyperlink>
        </w:p>
        <w:p w14:paraId="1C5190A4" w14:textId="35CE3F92" w:rsidR="00105A7B" w:rsidRDefault="005E0AC7">
          <w:pPr>
            <w:pStyle w:val="TOC2"/>
            <w:rPr>
              <w:rFonts w:eastAsiaTheme="minorEastAsia" w:cstheme="minorBidi"/>
              <w:spacing w:val="0"/>
              <w:kern w:val="2"/>
              <w:sz w:val="22"/>
              <w:szCs w:val="22"/>
              <w14:ligatures w14:val="standardContextual"/>
            </w:rPr>
          </w:pPr>
          <w:hyperlink w:anchor="_Toc173752170" w:history="1">
            <w:r w:rsidR="00105A7B" w:rsidRPr="009F200C">
              <w:rPr>
                <w:rStyle w:val="Hyperlink"/>
              </w:rPr>
              <w:t>4</w:t>
            </w:r>
            <w:r w:rsidR="00105A7B">
              <w:rPr>
                <w:rFonts w:eastAsiaTheme="minorEastAsia" w:cstheme="minorBidi"/>
                <w:spacing w:val="0"/>
                <w:kern w:val="2"/>
                <w:sz w:val="22"/>
                <w:szCs w:val="22"/>
                <w14:ligatures w14:val="standardContextual"/>
              </w:rPr>
              <w:tab/>
            </w:r>
            <w:r w:rsidR="00105A7B" w:rsidRPr="009F200C">
              <w:rPr>
                <w:rStyle w:val="Hyperlink"/>
              </w:rPr>
              <w:t>Commencement</w:t>
            </w:r>
            <w:r w:rsidR="00105A7B">
              <w:rPr>
                <w:webHidden/>
              </w:rPr>
              <w:tab/>
            </w:r>
            <w:r w:rsidR="00105A7B">
              <w:rPr>
                <w:webHidden/>
              </w:rPr>
              <w:fldChar w:fldCharType="begin"/>
            </w:r>
            <w:r w:rsidR="00105A7B">
              <w:rPr>
                <w:webHidden/>
              </w:rPr>
              <w:instrText xml:space="preserve"> PAGEREF _Toc173752170 \h </w:instrText>
            </w:r>
            <w:r w:rsidR="00105A7B">
              <w:rPr>
                <w:webHidden/>
              </w:rPr>
            </w:r>
            <w:r w:rsidR="00105A7B">
              <w:rPr>
                <w:webHidden/>
              </w:rPr>
              <w:fldChar w:fldCharType="separate"/>
            </w:r>
            <w:r w:rsidR="00125E57">
              <w:rPr>
                <w:webHidden/>
              </w:rPr>
              <w:t>6</w:t>
            </w:r>
            <w:r w:rsidR="00105A7B">
              <w:rPr>
                <w:webHidden/>
              </w:rPr>
              <w:fldChar w:fldCharType="end"/>
            </w:r>
          </w:hyperlink>
        </w:p>
        <w:p w14:paraId="0026A405" w14:textId="22DA926A" w:rsidR="00105A7B" w:rsidRDefault="005E0AC7">
          <w:pPr>
            <w:pStyle w:val="TOC2"/>
            <w:rPr>
              <w:rFonts w:eastAsiaTheme="minorEastAsia" w:cstheme="minorBidi"/>
              <w:spacing w:val="0"/>
              <w:kern w:val="2"/>
              <w:sz w:val="22"/>
              <w:szCs w:val="22"/>
              <w14:ligatures w14:val="standardContextual"/>
            </w:rPr>
          </w:pPr>
          <w:hyperlink w:anchor="_Toc173752171" w:history="1">
            <w:r w:rsidR="00105A7B" w:rsidRPr="009F200C">
              <w:rPr>
                <w:rStyle w:val="Hyperlink"/>
              </w:rPr>
              <w:t>5</w:t>
            </w:r>
            <w:r w:rsidR="00105A7B">
              <w:rPr>
                <w:rFonts w:eastAsiaTheme="minorEastAsia" w:cstheme="minorBidi"/>
                <w:spacing w:val="0"/>
                <w:kern w:val="2"/>
                <w:sz w:val="22"/>
                <w:szCs w:val="22"/>
                <w14:ligatures w14:val="standardContextual"/>
              </w:rPr>
              <w:tab/>
            </w:r>
            <w:r w:rsidR="00105A7B" w:rsidRPr="009F200C">
              <w:rPr>
                <w:rStyle w:val="Hyperlink"/>
              </w:rPr>
              <w:t>Date this Local Law Ceases Operation</w:t>
            </w:r>
            <w:r w:rsidR="00105A7B">
              <w:rPr>
                <w:webHidden/>
              </w:rPr>
              <w:tab/>
            </w:r>
            <w:r w:rsidR="00105A7B">
              <w:rPr>
                <w:webHidden/>
              </w:rPr>
              <w:fldChar w:fldCharType="begin"/>
            </w:r>
            <w:r w:rsidR="00105A7B">
              <w:rPr>
                <w:webHidden/>
              </w:rPr>
              <w:instrText xml:space="preserve"> PAGEREF _Toc173752171 \h </w:instrText>
            </w:r>
            <w:r w:rsidR="00105A7B">
              <w:rPr>
                <w:webHidden/>
              </w:rPr>
            </w:r>
            <w:r w:rsidR="00105A7B">
              <w:rPr>
                <w:webHidden/>
              </w:rPr>
              <w:fldChar w:fldCharType="separate"/>
            </w:r>
            <w:r w:rsidR="00125E57">
              <w:rPr>
                <w:webHidden/>
              </w:rPr>
              <w:t>6</w:t>
            </w:r>
            <w:r w:rsidR="00105A7B">
              <w:rPr>
                <w:webHidden/>
              </w:rPr>
              <w:fldChar w:fldCharType="end"/>
            </w:r>
          </w:hyperlink>
        </w:p>
        <w:p w14:paraId="656F0F62" w14:textId="5C0818FE" w:rsidR="00105A7B" w:rsidRDefault="005E0AC7">
          <w:pPr>
            <w:pStyle w:val="TOC2"/>
            <w:rPr>
              <w:rFonts w:eastAsiaTheme="minorEastAsia" w:cstheme="minorBidi"/>
              <w:spacing w:val="0"/>
              <w:kern w:val="2"/>
              <w:sz w:val="22"/>
              <w:szCs w:val="22"/>
              <w14:ligatures w14:val="standardContextual"/>
            </w:rPr>
          </w:pPr>
          <w:hyperlink w:anchor="_Toc173752172" w:history="1">
            <w:r w:rsidR="00105A7B" w:rsidRPr="009F200C">
              <w:rPr>
                <w:rStyle w:val="Hyperlink"/>
              </w:rPr>
              <w:t>6</w:t>
            </w:r>
            <w:r w:rsidR="00105A7B">
              <w:rPr>
                <w:rFonts w:eastAsiaTheme="minorEastAsia" w:cstheme="minorBidi"/>
                <w:spacing w:val="0"/>
                <w:kern w:val="2"/>
                <w:sz w:val="22"/>
                <w:szCs w:val="22"/>
                <w14:ligatures w14:val="standardContextual"/>
              </w:rPr>
              <w:tab/>
            </w:r>
            <w:r w:rsidR="00105A7B" w:rsidRPr="009F200C">
              <w:rPr>
                <w:rStyle w:val="Hyperlink"/>
              </w:rPr>
              <w:t>Revocation of other Local Laws</w:t>
            </w:r>
            <w:r w:rsidR="00105A7B">
              <w:rPr>
                <w:webHidden/>
              </w:rPr>
              <w:tab/>
            </w:r>
            <w:r w:rsidR="00105A7B">
              <w:rPr>
                <w:webHidden/>
              </w:rPr>
              <w:fldChar w:fldCharType="begin"/>
            </w:r>
            <w:r w:rsidR="00105A7B">
              <w:rPr>
                <w:webHidden/>
              </w:rPr>
              <w:instrText xml:space="preserve"> PAGEREF _Toc173752172 \h </w:instrText>
            </w:r>
            <w:r w:rsidR="00105A7B">
              <w:rPr>
                <w:webHidden/>
              </w:rPr>
            </w:r>
            <w:r w:rsidR="00105A7B">
              <w:rPr>
                <w:webHidden/>
              </w:rPr>
              <w:fldChar w:fldCharType="separate"/>
            </w:r>
            <w:r w:rsidR="00125E57">
              <w:rPr>
                <w:webHidden/>
              </w:rPr>
              <w:t>6</w:t>
            </w:r>
            <w:r w:rsidR="00105A7B">
              <w:rPr>
                <w:webHidden/>
              </w:rPr>
              <w:fldChar w:fldCharType="end"/>
            </w:r>
          </w:hyperlink>
        </w:p>
        <w:p w14:paraId="70AE0BF3" w14:textId="33025A4E" w:rsidR="00105A7B" w:rsidRDefault="005E0AC7">
          <w:pPr>
            <w:pStyle w:val="TOC2"/>
            <w:rPr>
              <w:rFonts w:eastAsiaTheme="minorEastAsia" w:cstheme="minorBidi"/>
              <w:spacing w:val="0"/>
              <w:kern w:val="2"/>
              <w:sz w:val="22"/>
              <w:szCs w:val="22"/>
              <w14:ligatures w14:val="standardContextual"/>
            </w:rPr>
          </w:pPr>
          <w:hyperlink w:anchor="_Toc173752173" w:history="1">
            <w:r w:rsidR="00105A7B" w:rsidRPr="009F200C">
              <w:rPr>
                <w:rStyle w:val="Hyperlink"/>
              </w:rPr>
              <w:t>7</w:t>
            </w:r>
            <w:r w:rsidR="00105A7B">
              <w:rPr>
                <w:rFonts w:eastAsiaTheme="minorEastAsia" w:cstheme="minorBidi"/>
                <w:spacing w:val="0"/>
                <w:kern w:val="2"/>
                <w:sz w:val="22"/>
                <w:szCs w:val="22"/>
                <w14:ligatures w14:val="standardContextual"/>
              </w:rPr>
              <w:tab/>
            </w:r>
            <w:r w:rsidR="00105A7B" w:rsidRPr="009F200C">
              <w:rPr>
                <w:rStyle w:val="Hyperlink"/>
              </w:rPr>
              <w:t>Scope of this Local Law</w:t>
            </w:r>
            <w:r w:rsidR="00105A7B">
              <w:rPr>
                <w:webHidden/>
              </w:rPr>
              <w:tab/>
            </w:r>
            <w:r w:rsidR="00105A7B">
              <w:rPr>
                <w:webHidden/>
              </w:rPr>
              <w:fldChar w:fldCharType="begin"/>
            </w:r>
            <w:r w:rsidR="00105A7B">
              <w:rPr>
                <w:webHidden/>
              </w:rPr>
              <w:instrText xml:space="preserve"> PAGEREF _Toc173752173 \h </w:instrText>
            </w:r>
            <w:r w:rsidR="00105A7B">
              <w:rPr>
                <w:webHidden/>
              </w:rPr>
            </w:r>
            <w:r w:rsidR="00105A7B">
              <w:rPr>
                <w:webHidden/>
              </w:rPr>
              <w:fldChar w:fldCharType="separate"/>
            </w:r>
            <w:r w:rsidR="00125E57">
              <w:rPr>
                <w:webHidden/>
              </w:rPr>
              <w:t>6</w:t>
            </w:r>
            <w:r w:rsidR="00105A7B">
              <w:rPr>
                <w:webHidden/>
              </w:rPr>
              <w:fldChar w:fldCharType="end"/>
            </w:r>
          </w:hyperlink>
        </w:p>
        <w:p w14:paraId="600D6056" w14:textId="07D28FDE" w:rsidR="00105A7B" w:rsidRDefault="005E0AC7">
          <w:pPr>
            <w:pStyle w:val="TOC2"/>
            <w:rPr>
              <w:rFonts w:eastAsiaTheme="minorEastAsia" w:cstheme="minorBidi"/>
              <w:spacing w:val="0"/>
              <w:kern w:val="2"/>
              <w:sz w:val="22"/>
              <w:szCs w:val="22"/>
              <w14:ligatures w14:val="standardContextual"/>
            </w:rPr>
          </w:pPr>
          <w:hyperlink w:anchor="_Toc173752174" w:history="1">
            <w:r w:rsidR="00105A7B" w:rsidRPr="009F200C">
              <w:rPr>
                <w:rStyle w:val="Hyperlink"/>
              </w:rPr>
              <w:t>8</w:t>
            </w:r>
            <w:r w:rsidR="00105A7B">
              <w:rPr>
                <w:rFonts w:eastAsiaTheme="minorEastAsia" w:cstheme="minorBidi"/>
                <w:spacing w:val="0"/>
                <w:kern w:val="2"/>
                <w:sz w:val="22"/>
                <w:szCs w:val="22"/>
                <w14:ligatures w14:val="standardContextual"/>
              </w:rPr>
              <w:tab/>
            </w:r>
            <w:r w:rsidR="00105A7B" w:rsidRPr="009F200C">
              <w:rPr>
                <w:rStyle w:val="Hyperlink"/>
              </w:rPr>
              <w:t>How to Read this Local Law, Guidelines and Incorporated Documents</w:t>
            </w:r>
            <w:r w:rsidR="00105A7B">
              <w:rPr>
                <w:webHidden/>
              </w:rPr>
              <w:tab/>
            </w:r>
            <w:r w:rsidR="00105A7B">
              <w:rPr>
                <w:webHidden/>
              </w:rPr>
              <w:fldChar w:fldCharType="begin"/>
            </w:r>
            <w:r w:rsidR="00105A7B">
              <w:rPr>
                <w:webHidden/>
              </w:rPr>
              <w:instrText xml:space="preserve"> PAGEREF _Toc173752174 \h </w:instrText>
            </w:r>
            <w:r w:rsidR="00105A7B">
              <w:rPr>
                <w:webHidden/>
              </w:rPr>
            </w:r>
            <w:r w:rsidR="00105A7B">
              <w:rPr>
                <w:webHidden/>
              </w:rPr>
              <w:fldChar w:fldCharType="separate"/>
            </w:r>
            <w:r w:rsidR="00125E57">
              <w:rPr>
                <w:webHidden/>
              </w:rPr>
              <w:t>7</w:t>
            </w:r>
            <w:r w:rsidR="00105A7B">
              <w:rPr>
                <w:webHidden/>
              </w:rPr>
              <w:fldChar w:fldCharType="end"/>
            </w:r>
          </w:hyperlink>
        </w:p>
        <w:p w14:paraId="7C35B534" w14:textId="15D9038B" w:rsidR="00105A7B" w:rsidRDefault="005E0AC7">
          <w:pPr>
            <w:pStyle w:val="TOC2"/>
            <w:rPr>
              <w:rFonts w:eastAsiaTheme="minorEastAsia" w:cstheme="minorBidi"/>
              <w:spacing w:val="0"/>
              <w:kern w:val="2"/>
              <w:sz w:val="22"/>
              <w:szCs w:val="22"/>
              <w14:ligatures w14:val="standardContextual"/>
            </w:rPr>
          </w:pPr>
          <w:hyperlink w:anchor="_Toc173752175" w:history="1">
            <w:r w:rsidR="00105A7B" w:rsidRPr="009F200C">
              <w:rPr>
                <w:rStyle w:val="Hyperlink"/>
              </w:rPr>
              <w:t>9</w:t>
            </w:r>
            <w:r w:rsidR="00105A7B">
              <w:rPr>
                <w:rFonts w:eastAsiaTheme="minorEastAsia" w:cstheme="minorBidi"/>
                <w:spacing w:val="0"/>
                <w:kern w:val="2"/>
                <w:sz w:val="22"/>
                <w:szCs w:val="22"/>
                <w14:ligatures w14:val="standardContextual"/>
              </w:rPr>
              <w:tab/>
            </w:r>
            <w:r w:rsidR="00105A7B" w:rsidRPr="009F200C">
              <w:rPr>
                <w:rStyle w:val="Hyperlink"/>
              </w:rPr>
              <w:t>Definitions</w:t>
            </w:r>
            <w:r w:rsidR="00105A7B">
              <w:rPr>
                <w:webHidden/>
              </w:rPr>
              <w:tab/>
            </w:r>
            <w:r w:rsidR="00105A7B">
              <w:rPr>
                <w:webHidden/>
              </w:rPr>
              <w:fldChar w:fldCharType="begin"/>
            </w:r>
            <w:r w:rsidR="00105A7B">
              <w:rPr>
                <w:webHidden/>
              </w:rPr>
              <w:instrText xml:space="preserve"> PAGEREF _Toc173752175 \h </w:instrText>
            </w:r>
            <w:r w:rsidR="00105A7B">
              <w:rPr>
                <w:webHidden/>
              </w:rPr>
            </w:r>
            <w:r w:rsidR="00105A7B">
              <w:rPr>
                <w:webHidden/>
              </w:rPr>
              <w:fldChar w:fldCharType="separate"/>
            </w:r>
            <w:r w:rsidR="00125E57">
              <w:rPr>
                <w:webHidden/>
              </w:rPr>
              <w:t>8</w:t>
            </w:r>
            <w:r w:rsidR="00105A7B">
              <w:rPr>
                <w:webHidden/>
              </w:rPr>
              <w:fldChar w:fldCharType="end"/>
            </w:r>
          </w:hyperlink>
        </w:p>
        <w:p w14:paraId="337596A9" w14:textId="0C0A47E0" w:rsidR="00105A7B" w:rsidRDefault="005E0AC7">
          <w:pPr>
            <w:pStyle w:val="TOC1"/>
            <w:rPr>
              <w:rFonts w:eastAsiaTheme="minorEastAsia" w:cstheme="minorBidi"/>
              <w:b w:val="0"/>
              <w:color w:val="auto"/>
              <w:spacing w:val="0"/>
              <w:kern w:val="2"/>
              <w:sz w:val="22"/>
              <w:szCs w:val="22"/>
              <w14:ligatures w14:val="standardContextual"/>
            </w:rPr>
          </w:pPr>
          <w:hyperlink w:anchor="_Toc173752176" w:history="1">
            <w:r w:rsidR="00105A7B" w:rsidRPr="009F200C">
              <w:rPr>
                <w:rStyle w:val="Hyperlink"/>
              </w:rPr>
              <w:t>PART 2 – YOUR PROPERTY, ANIMALS AND WASTE COLLECTION</w:t>
            </w:r>
            <w:r w:rsidR="00105A7B">
              <w:rPr>
                <w:webHidden/>
              </w:rPr>
              <w:tab/>
            </w:r>
            <w:r w:rsidR="00105A7B">
              <w:rPr>
                <w:webHidden/>
              </w:rPr>
              <w:fldChar w:fldCharType="begin"/>
            </w:r>
            <w:r w:rsidR="00105A7B">
              <w:rPr>
                <w:webHidden/>
              </w:rPr>
              <w:instrText xml:space="preserve"> PAGEREF _Toc173752176 \h </w:instrText>
            </w:r>
            <w:r w:rsidR="00105A7B">
              <w:rPr>
                <w:webHidden/>
              </w:rPr>
            </w:r>
            <w:r w:rsidR="00105A7B">
              <w:rPr>
                <w:webHidden/>
              </w:rPr>
              <w:fldChar w:fldCharType="separate"/>
            </w:r>
            <w:r w:rsidR="00125E57">
              <w:rPr>
                <w:webHidden/>
              </w:rPr>
              <w:t>17</w:t>
            </w:r>
            <w:r w:rsidR="00105A7B">
              <w:rPr>
                <w:webHidden/>
              </w:rPr>
              <w:fldChar w:fldCharType="end"/>
            </w:r>
          </w:hyperlink>
        </w:p>
        <w:p w14:paraId="41219428" w14:textId="5B437EDE" w:rsidR="00105A7B" w:rsidRDefault="005E0AC7">
          <w:pPr>
            <w:pStyle w:val="TOC3"/>
            <w:rPr>
              <w:rFonts w:eastAsiaTheme="minorEastAsia" w:cstheme="minorBidi"/>
              <w:spacing w:val="0"/>
              <w:kern w:val="2"/>
              <w:sz w:val="22"/>
              <w:szCs w:val="22"/>
              <w14:ligatures w14:val="standardContextual"/>
            </w:rPr>
          </w:pPr>
          <w:hyperlink w:anchor="_Toc173752177" w:history="1">
            <w:r w:rsidR="00105A7B" w:rsidRPr="009F200C">
              <w:rPr>
                <w:rStyle w:val="Hyperlink"/>
                <w:i/>
              </w:rPr>
              <w:t>YOUR PROPERTY</w:t>
            </w:r>
            <w:r w:rsidR="00105A7B">
              <w:rPr>
                <w:webHidden/>
              </w:rPr>
              <w:tab/>
            </w:r>
            <w:r w:rsidR="00105A7B">
              <w:rPr>
                <w:webHidden/>
              </w:rPr>
              <w:fldChar w:fldCharType="begin"/>
            </w:r>
            <w:r w:rsidR="00105A7B">
              <w:rPr>
                <w:webHidden/>
              </w:rPr>
              <w:instrText xml:space="preserve"> PAGEREF _Toc173752177 \h </w:instrText>
            </w:r>
            <w:r w:rsidR="00105A7B">
              <w:rPr>
                <w:webHidden/>
              </w:rPr>
            </w:r>
            <w:r w:rsidR="00105A7B">
              <w:rPr>
                <w:webHidden/>
              </w:rPr>
              <w:fldChar w:fldCharType="separate"/>
            </w:r>
            <w:r w:rsidR="00125E57">
              <w:rPr>
                <w:webHidden/>
              </w:rPr>
              <w:t>17</w:t>
            </w:r>
            <w:r w:rsidR="00105A7B">
              <w:rPr>
                <w:webHidden/>
              </w:rPr>
              <w:fldChar w:fldCharType="end"/>
            </w:r>
          </w:hyperlink>
        </w:p>
        <w:p w14:paraId="403D964D" w14:textId="53ED8ECD" w:rsidR="00105A7B" w:rsidRDefault="005E0AC7">
          <w:pPr>
            <w:pStyle w:val="TOC2"/>
            <w:rPr>
              <w:rFonts w:eastAsiaTheme="minorEastAsia" w:cstheme="minorBidi"/>
              <w:spacing w:val="0"/>
              <w:kern w:val="2"/>
              <w:sz w:val="22"/>
              <w:szCs w:val="22"/>
              <w14:ligatures w14:val="standardContextual"/>
            </w:rPr>
          </w:pPr>
          <w:hyperlink w:anchor="_Toc173752178" w:history="1">
            <w:r w:rsidR="00105A7B" w:rsidRPr="009F200C">
              <w:rPr>
                <w:rStyle w:val="Hyperlink"/>
              </w:rPr>
              <w:t>10</w:t>
            </w:r>
            <w:r w:rsidR="00105A7B">
              <w:rPr>
                <w:rFonts w:eastAsiaTheme="minorEastAsia" w:cstheme="minorBidi"/>
                <w:spacing w:val="0"/>
                <w:kern w:val="2"/>
                <w:sz w:val="22"/>
                <w:szCs w:val="22"/>
                <w14:ligatures w14:val="standardContextual"/>
              </w:rPr>
              <w:tab/>
            </w:r>
            <w:r w:rsidR="00105A7B" w:rsidRPr="009F200C">
              <w:rPr>
                <w:rStyle w:val="Hyperlink"/>
              </w:rPr>
              <w:t>Unsightly Land</w:t>
            </w:r>
            <w:r w:rsidR="00105A7B">
              <w:rPr>
                <w:webHidden/>
              </w:rPr>
              <w:tab/>
            </w:r>
            <w:r w:rsidR="00105A7B">
              <w:rPr>
                <w:webHidden/>
              </w:rPr>
              <w:fldChar w:fldCharType="begin"/>
            </w:r>
            <w:r w:rsidR="00105A7B">
              <w:rPr>
                <w:webHidden/>
              </w:rPr>
              <w:instrText xml:space="preserve"> PAGEREF _Toc173752178 \h </w:instrText>
            </w:r>
            <w:r w:rsidR="00105A7B">
              <w:rPr>
                <w:webHidden/>
              </w:rPr>
            </w:r>
            <w:r w:rsidR="00105A7B">
              <w:rPr>
                <w:webHidden/>
              </w:rPr>
              <w:fldChar w:fldCharType="separate"/>
            </w:r>
            <w:r w:rsidR="00125E57">
              <w:rPr>
                <w:webHidden/>
              </w:rPr>
              <w:t>17</w:t>
            </w:r>
            <w:r w:rsidR="00105A7B">
              <w:rPr>
                <w:webHidden/>
              </w:rPr>
              <w:fldChar w:fldCharType="end"/>
            </w:r>
          </w:hyperlink>
        </w:p>
        <w:p w14:paraId="15BBE4A9" w14:textId="2B5DB1F3" w:rsidR="00105A7B" w:rsidRDefault="005E0AC7">
          <w:pPr>
            <w:pStyle w:val="TOC2"/>
            <w:rPr>
              <w:rFonts w:eastAsiaTheme="minorEastAsia" w:cstheme="minorBidi"/>
              <w:spacing w:val="0"/>
              <w:kern w:val="2"/>
              <w:sz w:val="22"/>
              <w:szCs w:val="22"/>
              <w14:ligatures w14:val="standardContextual"/>
            </w:rPr>
          </w:pPr>
          <w:hyperlink w:anchor="_Toc173752179" w:history="1">
            <w:r w:rsidR="00105A7B" w:rsidRPr="009F200C">
              <w:rPr>
                <w:rStyle w:val="Hyperlink"/>
              </w:rPr>
              <w:t>11</w:t>
            </w:r>
            <w:r w:rsidR="00105A7B">
              <w:rPr>
                <w:rFonts w:eastAsiaTheme="minorEastAsia" w:cstheme="minorBidi"/>
                <w:spacing w:val="0"/>
                <w:kern w:val="2"/>
                <w:sz w:val="22"/>
                <w:szCs w:val="22"/>
                <w14:ligatures w14:val="standardContextual"/>
              </w:rPr>
              <w:tab/>
            </w:r>
            <w:r w:rsidR="00105A7B" w:rsidRPr="009F200C">
              <w:rPr>
                <w:rStyle w:val="Hyperlink"/>
              </w:rPr>
              <w:t>Dangerous Land</w:t>
            </w:r>
            <w:r w:rsidR="00105A7B">
              <w:rPr>
                <w:webHidden/>
              </w:rPr>
              <w:tab/>
            </w:r>
            <w:r w:rsidR="00105A7B">
              <w:rPr>
                <w:webHidden/>
              </w:rPr>
              <w:fldChar w:fldCharType="begin"/>
            </w:r>
            <w:r w:rsidR="00105A7B">
              <w:rPr>
                <w:webHidden/>
              </w:rPr>
              <w:instrText xml:space="preserve"> PAGEREF _Toc173752179 \h </w:instrText>
            </w:r>
            <w:r w:rsidR="00105A7B">
              <w:rPr>
                <w:webHidden/>
              </w:rPr>
            </w:r>
            <w:r w:rsidR="00105A7B">
              <w:rPr>
                <w:webHidden/>
              </w:rPr>
              <w:fldChar w:fldCharType="separate"/>
            </w:r>
            <w:r w:rsidR="00125E57">
              <w:rPr>
                <w:webHidden/>
              </w:rPr>
              <w:t>17</w:t>
            </w:r>
            <w:r w:rsidR="00105A7B">
              <w:rPr>
                <w:webHidden/>
              </w:rPr>
              <w:fldChar w:fldCharType="end"/>
            </w:r>
          </w:hyperlink>
        </w:p>
        <w:p w14:paraId="643FF551" w14:textId="13601CAB" w:rsidR="00105A7B" w:rsidRDefault="005E0AC7">
          <w:pPr>
            <w:pStyle w:val="TOC2"/>
            <w:rPr>
              <w:rFonts w:eastAsiaTheme="minorEastAsia" w:cstheme="minorBidi"/>
              <w:spacing w:val="0"/>
              <w:kern w:val="2"/>
              <w:sz w:val="22"/>
              <w:szCs w:val="22"/>
              <w14:ligatures w14:val="standardContextual"/>
            </w:rPr>
          </w:pPr>
          <w:hyperlink w:anchor="_Toc173752180" w:history="1">
            <w:r w:rsidR="00105A7B" w:rsidRPr="009F200C">
              <w:rPr>
                <w:rStyle w:val="Hyperlink"/>
              </w:rPr>
              <w:t>12</w:t>
            </w:r>
            <w:r w:rsidR="00105A7B">
              <w:rPr>
                <w:rFonts w:eastAsiaTheme="minorEastAsia" w:cstheme="minorBidi"/>
                <w:spacing w:val="0"/>
                <w:kern w:val="2"/>
                <w:sz w:val="22"/>
                <w:szCs w:val="22"/>
                <w14:ligatures w14:val="standardContextual"/>
              </w:rPr>
              <w:tab/>
            </w:r>
            <w:r w:rsidR="00105A7B" w:rsidRPr="009F200C">
              <w:rPr>
                <w:rStyle w:val="Hyperlink"/>
              </w:rPr>
              <w:t>Dilapidated Buildings</w:t>
            </w:r>
            <w:r w:rsidR="00105A7B">
              <w:rPr>
                <w:webHidden/>
              </w:rPr>
              <w:tab/>
            </w:r>
            <w:r w:rsidR="00105A7B">
              <w:rPr>
                <w:webHidden/>
              </w:rPr>
              <w:fldChar w:fldCharType="begin"/>
            </w:r>
            <w:r w:rsidR="00105A7B">
              <w:rPr>
                <w:webHidden/>
              </w:rPr>
              <w:instrText xml:space="preserve"> PAGEREF _Toc173752180 \h </w:instrText>
            </w:r>
            <w:r w:rsidR="00105A7B">
              <w:rPr>
                <w:webHidden/>
              </w:rPr>
            </w:r>
            <w:r w:rsidR="00105A7B">
              <w:rPr>
                <w:webHidden/>
              </w:rPr>
              <w:fldChar w:fldCharType="separate"/>
            </w:r>
            <w:r w:rsidR="00125E57">
              <w:rPr>
                <w:webHidden/>
              </w:rPr>
              <w:t>17</w:t>
            </w:r>
            <w:r w:rsidR="00105A7B">
              <w:rPr>
                <w:webHidden/>
              </w:rPr>
              <w:fldChar w:fldCharType="end"/>
            </w:r>
          </w:hyperlink>
        </w:p>
        <w:p w14:paraId="04B32109" w14:textId="38DFB29B" w:rsidR="00105A7B" w:rsidRDefault="005E0AC7">
          <w:pPr>
            <w:pStyle w:val="TOC2"/>
            <w:rPr>
              <w:rFonts w:eastAsiaTheme="minorEastAsia" w:cstheme="minorBidi"/>
              <w:spacing w:val="0"/>
              <w:kern w:val="2"/>
              <w:sz w:val="22"/>
              <w:szCs w:val="22"/>
              <w14:ligatures w14:val="standardContextual"/>
            </w:rPr>
          </w:pPr>
          <w:hyperlink w:anchor="_Toc173752181" w:history="1">
            <w:r w:rsidR="00105A7B" w:rsidRPr="009F200C">
              <w:rPr>
                <w:rStyle w:val="Hyperlink"/>
              </w:rPr>
              <w:t>13</w:t>
            </w:r>
            <w:r w:rsidR="00105A7B">
              <w:rPr>
                <w:rFonts w:eastAsiaTheme="minorEastAsia" w:cstheme="minorBidi"/>
                <w:spacing w:val="0"/>
                <w:kern w:val="2"/>
                <w:sz w:val="22"/>
                <w:szCs w:val="22"/>
                <w14:ligatures w14:val="standardContextual"/>
              </w:rPr>
              <w:tab/>
            </w:r>
            <w:r w:rsidR="00105A7B" w:rsidRPr="009F200C">
              <w:rPr>
                <w:rStyle w:val="Hyperlink"/>
              </w:rPr>
              <w:t>Burning Materials</w:t>
            </w:r>
            <w:r w:rsidR="00105A7B">
              <w:rPr>
                <w:webHidden/>
              </w:rPr>
              <w:tab/>
            </w:r>
            <w:r w:rsidR="00105A7B">
              <w:rPr>
                <w:webHidden/>
              </w:rPr>
              <w:fldChar w:fldCharType="begin"/>
            </w:r>
            <w:r w:rsidR="00105A7B">
              <w:rPr>
                <w:webHidden/>
              </w:rPr>
              <w:instrText xml:space="preserve"> PAGEREF _Toc173752181 \h </w:instrText>
            </w:r>
            <w:r w:rsidR="00105A7B">
              <w:rPr>
                <w:webHidden/>
              </w:rPr>
            </w:r>
            <w:r w:rsidR="00105A7B">
              <w:rPr>
                <w:webHidden/>
              </w:rPr>
              <w:fldChar w:fldCharType="separate"/>
            </w:r>
            <w:r w:rsidR="00125E57">
              <w:rPr>
                <w:webHidden/>
              </w:rPr>
              <w:t>18</w:t>
            </w:r>
            <w:r w:rsidR="00105A7B">
              <w:rPr>
                <w:webHidden/>
              </w:rPr>
              <w:fldChar w:fldCharType="end"/>
            </w:r>
          </w:hyperlink>
        </w:p>
        <w:p w14:paraId="67070C5E" w14:textId="6E242A1F" w:rsidR="00105A7B" w:rsidRDefault="005E0AC7">
          <w:pPr>
            <w:pStyle w:val="TOC2"/>
            <w:rPr>
              <w:rFonts w:eastAsiaTheme="minorEastAsia" w:cstheme="minorBidi"/>
              <w:spacing w:val="0"/>
              <w:kern w:val="2"/>
              <w:sz w:val="22"/>
              <w:szCs w:val="22"/>
              <w14:ligatures w14:val="standardContextual"/>
            </w:rPr>
          </w:pPr>
          <w:hyperlink w:anchor="_Toc173752182" w:history="1">
            <w:r w:rsidR="00105A7B" w:rsidRPr="009F200C">
              <w:rPr>
                <w:rStyle w:val="Hyperlink"/>
              </w:rPr>
              <w:t>14</w:t>
            </w:r>
            <w:r w:rsidR="00105A7B">
              <w:rPr>
                <w:rFonts w:eastAsiaTheme="minorEastAsia" w:cstheme="minorBidi"/>
                <w:spacing w:val="0"/>
                <w:kern w:val="2"/>
                <w:sz w:val="22"/>
                <w:szCs w:val="22"/>
                <w14:ligatures w14:val="standardContextual"/>
              </w:rPr>
              <w:tab/>
            </w:r>
            <w:r w:rsidR="00105A7B" w:rsidRPr="009F200C">
              <w:rPr>
                <w:rStyle w:val="Hyperlink"/>
              </w:rPr>
              <w:t>Fireworks</w:t>
            </w:r>
            <w:r w:rsidR="00105A7B">
              <w:rPr>
                <w:webHidden/>
              </w:rPr>
              <w:tab/>
            </w:r>
            <w:r w:rsidR="00105A7B">
              <w:rPr>
                <w:webHidden/>
              </w:rPr>
              <w:fldChar w:fldCharType="begin"/>
            </w:r>
            <w:r w:rsidR="00105A7B">
              <w:rPr>
                <w:webHidden/>
              </w:rPr>
              <w:instrText xml:space="preserve"> PAGEREF _Toc173752182 \h </w:instrText>
            </w:r>
            <w:r w:rsidR="00105A7B">
              <w:rPr>
                <w:webHidden/>
              </w:rPr>
            </w:r>
            <w:r w:rsidR="00105A7B">
              <w:rPr>
                <w:webHidden/>
              </w:rPr>
              <w:fldChar w:fldCharType="separate"/>
            </w:r>
            <w:r w:rsidR="00125E57">
              <w:rPr>
                <w:webHidden/>
              </w:rPr>
              <w:t>18</w:t>
            </w:r>
            <w:r w:rsidR="00105A7B">
              <w:rPr>
                <w:webHidden/>
              </w:rPr>
              <w:fldChar w:fldCharType="end"/>
            </w:r>
          </w:hyperlink>
        </w:p>
        <w:p w14:paraId="14725189" w14:textId="0FB4F147" w:rsidR="00105A7B" w:rsidRDefault="005E0AC7">
          <w:pPr>
            <w:pStyle w:val="TOC2"/>
            <w:rPr>
              <w:rFonts w:eastAsiaTheme="minorEastAsia" w:cstheme="minorBidi"/>
              <w:spacing w:val="0"/>
              <w:kern w:val="2"/>
              <w:sz w:val="22"/>
              <w:szCs w:val="22"/>
              <w14:ligatures w14:val="standardContextual"/>
            </w:rPr>
          </w:pPr>
          <w:hyperlink w:anchor="_Toc173752183" w:history="1">
            <w:r w:rsidR="00105A7B" w:rsidRPr="009F200C">
              <w:rPr>
                <w:rStyle w:val="Hyperlink"/>
              </w:rPr>
              <w:t>15</w:t>
            </w:r>
            <w:r w:rsidR="00105A7B">
              <w:rPr>
                <w:rFonts w:eastAsiaTheme="minorEastAsia" w:cstheme="minorBidi"/>
                <w:spacing w:val="0"/>
                <w:kern w:val="2"/>
                <w:sz w:val="22"/>
                <w:szCs w:val="22"/>
                <w14:ligatures w14:val="standardContextual"/>
              </w:rPr>
              <w:tab/>
            </w:r>
            <w:r w:rsidR="00105A7B" w:rsidRPr="009F200C">
              <w:rPr>
                <w:rStyle w:val="Hyperlink"/>
              </w:rPr>
              <w:t>Camping on any Land other than Council Land or a Road</w:t>
            </w:r>
            <w:r w:rsidR="00105A7B">
              <w:rPr>
                <w:webHidden/>
              </w:rPr>
              <w:tab/>
            </w:r>
            <w:r w:rsidR="00105A7B">
              <w:rPr>
                <w:webHidden/>
              </w:rPr>
              <w:fldChar w:fldCharType="begin"/>
            </w:r>
            <w:r w:rsidR="00105A7B">
              <w:rPr>
                <w:webHidden/>
              </w:rPr>
              <w:instrText xml:space="preserve"> PAGEREF _Toc173752183 \h </w:instrText>
            </w:r>
            <w:r w:rsidR="00105A7B">
              <w:rPr>
                <w:webHidden/>
              </w:rPr>
            </w:r>
            <w:r w:rsidR="00105A7B">
              <w:rPr>
                <w:webHidden/>
              </w:rPr>
              <w:fldChar w:fldCharType="separate"/>
            </w:r>
            <w:r w:rsidR="00125E57">
              <w:rPr>
                <w:webHidden/>
              </w:rPr>
              <w:t>18</w:t>
            </w:r>
            <w:r w:rsidR="00105A7B">
              <w:rPr>
                <w:webHidden/>
              </w:rPr>
              <w:fldChar w:fldCharType="end"/>
            </w:r>
          </w:hyperlink>
        </w:p>
        <w:p w14:paraId="00AEB104" w14:textId="2471319E" w:rsidR="00105A7B" w:rsidRDefault="005E0AC7">
          <w:pPr>
            <w:pStyle w:val="TOC2"/>
            <w:rPr>
              <w:rFonts w:eastAsiaTheme="minorEastAsia" w:cstheme="minorBidi"/>
              <w:spacing w:val="0"/>
              <w:kern w:val="2"/>
              <w:sz w:val="22"/>
              <w:szCs w:val="22"/>
              <w14:ligatures w14:val="standardContextual"/>
            </w:rPr>
          </w:pPr>
          <w:hyperlink w:anchor="_Toc173752184" w:history="1">
            <w:r w:rsidR="00105A7B" w:rsidRPr="009F200C">
              <w:rPr>
                <w:rStyle w:val="Hyperlink"/>
              </w:rPr>
              <w:t>16</w:t>
            </w:r>
            <w:r w:rsidR="00105A7B">
              <w:rPr>
                <w:rFonts w:eastAsiaTheme="minorEastAsia" w:cstheme="minorBidi"/>
                <w:spacing w:val="0"/>
                <w:kern w:val="2"/>
                <w:sz w:val="22"/>
                <w:szCs w:val="22"/>
                <w14:ligatures w14:val="standardContextual"/>
              </w:rPr>
              <w:tab/>
            </w:r>
            <w:r w:rsidR="00105A7B" w:rsidRPr="009F200C">
              <w:rPr>
                <w:rStyle w:val="Hyperlink"/>
              </w:rPr>
              <w:t>Shipping Containers</w:t>
            </w:r>
            <w:r w:rsidR="00105A7B">
              <w:rPr>
                <w:webHidden/>
              </w:rPr>
              <w:tab/>
            </w:r>
            <w:r w:rsidR="00105A7B">
              <w:rPr>
                <w:webHidden/>
              </w:rPr>
              <w:fldChar w:fldCharType="begin"/>
            </w:r>
            <w:r w:rsidR="00105A7B">
              <w:rPr>
                <w:webHidden/>
              </w:rPr>
              <w:instrText xml:space="preserve"> PAGEREF _Toc173752184 \h </w:instrText>
            </w:r>
            <w:r w:rsidR="00105A7B">
              <w:rPr>
                <w:webHidden/>
              </w:rPr>
            </w:r>
            <w:r w:rsidR="00105A7B">
              <w:rPr>
                <w:webHidden/>
              </w:rPr>
              <w:fldChar w:fldCharType="separate"/>
            </w:r>
            <w:r w:rsidR="00125E57">
              <w:rPr>
                <w:webHidden/>
              </w:rPr>
              <w:t>19</w:t>
            </w:r>
            <w:r w:rsidR="00105A7B">
              <w:rPr>
                <w:webHidden/>
              </w:rPr>
              <w:fldChar w:fldCharType="end"/>
            </w:r>
          </w:hyperlink>
        </w:p>
        <w:p w14:paraId="48C99B6D" w14:textId="1F018A63" w:rsidR="00105A7B" w:rsidRDefault="005E0AC7">
          <w:pPr>
            <w:pStyle w:val="TOC2"/>
            <w:rPr>
              <w:rFonts w:eastAsiaTheme="minorEastAsia" w:cstheme="minorBidi"/>
              <w:spacing w:val="0"/>
              <w:kern w:val="2"/>
              <w:sz w:val="22"/>
              <w:szCs w:val="22"/>
              <w14:ligatures w14:val="standardContextual"/>
            </w:rPr>
          </w:pPr>
          <w:hyperlink w:anchor="_Toc173752185" w:history="1">
            <w:r w:rsidR="00105A7B" w:rsidRPr="009F200C">
              <w:rPr>
                <w:rStyle w:val="Hyperlink"/>
              </w:rPr>
              <w:t>17</w:t>
            </w:r>
            <w:r w:rsidR="00105A7B">
              <w:rPr>
                <w:rFonts w:eastAsiaTheme="minorEastAsia" w:cstheme="minorBidi"/>
                <w:spacing w:val="0"/>
                <w:kern w:val="2"/>
                <w:sz w:val="22"/>
                <w:szCs w:val="22"/>
                <w14:ligatures w14:val="standardContextual"/>
              </w:rPr>
              <w:tab/>
            </w:r>
            <w:r w:rsidR="00105A7B" w:rsidRPr="009F200C">
              <w:rPr>
                <w:rStyle w:val="Hyperlink"/>
              </w:rPr>
              <w:t>Installed Intruder Alarms</w:t>
            </w:r>
            <w:r w:rsidR="00105A7B">
              <w:rPr>
                <w:webHidden/>
              </w:rPr>
              <w:tab/>
            </w:r>
            <w:r w:rsidR="00105A7B">
              <w:rPr>
                <w:webHidden/>
              </w:rPr>
              <w:fldChar w:fldCharType="begin"/>
            </w:r>
            <w:r w:rsidR="00105A7B">
              <w:rPr>
                <w:webHidden/>
              </w:rPr>
              <w:instrText xml:space="preserve"> PAGEREF _Toc173752185 \h </w:instrText>
            </w:r>
            <w:r w:rsidR="00105A7B">
              <w:rPr>
                <w:webHidden/>
              </w:rPr>
            </w:r>
            <w:r w:rsidR="00105A7B">
              <w:rPr>
                <w:webHidden/>
              </w:rPr>
              <w:fldChar w:fldCharType="separate"/>
            </w:r>
            <w:r w:rsidR="00125E57">
              <w:rPr>
                <w:webHidden/>
              </w:rPr>
              <w:t>19</w:t>
            </w:r>
            <w:r w:rsidR="00105A7B">
              <w:rPr>
                <w:webHidden/>
              </w:rPr>
              <w:fldChar w:fldCharType="end"/>
            </w:r>
          </w:hyperlink>
        </w:p>
        <w:p w14:paraId="795C8E8B" w14:textId="7FCA6ED5" w:rsidR="00105A7B" w:rsidRDefault="005E0AC7">
          <w:pPr>
            <w:pStyle w:val="TOC2"/>
            <w:rPr>
              <w:rFonts w:eastAsiaTheme="minorEastAsia" w:cstheme="minorBidi"/>
              <w:spacing w:val="0"/>
              <w:kern w:val="2"/>
              <w:sz w:val="22"/>
              <w:szCs w:val="22"/>
              <w14:ligatures w14:val="standardContextual"/>
            </w:rPr>
          </w:pPr>
          <w:hyperlink w:anchor="_Toc173752186" w:history="1">
            <w:r w:rsidR="00105A7B" w:rsidRPr="009F200C">
              <w:rPr>
                <w:rStyle w:val="Hyperlink"/>
              </w:rPr>
              <w:t>18</w:t>
            </w:r>
            <w:r w:rsidR="00105A7B">
              <w:rPr>
                <w:rFonts w:eastAsiaTheme="minorEastAsia" w:cstheme="minorBidi"/>
                <w:spacing w:val="0"/>
                <w:kern w:val="2"/>
                <w:sz w:val="22"/>
                <w:szCs w:val="22"/>
                <w14:ligatures w14:val="standardContextual"/>
              </w:rPr>
              <w:tab/>
            </w:r>
            <w:r w:rsidR="00105A7B" w:rsidRPr="009F200C">
              <w:rPr>
                <w:rStyle w:val="Hyperlink"/>
              </w:rPr>
              <w:t>Address Numbers</w:t>
            </w:r>
            <w:r w:rsidR="00105A7B">
              <w:rPr>
                <w:webHidden/>
              </w:rPr>
              <w:tab/>
            </w:r>
            <w:r w:rsidR="00105A7B">
              <w:rPr>
                <w:webHidden/>
              </w:rPr>
              <w:fldChar w:fldCharType="begin"/>
            </w:r>
            <w:r w:rsidR="00105A7B">
              <w:rPr>
                <w:webHidden/>
              </w:rPr>
              <w:instrText xml:space="preserve"> PAGEREF _Toc173752186 \h </w:instrText>
            </w:r>
            <w:r w:rsidR="00105A7B">
              <w:rPr>
                <w:webHidden/>
              </w:rPr>
            </w:r>
            <w:r w:rsidR="00105A7B">
              <w:rPr>
                <w:webHidden/>
              </w:rPr>
              <w:fldChar w:fldCharType="separate"/>
            </w:r>
            <w:r w:rsidR="00125E57">
              <w:rPr>
                <w:webHidden/>
              </w:rPr>
              <w:t>19</w:t>
            </w:r>
            <w:r w:rsidR="00105A7B">
              <w:rPr>
                <w:webHidden/>
              </w:rPr>
              <w:fldChar w:fldCharType="end"/>
            </w:r>
          </w:hyperlink>
        </w:p>
        <w:p w14:paraId="6ED57004" w14:textId="02B04988" w:rsidR="00105A7B" w:rsidRDefault="005E0AC7">
          <w:pPr>
            <w:pStyle w:val="TOC2"/>
            <w:rPr>
              <w:rFonts w:eastAsiaTheme="minorEastAsia" w:cstheme="minorBidi"/>
              <w:spacing w:val="0"/>
              <w:kern w:val="2"/>
              <w:sz w:val="22"/>
              <w:szCs w:val="22"/>
              <w14:ligatures w14:val="standardContextual"/>
            </w:rPr>
          </w:pPr>
          <w:hyperlink w:anchor="_Toc173752187" w:history="1">
            <w:r w:rsidR="00105A7B" w:rsidRPr="009F200C">
              <w:rPr>
                <w:rStyle w:val="Hyperlink"/>
              </w:rPr>
              <w:t>19</w:t>
            </w:r>
            <w:r w:rsidR="00105A7B">
              <w:rPr>
                <w:rFonts w:eastAsiaTheme="minorEastAsia" w:cstheme="minorBidi"/>
                <w:spacing w:val="0"/>
                <w:kern w:val="2"/>
                <w:sz w:val="22"/>
                <w:szCs w:val="22"/>
                <w14:ligatures w14:val="standardContextual"/>
              </w:rPr>
              <w:tab/>
            </w:r>
            <w:r w:rsidR="00105A7B" w:rsidRPr="009F200C">
              <w:rPr>
                <w:rStyle w:val="Hyperlink"/>
              </w:rPr>
              <w:t>Trees, Plants, Signs and Structures not to Obstruct or Obscure</w:t>
            </w:r>
            <w:r w:rsidR="00105A7B">
              <w:rPr>
                <w:webHidden/>
              </w:rPr>
              <w:tab/>
            </w:r>
            <w:r w:rsidR="00105A7B">
              <w:rPr>
                <w:webHidden/>
              </w:rPr>
              <w:fldChar w:fldCharType="begin"/>
            </w:r>
            <w:r w:rsidR="00105A7B">
              <w:rPr>
                <w:webHidden/>
              </w:rPr>
              <w:instrText xml:space="preserve"> PAGEREF _Toc173752187 \h </w:instrText>
            </w:r>
            <w:r w:rsidR="00105A7B">
              <w:rPr>
                <w:webHidden/>
              </w:rPr>
            </w:r>
            <w:r w:rsidR="00105A7B">
              <w:rPr>
                <w:webHidden/>
              </w:rPr>
              <w:fldChar w:fldCharType="separate"/>
            </w:r>
            <w:r w:rsidR="00125E57">
              <w:rPr>
                <w:webHidden/>
              </w:rPr>
              <w:t>20</w:t>
            </w:r>
            <w:r w:rsidR="00105A7B">
              <w:rPr>
                <w:webHidden/>
              </w:rPr>
              <w:fldChar w:fldCharType="end"/>
            </w:r>
          </w:hyperlink>
        </w:p>
        <w:p w14:paraId="0D373DAC" w14:textId="1922DD26" w:rsidR="00105A7B" w:rsidRDefault="005E0AC7">
          <w:pPr>
            <w:pStyle w:val="TOC3"/>
            <w:rPr>
              <w:rFonts w:eastAsiaTheme="minorEastAsia" w:cstheme="minorBidi"/>
              <w:spacing w:val="0"/>
              <w:kern w:val="2"/>
              <w:sz w:val="22"/>
              <w:szCs w:val="22"/>
              <w14:ligatures w14:val="standardContextual"/>
            </w:rPr>
          </w:pPr>
          <w:hyperlink w:anchor="_Toc173752188" w:history="1">
            <w:r w:rsidR="00105A7B" w:rsidRPr="009F200C">
              <w:rPr>
                <w:rStyle w:val="Hyperlink"/>
                <w:bCs/>
                <w:i/>
              </w:rPr>
              <w:t>YOUR ANIMALS</w:t>
            </w:r>
            <w:r w:rsidR="00105A7B">
              <w:rPr>
                <w:webHidden/>
              </w:rPr>
              <w:tab/>
            </w:r>
            <w:r w:rsidR="00105A7B">
              <w:rPr>
                <w:webHidden/>
              </w:rPr>
              <w:fldChar w:fldCharType="begin"/>
            </w:r>
            <w:r w:rsidR="00105A7B">
              <w:rPr>
                <w:webHidden/>
              </w:rPr>
              <w:instrText xml:space="preserve"> PAGEREF _Toc173752188 \h </w:instrText>
            </w:r>
            <w:r w:rsidR="00105A7B">
              <w:rPr>
                <w:webHidden/>
              </w:rPr>
            </w:r>
            <w:r w:rsidR="00105A7B">
              <w:rPr>
                <w:webHidden/>
              </w:rPr>
              <w:fldChar w:fldCharType="separate"/>
            </w:r>
            <w:r w:rsidR="00125E57">
              <w:rPr>
                <w:webHidden/>
              </w:rPr>
              <w:t>21</w:t>
            </w:r>
            <w:r w:rsidR="00105A7B">
              <w:rPr>
                <w:webHidden/>
              </w:rPr>
              <w:fldChar w:fldCharType="end"/>
            </w:r>
          </w:hyperlink>
        </w:p>
        <w:p w14:paraId="1B459879" w14:textId="09BCC147" w:rsidR="00105A7B" w:rsidRDefault="005E0AC7">
          <w:pPr>
            <w:pStyle w:val="TOC2"/>
            <w:rPr>
              <w:rFonts w:eastAsiaTheme="minorEastAsia" w:cstheme="minorBidi"/>
              <w:spacing w:val="0"/>
              <w:kern w:val="2"/>
              <w:sz w:val="22"/>
              <w:szCs w:val="22"/>
              <w14:ligatures w14:val="standardContextual"/>
            </w:rPr>
          </w:pPr>
          <w:hyperlink w:anchor="_Toc173752189" w:history="1">
            <w:r w:rsidR="00105A7B" w:rsidRPr="009F200C">
              <w:rPr>
                <w:rStyle w:val="Hyperlink"/>
              </w:rPr>
              <w:t>20</w:t>
            </w:r>
            <w:r w:rsidR="00105A7B">
              <w:rPr>
                <w:rFonts w:eastAsiaTheme="minorEastAsia" w:cstheme="minorBidi"/>
                <w:spacing w:val="0"/>
                <w:kern w:val="2"/>
                <w:sz w:val="22"/>
                <w:szCs w:val="22"/>
                <w14:ligatures w14:val="standardContextual"/>
              </w:rPr>
              <w:tab/>
            </w:r>
            <w:r w:rsidR="00105A7B" w:rsidRPr="009F200C">
              <w:rPr>
                <w:rStyle w:val="Hyperlink"/>
              </w:rPr>
              <w:t>Keeping animals</w:t>
            </w:r>
            <w:r w:rsidR="00105A7B">
              <w:rPr>
                <w:webHidden/>
              </w:rPr>
              <w:tab/>
            </w:r>
            <w:r w:rsidR="00105A7B">
              <w:rPr>
                <w:webHidden/>
              </w:rPr>
              <w:fldChar w:fldCharType="begin"/>
            </w:r>
            <w:r w:rsidR="00105A7B">
              <w:rPr>
                <w:webHidden/>
              </w:rPr>
              <w:instrText xml:space="preserve"> PAGEREF _Toc173752189 \h </w:instrText>
            </w:r>
            <w:r w:rsidR="00105A7B">
              <w:rPr>
                <w:webHidden/>
              </w:rPr>
            </w:r>
            <w:r w:rsidR="00105A7B">
              <w:rPr>
                <w:webHidden/>
              </w:rPr>
              <w:fldChar w:fldCharType="separate"/>
            </w:r>
            <w:r w:rsidR="00125E57">
              <w:rPr>
                <w:webHidden/>
              </w:rPr>
              <w:t>21</w:t>
            </w:r>
            <w:r w:rsidR="00105A7B">
              <w:rPr>
                <w:webHidden/>
              </w:rPr>
              <w:fldChar w:fldCharType="end"/>
            </w:r>
          </w:hyperlink>
        </w:p>
        <w:p w14:paraId="57F71B25" w14:textId="698AFCF5" w:rsidR="00105A7B" w:rsidRDefault="005E0AC7">
          <w:pPr>
            <w:pStyle w:val="TOC2"/>
            <w:rPr>
              <w:rFonts w:eastAsiaTheme="minorEastAsia" w:cstheme="minorBidi"/>
              <w:spacing w:val="0"/>
              <w:kern w:val="2"/>
              <w:sz w:val="22"/>
              <w:szCs w:val="22"/>
              <w14:ligatures w14:val="standardContextual"/>
            </w:rPr>
          </w:pPr>
          <w:hyperlink w:anchor="_Toc173752190" w:history="1">
            <w:r w:rsidR="00105A7B" w:rsidRPr="009F200C">
              <w:rPr>
                <w:rStyle w:val="Hyperlink"/>
              </w:rPr>
              <w:t>21</w:t>
            </w:r>
            <w:r w:rsidR="00105A7B">
              <w:rPr>
                <w:rFonts w:eastAsiaTheme="minorEastAsia" w:cstheme="minorBidi"/>
                <w:spacing w:val="0"/>
                <w:kern w:val="2"/>
                <w:sz w:val="22"/>
                <w:szCs w:val="22"/>
                <w14:ligatures w14:val="standardContextual"/>
              </w:rPr>
              <w:tab/>
            </w:r>
            <w:r w:rsidR="00105A7B" w:rsidRPr="009F200C">
              <w:rPr>
                <w:rStyle w:val="Hyperlink"/>
              </w:rPr>
              <w:t>Animal Accommodation</w:t>
            </w:r>
            <w:r w:rsidR="00105A7B">
              <w:rPr>
                <w:webHidden/>
              </w:rPr>
              <w:tab/>
            </w:r>
            <w:r w:rsidR="00105A7B">
              <w:rPr>
                <w:webHidden/>
              </w:rPr>
              <w:fldChar w:fldCharType="begin"/>
            </w:r>
            <w:r w:rsidR="00105A7B">
              <w:rPr>
                <w:webHidden/>
              </w:rPr>
              <w:instrText xml:space="preserve"> PAGEREF _Toc173752190 \h </w:instrText>
            </w:r>
            <w:r w:rsidR="00105A7B">
              <w:rPr>
                <w:webHidden/>
              </w:rPr>
            </w:r>
            <w:r w:rsidR="00105A7B">
              <w:rPr>
                <w:webHidden/>
              </w:rPr>
              <w:fldChar w:fldCharType="separate"/>
            </w:r>
            <w:r w:rsidR="00125E57">
              <w:rPr>
                <w:webHidden/>
              </w:rPr>
              <w:t>22</w:t>
            </w:r>
            <w:r w:rsidR="00105A7B">
              <w:rPr>
                <w:webHidden/>
              </w:rPr>
              <w:fldChar w:fldCharType="end"/>
            </w:r>
          </w:hyperlink>
        </w:p>
        <w:p w14:paraId="3DD93554" w14:textId="5ACDA1AF" w:rsidR="00105A7B" w:rsidRDefault="005E0AC7">
          <w:pPr>
            <w:pStyle w:val="TOC2"/>
            <w:rPr>
              <w:rFonts w:eastAsiaTheme="minorEastAsia" w:cstheme="minorBidi"/>
              <w:spacing w:val="0"/>
              <w:kern w:val="2"/>
              <w:sz w:val="22"/>
              <w:szCs w:val="22"/>
              <w14:ligatures w14:val="standardContextual"/>
            </w:rPr>
          </w:pPr>
          <w:hyperlink w:anchor="_Toc173752191" w:history="1">
            <w:r w:rsidR="00105A7B" w:rsidRPr="009F200C">
              <w:rPr>
                <w:rStyle w:val="Hyperlink"/>
              </w:rPr>
              <w:t>24</w:t>
            </w:r>
            <w:r w:rsidR="00105A7B">
              <w:rPr>
                <w:rFonts w:eastAsiaTheme="minorEastAsia" w:cstheme="minorBidi"/>
                <w:spacing w:val="0"/>
                <w:kern w:val="2"/>
                <w:sz w:val="22"/>
                <w:szCs w:val="22"/>
                <w14:ligatures w14:val="standardContextual"/>
              </w:rPr>
              <w:tab/>
            </w:r>
            <w:r w:rsidR="00105A7B" w:rsidRPr="009F200C">
              <w:rPr>
                <w:rStyle w:val="Hyperlink"/>
              </w:rPr>
              <w:t>Adequate Fencing</w:t>
            </w:r>
            <w:r w:rsidR="00105A7B">
              <w:rPr>
                <w:webHidden/>
              </w:rPr>
              <w:tab/>
            </w:r>
            <w:r w:rsidR="00105A7B">
              <w:rPr>
                <w:webHidden/>
              </w:rPr>
              <w:fldChar w:fldCharType="begin"/>
            </w:r>
            <w:r w:rsidR="00105A7B">
              <w:rPr>
                <w:webHidden/>
              </w:rPr>
              <w:instrText xml:space="preserve"> PAGEREF _Toc173752191 \h </w:instrText>
            </w:r>
            <w:r w:rsidR="00105A7B">
              <w:rPr>
                <w:webHidden/>
              </w:rPr>
            </w:r>
            <w:r w:rsidR="00105A7B">
              <w:rPr>
                <w:webHidden/>
              </w:rPr>
              <w:fldChar w:fldCharType="separate"/>
            </w:r>
            <w:r w:rsidR="00125E57">
              <w:rPr>
                <w:webHidden/>
              </w:rPr>
              <w:t>23</w:t>
            </w:r>
            <w:r w:rsidR="00105A7B">
              <w:rPr>
                <w:webHidden/>
              </w:rPr>
              <w:fldChar w:fldCharType="end"/>
            </w:r>
          </w:hyperlink>
        </w:p>
        <w:p w14:paraId="50DFBE04" w14:textId="01EF2779" w:rsidR="00105A7B" w:rsidRDefault="005E0AC7">
          <w:pPr>
            <w:pStyle w:val="TOC2"/>
            <w:rPr>
              <w:rFonts w:eastAsiaTheme="minorEastAsia" w:cstheme="minorBidi"/>
              <w:spacing w:val="0"/>
              <w:kern w:val="2"/>
              <w:sz w:val="22"/>
              <w:szCs w:val="22"/>
              <w14:ligatures w14:val="standardContextual"/>
            </w:rPr>
          </w:pPr>
          <w:hyperlink w:anchor="_Toc173752192" w:history="1">
            <w:r w:rsidR="00105A7B" w:rsidRPr="009F200C">
              <w:rPr>
                <w:rStyle w:val="Hyperlink"/>
              </w:rPr>
              <w:t>25</w:t>
            </w:r>
            <w:r w:rsidR="00105A7B">
              <w:rPr>
                <w:rFonts w:eastAsiaTheme="minorEastAsia" w:cstheme="minorBidi"/>
                <w:spacing w:val="0"/>
                <w:kern w:val="2"/>
                <w:sz w:val="22"/>
                <w:szCs w:val="22"/>
                <w14:ligatures w14:val="standardContextual"/>
              </w:rPr>
              <w:tab/>
            </w:r>
            <w:r w:rsidR="00105A7B" w:rsidRPr="009F200C">
              <w:rPr>
                <w:rStyle w:val="Hyperlink"/>
              </w:rPr>
              <w:t>Individual Animal Permit</w:t>
            </w:r>
            <w:r w:rsidR="00105A7B">
              <w:rPr>
                <w:webHidden/>
              </w:rPr>
              <w:tab/>
            </w:r>
            <w:r w:rsidR="00105A7B">
              <w:rPr>
                <w:webHidden/>
              </w:rPr>
              <w:fldChar w:fldCharType="begin"/>
            </w:r>
            <w:r w:rsidR="00105A7B">
              <w:rPr>
                <w:webHidden/>
              </w:rPr>
              <w:instrText xml:space="preserve"> PAGEREF _Toc173752192 \h </w:instrText>
            </w:r>
            <w:r w:rsidR="00105A7B">
              <w:rPr>
                <w:webHidden/>
              </w:rPr>
            </w:r>
            <w:r w:rsidR="00105A7B">
              <w:rPr>
                <w:webHidden/>
              </w:rPr>
              <w:fldChar w:fldCharType="separate"/>
            </w:r>
            <w:r w:rsidR="00125E57">
              <w:rPr>
                <w:webHidden/>
              </w:rPr>
              <w:t>23</w:t>
            </w:r>
            <w:r w:rsidR="00105A7B">
              <w:rPr>
                <w:webHidden/>
              </w:rPr>
              <w:fldChar w:fldCharType="end"/>
            </w:r>
          </w:hyperlink>
        </w:p>
        <w:p w14:paraId="32898BE0" w14:textId="374E6AB0" w:rsidR="00105A7B" w:rsidRDefault="005E0AC7">
          <w:pPr>
            <w:pStyle w:val="TOC3"/>
            <w:rPr>
              <w:rFonts w:eastAsiaTheme="minorEastAsia" w:cstheme="minorBidi"/>
              <w:spacing w:val="0"/>
              <w:kern w:val="2"/>
              <w:sz w:val="22"/>
              <w:szCs w:val="22"/>
              <w14:ligatures w14:val="standardContextual"/>
            </w:rPr>
          </w:pPr>
          <w:hyperlink w:anchor="_Toc173752193" w:history="1">
            <w:r w:rsidR="00105A7B" w:rsidRPr="009F200C">
              <w:rPr>
                <w:rStyle w:val="Hyperlink"/>
                <w:bCs/>
                <w:i/>
                <w:iCs/>
              </w:rPr>
              <w:t>YOUR WASTE COLLECTION</w:t>
            </w:r>
            <w:r w:rsidR="00105A7B">
              <w:rPr>
                <w:webHidden/>
              </w:rPr>
              <w:tab/>
            </w:r>
            <w:r w:rsidR="00105A7B">
              <w:rPr>
                <w:webHidden/>
              </w:rPr>
              <w:fldChar w:fldCharType="begin"/>
            </w:r>
            <w:r w:rsidR="00105A7B">
              <w:rPr>
                <w:webHidden/>
              </w:rPr>
              <w:instrText xml:space="preserve"> PAGEREF _Toc173752193 \h </w:instrText>
            </w:r>
            <w:r w:rsidR="00105A7B">
              <w:rPr>
                <w:webHidden/>
              </w:rPr>
            </w:r>
            <w:r w:rsidR="00105A7B">
              <w:rPr>
                <w:webHidden/>
              </w:rPr>
              <w:fldChar w:fldCharType="separate"/>
            </w:r>
            <w:r w:rsidR="00125E57">
              <w:rPr>
                <w:webHidden/>
              </w:rPr>
              <w:t>24</w:t>
            </w:r>
            <w:r w:rsidR="00105A7B">
              <w:rPr>
                <w:webHidden/>
              </w:rPr>
              <w:fldChar w:fldCharType="end"/>
            </w:r>
          </w:hyperlink>
        </w:p>
        <w:p w14:paraId="61C7E3D8" w14:textId="30DBFCAA" w:rsidR="00105A7B" w:rsidRDefault="005E0AC7">
          <w:pPr>
            <w:pStyle w:val="TOC2"/>
            <w:rPr>
              <w:rFonts w:eastAsiaTheme="minorEastAsia" w:cstheme="minorBidi"/>
              <w:spacing w:val="0"/>
              <w:kern w:val="2"/>
              <w:sz w:val="22"/>
              <w:szCs w:val="22"/>
              <w14:ligatures w14:val="standardContextual"/>
            </w:rPr>
          </w:pPr>
          <w:hyperlink w:anchor="_Toc173752194" w:history="1">
            <w:r w:rsidR="00105A7B" w:rsidRPr="009F200C">
              <w:rPr>
                <w:rStyle w:val="Hyperlink"/>
              </w:rPr>
              <w:t>26</w:t>
            </w:r>
            <w:r w:rsidR="00105A7B">
              <w:rPr>
                <w:rFonts w:eastAsiaTheme="minorEastAsia" w:cstheme="minorBidi"/>
                <w:spacing w:val="0"/>
                <w:kern w:val="2"/>
                <w:sz w:val="22"/>
                <w:szCs w:val="22"/>
                <w14:ligatures w14:val="standardContextual"/>
              </w:rPr>
              <w:tab/>
            </w:r>
            <w:r w:rsidR="00105A7B" w:rsidRPr="009F200C">
              <w:rPr>
                <w:rStyle w:val="Hyperlink"/>
              </w:rPr>
              <w:t>Waste, Recyclables and Green Waste Collections</w:t>
            </w:r>
            <w:r w:rsidR="00105A7B">
              <w:rPr>
                <w:webHidden/>
              </w:rPr>
              <w:tab/>
            </w:r>
            <w:r w:rsidR="00105A7B">
              <w:rPr>
                <w:webHidden/>
              </w:rPr>
              <w:fldChar w:fldCharType="begin"/>
            </w:r>
            <w:r w:rsidR="00105A7B">
              <w:rPr>
                <w:webHidden/>
              </w:rPr>
              <w:instrText xml:space="preserve"> PAGEREF _Toc173752194 \h </w:instrText>
            </w:r>
            <w:r w:rsidR="00105A7B">
              <w:rPr>
                <w:webHidden/>
              </w:rPr>
            </w:r>
            <w:r w:rsidR="00105A7B">
              <w:rPr>
                <w:webHidden/>
              </w:rPr>
              <w:fldChar w:fldCharType="separate"/>
            </w:r>
            <w:r w:rsidR="00125E57">
              <w:rPr>
                <w:webHidden/>
              </w:rPr>
              <w:t>24</w:t>
            </w:r>
            <w:r w:rsidR="00105A7B">
              <w:rPr>
                <w:webHidden/>
              </w:rPr>
              <w:fldChar w:fldCharType="end"/>
            </w:r>
          </w:hyperlink>
        </w:p>
        <w:p w14:paraId="4C7CBCA5" w14:textId="7268DF47" w:rsidR="00105A7B" w:rsidRDefault="005E0AC7">
          <w:pPr>
            <w:pStyle w:val="TOC2"/>
            <w:rPr>
              <w:rFonts w:eastAsiaTheme="minorEastAsia" w:cstheme="minorBidi"/>
              <w:spacing w:val="0"/>
              <w:kern w:val="2"/>
              <w:sz w:val="22"/>
              <w:szCs w:val="22"/>
              <w14:ligatures w14:val="standardContextual"/>
            </w:rPr>
          </w:pPr>
          <w:hyperlink w:anchor="_Toc173752195" w:history="1">
            <w:r w:rsidR="00105A7B" w:rsidRPr="009F200C">
              <w:rPr>
                <w:rStyle w:val="Hyperlink"/>
              </w:rPr>
              <w:t>27</w:t>
            </w:r>
            <w:r w:rsidR="00105A7B">
              <w:rPr>
                <w:rFonts w:eastAsiaTheme="minorEastAsia" w:cstheme="minorBidi"/>
                <w:spacing w:val="0"/>
                <w:kern w:val="2"/>
                <w:sz w:val="22"/>
                <w:szCs w:val="22"/>
                <w14:ligatures w14:val="standardContextual"/>
              </w:rPr>
              <w:tab/>
            </w:r>
            <w:r w:rsidR="00105A7B" w:rsidRPr="009F200C">
              <w:rPr>
                <w:rStyle w:val="Hyperlink"/>
              </w:rPr>
              <w:t>Hard Waste</w:t>
            </w:r>
            <w:r w:rsidR="00105A7B">
              <w:rPr>
                <w:webHidden/>
              </w:rPr>
              <w:tab/>
            </w:r>
            <w:r w:rsidR="00105A7B">
              <w:rPr>
                <w:webHidden/>
              </w:rPr>
              <w:fldChar w:fldCharType="begin"/>
            </w:r>
            <w:r w:rsidR="00105A7B">
              <w:rPr>
                <w:webHidden/>
              </w:rPr>
              <w:instrText xml:space="preserve"> PAGEREF _Toc173752195 \h </w:instrText>
            </w:r>
            <w:r w:rsidR="00105A7B">
              <w:rPr>
                <w:webHidden/>
              </w:rPr>
            </w:r>
            <w:r w:rsidR="00105A7B">
              <w:rPr>
                <w:webHidden/>
              </w:rPr>
              <w:fldChar w:fldCharType="separate"/>
            </w:r>
            <w:r w:rsidR="00125E57">
              <w:rPr>
                <w:webHidden/>
              </w:rPr>
              <w:t>25</w:t>
            </w:r>
            <w:r w:rsidR="00105A7B">
              <w:rPr>
                <w:webHidden/>
              </w:rPr>
              <w:fldChar w:fldCharType="end"/>
            </w:r>
          </w:hyperlink>
        </w:p>
        <w:p w14:paraId="685DE459" w14:textId="142F6D55" w:rsidR="00105A7B" w:rsidRDefault="005E0AC7">
          <w:pPr>
            <w:pStyle w:val="TOC2"/>
            <w:rPr>
              <w:rFonts w:eastAsiaTheme="minorEastAsia" w:cstheme="minorBidi"/>
              <w:spacing w:val="0"/>
              <w:kern w:val="2"/>
              <w:sz w:val="22"/>
              <w:szCs w:val="22"/>
              <w14:ligatures w14:val="standardContextual"/>
            </w:rPr>
          </w:pPr>
          <w:hyperlink w:anchor="_Toc173752196" w:history="1">
            <w:r w:rsidR="00105A7B" w:rsidRPr="009F200C">
              <w:rPr>
                <w:rStyle w:val="Hyperlink"/>
              </w:rPr>
              <w:t>28</w:t>
            </w:r>
            <w:r w:rsidR="00105A7B">
              <w:rPr>
                <w:rFonts w:eastAsiaTheme="minorEastAsia" w:cstheme="minorBidi"/>
                <w:spacing w:val="0"/>
                <w:kern w:val="2"/>
                <w:sz w:val="22"/>
                <w:szCs w:val="22"/>
                <w14:ligatures w14:val="standardContextual"/>
              </w:rPr>
              <w:tab/>
            </w:r>
            <w:r w:rsidR="00105A7B" w:rsidRPr="009F200C">
              <w:rPr>
                <w:rStyle w:val="Hyperlink"/>
              </w:rPr>
              <w:t>Interference with Waste, Recyclables, Green Waste or Hard Waste</w:t>
            </w:r>
            <w:r w:rsidR="00105A7B">
              <w:rPr>
                <w:webHidden/>
              </w:rPr>
              <w:tab/>
            </w:r>
            <w:r w:rsidR="00105A7B">
              <w:rPr>
                <w:webHidden/>
              </w:rPr>
              <w:fldChar w:fldCharType="begin"/>
            </w:r>
            <w:r w:rsidR="00105A7B">
              <w:rPr>
                <w:webHidden/>
              </w:rPr>
              <w:instrText xml:space="preserve"> PAGEREF _Toc173752196 \h </w:instrText>
            </w:r>
            <w:r w:rsidR="00105A7B">
              <w:rPr>
                <w:webHidden/>
              </w:rPr>
            </w:r>
            <w:r w:rsidR="00105A7B">
              <w:rPr>
                <w:webHidden/>
              </w:rPr>
              <w:fldChar w:fldCharType="separate"/>
            </w:r>
            <w:r w:rsidR="00125E57">
              <w:rPr>
                <w:webHidden/>
              </w:rPr>
              <w:t>25</w:t>
            </w:r>
            <w:r w:rsidR="00105A7B">
              <w:rPr>
                <w:webHidden/>
              </w:rPr>
              <w:fldChar w:fldCharType="end"/>
            </w:r>
          </w:hyperlink>
        </w:p>
        <w:p w14:paraId="750E2570" w14:textId="6C5CBAD2" w:rsidR="00105A7B" w:rsidRDefault="005E0AC7">
          <w:pPr>
            <w:pStyle w:val="TOC1"/>
            <w:rPr>
              <w:rFonts w:eastAsiaTheme="minorEastAsia" w:cstheme="minorBidi"/>
              <w:b w:val="0"/>
              <w:color w:val="auto"/>
              <w:spacing w:val="0"/>
              <w:kern w:val="2"/>
              <w:sz w:val="22"/>
              <w:szCs w:val="22"/>
              <w14:ligatures w14:val="standardContextual"/>
            </w:rPr>
          </w:pPr>
          <w:hyperlink w:anchor="_Toc173752197" w:history="1">
            <w:r w:rsidR="00105A7B" w:rsidRPr="009F200C">
              <w:rPr>
                <w:rStyle w:val="Hyperlink"/>
              </w:rPr>
              <w:t>PART 3 – VEHICLES, ACTIVITIES ON ROADS AND STOCK MOVEMENTS</w:t>
            </w:r>
            <w:r w:rsidR="00105A7B">
              <w:rPr>
                <w:webHidden/>
              </w:rPr>
              <w:tab/>
            </w:r>
            <w:r w:rsidR="00105A7B">
              <w:rPr>
                <w:webHidden/>
              </w:rPr>
              <w:fldChar w:fldCharType="begin"/>
            </w:r>
            <w:r w:rsidR="00105A7B">
              <w:rPr>
                <w:webHidden/>
              </w:rPr>
              <w:instrText xml:space="preserve"> PAGEREF _Toc173752197 \h </w:instrText>
            </w:r>
            <w:r w:rsidR="00105A7B">
              <w:rPr>
                <w:webHidden/>
              </w:rPr>
            </w:r>
            <w:r w:rsidR="00105A7B">
              <w:rPr>
                <w:webHidden/>
              </w:rPr>
              <w:fldChar w:fldCharType="separate"/>
            </w:r>
            <w:r w:rsidR="00125E57">
              <w:rPr>
                <w:webHidden/>
              </w:rPr>
              <w:t>26</w:t>
            </w:r>
            <w:r w:rsidR="00105A7B">
              <w:rPr>
                <w:webHidden/>
              </w:rPr>
              <w:fldChar w:fldCharType="end"/>
            </w:r>
          </w:hyperlink>
        </w:p>
        <w:p w14:paraId="3ABF243C" w14:textId="604942C8" w:rsidR="00105A7B" w:rsidRDefault="005E0AC7">
          <w:pPr>
            <w:pStyle w:val="TOC2"/>
            <w:rPr>
              <w:rFonts w:eastAsiaTheme="minorEastAsia" w:cstheme="minorBidi"/>
              <w:spacing w:val="0"/>
              <w:kern w:val="2"/>
              <w:sz w:val="22"/>
              <w:szCs w:val="22"/>
              <w14:ligatures w14:val="standardContextual"/>
            </w:rPr>
          </w:pPr>
          <w:hyperlink w:anchor="_Toc173752198" w:history="1">
            <w:r w:rsidR="00105A7B" w:rsidRPr="009F200C">
              <w:rPr>
                <w:rStyle w:val="Hyperlink"/>
              </w:rPr>
              <w:t>29</w:t>
            </w:r>
            <w:r w:rsidR="00105A7B">
              <w:rPr>
                <w:rFonts w:eastAsiaTheme="minorEastAsia" w:cstheme="minorBidi"/>
                <w:spacing w:val="0"/>
                <w:kern w:val="2"/>
                <w:sz w:val="22"/>
                <w:szCs w:val="22"/>
                <w14:ligatures w14:val="standardContextual"/>
              </w:rPr>
              <w:tab/>
            </w:r>
            <w:r w:rsidR="00105A7B" w:rsidRPr="009F200C">
              <w:rPr>
                <w:rStyle w:val="Hyperlink"/>
              </w:rPr>
              <w:t>Motor Bikes and Motorised Recreational Vehicles</w:t>
            </w:r>
            <w:r w:rsidR="00105A7B">
              <w:rPr>
                <w:webHidden/>
              </w:rPr>
              <w:tab/>
            </w:r>
            <w:r w:rsidR="00105A7B">
              <w:rPr>
                <w:webHidden/>
              </w:rPr>
              <w:fldChar w:fldCharType="begin"/>
            </w:r>
            <w:r w:rsidR="00105A7B">
              <w:rPr>
                <w:webHidden/>
              </w:rPr>
              <w:instrText xml:space="preserve"> PAGEREF _Toc173752198 \h </w:instrText>
            </w:r>
            <w:r w:rsidR="00105A7B">
              <w:rPr>
                <w:webHidden/>
              </w:rPr>
            </w:r>
            <w:r w:rsidR="00105A7B">
              <w:rPr>
                <w:webHidden/>
              </w:rPr>
              <w:fldChar w:fldCharType="separate"/>
            </w:r>
            <w:r w:rsidR="00125E57">
              <w:rPr>
                <w:webHidden/>
              </w:rPr>
              <w:t>26</w:t>
            </w:r>
            <w:r w:rsidR="00105A7B">
              <w:rPr>
                <w:webHidden/>
              </w:rPr>
              <w:fldChar w:fldCharType="end"/>
            </w:r>
          </w:hyperlink>
        </w:p>
        <w:p w14:paraId="51DDF706" w14:textId="4682A2FC" w:rsidR="00105A7B" w:rsidRDefault="005E0AC7">
          <w:pPr>
            <w:pStyle w:val="TOC2"/>
            <w:rPr>
              <w:rFonts w:eastAsiaTheme="minorEastAsia" w:cstheme="minorBidi"/>
              <w:spacing w:val="0"/>
              <w:kern w:val="2"/>
              <w:sz w:val="22"/>
              <w:szCs w:val="22"/>
              <w14:ligatures w14:val="standardContextual"/>
            </w:rPr>
          </w:pPr>
          <w:hyperlink w:anchor="_Toc173752199" w:history="1">
            <w:r w:rsidR="00105A7B" w:rsidRPr="009F200C">
              <w:rPr>
                <w:rStyle w:val="Hyperlink"/>
              </w:rPr>
              <w:t>30</w:t>
            </w:r>
            <w:r w:rsidR="00105A7B">
              <w:rPr>
                <w:rFonts w:eastAsiaTheme="minorEastAsia" w:cstheme="minorBidi"/>
                <w:spacing w:val="0"/>
                <w:kern w:val="2"/>
                <w:sz w:val="22"/>
                <w:szCs w:val="22"/>
                <w14:ligatures w14:val="standardContextual"/>
              </w:rPr>
              <w:tab/>
            </w:r>
            <w:r w:rsidR="00105A7B" w:rsidRPr="009F200C">
              <w:rPr>
                <w:rStyle w:val="Hyperlink"/>
              </w:rPr>
              <w:t>Vehicle Sound Systems</w:t>
            </w:r>
            <w:r w:rsidR="00105A7B">
              <w:rPr>
                <w:webHidden/>
              </w:rPr>
              <w:tab/>
            </w:r>
            <w:r w:rsidR="00105A7B">
              <w:rPr>
                <w:webHidden/>
              </w:rPr>
              <w:fldChar w:fldCharType="begin"/>
            </w:r>
            <w:r w:rsidR="00105A7B">
              <w:rPr>
                <w:webHidden/>
              </w:rPr>
              <w:instrText xml:space="preserve"> PAGEREF _Toc173752199 \h </w:instrText>
            </w:r>
            <w:r w:rsidR="00105A7B">
              <w:rPr>
                <w:webHidden/>
              </w:rPr>
            </w:r>
            <w:r w:rsidR="00105A7B">
              <w:rPr>
                <w:webHidden/>
              </w:rPr>
              <w:fldChar w:fldCharType="separate"/>
            </w:r>
            <w:r w:rsidR="00125E57">
              <w:rPr>
                <w:webHidden/>
              </w:rPr>
              <w:t>26</w:t>
            </w:r>
            <w:r w:rsidR="00105A7B">
              <w:rPr>
                <w:webHidden/>
              </w:rPr>
              <w:fldChar w:fldCharType="end"/>
            </w:r>
          </w:hyperlink>
        </w:p>
        <w:p w14:paraId="4B5A8A3B" w14:textId="2AAA71A4" w:rsidR="00105A7B" w:rsidRDefault="005E0AC7">
          <w:pPr>
            <w:pStyle w:val="TOC2"/>
            <w:rPr>
              <w:rFonts w:eastAsiaTheme="minorEastAsia" w:cstheme="minorBidi"/>
              <w:spacing w:val="0"/>
              <w:kern w:val="2"/>
              <w:sz w:val="22"/>
              <w:szCs w:val="22"/>
              <w14:ligatures w14:val="standardContextual"/>
            </w:rPr>
          </w:pPr>
          <w:hyperlink w:anchor="_Toc173752200" w:history="1">
            <w:r w:rsidR="00105A7B" w:rsidRPr="009F200C">
              <w:rPr>
                <w:rStyle w:val="Hyperlink"/>
              </w:rPr>
              <w:t>31</w:t>
            </w:r>
            <w:r w:rsidR="00105A7B">
              <w:rPr>
                <w:rFonts w:eastAsiaTheme="minorEastAsia" w:cstheme="minorBidi"/>
                <w:spacing w:val="0"/>
                <w:kern w:val="2"/>
                <w:sz w:val="22"/>
                <w:szCs w:val="22"/>
                <w14:ligatures w14:val="standardContextual"/>
              </w:rPr>
              <w:tab/>
            </w:r>
            <w:r w:rsidR="00105A7B" w:rsidRPr="009F200C">
              <w:rPr>
                <w:rStyle w:val="Hyperlink"/>
              </w:rPr>
              <w:t>Repair and Display for Sale of Vehicles on Roads</w:t>
            </w:r>
            <w:r w:rsidR="00105A7B">
              <w:rPr>
                <w:webHidden/>
              </w:rPr>
              <w:tab/>
            </w:r>
            <w:r w:rsidR="00105A7B">
              <w:rPr>
                <w:webHidden/>
              </w:rPr>
              <w:fldChar w:fldCharType="begin"/>
            </w:r>
            <w:r w:rsidR="00105A7B">
              <w:rPr>
                <w:webHidden/>
              </w:rPr>
              <w:instrText xml:space="preserve"> PAGEREF _Toc173752200 \h </w:instrText>
            </w:r>
            <w:r w:rsidR="00105A7B">
              <w:rPr>
                <w:webHidden/>
              </w:rPr>
            </w:r>
            <w:r w:rsidR="00105A7B">
              <w:rPr>
                <w:webHidden/>
              </w:rPr>
              <w:fldChar w:fldCharType="separate"/>
            </w:r>
            <w:r w:rsidR="00125E57">
              <w:rPr>
                <w:webHidden/>
              </w:rPr>
              <w:t>26</w:t>
            </w:r>
            <w:r w:rsidR="00105A7B">
              <w:rPr>
                <w:webHidden/>
              </w:rPr>
              <w:fldChar w:fldCharType="end"/>
            </w:r>
          </w:hyperlink>
        </w:p>
        <w:p w14:paraId="6B75C63C" w14:textId="26F89104" w:rsidR="00105A7B" w:rsidRDefault="005E0AC7">
          <w:pPr>
            <w:pStyle w:val="TOC2"/>
            <w:rPr>
              <w:rFonts w:eastAsiaTheme="minorEastAsia" w:cstheme="minorBidi"/>
              <w:spacing w:val="0"/>
              <w:kern w:val="2"/>
              <w:sz w:val="22"/>
              <w:szCs w:val="22"/>
              <w14:ligatures w14:val="standardContextual"/>
            </w:rPr>
          </w:pPr>
          <w:hyperlink w:anchor="_Toc173752201" w:history="1">
            <w:r w:rsidR="00105A7B" w:rsidRPr="009F200C">
              <w:rPr>
                <w:rStyle w:val="Hyperlink"/>
              </w:rPr>
              <w:t>32</w:t>
            </w:r>
            <w:r w:rsidR="00105A7B">
              <w:rPr>
                <w:rFonts w:eastAsiaTheme="minorEastAsia" w:cstheme="minorBidi"/>
                <w:spacing w:val="0"/>
                <w:kern w:val="2"/>
                <w:sz w:val="22"/>
                <w:szCs w:val="22"/>
                <w14:ligatures w14:val="standardContextual"/>
              </w:rPr>
              <w:tab/>
            </w:r>
            <w:r w:rsidR="00105A7B" w:rsidRPr="009F200C">
              <w:rPr>
                <w:rStyle w:val="Hyperlink"/>
              </w:rPr>
              <w:t>Derelict Vehicles</w:t>
            </w:r>
            <w:r w:rsidR="00105A7B">
              <w:rPr>
                <w:webHidden/>
              </w:rPr>
              <w:tab/>
            </w:r>
            <w:r w:rsidR="00105A7B">
              <w:rPr>
                <w:webHidden/>
              </w:rPr>
              <w:fldChar w:fldCharType="begin"/>
            </w:r>
            <w:r w:rsidR="00105A7B">
              <w:rPr>
                <w:webHidden/>
              </w:rPr>
              <w:instrText xml:space="preserve"> PAGEREF _Toc173752201 \h </w:instrText>
            </w:r>
            <w:r w:rsidR="00105A7B">
              <w:rPr>
                <w:webHidden/>
              </w:rPr>
            </w:r>
            <w:r w:rsidR="00105A7B">
              <w:rPr>
                <w:webHidden/>
              </w:rPr>
              <w:fldChar w:fldCharType="separate"/>
            </w:r>
            <w:r w:rsidR="00125E57">
              <w:rPr>
                <w:webHidden/>
              </w:rPr>
              <w:t>27</w:t>
            </w:r>
            <w:r w:rsidR="00105A7B">
              <w:rPr>
                <w:webHidden/>
              </w:rPr>
              <w:fldChar w:fldCharType="end"/>
            </w:r>
          </w:hyperlink>
        </w:p>
        <w:p w14:paraId="2042CC9B" w14:textId="3521DE83" w:rsidR="00105A7B" w:rsidRDefault="005E0AC7">
          <w:pPr>
            <w:pStyle w:val="TOC2"/>
            <w:rPr>
              <w:rFonts w:eastAsiaTheme="minorEastAsia" w:cstheme="minorBidi"/>
              <w:spacing w:val="0"/>
              <w:kern w:val="2"/>
              <w:sz w:val="22"/>
              <w:szCs w:val="22"/>
              <w14:ligatures w14:val="standardContextual"/>
            </w:rPr>
          </w:pPr>
          <w:hyperlink w:anchor="_Toc173752202" w:history="1">
            <w:r w:rsidR="00105A7B" w:rsidRPr="009F200C">
              <w:rPr>
                <w:rStyle w:val="Hyperlink"/>
              </w:rPr>
              <w:t>33</w:t>
            </w:r>
            <w:r w:rsidR="00105A7B">
              <w:rPr>
                <w:rFonts w:eastAsiaTheme="minorEastAsia" w:cstheme="minorBidi"/>
                <w:spacing w:val="0"/>
                <w:kern w:val="2"/>
                <w:sz w:val="22"/>
                <w:szCs w:val="22"/>
                <w14:ligatures w14:val="standardContextual"/>
              </w:rPr>
              <w:tab/>
            </w:r>
            <w:r w:rsidR="00105A7B" w:rsidRPr="009F200C">
              <w:rPr>
                <w:rStyle w:val="Hyperlink"/>
              </w:rPr>
              <w:t>Vehicles – Storing</w:t>
            </w:r>
            <w:r w:rsidR="00105A7B">
              <w:rPr>
                <w:webHidden/>
              </w:rPr>
              <w:tab/>
            </w:r>
            <w:r w:rsidR="00105A7B">
              <w:rPr>
                <w:webHidden/>
              </w:rPr>
              <w:fldChar w:fldCharType="begin"/>
            </w:r>
            <w:r w:rsidR="00105A7B">
              <w:rPr>
                <w:webHidden/>
              </w:rPr>
              <w:instrText xml:space="preserve"> PAGEREF _Toc173752202 \h </w:instrText>
            </w:r>
            <w:r w:rsidR="00105A7B">
              <w:rPr>
                <w:webHidden/>
              </w:rPr>
            </w:r>
            <w:r w:rsidR="00105A7B">
              <w:rPr>
                <w:webHidden/>
              </w:rPr>
              <w:fldChar w:fldCharType="separate"/>
            </w:r>
            <w:r w:rsidR="00125E57">
              <w:rPr>
                <w:webHidden/>
              </w:rPr>
              <w:t>27</w:t>
            </w:r>
            <w:r w:rsidR="00105A7B">
              <w:rPr>
                <w:webHidden/>
              </w:rPr>
              <w:fldChar w:fldCharType="end"/>
            </w:r>
          </w:hyperlink>
        </w:p>
        <w:p w14:paraId="3DB023DC" w14:textId="1FE62A73" w:rsidR="00105A7B" w:rsidRDefault="005E0AC7">
          <w:pPr>
            <w:pStyle w:val="TOC2"/>
            <w:rPr>
              <w:rFonts w:eastAsiaTheme="minorEastAsia" w:cstheme="minorBidi"/>
              <w:spacing w:val="0"/>
              <w:kern w:val="2"/>
              <w:sz w:val="22"/>
              <w:szCs w:val="22"/>
              <w14:ligatures w14:val="standardContextual"/>
            </w:rPr>
          </w:pPr>
          <w:hyperlink w:anchor="_Toc173752203" w:history="1">
            <w:r w:rsidR="00105A7B" w:rsidRPr="009F200C">
              <w:rPr>
                <w:rStyle w:val="Hyperlink"/>
              </w:rPr>
              <w:t>34</w:t>
            </w:r>
            <w:r w:rsidR="00105A7B">
              <w:rPr>
                <w:rFonts w:eastAsiaTheme="minorEastAsia" w:cstheme="minorBidi"/>
                <w:spacing w:val="0"/>
                <w:kern w:val="2"/>
                <w:sz w:val="22"/>
                <w:szCs w:val="22"/>
                <w14:ligatures w14:val="standardContextual"/>
              </w:rPr>
              <w:tab/>
            </w:r>
            <w:r w:rsidR="00105A7B" w:rsidRPr="009F200C">
              <w:rPr>
                <w:rStyle w:val="Hyperlink"/>
              </w:rPr>
              <w:t>Waste Receptacles Placed on Roads or Council Land</w:t>
            </w:r>
            <w:r w:rsidR="00105A7B">
              <w:rPr>
                <w:webHidden/>
              </w:rPr>
              <w:tab/>
            </w:r>
            <w:r w:rsidR="00105A7B">
              <w:rPr>
                <w:webHidden/>
              </w:rPr>
              <w:fldChar w:fldCharType="begin"/>
            </w:r>
            <w:r w:rsidR="00105A7B">
              <w:rPr>
                <w:webHidden/>
              </w:rPr>
              <w:instrText xml:space="preserve"> PAGEREF _Toc173752203 \h </w:instrText>
            </w:r>
            <w:r w:rsidR="00105A7B">
              <w:rPr>
                <w:webHidden/>
              </w:rPr>
            </w:r>
            <w:r w:rsidR="00105A7B">
              <w:rPr>
                <w:webHidden/>
              </w:rPr>
              <w:fldChar w:fldCharType="separate"/>
            </w:r>
            <w:r w:rsidR="00125E57">
              <w:rPr>
                <w:webHidden/>
              </w:rPr>
              <w:t>27</w:t>
            </w:r>
            <w:r w:rsidR="00105A7B">
              <w:rPr>
                <w:webHidden/>
              </w:rPr>
              <w:fldChar w:fldCharType="end"/>
            </w:r>
          </w:hyperlink>
        </w:p>
        <w:p w14:paraId="295C88B0" w14:textId="378AC0DE" w:rsidR="00105A7B" w:rsidRDefault="005E0AC7">
          <w:pPr>
            <w:pStyle w:val="TOC2"/>
            <w:rPr>
              <w:rFonts w:eastAsiaTheme="minorEastAsia" w:cstheme="minorBidi"/>
              <w:spacing w:val="0"/>
              <w:kern w:val="2"/>
              <w:sz w:val="22"/>
              <w:szCs w:val="22"/>
              <w14:ligatures w14:val="standardContextual"/>
            </w:rPr>
          </w:pPr>
          <w:hyperlink w:anchor="_Toc173752204" w:history="1">
            <w:r w:rsidR="00105A7B" w:rsidRPr="009F200C">
              <w:rPr>
                <w:rStyle w:val="Hyperlink"/>
              </w:rPr>
              <w:t>35</w:t>
            </w:r>
            <w:r w:rsidR="00105A7B">
              <w:rPr>
                <w:rFonts w:eastAsiaTheme="minorEastAsia" w:cstheme="minorBidi"/>
                <w:spacing w:val="0"/>
                <w:kern w:val="2"/>
                <w:sz w:val="22"/>
                <w:szCs w:val="22"/>
                <w14:ligatures w14:val="standardContextual"/>
              </w:rPr>
              <w:tab/>
            </w:r>
            <w:r w:rsidR="00105A7B" w:rsidRPr="009F200C">
              <w:rPr>
                <w:rStyle w:val="Hyperlink"/>
              </w:rPr>
              <w:t>Public Waste Bins</w:t>
            </w:r>
            <w:r w:rsidR="00105A7B">
              <w:rPr>
                <w:webHidden/>
              </w:rPr>
              <w:tab/>
            </w:r>
            <w:r w:rsidR="00105A7B">
              <w:rPr>
                <w:webHidden/>
              </w:rPr>
              <w:fldChar w:fldCharType="begin"/>
            </w:r>
            <w:r w:rsidR="00105A7B">
              <w:rPr>
                <w:webHidden/>
              </w:rPr>
              <w:instrText xml:space="preserve"> PAGEREF _Toc173752204 \h </w:instrText>
            </w:r>
            <w:r w:rsidR="00105A7B">
              <w:rPr>
                <w:webHidden/>
              </w:rPr>
            </w:r>
            <w:r w:rsidR="00105A7B">
              <w:rPr>
                <w:webHidden/>
              </w:rPr>
              <w:fldChar w:fldCharType="separate"/>
            </w:r>
            <w:r w:rsidR="00125E57">
              <w:rPr>
                <w:webHidden/>
              </w:rPr>
              <w:t>28</w:t>
            </w:r>
            <w:r w:rsidR="00105A7B">
              <w:rPr>
                <w:webHidden/>
              </w:rPr>
              <w:fldChar w:fldCharType="end"/>
            </w:r>
          </w:hyperlink>
        </w:p>
        <w:p w14:paraId="5DF492A4" w14:textId="204164DC" w:rsidR="00105A7B" w:rsidRDefault="005E0AC7">
          <w:pPr>
            <w:pStyle w:val="TOC2"/>
            <w:rPr>
              <w:rFonts w:eastAsiaTheme="minorEastAsia" w:cstheme="minorBidi"/>
              <w:spacing w:val="0"/>
              <w:kern w:val="2"/>
              <w:sz w:val="22"/>
              <w:szCs w:val="22"/>
              <w14:ligatures w14:val="standardContextual"/>
            </w:rPr>
          </w:pPr>
          <w:hyperlink w:anchor="_Toc173752205" w:history="1">
            <w:r w:rsidR="00105A7B" w:rsidRPr="009F200C">
              <w:rPr>
                <w:rStyle w:val="Hyperlink"/>
              </w:rPr>
              <w:t>36</w:t>
            </w:r>
            <w:r w:rsidR="00105A7B">
              <w:rPr>
                <w:rFonts w:eastAsiaTheme="minorEastAsia" w:cstheme="minorBidi"/>
                <w:spacing w:val="0"/>
                <w:kern w:val="2"/>
                <w:sz w:val="22"/>
                <w:szCs w:val="22"/>
                <w14:ligatures w14:val="standardContextual"/>
              </w:rPr>
              <w:tab/>
            </w:r>
            <w:r w:rsidR="00105A7B" w:rsidRPr="009F200C">
              <w:rPr>
                <w:rStyle w:val="Hyperlink"/>
              </w:rPr>
              <w:t>Shopping Trolleys</w:t>
            </w:r>
            <w:r w:rsidR="00105A7B">
              <w:rPr>
                <w:webHidden/>
              </w:rPr>
              <w:tab/>
            </w:r>
            <w:r w:rsidR="00105A7B">
              <w:rPr>
                <w:webHidden/>
              </w:rPr>
              <w:fldChar w:fldCharType="begin"/>
            </w:r>
            <w:r w:rsidR="00105A7B">
              <w:rPr>
                <w:webHidden/>
              </w:rPr>
              <w:instrText xml:space="preserve"> PAGEREF _Toc173752205 \h </w:instrText>
            </w:r>
            <w:r w:rsidR="00105A7B">
              <w:rPr>
                <w:webHidden/>
              </w:rPr>
            </w:r>
            <w:r w:rsidR="00105A7B">
              <w:rPr>
                <w:webHidden/>
              </w:rPr>
              <w:fldChar w:fldCharType="separate"/>
            </w:r>
            <w:r w:rsidR="00125E57">
              <w:rPr>
                <w:webHidden/>
              </w:rPr>
              <w:t>28</w:t>
            </w:r>
            <w:r w:rsidR="00105A7B">
              <w:rPr>
                <w:webHidden/>
              </w:rPr>
              <w:fldChar w:fldCharType="end"/>
            </w:r>
          </w:hyperlink>
        </w:p>
        <w:p w14:paraId="0AAA7B18" w14:textId="793DB258" w:rsidR="00105A7B" w:rsidRDefault="005E0AC7">
          <w:pPr>
            <w:pStyle w:val="TOC2"/>
            <w:rPr>
              <w:rFonts w:eastAsiaTheme="minorEastAsia" w:cstheme="minorBidi"/>
              <w:spacing w:val="0"/>
              <w:kern w:val="2"/>
              <w:sz w:val="22"/>
              <w:szCs w:val="22"/>
              <w14:ligatures w14:val="standardContextual"/>
            </w:rPr>
          </w:pPr>
          <w:hyperlink w:anchor="_Toc173752206" w:history="1">
            <w:r w:rsidR="00105A7B" w:rsidRPr="009F200C">
              <w:rPr>
                <w:rStyle w:val="Hyperlink"/>
              </w:rPr>
              <w:t>37</w:t>
            </w:r>
            <w:r w:rsidR="00105A7B">
              <w:rPr>
                <w:rFonts w:eastAsiaTheme="minorEastAsia" w:cstheme="minorBidi"/>
                <w:spacing w:val="0"/>
                <w:kern w:val="2"/>
                <w:sz w:val="22"/>
                <w:szCs w:val="22"/>
                <w14:ligatures w14:val="standardContextual"/>
              </w:rPr>
              <w:tab/>
            </w:r>
            <w:r w:rsidR="00105A7B" w:rsidRPr="009F200C">
              <w:rPr>
                <w:rStyle w:val="Hyperlink"/>
              </w:rPr>
              <w:t>Festivals, Processions and Public Address Systems on Roads</w:t>
            </w:r>
            <w:r w:rsidR="00105A7B">
              <w:rPr>
                <w:webHidden/>
              </w:rPr>
              <w:tab/>
            </w:r>
            <w:r w:rsidR="00105A7B">
              <w:rPr>
                <w:webHidden/>
              </w:rPr>
              <w:fldChar w:fldCharType="begin"/>
            </w:r>
            <w:r w:rsidR="00105A7B">
              <w:rPr>
                <w:webHidden/>
              </w:rPr>
              <w:instrText xml:space="preserve"> PAGEREF _Toc173752206 \h </w:instrText>
            </w:r>
            <w:r w:rsidR="00105A7B">
              <w:rPr>
                <w:webHidden/>
              </w:rPr>
            </w:r>
            <w:r w:rsidR="00105A7B">
              <w:rPr>
                <w:webHidden/>
              </w:rPr>
              <w:fldChar w:fldCharType="separate"/>
            </w:r>
            <w:r w:rsidR="00125E57">
              <w:rPr>
                <w:webHidden/>
              </w:rPr>
              <w:t>28</w:t>
            </w:r>
            <w:r w:rsidR="00105A7B">
              <w:rPr>
                <w:webHidden/>
              </w:rPr>
              <w:fldChar w:fldCharType="end"/>
            </w:r>
          </w:hyperlink>
        </w:p>
        <w:p w14:paraId="4940EF35" w14:textId="5FE57A82" w:rsidR="00105A7B" w:rsidRDefault="005E0AC7">
          <w:pPr>
            <w:pStyle w:val="TOC2"/>
            <w:rPr>
              <w:rFonts w:eastAsiaTheme="minorEastAsia" w:cstheme="minorBidi"/>
              <w:spacing w:val="0"/>
              <w:kern w:val="2"/>
              <w:sz w:val="22"/>
              <w:szCs w:val="22"/>
              <w14:ligatures w14:val="standardContextual"/>
            </w:rPr>
          </w:pPr>
          <w:hyperlink w:anchor="_Toc173752207" w:history="1">
            <w:r w:rsidR="00105A7B" w:rsidRPr="009F200C">
              <w:rPr>
                <w:rStyle w:val="Hyperlink"/>
              </w:rPr>
              <w:t>38</w:t>
            </w:r>
            <w:r w:rsidR="00105A7B">
              <w:rPr>
                <w:rFonts w:eastAsiaTheme="minorEastAsia" w:cstheme="minorBidi"/>
                <w:spacing w:val="0"/>
                <w:kern w:val="2"/>
                <w:sz w:val="22"/>
                <w:szCs w:val="22"/>
                <w14:ligatures w14:val="standardContextual"/>
              </w:rPr>
              <w:tab/>
            </w:r>
            <w:r w:rsidR="00105A7B" w:rsidRPr="009F200C">
              <w:rPr>
                <w:rStyle w:val="Hyperlink"/>
              </w:rPr>
              <w:t>Livestock on Roads</w:t>
            </w:r>
            <w:r w:rsidR="00105A7B">
              <w:rPr>
                <w:webHidden/>
              </w:rPr>
              <w:tab/>
            </w:r>
            <w:r w:rsidR="00105A7B">
              <w:rPr>
                <w:webHidden/>
              </w:rPr>
              <w:fldChar w:fldCharType="begin"/>
            </w:r>
            <w:r w:rsidR="00105A7B">
              <w:rPr>
                <w:webHidden/>
              </w:rPr>
              <w:instrText xml:space="preserve"> PAGEREF _Toc173752207 \h </w:instrText>
            </w:r>
            <w:r w:rsidR="00105A7B">
              <w:rPr>
                <w:webHidden/>
              </w:rPr>
            </w:r>
            <w:r w:rsidR="00105A7B">
              <w:rPr>
                <w:webHidden/>
              </w:rPr>
              <w:fldChar w:fldCharType="separate"/>
            </w:r>
            <w:r w:rsidR="00125E57">
              <w:rPr>
                <w:webHidden/>
              </w:rPr>
              <w:t>28</w:t>
            </w:r>
            <w:r w:rsidR="00105A7B">
              <w:rPr>
                <w:webHidden/>
              </w:rPr>
              <w:fldChar w:fldCharType="end"/>
            </w:r>
          </w:hyperlink>
        </w:p>
        <w:p w14:paraId="5B259387" w14:textId="02E6B819" w:rsidR="00105A7B" w:rsidRDefault="005E0AC7">
          <w:pPr>
            <w:pStyle w:val="TOC1"/>
            <w:rPr>
              <w:rFonts w:eastAsiaTheme="minorEastAsia" w:cstheme="minorBidi"/>
              <w:b w:val="0"/>
              <w:color w:val="auto"/>
              <w:spacing w:val="0"/>
              <w:kern w:val="2"/>
              <w:sz w:val="22"/>
              <w:szCs w:val="22"/>
              <w14:ligatures w14:val="standardContextual"/>
            </w:rPr>
          </w:pPr>
          <w:hyperlink w:anchor="_Toc173752208" w:history="1">
            <w:r w:rsidR="00105A7B" w:rsidRPr="009F200C">
              <w:rPr>
                <w:rStyle w:val="Hyperlink"/>
              </w:rPr>
              <w:t>PART 4 – BUSINESS AND BUILDERS</w:t>
            </w:r>
            <w:r w:rsidR="00105A7B">
              <w:rPr>
                <w:webHidden/>
              </w:rPr>
              <w:tab/>
            </w:r>
            <w:r w:rsidR="00105A7B">
              <w:rPr>
                <w:webHidden/>
              </w:rPr>
              <w:fldChar w:fldCharType="begin"/>
            </w:r>
            <w:r w:rsidR="00105A7B">
              <w:rPr>
                <w:webHidden/>
              </w:rPr>
              <w:instrText xml:space="preserve"> PAGEREF _Toc173752208 \h </w:instrText>
            </w:r>
            <w:r w:rsidR="00105A7B">
              <w:rPr>
                <w:webHidden/>
              </w:rPr>
            </w:r>
            <w:r w:rsidR="00105A7B">
              <w:rPr>
                <w:webHidden/>
              </w:rPr>
              <w:fldChar w:fldCharType="separate"/>
            </w:r>
            <w:r w:rsidR="00125E57">
              <w:rPr>
                <w:webHidden/>
              </w:rPr>
              <w:t>29</w:t>
            </w:r>
            <w:r w:rsidR="00105A7B">
              <w:rPr>
                <w:webHidden/>
              </w:rPr>
              <w:fldChar w:fldCharType="end"/>
            </w:r>
          </w:hyperlink>
        </w:p>
        <w:p w14:paraId="4B9982A0" w14:textId="4317EEE0" w:rsidR="00105A7B" w:rsidRDefault="005E0AC7">
          <w:pPr>
            <w:pStyle w:val="TOC3"/>
            <w:rPr>
              <w:rFonts w:eastAsiaTheme="minorEastAsia" w:cstheme="minorBidi"/>
              <w:spacing w:val="0"/>
              <w:kern w:val="2"/>
              <w:sz w:val="22"/>
              <w:szCs w:val="22"/>
              <w14:ligatures w14:val="standardContextual"/>
            </w:rPr>
          </w:pPr>
          <w:hyperlink w:anchor="_Toc173752209" w:history="1">
            <w:r w:rsidR="00105A7B" w:rsidRPr="009F200C">
              <w:rPr>
                <w:rStyle w:val="Hyperlink"/>
                <w:i/>
              </w:rPr>
              <w:t>BUSINESS</w:t>
            </w:r>
            <w:r w:rsidR="00105A7B">
              <w:rPr>
                <w:webHidden/>
              </w:rPr>
              <w:tab/>
            </w:r>
            <w:r w:rsidR="00105A7B">
              <w:rPr>
                <w:webHidden/>
              </w:rPr>
              <w:fldChar w:fldCharType="begin"/>
            </w:r>
            <w:r w:rsidR="00105A7B">
              <w:rPr>
                <w:webHidden/>
              </w:rPr>
              <w:instrText xml:space="preserve"> PAGEREF _Toc173752209 \h </w:instrText>
            </w:r>
            <w:r w:rsidR="00105A7B">
              <w:rPr>
                <w:webHidden/>
              </w:rPr>
            </w:r>
            <w:r w:rsidR="00105A7B">
              <w:rPr>
                <w:webHidden/>
              </w:rPr>
              <w:fldChar w:fldCharType="separate"/>
            </w:r>
            <w:r w:rsidR="00125E57">
              <w:rPr>
                <w:webHidden/>
              </w:rPr>
              <w:t>29</w:t>
            </w:r>
            <w:r w:rsidR="00105A7B">
              <w:rPr>
                <w:webHidden/>
              </w:rPr>
              <w:fldChar w:fldCharType="end"/>
            </w:r>
          </w:hyperlink>
        </w:p>
        <w:p w14:paraId="5B351322" w14:textId="483A1953" w:rsidR="00105A7B" w:rsidRDefault="005E0AC7">
          <w:pPr>
            <w:pStyle w:val="TOC2"/>
            <w:rPr>
              <w:rFonts w:eastAsiaTheme="minorEastAsia" w:cstheme="minorBidi"/>
              <w:spacing w:val="0"/>
              <w:kern w:val="2"/>
              <w:sz w:val="22"/>
              <w:szCs w:val="22"/>
              <w14:ligatures w14:val="standardContextual"/>
            </w:rPr>
          </w:pPr>
          <w:hyperlink w:anchor="_Toc173752210" w:history="1">
            <w:r w:rsidR="00105A7B" w:rsidRPr="009F200C">
              <w:rPr>
                <w:rStyle w:val="Hyperlink"/>
              </w:rPr>
              <w:t>39</w:t>
            </w:r>
            <w:r w:rsidR="00105A7B">
              <w:rPr>
                <w:rFonts w:eastAsiaTheme="minorEastAsia" w:cstheme="minorBidi"/>
                <w:spacing w:val="0"/>
                <w:kern w:val="2"/>
                <w:sz w:val="22"/>
                <w:szCs w:val="22"/>
                <w14:ligatures w14:val="standardContextual"/>
              </w:rPr>
              <w:tab/>
            </w:r>
            <w:r w:rsidR="00105A7B" w:rsidRPr="009F200C">
              <w:rPr>
                <w:rStyle w:val="Hyperlink"/>
              </w:rPr>
              <w:t>Displaying Goods for Sale on a Road or Council Land</w:t>
            </w:r>
            <w:r w:rsidR="00105A7B">
              <w:rPr>
                <w:webHidden/>
              </w:rPr>
              <w:tab/>
            </w:r>
            <w:r w:rsidR="00105A7B">
              <w:rPr>
                <w:webHidden/>
              </w:rPr>
              <w:fldChar w:fldCharType="begin"/>
            </w:r>
            <w:r w:rsidR="00105A7B">
              <w:rPr>
                <w:webHidden/>
              </w:rPr>
              <w:instrText xml:space="preserve"> PAGEREF _Toc173752210 \h </w:instrText>
            </w:r>
            <w:r w:rsidR="00105A7B">
              <w:rPr>
                <w:webHidden/>
              </w:rPr>
            </w:r>
            <w:r w:rsidR="00105A7B">
              <w:rPr>
                <w:webHidden/>
              </w:rPr>
              <w:fldChar w:fldCharType="separate"/>
            </w:r>
            <w:r w:rsidR="00125E57">
              <w:rPr>
                <w:webHidden/>
              </w:rPr>
              <w:t>29</w:t>
            </w:r>
            <w:r w:rsidR="00105A7B">
              <w:rPr>
                <w:webHidden/>
              </w:rPr>
              <w:fldChar w:fldCharType="end"/>
            </w:r>
          </w:hyperlink>
        </w:p>
        <w:p w14:paraId="1E2BE57B" w14:textId="7841E5CD" w:rsidR="00105A7B" w:rsidRDefault="005E0AC7">
          <w:pPr>
            <w:pStyle w:val="TOC2"/>
            <w:rPr>
              <w:rFonts w:eastAsiaTheme="minorEastAsia" w:cstheme="minorBidi"/>
              <w:spacing w:val="0"/>
              <w:kern w:val="2"/>
              <w:sz w:val="22"/>
              <w:szCs w:val="22"/>
              <w14:ligatures w14:val="standardContextual"/>
            </w:rPr>
          </w:pPr>
          <w:hyperlink w:anchor="_Toc173752211" w:history="1">
            <w:r w:rsidR="00105A7B" w:rsidRPr="009F200C">
              <w:rPr>
                <w:rStyle w:val="Hyperlink"/>
              </w:rPr>
              <w:t>40</w:t>
            </w:r>
            <w:r w:rsidR="00105A7B">
              <w:rPr>
                <w:rFonts w:eastAsiaTheme="minorEastAsia" w:cstheme="minorBidi"/>
                <w:spacing w:val="0"/>
                <w:kern w:val="2"/>
                <w:sz w:val="22"/>
                <w:szCs w:val="22"/>
                <w14:ligatures w14:val="standardContextual"/>
              </w:rPr>
              <w:tab/>
            </w:r>
            <w:r w:rsidR="00105A7B" w:rsidRPr="009F200C">
              <w:rPr>
                <w:rStyle w:val="Hyperlink"/>
              </w:rPr>
              <w:t>Roadside trading</w:t>
            </w:r>
            <w:r w:rsidR="00105A7B">
              <w:rPr>
                <w:webHidden/>
              </w:rPr>
              <w:tab/>
            </w:r>
            <w:r w:rsidR="00105A7B">
              <w:rPr>
                <w:webHidden/>
              </w:rPr>
              <w:fldChar w:fldCharType="begin"/>
            </w:r>
            <w:r w:rsidR="00105A7B">
              <w:rPr>
                <w:webHidden/>
              </w:rPr>
              <w:instrText xml:space="preserve"> PAGEREF _Toc173752211 \h </w:instrText>
            </w:r>
            <w:r w:rsidR="00105A7B">
              <w:rPr>
                <w:webHidden/>
              </w:rPr>
            </w:r>
            <w:r w:rsidR="00105A7B">
              <w:rPr>
                <w:webHidden/>
              </w:rPr>
              <w:fldChar w:fldCharType="separate"/>
            </w:r>
            <w:r w:rsidR="00125E57">
              <w:rPr>
                <w:webHidden/>
              </w:rPr>
              <w:t>29</w:t>
            </w:r>
            <w:r w:rsidR="00105A7B">
              <w:rPr>
                <w:webHidden/>
              </w:rPr>
              <w:fldChar w:fldCharType="end"/>
            </w:r>
          </w:hyperlink>
        </w:p>
        <w:p w14:paraId="150F6944" w14:textId="6209FBE8" w:rsidR="00105A7B" w:rsidRDefault="005E0AC7">
          <w:pPr>
            <w:pStyle w:val="TOC2"/>
            <w:rPr>
              <w:rFonts w:eastAsiaTheme="minorEastAsia" w:cstheme="minorBidi"/>
              <w:spacing w:val="0"/>
              <w:kern w:val="2"/>
              <w:sz w:val="22"/>
              <w:szCs w:val="22"/>
              <w14:ligatures w14:val="standardContextual"/>
            </w:rPr>
          </w:pPr>
          <w:hyperlink w:anchor="_Toc173752212" w:history="1">
            <w:r w:rsidR="00105A7B" w:rsidRPr="009F200C">
              <w:rPr>
                <w:rStyle w:val="Hyperlink"/>
              </w:rPr>
              <w:t>41</w:t>
            </w:r>
            <w:r w:rsidR="00105A7B">
              <w:rPr>
                <w:rFonts w:eastAsiaTheme="minorEastAsia" w:cstheme="minorBidi"/>
                <w:spacing w:val="0"/>
                <w:kern w:val="2"/>
                <w:sz w:val="22"/>
                <w:szCs w:val="22"/>
                <w14:ligatures w14:val="standardContextual"/>
              </w:rPr>
              <w:tab/>
            </w:r>
            <w:r w:rsidR="00105A7B" w:rsidRPr="009F200C">
              <w:rPr>
                <w:rStyle w:val="Hyperlink"/>
              </w:rPr>
              <w:t>Spruiking, Busking and Pavement Art</w:t>
            </w:r>
            <w:r w:rsidR="00105A7B">
              <w:rPr>
                <w:webHidden/>
              </w:rPr>
              <w:tab/>
            </w:r>
            <w:r w:rsidR="00105A7B">
              <w:rPr>
                <w:webHidden/>
              </w:rPr>
              <w:fldChar w:fldCharType="begin"/>
            </w:r>
            <w:r w:rsidR="00105A7B">
              <w:rPr>
                <w:webHidden/>
              </w:rPr>
              <w:instrText xml:space="preserve"> PAGEREF _Toc173752212 \h </w:instrText>
            </w:r>
            <w:r w:rsidR="00105A7B">
              <w:rPr>
                <w:webHidden/>
              </w:rPr>
            </w:r>
            <w:r w:rsidR="00105A7B">
              <w:rPr>
                <w:webHidden/>
              </w:rPr>
              <w:fldChar w:fldCharType="separate"/>
            </w:r>
            <w:r w:rsidR="00125E57">
              <w:rPr>
                <w:webHidden/>
              </w:rPr>
              <w:t>29</w:t>
            </w:r>
            <w:r w:rsidR="00105A7B">
              <w:rPr>
                <w:webHidden/>
              </w:rPr>
              <w:fldChar w:fldCharType="end"/>
            </w:r>
          </w:hyperlink>
        </w:p>
        <w:p w14:paraId="0B46176B" w14:textId="2C1077C0" w:rsidR="00105A7B" w:rsidRDefault="005E0AC7">
          <w:pPr>
            <w:pStyle w:val="TOC2"/>
            <w:rPr>
              <w:rFonts w:eastAsiaTheme="minorEastAsia" w:cstheme="minorBidi"/>
              <w:spacing w:val="0"/>
              <w:kern w:val="2"/>
              <w:sz w:val="22"/>
              <w:szCs w:val="22"/>
              <w14:ligatures w14:val="standardContextual"/>
            </w:rPr>
          </w:pPr>
          <w:hyperlink w:anchor="_Toc173752213" w:history="1">
            <w:r w:rsidR="00105A7B" w:rsidRPr="009F200C">
              <w:rPr>
                <w:rStyle w:val="Hyperlink"/>
              </w:rPr>
              <w:t>42</w:t>
            </w:r>
            <w:r w:rsidR="00105A7B">
              <w:rPr>
                <w:rFonts w:eastAsiaTheme="minorEastAsia" w:cstheme="minorBidi"/>
                <w:spacing w:val="0"/>
                <w:kern w:val="2"/>
                <w:sz w:val="22"/>
                <w:szCs w:val="22"/>
                <w14:ligatures w14:val="standardContextual"/>
              </w:rPr>
              <w:tab/>
            </w:r>
            <w:r w:rsidR="00105A7B" w:rsidRPr="009F200C">
              <w:rPr>
                <w:rStyle w:val="Hyperlink"/>
              </w:rPr>
              <w:t>Erecting or Placing of Advertising Signs</w:t>
            </w:r>
            <w:r w:rsidR="00105A7B">
              <w:rPr>
                <w:webHidden/>
              </w:rPr>
              <w:tab/>
            </w:r>
            <w:r w:rsidR="00105A7B">
              <w:rPr>
                <w:webHidden/>
              </w:rPr>
              <w:fldChar w:fldCharType="begin"/>
            </w:r>
            <w:r w:rsidR="00105A7B">
              <w:rPr>
                <w:webHidden/>
              </w:rPr>
              <w:instrText xml:space="preserve"> PAGEREF _Toc173752213 \h </w:instrText>
            </w:r>
            <w:r w:rsidR="00105A7B">
              <w:rPr>
                <w:webHidden/>
              </w:rPr>
            </w:r>
            <w:r w:rsidR="00105A7B">
              <w:rPr>
                <w:webHidden/>
              </w:rPr>
              <w:fldChar w:fldCharType="separate"/>
            </w:r>
            <w:r w:rsidR="00125E57">
              <w:rPr>
                <w:webHidden/>
              </w:rPr>
              <w:t>30</w:t>
            </w:r>
            <w:r w:rsidR="00105A7B">
              <w:rPr>
                <w:webHidden/>
              </w:rPr>
              <w:fldChar w:fldCharType="end"/>
            </w:r>
          </w:hyperlink>
        </w:p>
        <w:p w14:paraId="1AFD22D0" w14:textId="30120B20" w:rsidR="00105A7B" w:rsidRDefault="005E0AC7">
          <w:pPr>
            <w:pStyle w:val="TOC2"/>
            <w:rPr>
              <w:rFonts w:eastAsiaTheme="minorEastAsia" w:cstheme="minorBidi"/>
              <w:spacing w:val="0"/>
              <w:kern w:val="2"/>
              <w:sz w:val="22"/>
              <w:szCs w:val="22"/>
              <w14:ligatures w14:val="standardContextual"/>
            </w:rPr>
          </w:pPr>
          <w:hyperlink w:anchor="_Toc173752214" w:history="1">
            <w:r w:rsidR="00105A7B" w:rsidRPr="009F200C">
              <w:rPr>
                <w:rStyle w:val="Hyperlink"/>
              </w:rPr>
              <w:t>43</w:t>
            </w:r>
            <w:r w:rsidR="00105A7B">
              <w:rPr>
                <w:rFonts w:eastAsiaTheme="minorEastAsia" w:cstheme="minorBidi"/>
                <w:spacing w:val="0"/>
                <w:kern w:val="2"/>
                <w:sz w:val="22"/>
                <w:szCs w:val="22"/>
                <w14:ligatures w14:val="standardContextual"/>
              </w:rPr>
              <w:tab/>
            </w:r>
            <w:r w:rsidR="00105A7B" w:rsidRPr="009F200C">
              <w:rPr>
                <w:rStyle w:val="Hyperlink"/>
              </w:rPr>
              <w:t>Use of Council Land Or a Road for Outdoor Eating Facilities</w:t>
            </w:r>
            <w:r w:rsidR="00105A7B">
              <w:rPr>
                <w:webHidden/>
              </w:rPr>
              <w:tab/>
            </w:r>
            <w:r w:rsidR="00105A7B">
              <w:rPr>
                <w:webHidden/>
              </w:rPr>
              <w:fldChar w:fldCharType="begin"/>
            </w:r>
            <w:r w:rsidR="00105A7B">
              <w:rPr>
                <w:webHidden/>
              </w:rPr>
              <w:instrText xml:space="preserve"> PAGEREF _Toc173752214 \h </w:instrText>
            </w:r>
            <w:r w:rsidR="00105A7B">
              <w:rPr>
                <w:webHidden/>
              </w:rPr>
            </w:r>
            <w:r w:rsidR="00105A7B">
              <w:rPr>
                <w:webHidden/>
              </w:rPr>
              <w:fldChar w:fldCharType="separate"/>
            </w:r>
            <w:r w:rsidR="00125E57">
              <w:rPr>
                <w:webHidden/>
              </w:rPr>
              <w:t>30</w:t>
            </w:r>
            <w:r w:rsidR="00105A7B">
              <w:rPr>
                <w:webHidden/>
              </w:rPr>
              <w:fldChar w:fldCharType="end"/>
            </w:r>
          </w:hyperlink>
        </w:p>
        <w:p w14:paraId="7C2D4F37" w14:textId="513E7E35" w:rsidR="00105A7B" w:rsidRDefault="005E0AC7">
          <w:pPr>
            <w:pStyle w:val="TOC2"/>
            <w:rPr>
              <w:rFonts w:eastAsiaTheme="minorEastAsia" w:cstheme="minorBidi"/>
              <w:spacing w:val="0"/>
              <w:kern w:val="2"/>
              <w:sz w:val="22"/>
              <w:szCs w:val="22"/>
              <w14:ligatures w14:val="standardContextual"/>
            </w:rPr>
          </w:pPr>
          <w:hyperlink w:anchor="_Toc173752215" w:history="1">
            <w:r w:rsidR="00105A7B" w:rsidRPr="009F200C">
              <w:rPr>
                <w:rStyle w:val="Hyperlink"/>
              </w:rPr>
              <w:t>44</w:t>
            </w:r>
            <w:r w:rsidR="00105A7B">
              <w:rPr>
                <w:rFonts w:eastAsiaTheme="minorEastAsia" w:cstheme="minorBidi"/>
                <w:spacing w:val="0"/>
                <w:kern w:val="2"/>
                <w:sz w:val="22"/>
                <w:szCs w:val="22"/>
                <w14:ligatures w14:val="standardContextual"/>
              </w:rPr>
              <w:tab/>
            </w:r>
            <w:r w:rsidR="00105A7B" w:rsidRPr="009F200C">
              <w:rPr>
                <w:rStyle w:val="Hyperlink"/>
              </w:rPr>
              <w:t>Removing or altering the Outdoor Eating Facility</w:t>
            </w:r>
            <w:r w:rsidR="00105A7B">
              <w:rPr>
                <w:webHidden/>
              </w:rPr>
              <w:tab/>
            </w:r>
            <w:r w:rsidR="00105A7B">
              <w:rPr>
                <w:webHidden/>
              </w:rPr>
              <w:fldChar w:fldCharType="begin"/>
            </w:r>
            <w:r w:rsidR="00105A7B">
              <w:rPr>
                <w:webHidden/>
              </w:rPr>
              <w:instrText xml:space="preserve"> PAGEREF _Toc173752215 \h </w:instrText>
            </w:r>
            <w:r w:rsidR="00105A7B">
              <w:rPr>
                <w:webHidden/>
              </w:rPr>
            </w:r>
            <w:r w:rsidR="00105A7B">
              <w:rPr>
                <w:webHidden/>
              </w:rPr>
              <w:fldChar w:fldCharType="separate"/>
            </w:r>
            <w:r w:rsidR="00125E57">
              <w:rPr>
                <w:webHidden/>
              </w:rPr>
              <w:t>30</w:t>
            </w:r>
            <w:r w:rsidR="00105A7B">
              <w:rPr>
                <w:webHidden/>
              </w:rPr>
              <w:fldChar w:fldCharType="end"/>
            </w:r>
          </w:hyperlink>
        </w:p>
        <w:p w14:paraId="7144E006" w14:textId="78A5E291" w:rsidR="00105A7B" w:rsidRDefault="005E0AC7">
          <w:pPr>
            <w:pStyle w:val="TOC2"/>
            <w:rPr>
              <w:rFonts w:eastAsiaTheme="minorEastAsia" w:cstheme="minorBidi"/>
              <w:spacing w:val="0"/>
              <w:kern w:val="2"/>
              <w:sz w:val="22"/>
              <w:szCs w:val="22"/>
              <w14:ligatures w14:val="standardContextual"/>
            </w:rPr>
          </w:pPr>
          <w:hyperlink w:anchor="_Toc173752216" w:history="1">
            <w:r w:rsidR="00105A7B" w:rsidRPr="009F200C">
              <w:rPr>
                <w:rStyle w:val="Hyperlink"/>
              </w:rPr>
              <w:t>45</w:t>
            </w:r>
            <w:r w:rsidR="00105A7B">
              <w:rPr>
                <w:rFonts w:eastAsiaTheme="minorEastAsia" w:cstheme="minorBidi"/>
                <w:spacing w:val="0"/>
                <w:kern w:val="2"/>
                <w:sz w:val="22"/>
                <w:szCs w:val="22"/>
                <w14:ligatures w14:val="standardContextual"/>
              </w:rPr>
              <w:tab/>
            </w:r>
            <w:r w:rsidR="00105A7B" w:rsidRPr="009F200C">
              <w:rPr>
                <w:rStyle w:val="Hyperlink"/>
              </w:rPr>
              <w:t>Collections, Gifts and Distrubtions</w:t>
            </w:r>
            <w:r w:rsidR="00105A7B">
              <w:rPr>
                <w:webHidden/>
              </w:rPr>
              <w:tab/>
            </w:r>
            <w:r w:rsidR="00105A7B">
              <w:rPr>
                <w:webHidden/>
              </w:rPr>
              <w:fldChar w:fldCharType="begin"/>
            </w:r>
            <w:r w:rsidR="00105A7B">
              <w:rPr>
                <w:webHidden/>
              </w:rPr>
              <w:instrText xml:space="preserve"> PAGEREF _Toc173752216 \h </w:instrText>
            </w:r>
            <w:r w:rsidR="00105A7B">
              <w:rPr>
                <w:webHidden/>
              </w:rPr>
            </w:r>
            <w:r w:rsidR="00105A7B">
              <w:rPr>
                <w:webHidden/>
              </w:rPr>
              <w:fldChar w:fldCharType="separate"/>
            </w:r>
            <w:r w:rsidR="00125E57">
              <w:rPr>
                <w:webHidden/>
              </w:rPr>
              <w:t>31</w:t>
            </w:r>
            <w:r w:rsidR="00105A7B">
              <w:rPr>
                <w:webHidden/>
              </w:rPr>
              <w:fldChar w:fldCharType="end"/>
            </w:r>
          </w:hyperlink>
        </w:p>
        <w:p w14:paraId="7A532782" w14:textId="6CBD41DD" w:rsidR="00105A7B" w:rsidRDefault="005E0AC7">
          <w:pPr>
            <w:pStyle w:val="TOC3"/>
            <w:rPr>
              <w:rFonts w:eastAsiaTheme="minorEastAsia" w:cstheme="minorBidi"/>
              <w:spacing w:val="0"/>
              <w:kern w:val="2"/>
              <w:sz w:val="22"/>
              <w:szCs w:val="22"/>
              <w14:ligatures w14:val="standardContextual"/>
            </w:rPr>
          </w:pPr>
          <w:hyperlink w:anchor="_Toc173752217" w:history="1">
            <w:r w:rsidR="00105A7B" w:rsidRPr="009F200C">
              <w:rPr>
                <w:rStyle w:val="Hyperlink"/>
                <w:i/>
              </w:rPr>
              <w:t>BUILDERS</w:t>
            </w:r>
            <w:r w:rsidR="00105A7B">
              <w:rPr>
                <w:webHidden/>
              </w:rPr>
              <w:tab/>
            </w:r>
            <w:r w:rsidR="00105A7B">
              <w:rPr>
                <w:webHidden/>
              </w:rPr>
              <w:fldChar w:fldCharType="begin"/>
            </w:r>
            <w:r w:rsidR="00105A7B">
              <w:rPr>
                <w:webHidden/>
              </w:rPr>
              <w:instrText xml:space="preserve"> PAGEREF _Toc173752217 \h </w:instrText>
            </w:r>
            <w:r w:rsidR="00105A7B">
              <w:rPr>
                <w:webHidden/>
              </w:rPr>
            </w:r>
            <w:r w:rsidR="00105A7B">
              <w:rPr>
                <w:webHidden/>
              </w:rPr>
              <w:fldChar w:fldCharType="separate"/>
            </w:r>
            <w:r w:rsidR="00125E57">
              <w:rPr>
                <w:webHidden/>
              </w:rPr>
              <w:t>32</w:t>
            </w:r>
            <w:r w:rsidR="00105A7B">
              <w:rPr>
                <w:webHidden/>
              </w:rPr>
              <w:fldChar w:fldCharType="end"/>
            </w:r>
          </w:hyperlink>
        </w:p>
        <w:p w14:paraId="631FA4A1" w14:textId="6768D017" w:rsidR="00105A7B" w:rsidRDefault="005E0AC7">
          <w:pPr>
            <w:pStyle w:val="TOC2"/>
            <w:rPr>
              <w:rFonts w:eastAsiaTheme="minorEastAsia" w:cstheme="minorBidi"/>
              <w:spacing w:val="0"/>
              <w:kern w:val="2"/>
              <w:sz w:val="22"/>
              <w:szCs w:val="22"/>
              <w14:ligatures w14:val="standardContextual"/>
            </w:rPr>
          </w:pPr>
          <w:hyperlink w:anchor="_Toc173752218" w:history="1">
            <w:r w:rsidR="00105A7B" w:rsidRPr="009F200C">
              <w:rPr>
                <w:rStyle w:val="Hyperlink"/>
              </w:rPr>
              <w:t>46</w:t>
            </w:r>
            <w:r w:rsidR="00105A7B">
              <w:rPr>
                <w:rFonts w:eastAsiaTheme="minorEastAsia" w:cstheme="minorBidi"/>
                <w:spacing w:val="0"/>
                <w:kern w:val="2"/>
                <w:sz w:val="22"/>
                <w:szCs w:val="22"/>
                <w14:ligatures w14:val="standardContextual"/>
              </w:rPr>
              <w:tab/>
            </w:r>
            <w:r w:rsidR="00105A7B" w:rsidRPr="009F200C">
              <w:rPr>
                <w:rStyle w:val="Hyperlink"/>
              </w:rPr>
              <w:t>Asset Protection – Drainage Tapping</w:t>
            </w:r>
            <w:r w:rsidR="00105A7B">
              <w:rPr>
                <w:webHidden/>
              </w:rPr>
              <w:tab/>
            </w:r>
            <w:r w:rsidR="00105A7B">
              <w:rPr>
                <w:webHidden/>
              </w:rPr>
              <w:fldChar w:fldCharType="begin"/>
            </w:r>
            <w:r w:rsidR="00105A7B">
              <w:rPr>
                <w:webHidden/>
              </w:rPr>
              <w:instrText xml:space="preserve"> PAGEREF _Toc173752218 \h </w:instrText>
            </w:r>
            <w:r w:rsidR="00105A7B">
              <w:rPr>
                <w:webHidden/>
              </w:rPr>
            </w:r>
            <w:r w:rsidR="00105A7B">
              <w:rPr>
                <w:webHidden/>
              </w:rPr>
              <w:fldChar w:fldCharType="separate"/>
            </w:r>
            <w:r w:rsidR="00125E57">
              <w:rPr>
                <w:webHidden/>
              </w:rPr>
              <w:t>32</w:t>
            </w:r>
            <w:r w:rsidR="00105A7B">
              <w:rPr>
                <w:webHidden/>
              </w:rPr>
              <w:fldChar w:fldCharType="end"/>
            </w:r>
          </w:hyperlink>
        </w:p>
        <w:p w14:paraId="4FFB9ED0" w14:textId="2098BF84" w:rsidR="00105A7B" w:rsidRDefault="005E0AC7">
          <w:pPr>
            <w:pStyle w:val="TOC2"/>
            <w:rPr>
              <w:rFonts w:eastAsiaTheme="minorEastAsia" w:cstheme="minorBidi"/>
              <w:spacing w:val="0"/>
              <w:kern w:val="2"/>
              <w:sz w:val="22"/>
              <w:szCs w:val="22"/>
              <w14:ligatures w14:val="standardContextual"/>
            </w:rPr>
          </w:pPr>
          <w:hyperlink w:anchor="_Toc173752219" w:history="1">
            <w:r w:rsidR="00105A7B" w:rsidRPr="009F200C">
              <w:rPr>
                <w:rStyle w:val="Hyperlink"/>
              </w:rPr>
              <w:t>47</w:t>
            </w:r>
            <w:r w:rsidR="00105A7B">
              <w:rPr>
                <w:rFonts w:eastAsiaTheme="minorEastAsia" w:cstheme="minorBidi"/>
                <w:spacing w:val="0"/>
                <w:kern w:val="2"/>
                <w:sz w:val="22"/>
                <w:szCs w:val="22"/>
                <w14:ligatures w14:val="standardContextual"/>
              </w:rPr>
              <w:tab/>
            </w:r>
            <w:r w:rsidR="00105A7B" w:rsidRPr="009F200C">
              <w:rPr>
                <w:rStyle w:val="Hyperlink"/>
              </w:rPr>
              <w:t>Asset Protection – Occupying or Opening a Road or Council Land</w:t>
            </w:r>
            <w:r w:rsidR="00105A7B">
              <w:rPr>
                <w:webHidden/>
              </w:rPr>
              <w:tab/>
            </w:r>
            <w:r w:rsidR="00105A7B">
              <w:rPr>
                <w:webHidden/>
              </w:rPr>
              <w:fldChar w:fldCharType="begin"/>
            </w:r>
            <w:r w:rsidR="00105A7B">
              <w:rPr>
                <w:webHidden/>
              </w:rPr>
              <w:instrText xml:space="preserve"> PAGEREF _Toc173752219 \h </w:instrText>
            </w:r>
            <w:r w:rsidR="00105A7B">
              <w:rPr>
                <w:webHidden/>
              </w:rPr>
            </w:r>
            <w:r w:rsidR="00105A7B">
              <w:rPr>
                <w:webHidden/>
              </w:rPr>
              <w:fldChar w:fldCharType="separate"/>
            </w:r>
            <w:r w:rsidR="00125E57">
              <w:rPr>
                <w:webHidden/>
              </w:rPr>
              <w:t>32</w:t>
            </w:r>
            <w:r w:rsidR="00105A7B">
              <w:rPr>
                <w:webHidden/>
              </w:rPr>
              <w:fldChar w:fldCharType="end"/>
            </w:r>
          </w:hyperlink>
        </w:p>
        <w:p w14:paraId="030861BD" w14:textId="28C634FC" w:rsidR="00105A7B" w:rsidRDefault="005E0AC7">
          <w:pPr>
            <w:pStyle w:val="TOC2"/>
            <w:rPr>
              <w:rFonts w:eastAsiaTheme="minorEastAsia" w:cstheme="minorBidi"/>
              <w:spacing w:val="0"/>
              <w:kern w:val="2"/>
              <w:sz w:val="22"/>
              <w:szCs w:val="22"/>
              <w14:ligatures w14:val="standardContextual"/>
            </w:rPr>
          </w:pPr>
          <w:hyperlink w:anchor="_Toc173752220" w:history="1">
            <w:r w:rsidR="00105A7B" w:rsidRPr="009F200C">
              <w:rPr>
                <w:rStyle w:val="Hyperlink"/>
              </w:rPr>
              <w:t>48</w:t>
            </w:r>
            <w:r w:rsidR="00105A7B">
              <w:rPr>
                <w:rFonts w:eastAsiaTheme="minorEastAsia" w:cstheme="minorBidi"/>
                <w:spacing w:val="0"/>
                <w:kern w:val="2"/>
                <w:sz w:val="22"/>
                <w:szCs w:val="22"/>
                <w14:ligatures w14:val="standardContextual"/>
              </w:rPr>
              <w:tab/>
            </w:r>
            <w:r w:rsidR="00105A7B" w:rsidRPr="009F200C">
              <w:rPr>
                <w:rStyle w:val="Hyperlink"/>
              </w:rPr>
              <w:t>Asset Protection Permit – Building Works</w:t>
            </w:r>
            <w:r w:rsidR="00105A7B">
              <w:rPr>
                <w:webHidden/>
              </w:rPr>
              <w:tab/>
            </w:r>
            <w:r w:rsidR="00105A7B">
              <w:rPr>
                <w:webHidden/>
              </w:rPr>
              <w:fldChar w:fldCharType="begin"/>
            </w:r>
            <w:r w:rsidR="00105A7B">
              <w:rPr>
                <w:webHidden/>
              </w:rPr>
              <w:instrText xml:space="preserve"> PAGEREF _Toc173752220 \h </w:instrText>
            </w:r>
            <w:r w:rsidR="00105A7B">
              <w:rPr>
                <w:webHidden/>
              </w:rPr>
            </w:r>
            <w:r w:rsidR="00105A7B">
              <w:rPr>
                <w:webHidden/>
              </w:rPr>
              <w:fldChar w:fldCharType="separate"/>
            </w:r>
            <w:r w:rsidR="00125E57">
              <w:rPr>
                <w:webHidden/>
              </w:rPr>
              <w:t>33</w:t>
            </w:r>
            <w:r w:rsidR="00105A7B">
              <w:rPr>
                <w:webHidden/>
              </w:rPr>
              <w:fldChar w:fldCharType="end"/>
            </w:r>
          </w:hyperlink>
        </w:p>
        <w:p w14:paraId="739A50C5" w14:textId="211AC3CE" w:rsidR="00105A7B" w:rsidRDefault="005E0AC7">
          <w:pPr>
            <w:pStyle w:val="TOC2"/>
            <w:rPr>
              <w:rFonts w:eastAsiaTheme="minorEastAsia" w:cstheme="minorBidi"/>
              <w:spacing w:val="0"/>
              <w:kern w:val="2"/>
              <w:sz w:val="22"/>
              <w:szCs w:val="22"/>
              <w14:ligatures w14:val="standardContextual"/>
            </w:rPr>
          </w:pPr>
          <w:hyperlink w:anchor="_Toc173752221" w:history="1">
            <w:r w:rsidR="00105A7B" w:rsidRPr="009F200C">
              <w:rPr>
                <w:rStyle w:val="Hyperlink"/>
              </w:rPr>
              <w:t>49</w:t>
            </w:r>
            <w:r w:rsidR="00105A7B">
              <w:rPr>
                <w:rFonts w:eastAsiaTheme="minorEastAsia" w:cstheme="minorBidi"/>
                <w:spacing w:val="0"/>
                <w:kern w:val="2"/>
                <w:sz w:val="22"/>
                <w:szCs w:val="22"/>
                <w14:ligatures w14:val="standardContextual"/>
              </w:rPr>
              <w:tab/>
            </w:r>
            <w:r w:rsidR="00105A7B" w:rsidRPr="009F200C">
              <w:rPr>
                <w:rStyle w:val="Hyperlink"/>
              </w:rPr>
              <w:t>Asset Protection – Building Work – Power of Entry</w:t>
            </w:r>
            <w:r w:rsidR="00105A7B">
              <w:rPr>
                <w:webHidden/>
              </w:rPr>
              <w:tab/>
            </w:r>
            <w:r w:rsidR="00105A7B">
              <w:rPr>
                <w:webHidden/>
              </w:rPr>
              <w:fldChar w:fldCharType="begin"/>
            </w:r>
            <w:r w:rsidR="00105A7B">
              <w:rPr>
                <w:webHidden/>
              </w:rPr>
              <w:instrText xml:space="preserve"> PAGEREF _Toc173752221 \h </w:instrText>
            </w:r>
            <w:r w:rsidR="00105A7B">
              <w:rPr>
                <w:webHidden/>
              </w:rPr>
            </w:r>
            <w:r w:rsidR="00105A7B">
              <w:rPr>
                <w:webHidden/>
              </w:rPr>
              <w:fldChar w:fldCharType="separate"/>
            </w:r>
            <w:r w:rsidR="00125E57">
              <w:rPr>
                <w:webHidden/>
              </w:rPr>
              <w:t>34</w:t>
            </w:r>
            <w:r w:rsidR="00105A7B">
              <w:rPr>
                <w:webHidden/>
              </w:rPr>
              <w:fldChar w:fldCharType="end"/>
            </w:r>
          </w:hyperlink>
        </w:p>
        <w:p w14:paraId="02198FDB" w14:textId="339D99AB" w:rsidR="00105A7B" w:rsidRDefault="005E0AC7">
          <w:pPr>
            <w:pStyle w:val="TOC2"/>
            <w:rPr>
              <w:rFonts w:eastAsiaTheme="minorEastAsia" w:cstheme="minorBidi"/>
              <w:spacing w:val="0"/>
              <w:kern w:val="2"/>
              <w:sz w:val="22"/>
              <w:szCs w:val="22"/>
              <w14:ligatures w14:val="standardContextual"/>
            </w:rPr>
          </w:pPr>
          <w:hyperlink w:anchor="_Toc173752222" w:history="1">
            <w:r w:rsidR="00105A7B" w:rsidRPr="009F200C">
              <w:rPr>
                <w:rStyle w:val="Hyperlink"/>
              </w:rPr>
              <w:t>50</w:t>
            </w:r>
            <w:r w:rsidR="00105A7B">
              <w:rPr>
                <w:rFonts w:eastAsiaTheme="minorEastAsia" w:cstheme="minorBidi"/>
                <w:spacing w:val="0"/>
                <w:kern w:val="2"/>
                <w:sz w:val="22"/>
                <w:szCs w:val="22"/>
                <w14:ligatures w14:val="standardContextual"/>
              </w:rPr>
              <w:tab/>
            </w:r>
            <w:r w:rsidR="00105A7B" w:rsidRPr="009F200C">
              <w:rPr>
                <w:rStyle w:val="Hyperlink"/>
              </w:rPr>
              <w:t>Building Work – Fencing, Run-Off, Refuse, Emissions</w:t>
            </w:r>
            <w:r w:rsidR="00105A7B">
              <w:rPr>
                <w:webHidden/>
              </w:rPr>
              <w:tab/>
            </w:r>
            <w:r w:rsidR="00105A7B">
              <w:rPr>
                <w:webHidden/>
              </w:rPr>
              <w:fldChar w:fldCharType="begin"/>
            </w:r>
            <w:r w:rsidR="00105A7B">
              <w:rPr>
                <w:webHidden/>
              </w:rPr>
              <w:instrText xml:space="preserve"> PAGEREF _Toc173752222 \h </w:instrText>
            </w:r>
            <w:r w:rsidR="00105A7B">
              <w:rPr>
                <w:webHidden/>
              </w:rPr>
            </w:r>
            <w:r w:rsidR="00105A7B">
              <w:rPr>
                <w:webHidden/>
              </w:rPr>
              <w:fldChar w:fldCharType="separate"/>
            </w:r>
            <w:r w:rsidR="00125E57">
              <w:rPr>
                <w:webHidden/>
              </w:rPr>
              <w:t>34</w:t>
            </w:r>
            <w:r w:rsidR="00105A7B">
              <w:rPr>
                <w:webHidden/>
              </w:rPr>
              <w:fldChar w:fldCharType="end"/>
            </w:r>
          </w:hyperlink>
        </w:p>
        <w:p w14:paraId="29B07989" w14:textId="346C7535" w:rsidR="00105A7B" w:rsidRDefault="005E0AC7">
          <w:pPr>
            <w:pStyle w:val="TOC2"/>
            <w:rPr>
              <w:rFonts w:eastAsiaTheme="minorEastAsia" w:cstheme="minorBidi"/>
              <w:spacing w:val="0"/>
              <w:kern w:val="2"/>
              <w:sz w:val="22"/>
              <w:szCs w:val="22"/>
              <w14:ligatures w14:val="standardContextual"/>
            </w:rPr>
          </w:pPr>
          <w:hyperlink w:anchor="_Toc173752223" w:history="1">
            <w:r w:rsidR="00105A7B" w:rsidRPr="009F200C">
              <w:rPr>
                <w:rStyle w:val="Hyperlink"/>
              </w:rPr>
              <w:t>51</w:t>
            </w:r>
            <w:r w:rsidR="00105A7B">
              <w:rPr>
                <w:rFonts w:eastAsiaTheme="minorEastAsia" w:cstheme="minorBidi"/>
                <w:spacing w:val="0"/>
                <w:kern w:val="2"/>
                <w:sz w:val="22"/>
                <w:szCs w:val="22"/>
                <w14:ligatures w14:val="standardContextual"/>
              </w:rPr>
              <w:tab/>
            </w:r>
            <w:r w:rsidR="00105A7B" w:rsidRPr="009F200C">
              <w:rPr>
                <w:rStyle w:val="Hyperlink"/>
              </w:rPr>
              <w:t>Building Work – Access, Storage, and Hours of Work</w:t>
            </w:r>
            <w:r w:rsidR="00105A7B">
              <w:rPr>
                <w:webHidden/>
              </w:rPr>
              <w:tab/>
            </w:r>
            <w:r w:rsidR="00105A7B">
              <w:rPr>
                <w:webHidden/>
              </w:rPr>
              <w:fldChar w:fldCharType="begin"/>
            </w:r>
            <w:r w:rsidR="00105A7B">
              <w:rPr>
                <w:webHidden/>
              </w:rPr>
              <w:instrText xml:space="preserve"> PAGEREF _Toc173752223 \h </w:instrText>
            </w:r>
            <w:r w:rsidR="00105A7B">
              <w:rPr>
                <w:webHidden/>
              </w:rPr>
            </w:r>
            <w:r w:rsidR="00105A7B">
              <w:rPr>
                <w:webHidden/>
              </w:rPr>
              <w:fldChar w:fldCharType="separate"/>
            </w:r>
            <w:r w:rsidR="00125E57">
              <w:rPr>
                <w:webHidden/>
              </w:rPr>
              <w:t>36</w:t>
            </w:r>
            <w:r w:rsidR="00105A7B">
              <w:rPr>
                <w:webHidden/>
              </w:rPr>
              <w:fldChar w:fldCharType="end"/>
            </w:r>
          </w:hyperlink>
        </w:p>
        <w:p w14:paraId="7233405B" w14:textId="0AED8D10" w:rsidR="00105A7B" w:rsidRDefault="005E0AC7">
          <w:pPr>
            <w:pStyle w:val="TOC2"/>
            <w:rPr>
              <w:rFonts w:eastAsiaTheme="minorEastAsia" w:cstheme="minorBidi"/>
              <w:spacing w:val="0"/>
              <w:kern w:val="2"/>
              <w:sz w:val="22"/>
              <w:szCs w:val="22"/>
              <w14:ligatures w14:val="standardContextual"/>
            </w:rPr>
          </w:pPr>
          <w:hyperlink w:anchor="_Toc173752224" w:history="1">
            <w:r w:rsidR="00105A7B" w:rsidRPr="009F200C">
              <w:rPr>
                <w:rStyle w:val="Hyperlink"/>
              </w:rPr>
              <w:t>52</w:t>
            </w:r>
            <w:r w:rsidR="00105A7B">
              <w:rPr>
                <w:rFonts w:eastAsiaTheme="minorEastAsia" w:cstheme="minorBidi"/>
                <w:spacing w:val="0"/>
                <w:kern w:val="2"/>
                <w:sz w:val="22"/>
                <w:szCs w:val="22"/>
                <w14:ligatures w14:val="standardContextual"/>
              </w:rPr>
              <w:tab/>
            </w:r>
            <w:r w:rsidR="00105A7B" w:rsidRPr="009F200C">
              <w:rPr>
                <w:rStyle w:val="Hyperlink"/>
              </w:rPr>
              <w:t>Vehicle Crossings – Constructing</w:t>
            </w:r>
            <w:r w:rsidR="00105A7B">
              <w:rPr>
                <w:webHidden/>
              </w:rPr>
              <w:tab/>
            </w:r>
            <w:r w:rsidR="00105A7B">
              <w:rPr>
                <w:webHidden/>
              </w:rPr>
              <w:fldChar w:fldCharType="begin"/>
            </w:r>
            <w:r w:rsidR="00105A7B">
              <w:rPr>
                <w:webHidden/>
              </w:rPr>
              <w:instrText xml:space="preserve"> PAGEREF _Toc173752224 \h </w:instrText>
            </w:r>
            <w:r w:rsidR="00105A7B">
              <w:rPr>
                <w:webHidden/>
              </w:rPr>
            </w:r>
            <w:r w:rsidR="00105A7B">
              <w:rPr>
                <w:webHidden/>
              </w:rPr>
              <w:fldChar w:fldCharType="separate"/>
            </w:r>
            <w:r w:rsidR="00125E57">
              <w:rPr>
                <w:webHidden/>
              </w:rPr>
              <w:t>36</w:t>
            </w:r>
            <w:r w:rsidR="00105A7B">
              <w:rPr>
                <w:webHidden/>
              </w:rPr>
              <w:fldChar w:fldCharType="end"/>
            </w:r>
          </w:hyperlink>
        </w:p>
        <w:p w14:paraId="3338CDC2" w14:textId="5684CB71" w:rsidR="00105A7B" w:rsidRDefault="005E0AC7">
          <w:pPr>
            <w:pStyle w:val="TOC2"/>
            <w:rPr>
              <w:rFonts w:eastAsiaTheme="minorEastAsia" w:cstheme="minorBidi"/>
              <w:spacing w:val="0"/>
              <w:kern w:val="2"/>
              <w:sz w:val="22"/>
              <w:szCs w:val="22"/>
              <w14:ligatures w14:val="standardContextual"/>
            </w:rPr>
          </w:pPr>
          <w:hyperlink w:anchor="_Toc173752225" w:history="1">
            <w:r w:rsidR="00105A7B" w:rsidRPr="009F200C">
              <w:rPr>
                <w:rStyle w:val="Hyperlink"/>
              </w:rPr>
              <w:t>53</w:t>
            </w:r>
            <w:r w:rsidR="00105A7B">
              <w:rPr>
                <w:rFonts w:eastAsiaTheme="minorEastAsia" w:cstheme="minorBidi"/>
                <w:spacing w:val="0"/>
                <w:kern w:val="2"/>
                <w:sz w:val="22"/>
                <w:szCs w:val="22"/>
                <w14:ligatures w14:val="standardContextual"/>
              </w:rPr>
              <w:tab/>
            </w:r>
            <w:r w:rsidR="00105A7B" w:rsidRPr="009F200C">
              <w:rPr>
                <w:rStyle w:val="Hyperlink"/>
              </w:rPr>
              <w:t>Vehicle Crossings – Power to Direct Works</w:t>
            </w:r>
            <w:r w:rsidR="00105A7B">
              <w:rPr>
                <w:webHidden/>
              </w:rPr>
              <w:tab/>
            </w:r>
            <w:r w:rsidR="00105A7B">
              <w:rPr>
                <w:webHidden/>
              </w:rPr>
              <w:fldChar w:fldCharType="begin"/>
            </w:r>
            <w:r w:rsidR="00105A7B">
              <w:rPr>
                <w:webHidden/>
              </w:rPr>
              <w:instrText xml:space="preserve"> PAGEREF _Toc173752225 \h </w:instrText>
            </w:r>
            <w:r w:rsidR="00105A7B">
              <w:rPr>
                <w:webHidden/>
              </w:rPr>
            </w:r>
            <w:r w:rsidR="00105A7B">
              <w:rPr>
                <w:webHidden/>
              </w:rPr>
              <w:fldChar w:fldCharType="separate"/>
            </w:r>
            <w:r w:rsidR="00125E57">
              <w:rPr>
                <w:webHidden/>
              </w:rPr>
              <w:t>36</w:t>
            </w:r>
            <w:r w:rsidR="00105A7B">
              <w:rPr>
                <w:webHidden/>
              </w:rPr>
              <w:fldChar w:fldCharType="end"/>
            </w:r>
          </w:hyperlink>
        </w:p>
        <w:p w14:paraId="253A5821" w14:textId="4E48E232" w:rsidR="00105A7B" w:rsidRDefault="005E0AC7">
          <w:pPr>
            <w:pStyle w:val="TOC1"/>
            <w:rPr>
              <w:rFonts w:eastAsiaTheme="minorEastAsia" w:cstheme="minorBidi"/>
              <w:b w:val="0"/>
              <w:color w:val="auto"/>
              <w:spacing w:val="0"/>
              <w:kern w:val="2"/>
              <w:sz w:val="22"/>
              <w:szCs w:val="22"/>
              <w14:ligatures w14:val="standardContextual"/>
            </w:rPr>
          </w:pPr>
          <w:hyperlink w:anchor="_Toc173752226" w:history="1">
            <w:r w:rsidR="00105A7B" w:rsidRPr="009F200C">
              <w:rPr>
                <w:rStyle w:val="Hyperlink"/>
              </w:rPr>
              <w:t>PART 5 – ALCOHOL AND SMOKING</w:t>
            </w:r>
            <w:r w:rsidR="00105A7B">
              <w:rPr>
                <w:webHidden/>
              </w:rPr>
              <w:tab/>
            </w:r>
            <w:r w:rsidR="00105A7B">
              <w:rPr>
                <w:webHidden/>
              </w:rPr>
              <w:fldChar w:fldCharType="begin"/>
            </w:r>
            <w:r w:rsidR="00105A7B">
              <w:rPr>
                <w:webHidden/>
              </w:rPr>
              <w:instrText xml:space="preserve"> PAGEREF _Toc173752226 \h </w:instrText>
            </w:r>
            <w:r w:rsidR="00105A7B">
              <w:rPr>
                <w:webHidden/>
              </w:rPr>
            </w:r>
            <w:r w:rsidR="00105A7B">
              <w:rPr>
                <w:webHidden/>
              </w:rPr>
              <w:fldChar w:fldCharType="separate"/>
            </w:r>
            <w:r w:rsidR="00125E57">
              <w:rPr>
                <w:webHidden/>
              </w:rPr>
              <w:t>37</w:t>
            </w:r>
            <w:r w:rsidR="00105A7B">
              <w:rPr>
                <w:webHidden/>
              </w:rPr>
              <w:fldChar w:fldCharType="end"/>
            </w:r>
          </w:hyperlink>
        </w:p>
        <w:p w14:paraId="4A53BCDC" w14:textId="5DEFDB5D" w:rsidR="00105A7B" w:rsidRDefault="005E0AC7">
          <w:pPr>
            <w:pStyle w:val="TOC2"/>
            <w:rPr>
              <w:rFonts w:eastAsiaTheme="minorEastAsia" w:cstheme="minorBidi"/>
              <w:spacing w:val="0"/>
              <w:kern w:val="2"/>
              <w:sz w:val="22"/>
              <w:szCs w:val="22"/>
              <w14:ligatures w14:val="standardContextual"/>
            </w:rPr>
          </w:pPr>
          <w:hyperlink w:anchor="_Toc173752227" w:history="1">
            <w:r w:rsidR="00105A7B" w:rsidRPr="009F200C">
              <w:rPr>
                <w:rStyle w:val="Hyperlink"/>
              </w:rPr>
              <w:t>54</w:t>
            </w:r>
            <w:r w:rsidR="00105A7B">
              <w:rPr>
                <w:rFonts w:eastAsiaTheme="minorEastAsia" w:cstheme="minorBidi"/>
                <w:spacing w:val="0"/>
                <w:kern w:val="2"/>
                <w:sz w:val="22"/>
                <w:szCs w:val="22"/>
                <w14:ligatures w14:val="standardContextual"/>
              </w:rPr>
              <w:tab/>
            </w:r>
            <w:r w:rsidR="00105A7B" w:rsidRPr="009F200C">
              <w:rPr>
                <w:rStyle w:val="Hyperlink"/>
              </w:rPr>
              <w:t>Possession and Consumption of Liquor on Roads</w:t>
            </w:r>
            <w:r w:rsidR="00105A7B">
              <w:rPr>
                <w:webHidden/>
              </w:rPr>
              <w:tab/>
            </w:r>
            <w:r w:rsidR="00105A7B">
              <w:rPr>
                <w:webHidden/>
              </w:rPr>
              <w:fldChar w:fldCharType="begin"/>
            </w:r>
            <w:r w:rsidR="00105A7B">
              <w:rPr>
                <w:webHidden/>
              </w:rPr>
              <w:instrText xml:space="preserve"> PAGEREF _Toc173752227 \h </w:instrText>
            </w:r>
            <w:r w:rsidR="00105A7B">
              <w:rPr>
                <w:webHidden/>
              </w:rPr>
            </w:r>
            <w:r w:rsidR="00105A7B">
              <w:rPr>
                <w:webHidden/>
              </w:rPr>
              <w:fldChar w:fldCharType="separate"/>
            </w:r>
            <w:r w:rsidR="00125E57">
              <w:rPr>
                <w:webHidden/>
              </w:rPr>
              <w:t>37</w:t>
            </w:r>
            <w:r w:rsidR="00105A7B">
              <w:rPr>
                <w:webHidden/>
              </w:rPr>
              <w:fldChar w:fldCharType="end"/>
            </w:r>
          </w:hyperlink>
        </w:p>
        <w:p w14:paraId="098119B8" w14:textId="2DB6EA40" w:rsidR="00105A7B" w:rsidRDefault="005E0AC7">
          <w:pPr>
            <w:pStyle w:val="TOC2"/>
            <w:rPr>
              <w:rFonts w:eastAsiaTheme="minorEastAsia" w:cstheme="minorBidi"/>
              <w:spacing w:val="0"/>
              <w:kern w:val="2"/>
              <w:sz w:val="22"/>
              <w:szCs w:val="22"/>
              <w14:ligatures w14:val="standardContextual"/>
            </w:rPr>
          </w:pPr>
          <w:hyperlink w:anchor="_Toc173752228" w:history="1">
            <w:r w:rsidR="00105A7B" w:rsidRPr="009F200C">
              <w:rPr>
                <w:rStyle w:val="Hyperlink"/>
              </w:rPr>
              <w:t>55</w:t>
            </w:r>
            <w:r w:rsidR="00105A7B">
              <w:rPr>
                <w:rFonts w:eastAsiaTheme="minorEastAsia" w:cstheme="minorBidi"/>
                <w:spacing w:val="0"/>
                <w:kern w:val="2"/>
                <w:sz w:val="22"/>
                <w:szCs w:val="22"/>
                <w14:ligatures w14:val="standardContextual"/>
              </w:rPr>
              <w:tab/>
            </w:r>
            <w:r w:rsidR="00105A7B" w:rsidRPr="009F200C">
              <w:rPr>
                <w:rStyle w:val="Hyperlink"/>
              </w:rPr>
              <w:t>Possession &amp; Consumption of Liquor after Sunset in Municipal Places other than Roads</w:t>
            </w:r>
            <w:r w:rsidR="00105A7B">
              <w:rPr>
                <w:webHidden/>
              </w:rPr>
              <w:tab/>
            </w:r>
            <w:r w:rsidR="00105A7B">
              <w:rPr>
                <w:webHidden/>
              </w:rPr>
              <w:fldChar w:fldCharType="begin"/>
            </w:r>
            <w:r w:rsidR="00105A7B">
              <w:rPr>
                <w:webHidden/>
              </w:rPr>
              <w:instrText xml:space="preserve"> PAGEREF _Toc173752228 \h </w:instrText>
            </w:r>
            <w:r w:rsidR="00105A7B">
              <w:rPr>
                <w:webHidden/>
              </w:rPr>
            </w:r>
            <w:r w:rsidR="00105A7B">
              <w:rPr>
                <w:webHidden/>
              </w:rPr>
              <w:fldChar w:fldCharType="separate"/>
            </w:r>
            <w:r w:rsidR="00125E57">
              <w:rPr>
                <w:webHidden/>
              </w:rPr>
              <w:t>37</w:t>
            </w:r>
            <w:r w:rsidR="00105A7B">
              <w:rPr>
                <w:webHidden/>
              </w:rPr>
              <w:fldChar w:fldCharType="end"/>
            </w:r>
          </w:hyperlink>
        </w:p>
        <w:p w14:paraId="38C45A7F" w14:textId="47AE60F5" w:rsidR="00105A7B" w:rsidRDefault="005E0AC7">
          <w:pPr>
            <w:pStyle w:val="TOC2"/>
            <w:rPr>
              <w:rFonts w:eastAsiaTheme="minorEastAsia" w:cstheme="minorBidi"/>
              <w:spacing w:val="0"/>
              <w:kern w:val="2"/>
              <w:sz w:val="22"/>
              <w:szCs w:val="22"/>
              <w14:ligatures w14:val="standardContextual"/>
            </w:rPr>
          </w:pPr>
          <w:hyperlink w:anchor="_Toc173752229" w:history="1">
            <w:r w:rsidR="00105A7B" w:rsidRPr="009F200C">
              <w:rPr>
                <w:rStyle w:val="Hyperlink"/>
              </w:rPr>
              <w:t>56</w:t>
            </w:r>
            <w:r w:rsidR="00105A7B">
              <w:rPr>
                <w:rFonts w:eastAsiaTheme="minorEastAsia" w:cstheme="minorBidi"/>
                <w:spacing w:val="0"/>
                <w:kern w:val="2"/>
                <w:sz w:val="22"/>
                <w:szCs w:val="22"/>
                <w14:ligatures w14:val="standardContextual"/>
              </w:rPr>
              <w:tab/>
            </w:r>
            <w:r w:rsidR="00105A7B" w:rsidRPr="009F200C">
              <w:rPr>
                <w:rStyle w:val="Hyperlink"/>
              </w:rPr>
              <w:t>Sale and Consumption of Liquor on Roads Adjoining Licensed Premises</w:t>
            </w:r>
            <w:r w:rsidR="00105A7B">
              <w:rPr>
                <w:webHidden/>
              </w:rPr>
              <w:tab/>
            </w:r>
            <w:r w:rsidR="00105A7B">
              <w:rPr>
                <w:webHidden/>
              </w:rPr>
              <w:fldChar w:fldCharType="begin"/>
            </w:r>
            <w:r w:rsidR="00105A7B">
              <w:rPr>
                <w:webHidden/>
              </w:rPr>
              <w:instrText xml:space="preserve"> PAGEREF _Toc173752229 \h </w:instrText>
            </w:r>
            <w:r w:rsidR="00105A7B">
              <w:rPr>
                <w:webHidden/>
              </w:rPr>
            </w:r>
            <w:r w:rsidR="00105A7B">
              <w:rPr>
                <w:webHidden/>
              </w:rPr>
              <w:fldChar w:fldCharType="separate"/>
            </w:r>
            <w:r w:rsidR="00125E57">
              <w:rPr>
                <w:webHidden/>
              </w:rPr>
              <w:t>37</w:t>
            </w:r>
            <w:r w:rsidR="00105A7B">
              <w:rPr>
                <w:webHidden/>
              </w:rPr>
              <w:fldChar w:fldCharType="end"/>
            </w:r>
          </w:hyperlink>
        </w:p>
        <w:p w14:paraId="5FD08BE2" w14:textId="7B18CE7E" w:rsidR="00105A7B" w:rsidRDefault="005E0AC7">
          <w:pPr>
            <w:pStyle w:val="TOC2"/>
            <w:rPr>
              <w:rFonts w:eastAsiaTheme="minorEastAsia" w:cstheme="minorBidi"/>
              <w:spacing w:val="0"/>
              <w:kern w:val="2"/>
              <w:sz w:val="22"/>
              <w:szCs w:val="22"/>
              <w14:ligatures w14:val="standardContextual"/>
            </w:rPr>
          </w:pPr>
          <w:hyperlink w:anchor="_Toc173752230" w:history="1">
            <w:r w:rsidR="00105A7B" w:rsidRPr="009F200C">
              <w:rPr>
                <w:rStyle w:val="Hyperlink"/>
              </w:rPr>
              <w:t>57</w:t>
            </w:r>
            <w:r w:rsidR="00105A7B">
              <w:rPr>
                <w:rFonts w:eastAsiaTheme="minorEastAsia" w:cstheme="minorBidi"/>
                <w:spacing w:val="0"/>
                <w:kern w:val="2"/>
                <w:sz w:val="22"/>
                <w:szCs w:val="22"/>
                <w14:ligatures w14:val="standardContextual"/>
              </w:rPr>
              <w:tab/>
            </w:r>
            <w:r w:rsidR="00105A7B" w:rsidRPr="009F200C">
              <w:rPr>
                <w:rStyle w:val="Hyperlink"/>
              </w:rPr>
              <w:t>Exemptions to Liquor Controls</w:t>
            </w:r>
            <w:r w:rsidR="00105A7B">
              <w:rPr>
                <w:webHidden/>
              </w:rPr>
              <w:tab/>
            </w:r>
            <w:r w:rsidR="00105A7B">
              <w:rPr>
                <w:webHidden/>
              </w:rPr>
              <w:fldChar w:fldCharType="begin"/>
            </w:r>
            <w:r w:rsidR="00105A7B">
              <w:rPr>
                <w:webHidden/>
              </w:rPr>
              <w:instrText xml:space="preserve"> PAGEREF _Toc173752230 \h </w:instrText>
            </w:r>
            <w:r w:rsidR="00105A7B">
              <w:rPr>
                <w:webHidden/>
              </w:rPr>
            </w:r>
            <w:r w:rsidR="00105A7B">
              <w:rPr>
                <w:webHidden/>
              </w:rPr>
              <w:fldChar w:fldCharType="separate"/>
            </w:r>
            <w:r w:rsidR="00125E57">
              <w:rPr>
                <w:webHidden/>
              </w:rPr>
              <w:t>37</w:t>
            </w:r>
            <w:r w:rsidR="00105A7B">
              <w:rPr>
                <w:webHidden/>
              </w:rPr>
              <w:fldChar w:fldCharType="end"/>
            </w:r>
          </w:hyperlink>
        </w:p>
        <w:p w14:paraId="5E933D75" w14:textId="593B6976" w:rsidR="00105A7B" w:rsidRDefault="005E0AC7">
          <w:pPr>
            <w:pStyle w:val="TOC2"/>
            <w:rPr>
              <w:rFonts w:eastAsiaTheme="minorEastAsia" w:cstheme="minorBidi"/>
              <w:spacing w:val="0"/>
              <w:kern w:val="2"/>
              <w:sz w:val="22"/>
              <w:szCs w:val="22"/>
              <w14:ligatures w14:val="standardContextual"/>
            </w:rPr>
          </w:pPr>
          <w:hyperlink w:anchor="_Toc173752231" w:history="1">
            <w:r w:rsidR="00105A7B" w:rsidRPr="009F200C">
              <w:rPr>
                <w:rStyle w:val="Hyperlink"/>
              </w:rPr>
              <w:t>58</w:t>
            </w:r>
            <w:r w:rsidR="00105A7B">
              <w:rPr>
                <w:rFonts w:eastAsiaTheme="minorEastAsia" w:cstheme="minorBidi"/>
                <w:spacing w:val="0"/>
                <w:kern w:val="2"/>
                <w:sz w:val="22"/>
                <w:szCs w:val="22"/>
                <w14:ligatures w14:val="standardContextual"/>
              </w:rPr>
              <w:tab/>
            </w:r>
            <w:r w:rsidR="00105A7B" w:rsidRPr="009F200C">
              <w:rPr>
                <w:rStyle w:val="Hyperlink"/>
              </w:rPr>
              <w:t>Alcohol Free Areas</w:t>
            </w:r>
            <w:r w:rsidR="00105A7B">
              <w:rPr>
                <w:webHidden/>
              </w:rPr>
              <w:tab/>
            </w:r>
            <w:r w:rsidR="00105A7B">
              <w:rPr>
                <w:webHidden/>
              </w:rPr>
              <w:fldChar w:fldCharType="begin"/>
            </w:r>
            <w:r w:rsidR="00105A7B">
              <w:rPr>
                <w:webHidden/>
              </w:rPr>
              <w:instrText xml:space="preserve"> PAGEREF _Toc173752231 \h </w:instrText>
            </w:r>
            <w:r w:rsidR="00105A7B">
              <w:rPr>
                <w:webHidden/>
              </w:rPr>
            </w:r>
            <w:r w:rsidR="00105A7B">
              <w:rPr>
                <w:webHidden/>
              </w:rPr>
              <w:fldChar w:fldCharType="separate"/>
            </w:r>
            <w:r w:rsidR="00125E57">
              <w:rPr>
                <w:webHidden/>
              </w:rPr>
              <w:t>37</w:t>
            </w:r>
            <w:r w:rsidR="00105A7B">
              <w:rPr>
                <w:webHidden/>
              </w:rPr>
              <w:fldChar w:fldCharType="end"/>
            </w:r>
          </w:hyperlink>
        </w:p>
        <w:p w14:paraId="51A9A1F8" w14:textId="41AAF525" w:rsidR="00105A7B" w:rsidRDefault="005E0AC7">
          <w:pPr>
            <w:pStyle w:val="TOC2"/>
            <w:rPr>
              <w:rFonts w:eastAsiaTheme="minorEastAsia" w:cstheme="minorBidi"/>
              <w:spacing w:val="0"/>
              <w:kern w:val="2"/>
              <w:sz w:val="22"/>
              <w:szCs w:val="22"/>
              <w14:ligatures w14:val="standardContextual"/>
            </w:rPr>
          </w:pPr>
          <w:hyperlink w:anchor="_Toc173752232" w:history="1">
            <w:r w:rsidR="00105A7B" w:rsidRPr="009F200C">
              <w:rPr>
                <w:rStyle w:val="Hyperlink"/>
              </w:rPr>
              <w:t>59</w:t>
            </w:r>
            <w:r w:rsidR="00105A7B">
              <w:rPr>
                <w:rFonts w:eastAsiaTheme="minorEastAsia" w:cstheme="minorBidi"/>
                <w:spacing w:val="0"/>
                <w:kern w:val="2"/>
                <w:sz w:val="22"/>
                <w:szCs w:val="22"/>
                <w14:ligatures w14:val="standardContextual"/>
              </w:rPr>
              <w:tab/>
            </w:r>
            <w:r w:rsidR="00105A7B" w:rsidRPr="009F200C">
              <w:rPr>
                <w:rStyle w:val="Hyperlink"/>
              </w:rPr>
              <w:t>Glass Containers</w:t>
            </w:r>
            <w:r w:rsidR="00105A7B">
              <w:rPr>
                <w:webHidden/>
              </w:rPr>
              <w:tab/>
            </w:r>
            <w:r w:rsidR="00105A7B">
              <w:rPr>
                <w:webHidden/>
              </w:rPr>
              <w:fldChar w:fldCharType="begin"/>
            </w:r>
            <w:r w:rsidR="00105A7B">
              <w:rPr>
                <w:webHidden/>
              </w:rPr>
              <w:instrText xml:space="preserve"> PAGEREF _Toc173752232 \h </w:instrText>
            </w:r>
            <w:r w:rsidR="00105A7B">
              <w:rPr>
                <w:webHidden/>
              </w:rPr>
            </w:r>
            <w:r w:rsidR="00105A7B">
              <w:rPr>
                <w:webHidden/>
              </w:rPr>
              <w:fldChar w:fldCharType="separate"/>
            </w:r>
            <w:r w:rsidR="00125E57">
              <w:rPr>
                <w:webHidden/>
              </w:rPr>
              <w:t>38</w:t>
            </w:r>
            <w:r w:rsidR="00105A7B">
              <w:rPr>
                <w:webHidden/>
              </w:rPr>
              <w:fldChar w:fldCharType="end"/>
            </w:r>
          </w:hyperlink>
        </w:p>
        <w:p w14:paraId="73B79995" w14:textId="3A44C7D5" w:rsidR="00105A7B" w:rsidRDefault="005E0AC7">
          <w:pPr>
            <w:pStyle w:val="TOC2"/>
            <w:rPr>
              <w:rFonts w:eastAsiaTheme="minorEastAsia" w:cstheme="minorBidi"/>
              <w:spacing w:val="0"/>
              <w:kern w:val="2"/>
              <w:sz w:val="22"/>
              <w:szCs w:val="22"/>
              <w14:ligatures w14:val="standardContextual"/>
            </w:rPr>
          </w:pPr>
          <w:hyperlink w:anchor="_Toc173752233" w:history="1">
            <w:r w:rsidR="00105A7B" w:rsidRPr="009F200C">
              <w:rPr>
                <w:rStyle w:val="Hyperlink"/>
              </w:rPr>
              <w:t>60</w:t>
            </w:r>
            <w:r w:rsidR="00105A7B">
              <w:rPr>
                <w:rFonts w:eastAsiaTheme="minorEastAsia" w:cstheme="minorBidi"/>
                <w:spacing w:val="0"/>
                <w:kern w:val="2"/>
                <w:sz w:val="22"/>
                <w:szCs w:val="22"/>
                <w14:ligatures w14:val="standardContextual"/>
              </w:rPr>
              <w:tab/>
            </w:r>
            <w:r w:rsidR="00105A7B" w:rsidRPr="009F200C">
              <w:rPr>
                <w:rStyle w:val="Hyperlink"/>
              </w:rPr>
              <w:t>Smoke Free Areas in Municipal Places</w:t>
            </w:r>
            <w:r w:rsidR="00105A7B">
              <w:rPr>
                <w:webHidden/>
              </w:rPr>
              <w:tab/>
            </w:r>
            <w:r w:rsidR="00105A7B">
              <w:rPr>
                <w:webHidden/>
              </w:rPr>
              <w:fldChar w:fldCharType="begin"/>
            </w:r>
            <w:r w:rsidR="00105A7B">
              <w:rPr>
                <w:webHidden/>
              </w:rPr>
              <w:instrText xml:space="preserve"> PAGEREF _Toc173752233 \h </w:instrText>
            </w:r>
            <w:r w:rsidR="00105A7B">
              <w:rPr>
                <w:webHidden/>
              </w:rPr>
            </w:r>
            <w:r w:rsidR="00105A7B">
              <w:rPr>
                <w:webHidden/>
              </w:rPr>
              <w:fldChar w:fldCharType="separate"/>
            </w:r>
            <w:r w:rsidR="00125E57">
              <w:rPr>
                <w:webHidden/>
              </w:rPr>
              <w:t>38</w:t>
            </w:r>
            <w:r w:rsidR="00105A7B">
              <w:rPr>
                <w:webHidden/>
              </w:rPr>
              <w:fldChar w:fldCharType="end"/>
            </w:r>
          </w:hyperlink>
        </w:p>
        <w:p w14:paraId="658BD7F2" w14:textId="1EFDCBF8" w:rsidR="00105A7B" w:rsidRDefault="005E0AC7">
          <w:pPr>
            <w:pStyle w:val="TOC1"/>
            <w:rPr>
              <w:rFonts w:eastAsiaTheme="minorEastAsia" w:cstheme="minorBidi"/>
              <w:b w:val="0"/>
              <w:color w:val="auto"/>
              <w:spacing w:val="0"/>
              <w:kern w:val="2"/>
              <w:sz w:val="22"/>
              <w:szCs w:val="22"/>
              <w14:ligatures w14:val="standardContextual"/>
            </w:rPr>
          </w:pPr>
          <w:hyperlink w:anchor="_Toc173752234" w:history="1">
            <w:r w:rsidR="00105A7B" w:rsidRPr="009F200C">
              <w:rPr>
                <w:rStyle w:val="Hyperlink"/>
              </w:rPr>
              <w:t>PART 6 – MUNICIPAL PLACES, RESERVES, LANDFILL SITES AND BUILDINGS</w:t>
            </w:r>
            <w:r w:rsidR="00105A7B">
              <w:rPr>
                <w:webHidden/>
              </w:rPr>
              <w:tab/>
            </w:r>
            <w:r w:rsidR="00105A7B">
              <w:rPr>
                <w:webHidden/>
              </w:rPr>
              <w:fldChar w:fldCharType="begin"/>
            </w:r>
            <w:r w:rsidR="00105A7B">
              <w:rPr>
                <w:webHidden/>
              </w:rPr>
              <w:instrText xml:space="preserve"> PAGEREF _Toc173752234 \h </w:instrText>
            </w:r>
            <w:r w:rsidR="00105A7B">
              <w:rPr>
                <w:webHidden/>
              </w:rPr>
            </w:r>
            <w:r w:rsidR="00105A7B">
              <w:rPr>
                <w:webHidden/>
              </w:rPr>
              <w:fldChar w:fldCharType="separate"/>
            </w:r>
            <w:r w:rsidR="00125E57">
              <w:rPr>
                <w:webHidden/>
              </w:rPr>
              <w:t>39</w:t>
            </w:r>
            <w:r w:rsidR="00105A7B">
              <w:rPr>
                <w:webHidden/>
              </w:rPr>
              <w:fldChar w:fldCharType="end"/>
            </w:r>
          </w:hyperlink>
        </w:p>
        <w:p w14:paraId="40E851A1" w14:textId="0BC9E35F" w:rsidR="00105A7B" w:rsidRDefault="005E0AC7">
          <w:pPr>
            <w:pStyle w:val="TOC3"/>
            <w:rPr>
              <w:rFonts w:eastAsiaTheme="minorEastAsia" w:cstheme="minorBidi"/>
              <w:spacing w:val="0"/>
              <w:kern w:val="2"/>
              <w:sz w:val="22"/>
              <w:szCs w:val="22"/>
              <w14:ligatures w14:val="standardContextual"/>
            </w:rPr>
          </w:pPr>
          <w:hyperlink w:anchor="_Toc173752235" w:history="1">
            <w:r w:rsidR="00105A7B" w:rsidRPr="009F200C">
              <w:rPr>
                <w:rStyle w:val="Hyperlink"/>
                <w:i/>
                <w:iCs/>
              </w:rPr>
              <w:t>MUNICIPAL PLACES</w:t>
            </w:r>
            <w:r w:rsidR="00105A7B">
              <w:rPr>
                <w:webHidden/>
              </w:rPr>
              <w:tab/>
            </w:r>
            <w:r w:rsidR="00105A7B">
              <w:rPr>
                <w:webHidden/>
              </w:rPr>
              <w:fldChar w:fldCharType="begin"/>
            </w:r>
            <w:r w:rsidR="00105A7B">
              <w:rPr>
                <w:webHidden/>
              </w:rPr>
              <w:instrText xml:space="preserve"> PAGEREF _Toc173752235 \h </w:instrText>
            </w:r>
            <w:r w:rsidR="00105A7B">
              <w:rPr>
                <w:webHidden/>
              </w:rPr>
            </w:r>
            <w:r w:rsidR="00105A7B">
              <w:rPr>
                <w:webHidden/>
              </w:rPr>
              <w:fldChar w:fldCharType="separate"/>
            </w:r>
            <w:r w:rsidR="00125E57">
              <w:rPr>
                <w:webHidden/>
              </w:rPr>
              <w:t>39</w:t>
            </w:r>
            <w:r w:rsidR="00105A7B">
              <w:rPr>
                <w:webHidden/>
              </w:rPr>
              <w:fldChar w:fldCharType="end"/>
            </w:r>
          </w:hyperlink>
        </w:p>
        <w:p w14:paraId="2B906ADA" w14:textId="1DBB1328" w:rsidR="00105A7B" w:rsidRDefault="005E0AC7">
          <w:pPr>
            <w:pStyle w:val="TOC2"/>
            <w:rPr>
              <w:rFonts w:eastAsiaTheme="minorEastAsia" w:cstheme="minorBidi"/>
              <w:spacing w:val="0"/>
              <w:kern w:val="2"/>
              <w:sz w:val="22"/>
              <w:szCs w:val="22"/>
              <w14:ligatures w14:val="standardContextual"/>
            </w:rPr>
          </w:pPr>
          <w:hyperlink w:anchor="_Toc173752236" w:history="1">
            <w:r w:rsidR="00105A7B" w:rsidRPr="009F200C">
              <w:rPr>
                <w:rStyle w:val="Hyperlink"/>
              </w:rPr>
              <w:t>61</w:t>
            </w:r>
            <w:r w:rsidR="00105A7B">
              <w:rPr>
                <w:rFonts w:eastAsiaTheme="minorEastAsia" w:cstheme="minorBidi"/>
                <w:spacing w:val="0"/>
                <w:kern w:val="2"/>
                <w:sz w:val="22"/>
                <w:szCs w:val="22"/>
                <w14:ligatures w14:val="standardContextual"/>
              </w:rPr>
              <w:tab/>
            </w:r>
            <w:r w:rsidR="00105A7B" w:rsidRPr="009F200C">
              <w:rPr>
                <w:rStyle w:val="Hyperlink"/>
              </w:rPr>
              <w:t>Council’s Power in Municipal Places</w:t>
            </w:r>
            <w:r w:rsidR="00105A7B">
              <w:rPr>
                <w:webHidden/>
              </w:rPr>
              <w:tab/>
            </w:r>
            <w:r w:rsidR="00105A7B">
              <w:rPr>
                <w:webHidden/>
              </w:rPr>
              <w:fldChar w:fldCharType="begin"/>
            </w:r>
            <w:r w:rsidR="00105A7B">
              <w:rPr>
                <w:webHidden/>
              </w:rPr>
              <w:instrText xml:space="preserve"> PAGEREF _Toc173752236 \h </w:instrText>
            </w:r>
            <w:r w:rsidR="00105A7B">
              <w:rPr>
                <w:webHidden/>
              </w:rPr>
            </w:r>
            <w:r w:rsidR="00105A7B">
              <w:rPr>
                <w:webHidden/>
              </w:rPr>
              <w:fldChar w:fldCharType="separate"/>
            </w:r>
            <w:r w:rsidR="00125E57">
              <w:rPr>
                <w:webHidden/>
              </w:rPr>
              <w:t>39</w:t>
            </w:r>
            <w:r w:rsidR="00105A7B">
              <w:rPr>
                <w:webHidden/>
              </w:rPr>
              <w:fldChar w:fldCharType="end"/>
            </w:r>
          </w:hyperlink>
        </w:p>
        <w:p w14:paraId="5E5FED1C" w14:textId="58D0B789" w:rsidR="00105A7B" w:rsidRDefault="005E0AC7">
          <w:pPr>
            <w:pStyle w:val="TOC2"/>
            <w:rPr>
              <w:rFonts w:eastAsiaTheme="minorEastAsia" w:cstheme="minorBidi"/>
              <w:spacing w:val="0"/>
              <w:kern w:val="2"/>
              <w:sz w:val="22"/>
              <w:szCs w:val="22"/>
              <w14:ligatures w14:val="standardContextual"/>
            </w:rPr>
          </w:pPr>
          <w:hyperlink w:anchor="_Toc173752237" w:history="1">
            <w:r w:rsidR="00105A7B" w:rsidRPr="009F200C">
              <w:rPr>
                <w:rStyle w:val="Hyperlink"/>
              </w:rPr>
              <w:t>62</w:t>
            </w:r>
            <w:r w:rsidR="00105A7B">
              <w:rPr>
                <w:rFonts w:eastAsiaTheme="minorEastAsia" w:cstheme="minorBidi"/>
                <w:spacing w:val="0"/>
                <w:kern w:val="2"/>
                <w:sz w:val="22"/>
                <w:szCs w:val="22"/>
                <w14:ligatures w14:val="standardContextual"/>
              </w:rPr>
              <w:tab/>
            </w:r>
            <w:r w:rsidR="00105A7B" w:rsidRPr="009F200C">
              <w:rPr>
                <w:rStyle w:val="Hyperlink"/>
              </w:rPr>
              <w:t>Behaviour in Municipal Places – Prohibitions</w:t>
            </w:r>
            <w:r w:rsidR="00105A7B">
              <w:rPr>
                <w:webHidden/>
              </w:rPr>
              <w:tab/>
            </w:r>
            <w:r w:rsidR="00105A7B">
              <w:rPr>
                <w:webHidden/>
              </w:rPr>
              <w:fldChar w:fldCharType="begin"/>
            </w:r>
            <w:r w:rsidR="00105A7B">
              <w:rPr>
                <w:webHidden/>
              </w:rPr>
              <w:instrText xml:space="preserve"> PAGEREF _Toc173752237 \h </w:instrText>
            </w:r>
            <w:r w:rsidR="00105A7B">
              <w:rPr>
                <w:webHidden/>
              </w:rPr>
            </w:r>
            <w:r w:rsidR="00105A7B">
              <w:rPr>
                <w:webHidden/>
              </w:rPr>
              <w:fldChar w:fldCharType="separate"/>
            </w:r>
            <w:r w:rsidR="00125E57">
              <w:rPr>
                <w:webHidden/>
              </w:rPr>
              <w:t>39</w:t>
            </w:r>
            <w:r w:rsidR="00105A7B">
              <w:rPr>
                <w:webHidden/>
              </w:rPr>
              <w:fldChar w:fldCharType="end"/>
            </w:r>
          </w:hyperlink>
        </w:p>
        <w:p w14:paraId="211822B1" w14:textId="4917C227" w:rsidR="00105A7B" w:rsidRDefault="005E0AC7">
          <w:pPr>
            <w:pStyle w:val="TOC2"/>
            <w:rPr>
              <w:rFonts w:eastAsiaTheme="minorEastAsia" w:cstheme="minorBidi"/>
              <w:spacing w:val="0"/>
              <w:kern w:val="2"/>
              <w:sz w:val="22"/>
              <w:szCs w:val="22"/>
              <w14:ligatures w14:val="standardContextual"/>
            </w:rPr>
          </w:pPr>
          <w:hyperlink w:anchor="_Toc173752238" w:history="1">
            <w:r w:rsidR="00105A7B" w:rsidRPr="009F200C">
              <w:rPr>
                <w:rStyle w:val="Hyperlink"/>
              </w:rPr>
              <w:t>63</w:t>
            </w:r>
            <w:r w:rsidR="00105A7B">
              <w:rPr>
                <w:rFonts w:eastAsiaTheme="minorEastAsia" w:cstheme="minorBidi"/>
                <w:spacing w:val="0"/>
                <w:kern w:val="2"/>
                <w:sz w:val="22"/>
                <w:szCs w:val="22"/>
                <w14:ligatures w14:val="standardContextual"/>
              </w:rPr>
              <w:tab/>
            </w:r>
            <w:r w:rsidR="00105A7B" w:rsidRPr="009F200C">
              <w:rPr>
                <w:rStyle w:val="Hyperlink"/>
              </w:rPr>
              <w:t>Damaging or Interferring with a Municipal Place</w:t>
            </w:r>
            <w:r w:rsidR="00105A7B">
              <w:rPr>
                <w:webHidden/>
              </w:rPr>
              <w:tab/>
            </w:r>
            <w:r w:rsidR="00105A7B">
              <w:rPr>
                <w:webHidden/>
              </w:rPr>
              <w:fldChar w:fldCharType="begin"/>
            </w:r>
            <w:r w:rsidR="00105A7B">
              <w:rPr>
                <w:webHidden/>
              </w:rPr>
              <w:instrText xml:space="preserve"> PAGEREF _Toc173752238 \h </w:instrText>
            </w:r>
            <w:r w:rsidR="00105A7B">
              <w:rPr>
                <w:webHidden/>
              </w:rPr>
            </w:r>
            <w:r w:rsidR="00105A7B">
              <w:rPr>
                <w:webHidden/>
              </w:rPr>
              <w:fldChar w:fldCharType="separate"/>
            </w:r>
            <w:r w:rsidR="00125E57">
              <w:rPr>
                <w:webHidden/>
              </w:rPr>
              <w:t>39</w:t>
            </w:r>
            <w:r w:rsidR="00105A7B">
              <w:rPr>
                <w:webHidden/>
              </w:rPr>
              <w:fldChar w:fldCharType="end"/>
            </w:r>
          </w:hyperlink>
        </w:p>
        <w:p w14:paraId="35F799C6" w14:textId="60ACB6D9" w:rsidR="00105A7B" w:rsidRDefault="005E0AC7">
          <w:pPr>
            <w:pStyle w:val="TOC2"/>
            <w:rPr>
              <w:rFonts w:eastAsiaTheme="minorEastAsia" w:cstheme="minorBidi"/>
              <w:spacing w:val="0"/>
              <w:kern w:val="2"/>
              <w:sz w:val="22"/>
              <w:szCs w:val="22"/>
              <w14:ligatures w14:val="standardContextual"/>
            </w:rPr>
          </w:pPr>
          <w:hyperlink w:anchor="_Toc173752239" w:history="1">
            <w:r w:rsidR="00105A7B" w:rsidRPr="009F200C">
              <w:rPr>
                <w:rStyle w:val="Hyperlink"/>
              </w:rPr>
              <w:t>64</w:t>
            </w:r>
            <w:r w:rsidR="00105A7B">
              <w:rPr>
                <w:rFonts w:eastAsiaTheme="minorEastAsia" w:cstheme="minorBidi"/>
                <w:spacing w:val="0"/>
                <w:kern w:val="2"/>
                <w:sz w:val="22"/>
                <w:szCs w:val="22"/>
                <w14:ligatures w14:val="standardContextual"/>
              </w:rPr>
              <w:tab/>
            </w:r>
            <w:r w:rsidR="00105A7B" w:rsidRPr="009F200C">
              <w:rPr>
                <w:rStyle w:val="Hyperlink"/>
              </w:rPr>
              <w:t>Interference with a Water Course</w:t>
            </w:r>
            <w:r w:rsidR="00105A7B">
              <w:rPr>
                <w:webHidden/>
              </w:rPr>
              <w:tab/>
            </w:r>
            <w:r w:rsidR="00105A7B">
              <w:rPr>
                <w:webHidden/>
              </w:rPr>
              <w:fldChar w:fldCharType="begin"/>
            </w:r>
            <w:r w:rsidR="00105A7B">
              <w:rPr>
                <w:webHidden/>
              </w:rPr>
              <w:instrText xml:space="preserve"> PAGEREF _Toc173752239 \h </w:instrText>
            </w:r>
            <w:r w:rsidR="00105A7B">
              <w:rPr>
                <w:webHidden/>
              </w:rPr>
            </w:r>
            <w:r w:rsidR="00105A7B">
              <w:rPr>
                <w:webHidden/>
              </w:rPr>
              <w:fldChar w:fldCharType="separate"/>
            </w:r>
            <w:r w:rsidR="00125E57">
              <w:rPr>
                <w:webHidden/>
              </w:rPr>
              <w:t>40</w:t>
            </w:r>
            <w:r w:rsidR="00105A7B">
              <w:rPr>
                <w:webHidden/>
              </w:rPr>
              <w:fldChar w:fldCharType="end"/>
            </w:r>
          </w:hyperlink>
        </w:p>
        <w:p w14:paraId="76D3009E" w14:textId="6E20BB07" w:rsidR="00105A7B" w:rsidRDefault="005E0AC7">
          <w:pPr>
            <w:pStyle w:val="TOC2"/>
            <w:rPr>
              <w:rFonts w:eastAsiaTheme="minorEastAsia" w:cstheme="minorBidi"/>
              <w:spacing w:val="0"/>
              <w:kern w:val="2"/>
              <w:sz w:val="22"/>
              <w:szCs w:val="22"/>
              <w14:ligatures w14:val="standardContextual"/>
            </w:rPr>
          </w:pPr>
          <w:hyperlink w:anchor="_Toc173752240" w:history="1">
            <w:r w:rsidR="00105A7B" w:rsidRPr="009F200C">
              <w:rPr>
                <w:rStyle w:val="Hyperlink"/>
              </w:rPr>
              <w:t>65</w:t>
            </w:r>
            <w:r w:rsidR="00105A7B">
              <w:rPr>
                <w:rFonts w:eastAsiaTheme="minorEastAsia" w:cstheme="minorBidi"/>
                <w:spacing w:val="0"/>
                <w:kern w:val="2"/>
                <w:sz w:val="22"/>
                <w:szCs w:val="22"/>
                <w14:ligatures w14:val="standardContextual"/>
              </w:rPr>
              <w:tab/>
            </w:r>
            <w:r w:rsidR="00105A7B" w:rsidRPr="009F200C">
              <w:rPr>
                <w:rStyle w:val="Hyperlink"/>
              </w:rPr>
              <w:t>Obstructions on Council Land or a Road</w:t>
            </w:r>
            <w:r w:rsidR="00105A7B">
              <w:rPr>
                <w:webHidden/>
              </w:rPr>
              <w:tab/>
            </w:r>
            <w:r w:rsidR="00105A7B">
              <w:rPr>
                <w:webHidden/>
              </w:rPr>
              <w:fldChar w:fldCharType="begin"/>
            </w:r>
            <w:r w:rsidR="00105A7B">
              <w:rPr>
                <w:webHidden/>
              </w:rPr>
              <w:instrText xml:space="preserve"> PAGEREF _Toc173752240 \h </w:instrText>
            </w:r>
            <w:r w:rsidR="00105A7B">
              <w:rPr>
                <w:webHidden/>
              </w:rPr>
            </w:r>
            <w:r w:rsidR="00105A7B">
              <w:rPr>
                <w:webHidden/>
              </w:rPr>
              <w:fldChar w:fldCharType="separate"/>
            </w:r>
            <w:r w:rsidR="00125E57">
              <w:rPr>
                <w:webHidden/>
              </w:rPr>
              <w:t>40</w:t>
            </w:r>
            <w:r w:rsidR="00105A7B">
              <w:rPr>
                <w:webHidden/>
              </w:rPr>
              <w:fldChar w:fldCharType="end"/>
            </w:r>
          </w:hyperlink>
        </w:p>
        <w:p w14:paraId="17CB9660" w14:textId="2AD0AB84" w:rsidR="00105A7B" w:rsidRDefault="005E0AC7">
          <w:pPr>
            <w:pStyle w:val="TOC3"/>
            <w:rPr>
              <w:rFonts w:eastAsiaTheme="minorEastAsia" w:cstheme="minorBidi"/>
              <w:spacing w:val="0"/>
              <w:kern w:val="2"/>
              <w:sz w:val="22"/>
              <w:szCs w:val="22"/>
              <w14:ligatures w14:val="standardContextual"/>
            </w:rPr>
          </w:pPr>
          <w:hyperlink w:anchor="_Toc173752241" w:history="1">
            <w:r w:rsidR="00105A7B" w:rsidRPr="009F200C">
              <w:rPr>
                <w:rStyle w:val="Hyperlink"/>
                <w:i/>
              </w:rPr>
              <w:t>RESERVES</w:t>
            </w:r>
            <w:r w:rsidR="00105A7B">
              <w:rPr>
                <w:webHidden/>
              </w:rPr>
              <w:tab/>
            </w:r>
            <w:r w:rsidR="00105A7B">
              <w:rPr>
                <w:webHidden/>
              </w:rPr>
              <w:fldChar w:fldCharType="begin"/>
            </w:r>
            <w:r w:rsidR="00105A7B">
              <w:rPr>
                <w:webHidden/>
              </w:rPr>
              <w:instrText xml:space="preserve"> PAGEREF _Toc173752241 \h </w:instrText>
            </w:r>
            <w:r w:rsidR="00105A7B">
              <w:rPr>
                <w:webHidden/>
              </w:rPr>
            </w:r>
            <w:r w:rsidR="00105A7B">
              <w:rPr>
                <w:webHidden/>
              </w:rPr>
              <w:fldChar w:fldCharType="separate"/>
            </w:r>
            <w:r w:rsidR="00125E57">
              <w:rPr>
                <w:webHidden/>
              </w:rPr>
              <w:t>41</w:t>
            </w:r>
            <w:r w:rsidR="00105A7B">
              <w:rPr>
                <w:webHidden/>
              </w:rPr>
              <w:fldChar w:fldCharType="end"/>
            </w:r>
          </w:hyperlink>
        </w:p>
        <w:p w14:paraId="7854A6C8" w14:textId="0CD91640" w:rsidR="00105A7B" w:rsidRDefault="005E0AC7">
          <w:pPr>
            <w:pStyle w:val="TOC2"/>
            <w:rPr>
              <w:rFonts w:eastAsiaTheme="minorEastAsia" w:cstheme="minorBidi"/>
              <w:spacing w:val="0"/>
              <w:kern w:val="2"/>
              <w:sz w:val="22"/>
              <w:szCs w:val="22"/>
              <w14:ligatures w14:val="standardContextual"/>
            </w:rPr>
          </w:pPr>
          <w:hyperlink w:anchor="_Toc173752242" w:history="1">
            <w:r w:rsidR="00105A7B" w:rsidRPr="009F200C">
              <w:rPr>
                <w:rStyle w:val="Hyperlink"/>
              </w:rPr>
              <w:t>66</w:t>
            </w:r>
            <w:r w:rsidR="00105A7B">
              <w:rPr>
                <w:rFonts w:eastAsiaTheme="minorEastAsia" w:cstheme="minorBidi"/>
                <w:spacing w:val="0"/>
                <w:kern w:val="2"/>
                <w:sz w:val="22"/>
                <w:szCs w:val="22"/>
                <w14:ligatures w14:val="standardContextual"/>
              </w:rPr>
              <w:tab/>
            </w:r>
            <w:r w:rsidR="00105A7B" w:rsidRPr="009F200C">
              <w:rPr>
                <w:rStyle w:val="Hyperlink"/>
              </w:rPr>
              <w:t>Behaviour in Municipal Reserves – Prohibitions</w:t>
            </w:r>
            <w:r w:rsidR="00105A7B">
              <w:rPr>
                <w:webHidden/>
              </w:rPr>
              <w:tab/>
            </w:r>
            <w:r w:rsidR="00105A7B">
              <w:rPr>
                <w:webHidden/>
              </w:rPr>
              <w:fldChar w:fldCharType="begin"/>
            </w:r>
            <w:r w:rsidR="00105A7B">
              <w:rPr>
                <w:webHidden/>
              </w:rPr>
              <w:instrText xml:space="preserve"> PAGEREF _Toc173752242 \h </w:instrText>
            </w:r>
            <w:r w:rsidR="00105A7B">
              <w:rPr>
                <w:webHidden/>
              </w:rPr>
            </w:r>
            <w:r w:rsidR="00105A7B">
              <w:rPr>
                <w:webHidden/>
              </w:rPr>
              <w:fldChar w:fldCharType="separate"/>
            </w:r>
            <w:r w:rsidR="00125E57">
              <w:rPr>
                <w:webHidden/>
              </w:rPr>
              <w:t>41</w:t>
            </w:r>
            <w:r w:rsidR="00105A7B">
              <w:rPr>
                <w:webHidden/>
              </w:rPr>
              <w:fldChar w:fldCharType="end"/>
            </w:r>
          </w:hyperlink>
        </w:p>
        <w:p w14:paraId="628F328D" w14:textId="0A7470A3" w:rsidR="00105A7B" w:rsidRDefault="005E0AC7">
          <w:pPr>
            <w:pStyle w:val="TOC2"/>
            <w:rPr>
              <w:rFonts w:eastAsiaTheme="minorEastAsia" w:cstheme="minorBidi"/>
              <w:spacing w:val="0"/>
              <w:kern w:val="2"/>
              <w:sz w:val="22"/>
              <w:szCs w:val="22"/>
              <w14:ligatures w14:val="standardContextual"/>
            </w:rPr>
          </w:pPr>
          <w:hyperlink w:anchor="_Toc173752243" w:history="1">
            <w:r w:rsidR="00105A7B" w:rsidRPr="009F200C">
              <w:rPr>
                <w:rStyle w:val="Hyperlink"/>
              </w:rPr>
              <w:t>67</w:t>
            </w:r>
            <w:r w:rsidR="00105A7B">
              <w:rPr>
                <w:rFonts w:eastAsiaTheme="minorEastAsia" w:cstheme="minorBidi"/>
                <w:spacing w:val="0"/>
                <w:kern w:val="2"/>
                <w:sz w:val="22"/>
                <w:szCs w:val="22"/>
                <w14:ligatures w14:val="standardContextual"/>
              </w:rPr>
              <w:tab/>
            </w:r>
            <w:r w:rsidR="00105A7B" w:rsidRPr="009F200C">
              <w:rPr>
                <w:rStyle w:val="Hyperlink"/>
              </w:rPr>
              <w:t>Use of Municipal Reserves – Permitted Uses</w:t>
            </w:r>
            <w:r w:rsidR="00105A7B">
              <w:rPr>
                <w:webHidden/>
              </w:rPr>
              <w:tab/>
            </w:r>
            <w:r w:rsidR="00105A7B">
              <w:rPr>
                <w:webHidden/>
              </w:rPr>
              <w:fldChar w:fldCharType="begin"/>
            </w:r>
            <w:r w:rsidR="00105A7B">
              <w:rPr>
                <w:webHidden/>
              </w:rPr>
              <w:instrText xml:space="preserve"> PAGEREF _Toc173752243 \h </w:instrText>
            </w:r>
            <w:r w:rsidR="00105A7B">
              <w:rPr>
                <w:webHidden/>
              </w:rPr>
            </w:r>
            <w:r w:rsidR="00105A7B">
              <w:rPr>
                <w:webHidden/>
              </w:rPr>
              <w:fldChar w:fldCharType="separate"/>
            </w:r>
            <w:r w:rsidR="00125E57">
              <w:rPr>
                <w:webHidden/>
              </w:rPr>
              <w:t>42</w:t>
            </w:r>
            <w:r w:rsidR="00105A7B">
              <w:rPr>
                <w:webHidden/>
              </w:rPr>
              <w:fldChar w:fldCharType="end"/>
            </w:r>
          </w:hyperlink>
        </w:p>
        <w:p w14:paraId="2A933AA5" w14:textId="37FB56E7" w:rsidR="00105A7B" w:rsidRDefault="005E0AC7">
          <w:pPr>
            <w:pStyle w:val="TOC2"/>
            <w:rPr>
              <w:rFonts w:eastAsiaTheme="minorEastAsia" w:cstheme="minorBidi"/>
              <w:spacing w:val="0"/>
              <w:kern w:val="2"/>
              <w:sz w:val="22"/>
              <w:szCs w:val="22"/>
              <w14:ligatures w14:val="standardContextual"/>
            </w:rPr>
          </w:pPr>
          <w:hyperlink w:anchor="_Toc173752244" w:history="1">
            <w:r w:rsidR="00105A7B" w:rsidRPr="009F200C">
              <w:rPr>
                <w:rStyle w:val="Hyperlink"/>
              </w:rPr>
              <w:t>68</w:t>
            </w:r>
            <w:r w:rsidR="00105A7B">
              <w:rPr>
                <w:rFonts w:eastAsiaTheme="minorEastAsia" w:cstheme="minorBidi"/>
                <w:spacing w:val="0"/>
                <w:kern w:val="2"/>
                <w:sz w:val="22"/>
                <w:szCs w:val="22"/>
                <w14:ligatures w14:val="standardContextual"/>
              </w:rPr>
              <w:tab/>
            </w:r>
            <w:r w:rsidR="00105A7B" w:rsidRPr="009F200C">
              <w:rPr>
                <w:rStyle w:val="Hyperlink"/>
              </w:rPr>
              <w:t>Access to Municipal Reserves</w:t>
            </w:r>
            <w:r w:rsidR="00105A7B">
              <w:rPr>
                <w:webHidden/>
              </w:rPr>
              <w:tab/>
            </w:r>
            <w:r w:rsidR="00105A7B">
              <w:rPr>
                <w:webHidden/>
              </w:rPr>
              <w:fldChar w:fldCharType="begin"/>
            </w:r>
            <w:r w:rsidR="00105A7B">
              <w:rPr>
                <w:webHidden/>
              </w:rPr>
              <w:instrText xml:space="preserve"> PAGEREF _Toc173752244 \h </w:instrText>
            </w:r>
            <w:r w:rsidR="00105A7B">
              <w:rPr>
                <w:webHidden/>
              </w:rPr>
            </w:r>
            <w:r w:rsidR="00105A7B">
              <w:rPr>
                <w:webHidden/>
              </w:rPr>
              <w:fldChar w:fldCharType="separate"/>
            </w:r>
            <w:r w:rsidR="00125E57">
              <w:rPr>
                <w:webHidden/>
              </w:rPr>
              <w:t>42</w:t>
            </w:r>
            <w:r w:rsidR="00105A7B">
              <w:rPr>
                <w:webHidden/>
              </w:rPr>
              <w:fldChar w:fldCharType="end"/>
            </w:r>
          </w:hyperlink>
        </w:p>
        <w:p w14:paraId="6D3D833C" w14:textId="32CCF1D3" w:rsidR="00105A7B" w:rsidRDefault="005E0AC7">
          <w:pPr>
            <w:pStyle w:val="TOC2"/>
            <w:rPr>
              <w:rFonts w:eastAsiaTheme="minorEastAsia" w:cstheme="minorBidi"/>
              <w:spacing w:val="0"/>
              <w:kern w:val="2"/>
              <w:sz w:val="22"/>
              <w:szCs w:val="22"/>
              <w14:ligatures w14:val="standardContextual"/>
            </w:rPr>
          </w:pPr>
          <w:hyperlink w:anchor="_Toc173752245" w:history="1">
            <w:r w:rsidR="00105A7B" w:rsidRPr="009F200C">
              <w:rPr>
                <w:rStyle w:val="Hyperlink"/>
              </w:rPr>
              <w:t>69</w:t>
            </w:r>
            <w:r w:rsidR="00105A7B">
              <w:rPr>
                <w:rFonts w:eastAsiaTheme="minorEastAsia" w:cstheme="minorBidi"/>
                <w:spacing w:val="0"/>
                <w:kern w:val="2"/>
                <w:sz w:val="22"/>
                <w:szCs w:val="22"/>
                <w14:ligatures w14:val="standardContextual"/>
              </w:rPr>
              <w:tab/>
            </w:r>
            <w:r w:rsidR="00105A7B" w:rsidRPr="009F200C">
              <w:rPr>
                <w:rStyle w:val="Hyperlink"/>
              </w:rPr>
              <w:t>Events</w:t>
            </w:r>
            <w:r w:rsidR="00105A7B">
              <w:rPr>
                <w:webHidden/>
              </w:rPr>
              <w:tab/>
            </w:r>
            <w:r w:rsidR="00105A7B">
              <w:rPr>
                <w:webHidden/>
              </w:rPr>
              <w:fldChar w:fldCharType="begin"/>
            </w:r>
            <w:r w:rsidR="00105A7B">
              <w:rPr>
                <w:webHidden/>
              </w:rPr>
              <w:instrText xml:space="preserve"> PAGEREF _Toc173752245 \h </w:instrText>
            </w:r>
            <w:r w:rsidR="00105A7B">
              <w:rPr>
                <w:webHidden/>
              </w:rPr>
            </w:r>
            <w:r w:rsidR="00105A7B">
              <w:rPr>
                <w:webHidden/>
              </w:rPr>
              <w:fldChar w:fldCharType="separate"/>
            </w:r>
            <w:r w:rsidR="00125E57">
              <w:rPr>
                <w:webHidden/>
              </w:rPr>
              <w:t>43</w:t>
            </w:r>
            <w:r w:rsidR="00105A7B">
              <w:rPr>
                <w:webHidden/>
              </w:rPr>
              <w:fldChar w:fldCharType="end"/>
            </w:r>
          </w:hyperlink>
        </w:p>
        <w:p w14:paraId="6BE096F2" w14:textId="1124A485" w:rsidR="00105A7B" w:rsidRDefault="005E0AC7">
          <w:pPr>
            <w:pStyle w:val="TOC2"/>
            <w:rPr>
              <w:rFonts w:eastAsiaTheme="minorEastAsia" w:cstheme="minorBidi"/>
              <w:spacing w:val="0"/>
              <w:kern w:val="2"/>
              <w:sz w:val="22"/>
              <w:szCs w:val="22"/>
              <w14:ligatures w14:val="standardContextual"/>
            </w:rPr>
          </w:pPr>
          <w:hyperlink w:anchor="_Toc173752246" w:history="1">
            <w:r w:rsidR="00105A7B" w:rsidRPr="009F200C">
              <w:rPr>
                <w:rStyle w:val="Hyperlink"/>
              </w:rPr>
              <w:t>70</w:t>
            </w:r>
            <w:r w:rsidR="00105A7B">
              <w:rPr>
                <w:rFonts w:eastAsiaTheme="minorEastAsia" w:cstheme="minorBidi"/>
                <w:spacing w:val="0"/>
                <w:kern w:val="2"/>
                <w:sz w:val="22"/>
                <w:szCs w:val="22"/>
                <w14:ligatures w14:val="standardContextual"/>
              </w:rPr>
              <w:tab/>
            </w:r>
            <w:r w:rsidR="00105A7B" w:rsidRPr="009F200C">
              <w:rPr>
                <w:rStyle w:val="Hyperlink"/>
              </w:rPr>
              <w:t>Camping on Council Land or a Road</w:t>
            </w:r>
            <w:r w:rsidR="00105A7B">
              <w:rPr>
                <w:webHidden/>
              </w:rPr>
              <w:tab/>
            </w:r>
            <w:r w:rsidR="00105A7B">
              <w:rPr>
                <w:webHidden/>
              </w:rPr>
              <w:fldChar w:fldCharType="begin"/>
            </w:r>
            <w:r w:rsidR="00105A7B">
              <w:rPr>
                <w:webHidden/>
              </w:rPr>
              <w:instrText xml:space="preserve"> PAGEREF _Toc173752246 \h </w:instrText>
            </w:r>
            <w:r w:rsidR="00105A7B">
              <w:rPr>
                <w:webHidden/>
              </w:rPr>
            </w:r>
            <w:r w:rsidR="00105A7B">
              <w:rPr>
                <w:webHidden/>
              </w:rPr>
              <w:fldChar w:fldCharType="separate"/>
            </w:r>
            <w:r w:rsidR="00125E57">
              <w:rPr>
                <w:webHidden/>
              </w:rPr>
              <w:t>43</w:t>
            </w:r>
            <w:r w:rsidR="00105A7B">
              <w:rPr>
                <w:webHidden/>
              </w:rPr>
              <w:fldChar w:fldCharType="end"/>
            </w:r>
          </w:hyperlink>
        </w:p>
        <w:p w14:paraId="220BAF63" w14:textId="3067D485" w:rsidR="00105A7B" w:rsidRDefault="005E0AC7">
          <w:pPr>
            <w:pStyle w:val="TOC2"/>
            <w:rPr>
              <w:rFonts w:eastAsiaTheme="minorEastAsia" w:cstheme="minorBidi"/>
              <w:spacing w:val="0"/>
              <w:kern w:val="2"/>
              <w:sz w:val="22"/>
              <w:szCs w:val="22"/>
              <w14:ligatures w14:val="standardContextual"/>
            </w:rPr>
          </w:pPr>
          <w:hyperlink w:anchor="_Toc173752247" w:history="1">
            <w:r w:rsidR="00105A7B" w:rsidRPr="009F200C">
              <w:rPr>
                <w:rStyle w:val="Hyperlink"/>
              </w:rPr>
              <w:t>71</w:t>
            </w:r>
            <w:r w:rsidR="00105A7B">
              <w:rPr>
                <w:rFonts w:eastAsiaTheme="minorEastAsia" w:cstheme="minorBidi"/>
                <w:spacing w:val="0"/>
                <w:kern w:val="2"/>
                <w:sz w:val="22"/>
                <w:szCs w:val="22"/>
                <w14:ligatures w14:val="standardContextual"/>
              </w:rPr>
              <w:tab/>
            </w:r>
            <w:r w:rsidR="00105A7B" w:rsidRPr="009F200C">
              <w:rPr>
                <w:rStyle w:val="Hyperlink"/>
              </w:rPr>
              <w:t>Parking on Municipal Reserves</w:t>
            </w:r>
            <w:r w:rsidR="00105A7B">
              <w:rPr>
                <w:webHidden/>
              </w:rPr>
              <w:tab/>
            </w:r>
            <w:r w:rsidR="00105A7B">
              <w:rPr>
                <w:webHidden/>
              </w:rPr>
              <w:fldChar w:fldCharType="begin"/>
            </w:r>
            <w:r w:rsidR="00105A7B">
              <w:rPr>
                <w:webHidden/>
              </w:rPr>
              <w:instrText xml:space="preserve"> PAGEREF _Toc173752247 \h </w:instrText>
            </w:r>
            <w:r w:rsidR="00105A7B">
              <w:rPr>
                <w:webHidden/>
              </w:rPr>
            </w:r>
            <w:r w:rsidR="00105A7B">
              <w:rPr>
                <w:webHidden/>
              </w:rPr>
              <w:fldChar w:fldCharType="separate"/>
            </w:r>
            <w:r w:rsidR="00125E57">
              <w:rPr>
                <w:webHidden/>
              </w:rPr>
              <w:t>43</w:t>
            </w:r>
            <w:r w:rsidR="00105A7B">
              <w:rPr>
                <w:webHidden/>
              </w:rPr>
              <w:fldChar w:fldCharType="end"/>
            </w:r>
          </w:hyperlink>
        </w:p>
        <w:p w14:paraId="35542AFA" w14:textId="24036243" w:rsidR="00105A7B" w:rsidRDefault="005E0AC7">
          <w:pPr>
            <w:pStyle w:val="TOC2"/>
            <w:rPr>
              <w:rFonts w:eastAsiaTheme="minorEastAsia" w:cstheme="minorBidi"/>
              <w:spacing w:val="0"/>
              <w:kern w:val="2"/>
              <w:sz w:val="22"/>
              <w:szCs w:val="22"/>
              <w14:ligatures w14:val="standardContextual"/>
            </w:rPr>
          </w:pPr>
          <w:hyperlink w:anchor="_Toc173752248" w:history="1">
            <w:r w:rsidR="00105A7B" w:rsidRPr="009F200C">
              <w:rPr>
                <w:rStyle w:val="Hyperlink"/>
              </w:rPr>
              <w:t>72</w:t>
            </w:r>
            <w:r w:rsidR="00105A7B">
              <w:rPr>
                <w:rFonts w:eastAsiaTheme="minorEastAsia" w:cstheme="minorBidi"/>
                <w:spacing w:val="0"/>
                <w:kern w:val="2"/>
                <w:sz w:val="22"/>
                <w:szCs w:val="22"/>
                <w14:ligatures w14:val="standardContextual"/>
              </w:rPr>
              <w:tab/>
            </w:r>
            <w:r w:rsidR="00105A7B" w:rsidRPr="009F200C">
              <w:rPr>
                <w:rStyle w:val="Hyperlink"/>
              </w:rPr>
              <w:t>Use of Wheeled Recreational Devices, Wheeled  Toys, Electric Scooters and Electric Personal Transporters</w:t>
            </w:r>
            <w:r w:rsidR="00105A7B">
              <w:rPr>
                <w:webHidden/>
              </w:rPr>
              <w:tab/>
            </w:r>
            <w:r w:rsidR="00105A7B">
              <w:rPr>
                <w:webHidden/>
              </w:rPr>
              <w:fldChar w:fldCharType="begin"/>
            </w:r>
            <w:r w:rsidR="00105A7B">
              <w:rPr>
                <w:webHidden/>
              </w:rPr>
              <w:instrText xml:space="preserve"> PAGEREF _Toc173752248 \h </w:instrText>
            </w:r>
            <w:r w:rsidR="00105A7B">
              <w:rPr>
                <w:webHidden/>
              </w:rPr>
            </w:r>
            <w:r w:rsidR="00105A7B">
              <w:rPr>
                <w:webHidden/>
              </w:rPr>
              <w:fldChar w:fldCharType="separate"/>
            </w:r>
            <w:r w:rsidR="00125E57">
              <w:rPr>
                <w:webHidden/>
              </w:rPr>
              <w:t>43</w:t>
            </w:r>
            <w:r w:rsidR="00105A7B">
              <w:rPr>
                <w:webHidden/>
              </w:rPr>
              <w:fldChar w:fldCharType="end"/>
            </w:r>
          </w:hyperlink>
        </w:p>
        <w:p w14:paraId="790193A1" w14:textId="3B9D83A0" w:rsidR="00105A7B" w:rsidRDefault="005E0AC7">
          <w:pPr>
            <w:pStyle w:val="TOC3"/>
            <w:rPr>
              <w:rFonts w:eastAsiaTheme="minorEastAsia" w:cstheme="minorBidi"/>
              <w:spacing w:val="0"/>
              <w:kern w:val="2"/>
              <w:sz w:val="22"/>
              <w:szCs w:val="22"/>
              <w14:ligatures w14:val="standardContextual"/>
            </w:rPr>
          </w:pPr>
          <w:hyperlink w:anchor="_Toc173752249" w:history="1">
            <w:r w:rsidR="00105A7B" w:rsidRPr="009F200C">
              <w:rPr>
                <w:rStyle w:val="Hyperlink"/>
                <w:i/>
                <w:iCs/>
              </w:rPr>
              <w:t>LANDFILL SITES</w:t>
            </w:r>
            <w:r w:rsidR="00105A7B">
              <w:rPr>
                <w:webHidden/>
              </w:rPr>
              <w:tab/>
            </w:r>
            <w:r w:rsidR="00105A7B">
              <w:rPr>
                <w:webHidden/>
              </w:rPr>
              <w:fldChar w:fldCharType="begin"/>
            </w:r>
            <w:r w:rsidR="00105A7B">
              <w:rPr>
                <w:webHidden/>
              </w:rPr>
              <w:instrText xml:space="preserve"> PAGEREF _Toc173752249 \h </w:instrText>
            </w:r>
            <w:r w:rsidR="00105A7B">
              <w:rPr>
                <w:webHidden/>
              </w:rPr>
            </w:r>
            <w:r w:rsidR="00105A7B">
              <w:rPr>
                <w:webHidden/>
              </w:rPr>
              <w:fldChar w:fldCharType="separate"/>
            </w:r>
            <w:r w:rsidR="00125E57">
              <w:rPr>
                <w:webHidden/>
              </w:rPr>
              <w:t>45</w:t>
            </w:r>
            <w:r w:rsidR="00105A7B">
              <w:rPr>
                <w:webHidden/>
              </w:rPr>
              <w:fldChar w:fldCharType="end"/>
            </w:r>
          </w:hyperlink>
        </w:p>
        <w:p w14:paraId="4C898D62" w14:textId="444D1725" w:rsidR="00105A7B" w:rsidRDefault="005E0AC7">
          <w:pPr>
            <w:pStyle w:val="TOC2"/>
            <w:rPr>
              <w:rFonts w:eastAsiaTheme="minorEastAsia" w:cstheme="minorBidi"/>
              <w:spacing w:val="0"/>
              <w:kern w:val="2"/>
              <w:sz w:val="22"/>
              <w:szCs w:val="22"/>
              <w14:ligatures w14:val="standardContextual"/>
            </w:rPr>
          </w:pPr>
          <w:hyperlink w:anchor="_Toc173752250" w:history="1">
            <w:r w:rsidR="00105A7B" w:rsidRPr="009F200C">
              <w:rPr>
                <w:rStyle w:val="Hyperlink"/>
              </w:rPr>
              <w:t>73</w:t>
            </w:r>
            <w:r w:rsidR="00105A7B">
              <w:rPr>
                <w:rFonts w:eastAsiaTheme="minorEastAsia" w:cstheme="minorBidi"/>
                <w:spacing w:val="0"/>
                <w:kern w:val="2"/>
                <w:sz w:val="22"/>
                <w:szCs w:val="22"/>
                <w14:ligatures w14:val="standardContextual"/>
              </w:rPr>
              <w:tab/>
            </w:r>
            <w:r w:rsidR="00105A7B" w:rsidRPr="009F200C">
              <w:rPr>
                <w:rStyle w:val="Hyperlink"/>
              </w:rPr>
              <w:t>Depositing of Waste at Municipal Landfill Sites, Recycling and Waste Transfer Facilities and Resource Recovery Centres</w:t>
            </w:r>
            <w:r w:rsidR="00105A7B">
              <w:rPr>
                <w:webHidden/>
              </w:rPr>
              <w:tab/>
            </w:r>
            <w:r w:rsidR="00105A7B">
              <w:rPr>
                <w:webHidden/>
              </w:rPr>
              <w:fldChar w:fldCharType="begin"/>
            </w:r>
            <w:r w:rsidR="00105A7B">
              <w:rPr>
                <w:webHidden/>
              </w:rPr>
              <w:instrText xml:space="preserve"> PAGEREF _Toc173752250 \h </w:instrText>
            </w:r>
            <w:r w:rsidR="00105A7B">
              <w:rPr>
                <w:webHidden/>
              </w:rPr>
            </w:r>
            <w:r w:rsidR="00105A7B">
              <w:rPr>
                <w:webHidden/>
              </w:rPr>
              <w:fldChar w:fldCharType="separate"/>
            </w:r>
            <w:r w:rsidR="00125E57">
              <w:rPr>
                <w:webHidden/>
              </w:rPr>
              <w:t>45</w:t>
            </w:r>
            <w:r w:rsidR="00105A7B">
              <w:rPr>
                <w:webHidden/>
              </w:rPr>
              <w:fldChar w:fldCharType="end"/>
            </w:r>
          </w:hyperlink>
        </w:p>
        <w:p w14:paraId="5401D938" w14:textId="5DF8EAD4" w:rsidR="00105A7B" w:rsidRDefault="005E0AC7">
          <w:pPr>
            <w:pStyle w:val="TOC2"/>
            <w:rPr>
              <w:rFonts w:eastAsiaTheme="minorEastAsia" w:cstheme="minorBidi"/>
              <w:spacing w:val="0"/>
              <w:kern w:val="2"/>
              <w:sz w:val="22"/>
              <w:szCs w:val="22"/>
              <w14:ligatures w14:val="standardContextual"/>
            </w:rPr>
          </w:pPr>
          <w:hyperlink w:anchor="_Toc173752251" w:history="1">
            <w:r w:rsidR="00105A7B" w:rsidRPr="009F200C">
              <w:rPr>
                <w:rStyle w:val="Hyperlink"/>
              </w:rPr>
              <w:t>74</w:t>
            </w:r>
            <w:r w:rsidR="00105A7B">
              <w:rPr>
                <w:rFonts w:eastAsiaTheme="minorEastAsia" w:cstheme="minorBidi"/>
                <w:spacing w:val="0"/>
                <w:kern w:val="2"/>
                <w:sz w:val="22"/>
                <w:szCs w:val="22"/>
                <w14:ligatures w14:val="standardContextual"/>
              </w:rPr>
              <w:tab/>
            </w:r>
            <w:r w:rsidR="00105A7B" w:rsidRPr="009F200C">
              <w:rPr>
                <w:rStyle w:val="Hyperlink"/>
              </w:rPr>
              <w:t>Scavenging at Municipal Landfill Sites, Recycling and Waste Transfer Facilities and Resource Recovery Centre</w:t>
            </w:r>
            <w:r w:rsidR="00105A7B">
              <w:rPr>
                <w:webHidden/>
              </w:rPr>
              <w:tab/>
            </w:r>
            <w:r w:rsidR="00105A7B">
              <w:rPr>
                <w:webHidden/>
              </w:rPr>
              <w:fldChar w:fldCharType="begin"/>
            </w:r>
            <w:r w:rsidR="00105A7B">
              <w:rPr>
                <w:webHidden/>
              </w:rPr>
              <w:instrText xml:space="preserve"> PAGEREF _Toc173752251 \h </w:instrText>
            </w:r>
            <w:r w:rsidR="00105A7B">
              <w:rPr>
                <w:webHidden/>
              </w:rPr>
            </w:r>
            <w:r w:rsidR="00105A7B">
              <w:rPr>
                <w:webHidden/>
              </w:rPr>
              <w:fldChar w:fldCharType="separate"/>
            </w:r>
            <w:r w:rsidR="00125E57">
              <w:rPr>
                <w:webHidden/>
              </w:rPr>
              <w:t>45</w:t>
            </w:r>
            <w:r w:rsidR="00105A7B">
              <w:rPr>
                <w:webHidden/>
              </w:rPr>
              <w:fldChar w:fldCharType="end"/>
            </w:r>
          </w:hyperlink>
        </w:p>
        <w:p w14:paraId="65F71368" w14:textId="3F9DE57C" w:rsidR="00105A7B" w:rsidRDefault="005E0AC7">
          <w:pPr>
            <w:pStyle w:val="TOC3"/>
            <w:rPr>
              <w:rFonts w:eastAsiaTheme="minorEastAsia" w:cstheme="minorBidi"/>
              <w:spacing w:val="0"/>
              <w:kern w:val="2"/>
              <w:sz w:val="22"/>
              <w:szCs w:val="22"/>
              <w14:ligatures w14:val="standardContextual"/>
            </w:rPr>
          </w:pPr>
          <w:hyperlink w:anchor="_Toc173752252" w:history="1">
            <w:r w:rsidR="00105A7B" w:rsidRPr="009F200C">
              <w:rPr>
                <w:rStyle w:val="Hyperlink"/>
                <w:i/>
                <w:iCs/>
              </w:rPr>
              <w:t>COUNCIL BUILDINGS</w:t>
            </w:r>
            <w:r w:rsidR="00105A7B">
              <w:rPr>
                <w:webHidden/>
              </w:rPr>
              <w:tab/>
            </w:r>
            <w:r w:rsidR="00105A7B">
              <w:rPr>
                <w:webHidden/>
              </w:rPr>
              <w:fldChar w:fldCharType="begin"/>
            </w:r>
            <w:r w:rsidR="00105A7B">
              <w:rPr>
                <w:webHidden/>
              </w:rPr>
              <w:instrText xml:space="preserve"> PAGEREF _Toc173752252 \h </w:instrText>
            </w:r>
            <w:r w:rsidR="00105A7B">
              <w:rPr>
                <w:webHidden/>
              </w:rPr>
            </w:r>
            <w:r w:rsidR="00105A7B">
              <w:rPr>
                <w:webHidden/>
              </w:rPr>
              <w:fldChar w:fldCharType="separate"/>
            </w:r>
            <w:r w:rsidR="00125E57">
              <w:rPr>
                <w:webHidden/>
              </w:rPr>
              <w:t>46</w:t>
            </w:r>
            <w:r w:rsidR="00105A7B">
              <w:rPr>
                <w:webHidden/>
              </w:rPr>
              <w:fldChar w:fldCharType="end"/>
            </w:r>
          </w:hyperlink>
        </w:p>
        <w:p w14:paraId="52B0635B" w14:textId="01958685" w:rsidR="00105A7B" w:rsidRDefault="005E0AC7">
          <w:pPr>
            <w:pStyle w:val="TOC2"/>
            <w:rPr>
              <w:rFonts w:eastAsiaTheme="minorEastAsia" w:cstheme="minorBidi"/>
              <w:spacing w:val="0"/>
              <w:kern w:val="2"/>
              <w:sz w:val="22"/>
              <w:szCs w:val="22"/>
              <w14:ligatures w14:val="standardContextual"/>
            </w:rPr>
          </w:pPr>
          <w:hyperlink w:anchor="_Toc173752253" w:history="1">
            <w:r w:rsidR="00105A7B" w:rsidRPr="009F200C">
              <w:rPr>
                <w:rStyle w:val="Hyperlink"/>
              </w:rPr>
              <w:t>75</w:t>
            </w:r>
            <w:r w:rsidR="00105A7B">
              <w:rPr>
                <w:rFonts w:eastAsiaTheme="minorEastAsia" w:cstheme="minorBidi"/>
                <w:spacing w:val="0"/>
                <w:kern w:val="2"/>
                <w:sz w:val="22"/>
                <w:szCs w:val="22"/>
                <w14:ligatures w14:val="standardContextual"/>
              </w:rPr>
              <w:tab/>
            </w:r>
            <w:r w:rsidR="00105A7B" w:rsidRPr="009F200C">
              <w:rPr>
                <w:rStyle w:val="Hyperlink"/>
              </w:rPr>
              <w:t>Behaviour in Municipal Buildings</w:t>
            </w:r>
            <w:r w:rsidR="00105A7B">
              <w:rPr>
                <w:webHidden/>
              </w:rPr>
              <w:tab/>
            </w:r>
            <w:r w:rsidR="00105A7B">
              <w:rPr>
                <w:webHidden/>
              </w:rPr>
              <w:fldChar w:fldCharType="begin"/>
            </w:r>
            <w:r w:rsidR="00105A7B">
              <w:rPr>
                <w:webHidden/>
              </w:rPr>
              <w:instrText xml:space="preserve"> PAGEREF _Toc173752253 \h </w:instrText>
            </w:r>
            <w:r w:rsidR="00105A7B">
              <w:rPr>
                <w:webHidden/>
              </w:rPr>
            </w:r>
            <w:r w:rsidR="00105A7B">
              <w:rPr>
                <w:webHidden/>
              </w:rPr>
              <w:fldChar w:fldCharType="separate"/>
            </w:r>
            <w:r w:rsidR="00125E57">
              <w:rPr>
                <w:webHidden/>
              </w:rPr>
              <w:t>46</w:t>
            </w:r>
            <w:r w:rsidR="00105A7B">
              <w:rPr>
                <w:webHidden/>
              </w:rPr>
              <w:fldChar w:fldCharType="end"/>
            </w:r>
          </w:hyperlink>
        </w:p>
        <w:p w14:paraId="53E08D73" w14:textId="677CD03B" w:rsidR="00105A7B" w:rsidRDefault="005E0AC7">
          <w:pPr>
            <w:pStyle w:val="TOC2"/>
            <w:rPr>
              <w:rFonts w:eastAsiaTheme="minorEastAsia" w:cstheme="minorBidi"/>
              <w:spacing w:val="0"/>
              <w:kern w:val="2"/>
              <w:sz w:val="22"/>
              <w:szCs w:val="22"/>
              <w14:ligatures w14:val="standardContextual"/>
            </w:rPr>
          </w:pPr>
          <w:hyperlink w:anchor="_Toc173752254" w:history="1">
            <w:r w:rsidR="00105A7B" w:rsidRPr="009F200C">
              <w:rPr>
                <w:rStyle w:val="Hyperlink"/>
              </w:rPr>
              <w:t>76</w:t>
            </w:r>
            <w:r w:rsidR="00105A7B">
              <w:rPr>
                <w:rFonts w:eastAsiaTheme="minorEastAsia" w:cstheme="minorBidi"/>
                <w:spacing w:val="0"/>
                <w:kern w:val="2"/>
                <w:sz w:val="22"/>
                <w:szCs w:val="22"/>
                <w14:ligatures w14:val="standardContextual"/>
              </w:rPr>
              <w:tab/>
            </w:r>
            <w:r w:rsidR="00105A7B" w:rsidRPr="009F200C">
              <w:rPr>
                <w:rStyle w:val="Hyperlink"/>
              </w:rPr>
              <w:t>Entry to Municipal Buildings</w:t>
            </w:r>
            <w:r w:rsidR="00105A7B">
              <w:rPr>
                <w:webHidden/>
              </w:rPr>
              <w:tab/>
            </w:r>
            <w:r w:rsidR="00105A7B">
              <w:rPr>
                <w:webHidden/>
              </w:rPr>
              <w:fldChar w:fldCharType="begin"/>
            </w:r>
            <w:r w:rsidR="00105A7B">
              <w:rPr>
                <w:webHidden/>
              </w:rPr>
              <w:instrText xml:space="preserve"> PAGEREF _Toc173752254 \h </w:instrText>
            </w:r>
            <w:r w:rsidR="00105A7B">
              <w:rPr>
                <w:webHidden/>
              </w:rPr>
            </w:r>
            <w:r w:rsidR="00105A7B">
              <w:rPr>
                <w:webHidden/>
              </w:rPr>
              <w:fldChar w:fldCharType="separate"/>
            </w:r>
            <w:r w:rsidR="00125E57">
              <w:rPr>
                <w:webHidden/>
              </w:rPr>
              <w:t>47</w:t>
            </w:r>
            <w:r w:rsidR="00105A7B">
              <w:rPr>
                <w:webHidden/>
              </w:rPr>
              <w:fldChar w:fldCharType="end"/>
            </w:r>
          </w:hyperlink>
        </w:p>
        <w:p w14:paraId="689F4420" w14:textId="44E71CE6" w:rsidR="00105A7B" w:rsidRDefault="005E0AC7">
          <w:pPr>
            <w:pStyle w:val="TOC2"/>
            <w:rPr>
              <w:rFonts w:eastAsiaTheme="minorEastAsia" w:cstheme="minorBidi"/>
              <w:spacing w:val="0"/>
              <w:kern w:val="2"/>
              <w:sz w:val="22"/>
              <w:szCs w:val="22"/>
              <w14:ligatures w14:val="standardContextual"/>
            </w:rPr>
          </w:pPr>
          <w:hyperlink w:anchor="_Toc173752255" w:history="1">
            <w:r w:rsidR="00105A7B" w:rsidRPr="009F200C">
              <w:rPr>
                <w:rStyle w:val="Hyperlink"/>
              </w:rPr>
              <w:t>77</w:t>
            </w:r>
            <w:r w:rsidR="00105A7B">
              <w:rPr>
                <w:rFonts w:eastAsiaTheme="minorEastAsia" w:cstheme="minorBidi"/>
                <w:spacing w:val="0"/>
                <w:kern w:val="2"/>
                <w:sz w:val="22"/>
                <w:szCs w:val="22"/>
                <w14:ligatures w14:val="standardContextual"/>
              </w:rPr>
              <w:tab/>
            </w:r>
            <w:r w:rsidR="00105A7B" w:rsidRPr="009F200C">
              <w:rPr>
                <w:rStyle w:val="Hyperlink"/>
              </w:rPr>
              <w:t>Notice of Prohibition from Entry to Municipal Buildings</w:t>
            </w:r>
            <w:r w:rsidR="00105A7B">
              <w:rPr>
                <w:webHidden/>
              </w:rPr>
              <w:tab/>
            </w:r>
            <w:r w:rsidR="00105A7B">
              <w:rPr>
                <w:webHidden/>
              </w:rPr>
              <w:fldChar w:fldCharType="begin"/>
            </w:r>
            <w:r w:rsidR="00105A7B">
              <w:rPr>
                <w:webHidden/>
              </w:rPr>
              <w:instrText xml:space="preserve"> PAGEREF _Toc173752255 \h </w:instrText>
            </w:r>
            <w:r w:rsidR="00105A7B">
              <w:rPr>
                <w:webHidden/>
              </w:rPr>
            </w:r>
            <w:r w:rsidR="00105A7B">
              <w:rPr>
                <w:webHidden/>
              </w:rPr>
              <w:fldChar w:fldCharType="separate"/>
            </w:r>
            <w:r w:rsidR="00125E57">
              <w:rPr>
                <w:webHidden/>
              </w:rPr>
              <w:t>48</w:t>
            </w:r>
            <w:r w:rsidR="00105A7B">
              <w:rPr>
                <w:webHidden/>
              </w:rPr>
              <w:fldChar w:fldCharType="end"/>
            </w:r>
          </w:hyperlink>
        </w:p>
        <w:p w14:paraId="4105672D" w14:textId="1D2E8BFB" w:rsidR="00105A7B" w:rsidRDefault="005E0AC7">
          <w:pPr>
            <w:pStyle w:val="TOC2"/>
            <w:rPr>
              <w:rFonts w:eastAsiaTheme="minorEastAsia" w:cstheme="minorBidi"/>
              <w:spacing w:val="0"/>
              <w:kern w:val="2"/>
              <w:sz w:val="22"/>
              <w:szCs w:val="22"/>
              <w14:ligatures w14:val="standardContextual"/>
            </w:rPr>
          </w:pPr>
          <w:hyperlink w:anchor="_Toc173752256" w:history="1">
            <w:r w:rsidR="00105A7B" w:rsidRPr="009F200C">
              <w:rPr>
                <w:rStyle w:val="Hyperlink"/>
              </w:rPr>
              <w:t>78</w:t>
            </w:r>
            <w:r w:rsidR="00105A7B">
              <w:rPr>
                <w:rFonts w:eastAsiaTheme="minorEastAsia" w:cstheme="minorBidi"/>
                <w:spacing w:val="0"/>
                <w:kern w:val="2"/>
                <w:sz w:val="22"/>
                <w:szCs w:val="22"/>
                <w14:ligatures w14:val="standardContextual"/>
              </w:rPr>
              <w:tab/>
            </w:r>
            <w:r w:rsidR="00105A7B" w:rsidRPr="009F200C">
              <w:rPr>
                <w:rStyle w:val="Hyperlink"/>
              </w:rPr>
              <w:t>Availability and Hire</w:t>
            </w:r>
            <w:r w:rsidR="00105A7B">
              <w:rPr>
                <w:webHidden/>
              </w:rPr>
              <w:tab/>
            </w:r>
            <w:r w:rsidR="00105A7B">
              <w:rPr>
                <w:webHidden/>
              </w:rPr>
              <w:fldChar w:fldCharType="begin"/>
            </w:r>
            <w:r w:rsidR="00105A7B">
              <w:rPr>
                <w:webHidden/>
              </w:rPr>
              <w:instrText xml:space="preserve"> PAGEREF _Toc173752256 \h </w:instrText>
            </w:r>
            <w:r w:rsidR="00105A7B">
              <w:rPr>
                <w:webHidden/>
              </w:rPr>
            </w:r>
            <w:r w:rsidR="00105A7B">
              <w:rPr>
                <w:webHidden/>
              </w:rPr>
              <w:fldChar w:fldCharType="separate"/>
            </w:r>
            <w:r w:rsidR="00125E57">
              <w:rPr>
                <w:webHidden/>
              </w:rPr>
              <w:t>48</w:t>
            </w:r>
            <w:r w:rsidR="00105A7B">
              <w:rPr>
                <w:webHidden/>
              </w:rPr>
              <w:fldChar w:fldCharType="end"/>
            </w:r>
          </w:hyperlink>
        </w:p>
        <w:p w14:paraId="0754043D" w14:textId="70350F87" w:rsidR="00105A7B" w:rsidRDefault="005E0AC7">
          <w:pPr>
            <w:pStyle w:val="TOC1"/>
            <w:rPr>
              <w:rFonts w:eastAsiaTheme="minorEastAsia" w:cstheme="minorBidi"/>
              <w:b w:val="0"/>
              <w:color w:val="auto"/>
              <w:spacing w:val="0"/>
              <w:kern w:val="2"/>
              <w:sz w:val="22"/>
              <w:szCs w:val="22"/>
              <w14:ligatures w14:val="standardContextual"/>
            </w:rPr>
          </w:pPr>
          <w:hyperlink w:anchor="_Toc173752257" w:history="1">
            <w:r w:rsidR="00105A7B" w:rsidRPr="009F200C">
              <w:rPr>
                <w:rStyle w:val="Hyperlink"/>
              </w:rPr>
              <w:t>PART 7 – ADMINISTRATION, PERMITS, APPEALS, FEES AND PENALTIES</w:t>
            </w:r>
            <w:r w:rsidR="00105A7B">
              <w:rPr>
                <w:webHidden/>
              </w:rPr>
              <w:tab/>
            </w:r>
            <w:r w:rsidR="00105A7B">
              <w:rPr>
                <w:webHidden/>
              </w:rPr>
              <w:fldChar w:fldCharType="begin"/>
            </w:r>
            <w:r w:rsidR="00105A7B">
              <w:rPr>
                <w:webHidden/>
              </w:rPr>
              <w:instrText xml:space="preserve"> PAGEREF _Toc173752257 \h </w:instrText>
            </w:r>
            <w:r w:rsidR="00105A7B">
              <w:rPr>
                <w:webHidden/>
              </w:rPr>
            </w:r>
            <w:r w:rsidR="00105A7B">
              <w:rPr>
                <w:webHidden/>
              </w:rPr>
              <w:fldChar w:fldCharType="separate"/>
            </w:r>
            <w:r w:rsidR="00125E57">
              <w:rPr>
                <w:webHidden/>
              </w:rPr>
              <w:t>49</w:t>
            </w:r>
            <w:r w:rsidR="00105A7B">
              <w:rPr>
                <w:webHidden/>
              </w:rPr>
              <w:fldChar w:fldCharType="end"/>
            </w:r>
          </w:hyperlink>
        </w:p>
        <w:p w14:paraId="3D33584D" w14:textId="5B10FF5B" w:rsidR="00105A7B" w:rsidRDefault="005E0AC7">
          <w:pPr>
            <w:pStyle w:val="TOC3"/>
            <w:rPr>
              <w:rFonts w:eastAsiaTheme="minorEastAsia" w:cstheme="minorBidi"/>
              <w:spacing w:val="0"/>
              <w:kern w:val="2"/>
              <w:sz w:val="22"/>
              <w:szCs w:val="22"/>
              <w14:ligatures w14:val="standardContextual"/>
            </w:rPr>
          </w:pPr>
          <w:hyperlink w:anchor="_Toc173752258" w:history="1">
            <w:r w:rsidR="00105A7B" w:rsidRPr="009F200C">
              <w:rPr>
                <w:rStyle w:val="Hyperlink"/>
                <w:i/>
              </w:rPr>
              <w:t>ADMINISTRATION</w:t>
            </w:r>
            <w:r w:rsidR="00105A7B">
              <w:rPr>
                <w:webHidden/>
              </w:rPr>
              <w:tab/>
            </w:r>
            <w:r w:rsidR="00105A7B">
              <w:rPr>
                <w:webHidden/>
              </w:rPr>
              <w:fldChar w:fldCharType="begin"/>
            </w:r>
            <w:r w:rsidR="00105A7B">
              <w:rPr>
                <w:webHidden/>
              </w:rPr>
              <w:instrText xml:space="preserve"> PAGEREF _Toc173752258 \h </w:instrText>
            </w:r>
            <w:r w:rsidR="00105A7B">
              <w:rPr>
                <w:webHidden/>
              </w:rPr>
            </w:r>
            <w:r w:rsidR="00105A7B">
              <w:rPr>
                <w:webHidden/>
              </w:rPr>
              <w:fldChar w:fldCharType="separate"/>
            </w:r>
            <w:r w:rsidR="00125E57">
              <w:rPr>
                <w:webHidden/>
              </w:rPr>
              <w:t>49</w:t>
            </w:r>
            <w:r w:rsidR="00105A7B">
              <w:rPr>
                <w:webHidden/>
              </w:rPr>
              <w:fldChar w:fldCharType="end"/>
            </w:r>
          </w:hyperlink>
        </w:p>
        <w:p w14:paraId="75CF4807" w14:textId="3429FA2E" w:rsidR="00105A7B" w:rsidRDefault="005E0AC7">
          <w:pPr>
            <w:pStyle w:val="TOC2"/>
            <w:rPr>
              <w:rFonts w:eastAsiaTheme="minorEastAsia" w:cstheme="minorBidi"/>
              <w:spacing w:val="0"/>
              <w:kern w:val="2"/>
              <w:sz w:val="22"/>
              <w:szCs w:val="22"/>
              <w14:ligatures w14:val="standardContextual"/>
            </w:rPr>
          </w:pPr>
          <w:hyperlink w:anchor="_Toc173752259" w:history="1">
            <w:r w:rsidR="00105A7B" w:rsidRPr="009F200C">
              <w:rPr>
                <w:rStyle w:val="Hyperlink"/>
              </w:rPr>
              <w:t>79</w:t>
            </w:r>
            <w:r w:rsidR="00105A7B">
              <w:rPr>
                <w:rFonts w:eastAsiaTheme="minorEastAsia" w:cstheme="minorBidi"/>
                <w:spacing w:val="0"/>
                <w:kern w:val="2"/>
                <w:sz w:val="22"/>
                <w:szCs w:val="22"/>
                <w14:ligatures w14:val="standardContextual"/>
              </w:rPr>
              <w:tab/>
            </w:r>
            <w:r w:rsidR="00105A7B" w:rsidRPr="009F200C">
              <w:rPr>
                <w:rStyle w:val="Hyperlink"/>
              </w:rPr>
              <w:t>Exercise of Discretions</w:t>
            </w:r>
            <w:r w:rsidR="00105A7B">
              <w:rPr>
                <w:webHidden/>
              </w:rPr>
              <w:tab/>
            </w:r>
            <w:r w:rsidR="00105A7B">
              <w:rPr>
                <w:webHidden/>
              </w:rPr>
              <w:fldChar w:fldCharType="begin"/>
            </w:r>
            <w:r w:rsidR="00105A7B">
              <w:rPr>
                <w:webHidden/>
              </w:rPr>
              <w:instrText xml:space="preserve"> PAGEREF _Toc173752259 \h </w:instrText>
            </w:r>
            <w:r w:rsidR="00105A7B">
              <w:rPr>
                <w:webHidden/>
              </w:rPr>
            </w:r>
            <w:r w:rsidR="00105A7B">
              <w:rPr>
                <w:webHidden/>
              </w:rPr>
              <w:fldChar w:fldCharType="separate"/>
            </w:r>
            <w:r w:rsidR="00125E57">
              <w:rPr>
                <w:webHidden/>
              </w:rPr>
              <w:t>49</w:t>
            </w:r>
            <w:r w:rsidR="00105A7B">
              <w:rPr>
                <w:webHidden/>
              </w:rPr>
              <w:fldChar w:fldCharType="end"/>
            </w:r>
          </w:hyperlink>
        </w:p>
        <w:p w14:paraId="2C0B2E61" w14:textId="54ADC990" w:rsidR="00105A7B" w:rsidRDefault="005E0AC7">
          <w:pPr>
            <w:pStyle w:val="TOC2"/>
            <w:rPr>
              <w:rFonts w:eastAsiaTheme="minorEastAsia" w:cstheme="minorBidi"/>
              <w:spacing w:val="0"/>
              <w:kern w:val="2"/>
              <w:sz w:val="22"/>
              <w:szCs w:val="22"/>
              <w14:ligatures w14:val="standardContextual"/>
            </w:rPr>
          </w:pPr>
          <w:hyperlink w:anchor="_Toc173752260" w:history="1">
            <w:r w:rsidR="00105A7B" w:rsidRPr="009F200C">
              <w:rPr>
                <w:rStyle w:val="Hyperlink"/>
              </w:rPr>
              <w:t>80</w:t>
            </w:r>
            <w:r w:rsidR="00105A7B">
              <w:rPr>
                <w:rFonts w:eastAsiaTheme="minorEastAsia" w:cstheme="minorBidi"/>
                <w:spacing w:val="0"/>
                <w:kern w:val="2"/>
                <w:sz w:val="22"/>
                <w:szCs w:val="22"/>
                <w14:ligatures w14:val="standardContextual"/>
              </w:rPr>
              <w:tab/>
            </w:r>
            <w:r w:rsidR="00105A7B" w:rsidRPr="009F200C">
              <w:rPr>
                <w:rStyle w:val="Hyperlink"/>
              </w:rPr>
              <w:t>Power to Obtain Necessary and Additional Information</w:t>
            </w:r>
            <w:r w:rsidR="00105A7B">
              <w:rPr>
                <w:webHidden/>
              </w:rPr>
              <w:tab/>
            </w:r>
            <w:r w:rsidR="00105A7B">
              <w:rPr>
                <w:webHidden/>
              </w:rPr>
              <w:fldChar w:fldCharType="begin"/>
            </w:r>
            <w:r w:rsidR="00105A7B">
              <w:rPr>
                <w:webHidden/>
              </w:rPr>
              <w:instrText xml:space="preserve"> PAGEREF _Toc173752260 \h </w:instrText>
            </w:r>
            <w:r w:rsidR="00105A7B">
              <w:rPr>
                <w:webHidden/>
              </w:rPr>
            </w:r>
            <w:r w:rsidR="00105A7B">
              <w:rPr>
                <w:webHidden/>
              </w:rPr>
              <w:fldChar w:fldCharType="separate"/>
            </w:r>
            <w:r w:rsidR="00125E57">
              <w:rPr>
                <w:webHidden/>
              </w:rPr>
              <w:t>49</w:t>
            </w:r>
            <w:r w:rsidR="00105A7B">
              <w:rPr>
                <w:webHidden/>
              </w:rPr>
              <w:fldChar w:fldCharType="end"/>
            </w:r>
          </w:hyperlink>
        </w:p>
        <w:p w14:paraId="43FF0034" w14:textId="545E89BA" w:rsidR="00105A7B" w:rsidRDefault="005E0AC7">
          <w:pPr>
            <w:pStyle w:val="TOC2"/>
            <w:rPr>
              <w:rFonts w:eastAsiaTheme="minorEastAsia" w:cstheme="minorBidi"/>
              <w:spacing w:val="0"/>
              <w:kern w:val="2"/>
              <w:sz w:val="22"/>
              <w:szCs w:val="22"/>
              <w14:ligatures w14:val="standardContextual"/>
            </w:rPr>
          </w:pPr>
          <w:hyperlink w:anchor="_Toc173752261" w:history="1">
            <w:r w:rsidR="00105A7B" w:rsidRPr="009F200C">
              <w:rPr>
                <w:rStyle w:val="Hyperlink"/>
              </w:rPr>
              <w:t>81</w:t>
            </w:r>
            <w:r w:rsidR="00105A7B">
              <w:rPr>
                <w:rFonts w:eastAsiaTheme="minorEastAsia" w:cstheme="minorBidi"/>
                <w:spacing w:val="0"/>
                <w:kern w:val="2"/>
                <w:sz w:val="22"/>
                <w:szCs w:val="22"/>
                <w14:ligatures w14:val="standardContextual"/>
              </w:rPr>
              <w:tab/>
            </w:r>
            <w:r w:rsidR="00105A7B" w:rsidRPr="009F200C">
              <w:rPr>
                <w:rStyle w:val="Hyperlink"/>
              </w:rPr>
              <w:t>Power to Direct – Notice to Comply</w:t>
            </w:r>
            <w:r w:rsidR="00105A7B">
              <w:rPr>
                <w:webHidden/>
              </w:rPr>
              <w:tab/>
            </w:r>
            <w:r w:rsidR="00105A7B">
              <w:rPr>
                <w:webHidden/>
              </w:rPr>
              <w:fldChar w:fldCharType="begin"/>
            </w:r>
            <w:r w:rsidR="00105A7B">
              <w:rPr>
                <w:webHidden/>
              </w:rPr>
              <w:instrText xml:space="preserve"> PAGEREF _Toc173752261 \h </w:instrText>
            </w:r>
            <w:r w:rsidR="00105A7B">
              <w:rPr>
                <w:webHidden/>
              </w:rPr>
            </w:r>
            <w:r w:rsidR="00105A7B">
              <w:rPr>
                <w:webHidden/>
              </w:rPr>
              <w:fldChar w:fldCharType="separate"/>
            </w:r>
            <w:r w:rsidR="00125E57">
              <w:rPr>
                <w:webHidden/>
              </w:rPr>
              <w:t>49</w:t>
            </w:r>
            <w:r w:rsidR="00105A7B">
              <w:rPr>
                <w:webHidden/>
              </w:rPr>
              <w:fldChar w:fldCharType="end"/>
            </w:r>
          </w:hyperlink>
        </w:p>
        <w:p w14:paraId="28B790E0" w14:textId="45322E84" w:rsidR="00105A7B" w:rsidRDefault="005E0AC7">
          <w:pPr>
            <w:pStyle w:val="TOC2"/>
            <w:rPr>
              <w:rFonts w:eastAsiaTheme="minorEastAsia" w:cstheme="minorBidi"/>
              <w:spacing w:val="0"/>
              <w:kern w:val="2"/>
              <w:sz w:val="22"/>
              <w:szCs w:val="22"/>
              <w14:ligatures w14:val="standardContextual"/>
            </w:rPr>
          </w:pPr>
          <w:hyperlink w:anchor="_Toc173752262" w:history="1">
            <w:r w:rsidR="00105A7B" w:rsidRPr="009F200C">
              <w:rPr>
                <w:rStyle w:val="Hyperlink"/>
              </w:rPr>
              <w:t>82</w:t>
            </w:r>
            <w:r w:rsidR="00105A7B">
              <w:rPr>
                <w:rFonts w:eastAsiaTheme="minorEastAsia" w:cstheme="minorBidi"/>
                <w:spacing w:val="0"/>
                <w:kern w:val="2"/>
                <w:sz w:val="22"/>
                <w:szCs w:val="22"/>
                <w14:ligatures w14:val="standardContextual"/>
              </w:rPr>
              <w:tab/>
            </w:r>
            <w:r w:rsidR="00105A7B" w:rsidRPr="009F200C">
              <w:rPr>
                <w:rStyle w:val="Hyperlink"/>
              </w:rPr>
              <w:t>Power to Direct – In Person</w:t>
            </w:r>
            <w:r w:rsidR="00105A7B">
              <w:rPr>
                <w:webHidden/>
              </w:rPr>
              <w:tab/>
            </w:r>
            <w:r w:rsidR="00105A7B">
              <w:rPr>
                <w:webHidden/>
              </w:rPr>
              <w:fldChar w:fldCharType="begin"/>
            </w:r>
            <w:r w:rsidR="00105A7B">
              <w:rPr>
                <w:webHidden/>
              </w:rPr>
              <w:instrText xml:space="preserve"> PAGEREF _Toc173752262 \h </w:instrText>
            </w:r>
            <w:r w:rsidR="00105A7B">
              <w:rPr>
                <w:webHidden/>
              </w:rPr>
            </w:r>
            <w:r w:rsidR="00105A7B">
              <w:rPr>
                <w:webHidden/>
              </w:rPr>
              <w:fldChar w:fldCharType="separate"/>
            </w:r>
            <w:r w:rsidR="00125E57">
              <w:rPr>
                <w:webHidden/>
              </w:rPr>
              <w:t>49</w:t>
            </w:r>
            <w:r w:rsidR="00105A7B">
              <w:rPr>
                <w:webHidden/>
              </w:rPr>
              <w:fldChar w:fldCharType="end"/>
            </w:r>
          </w:hyperlink>
        </w:p>
        <w:p w14:paraId="253DADE1" w14:textId="7DE393F6" w:rsidR="00105A7B" w:rsidRDefault="005E0AC7">
          <w:pPr>
            <w:pStyle w:val="TOC2"/>
            <w:rPr>
              <w:rFonts w:eastAsiaTheme="minorEastAsia" w:cstheme="minorBidi"/>
              <w:spacing w:val="0"/>
              <w:kern w:val="2"/>
              <w:sz w:val="22"/>
              <w:szCs w:val="22"/>
              <w14:ligatures w14:val="standardContextual"/>
            </w:rPr>
          </w:pPr>
          <w:hyperlink w:anchor="_Toc173752263" w:history="1">
            <w:r w:rsidR="00105A7B" w:rsidRPr="009F200C">
              <w:rPr>
                <w:rStyle w:val="Hyperlink"/>
              </w:rPr>
              <w:t>83</w:t>
            </w:r>
            <w:r w:rsidR="00105A7B">
              <w:rPr>
                <w:rFonts w:eastAsiaTheme="minorEastAsia" w:cstheme="minorBidi"/>
                <w:spacing w:val="0"/>
                <w:kern w:val="2"/>
                <w:sz w:val="22"/>
                <w:szCs w:val="22"/>
                <w14:ligatures w14:val="standardContextual"/>
              </w:rPr>
              <w:tab/>
            </w:r>
            <w:r w:rsidR="00105A7B" w:rsidRPr="009F200C">
              <w:rPr>
                <w:rStyle w:val="Hyperlink"/>
              </w:rPr>
              <w:t>Power to Act – Urgent Circumstances</w:t>
            </w:r>
            <w:r w:rsidR="00105A7B">
              <w:rPr>
                <w:webHidden/>
              </w:rPr>
              <w:tab/>
            </w:r>
            <w:r w:rsidR="00105A7B">
              <w:rPr>
                <w:webHidden/>
              </w:rPr>
              <w:fldChar w:fldCharType="begin"/>
            </w:r>
            <w:r w:rsidR="00105A7B">
              <w:rPr>
                <w:webHidden/>
              </w:rPr>
              <w:instrText xml:space="preserve"> PAGEREF _Toc173752263 \h </w:instrText>
            </w:r>
            <w:r w:rsidR="00105A7B">
              <w:rPr>
                <w:webHidden/>
              </w:rPr>
            </w:r>
            <w:r w:rsidR="00105A7B">
              <w:rPr>
                <w:webHidden/>
              </w:rPr>
              <w:fldChar w:fldCharType="separate"/>
            </w:r>
            <w:r w:rsidR="00125E57">
              <w:rPr>
                <w:webHidden/>
              </w:rPr>
              <w:t>49</w:t>
            </w:r>
            <w:r w:rsidR="00105A7B">
              <w:rPr>
                <w:webHidden/>
              </w:rPr>
              <w:fldChar w:fldCharType="end"/>
            </w:r>
          </w:hyperlink>
        </w:p>
        <w:p w14:paraId="4A4455AC" w14:textId="6A82CF60" w:rsidR="00105A7B" w:rsidRDefault="005E0AC7">
          <w:pPr>
            <w:pStyle w:val="TOC2"/>
            <w:rPr>
              <w:rFonts w:eastAsiaTheme="minorEastAsia" w:cstheme="minorBidi"/>
              <w:spacing w:val="0"/>
              <w:kern w:val="2"/>
              <w:sz w:val="22"/>
              <w:szCs w:val="22"/>
              <w14:ligatures w14:val="standardContextual"/>
            </w:rPr>
          </w:pPr>
          <w:hyperlink w:anchor="_Toc173752264" w:history="1">
            <w:r w:rsidR="00105A7B" w:rsidRPr="009F200C">
              <w:rPr>
                <w:rStyle w:val="Hyperlink"/>
              </w:rPr>
              <w:t>84</w:t>
            </w:r>
            <w:r w:rsidR="00105A7B">
              <w:rPr>
                <w:rFonts w:eastAsiaTheme="minorEastAsia" w:cstheme="minorBidi"/>
                <w:spacing w:val="0"/>
                <w:kern w:val="2"/>
                <w:sz w:val="22"/>
                <w:szCs w:val="22"/>
                <w14:ligatures w14:val="standardContextual"/>
              </w:rPr>
              <w:tab/>
            </w:r>
            <w:r w:rsidR="00105A7B" w:rsidRPr="009F200C">
              <w:rPr>
                <w:rStyle w:val="Hyperlink"/>
              </w:rPr>
              <w:t>Power to Impound – Impounding Things</w:t>
            </w:r>
            <w:r w:rsidR="00105A7B">
              <w:rPr>
                <w:webHidden/>
              </w:rPr>
              <w:tab/>
            </w:r>
            <w:r w:rsidR="00105A7B">
              <w:rPr>
                <w:webHidden/>
              </w:rPr>
              <w:fldChar w:fldCharType="begin"/>
            </w:r>
            <w:r w:rsidR="00105A7B">
              <w:rPr>
                <w:webHidden/>
              </w:rPr>
              <w:instrText xml:space="preserve"> PAGEREF _Toc173752264 \h </w:instrText>
            </w:r>
            <w:r w:rsidR="00105A7B">
              <w:rPr>
                <w:webHidden/>
              </w:rPr>
            </w:r>
            <w:r w:rsidR="00105A7B">
              <w:rPr>
                <w:webHidden/>
              </w:rPr>
              <w:fldChar w:fldCharType="separate"/>
            </w:r>
            <w:r w:rsidR="00125E57">
              <w:rPr>
                <w:webHidden/>
              </w:rPr>
              <w:t>50</w:t>
            </w:r>
            <w:r w:rsidR="00105A7B">
              <w:rPr>
                <w:webHidden/>
              </w:rPr>
              <w:fldChar w:fldCharType="end"/>
            </w:r>
          </w:hyperlink>
        </w:p>
        <w:p w14:paraId="3A978585" w14:textId="248DA4DE" w:rsidR="00105A7B" w:rsidRDefault="005E0AC7">
          <w:pPr>
            <w:pStyle w:val="TOC2"/>
            <w:rPr>
              <w:rFonts w:eastAsiaTheme="minorEastAsia" w:cstheme="minorBidi"/>
              <w:spacing w:val="0"/>
              <w:kern w:val="2"/>
              <w:sz w:val="22"/>
              <w:szCs w:val="22"/>
              <w14:ligatures w14:val="standardContextual"/>
            </w:rPr>
          </w:pPr>
          <w:hyperlink w:anchor="_Toc173752265" w:history="1">
            <w:r w:rsidR="00105A7B" w:rsidRPr="009F200C">
              <w:rPr>
                <w:rStyle w:val="Hyperlink"/>
              </w:rPr>
              <w:t>85</w:t>
            </w:r>
            <w:r w:rsidR="00105A7B">
              <w:rPr>
                <w:rFonts w:eastAsiaTheme="minorEastAsia" w:cstheme="minorBidi"/>
                <w:spacing w:val="0"/>
                <w:kern w:val="2"/>
                <w:sz w:val="22"/>
                <w:szCs w:val="22"/>
                <w14:ligatures w14:val="standardContextual"/>
              </w:rPr>
              <w:tab/>
            </w:r>
            <w:r w:rsidR="00105A7B" w:rsidRPr="009F200C">
              <w:rPr>
                <w:rStyle w:val="Hyperlink"/>
              </w:rPr>
              <w:t>Delegation</w:t>
            </w:r>
            <w:r w:rsidR="00105A7B">
              <w:rPr>
                <w:webHidden/>
              </w:rPr>
              <w:tab/>
            </w:r>
            <w:r w:rsidR="00105A7B">
              <w:rPr>
                <w:webHidden/>
              </w:rPr>
              <w:fldChar w:fldCharType="begin"/>
            </w:r>
            <w:r w:rsidR="00105A7B">
              <w:rPr>
                <w:webHidden/>
              </w:rPr>
              <w:instrText xml:space="preserve"> PAGEREF _Toc173752265 \h </w:instrText>
            </w:r>
            <w:r w:rsidR="00105A7B">
              <w:rPr>
                <w:webHidden/>
              </w:rPr>
            </w:r>
            <w:r w:rsidR="00105A7B">
              <w:rPr>
                <w:webHidden/>
              </w:rPr>
              <w:fldChar w:fldCharType="separate"/>
            </w:r>
            <w:r w:rsidR="00125E57">
              <w:rPr>
                <w:webHidden/>
              </w:rPr>
              <w:t>50</w:t>
            </w:r>
            <w:r w:rsidR="00105A7B">
              <w:rPr>
                <w:webHidden/>
              </w:rPr>
              <w:fldChar w:fldCharType="end"/>
            </w:r>
          </w:hyperlink>
        </w:p>
        <w:p w14:paraId="61EA1795" w14:textId="735F256F" w:rsidR="00105A7B" w:rsidRDefault="005E0AC7">
          <w:pPr>
            <w:pStyle w:val="TOC3"/>
            <w:rPr>
              <w:rFonts w:eastAsiaTheme="minorEastAsia" w:cstheme="minorBidi"/>
              <w:spacing w:val="0"/>
              <w:kern w:val="2"/>
              <w:sz w:val="22"/>
              <w:szCs w:val="22"/>
              <w14:ligatures w14:val="standardContextual"/>
            </w:rPr>
          </w:pPr>
          <w:hyperlink w:anchor="_Toc173752266" w:history="1">
            <w:r w:rsidR="00105A7B" w:rsidRPr="009F200C">
              <w:rPr>
                <w:rStyle w:val="Hyperlink"/>
                <w:i/>
                <w:iCs/>
              </w:rPr>
              <w:t>PERMITS</w:t>
            </w:r>
            <w:r w:rsidR="00105A7B">
              <w:rPr>
                <w:webHidden/>
              </w:rPr>
              <w:tab/>
            </w:r>
            <w:r w:rsidR="00105A7B">
              <w:rPr>
                <w:webHidden/>
              </w:rPr>
              <w:fldChar w:fldCharType="begin"/>
            </w:r>
            <w:r w:rsidR="00105A7B">
              <w:rPr>
                <w:webHidden/>
              </w:rPr>
              <w:instrText xml:space="preserve"> PAGEREF _Toc173752266 \h </w:instrText>
            </w:r>
            <w:r w:rsidR="00105A7B">
              <w:rPr>
                <w:webHidden/>
              </w:rPr>
            </w:r>
            <w:r w:rsidR="00105A7B">
              <w:rPr>
                <w:webHidden/>
              </w:rPr>
              <w:fldChar w:fldCharType="separate"/>
            </w:r>
            <w:r w:rsidR="00125E57">
              <w:rPr>
                <w:webHidden/>
              </w:rPr>
              <w:t>51</w:t>
            </w:r>
            <w:r w:rsidR="00105A7B">
              <w:rPr>
                <w:webHidden/>
              </w:rPr>
              <w:fldChar w:fldCharType="end"/>
            </w:r>
          </w:hyperlink>
        </w:p>
        <w:p w14:paraId="6C9787EB" w14:textId="497499AF" w:rsidR="00105A7B" w:rsidRDefault="005E0AC7">
          <w:pPr>
            <w:pStyle w:val="TOC2"/>
            <w:rPr>
              <w:rFonts w:eastAsiaTheme="minorEastAsia" w:cstheme="minorBidi"/>
              <w:spacing w:val="0"/>
              <w:kern w:val="2"/>
              <w:sz w:val="22"/>
              <w:szCs w:val="22"/>
              <w14:ligatures w14:val="standardContextual"/>
            </w:rPr>
          </w:pPr>
          <w:hyperlink w:anchor="_Toc173752267" w:history="1">
            <w:r w:rsidR="00105A7B" w:rsidRPr="009F200C">
              <w:rPr>
                <w:rStyle w:val="Hyperlink"/>
              </w:rPr>
              <w:t>86</w:t>
            </w:r>
            <w:r w:rsidR="00105A7B">
              <w:rPr>
                <w:rFonts w:eastAsiaTheme="minorEastAsia" w:cstheme="minorBidi"/>
                <w:spacing w:val="0"/>
                <w:kern w:val="2"/>
                <w:sz w:val="22"/>
                <w:szCs w:val="22"/>
                <w14:ligatures w14:val="standardContextual"/>
              </w:rPr>
              <w:tab/>
            </w:r>
            <w:r w:rsidR="00105A7B" w:rsidRPr="009F200C">
              <w:rPr>
                <w:rStyle w:val="Hyperlink"/>
              </w:rPr>
              <w:t>Permits</w:t>
            </w:r>
            <w:r w:rsidR="00105A7B">
              <w:rPr>
                <w:webHidden/>
              </w:rPr>
              <w:tab/>
            </w:r>
            <w:r w:rsidR="00105A7B">
              <w:rPr>
                <w:webHidden/>
              </w:rPr>
              <w:fldChar w:fldCharType="begin"/>
            </w:r>
            <w:r w:rsidR="00105A7B">
              <w:rPr>
                <w:webHidden/>
              </w:rPr>
              <w:instrText xml:space="preserve"> PAGEREF _Toc173752267 \h </w:instrText>
            </w:r>
            <w:r w:rsidR="00105A7B">
              <w:rPr>
                <w:webHidden/>
              </w:rPr>
            </w:r>
            <w:r w:rsidR="00105A7B">
              <w:rPr>
                <w:webHidden/>
              </w:rPr>
              <w:fldChar w:fldCharType="separate"/>
            </w:r>
            <w:r w:rsidR="00125E57">
              <w:rPr>
                <w:webHidden/>
              </w:rPr>
              <w:t>51</w:t>
            </w:r>
            <w:r w:rsidR="00105A7B">
              <w:rPr>
                <w:webHidden/>
              </w:rPr>
              <w:fldChar w:fldCharType="end"/>
            </w:r>
          </w:hyperlink>
        </w:p>
        <w:p w14:paraId="0C462594" w14:textId="2EB2CFE5" w:rsidR="00105A7B" w:rsidRDefault="005E0AC7">
          <w:pPr>
            <w:pStyle w:val="TOC2"/>
            <w:rPr>
              <w:rFonts w:eastAsiaTheme="minorEastAsia" w:cstheme="minorBidi"/>
              <w:spacing w:val="0"/>
              <w:kern w:val="2"/>
              <w:sz w:val="22"/>
              <w:szCs w:val="22"/>
              <w14:ligatures w14:val="standardContextual"/>
            </w:rPr>
          </w:pPr>
          <w:hyperlink w:anchor="_Toc173752268" w:history="1">
            <w:r w:rsidR="00105A7B" w:rsidRPr="009F200C">
              <w:rPr>
                <w:rStyle w:val="Hyperlink"/>
              </w:rPr>
              <w:t>87</w:t>
            </w:r>
            <w:r w:rsidR="00105A7B">
              <w:rPr>
                <w:rFonts w:eastAsiaTheme="minorEastAsia" w:cstheme="minorBidi"/>
                <w:spacing w:val="0"/>
                <w:kern w:val="2"/>
                <w:sz w:val="22"/>
                <w:szCs w:val="22"/>
                <w14:ligatures w14:val="standardContextual"/>
              </w:rPr>
              <w:tab/>
            </w:r>
            <w:r w:rsidR="00105A7B" w:rsidRPr="009F200C">
              <w:rPr>
                <w:rStyle w:val="Hyperlink"/>
              </w:rPr>
              <w:t>Register of Permits</w:t>
            </w:r>
            <w:r w:rsidR="00105A7B">
              <w:rPr>
                <w:webHidden/>
              </w:rPr>
              <w:tab/>
            </w:r>
            <w:r w:rsidR="00105A7B">
              <w:rPr>
                <w:webHidden/>
              </w:rPr>
              <w:fldChar w:fldCharType="begin"/>
            </w:r>
            <w:r w:rsidR="00105A7B">
              <w:rPr>
                <w:webHidden/>
              </w:rPr>
              <w:instrText xml:space="preserve"> PAGEREF _Toc173752268 \h </w:instrText>
            </w:r>
            <w:r w:rsidR="00105A7B">
              <w:rPr>
                <w:webHidden/>
              </w:rPr>
            </w:r>
            <w:r w:rsidR="00105A7B">
              <w:rPr>
                <w:webHidden/>
              </w:rPr>
              <w:fldChar w:fldCharType="separate"/>
            </w:r>
            <w:r w:rsidR="00125E57">
              <w:rPr>
                <w:webHidden/>
              </w:rPr>
              <w:t>52</w:t>
            </w:r>
            <w:r w:rsidR="00105A7B">
              <w:rPr>
                <w:webHidden/>
              </w:rPr>
              <w:fldChar w:fldCharType="end"/>
            </w:r>
          </w:hyperlink>
        </w:p>
        <w:p w14:paraId="7A1C651F" w14:textId="188B18F0" w:rsidR="00105A7B" w:rsidRDefault="005E0AC7">
          <w:pPr>
            <w:pStyle w:val="TOC2"/>
            <w:rPr>
              <w:rFonts w:eastAsiaTheme="minorEastAsia" w:cstheme="minorBidi"/>
              <w:spacing w:val="0"/>
              <w:kern w:val="2"/>
              <w:sz w:val="22"/>
              <w:szCs w:val="22"/>
              <w14:ligatures w14:val="standardContextual"/>
            </w:rPr>
          </w:pPr>
          <w:hyperlink w:anchor="_Toc173752269" w:history="1">
            <w:r w:rsidR="00105A7B" w:rsidRPr="009F200C">
              <w:rPr>
                <w:rStyle w:val="Hyperlink"/>
              </w:rPr>
              <w:t>88</w:t>
            </w:r>
            <w:r w:rsidR="00105A7B">
              <w:rPr>
                <w:rFonts w:eastAsiaTheme="minorEastAsia" w:cstheme="minorBidi"/>
                <w:spacing w:val="0"/>
                <w:kern w:val="2"/>
                <w:sz w:val="22"/>
                <w:szCs w:val="22"/>
                <w14:ligatures w14:val="standardContextual"/>
              </w:rPr>
              <w:tab/>
            </w:r>
            <w:r w:rsidR="00105A7B" w:rsidRPr="009F200C">
              <w:rPr>
                <w:rStyle w:val="Hyperlink"/>
              </w:rPr>
              <w:t>Exemption from Permit or Permit Fee</w:t>
            </w:r>
            <w:r w:rsidR="00105A7B">
              <w:rPr>
                <w:webHidden/>
              </w:rPr>
              <w:tab/>
            </w:r>
            <w:r w:rsidR="00105A7B">
              <w:rPr>
                <w:webHidden/>
              </w:rPr>
              <w:fldChar w:fldCharType="begin"/>
            </w:r>
            <w:r w:rsidR="00105A7B">
              <w:rPr>
                <w:webHidden/>
              </w:rPr>
              <w:instrText xml:space="preserve"> PAGEREF _Toc173752269 \h </w:instrText>
            </w:r>
            <w:r w:rsidR="00105A7B">
              <w:rPr>
                <w:webHidden/>
              </w:rPr>
            </w:r>
            <w:r w:rsidR="00105A7B">
              <w:rPr>
                <w:webHidden/>
              </w:rPr>
              <w:fldChar w:fldCharType="separate"/>
            </w:r>
            <w:r w:rsidR="00125E57">
              <w:rPr>
                <w:webHidden/>
              </w:rPr>
              <w:t>52</w:t>
            </w:r>
            <w:r w:rsidR="00105A7B">
              <w:rPr>
                <w:webHidden/>
              </w:rPr>
              <w:fldChar w:fldCharType="end"/>
            </w:r>
          </w:hyperlink>
        </w:p>
        <w:p w14:paraId="2E60459B" w14:textId="127C8B41" w:rsidR="00105A7B" w:rsidRDefault="005E0AC7">
          <w:pPr>
            <w:pStyle w:val="TOC3"/>
            <w:rPr>
              <w:rFonts w:eastAsiaTheme="minorEastAsia" w:cstheme="minorBidi"/>
              <w:spacing w:val="0"/>
              <w:kern w:val="2"/>
              <w:sz w:val="22"/>
              <w:szCs w:val="22"/>
              <w14:ligatures w14:val="standardContextual"/>
            </w:rPr>
          </w:pPr>
          <w:hyperlink w:anchor="_Toc173752270" w:history="1">
            <w:r w:rsidR="00105A7B" w:rsidRPr="009F200C">
              <w:rPr>
                <w:rStyle w:val="Hyperlink"/>
                <w:i/>
              </w:rPr>
              <w:t>APPEALS</w:t>
            </w:r>
            <w:r w:rsidR="00105A7B">
              <w:rPr>
                <w:webHidden/>
              </w:rPr>
              <w:tab/>
            </w:r>
            <w:r w:rsidR="00105A7B">
              <w:rPr>
                <w:webHidden/>
              </w:rPr>
              <w:fldChar w:fldCharType="begin"/>
            </w:r>
            <w:r w:rsidR="00105A7B">
              <w:rPr>
                <w:webHidden/>
              </w:rPr>
              <w:instrText xml:space="preserve"> PAGEREF _Toc173752270 \h </w:instrText>
            </w:r>
            <w:r w:rsidR="00105A7B">
              <w:rPr>
                <w:webHidden/>
              </w:rPr>
            </w:r>
            <w:r w:rsidR="00105A7B">
              <w:rPr>
                <w:webHidden/>
              </w:rPr>
              <w:fldChar w:fldCharType="separate"/>
            </w:r>
            <w:r w:rsidR="00125E57">
              <w:rPr>
                <w:webHidden/>
              </w:rPr>
              <w:t>53</w:t>
            </w:r>
            <w:r w:rsidR="00105A7B">
              <w:rPr>
                <w:webHidden/>
              </w:rPr>
              <w:fldChar w:fldCharType="end"/>
            </w:r>
          </w:hyperlink>
        </w:p>
        <w:p w14:paraId="3E5B2227" w14:textId="715FDFCB" w:rsidR="00105A7B" w:rsidRDefault="005E0AC7">
          <w:pPr>
            <w:pStyle w:val="TOC2"/>
            <w:rPr>
              <w:rFonts w:eastAsiaTheme="minorEastAsia" w:cstheme="minorBidi"/>
              <w:spacing w:val="0"/>
              <w:kern w:val="2"/>
              <w:sz w:val="22"/>
              <w:szCs w:val="22"/>
              <w14:ligatures w14:val="standardContextual"/>
            </w:rPr>
          </w:pPr>
          <w:hyperlink w:anchor="_Toc173752271" w:history="1">
            <w:r w:rsidR="00105A7B" w:rsidRPr="009F200C">
              <w:rPr>
                <w:rStyle w:val="Hyperlink"/>
              </w:rPr>
              <w:t>89</w:t>
            </w:r>
            <w:r w:rsidR="00105A7B">
              <w:rPr>
                <w:rFonts w:eastAsiaTheme="minorEastAsia" w:cstheme="minorBidi"/>
                <w:spacing w:val="0"/>
                <w:kern w:val="2"/>
                <w:sz w:val="22"/>
                <w:szCs w:val="22"/>
                <w14:ligatures w14:val="standardContextual"/>
              </w:rPr>
              <w:tab/>
            </w:r>
            <w:r w:rsidR="00105A7B" w:rsidRPr="009F200C">
              <w:rPr>
                <w:rStyle w:val="Hyperlink"/>
              </w:rPr>
              <w:t>Appeals – Matters other than Infringement Notices</w:t>
            </w:r>
            <w:r w:rsidR="00105A7B">
              <w:rPr>
                <w:webHidden/>
              </w:rPr>
              <w:tab/>
            </w:r>
            <w:r w:rsidR="00105A7B">
              <w:rPr>
                <w:webHidden/>
              </w:rPr>
              <w:fldChar w:fldCharType="begin"/>
            </w:r>
            <w:r w:rsidR="00105A7B">
              <w:rPr>
                <w:webHidden/>
              </w:rPr>
              <w:instrText xml:space="preserve"> PAGEREF _Toc173752271 \h </w:instrText>
            </w:r>
            <w:r w:rsidR="00105A7B">
              <w:rPr>
                <w:webHidden/>
              </w:rPr>
            </w:r>
            <w:r w:rsidR="00105A7B">
              <w:rPr>
                <w:webHidden/>
              </w:rPr>
              <w:fldChar w:fldCharType="separate"/>
            </w:r>
            <w:r w:rsidR="00125E57">
              <w:rPr>
                <w:webHidden/>
              </w:rPr>
              <w:t>53</w:t>
            </w:r>
            <w:r w:rsidR="00105A7B">
              <w:rPr>
                <w:webHidden/>
              </w:rPr>
              <w:fldChar w:fldCharType="end"/>
            </w:r>
          </w:hyperlink>
        </w:p>
        <w:p w14:paraId="4939F9A6" w14:textId="176661C0" w:rsidR="00105A7B" w:rsidRDefault="005E0AC7">
          <w:pPr>
            <w:pStyle w:val="TOC2"/>
            <w:rPr>
              <w:rFonts w:eastAsiaTheme="minorEastAsia" w:cstheme="minorBidi"/>
              <w:spacing w:val="0"/>
              <w:kern w:val="2"/>
              <w:sz w:val="22"/>
              <w:szCs w:val="22"/>
              <w14:ligatures w14:val="standardContextual"/>
            </w:rPr>
          </w:pPr>
          <w:hyperlink w:anchor="_Toc173752272" w:history="1">
            <w:r w:rsidR="00105A7B" w:rsidRPr="009F200C">
              <w:rPr>
                <w:rStyle w:val="Hyperlink"/>
              </w:rPr>
              <w:t>90</w:t>
            </w:r>
            <w:r w:rsidR="00105A7B">
              <w:rPr>
                <w:rFonts w:eastAsiaTheme="minorEastAsia" w:cstheme="minorBidi"/>
                <w:spacing w:val="0"/>
                <w:kern w:val="2"/>
                <w:sz w:val="22"/>
                <w:szCs w:val="22"/>
                <w14:ligatures w14:val="standardContextual"/>
              </w:rPr>
              <w:tab/>
            </w:r>
            <w:r w:rsidR="00105A7B" w:rsidRPr="009F200C">
              <w:rPr>
                <w:rStyle w:val="Hyperlink"/>
              </w:rPr>
              <w:t>Appeals – Local Law Infringement Notices</w:t>
            </w:r>
            <w:r w:rsidR="00105A7B">
              <w:rPr>
                <w:webHidden/>
              </w:rPr>
              <w:tab/>
            </w:r>
            <w:r w:rsidR="00105A7B">
              <w:rPr>
                <w:webHidden/>
              </w:rPr>
              <w:fldChar w:fldCharType="begin"/>
            </w:r>
            <w:r w:rsidR="00105A7B">
              <w:rPr>
                <w:webHidden/>
              </w:rPr>
              <w:instrText xml:space="preserve"> PAGEREF _Toc173752272 \h </w:instrText>
            </w:r>
            <w:r w:rsidR="00105A7B">
              <w:rPr>
                <w:webHidden/>
              </w:rPr>
            </w:r>
            <w:r w:rsidR="00105A7B">
              <w:rPr>
                <w:webHidden/>
              </w:rPr>
              <w:fldChar w:fldCharType="separate"/>
            </w:r>
            <w:r w:rsidR="00125E57">
              <w:rPr>
                <w:webHidden/>
              </w:rPr>
              <w:t>53</w:t>
            </w:r>
            <w:r w:rsidR="00105A7B">
              <w:rPr>
                <w:webHidden/>
              </w:rPr>
              <w:fldChar w:fldCharType="end"/>
            </w:r>
          </w:hyperlink>
        </w:p>
        <w:p w14:paraId="612A501D" w14:textId="77777777" w:rsidR="00105A7B" w:rsidRDefault="00105A7B">
          <w:pPr>
            <w:pStyle w:val="TOC3"/>
            <w:rPr>
              <w:rStyle w:val="Hyperlink"/>
            </w:rPr>
          </w:pPr>
          <w:r>
            <w:rPr>
              <w:rStyle w:val="Hyperlink"/>
            </w:rPr>
            <w:br w:type="page"/>
          </w:r>
        </w:p>
        <w:p w14:paraId="502B3A15" w14:textId="771E2997" w:rsidR="00105A7B" w:rsidRDefault="005E0AC7">
          <w:pPr>
            <w:pStyle w:val="TOC3"/>
            <w:rPr>
              <w:rFonts w:eastAsiaTheme="minorEastAsia" w:cstheme="minorBidi"/>
              <w:spacing w:val="0"/>
              <w:kern w:val="2"/>
              <w:sz w:val="22"/>
              <w:szCs w:val="22"/>
              <w14:ligatures w14:val="standardContextual"/>
            </w:rPr>
          </w:pPr>
          <w:hyperlink w:anchor="_Toc173752273" w:history="1">
            <w:r w:rsidR="00105A7B" w:rsidRPr="009F200C">
              <w:rPr>
                <w:rStyle w:val="Hyperlink"/>
                <w:i/>
                <w:iCs/>
              </w:rPr>
              <w:t>FEES AND PENALTIES</w:t>
            </w:r>
            <w:r w:rsidR="00105A7B">
              <w:rPr>
                <w:webHidden/>
              </w:rPr>
              <w:tab/>
            </w:r>
            <w:r w:rsidR="00105A7B">
              <w:rPr>
                <w:webHidden/>
              </w:rPr>
              <w:fldChar w:fldCharType="begin"/>
            </w:r>
            <w:r w:rsidR="00105A7B">
              <w:rPr>
                <w:webHidden/>
              </w:rPr>
              <w:instrText xml:space="preserve"> PAGEREF _Toc173752273 \h </w:instrText>
            </w:r>
            <w:r w:rsidR="00105A7B">
              <w:rPr>
                <w:webHidden/>
              </w:rPr>
            </w:r>
            <w:r w:rsidR="00105A7B">
              <w:rPr>
                <w:webHidden/>
              </w:rPr>
              <w:fldChar w:fldCharType="separate"/>
            </w:r>
            <w:r w:rsidR="00125E57">
              <w:rPr>
                <w:webHidden/>
              </w:rPr>
              <w:t>54</w:t>
            </w:r>
            <w:r w:rsidR="00105A7B">
              <w:rPr>
                <w:webHidden/>
              </w:rPr>
              <w:fldChar w:fldCharType="end"/>
            </w:r>
          </w:hyperlink>
        </w:p>
        <w:p w14:paraId="25601D3C" w14:textId="21782F08" w:rsidR="00105A7B" w:rsidRDefault="005E0AC7">
          <w:pPr>
            <w:pStyle w:val="TOC2"/>
            <w:rPr>
              <w:rFonts w:eastAsiaTheme="minorEastAsia" w:cstheme="minorBidi"/>
              <w:spacing w:val="0"/>
              <w:kern w:val="2"/>
              <w:sz w:val="22"/>
              <w:szCs w:val="22"/>
              <w14:ligatures w14:val="standardContextual"/>
            </w:rPr>
          </w:pPr>
          <w:hyperlink w:anchor="_Toc173752274" w:history="1">
            <w:r w:rsidR="00105A7B" w:rsidRPr="009F200C">
              <w:rPr>
                <w:rStyle w:val="Hyperlink"/>
              </w:rPr>
              <w:t>91</w:t>
            </w:r>
            <w:r w:rsidR="00105A7B">
              <w:rPr>
                <w:rFonts w:eastAsiaTheme="minorEastAsia" w:cstheme="minorBidi"/>
                <w:spacing w:val="0"/>
                <w:kern w:val="2"/>
                <w:sz w:val="22"/>
                <w:szCs w:val="22"/>
                <w14:ligatures w14:val="standardContextual"/>
              </w:rPr>
              <w:tab/>
            </w:r>
            <w:r w:rsidR="00105A7B" w:rsidRPr="009F200C">
              <w:rPr>
                <w:rStyle w:val="Hyperlink"/>
              </w:rPr>
              <w:t>Setting Fees and Charges</w:t>
            </w:r>
            <w:r w:rsidR="00105A7B">
              <w:rPr>
                <w:webHidden/>
              </w:rPr>
              <w:tab/>
            </w:r>
            <w:r w:rsidR="00105A7B">
              <w:rPr>
                <w:webHidden/>
              </w:rPr>
              <w:fldChar w:fldCharType="begin"/>
            </w:r>
            <w:r w:rsidR="00105A7B">
              <w:rPr>
                <w:webHidden/>
              </w:rPr>
              <w:instrText xml:space="preserve"> PAGEREF _Toc173752274 \h </w:instrText>
            </w:r>
            <w:r w:rsidR="00105A7B">
              <w:rPr>
                <w:webHidden/>
              </w:rPr>
            </w:r>
            <w:r w:rsidR="00105A7B">
              <w:rPr>
                <w:webHidden/>
              </w:rPr>
              <w:fldChar w:fldCharType="separate"/>
            </w:r>
            <w:r w:rsidR="00125E57">
              <w:rPr>
                <w:webHidden/>
              </w:rPr>
              <w:t>54</w:t>
            </w:r>
            <w:r w:rsidR="00105A7B">
              <w:rPr>
                <w:webHidden/>
              </w:rPr>
              <w:fldChar w:fldCharType="end"/>
            </w:r>
          </w:hyperlink>
        </w:p>
        <w:p w14:paraId="734E45F5" w14:textId="138408F5" w:rsidR="00105A7B" w:rsidRDefault="005E0AC7">
          <w:pPr>
            <w:pStyle w:val="TOC2"/>
            <w:rPr>
              <w:rFonts w:eastAsiaTheme="minorEastAsia" w:cstheme="minorBidi"/>
              <w:spacing w:val="0"/>
              <w:kern w:val="2"/>
              <w:sz w:val="22"/>
              <w:szCs w:val="22"/>
              <w14:ligatures w14:val="standardContextual"/>
            </w:rPr>
          </w:pPr>
          <w:hyperlink w:anchor="_Toc173752275" w:history="1">
            <w:r w:rsidR="00105A7B" w:rsidRPr="009F200C">
              <w:rPr>
                <w:rStyle w:val="Hyperlink"/>
              </w:rPr>
              <w:t>92</w:t>
            </w:r>
            <w:r w:rsidR="00105A7B">
              <w:rPr>
                <w:rFonts w:eastAsiaTheme="minorEastAsia" w:cstheme="minorBidi"/>
                <w:spacing w:val="0"/>
                <w:kern w:val="2"/>
                <w:sz w:val="22"/>
                <w:szCs w:val="22"/>
                <w14:ligatures w14:val="standardContextual"/>
              </w:rPr>
              <w:tab/>
            </w:r>
            <w:r w:rsidR="00105A7B" w:rsidRPr="009F200C">
              <w:rPr>
                <w:rStyle w:val="Hyperlink"/>
              </w:rPr>
              <w:t>Differential or Structured Fees and Charges</w:t>
            </w:r>
            <w:r w:rsidR="00105A7B">
              <w:rPr>
                <w:webHidden/>
              </w:rPr>
              <w:tab/>
            </w:r>
            <w:r w:rsidR="00105A7B">
              <w:rPr>
                <w:webHidden/>
              </w:rPr>
              <w:fldChar w:fldCharType="begin"/>
            </w:r>
            <w:r w:rsidR="00105A7B">
              <w:rPr>
                <w:webHidden/>
              </w:rPr>
              <w:instrText xml:space="preserve"> PAGEREF _Toc173752275 \h </w:instrText>
            </w:r>
            <w:r w:rsidR="00105A7B">
              <w:rPr>
                <w:webHidden/>
              </w:rPr>
            </w:r>
            <w:r w:rsidR="00105A7B">
              <w:rPr>
                <w:webHidden/>
              </w:rPr>
              <w:fldChar w:fldCharType="separate"/>
            </w:r>
            <w:r w:rsidR="00125E57">
              <w:rPr>
                <w:webHidden/>
              </w:rPr>
              <w:t>54</w:t>
            </w:r>
            <w:r w:rsidR="00105A7B">
              <w:rPr>
                <w:webHidden/>
              </w:rPr>
              <w:fldChar w:fldCharType="end"/>
            </w:r>
          </w:hyperlink>
        </w:p>
        <w:p w14:paraId="1CDECCEE" w14:textId="15F0EF67" w:rsidR="00105A7B" w:rsidRDefault="005E0AC7">
          <w:pPr>
            <w:pStyle w:val="TOC2"/>
            <w:rPr>
              <w:rFonts w:eastAsiaTheme="minorEastAsia" w:cstheme="minorBidi"/>
              <w:spacing w:val="0"/>
              <w:kern w:val="2"/>
              <w:sz w:val="22"/>
              <w:szCs w:val="22"/>
              <w14:ligatures w14:val="standardContextual"/>
            </w:rPr>
          </w:pPr>
          <w:hyperlink w:anchor="_Toc173752276" w:history="1">
            <w:r w:rsidR="00105A7B" w:rsidRPr="009F200C">
              <w:rPr>
                <w:rStyle w:val="Hyperlink"/>
              </w:rPr>
              <w:t>93</w:t>
            </w:r>
            <w:r w:rsidR="00105A7B">
              <w:rPr>
                <w:rFonts w:eastAsiaTheme="minorEastAsia" w:cstheme="minorBidi"/>
                <w:spacing w:val="0"/>
                <w:kern w:val="2"/>
                <w:sz w:val="22"/>
                <w:szCs w:val="22"/>
                <w14:ligatures w14:val="standardContextual"/>
              </w:rPr>
              <w:tab/>
            </w:r>
            <w:r w:rsidR="00105A7B" w:rsidRPr="009F200C">
              <w:rPr>
                <w:rStyle w:val="Hyperlink"/>
              </w:rPr>
              <w:t>Waiver or Alteration to Fees and Charges</w:t>
            </w:r>
            <w:r w:rsidR="00105A7B">
              <w:rPr>
                <w:webHidden/>
              </w:rPr>
              <w:tab/>
            </w:r>
            <w:r w:rsidR="00105A7B">
              <w:rPr>
                <w:webHidden/>
              </w:rPr>
              <w:fldChar w:fldCharType="begin"/>
            </w:r>
            <w:r w:rsidR="00105A7B">
              <w:rPr>
                <w:webHidden/>
              </w:rPr>
              <w:instrText xml:space="preserve"> PAGEREF _Toc173752276 \h </w:instrText>
            </w:r>
            <w:r w:rsidR="00105A7B">
              <w:rPr>
                <w:webHidden/>
              </w:rPr>
            </w:r>
            <w:r w:rsidR="00105A7B">
              <w:rPr>
                <w:webHidden/>
              </w:rPr>
              <w:fldChar w:fldCharType="separate"/>
            </w:r>
            <w:r w:rsidR="00125E57">
              <w:rPr>
                <w:webHidden/>
              </w:rPr>
              <w:t>54</w:t>
            </w:r>
            <w:r w:rsidR="00105A7B">
              <w:rPr>
                <w:webHidden/>
              </w:rPr>
              <w:fldChar w:fldCharType="end"/>
            </w:r>
          </w:hyperlink>
        </w:p>
        <w:p w14:paraId="2A6882EE" w14:textId="0E17B819" w:rsidR="00105A7B" w:rsidRDefault="005E0AC7">
          <w:pPr>
            <w:pStyle w:val="TOC2"/>
            <w:rPr>
              <w:rFonts w:eastAsiaTheme="minorEastAsia" w:cstheme="minorBidi"/>
              <w:spacing w:val="0"/>
              <w:kern w:val="2"/>
              <w:sz w:val="22"/>
              <w:szCs w:val="22"/>
              <w14:ligatures w14:val="standardContextual"/>
            </w:rPr>
          </w:pPr>
          <w:hyperlink w:anchor="_Toc173752277" w:history="1">
            <w:r w:rsidR="00105A7B" w:rsidRPr="009F200C">
              <w:rPr>
                <w:rStyle w:val="Hyperlink"/>
              </w:rPr>
              <w:t>94</w:t>
            </w:r>
            <w:r w:rsidR="00105A7B">
              <w:rPr>
                <w:rFonts w:eastAsiaTheme="minorEastAsia" w:cstheme="minorBidi"/>
                <w:spacing w:val="0"/>
                <w:kern w:val="2"/>
                <w:sz w:val="22"/>
                <w:szCs w:val="22"/>
                <w14:ligatures w14:val="standardContextual"/>
              </w:rPr>
              <w:tab/>
            </w:r>
            <w:r w:rsidR="00105A7B" w:rsidRPr="009F200C">
              <w:rPr>
                <w:rStyle w:val="Hyperlink"/>
              </w:rPr>
              <w:t>Offences</w:t>
            </w:r>
            <w:r w:rsidR="00105A7B">
              <w:rPr>
                <w:webHidden/>
              </w:rPr>
              <w:tab/>
            </w:r>
            <w:r w:rsidR="00105A7B">
              <w:rPr>
                <w:webHidden/>
              </w:rPr>
              <w:fldChar w:fldCharType="begin"/>
            </w:r>
            <w:r w:rsidR="00105A7B">
              <w:rPr>
                <w:webHidden/>
              </w:rPr>
              <w:instrText xml:space="preserve"> PAGEREF _Toc173752277 \h </w:instrText>
            </w:r>
            <w:r w:rsidR="00105A7B">
              <w:rPr>
                <w:webHidden/>
              </w:rPr>
            </w:r>
            <w:r w:rsidR="00105A7B">
              <w:rPr>
                <w:webHidden/>
              </w:rPr>
              <w:fldChar w:fldCharType="separate"/>
            </w:r>
            <w:r w:rsidR="00125E57">
              <w:rPr>
                <w:webHidden/>
              </w:rPr>
              <w:t>54</w:t>
            </w:r>
            <w:r w:rsidR="00105A7B">
              <w:rPr>
                <w:webHidden/>
              </w:rPr>
              <w:fldChar w:fldCharType="end"/>
            </w:r>
          </w:hyperlink>
        </w:p>
        <w:p w14:paraId="0673AE58" w14:textId="3DB87386" w:rsidR="00105A7B" w:rsidRDefault="005E0AC7">
          <w:pPr>
            <w:pStyle w:val="TOC2"/>
            <w:rPr>
              <w:rFonts w:eastAsiaTheme="minorEastAsia" w:cstheme="minorBidi"/>
              <w:spacing w:val="0"/>
              <w:kern w:val="2"/>
              <w:sz w:val="22"/>
              <w:szCs w:val="22"/>
              <w14:ligatures w14:val="standardContextual"/>
            </w:rPr>
          </w:pPr>
          <w:hyperlink w:anchor="_Toc173752278" w:history="1">
            <w:r w:rsidR="00105A7B" w:rsidRPr="009F200C">
              <w:rPr>
                <w:rStyle w:val="Hyperlink"/>
              </w:rPr>
              <w:t>95</w:t>
            </w:r>
            <w:r w:rsidR="00105A7B">
              <w:rPr>
                <w:rFonts w:eastAsiaTheme="minorEastAsia" w:cstheme="minorBidi"/>
                <w:spacing w:val="0"/>
                <w:kern w:val="2"/>
                <w:sz w:val="22"/>
                <w:szCs w:val="22"/>
                <w14:ligatures w14:val="standardContextual"/>
              </w:rPr>
              <w:tab/>
            </w:r>
            <w:r w:rsidR="00105A7B" w:rsidRPr="009F200C">
              <w:rPr>
                <w:rStyle w:val="Hyperlink"/>
              </w:rPr>
              <w:t>Penalties</w:t>
            </w:r>
            <w:r w:rsidR="00105A7B">
              <w:rPr>
                <w:webHidden/>
              </w:rPr>
              <w:tab/>
            </w:r>
            <w:r w:rsidR="00105A7B">
              <w:rPr>
                <w:webHidden/>
              </w:rPr>
              <w:fldChar w:fldCharType="begin"/>
            </w:r>
            <w:r w:rsidR="00105A7B">
              <w:rPr>
                <w:webHidden/>
              </w:rPr>
              <w:instrText xml:space="preserve"> PAGEREF _Toc173752278 \h </w:instrText>
            </w:r>
            <w:r w:rsidR="00105A7B">
              <w:rPr>
                <w:webHidden/>
              </w:rPr>
            </w:r>
            <w:r w:rsidR="00105A7B">
              <w:rPr>
                <w:webHidden/>
              </w:rPr>
              <w:fldChar w:fldCharType="separate"/>
            </w:r>
            <w:r w:rsidR="00125E57">
              <w:rPr>
                <w:webHidden/>
              </w:rPr>
              <w:t>55</w:t>
            </w:r>
            <w:r w:rsidR="00105A7B">
              <w:rPr>
                <w:webHidden/>
              </w:rPr>
              <w:fldChar w:fldCharType="end"/>
            </w:r>
          </w:hyperlink>
        </w:p>
        <w:p w14:paraId="1EF41D31" w14:textId="4ABF8E7F" w:rsidR="00105A7B" w:rsidRDefault="005E0AC7">
          <w:pPr>
            <w:pStyle w:val="TOC1"/>
            <w:rPr>
              <w:rFonts w:eastAsiaTheme="minorEastAsia" w:cstheme="minorBidi"/>
              <w:b w:val="0"/>
              <w:color w:val="auto"/>
              <w:spacing w:val="0"/>
              <w:kern w:val="2"/>
              <w:sz w:val="22"/>
              <w:szCs w:val="22"/>
              <w14:ligatures w14:val="standardContextual"/>
            </w:rPr>
          </w:pPr>
          <w:hyperlink w:anchor="_Toc173752279" w:history="1">
            <w:r w:rsidR="00105A7B" w:rsidRPr="009F200C">
              <w:rPr>
                <w:rStyle w:val="Hyperlink"/>
              </w:rPr>
              <w:t>SCHEDULE 1 – INFRINGEMENT NOTICE PENALTIES</w:t>
            </w:r>
            <w:r w:rsidR="00105A7B">
              <w:rPr>
                <w:webHidden/>
              </w:rPr>
              <w:tab/>
            </w:r>
            <w:r w:rsidR="00105A7B">
              <w:rPr>
                <w:webHidden/>
              </w:rPr>
              <w:fldChar w:fldCharType="begin"/>
            </w:r>
            <w:r w:rsidR="00105A7B">
              <w:rPr>
                <w:webHidden/>
              </w:rPr>
              <w:instrText xml:space="preserve"> PAGEREF _Toc173752279 \h </w:instrText>
            </w:r>
            <w:r w:rsidR="00105A7B">
              <w:rPr>
                <w:webHidden/>
              </w:rPr>
            </w:r>
            <w:r w:rsidR="00105A7B">
              <w:rPr>
                <w:webHidden/>
              </w:rPr>
              <w:fldChar w:fldCharType="separate"/>
            </w:r>
            <w:r w:rsidR="00125E57">
              <w:rPr>
                <w:webHidden/>
              </w:rPr>
              <w:t>56</w:t>
            </w:r>
            <w:r w:rsidR="00105A7B">
              <w:rPr>
                <w:webHidden/>
              </w:rPr>
              <w:fldChar w:fldCharType="end"/>
            </w:r>
          </w:hyperlink>
        </w:p>
        <w:p w14:paraId="1610B59F" w14:textId="3D447C32" w:rsidR="00105A7B" w:rsidRDefault="005E0AC7">
          <w:pPr>
            <w:pStyle w:val="TOC3"/>
            <w:rPr>
              <w:rFonts w:eastAsiaTheme="minorEastAsia" w:cstheme="minorBidi"/>
              <w:spacing w:val="0"/>
              <w:kern w:val="2"/>
              <w:sz w:val="22"/>
              <w:szCs w:val="22"/>
              <w14:ligatures w14:val="standardContextual"/>
            </w:rPr>
          </w:pPr>
          <w:hyperlink w:anchor="_Toc173752280" w:history="1">
            <w:r w:rsidR="00105A7B" w:rsidRPr="009F200C">
              <w:rPr>
                <w:rStyle w:val="Hyperlink"/>
                <w:bCs/>
                <w:i/>
                <w:iCs/>
              </w:rPr>
              <w:t>TABLE OF MAXIMUM PENALTIES AND INFRINGEMENT NOTICE PENALTIES IN RESPECT TO OFFENCES AGAINST THE LOCAL LAW</w:t>
            </w:r>
            <w:r w:rsidR="00105A7B">
              <w:rPr>
                <w:webHidden/>
              </w:rPr>
              <w:tab/>
            </w:r>
            <w:r w:rsidR="00105A7B">
              <w:rPr>
                <w:webHidden/>
              </w:rPr>
              <w:fldChar w:fldCharType="begin"/>
            </w:r>
            <w:r w:rsidR="00105A7B">
              <w:rPr>
                <w:webHidden/>
              </w:rPr>
              <w:instrText xml:space="preserve"> PAGEREF _Toc173752280 \h </w:instrText>
            </w:r>
            <w:r w:rsidR="00105A7B">
              <w:rPr>
                <w:webHidden/>
              </w:rPr>
            </w:r>
            <w:r w:rsidR="00105A7B">
              <w:rPr>
                <w:webHidden/>
              </w:rPr>
              <w:fldChar w:fldCharType="separate"/>
            </w:r>
            <w:r w:rsidR="00125E57">
              <w:rPr>
                <w:webHidden/>
              </w:rPr>
              <w:t>56</w:t>
            </w:r>
            <w:r w:rsidR="00105A7B">
              <w:rPr>
                <w:webHidden/>
              </w:rPr>
              <w:fldChar w:fldCharType="end"/>
            </w:r>
          </w:hyperlink>
        </w:p>
        <w:p w14:paraId="7C1FD785" w14:textId="1A145FEB" w:rsidR="00185122" w:rsidRDefault="00093A23">
          <w:r>
            <w:rPr>
              <w:b/>
              <w:noProof/>
              <w:color w:val="003263" w:themeColor="text2"/>
            </w:rPr>
            <w:fldChar w:fldCharType="end"/>
          </w:r>
        </w:p>
      </w:sdtContent>
    </w:sdt>
    <w:p w14:paraId="207C4765" w14:textId="77777777" w:rsidR="00A260CF" w:rsidRDefault="00A260CF" w:rsidP="002A7D53"/>
    <w:p w14:paraId="24B95F03" w14:textId="77777777" w:rsidR="00A260CF" w:rsidRDefault="00A260CF" w:rsidP="002A7D53"/>
    <w:p w14:paraId="78A87E64" w14:textId="77777777" w:rsidR="00A260CF" w:rsidRDefault="00A260CF" w:rsidP="002A7D53"/>
    <w:p w14:paraId="3D164366" w14:textId="77777777" w:rsidR="00A260CF" w:rsidRDefault="00A260CF" w:rsidP="002A7D53"/>
    <w:p w14:paraId="5B4C57DD" w14:textId="77777777" w:rsidR="00A260CF" w:rsidRDefault="00A260CF" w:rsidP="002A7D53"/>
    <w:p w14:paraId="43B14DEC" w14:textId="77777777" w:rsidR="00A260CF" w:rsidRDefault="00A260CF" w:rsidP="002A7D53"/>
    <w:p w14:paraId="3A3A86DF" w14:textId="77777777" w:rsidR="0016698D" w:rsidRDefault="0016698D" w:rsidP="002A7D53"/>
    <w:p w14:paraId="3CADEC2B" w14:textId="41C60525" w:rsidR="00A260CF" w:rsidRDefault="00A260CF" w:rsidP="002A7D53">
      <w:pPr>
        <w:sectPr w:rsidR="00A260CF" w:rsidSect="002A7D53">
          <w:pgSz w:w="11907" w:h="16840" w:code="9"/>
          <w:pgMar w:top="2552" w:right="794" w:bottom="794" w:left="794" w:header="567" w:footer="340" w:gutter="0"/>
          <w:cols w:num="2" w:space="284"/>
          <w:docGrid w:linePitch="360"/>
        </w:sectPr>
      </w:pPr>
    </w:p>
    <w:p w14:paraId="04048518" w14:textId="77777777" w:rsidR="00AF798F" w:rsidRPr="00A260CF" w:rsidRDefault="00AF798F" w:rsidP="00A260CF">
      <w:pPr>
        <w:pStyle w:val="Heading1"/>
        <w:framePr w:wrap="around"/>
        <w:rPr>
          <w:rFonts w:eastAsiaTheme="minorEastAsia"/>
        </w:rPr>
      </w:pPr>
      <w:bookmarkStart w:id="2" w:name="_Toc173752166"/>
      <w:r w:rsidRPr="00A260CF">
        <w:rPr>
          <w:rFonts w:eastAsiaTheme="minorEastAsia"/>
        </w:rPr>
        <w:lastRenderedPageBreak/>
        <w:t>PART 1 – PRELIMINARY, OBJECTIVES AND DEFINITIONS</w:t>
      </w:r>
      <w:bookmarkEnd w:id="2"/>
      <w:r w:rsidRPr="00A260CF">
        <w:rPr>
          <w:rFonts w:eastAsiaTheme="minorEastAsia"/>
        </w:rPr>
        <w:t xml:space="preserve"> </w:t>
      </w:r>
    </w:p>
    <w:p w14:paraId="156F888B" w14:textId="77777777" w:rsidR="00AF798F" w:rsidRDefault="00AF798F" w:rsidP="00AF798F">
      <w:pPr>
        <w:pStyle w:val="BodyText"/>
        <w:rPr>
          <w:rFonts w:eastAsiaTheme="minorEastAsia"/>
        </w:rPr>
      </w:pPr>
    </w:p>
    <w:p w14:paraId="00B63B62" w14:textId="77777777" w:rsidR="00AF798F" w:rsidRDefault="00AF798F" w:rsidP="00AF798F">
      <w:pPr>
        <w:pStyle w:val="Heading2"/>
        <w:rPr>
          <w:rFonts w:eastAsiaTheme="minorEastAsia"/>
        </w:rPr>
        <w:sectPr w:rsidR="00AF798F" w:rsidSect="00077C4C">
          <w:headerReference w:type="even" r:id="rId15"/>
          <w:headerReference w:type="default" r:id="rId16"/>
          <w:footerReference w:type="even" r:id="rId17"/>
          <w:footerReference w:type="default" r:id="rId18"/>
          <w:headerReference w:type="first" r:id="rId19"/>
          <w:footerReference w:type="first" r:id="rId20"/>
          <w:pgSz w:w="11906" w:h="16838" w:code="9"/>
          <w:pgMar w:top="794" w:right="794" w:bottom="794" w:left="794" w:header="567" w:footer="340" w:gutter="0"/>
          <w:cols w:space="720"/>
          <w:docGrid w:linePitch="299"/>
        </w:sectPr>
      </w:pPr>
    </w:p>
    <w:p w14:paraId="16FED721" w14:textId="0ED1E87F" w:rsidR="00AF798F" w:rsidRPr="00A260CF" w:rsidRDefault="00AF798F" w:rsidP="00A260CF">
      <w:pPr>
        <w:pStyle w:val="Heading2"/>
        <w:rPr>
          <w:rFonts w:eastAsiaTheme="minorEastAsia"/>
        </w:rPr>
      </w:pPr>
      <w:bookmarkStart w:id="3" w:name="_Toc173752167"/>
      <w:r w:rsidRPr="00A260CF">
        <w:rPr>
          <w:rFonts w:eastAsiaTheme="minorEastAsia"/>
        </w:rPr>
        <w:t>1</w:t>
      </w:r>
      <w:r w:rsidRPr="00A260CF">
        <w:rPr>
          <w:rFonts w:eastAsiaTheme="minorEastAsia"/>
        </w:rPr>
        <w:tab/>
        <w:t>T</w:t>
      </w:r>
      <w:r w:rsidR="00F30949">
        <w:rPr>
          <w:rFonts w:eastAsiaTheme="minorEastAsia"/>
        </w:rPr>
        <w:t>itle</w:t>
      </w:r>
      <w:bookmarkEnd w:id="3"/>
    </w:p>
    <w:p w14:paraId="7A691101" w14:textId="5D8DA513" w:rsidR="00077C4C" w:rsidRPr="00B76E59" w:rsidRDefault="00077C4C" w:rsidP="00AF798F">
      <w:pPr>
        <w:pStyle w:val="BodyText"/>
      </w:pPr>
      <w:r w:rsidRPr="00B76E59">
        <w:t>This Local Law is the called Neighbourhood Amenity Local Law 2024 and is referred to in this document as the “Local Law'.</w:t>
      </w:r>
    </w:p>
    <w:p w14:paraId="21C9A60E" w14:textId="77777777" w:rsidR="00F347F6" w:rsidRPr="00B76E59" w:rsidRDefault="00F347F6" w:rsidP="00F347F6">
      <w:pPr>
        <w:pStyle w:val="Heading2"/>
        <w:rPr>
          <w:rFonts w:eastAsiaTheme="minorEastAsia"/>
        </w:rPr>
      </w:pPr>
      <w:bookmarkStart w:id="4" w:name="_Toc173752168"/>
      <w:bookmarkStart w:id="5" w:name="_Toc295486166"/>
      <w:bookmarkStart w:id="6" w:name="_Toc295486573"/>
      <w:bookmarkStart w:id="7" w:name="_Toc310429368"/>
      <w:bookmarkStart w:id="8" w:name="_Toc316034991"/>
      <w:bookmarkStart w:id="9" w:name="_Toc169095410"/>
      <w:r>
        <w:rPr>
          <w:rFonts w:eastAsiaTheme="minorEastAsia"/>
        </w:rPr>
        <w:t>2</w:t>
      </w:r>
      <w:r>
        <w:rPr>
          <w:rFonts w:eastAsiaTheme="minorEastAsia"/>
        </w:rPr>
        <w:tab/>
      </w:r>
      <w:r w:rsidRPr="00B76E59">
        <w:rPr>
          <w:rFonts w:eastAsiaTheme="minorEastAsia"/>
        </w:rPr>
        <w:t>Objectives of the Local Law</w:t>
      </w:r>
      <w:bookmarkEnd w:id="4"/>
    </w:p>
    <w:p w14:paraId="4FF42F2B" w14:textId="77777777" w:rsidR="00F347F6" w:rsidRDefault="00F347F6" w:rsidP="00F347F6">
      <w:pPr>
        <w:pStyle w:val="BodyText"/>
      </w:pPr>
      <w:r w:rsidRPr="00B76E59">
        <w:t>The objectives of the Local Law are to:</w:t>
      </w:r>
    </w:p>
    <w:p w14:paraId="6724D94E" w14:textId="77777777" w:rsidR="00F347F6" w:rsidRDefault="00F347F6" w:rsidP="00351F34">
      <w:pPr>
        <w:pStyle w:val="ListNumber2"/>
        <w:numPr>
          <w:ilvl w:val="0"/>
          <w:numId w:val="21"/>
        </w:numPr>
      </w:pPr>
      <w:r>
        <w:t>secure community safety</w:t>
      </w:r>
    </w:p>
    <w:p w14:paraId="0BB16180" w14:textId="77777777" w:rsidR="00F347F6" w:rsidRDefault="00F347F6" w:rsidP="00351F34">
      <w:pPr>
        <w:pStyle w:val="ListNumber2"/>
        <w:numPr>
          <w:ilvl w:val="0"/>
          <w:numId w:val="21"/>
        </w:numPr>
      </w:pPr>
      <w:r>
        <w:t>protect public assets</w:t>
      </w:r>
    </w:p>
    <w:p w14:paraId="2EF62F03" w14:textId="77777777" w:rsidR="00F347F6" w:rsidRDefault="00F347F6" w:rsidP="00351F34">
      <w:pPr>
        <w:pStyle w:val="ListNumber2"/>
        <w:numPr>
          <w:ilvl w:val="0"/>
          <w:numId w:val="21"/>
        </w:numPr>
      </w:pPr>
      <w:r>
        <w:t>enhance neighbourhood amenity</w:t>
      </w:r>
    </w:p>
    <w:p w14:paraId="357652D1" w14:textId="4E488E3E" w:rsidR="00F347F6" w:rsidRDefault="00F347F6" w:rsidP="00351F34">
      <w:pPr>
        <w:pStyle w:val="ListNumber2"/>
        <w:numPr>
          <w:ilvl w:val="0"/>
          <w:numId w:val="21"/>
        </w:numPr>
      </w:pPr>
      <w:r>
        <w:t xml:space="preserve">embrace best practice local </w:t>
      </w:r>
      <w:r w:rsidR="009B2AD1">
        <w:t>law-making</w:t>
      </w:r>
      <w:r>
        <w:t xml:space="preserve"> principles of accessibility, accountability, compliance, consistency, currency, efficiency, enforceability, necessity and transparency</w:t>
      </w:r>
    </w:p>
    <w:p w14:paraId="1753F5C5" w14:textId="77777777" w:rsidR="00F347F6" w:rsidRDefault="00F347F6" w:rsidP="00351F34">
      <w:pPr>
        <w:pStyle w:val="ListNumber2"/>
        <w:numPr>
          <w:ilvl w:val="0"/>
          <w:numId w:val="21"/>
        </w:numPr>
      </w:pPr>
      <w:r>
        <w:t>be consistent with the Council’s overall objectives and strategies, in particular:</w:t>
      </w:r>
    </w:p>
    <w:p w14:paraId="0B0831E1" w14:textId="65145CD1" w:rsidR="00F347F6" w:rsidRDefault="00F347F6" w:rsidP="00351F34">
      <w:pPr>
        <w:pStyle w:val="ListNumber2"/>
        <w:numPr>
          <w:ilvl w:val="0"/>
          <w:numId w:val="22"/>
        </w:numPr>
      </w:pPr>
      <w:r>
        <w:t xml:space="preserve">to enhance health, wellbeing and quality of life of Greater Geelong communities, </w:t>
      </w:r>
      <w:r w:rsidR="00F32EC9">
        <w:t>through healthy</w:t>
      </w:r>
      <w:r>
        <w:t xml:space="preserve"> lifestyles, healthy environments, and connected, creative and strong communities</w:t>
      </w:r>
    </w:p>
    <w:p w14:paraId="546E37C3" w14:textId="438E36CF" w:rsidR="00F347F6" w:rsidRDefault="00F347F6" w:rsidP="00351F34">
      <w:pPr>
        <w:pStyle w:val="ListNumber2"/>
        <w:numPr>
          <w:ilvl w:val="0"/>
          <w:numId w:val="22"/>
        </w:numPr>
      </w:pPr>
      <w:r>
        <w:t>to secure Greater Geelong's economic future by supporting businesses, facilitating major infrastructure and investment and encouraging a vibrant leading city for tourism, arts, culture and events</w:t>
      </w:r>
    </w:p>
    <w:p w14:paraId="235E286E" w14:textId="1D0AD4B0" w:rsidR="00F347F6" w:rsidRDefault="00F347F6" w:rsidP="00351F34">
      <w:pPr>
        <w:pStyle w:val="ListNumber2"/>
        <w:numPr>
          <w:ilvl w:val="0"/>
          <w:numId w:val="22"/>
        </w:numPr>
      </w:pPr>
      <w:r>
        <w:t>to partner with our community to protect and enhance our natural ecosystems and to encourage sustainable design and reduced resource consumption by protecting natural areas, supporting our community to live sustainably</w:t>
      </w:r>
    </w:p>
    <w:p w14:paraId="6E41CFB6" w14:textId="6BF1991F" w:rsidR="00F347F6" w:rsidRDefault="00F347F6" w:rsidP="00351F34">
      <w:pPr>
        <w:pStyle w:val="ListNumber2"/>
        <w:numPr>
          <w:ilvl w:val="0"/>
          <w:numId w:val="22"/>
        </w:numPr>
      </w:pPr>
      <w:r>
        <w:t>to provide cost effective services that meet the changing needs of the community through an efficient and customer focused organisation, sustainable financial management, an informed and engaged community and a safe work environment</w:t>
      </w:r>
    </w:p>
    <w:p w14:paraId="6DCA6B75" w14:textId="355A801D" w:rsidR="00F347F6" w:rsidRDefault="00F347F6" w:rsidP="00351F34">
      <w:pPr>
        <w:pStyle w:val="ListNumber2"/>
        <w:numPr>
          <w:ilvl w:val="0"/>
          <w:numId w:val="21"/>
        </w:numPr>
      </w:pPr>
      <w:r>
        <w:t>provide for the administration of the Council’s powers and functions</w:t>
      </w:r>
    </w:p>
    <w:p w14:paraId="644953CA" w14:textId="0989488A" w:rsidR="00F347F6" w:rsidRPr="00B76E59" w:rsidRDefault="00F347F6" w:rsidP="00351F34">
      <w:pPr>
        <w:pStyle w:val="ListNumber2"/>
        <w:numPr>
          <w:ilvl w:val="0"/>
          <w:numId w:val="21"/>
        </w:numPr>
      </w:pPr>
      <w:r>
        <w:t>revoke Neighbourhood Amenity Local Law 2014.</w:t>
      </w:r>
    </w:p>
    <w:p w14:paraId="74CAB157" w14:textId="3FB9013C" w:rsidR="00077C4C" w:rsidRPr="00B76E59" w:rsidRDefault="00AF798F" w:rsidP="00F347F6">
      <w:pPr>
        <w:pStyle w:val="Heading2"/>
        <w:rPr>
          <w:rFonts w:eastAsiaTheme="minorEastAsia"/>
        </w:rPr>
      </w:pPr>
      <w:r>
        <w:rPr>
          <w:rFonts w:eastAsiaTheme="minorEastAsia"/>
        </w:rPr>
        <w:br w:type="column"/>
      </w:r>
      <w:bookmarkEnd w:id="5"/>
      <w:bookmarkEnd w:id="6"/>
      <w:bookmarkEnd w:id="7"/>
      <w:bookmarkEnd w:id="8"/>
      <w:bookmarkEnd w:id="9"/>
    </w:p>
    <w:p w14:paraId="1F02572F" w14:textId="557873B5" w:rsidR="00077C4C" w:rsidRPr="00B76E59" w:rsidRDefault="00C25232" w:rsidP="00AF798F">
      <w:pPr>
        <w:pStyle w:val="Heading2"/>
        <w:rPr>
          <w:rFonts w:eastAsiaTheme="minorEastAsia"/>
        </w:rPr>
      </w:pPr>
      <w:bookmarkStart w:id="10" w:name="_Toc295486167"/>
      <w:bookmarkStart w:id="11" w:name="_Toc295486574"/>
      <w:bookmarkStart w:id="12" w:name="_Toc310429369"/>
      <w:bookmarkStart w:id="13" w:name="_Toc316034992"/>
      <w:bookmarkStart w:id="14" w:name="_Toc169095411"/>
      <w:bookmarkStart w:id="15" w:name="_Toc173752169"/>
      <w:r>
        <w:rPr>
          <w:rFonts w:eastAsiaTheme="minorEastAsia"/>
        </w:rPr>
        <w:t>3</w:t>
      </w:r>
      <w:r>
        <w:rPr>
          <w:rFonts w:eastAsiaTheme="minorEastAsia"/>
        </w:rPr>
        <w:tab/>
      </w:r>
      <w:r w:rsidR="00077C4C" w:rsidRPr="00B76E59">
        <w:rPr>
          <w:rFonts w:eastAsiaTheme="minorEastAsia"/>
        </w:rPr>
        <w:t>Authorising Provisions</w:t>
      </w:r>
      <w:bookmarkEnd w:id="10"/>
      <w:bookmarkEnd w:id="11"/>
      <w:bookmarkEnd w:id="12"/>
      <w:bookmarkEnd w:id="13"/>
      <w:bookmarkEnd w:id="14"/>
      <w:bookmarkEnd w:id="15"/>
    </w:p>
    <w:p w14:paraId="7FC572C5" w14:textId="77777777" w:rsidR="00AF798F" w:rsidRDefault="00077C4C" w:rsidP="00077C4C">
      <w:pPr>
        <w:pStyle w:val="BodyText"/>
      </w:pPr>
      <w:r w:rsidRPr="00B76E59">
        <w:t xml:space="preserve">The Council’s authority to make this Local Law is contained in section 71 of the </w:t>
      </w:r>
      <w:r w:rsidRPr="00B76E59">
        <w:rPr>
          <w:i/>
        </w:rPr>
        <w:t xml:space="preserve">Local Government Act </w:t>
      </w:r>
      <w:r w:rsidRPr="00B76E59">
        <w:t xml:space="preserve">2020, section 42 of the </w:t>
      </w:r>
      <w:r w:rsidRPr="00B76E59">
        <w:rPr>
          <w:i/>
        </w:rPr>
        <w:t xml:space="preserve">Domestic Animals Act </w:t>
      </w:r>
      <w:r w:rsidRPr="00B76E59">
        <w:t>1994.</w:t>
      </w:r>
    </w:p>
    <w:p w14:paraId="37F54ACD" w14:textId="40BBAEFD" w:rsidR="00C25232" w:rsidRPr="00B76E59" w:rsidRDefault="00C25232" w:rsidP="00C25232">
      <w:pPr>
        <w:pStyle w:val="Heading2"/>
        <w:rPr>
          <w:rFonts w:eastAsiaTheme="minorEastAsia"/>
        </w:rPr>
      </w:pPr>
      <w:bookmarkStart w:id="16" w:name="_Toc295486168"/>
      <w:bookmarkStart w:id="17" w:name="_Toc295486575"/>
      <w:bookmarkStart w:id="18" w:name="_Toc310429370"/>
      <w:bookmarkStart w:id="19" w:name="_Toc316034993"/>
      <w:bookmarkStart w:id="20" w:name="_Toc169095412"/>
      <w:bookmarkStart w:id="21" w:name="_Toc173752170"/>
      <w:r>
        <w:rPr>
          <w:rFonts w:eastAsiaTheme="minorEastAsia"/>
        </w:rPr>
        <w:t>4</w:t>
      </w:r>
      <w:r>
        <w:rPr>
          <w:rFonts w:eastAsiaTheme="minorEastAsia"/>
        </w:rPr>
        <w:tab/>
      </w:r>
      <w:r w:rsidRPr="00B76E59">
        <w:rPr>
          <w:rFonts w:eastAsiaTheme="minorEastAsia"/>
        </w:rPr>
        <w:t>Commencement</w:t>
      </w:r>
      <w:bookmarkEnd w:id="16"/>
      <w:bookmarkEnd w:id="17"/>
      <w:bookmarkEnd w:id="18"/>
      <w:bookmarkEnd w:id="19"/>
      <w:bookmarkEnd w:id="20"/>
      <w:bookmarkEnd w:id="21"/>
    </w:p>
    <w:p w14:paraId="58437ECD" w14:textId="6B6B905F" w:rsidR="00C25232" w:rsidRPr="00B76E59" w:rsidRDefault="00C25232" w:rsidP="00C25232">
      <w:pPr>
        <w:pStyle w:val="BodyText"/>
      </w:pPr>
      <w:r w:rsidRPr="00B76E59">
        <w:t>This Local Law operates from 1</w:t>
      </w:r>
      <w:r w:rsidR="00E251AF">
        <w:t>1</w:t>
      </w:r>
      <w:r w:rsidRPr="00B76E59">
        <w:t xml:space="preserve"> December 2024.</w:t>
      </w:r>
    </w:p>
    <w:p w14:paraId="306460A1" w14:textId="3B6C4044" w:rsidR="00C25232" w:rsidRPr="00B76E59" w:rsidRDefault="00C25232" w:rsidP="00C25232">
      <w:pPr>
        <w:pStyle w:val="Heading2"/>
        <w:rPr>
          <w:rFonts w:eastAsiaTheme="minorEastAsia"/>
        </w:rPr>
      </w:pPr>
      <w:bookmarkStart w:id="22" w:name="_Toc295486169"/>
      <w:bookmarkStart w:id="23" w:name="_Toc295486576"/>
      <w:bookmarkStart w:id="24" w:name="_Toc310429371"/>
      <w:bookmarkStart w:id="25" w:name="_Toc316034994"/>
      <w:bookmarkStart w:id="26" w:name="_Toc169095413"/>
      <w:bookmarkStart w:id="27" w:name="_Toc173752171"/>
      <w:r>
        <w:rPr>
          <w:rFonts w:eastAsiaTheme="minorEastAsia"/>
        </w:rPr>
        <w:t>5</w:t>
      </w:r>
      <w:r>
        <w:rPr>
          <w:rFonts w:eastAsiaTheme="minorEastAsia"/>
        </w:rPr>
        <w:tab/>
      </w:r>
      <w:r w:rsidRPr="00B76E59">
        <w:rPr>
          <w:rFonts w:eastAsiaTheme="minorEastAsia"/>
        </w:rPr>
        <w:t>Date this Local Law Ceases Operation</w:t>
      </w:r>
      <w:bookmarkEnd w:id="22"/>
      <w:bookmarkEnd w:id="23"/>
      <w:bookmarkEnd w:id="24"/>
      <w:bookmarkEnd w:id="25"/>
      <w:bookmarkEnd w:id="26"/>
      <w:bookmarkEnd w:id="27"/>
    </w:p>
    <w:p w14:paraId="15DBD862" w14:textId="04D6107A" w:rsidR="00C25232" w:rsidRPr="00B76E59" w:rsidRDefault="00C25232" w:rsidP="00C25232">
      <w:pPr>
        <w:pStyle w:val="BodyText"/>
      </w:pPr>
      <w:r w:rsidRPr="00B76E59">
        <w:t>Unless this Local Law is revoked sooner, its operation will cease on 1</w:t>
      </w:r>
      <w:r w:rsidR="00C94058">
        <w:t>1</w:t>
      </w:r>
      <w:r w:rsidRPr="00B76E59">
        <w:t xml:space="preserve"> December 2034.</w:t>
      </w:r>
    </w:p>
    <w:p w14:paraId="2E08DD8D" w14:textId="30998F69" w:rsidR="00C25232" w:rsidRPr="00B76E59" w:rsidRDefault="00C25232" w:rsidP="00C25232">
      <w:pPr>
        <w:pStyle w:val="Heading2"/>
        <w:rPr>
          <w:rFonts w:eastAsiaTheme="minorEastAsia"/>
        </w:rPr>
      </w:pPr>
      <w:bookmarkStart w:id="28" w:name="_Toc295486170"/>
      <w:bookmarkStart w:id="29" w:name="_Toc295486577"/>
      <w:bookmarkStart w:id="30" w:name="_Toc310429372"/>
      <w:bookmarkStart w:id="31" w:name="_Toc316034995"/>
      <w:bookmarkStart w:id="32" w:name="_Toc169095414"/>
      <w:bookmarkStart w:id="33" w:name="_Toc173752172"/>
      <w:r>
        <w:rPr>
          <w:rFonts w:eastAsiaTheme="minorEastAsia"/>
        </w:rPr>
        <w:t>6</w:t>
      </w:r>
      <w:r>
        <w:rPr>
          <w:rFonts w:eastAsiaTheme="minorEastAsia"/>
        </w:rPr>
        <w:tab/>
      </w:r>
      <w:r w:rsidRPr="00B76E59">
        <w:rPr>
          <w:rFonts w:eastAsiaTheme="minorEastAsia"/>
        </w:rPr>
        <w:t>Revocation of other Local Laws</w:t>
      </w:r>
      <w:bookmarkEnd w:id="28"/>
      <w:bookmarkEnd w:id="29"/>
      <w:bookmarkEnd w:id="30"/>
      <w:bookmarkEnd w:id="31"/>
      <w:bookmarkEnd w:id="32"/>
      <w:bookmarkEnd w:id="33"/>
    </w:p>
    <w:p w14:paraId="25283BAC" w14:textId="77777777" w:rsidR="00C25232" w:rsidRPr="00B76E59" w:rsidRDefault="00C25232" w:rsidP="00C25232">
      <w:pPr>
        <w:pStyle w:val="BodyText"/>
      </w:pPr>
      <w:r w:rsidRPr="00B76E59">
        <w:t>The following Local Laws of the Council are revoked at the commencement of this Local Law:</w:t>
      </w:r>
    </w:p>
    <w:p w14:paraId="1385F9F9" w14:textId="77777777" w:rsidR="00C25232" w:rsidRPr="00B76E59" w:rsidRDefault="00C25232" w:rsidP="00C25232">
      <w:pPr>
        <w:pStyle w:val="BodyText"/>
      </w:pPr>
      <w:r w:rsidRPr="00B76E59">
        <w:rPr>
          <w:i/>
        </w:rPr>
        <w:t>Neighbourhood Amenity Local Law 2014</w:t>
      </w:r>
      <w:r w:rsidRPr="00B76E59">
        <w:t xml:space="preserve">. </w:t>
      </w:r>
    </w:p>
    <w:p w14:paraId="15D379AF" w14:textId="6ADCBCF5" w:rsidR="00C25232" w:rsidRPr="00B76E59" w:rsidRDefault="00C25232" w:rsidP="00C25232">
      <w:pPr>
        <w:pStyle w:val="Heading2"/>
        <w:rPr>
          <w:rFonts w:eastAsiaTheme="minorEastAsia"/>
        </w:rPr>
      </w:pPr>
      <w:bookmarkStart w:id="34" w:name="_Toc295486171"/>
      <w:bookmarkStart w:id="35" w:name="_Toc295486578"/>
      <w:bookmarkStart w:id="36" w:name="_Toc310429373"/>
      <w:bookmarkStart w:id="37" w:name="_Toc316034996"/>
      <w:bookmarkStart w:id="38" w:name="_Toc169095415"/>
      <w:bookmarkStart w:id="39" w:name="_Toc173752173"/>
      <w:r>
        <w:rPr>
          <w:rFonts w:eastAsiaTheme="minorEastAsia"/>
        </w:rPr>
        <w:t>7</w:t>
      </w:r>
      <w:r>
        <w:rPr>
          <w:rFonts w:eastAsiaTheme="minorEastAsia"/>
        </w:rPr>
        <w:tab/>
      </w:r>
      <w:r w:rsidRPr="00B76E59">
        <w:rPr>
          <w:rFonts w:eastAsiaTheme="minorEastAsia"/>
        </w:rPr>
        <w:t>Scope of this Local Law</w:t>
      </w:r>
      <w:bookmarkEnd w:id="34"/>
      <w:bookmarkEnd w:id="35"/>
      <w:bookmarkEnd w:id="36"/>
      <w:bookmarkEnd w:id="37"/>
      <w:bookmarkEnd w:id="38"/>
      <w:bookmarkEnd w:id="39"/>
    </w:p>
    <w:p w14:paraId="6CEFF933" w14:textId="77777777" w:rsidR="00C25232" w:rsidRPr="00E84660" w:rsidRDefault="00C25232" w:rsidP="00351F34">
      <w:pPr>
        <w:pStyle w:val="ListNumber2"/>
        <w:numPr>
          <w:ilvl w:val="0"/>
          <w:numId w:val="23"/>
        </w:numPr>
      </w:pPr>
      <w:r w:rsidRPr="0012398D">
        <w:rPr>
          <w:rFonts w:eastAsiaTheme="minorEastAsia"/>
        </w:rPr>
        <w:t xml:space="preserve">This Local Law applies to the whole of the Municipal District, except where it is apparent from its </w:t>
      </w:r>
      <w:r w:rsidRPr="00E84660">
        <w:t xml:space="preserve">wording that a Clause or provision applies to a specific area.  </w:t>
      </w:r>
    </w:p>
    <w:p w14:paraId="4D38166F" w14:textId="77777777" w:rsidR="00C25232" w:rsidRPr="00E84660" w:rsidRDefault="00C25232" w:rsidP="00351F34">
      <w:pPr>
        <w:pStyle w:val="ListNumber2"/>
        <w:numPr>
          <w:ilvl w:val="0"/>
          <w:numId w:val="23"/>
        </w:numPr>
      </w:pPr>
      <w:r w:rsidRPr="00E84660">
        <w:t xml:space="preserve">Where this Local Law applies to a Road, it applies to all parts of the Road.  </w:t>
      </w:r>
    </w:p>
    <w:p w14:paraId="7BC1725E" w14:textId="77777777" w:rsidR="00C25232" w:rsidRPr="00E84660" w:rsidRDefault="00C25232" w:rsidP="00351F34">
      <w:pPr>
        <w:pStyle w:val="ListNumber2"/>
        <w:numPr>
          <w:ilvl w:val="0"/>
          <w:numId w:val="23"/>
        </w:numPr>
      </w:pPr>
      <w:r w:rsidRPr="00E84660">
        <w:t xml:space="preserve">The provisions of this Local Law apply to the extent that they are not inconsistent with any Act or Regulation applicable to the Council or its Municipal District. </w:t>
      </w:r>
    </w:p>
    <w:p w14:paraId="474D7C61" w14:textId="77777777" w:rsidR="00C25232" w:rsidRPr="00E84660" w:rsidRDefault="00C25232" w:rsidP="00351F34">
      <w:pPr>
        <w:pStyle w:val="ListNumber2"/>
        <w:numPr>
          <w:ilvl w:val="0"/>
          <w:numId w:val="23"/>
        </w:numPr>
      </w:pPr>
      <w:bookmarkStart w:id="40" w:name="_Ref397677583"/>
      <w:r w:rsidRPr="00E84660">
        <w:t>Where this Local Law prohibits any act, matter or thing or provides that such act, matter or thing can only be done or exist with a Permit, that prohibition or provision will not apply if the act, matter or thing can be done or can exist by reason of an express permission in the Planning Scheme.</w:t>
      </w:r>
      <w:bookmarkEnd w:id="40"/>
    </w:p>
    <w:p w14:paraId="02A97560" w14:textId="77777777" w:rsidR="00C25232" w:rsidRPr="00B76E59" w:rsidRDefault="00C25232" w:rsidP="00351F34">
      <w:pPr>
        <w:pStyle w:val="ListNumber2"/>
        <w:numPr>
          <w:ilvl w:val="0"/>
          <w:numId w:val="23"/>
        </w:numPr>
        <w:rPr>
          <w:rFonts w:eastAsiaTheme="minorEastAsia"/>
        </w:rPr>
      </w:pPr>
      <w:r w:rsidRPr="00E84660">
        <w:t>References to any land in this Local Law include buildings</w:t>
      </w:r>
      <w:r w:rsidRPr="00B76E59">
        <w:rPr>
          <w:rFonts w:eastAsiaTheme="minorEastAsia"/>
        </w:rPr>
        <w:t xml:space="preserve"> and other structures permanently affixed to the land and any land covered with water and any structures over any water affixed to the land or to the land covered with water.</w:t>
      </w:r>
    </w:p>
    <w:p w14:paraId="3A089913" w14:textId="6BA98D90" w:rsidR="00C25232" w:rsidRPr="00B76E59" w:rsidRDefault="0012398D" w:rsidP="00C25232">
      <w:pPr>
        <w:pStyle w:val="Heading2"/>
        <w:rPr>
          <w:rFonts w:eastAsiaTheme="minorEastAsia"/>
        </w:rPr>
      </w:pPr>
      <w:bookmarkStart w:id="41" w:name="_Toc295486172"/>
      <w:bookmarkStart w:id="42" w:name="_Toc295486579"/>
      <w:bookmarkStart w:id="43" w:name="_Toc310429374"/>
      <w:bookmarkStart w:id="44" w:name="_Toc316034997"/>
      <w:bookmarkStart w:id="45" w:name="_Toc169095416"/>
      <w:bookmarkStart w:id="46" w:name="_Toc173752174"/>
      <w:r>
        <w:rPr>
          <w:rFonts w:eastAsiaTheme="minorEastAsia"/>
        </w:rPr>
        <w:lastRenderedPageBreak/>
        <w:t>8</w:t>
      </w:r>
      <w:r>
        <w:rPr>
          <w:rFonts w:eastAsiaTheme="minorEastAsia"/>
        </w:rPr>
        <w:tab/>
      </w:r>
      <w:r w:rsidR="00C25232" w:rsidRPr="00B76E59">
        <w:rPr>
          <w:rFonts w:eastAsiaTheme="minorEastAsia"/>
        </w:rPr>
        <w:t>How to Read this Local Law, Guidelines and Incorporated Documents</w:t>
      </w:r>
      <w:bookmarkEnd w:id="41"/>
      <w:bookmarkEnd w:id="42"/>
      <w:bookmarkEnd w:id="43"/>
      <w:bookmarkEnd w:id="44"/>
      <w:bookmarkEnd w:id="45"/>
      <w:bookmarkEnd w:id="46"/>
    </w:p>
    <w:p w14:paraId="76E54664" w14:textId="77777777" w:rsidR="00C25232" w:rsidRPr="00B76E59" w:rsidRDefault="00C25232" w:rsidP="00C25232">
      <w:pPr>
        <w:pStyle w:val="BodyText"/>
      </w:pPr>
      <w:r w:rsidRPr="00B76E59">
        <w:t>Parts 1 to 7 of this Local Law set out provisions for meeting the objectives of this Local Law, organised in a community focussed, user-friendly structure. Part 1 and Part 7 focus on matters generally described as preliminary and administrative, including objectives, scope, definitions, powers, permits, appeals, fees and penalties. Part 2 is a collection of laws as they apply to an individual’s home and property, extending to any animals and waste collection. Part 3 deals with laws about vehicles and activities which occur on streets and roads (including stock movements). Part 4 is a collection of laws related particularly to business activities and to building and construction. Part 5 deals with Alcohol consumption and Smoking. Part 6 contains those laws concerned with Municipal Places and Council’s reserves, landfill sites and buildings. These laws include prohibited behaviours and permitted activities in these places. Schedule 1 sets out a summary of maximum penalties and Infringement Notice penalties.</w:t>
      </w:r>
    </w:p>
    <w:p w14:paraId="2991D70D" w14:textId="77777777" w:rsidR="00C25232" w:rsidRPr="00B76E59" w:rsidRDefault="00C25232" w:rsidP="00C25232">
      <w:pPr>
        <w:pStyle w:val="BodyText"/>
      </w:pPr>
      <w:r w:rsidRPr="00B76E59">
        <w:t>The Local Law refers to the Local Law Manual.  The Local Law Manual is a separate document, but forms part of the Local Law. It sets out information on how discretion is exercised by staff when applying the Local Law, and factors and issues that officers can have regard to when exercising their powers and making decisions.  </w:t>
      </w:r>
    </w:p>
    <w:p w14:paraId="7CDD6BAB" w14:textId="00D59339" w:rsidR="00C25232" w:rsidRPr="00B76E59" w:rsidRDefault="00C25232" w:rsidP="00C25232">
      <w:pPr>
        <w:pStyle w:val="BodyText"/>
      </w:pPr>
      <w:r w:rsidRPr="00B76E59">
        <w:t>The Local Law also refers to other documents, such as Council policies.  These polices may change from time to time and do not form part of this Local Law.  The current version of policies relevant to the Local Law are set out on the City’s website.</w:t>
      </w:r>
    </w:p>
    <w:p w14:paraId="6DD8F254" w14:textId="77777777" w:rsidR="00C25232" w:rsidRDefault="00C25232" w:rsidP="00077C4C">
      <w:pPr>
        <w:pStyle w:val="BodyText"/>
      </w:pPr>
    </w:p>
    <w:p w14:paraId="36BDCFC5" w14:textId="77777777" w:rsidR="00C25232" w:rsidRDefault="00C25232" w:rsidP="00077C4C">
      <w:pPr>
        <w:pStyle w:val="BodyText"/>
      </w:pPr>
    </w:p>
    <w:p w14:paraId="7EFAB087" w14:textId="77777777" w:rsidR="00E84660" w:rsidRDefault="00E84660" w:rsidP="00077C4C">
      <w:pPr>
        <w:pStyle w:val="BodyText"/>
      </w:pPr>
    </w:p>
    <w:p w14:paraId="1EE89F54" w14:textId="77777777" w:rsidR="00E84660" w:rsidRDefault="00E84660" w:rsidP="00077C4C">
      <w:pPr>
        <w:pStyle w:val="BodyText"/>
      </w:pPr>
    </w:p>
    <w:p w14:paraId="5914C8DD" w14:textId="77777777" w:rsidR="00E84660" w:rsidRDefault="00E84660" w:rsidP="00077C4C">
      <w:pPr>
        <w:pStyle w:val="BodyText"/>
      </w:pPr>
    </w:p>
    <w:p w14:paraId="514DFD9C" w14:textId="77777777" w:rsidR="00E84660" w:rsidRDefault="00E84660" w:rsidP="00077C4C">
      <w:pPr>
        <w:pStyle w:val="BodyText"/>
      </w:pPr>
    </w:p>
    <w:p w14:paraId="08C41DE8" w14:textId="77777777" w:rsidR="00E84660" w:rsidRDefault="00E84660" w:rsidP="00077C4C">
      <w:pPr>
        <w:pStyle w:val="BodyText"/>
      </w:pPr>
    </w:p>
    <w:p w14:paraId="5647BAB5" w14:textId="77777777" w:rsidR="00E84660" w:rsidRDefault="00E84660" w:rsidP="00077C4C">
      <w:pPr>
        <w:pStyle w:val="BodyText"/>
      </w:pPr>
    </w:p>
    <w:p w14:paraId="6119AE31" w14:textId="77777777" w:rsidR="00E84660" w:rsidRDefault="00E84660" w:rsidP="00077C4C">
      <w:pPr>
        <w:pStyle w:val="BodyText"/>
      </w:pPr>
    </w:p>
    <w:p w14:paraId="74FC34C6" w14:textId="77777777" w:rsidR="00E84660" w:rsidRDefault="00E84660" w:rsidP="00077C4C">
      <w:pPr>
        <w:pStyle w:val="BodyText"/>
      </w:pPr>
    </w:p>
    <w:p w14:paraId="26106ADC" w14:textId="77777777" w:rsidR="00E84660" w:rsidRDefault="00E84660" w:rsidP="00077C4C">
      <w:pPr>
        <w:pStyle w:val="BodyText"/>
      </w:pPr>
    </w:p>
    <w:p w14:paraId="5A6E05E3" w14:textId="77777777" w:rsidR="00E84660" w:rsidRDefault="00E84660" w:rsidP="00077C4C">
      <w:pPr>
        <w:pStyle w:val="BodyText"/>
      </w:pPr>
    </w:p>
    <w:p w14:paraId="67FD5449" w14:textId="77777777" w:rsidR="00E84660" w:rsidRDefault="00E84660" w:rsidP="00077C4C">
      <w:pPr>
        <w:pStyle w:val="BodyText"/>
      </w:pPr>
    </w:p>
    <w:p w14:paraId="584EDB6C" w14:textId="77777777" w:rsidR="00E84660" w:rsidRDefault="00E84660" w:rsidP="00077C4C">
      <w:pPr>
        <w:pStyle w:val="BodyText"/>
      </w:pPr>
    </w:p>
    <w:p w14:paraId="38E6876B" w14:textId="77777777" w:rsidR="00E84660" w:rsidRDefault="00E84660" w:rsidP="00077C4C">
      <w:pPr>
        <w:pStyle w:val="BodyText"/>
      </w:pPr>
    </w:p>
    <w:p w14:paraId="5295D68D" w14:textId="77777777" w:rsidR="00E84660" w:rsidRDefault="00E84660" w:rsidP="00077C4C">
      <w:pPr>
        <w:pStyle w:val="BodyText"/>
      </w:pPr>
    </w:p>
    <w:p w14:paraId="245D54B1" w14:textId="77777777" w:rsidR="00E84660" w:rsidRDefault="00E84660" w:rsidP="00077C4C">
      <w:pPr>
        <w:pStyle w:val="BodyText"/>
      </w:pPr>
    </w:p>
    <w:p w14:paraId="6C72FE38" w14:textId="77777777" w:rsidR="00E84660" w:rsidRDefault="00E84660" w:rsidP="00077C4C">
      <w:pPr>
        <w:pStyle w:val="BodyText"/>
      </w:pPr>
    </w:p>
    <w:p w14:paraId="2B131FAE" w14:textId="77777777" w:rsidR="00E84660" w:rsidRDefault="00E84660" w:rsidP="00077C4C">
      <w:pPr>
        <w:pStyle w:val="BodyText"/>
      </w:pPr>
    </w:p>
    <w:p w14:paraId="4C89FF76" w14:textId="77777777" w:rsidR="00E84660" w:rsidRDefault="00E84660" w:rsidP="00077C4C">
      <w:pPr>
        <w:pStyle w:val="BodyText"/>
      </w:pPr>
    </w:p>
    <w:p w14:paraId="36AA0055" w14:textId="77777777" w:rsidR="00E84660" w:rsidRDefault="00E84660" w:rsidP="00077C4C">
      <w:pPr>
        <w:pStyle w:val="BodyText"/>
      </w:pPr>
    </w:p>
    <w:p w14:paraId="2E59F532" w14:textId="77777777" w:rsidR="00E84660" w:rsidRDefault="00E84660" w:rsidP="00077C4C">
      <w:pPr>
        <w:pStyle w:val="BodyText"/>
      </w:pPr>
    </w:p>
    <w:p w14:paraId="0F933215" w14:textId="77777777" w:rsidR="00E84660" w:rsidRDefault="00E84660" w:rsidP="00077C4C">
      <w:pPr>
        <w:pStyle w:val="BodyText"/>
      </w:pPr>
    </w:p>
    <w:p w14:paraId="43ACA332" w14:textId="77777777" w:rsidR="00C25232" w:rsidRDefault="00C25232" w:rsidP="00077C4C">
      <w:pPr>
        <w:pStyle w:val="BodyText"/>
      </w:pPr>
    </w:p>
    <w:p w14:paraId="27982B3D" w14:textId="77777777" w:rsidR="00C25232" w:rsidRDefault="00C25232" w:rsidP="00077C4C">
      <w:pPr>
        <w:pStyle w:val="BodyText"/>
      </w:pPr>
    </w:p>
    <w:p w14:paraId="6A10D0E0" w14:textId="77777777" w:rsidR="00C25232" w:rsidRDefault="00C25232" w:rsidP="00077C4C">
      <w:pPr>
        <w:pStyle w:val="BodyText"/>
        <w:sectPr w:rsidR="00C25232" w:rsidSect="00AF798F">
          <w:type w:val="continuous"/>
          <w:pgSz w:w="11906" w:h="16838" w:code="9"/>
          <w:pgMar w:top="794" w:right="794" w:bottom="794" w:left="794" w:header="567" w:footer="340" w:gutter="0"/>
          <w:cols w:num="2" w:space="720"/>
          <w:docGrid w:linePitch="299"/>
        </w:sectPr>
      </w:pPr>
    </w:p>
    <w:p w14:paraId="37D7743A" w14:textId="01D02BC6" w:rsidR="00077C4C" w:rsidRPr="00B76E59" w:rsidRDefault="00077C4C" w:rsidP="00077C4C">
      <w:pPr>
        <w:pStyle w:val="BodyText"/>
      </w:pPr>
    </w:p>
    <w:p w14:paraId="11BAEC0E" w14:textId="18E98843" w:rsidR="00077C4C" w:rsidRPr="00B76E59" w:rsidRDefault="00077C4C" w:rsidP="00077C4C">
      <w:pPr>
        <w:pStyle w:val="BodyText"/>
      </w:pPr>
      <w:r w:rsidRPr="00B76E59">
        <w:br w:type="page"/>
      </w:r>
      <w:bookmarkStart w:id="47" w:name="_Toc295486173"/>
      <w:bookmarkStart w:id="48" w:name="_Toc295486580"/>
      <w:bookmarkStart w:id="49" w:name="_Toc310429401"/>
      <w:bookmarkStart w:id="50" w:name="_Toc316035024"/>
    </w:p>
    <w:p w14:paraId="70AFD241" w14:textId="77777777" w:rsidR="0012398D" w:rsidRDefault="0012398D" w:rsidP="0012398D">
      <w:pPr>
        <w:pStyle w:val="Heading2"/>
        <w:rPr>
          <w:rFonts w:eastAsiaTheme="minorEastAsia"/>
        </w:rPr>
        <w:sectPr w:rsidR="0012398D" w:rsidSect="00AF798F">
          <w:type w:val="continuous"/>
          <w:pgSz w:w="11906" w:h="16838" w:code="9"/>
          <w:pgMar w:top="794" w:right="794" w:bottom="794" w:left="794" w:header="567" w:footer="340" w:gutter="0"/>
          <w:cols w:space="720"/>
          <w:docGrid w:linePitch="299"/>
        </w:sectPr>
      </w:pPr>
      <w:bookmarkStart w:id="51" w:name="_Ref397677252"/>
      <w:bookmarkStart w:id="52" w:name="_Ref397678957"/>
      <w:bookmarkStart w:id="53" w:name="_Toc169095417"/>
    </w:p>
    <w:p w14:paraId="4AFE8950" w14:textId="784E58C1" w:rsidR="00077C4C" w:rsidRPr="00B76E59" w:rsidRDefault="0012398D" w:rsidP="0012398D">
      <w:pPr>
        <w:pStyle w:val="Heading2"/>
        <w:rPr>
          <w:rFonts w:eastAsiaTheme="minorEastAsia"/>
        </w:rPr>
      </w:pPr>
      <w:bookmarkStart w:id="54" w:name="_Toc173752175"/>
      <w:r>
        <w:rPr>
          <w:rFonts w:eastAsiaTheme="minorEastAsia"/>
        </w:rPr>
        <w:lastRenderedPageBreak/>
        <w:t>9</w:t>
      </w:r>
      <w:r>
        <w:rPr>
          <w:rFonts w:eastAsiaTheme="minorEastAsia"/>
        </w:rPr>
        <w:tab/>
      </w:r>
      <w:r w:rsidR="00077C4C" w:rsidRPr="00B76E59">
        <w:rPr>
          <w:rFonts w:eastAsiaTheme="minorEastAsia"/>
        </w:rPr>
        <w:t>Definitions</w:t>
      </w:r>
      <w:bookmarkEnd w:id="47"/>
      <w:bookmarkEnd w:id="48"/>
      <w:bookmarkEnd w:id="49"/>
      <w:bookmarkEnd w:id="50"/>
      <w:bookmarkEnd w:id="51"/>
      <w:bookmarkEnd w:id="52"/>
      <w:bookmarkEnd w:id="53"/>
      <w:bookmarkEnd w:id="54"/>
    </w:p>
    <w:p w14:paraId="21E68CB1" w14:textId="77777777" w:rsidR="00077C4C" w:rsidRDefault="00077C4C" w:rsidP="00077C4C">
      <w:pPr>
        <w:pStyle w:val="BodyText"/>
      </w:pPr>
      <w:r w:rsidRPr="00B76E59">
        <w:t xml:space="preserve">In this Local Law, unless the context or subject matter indicates otherwise, definitions are as in the </w:t>
      </w:r>
      <w:r w:rsidRPr="00B76E59">
        <w:rPr>
          <w:i/>
        </w:rPr>
        <w:t xml:space="preserve">Local Government Act </w:t>
      </w:r>
      <w:r w:rsidRPr="00B76E59">
        <w:t xml:space="preserve">1989 and </w:t>
      </w:r>
      <w:r w:rsidRPr="00B76E59">
        <w:rPr>
          <w:i/>
        </w:rPr>
        <w:t>Local Government Act 2020</w:t>
      </w:r>
      <w:r w:rsidRPr="00B76E59">
        <w:t xml:space="preserve"> indicated by the words ‘</w:t>
      </w:r>
      <w:r w:rsidRPr="00B76E59">
        <w:rPr>
          <w:i/>
        </w:rPr>
        <w:t>as in the Act</w:t>
      </w:r>
      <w:r w:rsidRPr="00B76E59">
        <w:t xml:space="preserve">’. Other words and phrases have the respective meanings assigned: </w:t>
      </w:r>
    </w:p>
    <w:p w14:paraId="30772BF8" w14:textId="77777777" w:rsidR="0012398D" w:rsidRDefault="0012398D" w:rsidP="00077C4C">
      <w:pPr>
        <w:pStyle w:val="BodyText"/>
      </w:pPr>
    </w:p>
    <w:p w14:paraId="1620DFCD" w14:textId="77777777" w:rsidR="0012398D" w:rsidRDefault="0012398D" w:rsidP="00077C4C">
      <w:pPr>
        <w:pStyle w:val="BodyText"/>
      </w:pPr>
    </w:p>
    <w:p w14:paraId="72AFA1E9" w14:textId="77777777" w:rsidR="0012398D" w:rsidRDefault="0012398D" w:rsidP="00077C4C">
      <w:pPr>
        <w:pStyle w:val="BodyText"/>
      </w:pPr>
    </w:p>
    <w:p w14:paraId="6B2B1790" w14:textId="77777777" w:rsidR="0012398D" w:rsidRPr="00B76E59" w:rsidRDefault="0012398D" w:rsidP="00077C4C">
      <w:pPr>
        <w:pStyle w:val="BodyText"/>
      </w:pPr>
    </w:p>
    <w:p w14:paraId="2422086B" w14:textId="77777777" w:rsidR="0012398D" w:rsidRDefault="0012398D" w:rsidP="00077C4C">
      <w:pPr>
        <w:pStyle w:val="BodyText"/>
        <w:sectPr w:rsidR="0012398D" w:rsidSect="0012398D">
          <w:type w:val="continuous"/>
          <w:pgSz w:w="11906" w:h="16838" w:code="9"/>
          <w:pgMar w:top="794" w:right="794" w:bottom="794" w:left="794" w:header="567" w:footer="340" w:gutter="0"/>
          <w:cols w:num="2" w:space="720"/>
          <w:docGrid w:linePitch="299"/>
        </w:sectPr>
      </w:pPr>
    </w:p>
    <w:p w14:paraId="24B038D8" w14:textId="77777777" w:rsidR="00077C4C" w:rsidRPr="00B76E59" w:rsidRDefault="00077C4C" w:rsidP="00077C4C">
      <w:pPr>
        <w:pStyle w:val="BodyText"/>
      </w:pPr>
    </w:p>
    <w:tbl>
      <w:tblPr>
        <w:tblStyle w:val="TableGrid"/>
        <w:tblW w:w="5000" w:type="pct"/>
        <w:tblLook w:val="0480" w:firstRow="0" w:lastRow="0" w:firstColumn="1" w:lastColumn="0" w:noHBand="0" w:noVBand="1"/>
      </w:tblPr>
      <w:tblGrid>
        <w:gridCol w:w="3176"/>
        <w:gridCol w:w="7014"/>
        <w:gridCol w:w="128"/>
      </w:tblGrid>
      <w:tr w:rsidR="00077C4C" w:rsidRPr="00B76E59" w14:paraId="6D28BF61" w14:textId="77777777" w:rsidTr="0000638A">
        <w:trPr>
          <w:gridAfter w:val="1"/>
          <w:wAfter w:w="62" w:type="pct"/>
        </w:trPr>
        <w:tc>
          <w:tcPr>
            <w:tcW w:w="1539" w:type="pct"/>
            <w:shd w:val="clear" w:color="auto" w:fill="002060"/>
          </w:tcPr>
          <w:p w14:paraId="17818871" w14:textId="4E1A106E" w:rsidR="00077C4C" w:rsidRPr="0000638A" w:rsidRDefault="0000638A" w:rsidP="007825E3">
            <w:pPr>
              <w:pStyle w:val="TableText"/>
              <w:rPr>
                <w:color w:val="FFFFFF" w:themeColor="background1"/>
              </w:rPr>
            </w:pPr>
            <w:r w:rsidRPr="0000638A">
              <w:rPr>
                <w:rFonts w:eastAsiaTheme="minorEastAsia"/>
                <w:b/>
                <w:color w:val="FFFFFF" w:themeColor="background1"/>
              </w:rPr>
              <w:t>Words and phrases</w:t>
            </w:r>
          </w:p>
        </w:tc>
        <w:tc>
          <w:tcPr>
            <w:tcW w:w="3399" w:type="pct"/>
            <w:shd w:val="clear" w:color="auto" w:fill="002060"/>
          </w:tcPr>
          <w:p w14:paraId="5F5C25F3" w14:textId="51DA2292" w:rsidR="00077C4C" w:rsidRPr="0000638A" w:rsidRDefault="0000638A" w:rsidP="007825E3">
            <w:pPr>
              <w:pStyle w:val="TableText"/>
              <w:rPr>
                <w:rFonts w:eastAsiaTheme="minorEastAsia"/>
                <w:b/>
                <w:color w:val="FFFFFF" w:themeColor="background1"/>
              </w:rPr>
            </w:pPr>
            <w:r w:rsidRPr="0000638A">
              <w:rPr>
                <w:rFonts w:eastAsiaTheme="minorEastAsia"/>
                <w:b/>
                <w:color w:val="FFFFFF" w:themeColor="background1"/>
              </w:rPr>
              <w:t>Meaning or extended meaning</w:t>
            </w:r>
          </w:p>
        </w:tc>
      </w:tr>
      <w:tr w:rsidR="00077C4C" w:rsidRPr="00B76E59" w14:paraId="390C00D6" w14:textId="77777777" w:rsidTr="007825E3">
        <w:trPr>
          <w:gridAfter w:val="1"/>
          <w:wAfter w:w="62" w:type="pct"/>
        </w:trPr>
        <w:tc>
          <w:tcPr>
            <w:tcW w:w="1539" w:type="pct"/>
          </w:tcPr>
          <w:p w14:paraId="4F42DFDA" w14:textId="77777777" w:rsidR="00077C4C" w:rsidRPr="00B76E59" w:rsidRDefault="00077C4C" w:rsidP="007825E3">
            <w:pPr>
              <w:pStyle w:val="TableText"/>
            </w:pPr>
            <w:r w:rsidRPr="00B76E59">
              <w:t>1989 Act</w:t>
            </w:r>
          </w:p>
        </w:tc>
        <w:tc>
          <w:tcPr>
            <w:tcW w:w="3399" w:type="pct"/>
          </w:tcPr>
          <w:p w14:paraId="53929286" w14:textId="77777777" w:rsidR="00077C4C" w:rsidRPr="00B76E59" w:rsidRDefault="00077C4C" w:rsidP="007825E3">
            <w:pPr>
              <w:pStyle w:val="TableText"/>
            </w:pPr>
            <w:r w:rsidRPr="00B76E59">
              <w:t xml:space="preserve">Means the </w:t>
            </w:r>
            <w:r w:rsidRPr="00B76E59">
              <w:rPr>
                <w:i/>
              </w:rPr>
              <w:t>Local Government Act</w:t>
            </w:r>
            <w:r w:rsidRPr="00B76E59">
              <w:t xml:space="preserve"> 1989</w:t>
            </w:r>
          </w:p>
        </w:tc>
      </w:tr>
      <w:tr w:rsidR="00077C4C" w:rsidRPr="00B76E59" w14:paraId="4D46C4B4" w14:textId="77777777" w:rsidTr="007825E3">
        <w:trPr>
          <w:gridAfter w:val="1"/>
          <w:wAfter w:w="62" w:type="pct"/>
        </w:trPr>
        <w:tc>
          <w:tcPr>
            <w:tcW w:w="1539" w:type="pct"/>
          </w:tcPr>
          <w:p w14:paraId="1C88E9A3" w14:textId="77777777" w:rsidR="00077C4C" w:rsidRPr="00B76E59" w:rsidRDefault="00077C4C" w:rsidP="007825E3">
            <w:pPr>
              <w:pStyle w:val="TableText"/>
            </w:pPr>
            <w:r w:rsidRPr="00B76E59">
              <w:t>2020 Act</w:t>
            </w:r>
          </w:p>
        </w:tc>
        <w:tc>
          <w:tcPr>
            <w:tcW w:w="3399" w:type="pct"/>
          </w:tcPr>
          <w:p w14:paraId="4B77C82A" w14:textId="77777777" w:rsidR="00077C4C" w:rsidRPr="00B76E59" w:rsidRDefault="00077C4C" w:rsidP="007825E3">
            <w:pPr>
              <w:pStyle w:val="TableText"/>
            </w:pPr>
            <w:r w:rsidRPr="00B76E59">
              <w:t xml:space="preserve">Means the </w:t>
            </w:r>
            <w:r w:rsidRPr="00B76E59">
              <w:rPr>
                <w:i/>
              </w:rPr>
              <w:t>Local Government Act 2020</w:t>
            </w:r>
          </w:p>
        </w:tc>
      </w:tr>
      <w:tr w:rsidR="00077C4C" w:rsidRPr="00B76E59" w14:paraId="6F02AE60" w14:textId="77777777" w:rsidTr="007825E3">
        <w:trPr>
          <w:gridAfter w:val="1"/>
          <w:wAfter w:w="62" w:type="pct"/>
        </w:trPr>
        <w:tc>
          <w:tcPr>
            <w:tcW w:w="1539" w:type="pct"/>
          </w:tcPr>
          <w:p w14:paraId="2EF5183D" w14:textId="77777777" w:rsidR="00077C4C" w:rsidRPr="00B76E59" w:rsidRDefault="00077C4C" w:rsidP="007825E3">
            <w:pPr>
              <w:pStyle w:val="TableText"/>
            </w:pPr>
            <w:r w:rsidRPr="00B76E59">
              <w:t>Advertising Sign</w:t>
            </w:r>
          </w:p>
        </w:tc>
        <w:tc>
          <w:tcPr>
            <w:tcW w:w="3399" w:type="pct"/>
          </w:tcPr>
          <w:p w14:paraId="0BAFB6C1" w14:textId="77777777" w:rsidR="00077C4C" w:rsidRPr="00B76E59" w:rsidRDefault="00077C4C" w:rsidP="007825E3">
            <w:pPr>
              <w:pStyle w:val="TableText"/>
            </w:pPr>
            <w:r w:rsidRPr="00B76E59">
              <w:t>Means any board, notice, structure, banner, flag or other similar device, with or without words, illuminated or not with symbols or recognisable graphics, used for the purpose of soliciting sales or promoting a brand or person or notifying people of an adjacent property, organisation, business, or event or directing people to a place, whether real, internet-based or electronic, where goods and/or services may be obtained.</w:t>
            </w:r>
          </w:p>
        </w:tc>
      </w:tr>
      <w:tr w:rsidR="00077C4C" w:rsidRPr="00B76E59" w14:paraId="5F4D2E42" w14:textId="77777777" w:rsidTr="007825E3">
        <w:trPr>
          <w:gridAfter w:val="1"/>
          <w:wAfter w:w="62" w:type="pct"/>
        </w:trPr>
        <w:tc>
          <w:tcPr>
            <w:tcW w:w="1539" w:type="pct"/>
          </w:tcPr>
          <w:p w14:paraId="54E895C8" w14:textId="77777777" w:rsidR="00077C4C" w:rsidRPr="00B76E59" w:rsidRDefault="00077C4C" w:rsidP="007825E3">
            <w:pPr>
              <w:pStyle w:val="TableText"/>
            </w:pPr>
            <w:r w:rsidRPr="00B76E59">
              <w:t>Alcohol</w:t>
            </w:r>
          </w:p>
        </w:tc>
        <w:tc>
          <w:tcPr>
            <w:tcW w:w="3399" w:type="pct"/>
          </w:tcPr>
          <w:p w14:paraId="79C6EBB3" w14:textId="77777777" w:rsidR="00077C4C" w:rsidRPr="00B76E59" w:rsidRDefault="00077C4C" w:rsidP="007825E3">
            <w:pPr>
              <w:pStyle w:val="TableText"/>
            </w:pPr>
            <w:r w:rsidRPr="00B76E59">
              <w:t>Has the same meaning as ‘Liquor’.</w:t>
            </w:r>
          </w:p>
        </w:tc>
      </w:tr>
      <w:tr w:rsidR="00077C4C" w:rsidRPr="00B76E59" w14:paraId="5A4E87C9" w14:textId="77777777" w:rsidTr="007825E3">
        <w:trPr>
          <w:gridAfter w:val="1"/>
          <w:wAfter w:w="62" w:type="pct"/>
        </w:trPr>
        <w:tc>
          <w:tcPr>
            <w:tcW w:w="1539" w:type="pct"/>
          </w:tcPr>
          <w:p w14:paraId="2EF47A1C" w14:textId="77777777" w:rsidR="00077C4C" w:rsidRPr="00B76E59" w:rsidRDefault="00077C4C" w:rsidP="007825E3">
            <w:pPr>
              <w:pStyle w:val="TableText"/>
            </w:pPr>
            <w:r w:rsidRPr="00B76E59">
              <w:t>Alcohol Free Area</w:t>
            </w:r>
          </w:p>
        </w:tc>
        <w:tc>
          <w:tcPr>
            <w:tcW w:w="3399" w:type="pct"/>
          </w:tcPr>
          <w:p w14:paraId="73FD5FBB" w14:textId="77777777" w:rsidR="00077C4C" w:rsidRPr="00B76E59" w:rsidRDefault="00077C4C" w:rsidP="007825E3">
            <w:pPr>
              <w:pStyle w:val="TableText"/>
            </w:pPr>
            <w:r w:rsidRPr="00B76E59">
              <w:t xml:space="preserve">Means an area of, or in, any Municipal Place, which has been declared by the Council as an “alcohol free” area and has appropriate signage erected and maintained </w:t>
            </w:r>
          </w:p>
        </w:tc>
      </w:tr>
      <w:tr w:rsidR="00077C4C" w:rsidRPr="00B76E59" w14:paraId="539B0786" w14:textId="77777777" w:rsidTr="007825E3">
        <w:trPr>
          <w:gridAfter w:val="1"/>
          <w:wAfter w:w="62" w:type="pct"/>
        </w:trPr>
        <w:tc>
          <w:tcPr>
            <w:tcW w:w="1539" w:type="pct"/>
          </w:tcPr>
          <w:p w14:paraId="11BC17CB" w14:textId="77777777" w:rsidR="00077C4C" w:rsidRPr="00B76E59" w:rsidRDefault="00077C4C" w:rsidP="007825E3">
            <w:pPr>
              <w:pStyle w:val="TableText"/>
            </w:pPr>
            <w:r w:rsidRPr="00B76E59">
              <w:t>Allotment</w:t>
            </w:r>
          </w:p>
        </w:tc>
        <w:tc>
          <w:tcPr>
            <w:tcW w:w="3399" w:type="pct"/>
          </w:tcPr>
          <w:p w14:paraId="77E97E31" w14:textId="77777777" w:rsidR="00077C4C" w:rsidRPr="00B76E59" w:rsidRDefault="00077C4C" w:rsidP="007825E3">
            <w:pPr>
              <w:pStyle w:val="TableText"/>
            </w:pPr>
            <w:r w:rsidRPr="00B76E59">
              <w:t>Means any land in separate ownership or occupation.</w:t>
            </w:r>
          </w:p>
        </w:tc>
      </w:tr>
      <w:tr w:rsidR="00077C4C" w:rsidRPr="00B76E59" w14:paraId="7F5106D4" w14:textId="77777777" w:rsidTr="007825E3">
        <w:trPr>
          <w:gridAfter w:val="1"/>
          <w:wAfter w:w="62" w:type="pct"/>
        </w:trPr>
        <w:tc>
          <w:tcPr>
            <w:tcW w:w="1539" w:type="pct"/>
          </w:tcPr>
          <w:p w14:paraId="7D7C84E8" w14:textId="77777777" w:rsidR="00077C4C" w:rsidRPr="00B76E59" w:rsidRDefault="00077C4C" w:rsidP="007825E3">
            <w:pPr>
              <w:pStyle w:val="TableText"/>
            </w:pPr>
            <w:r w:rsidRPr="00B76E59">
              <w:t>Animal</w:t>
            </w:r>
          </w:p>
        </w:tc>
        <w:tc>
          <w:tcPr>
            <w:tcW w:w="3399" w:type="pct"/>
          </w:tcPr>
          <w:p w14:paraId="2D03A155" w14:textId="6E686BAD" w:rsidR="00077C4C" w:rsidRPr="00B76E59" w:rsidRDefault="00077C4C" w:rsidP="007825E3">
            <w:pPr>
              <w:pStyle w:val="TableText"/>
            </w:pPr>
            <w:r w:rsidRPr="00B76E59">
              <w:t xml:space="preserve">Excludes a Person but includes, although is not limited to, any of the species or groups listed in the first column of the </w:t>
            </w:r>
            <w:r w:rsidRPr="00B76E59">
              <w:rPr>
                <w:i/>
              </w:rPr>
              <w:t>Table of Animal Numbers and Types</w:t>
            </w:r>
            <w:r w:rsidRPr="00B76E59">
              <w:t xml:space="preserve"> in </w:t>
            </w:r>
            <w:r w:rsidR="00105A7B">
              <w:t xml:space="preserve">Clause 20 </w:t>
            </w:r>
            <w:r w:rsidRPr="00B76E59">
              <w:t xml:space="preserve">(Keeping Animals), and includes Livestock, reptiles, insects and any other living creature </w:t>
            </w:r>
            <w:r w:rsidR="00C34B87">
              <w:t>domesticated</w:t>
            </w:r>
            <w:r w:rsidRPr="00B76E59">
              <w:t xml:space="preserve"> or wild.</w:t>
            </w:r>
          </w:p>
        </w:tc>
      </w:tr>
      <w:tr w:rsidR="00077C4C" w:rsidRPr="00B76E59" w14:paraId="34AC0963" w14:textId="77777777" w:rsidTr="007825E3">
        <w:trPr>
          <w:gridAfter w:val="1"/>
          <w:wAfter w:w="62" w:type="pct"/>
        </w:trPr>
        <w:tc>
          <w:tcPr>
            <w:tcW w:w="1539" w:type="pct"/>
          </w:tcPr>
          <w:p w14:paraId="2BF0903B" w14:textId="77777777" w:rsidR="00077C4C" w:rsidRPr="00B76E59" w:rsidRDefault="00077C4C" w:rsidP="007825E3">
            <w:pPr>
              <w:pStyle w:val="TableText"/>
            </w:pPr>
            <w:r w:rsidRPr="00B76E59">
              <w:t>Applicant</w:t>
            </w:r>
          </w:p>
        </w:tc>
        <w:tc>
          <w:tcPr>
            <w:tcW w:w="3399" w:type="pct"/>
          </w:tcPr>
          <w:p w14:paraId="46DA02D9" w14:textId="77777777" w:rsidR="00077C4C" w:rsidRPr="00B76E59" w:rsidRDefault="00077C4C" w:rsidP="007825E3">
            <w:pPr>
              <w:pStyle w:val="TableText"/>
            </w:pPr>
            <w:r w:rsidRPr="00B76E59">
              <w:t>Means a Person who applies for a Permit under this Local Law.</w:t>
            </w:r>
          </w:p>
        </w:tc>
      </w:tr>
      <w:tr w:rsidR="00077C4C" w:rsidRPr="00B76E59" w14:paraId="15C42D99" w14:textId="77777777" w:rsidTr="007825E3">
        <w:trPr>
          <w:gridAfter w:val="1"/>
          <w:wAfter w:w="62" w:type="pct"/>
        </w:trPr>
        <w:tc>
          <w:tcPr>
            <w:tcW w:w="1539" w:type="pct"/>
          </w:tcPr>
          <w:p w14:paraId="46F0EA8A" w14:textId="77777777" w:rsidR="00077C4C" w:rsidRPr="00B76E59" w:rsidRDefault="00077C4C" w:rsidP="007825E3">
            <w:pPr>
              <w:pStyle w:val="TableText"/>
            </w:pPr>
            <w:r w:rsidRPr="00B76E59">
              <w:t>Appropriate Fee</w:t>
            </w:r>
          </w:p>
        </w:tc>
        <w:tc>
          <w:tcPr>
            <w:tcW w:w="3399" w:type="pct"/>
          </w:tcPr>
          <w:p w14:paraId="2362863A" w14:textId="00D9A098" w:rsidR="00077C4C" w:rsidRPr="00B76E59" w:rsidRDefault="00077C4C" w:rsidP="007825E3">
            <w:pPr>
              <w:pStyle w:val="TableText"/>
            </w:pPr>
            <w:r w:rsidRPr="00B76E59">
              <w:t xml:space="preserve">Means the fee determined by the Council in accordance with Clause </w:t>
            </w:r>
            <w:r w:rsidRPr="00B76E59">
              <w:fldChar w:fldCharType="begin"/>
            </w:r>
            <w:r w:rsidRPr="00B76E59">
              <w:instrText xml:space="preserve"> REF _Ref397676633 \r \h </w:instrText>
            </w:r>
            <w:r w:rsidRPr="00B76E59">
              <w:fldChar w:fldCharType="separate"/>
            </w:r>
            <w:r w:rsidR="00125E57">
              <w:t>0</w:t>
            </w:r>
            <w:r w:rsidRPr="00B76E59">
              <w:fldChar w:fldCharType="end"/>
            </w:r>
            <w:r w:rsidRPr="00B76E59">
              <w:t xml:space="preserve"> of this Local Law. </w:t>
            </w:r>
          </w:p>
        </w:tc>
      </w:tr>
      <w:tr w:rsidR="00077C4C" w:rsidRPr="00B76E59" w14:paraId="71801188" w14:textId="77777777" w:rsidTr="007825E3">
        <w:trPr>
          <w:gridAfter w:val="1"/>
          <w:wAfter w:w="62" w:type="pct"/>
        </w:trPr>
        <w:tc>
          <w:tcPr>
            <w:tcW w:w="1539" w:type="pct"/>
          </w:tcPr>
          <w:p w14:paraId="221607D9" w14:textId="77777777" w:rsidR="00077C4C" w:rsidRPr="00B76E59" w:rsidRDefault="00077C4C" w:rsidP="007825E3">
            <w:pPr>
              <w:pStyle w:val="TableText"/>
            </w:pPr>
            <w:r w:rsidRPr="00B76E59">
              <w:t>Asset Protection Permit</w:t>
            </w:r>
          </w:p>
        </w:tc>
        <w:tc>
          <w:tcPr>
            <w:tcW w:w="3399" w:type="pct"/>
          </w:tcPr>
          <w:p w14:paraId="4237CB53" w14:textId="5B934C6B" w:rsidR="00077C4C" w:rsidRPr="00B76E59" w:rsidRDefault="00077C4C" w:rsidP="007825E3">
            <w:pPr>
              <w:pStyle w:val="TableText"/>
            </w:pPr>
            <w:r w:rsidRPr="00B76E59">
              <w:t>Means a Permit referred to in</w:t>
            </w:r>
            <w:r w:rsidR="00105A7B">
              <w:t xml:space="preserve"> Clauses 46, 47,48, 49 and 52 </w:t>
            </w:r>
            <w:r w:rsidRPr="00B76E59">
              <w:t>of this Local Law.</w:t>
            </w:r>
          </w:p>
        </w:tc>
      </w:tr>
      <w:tr w:rsidR="00077C4C" w:rsidRPr="00B76E59" w14:paraId="5E098FAD" w14:textId="77777777" w:rsidTr="007825E3">
        <w:trPr>
          <w:gridAfter w:val="1"/>
          <w:wAfter w:w="62" w:type="pct"/>
        </w:trPr>
        <w:tc>
          <w:tcPr>
            <w:tcW w:w="1539" w:type="pct"/>
          </w:tcPr>
          <w:p w14:paraId="592D7B33" w14:textId="77777777" w:rsidR="00077C4C" w:rsidRPr="00B76E59" w:rsidRDefault="00077C4C" w:rsidP="007825E3">
            <w:pPr>
              <w:pStyle w:val="TableText"/>
            </w:pPr>
            <w:r w:rsidRPr="00B76E59">
              <w:t>Authorised Officer</w:t>
            </w:r>
          </w:p>
        </w:tc>
        <w:tc>
          <w:tcPr>
            <w:tcW w:w="3399" w:type="pct"/>
          </w:tcPr>
          <w:p w14:paraId="40DC49D7" w14:textId="77777777" w:rsidR="00077C4C" w:rsidRPr="00B76E59" w:rsidRDefault="00077C4C" w:rsidP="007825E3">
            <w:pPr>
              <w:pStyle w:val="TableText"/>
            </w:pPr>
            <w:r w:rsidRPr="00B76E59">
              <w:t>Means an Authorised Officer appointed under section 224 of the 1989 Act.</w:t>
            </w:r>
          </w:p>
        </w:tc>
      </w:tr>
      <w:tr w:rsidR="00077C4C" w:rsidRPr="00B76E59" w14:paraId="2BD5DAA9" w14:textId="77777777" w:rsidTr="007825E3">
        <w:trPr>
          <w:gridAfter w:val="1"/>
          <w:wAfter w:w="62" w:type="pct"/>
        </w:trPr>
        <w:tc>
          <w:tcPr>
            <w:tcW w:w="1539" w:type="pct"/>
          </w:tcPr>
          <w:p w14:paraId="2FD9C022" w14:textId="77777777" w:rsidR="00077C4C" w:rsidRPr="00B76E59" w:rsidRDefault="00077C4C" w:rsidP="007825E3">
            <w:pPr>
              <w:pStyle w:val="TableText"/>
            </w:pPr>
            <w:r w:rsidRPr="00B76E59">
              <w:t>Barbeque</w:t>
            </w:r>
          </w:p>
        </w:tc>
        <w:tc>
          <w:tcPr>
            <w:tcW w:w="3399" w:type="pct"/>
          </w:tcPr>
          <w:p w14:paraId="4FAC9B7D" w14:textId="77777777" w:rsidR="00077C4C" w:rsidRPr="00B76E59" w:rsidRDefault="00077C4C" w:rsidP="007825E3">
            <w:pPr>
              <w:pStyle w:val="TableText"/>
            </w:pPr>
            <w:r w:rsidRPr="00B76E59">
              <w:t>Means a device used for the cooking of food outdoors, whether constructed or manufactured and whether powered by gas, electricity, liquid or solid fuel, or any combination of them, and includes a device for spit roasting when used outdoors.</w:t>
            </w:r>
          </w:p>
        </w:tc>
      </w:tr>
      <w:tr w:rsidR="00077C4C" w:rsidRPr="00B76E59" w14:paraId="464496E5" w14:textId="77777777" w:rsidTr="007825E3">
        <w:trPr>
          <w:gridAfter w:val="1"/>
          <w:wAfter w:w="62" w:type="pct"/>
        </w:trPr>
        <w:tc>
          <w:tcPr>
            <w:tcW w:w="1539" w:type="pct"/>
          </w:tcPr>
          <w:p w14:paraId="46324D7A" w14:textId="77777777" w:rsidR="00077C4C" w:rsidRPr="00B76E59" w:rsidRDefault="00077C4C" w:rsidP="007825E3">
            <w:pPr>
              <w:pStyle w:val="TableText"/>
            </w:pPr>
            <w:r w:rsidRPr="00B76E59">
              <w:t>Building Site</w:t>
            </w:r>
          </w:p>
        </w:tc>
        <w:tc>
          <w:tcPr>
            <w:tcW w:w="3399" w:type="pct"/>
          </w:tcPr>
          <w:p w14:paraId="12D3111F" w14:textId="77777777" w:rsidR="00077C4C" w:rsidRPr="00B76E59" w:rsidRDefault="00077C4C" w:rsidP="007825E3">
            <w:pPr>
              <w:pStyle w:val="TableText"/>
            </w:pPr>
            <w:r w:rsidRPr="00B76E59">
              <w:t xml:space="preserve">Means the entire area of any Building Work secured with permanent or temporary fence, but also includes sites of excavation, landscaping and concreting. </w:t>
            </w:r>
          </w:p>
        </w:tc>
      </w:tr>
      <w:tr w:rsidR="00077C4C" w:rsidRPr="00B76E59" w14:paraId="480A3EBA" w14:textId="77777777" w:rsidTr="007825E3">
        <w:trPr>
          <w:gridAfter w:val="1"/>
          <w:wAfter w:w="62" w:type="pct"/>
        </w:trPr>
        <w:tc>
          <w:tcPr>
            <w:tcW w:w="1539" w:type="pct"/>
          </w:tcPr>
          <w:p w14:paraId="505DB7B7" w14:textId="77777777" w:rsidR="00077C4C" w:rsidRPr="00B76E59" w:rsidRDefault="00077C4C" w:rsidP="007825E3">
            <w:pPr>
              <w:pStyle w:val="TableText"/>
            </w:pPr>
            <w:r w:rsidRPr="00B76E59">
              <w:t>Building Work</w:t>
            </w:r>
          </w:p>
        </w:tc>
        <w:tc>
          <w:tcPr>
            <w:tcW w:w="3399" w:type="pct"/>
          </w:tcPr>
          <w:p w14:paraId="365DD03B" w14:textId="77777777" w:rsidR="00077C4C" w:rsidRPr="00B76E59" w:rsidRDefault="00077C4C" w:rsidP="007825E3">
            <w:pPr>
              <w:pStyle w:val="TableText"/>
            </w:pPr>
            <w:r w:rsidRPr="00B76E59">
              <w:t xml:space="preserve">Means works for or in connection with the construction, alteration, demolition or removal of a building in respect of which a building permit is required under the </w:t>
            </w:r>
            <w:r w:rsidRPr="00B76E59">
              <w:rPr>
                <w:i/>
              </w:rPr>
              <w:t>Building Act</w:t>
            </w:r>
            <w:r w:rsidRPr="00B76E59">
              <w:t xml:space="preserve"> 1993.</w:t>
            </w:r>
          </w:p>
        </w:tc>
      </w:tr>
      <w:tr w:rsidR="00077C4C" w:rsidRPr="00B76E59" w14:paraId="6278C2D4" w14:textId="77777777" w:rsidTr="007825E3">
        <w:trPr>
          <w:gridAfter w:val="1"/>
          <w:wAfter w:w="62" w:type="pct"/>
        </w:trPr>
        <w:tc>
          <w:tcPr>
            <w:tcW w:w="1539" w:type="pct"/>
          </w:tcPr>
          <w:p w14:paraId="4C153080" w14:textId="77777777" w:rsidR="00077C4C" w:rsidRPr="00B76E59" w:rsidRDefault="00077C4C" w:rsidP="007825E3">
            <w:pPr>
              <w:pStyle w:val="TableText"/>
            </w:pPr>
            <w:r w:rsidRPr="00B76E59">
              <w:t xml:space="preserve">Built Up Area </w:t>
            </w:r>
          </w:p>
        </w:tc>
        <w:tc>
          <w:tcPr>
            <w:tcW w:w="3399" w:type="pct"/>
          </w:tcPr>
          <w:p w14:paraId="63F26A8D" w14:textId="77777777" w:rsidR="00077C4C" w:rsidRPr="00B76E59" w:rsidRDefault="00077C4C" w:rsidP="007825E3">
            <w:pPr>
              <w:pStyle w:val="TableText"/>
            </w:pPr>
            <w:r w:rsidRPr="00B76E59">
              <w:t xml:space="preserve">Means, in relation to a length of Road, an area in which either or both of the following are present for a distance of at least 500 metres or, if the length of Road is shorter than 500 metres, for the whole of the Road:  </w:t>
            </w:r>
          </w:p>
          <w:p w14:paraId="65EE8B12" w14:textId="6361E69C" w:rsidR="00077C4C" w:rsidRPr="00B76E59" w:rsidRDefault="00077C4C" w:rsidP="0012398D">
            <w:pPr>
              <w:pStyle w:val="TableTextNumbered2"/>
            </w:pPr>
            <w:r w:rsidRPr="00B76E59">
              <w:lastRenderedPageBreak/>
              <w:t>buildings, not over 100 metres apart, on land next to the Road</w:t>
            </w:r>
          </w:p>
          <w:p w14:paraId="1CC8E7FE" w14:textId="207CD0C6" w:rsidR="00077C4C" w:rsidRPr="00B76E59" w:rsidRDefault="00077C4C" w:rsidP="007825E3">
            <w:pPr>
              <w:pStyle w:val="TableTextNumbered2"/>
            </w:pPr>
            <w:r w:rsidRPr="00B76E59">
              <w:t xml:space="preserve">street lights not over 100 metres apart. </w:t>
            </w:r>
          </w:p>
        </w:tc>
      </w:tr>
      <w:tr w:rsidR="00077C4C" w:rsidRPr="00B76E59" w14:paraId="07329BB2" w14:textId="77777777" w:rsidTr="007825E3">
        <w:trPr>
          <w:gridAfter w:val="1"/>
          <w:wAfter w:w="62" w:type="pct"/>
        </w:trPr>
        <w:tc>
          <w:tcPr>
            <w:tcW w:w="1539" w:type="pct"/>
          </w:tcPr>
          <w:p w14:paraId="4DD72AC3" w14:textId="77777777" w:rsidR="00077C4C" w:rsidRPr="00B76E59" w:rsidRDefault="00077C4C" w:rsidP="007825E3">
            <w:pPr>
              <w:pStyle w:val="TableText"/>
            </w:pPr>
            <w:r w:rsidRPr="00B76E59">
              <w:lastRenderedPageBreak/>
              <w:t>Bulk Waste Container</w:t>
            </w:r>
          </w:p>
        </w:tc>
        <w:tc>
          <w:tcPr>
            <w:tcW w:w="3399" w:type="pct"/>
          </w:tcPr>
          <w:p w14:paraId="52905C52" w14:textId="77777777" w:rsidR="00077C4C" w:rsidRPr="00B76E59" w:rsidRDefault="00077C4C" w:rsidP="007825E3">
            <w:pPr>
              <w:pStyle w:val="TableText"/>
            </w:pPr>
            <w:r w:rsidRPr="00B76E59">
              <w:t>Means a skip, bin, container, mobile storage unit, charity collection bin or other structure designed or used for holding a substantial quantity of waste (or storage and which is unlikely to be lifted without mechanical assistance but excludes a container used in connection with the Council’s kerbside Waste, Recyclables and Green Waste collection services.</w:t>
            </w:r>
          </w:p>
        </w:tc>
      </w:tr>
      <w:tr w:rsidR="00077C4C" w:rsidRPr="00B76E59" w14:paraId="7B114263" w14:textId="77777777" w:rsidTr="007825E3">
        <w:trPr>
          <w:gridAfter w:val="1"/>
          <w:wAfter w:w="62" w:type="pct"/>
        </w:trPr>
        <w:tc>
          <w:tcPr>
            <w:tcW w:w="1539" w:type="pct"/>
          </w:tcPr>
          <w:p w14:paraId="3B8BB057" w14:textId="77777777" w:rsidR="00077C4C" w:rsidRPr="00B76E59" w:rsidRDefault="00077C4C" w:rsidP="007825E3">
            <w:pPr>
              <w:pStyle w:val="TableText"/>
            </w:pPr>
            <w:r w:rsidRPr="00B76E59">
              <w:t>Busk, Busking</w:t>
            </w:r>
          </w:p>
        </w:tc>
        <w:tc>
          <w:tcPr>
            <w:tcW w:w="3399" w:type="pct"/>
          </w:tcPr>
          <w:p w14:paraId="78F8C7AD" w14:textId="77777777" w:rsidR="00077C4C" w:rsidRPr="00B76E59" w:rsidRDefault="00077C4C" w:rsidP="007825E3">
            <w:pPr>
              <w:pStyle w:val="TableText"/>
            </w:pPr>
            <w:r w:rsidRPr="00B76E59">
              <w:t xml:space="preserve">Means to perform to the public, whether by acting, juggling, dancing, singing, mime, statue, drawing, playing a musical instrument or otherwise entertaining passers-by, with or without collecting money. </w:t>
            </w:r>
          </w:p>
        </w:tc>
      </w:tr>
      <w:tr w:rsidR="00077C4C" w:rsidRPr="00B76E59" w14:paraId="35710199" w14:textId="77777777" w:rsidTr="007825E3">
        <w:trPr>
          <w:gridAfter w:val="1"/>
          <w:wAfter w:w="62" w:type="pct"/>
        </w:trPr>
        <w:tc>
          <w:tcPr>
            <w:tcW w:w="1539" w:type="pct"/>
          </w:tcPr>
          <w:p w14:paraId="602CCA9F" w14:textId="77777777" w:rsidR="00077C4C" w:rsidRPr="00B76E59" w:rsidRDefault="00077C4C" w:rsidP="007825E3">
            <w:pPr>
              <w:pStyle w:val="TableText"/>
            </w:pPr>
            <w:r w:rsidRPr="00B76E59">
              <w:t>Campervan</w:t>
            </w:r>
          </w:p>
        </w:tc>
        <w:tc>
          <w:tcPr>
            <w:tcW w:w="3399" w:type="pct"/>
          </w:tcPr>
          <w:p w14:paraId="31661CF0" w14:textId="77777777" w:rsidR="00077C4C" w:rsidRPr="00B76E59" w:rsidRDefault="00077C4C" w:rsidP="007825E3">
            <w:pPr>
              <w:pStyle w:val="TableText"/>
            </w:pPr>
            <w:r w:rsidRPr="00B76E59">
              <w:t xml:space="preserve">Means any Campervan, mobile home or similar vehicle, which includes sleeping and/or living facilities, whether manufactured to luxury standard or privately converted from a standard vehicle and includes a caravan, camper trailer and other similar towed living/sleeping trailer facility. </w:t>
            </w:r>
          </w:p>
        </w:tc>
      </w:tr>
      <w:tr w:rsidR="00077C4C" w:rsidRPr="00B76E59" w14:paraId="5103C11B" w14:textId="77777777" w:rsidTr="007825E3">
        <w:trPr>
          <w:gridAfter w:val="1"/>
          <w:wAfter w:w="62" w:type="pct"/>
        </w:trPr>
        <w:tc>
          <w:tcPr>
            <w:tcW w:w="1539" w:type="pct"/>
          </w:tcPr>
          <w:p w14:paraId="4B571F53" w14:textId="3E42C095" w:rsidR="00077C4C" w:rsidRPr="00B76E59" w:rsidRDefault="000B55EB" w:rsidP="007825E3">
            <w:pPr>
              <w:pStyle w:val="TableText"/>
            </w:pPr>
            <w:r>
              <w:t xml:space="preserve">Camp, </w:t>
            </w:r>
            <w:r w:rsidR="00077C4C" w:rsidRPr="00B76E59">
              <w:t>Camping</w:t>
            </w:r>
          </w:p>
        </w:tc>
        <w:tc>
          <w:tcPr>
            <w:tcW w:w="3399" w:type="pct"/>
          </w:tcPr>
          <w:p w14:paraId="68599DB3" w14:textId="77777777" w:rsidR="00077C4C" w:rsidRPr="00B76E59" w:rsidRDefault="00077C4C" w:rsidP="007825E3">
            <w:pPr>
              <w:pStyle w:val="TableText"/>
            </w:pPr>
            <w:r w:rsidRPr="00B76E59">
              <w:t>Means the occupation or use of a tent, makeshift structure, vessel, gazebo, swag or sunshade, caravan, campervan, mobile home or any other Vehicle (including under the Vehicle) for sleeping all or part of a day between sunset and sunrise or as temporary accommodation but excludes brief ‘power napping’ in a vehicle beside a highway for two hours or less.</w:t>
            </w:r>
          </w:p>
        </w:tc>
      </w:tr>
      <w:tr w:rsidR="00077C4C" w:rsidRPr="00B76E59" w14:paraId="0E06375B" w14:textId="77777777" w:rsidTr="007825E3">
        <w:trPr>
          <w:gridAfter w:val="1"/>
          <w:wAfter w:w="62" w:type="pct"/>
        </w:trPr>
        <w:tc>
          <w:tcPr>
            <w:tcW w:w="1539" w:type="pct"/>
          </w:tcPr>
          <w:p w14:paraId="181403ED" w14:textId="77777777" w:rsidR="00077C4C" w:rsidRPr="00B76E59" w:rsidRDefault="00077C4C" w:rsidP="007825E3">
            <w:pPr>
              <w:pStyle w:val="TableText"/>
            </w:pPr>
            <w:r w:rsidRPr="00B76E59">
              <w:t>Camping Area</w:t>
            </w:r>
          </w:p>
        </w:tc>
        <w:tc>
          <w:tcPr>
            <w:tcW w:w="3399" w:type="pct"/>
          </w:tcPr>
          <w:p w14:paraId="52E749C7" w14:textId="77777777" w:rsidR="00077C4C" w:rsidRPr="00B76E59" w:rsidRDefault="00077C4C" w:rsidP="007825E3">
            <w:pPr>
              <w:pStyle w:val="TableText"/>
            </w:pPr>
            <w:r w:rsidRPr="00B76E59">
              <w:t>Means any land within the Municipal District that has been declared by the Council or other public authority to be a ‘Camping Area’ for the purposes of this Local Law.</w:t>
            </w:r>
          </w:p>
        </w:tc>
      </w:tr>
      <w:tr w:rsidR="00077C4C" w:rsidRPr="00B76E59" w14:paraId="1B72C219" w14:textId="77777777" w:rsidTr="007825E3">
        <w:trPr>
          <w:gridAfter w:val="1"/>
          <w:wAfter w:w="62" w:type="pct"/>
        </w:trPr>
        <w:tc>
          <w:tcPr>
            <w:tcW w:w="1539" w:type="pct"/>
          </w:tcPr>
          <w:p w14:paraId="1F864C4B" w14:textId="77777777" w:rsidR="00077C4C" w:rsidRPr="00B76E59" w:rsidRDefault="00077C4C" w:rsidP="007825E3">
            <w:pPr>
              <w:pStyle w:val="TableText"/>
            </w:pPr>
            <w:r w:rsidRPr="00B76E59">
              <w:t>Chief Executive Officer</w:t>
            </w:r>
          </w:p>
        </w:tc>
        <w:tc>
          <w:tcPr>
            <w:tcW w:w="3399" w:type="pct"/>
          </w:tcPr>
          <w:p w14:paraId="7E298F7E" w14:textId="77777777" w:rsidR="00077C4C" w:rsidRPr="00B76E59" w:rsidRDefault="00077C4C" w:rsidP="007825E3">
            <w:pPr>
              <w:pStyle w:val="TableText"/>
            </w:pPr>
            <w:r w:rsidRPr="00B76E59">
              <w:t xml:space="preserve">Means the person appointed by the Council to be its Chief Executive Officer or any person acting in that position </w:t>
            </w:r>
          </w:p>
        </w:tc>
      </w:tr>
      <w:tr w:rsidR="00077C4C" w:rsidRPr="00B76E59" w14:paraId="24F010A5" w14:textId="77777777" w:rsidTr="007825E3">
        <w:trPr>
          <w:gridAfter w:val="1"/>
          <w:wAfter w:w="62" w:type="pct"/>
        </w:trPr>
        <w:tc>
          <w:tcPr>
            <w:tcW w:w="1539" w:type="pct"/>
          </w:tcPr>
          <w:p w14:paraId="45FD1404" w14:textId="77777777" w:rsidR="00077C4C" w:rsidRPr="00B76E59" w:rsidRDefault="00077C4C" w:rsidP="007825E3">
            <w:pPr>
              <w:pStyle w:val="TableText"/>
            </w:pPr>
            <w:r w:rsidRPr="00B76E59">
              <w:t>Contaminated Material</w:t>
            </w:r>
          </w:p>
        </w:tc>
        <w:tc>
          <w:tcPr>
            <w:tcW w:w="3399" w:type="pct"/>
          </w:tcPr>
          <w:p w14:paraId="18F5B366" w14:textId="77777777" w:rsidR="00077C4C" w:rsidRPr="00B76E59" w:rsidRDefault="00077C4C" w:rsidP="007825E3">
            <w:pPr>
              <w:pStyle w:val="TableText"/>
            </w:pPr>
            <w:r w:rsidRPr="00B76E59">
              <w:t>Means any material designated by the Council as unacceptable for deposit in a Council-provided mobile bin or other Council-provided bin or class of such mobile or other bins and publicised by printed matter or on Council’s website.</w:t>
            </w:r>
          </w:p>
        </w:tc>
      </w:tr>
      <w:tr w:rsidR="00077C4C" w:rsidRPr="00B76E59" w14:paraId="1BE260BE" w14:textId="77777777" w:rsidTr="007825E3">
        <w:trPr>
          <w:gridAfter w:val="1"/>
          <w:wAfter w:w="62" w:type="pct"/>
        </w:trPr>
        <w:tc>
          <w:tcPr>
            <w:tcW w:w="1539" w:type="pct"/>
          </w:tcPr>
          <w:p w14:paraId="28BB5373" w14:textId="77777777" w:rsidR="00077C4C" w:rsidRPr="00B76E59" w:rsidRDefault="00077C4C" w:rsidP="007825E3">
            <w:pPr>
              <w:pStyle w:val="TableText"/>
            </w:pPr>
            <w:r w:rsidRPr="00B76E59">
              <w:t>Council</w:t>
            </w:r>
          </w:p>
        </w:tc>
        <w:tc>
          <w:tcPr>
            <w:tcW w:w="3399" w:type="pct"/>
          </w:tcPr>
          <w:p w14:paraId="357D1D86" w14:textId="77777777" w:rsidR="00077C4C" w:rsidRPr="00B76E59" w:rsidRDefault="00077C4C" w:rsidP="007825E3">
            <w:pPr>
              <w:pStyle w:val="TableText"/>
            </w:pPr>
            <w:r w:rsidRPr="00B76E59">
              <w:t>Means Greater Geelong City Council.</w:t>
            </w:r>
          </w:p>
        </w:tc>
      </w:tr>
      <w:tr w:rsidR="00077C4C" w:rsidRPr="00B76E59" w14:paraId="22F93B8F" w14:textId="77777777" w:rsidTr="007825E3">
        <w:trPr>
          <w:gridAfter w:val="1"/>
          <w:wAfter w:w="62" w:type="pct"/>
        </w:trPr>
        <w:tc>
          <w:tcPr>
            <w:tcW w:w="1539" w:type="pct"/>
          </w:tcPr>
          <w:p w14:paraId="56A6224D" w14:textId="77777777" w:rsidR="00077C4C" w:rsidRPr="00B76E59" w:rsidRDefault="00077C4C" w:rsidP="007825E3">
            <w:pPr>
              <w:pStyle w:val="TableText"/>
            </w:pPr>
            <w:r w:rsidRPr="00B76E59">
              <w:t>Council Land</w:t>
            </w:r>
          </w:p>
        </w:tc>
        <w:tc>
          <w:tcPr>
            <w:tcW w:w="3399" w:type="pct"/>
          </w:tcPr>
          <w:p w14:paraId="3E7ED68A" w14:textId="77777777" w:rsidR="00077C4C" w:rsidRPr="00B76E59" w:rsidRDefault="00077C4C" w:rsidP="007825E3">
            <w:pPr>
              <w:pStyle w:val="TableText"/>
            </w:pPr>
            <w:r w:rsidRPr="00B76E59">
              <w:t>Means any land owned, or vested in, or under the control or management of the Council excluding a Road, but including a Municipal Reserve or other reservation, watercourse, Foreshore Reserve, jetty, pontoon or boat ramp, and includes any structures, artworks, public decorations or other public displays erected upon or situated at these places including any waterway.</w:t>
            </w:r>
          </w:p>
        </w:tc>
      </w:tr>
      <w:tr w:rsidR="00077C4C" w:rsidRPr="00B76E59" w14:paraId="51819547" w14:textId="77777777" w:rsidTr="007825E3">
        <w:trPr>
          <w:gridAfter w:val="1"/>
          <w:wAfter w:w="62" w:type="pct"/>
        </w:trPr>
        <w:tc>
          <w:tcPr>
            <w:tcW w:w="1539" w:type="pct"/>
          </w:tcPr>
          <w:p w14:paraId="4E6EA51B" w14:textId="77777777" w:rsidR="00077C4C" w:rsidRPr="00B76E59" w:rsidRDefault="00077C4C" w:rsidP="007825E3">
            <w:pPr>
              <w:pStyle w:val="TableText"/>
            </w:pPr>
            <w:r w:rsidRPr="00B76E59">
              <w:t>Delegated Officer</w:t>
            </w:r>
          </w:p>
        </w:tc>
        <w:tc>
          <w:tcPr>
            <w:tcW w:w="3399" w:type="pct"/>
          </w:tcPr>
          <w:p w14:paraId="05C0D394" w14:textId="77777777" w:rsidR="00077C4C" w:rsidRPr="00B76E59" w:rsidRDefault="00077C4C" w:rsidP="007825E3">
            <w:pPr>
              <w:pStyle w:val="TableText"/>
            </w:pPr>
            <w:r w:rsidRPr="00B76E59">
              <w:t>Means a person who holds an office or a position as a member of Council staff to whom the Chief Executive Officer has delegated a specific power, duty or function under this Local Law.</w:t>
            </w:r>
          </w:p>
        </w:tc>
      </w:tr>
      <w:tr w:rsidR="00077C4C" w:rsidRPr="00B76E59" w14:paraId="111DD82C" w14:textId="77777777" w:rsidTr="007825E3">
        <w:tc>
          <w:tcPr>
            <w:tcW w:w="1539" w:type="pct"/>
          </w:tcPr>
          <w:p w14:paraId="7348ADB1" w14:textId="77777777" w:rsidR="00077C4C" w:rsidRPr="00B76E59" w:rsidRDefault="00077C4C" w:rsidP="007825E3">
            <w:pPr>
              <w:pStyle w:val="TableText"/>
            </w:pPr>
            <w:r w:rsidRPr="00B76E59">
              <w:t>Derelict Vehicle</w:t>
            </w:r>
          </w:p>
        </w:tc>
        <w:tc>
          <w:tcPr>
            <w:tcW w:w="3461" w:type="pct"/>
            <w:gridSpan w:val="2"/>
          </w:tcPr>
          <w:p w14:paraId="463C4487" w14:textId="77777777" w:rsidR="00077C4C" w:rsidRPr="00B76E59" w:rsidRDefault="00077C4C" w:rsidP="007825E3">
            <w:pPr>
              <w:pStyle w:val="TableText"/>
            </w:pPr>
            <w:r w:rsidRPr="00B76E59">
              <w:t>In a poor condition as a result of damage, disuse or neglect.</w:t>
            </w:r>
          </w:p>
        </w:tc>
      </w:tr>
      <w:tr w:rsidR="00077C4C" w:rsidRPr="00B76E59" w14:paraId="3BC8A161" w14:textId="77777777" w:rsidTr="007825E3">
        <w:tc>
          <w:tcPr>
            <w:tcW w:w="1539" w:type="pct"/>
          </w:tcPr>
          <w:p w14:paraId="40FABD64" w14:textId="77777777" w:rsidR="00077C4C" w:rsidRPr="00B76E59" w:rsidRDefault="00077C4C" w:rsidP="007825E3">
            <w:pPr>
              <w:pStyle w:val="TableText"/>
            </w:pPr>
            <w:r w:rsidRPr="00B76E59">
              <w:t>Dilapidated Building</w:t>
            </w:r>
          </w:p>
        </w:tc>
        <w:tc>
          <w:tcPr>
            <w:tcW w:w="3461" w:type="pct"/>
            <w:gridSpan w:val="2"/>
          </w:tcPr>
          <w:p w14:paraId="6E408203" w14:textId="77777777" w:rsidR="00077C4C" w:rsidRPr="00B76E59" w:rsidRDefault="00077C4C" w:rsidP="007825E3">
            <w:pPr>
              <w:pStyle w:val="TableText"/>
            </w:pPr>
            <w:r w:rsidRPr="00B76E59">
              <w:t>In a state of disrepair or ruin as a result of damage, disuse, age or neglect.</w:t>
            </w:r>
          </w:p>
        </w:tc>
      </w:tr>
    </w:tbl>
    <w:p w14:paraId="1EB69197" w14:textId="77777777" w:rsidR="0000638A" w:rsidRDefault="0000638A">
      <w:r>
        <w:br w:type="page"/>
      </w:r>
    </w:p>
    <w:tbl>
      <w:tblPr>
        <w:tblStyle w:val="TableGrid"/>
        <w:tblW w:w="5000" w:type="pct"/>
        <w:tblLook w:val="0480" w:firstRow="0" w:lastRow="0" w:firstColumn="1" w:lastColumn="0" w:noHBand="0" w:noVBand="1"/>
      </w:tblPr>
      <w:tblGrid>
        <w:gridCol w:w="3176"/>
        <w:gridCol w:w="7014"/>
        <w:gridCol w:w="128"/>
      </w:tblGrid>
      <w:tr w:rsidR="00077C4C" w:rsidRPr="00B76E59" w14:paraId="694C8C02" w14:textId="77777777" w:rsidTr="007825E3">
        <w:trPr>
          <w:gridAfter w:val="1"/>
          <w:wAfter w:w="62" w:type="pct"/>
        </w:trPr>
        <w:tc>
          <w:tcPr>
            <w:tcW w:w="1539" w:type="pct"/>
          </w:tcPr>
          <w:p w14:paraId="65DD3242" w14:textId="6F620715" w:rsidR="00077C4C" w:rsidRPr="00B76E59" w:rsidRDefault="00077C4C" w:rsidP="007825E3">
            <w:pPr>
              <w:pStyle w:val="TableText"/>
            </w:pPr>
            <w:r w:rsidRPr="00B76E59">
              <w:lastRenderedPageBreak/>
              <w:t>Domestic Bird</w:t>
            </w:r>
          </w:p>
        </w:tc>
        <w:tc>
          <w:tcPr>
            <w:tcW w:w="3399" w:type="pct"/>
          </w:tcPr>
          <w:p w14:paraId="71DDE950" w14:textId="77777777" w:rsidR="00077C4C" w:rsidRPr="00B76E59" w:rsidRDefault="00077C4C" w:rsidP="007825E3">
            <w:pPr>
              <w:pStyle w:val="TableText"/>
            </w:pPr>
            <w:r w:rsidRPr="00B76E59">
              <w:t xml:space="preserve">Means a small bird such as a canary, finch, budgerigar or the like that is kept in a cage or aviary but excludes a Large and/or Noisy Bird capable of causing disturbance and discomfort to neighbours, and, for the purposes of the </w:t>
            </w:r>
            <w:r w:rsidRPr="00B76E59">
              <w:rPr>
                <w:i/>
              </w:rPr>
              <w:t>Table of Numbers and Types of Animals</w:t>
            </w:r>
            <w:r w:rsidRPr="00B76E59">
              <w:t xml:space="preserve">, excludes pigeons. </w:t>
            </w:r>
          </w:p>
        </w:tc>
      </w:tr>
      <w:tr w:rsidR="00077C4C" w:rsidRPr="00B76E59" w14:paraId="3A814E7D" w14:textId="77777777" w:rsidTr="007825E3">
        <w:trPr>
          <w:gridAfter w:val="1"/>
          <w:wAfter w:w="62" w:type="pct"/>
        </w:trPr>
        <w:tc>
          <w:tcPr>
            <w:tcW w:w="1539" w:type="pct"/>
          </w:tcPr>
          <w:p w14:paraId="38A422EF" w14:textId="77777777" w:rsidR="00077C4C" w:rsidRPr="00B76E59" w:rsidRDefault="00077C4C" w:rsidP="007825E3">
            <w:pPr>
              <w:pStyle w:val="TableText"/>
            </w:pPr>
            <w:r w:rsidRPr="00B76E59">
              <w:t>Droving of Livestock</w:t>
            </w:r>
          </w:p>
        </w:tc>
        <w:tc>
          <w:tcPr>
            <w:tcW w:w="3399" w:type="pct"/>
          </w:tcPr>
          <w:p w14:paraId="0BDD0E7B" w14:textId="77777777" w:rsidR="00077C4C" w:rsidRPr="00B76E59" w:rsidRDefault="00077C4C" w:rsidP="007825E3">
            <w:pPr>
              <w:pStyle w:val="TableText"/>
            </w:pPr>
            <w:r w:rsidRPr="00B76E59">
              <w:t xml:space="preserve">Means a single driving of Livestock in or through the Municipal District, or from one location to another for the purpose of changing the grazing area, or for the purposes of sale or relocation after sale. </w:t>
            </w:r>
          </w:p>
        </w:tc>
      </w:tr>
      <w:tr w:rsidR="00077C4C" w:rsidRPr="00B76E59" w14:paraId="7B33B8D2" w14:textId="77777777" w:rsidTr="007825E3">
        <w:trPr>
          <w:gridAfter w:val="1"/>
          <w:wAfter w:w="62" w:type="pct"/>
        </w:trPr>
        <w:tc>
          <w:tcPr>
            <w:tcW w:w="1539" w:type="pct"/>
          </w:tcPr>
          <w:p w14:paraId="0DACE808" w14:textId="77777777" w:rsidR="00077C4C" w:rsidRPr="00B76E59" w:rsidRDefault="00077C4C" w:rsidP="007825E3">
            <w:pPr>
              <w:pStyle w:val="TableText"/>
            </w:pPr>
            <w:r w:rsidRPr="00B76E59">
              <w:t>Dwelling</w:t>
            </w:r>
          </w:p>
        </w:tc>
        <w:tc>
          <w:tcPr>
            <w:tcW w:w="3399" w:type="pct"/>
          </w:tcPr>
          <w:p w14:paraId="3D4E2D7C" w14:textId="7412F7B2" w:rsidR="00077C4C" w:rsidRPr="00B76E59" w:rsidRDefault="00077C4C" w:rsidP="007825E3">
            <w:pPr>
              <w:pStyle w:val="TableText"/>
            </w:pPr>
            <w:r w:rsidRPr="00B76E59">
              <w:t xml:space="preserve">Means a building used as a self-contained residence which normally includes food preparation facilities, washing and toilet facilities and includes any associated out-buildings and works normal to a </w:t>
            </w:r>
            <w:r w:rsidR="00533AD8">
              <w:t>residence</w:t>
            </w:r>
            <w:r w:rsidRPr="00B76E59">
              <w:t xml:space="preserve">. </w:t>
            </w:r>
          </w:p>
        </w:tc>
      </w:tr>
      <w:tr w:rsidR="00077C4C" w:rsidRPr="00B76E59" w14:paraId="7F8A6225" w14:textId="77777777" w:rsidTr="007825E3">
        <w:tc>
          <w:tcPr>
            <w:tcW w:w="1539" w:type="pct"/>
          </w:tcPr>
          <w:p w14:paraId="0A465B23" w14:textId="77777777" w:rsidR="00077C4C" w:rsidRPr="00B76E59" w:rsidRDefault="00077C4C" w:rsidP="007825E3">
            <w:pPr>
              <w:pStyle w:val="TableText"/>
            </w:pPr>
            <w:r w:rsidRPr="00B76E59">
              <w:t>Effective Control</w:t>
            </w:r>
          </w:p>
        </w:tc>
        <w:tc>
          <w:tcPr>
            <w:tcW w:w="3461" w:type="pct"/>
            <w:gridSpan w:val="2"/>
          </w:tcPr>
          <w:p w14:paraId="4822F128" w14:textId="1CF509ED" w:rsidR="00077C4C" w:rsidRPr="00B76E59" w:rsidRDefault="00077C4C" w:rsidP="007825E3">
            <w:pPr>
              <w:pStyle w:val="TableText"/>
            </w:pPr>
            <w:r w:rsidRPr="00B76E59">
              <w:t>Means that the owner of an animal always has the animal in sight, that the animal will return immediately on command, and does not demonstrate any hostility or over exuberance to people or other animals.</w:t>
            </w:r>
          </w:p>
        </w:tc>
      </w:tr>
      <w:tr w:rsidR="00077C4C" w:rsidRPr="00B76E59" w14:paraId="34F84CFF" w14:textId="77777777" w:rsidTr="007825E3">
        <w:tc>
          <w:tcPr>
            <w:tcW w:w="1539" w:type="pct"/>
          </w:tcPr>
          <w:p w14:paraId="7AE424BE" w14:textId="77777777" w:rsidR="00077C4C" w:rsidRPr="00B76E59" w:rsidRDefault="00077C4C" w:rsidP="007825E3">
            <w:pPr>
              <w:pStyle w:val="TableText"/>
            </w:pPr>
            <w:r w:rsidRPr="00B76E59">
              <w:t>Electric Personal Transporter</w:t>
            </w:r>
          </w:p>
        </w:tc>
        <w:tc>
          <w:tcPr>
            <w:tcW w:w="3461" w:type="pct"/>
            <w:gridSpan w:val="2"/>
          </w:tcPr>
          <w:p w14:paraId="6691D5AE" w14:textId="6104A1A6" w:rsidR="00077C4C" w:rsidRPr="00B76E59" w:rsidRDefault="00077C4C" w:rsidP="007825E3">
            <w:pPr>
              <w:pStyle w:val="TableText"/>
            </w:pPr>
            <w:r w:rsidRPr="00B76E59">
              <w:t>means a vehicle designed for use</w:t>
            </w:r>
            <w:r w:rsidR="00B46B9F">
              <w:t xml:space="preserve"> </w:t>
            </w:r>
            <w:r w:rsidRPr="00B76E59">
              <w:t>by one person that</w:t>
            </w:r>
            <w:r w:rsidR="00504823">
              <w:t>:</w:t>
            </w:r>
          </w:p>
          <w:p w14:paraId="03BF6728" w14:textId="555A0B8D" w:rsidR="00077C4C" w:rsidRPr="00B46B9F" w:rsidRDefault="00077C4C" w:rsidP="00351F34">
            <w:pPr>
              <w:numPr>
                <w:ilvl w:val="1"/>
                <w:numId w:val="8"/>
              </w:numPr>
            </w:pPr>
            <w:r w:rsidRPr="00B46B9F">
              <w:t>has 2 wheels that operate on a single axis</w:t>
            </w:r>
          </w:p>
          <w:p w14:paraId="4E7FFF74" w14:textId="3F00D829" w:rsidR="00077C4C" w:rsidRPr="00B76E59" w:rsidRDefault="00077C4C" w:rsidP="00B46B9F">
            <w:pPr>
              <w:pStyle w:val="TableTextNumbered2"/>
            </w:pPr>
            <w:r w:rsidRPr="00B76E59">
              <w:t>is designed to be self-balancing while a person is</w:t>
            </w:r>
            <w:r w:rsidR="00186707">
              <w:t xml:space="preserve"> </w:t>
            </w:r>
            <w:r w:rsidRPr="00B76E59">
              <w:t>using it</w:t>
            </w:r>
          </w:p>
          <w:p w14:paraId="1F77DDC8" w14:textId="6994AD0F" w:rsidR="00077C4C" w:rsidRPr="00B76E59" w:rsidRDefault="00077C4C" w:rsidP="00504823">
            <w:pPr>
              <w:pStyle w:val="TableTextNumbered2"/>
            </w:pPr>
            <w:r w:rsidRPr="00B76E59">
              <w:t>is propelled by an electric motor</w:t>
            </w:r>
          </w:p>
          <w:p w14:paraId="548416EC" w14:textId="5702514B" w:rsidR="00077C4C" w:rsidRPr="00B76E59" w:rsidRDefault="00077C4C" w:rsidP="00504823">
            <w:pPr>
              <w:pStyle w:val="TableTextNumbered2"/>
            </w:pPr>
            <w:r w:rsidRPr="00B76E59">
              <w:t>is steered by means of a handlebar</w:t>
            </w:r>
          </w:p>
          <w:p w14:paraId="6A7050B2" w14:textId="4F5EA4C1" w:rsidR="00077C4C" w:rsidRPr="00B76E59" w:rsidRDefault="00077C4C" w:rsidP="00504823">
            <w:pPr>
              <w:pStyle w:val="TableTextNumbered2"/>
            </w:pPr>
            <w:r w:rsidRPr="00B76E59">
              <w:t>has a maximum speed of 25 kilometres per hour</w:t>
            </w:r>
          </w:p>
          <w:p w14:paraId="06BAE0B7" w14:textId="7E7ADF96" w:rsidR="00077C4C" w:rsidRPr="00B76E59" w:rsidRDefault="00077C4C" w:rsidP="00186707">
            <w:pPr>
              <w:pStyle w:val="TableTextNumbered2"/>
            </w:pPr>
            <w:r w:rsidRPr="00B76E59">
              <w:t xml:space="preserve"> is fitted with a device that can limit the maximum</w:t>
            </w:r>
            <w:r w:rsidR="00186707">
              <w:t xml:space="preserve"> s</w:t>
            </w:r>
            <w:r w:rsidRPr="00B76E59">
              <w:t>peed to 10 kilometres per hour</w:t>
            </w:r>
          </w:p>
          <w:p w14:paraId="4A4B88F3" w14:textId="09E6936B" w:rsidR="00077C4C" w:rsidRPr="00B76E59" w:rsidRDefault="00077C4C" w:rsidP="00504823">
            <w:pPr>
              <w:pStyle w:val="TableTextNumbered2"/>
            </w:pPr>
            <w:r w:rsidRPr="00B76E59">
              <w:t>has a maximum width of 850 millimetres</w:t>
            </w:r>
          </w:p>
          <w:p w14:paraId="5A60881E" w14:textId="44ABB8DF" w:rsidR="00077C4C" w:rsidRPr="00B76E59" w:rsidRDefault="00077C4C" w:rsidP="00B46B9F">
            <w:pPr>
              <w:pStyle w:val="TableTextNumbered2"/>
            </w:pPr>
            <w:r w:rsidRPr="00B76E59">
              <w:t>has a maximum weight of 60 kilograms when not</w:t>
            </w:r>
            <w:r w:rsidR="00B46B9F">
              <w:t xml:space="preserve"> </w:t>
            </w:r>
            <w:r w:rsidRPr="00B76E59">
              <w:t>carrying a person or any load</w:t>
            </w:r>
            <w:r w:rsidR="00B46B9F">
              <w:t>.</w:t>
            </w:r>
          </w:p>
          <w:p w14:paraId="4452BBB8" w14:textId="77777777" w:rsidR="00077C4C" w:rsidRPr="00B76E59" w:rsidRDefault="00077C4C" w:rsidP="007825E3">
            <w:pPr>
              <w:pStyle w:val="TableText"/>
            </w:pPr>
          </w:p>
        </w:tc>
      </w:tr>
      <w:tr w:rsidR="00077C4C" w:rsidRPr="00B76E59" w14:paraId="48BFCDA6" w14:textId="77777777" w:rsidTr="007825E3">
        <w:tc>
          <w:tcPr>
            <w:tcW w:w="1539" w:type="pct"/>
          </w:tcPr>
          <w:p w14:paraId="34AEB398" w14:textId="77777777" w:rsidR="00077C4C" w:rsidRPr="00B76E59" w:rsidRDefault="00077C4C" w:rsidP="007825E3">
            <w:pPr>
              <w:pStyle w:val="TableText"/>
            </w:pPr>
            <w:r w:rsidRPr="00B76E59">
              <w:t>Electric Scooter</w:t>
            </w:r>
          </w:p>
        </w:tc>
        <w:tc>
          <w:tcPr>
            <w:tcW w:w="3461" w:type="pct"/>
            <w:gridSpan w:val="2"/>
          </w:tcPr>
          <w:p w14:paraId="2D2CA9B5" w14:textId="77777777" w:rsidR="00077C4C" w:rsidRPr="00B76E59" w:rsidRDefault="00077C4C" w:rsidP="007825E3">
            <w:pPr>
              <w:pStyle w:val="TableText"/>
            </w:pPr>
            <w:r w:rsidRPr="00B76E59">
              <w:t>means a vehicle designed for use by one person</w:t>
            </w:r>
          </w:p>
          <w:p w14:paraId="25775647" w14:textId="38497DA5" w:rsidR="00077C4C" w:rsidRPr="00B76E59" w:rsidRDefault="00077C4C" w:rsidP="007825E3">
            <w:pPr>
              <w:pStyle w:val="TableText"/>
            </w:pPr>
            <w:r w:rsidRPr="00B76E59">
              <w:t>that</w:t>
            </w:r>
            <w:r w:rsidR="00B46B9F">
              <w:t>:</w:t>
            </w:r>
          </w:p>
          <w:p w14:paraId="6E35AD3E" w14:textId="33FB05B3" w:rsidR="00077C4C" w:rsidRPr="00B46B9F" w:rsidRDefault="00077C4C" w:rsidP="00351F34">
            <w:pPr>
              <w:numPr>
                <w:ilvl w:val="1"/>
                <w:numId w:val="9"/>
              </w:numPr>
            </w:pPr>
            <w:r w:rsidRPr="00B46B9F">
              <w:t>transports a person while the person is standing</w:t>
            </w:r>
          </w:p>
          <w:p w14:paraId="1C44205B" w14:textId="085DF044" w:rsidR="00077C4C" w:rsidRPr="00B76E59" w:rsidRDefault="00077C4C" w:rsidP="00B46B9F">
            <w:pPr>
              <w:pStyle w:val="TableTextNumbered2"/>
            </w:pPr>
            <w:r w:rsidRPr="00B76E59">
              <w:t>has 2 wheels (one in front of the other</w:t>
            </w:r>
          </w:p>
          <w:p w14:paraId="3D200E93" w14:textId="43A31AC2" w:rsidR="00077C4C" w:rsidRPr="00B76E59" w:rsidRDefault="00077C4C" w:rsidP="00B46B9F">
            <w:pPr>
              <w:pStyle w:val="TableTextNumbered2"/>
            </w:pPr>
            <w:r w:rsidRPr="00B76E59">
              <w:t>has a footboard between the front and rear wheels</w:t>
            </w:r>
            <w:r w:rsidR="00B46B9F">
              <w:t xml:space="preserve"> </w:t>
            </w:r>
          </w:p>
          <w:p w14:paraId="11DBF90B" w14:textId="0A8C377E" w:rsidR="00077C4C" w:rsidRPr="00B76E59" w:rsidRDefault="00077C4C" w:rsidP="00B46B9F">
            <w:pPr>
              <w:pStyle w:val="TableTextNumbered2"/>
            </w:pPr>
            <w:r w:rsidRPr="00B76E59">
              <w:t>is steered by means of a handlebar</w:t>
            </w:r>
          </w:p>
          <w:p w14:paraId="3EEDD418" w14:textId="2269CFEB" w:rsidR="00077C4C" w:rsidRPr="00B76E59" w:rsidRDefault="00077C4C" w:rsidP="00B46B9F">
            <w:pPr>
              <w:pStyle w:val="TableTextNumbered2"/>
            </w:pPr>
            <w:r w:rsidRPr="00B76E59">
              <w:t>has a maximum speed capability of 25 kilometres per</w:t>
            </w:r>
          </w:p>
          <w:p w14:paraId="44EE5FEE" w14:textId="1D0E04C8" w:rsidR="00077C4C" w:rsidRPr="00B76E59" w:rsidRDefault="00077C4C" w:rsidP="00B46B9F">
            <w:pPr>
              <w:pStyle w:val="TableTextNumbered2"/>
            </w:pPr>
            <w:r w:rsidRPr="00B76E59">
              <w:t>hour when ridden on level ground</w:t>
            </w:r>
          </w:p>
          <w:p w14:paraId="07E304AE" w14:textId="2D24DF32" w:rsidR="00077C4C" w:rsidRPr="00B76E59" w:rsidRDefault="00077C4C" w:rsidP="00B46B9F">
            <w:pPr>
              <w:pStyle w:val="TableTextNumbered2"/>
            </w:pPr>
            <w:r w:rsidRPr="00B76E59">
              <w:t>can be propelled by one or both of the following</w:t>
            </w:r>
            <w:r w:rsidR="00B46B9F">
              <w:t>:</w:t>
            </w:r>
          </w:p>
          <w:p w14:paraId="2B374B2C" w14:textId="541FC8E3" w:rsidR="00077C4C" w:rsidRPr="00B76E59" w:rsidRDefault="00077C4C" w:rsidP="00B46B9F">
            <w:pPr>
              <w:pStyle w:val="TableTextNumbered3"/>
            </w:pPr>
            <w:r w:rsidRPr="00B76E59">
              <w:t>one or more electric motors</w:t>
            </w:r>
          </w:p>
          <w:p w14:paraId="034BA729" w14:textId="49301198" w:rsidR="00077C4C" w:rsidRPr="00B76E59" w:rsidRDefault="00077C4C" w:rsidP="00B46B9F">
            <w:pPr>
              <w:pStyle w:val="TableTextNumbered3"/>
            </w:pPr>
            <w:r w:rsidRPr="00B76E59">
              <w:t>a person pushing one foot against the ground</w:t>
            </w:r>
            <w:r w:rsidR="00B46B9F">
              <w:t>.</w:t>
            </w:r>
          </w:p>
          <w:p w14:paraId="08589103" w14:textId="77777777" w:rsidR="00077C4C" w:rsidRPr="00B76E59" w:rsidRDefault="00077C4C" w:rsidP="007825E3">
            <w:pPr>
              <w:pStyle w:val="TableText"/>
            </w:pPr>
          </w:p>
        </w:tc>
      </w:tr>
    </w:tbl>
    <w:p w14:paraId="5D99861A" w14:textId="77777777" w:rsidR="00B46B9F" w:rsidRDefault="00B46B9F">
      <w:r>
        <w:br w:type="page"/>
      </w:r>
    </w:p>
    <w:tbl>
      <w:tblPr>
        <w:tblStyle w:val="TableGrid"/>
        <w:tblW w:w="4938" w:type="pct"/>
        <w:tblLook w:val="0480" w:firstRow="0" w:lastRow="0" w:firstColumn="1" w:lastColumn="0" w:noHBand="0" w:noVBand="1"/>
      </w:tblPr>
      <w:tblGrid>
        <w:gridCol w:w="3175"/>
        <w:gridCol w:w="7015"/>
      </w:tblGrid>
      <w:tr w:rsidR="00077C4C" w:rsidRPr="00B76E59" w14:paraId="31AF223F" w14:textId="77777777" w:rsidTr="00533AD8">
        <w:tc>
          <w:tcPr>
            <w:tcW w:w="1558" w:type="pct"/>
          </w:tcPr>
          <w:p w14:paraId="01413490" w14:textId="6138DD95" w:rsidR="00077C4C" w:rsidRPr="00B76E59" w:rsidRDefault="00077C4C" w:rsidP="007825E3">
            <w:pPr>
              <w:pStyle w:val="TableText"/>
            </w:pPr>
            <w:r w:rsidRPr="00B76E59">
              <w:lastRenderedPageBreak/>
              <w:t>Event</w:t>
            </w:r>
          </w:p>
        </w:tc>
        <w:tc>
          <w:tcPr>
            <w:tcW w:w="3442" w:type="pct"/>
          </w:tcPr>
          <w:p w14:paraId="3D8A25A5" w14:textId="77777777" w:rsidR="00077C4C" w:rsidRPr="00B76E59" w:rsidRDefault="00077C4C" w:rsidP="00B46B9F">
            <w:pPr>
              <w:pStyle w:val="BodyText"/>
            </w:pPr>
            <w:r w:rsidRPr="00B76E59">
              <w:t xml:space="preserve">An event is when one or more of the following applies: </w:t>
            </w:r>
          </w:p>
          <w:p w14:paraId="77D300A8" w14:textId="6EAFB330" w:rsidR="00077C4C" w:rsidRPr="00B46B9F" w:rsidRDefault="00B46B9F" w:rsidP="00351F34">
            <w:pPr>
              <w:numPr>
                <w:ilvl w:val="1"/>
                <w:numId w:val="10"/>
              </w:numPr>
            </w:pPr>
            <w:r>
              <w:t>y</w:t>
            </w:r>
            <w:r w:rsidR="00077C4C" w:rsidRPr="00B46B9F">
              <w:t>ou plan to erect temporary infrastructure eg marquee, portable toilets, fences, inflatables, petting zoo</w:t>
            </w:r>
          </w:p>
          <w:p w14:paraId="74CD30E7" w14:textId="188BEEFD" w:rsidR="00077C4C" w:rsidRPr="00B76E59" w:rsidRDefault="00B46B9F" w:rsidP="00B46B9F">
            <w:pPr>
              <w:pStyle w:val="TableTextNumbered2"/>
            </w:pPr>
            <w:r>
              <w:t>t</w:t>
            </w:r>
            <w:r w:rsidR="00077C4C" w:rsidRPr="00B76E59">
              <w:t>he activation will likely attract 100 attendees or more</w:t>
            </w:r>
          </w:p>
          <w:p w14:paraId="7EDA0221" w14:textId="28CA92D5" w:rsidR="00077C4C" w:rsidRPr="00B76E59" w:rsidRDefault="00B46B9F" w:rsidP="00B46B9F">
            <w:pPr>
              <w:pStyle w:val="TableTextNumbered2"/>
            </w:pPr>
            <w:r>
              <w:t>y</w:t>
            </w:r>
            <w:r w:rsidR="00077C4C" w:rsidRPr="00B76E59">
              <w:t>ou require vehicle access to a location</w:t>
            </w:r>
          </w:p>
          <w:p w14:paraId="0C90A1B4" w14:textId="21CF5021" w:rsidR="00077C4C" w:rsidRPr="00B76E59" w:rsidRDefault="00B46B9F" w:rsidP="00B46B9F">
            <w:pPr>
              <w:pStyle w:val="TableTextNumbered2"/>
            </w:pPr>
            <w:r>
              <w:t>y</w:t>
            </w:r>
            <w:r w:rsidR="00077C4C" w:rsidRPr="00B76E59">
              <w:t>ou are charging participants a fee to access the site</w:t>
            </w:r>
          </w:p>
          <w:p w14:paraId="239837A8" w14:textId="5E05AC69" w:rsidR="00077C4C" w:rsidRPr="00B76E59" w:rsidRDefault="00B46B9F" w:rsidP="00B46B9F">
            <w:pPr>
              <w:pStyle w:val="TableTextNumbered2"/>
            </w:pPr>
            <w:r>
              <w:t>r</w:t>
            </w:r>
            <w:r w:rsidR="00077C4C" w:rsidRPr="00B76E59">
              <w:t>equires a road closure or changes traffic conditions</w:t>
            </w:r>
          </w:p>
          <w:p w14:paraId="74746E0F" w14:textId="0C6FDC33" w:rsidR="00077C4C" w:rsidRPr="00B76E59" w:rsidRDefault="00B46B9F" w:rsidP="007825E3">
            <w:pPr>
              <w:pStyle w:val="TableTextNumbered2"/>
            </w:pPr>
            <w:r>
              <w:t>i</w:t>
            </w:r>
            <w:r w:rsidR="00077C4C" w:rsidRPr="00B76E59">
              <w:t>s publicly announced or advertised.</w:t>
            </w:r>
          </w:p>
        </w:tc>
      </w:tr>
      <w:tr w:rsidR="00077C4C" w:rsidRPr="00B76E59" w14:paraId="66F39B58" w14:textId="77777777" w:rsidTr="00533AD8">
        <w:tc>
          <w:tcPr>
            <w:tcW w:w="1558" w:type="pct"/>
          </w:tcPr>
          <w:p w14:paraId="26C19AD6" w14:textId="77777777" w:rsidR="00077C4C" w:rsidRPr="00B76E59" w:rsidRDefault="00077C4C" w:rsidP="007825E3">
            <w:pPr>
              <w:pStyle w:val="TableText"/>
            </w:pPr>
            <w:r w:rsidRPr="00B76E59">
              <w:t>Fence (Fencing)</w:t>
            </w:r>
          </w:p>
        </w:tc>
        <w:tc>
          <w:tcPr>
            <w:tcW w:w="3442" w:type="pct"/>
          </w:tcPr>
          <w:p w14:paraId="6C5DD650" w14:textId="77777777" w:rsidR="00077C4C" w:rsidRPr="00B76E59" w:rsidRDefault="00077C4C" w:rsidP="007825E3">
            <w:pPr>
              <w:pStyle w:val="TableText"/>
            </w:pPr>
            <w:r w:rsidRPr="00B76E59">
              <w:t xml:space="preserve">Means any enclosure by design or intent that is used for the confinement of an Animal, or for security, privacy, amenity or property boundary marking, and includes (but is not limited to) a gate, grid or similar structure. </w:t>
            </w:r>
          </w:p>
        </w:tc>
      </w:tr>
      <w:tr w:rsidR="00077C4C" w:rsidRPr="00B76E59" w14:paraId="3D91F771" w14:textId="77777777" w:rsidTr="00533AD8">
        <w:tc>
          <w:tcPr>
            <w:tcW w:w="1558" w:type="pct"/>
          </w:tcPr>
          <w:p w14:paraId="2A9B688B" w14:textId="77777777" w:rsidR="00077C4C" w:rsidRPr="00B76E59" w:rsidRDefault="00077C4C" w:rsidP="007825E3">
            <w:pPr>
              <w:pStyle w:val="TableText"/>
            </w:pPr>
            <w:r w:rsidRPr="00B76E59">
              <w:t>Footpath</w:t>
            </w:r>
          </w:p>
        </w:tc>
        <w:tc>
          <w:tcPr>
            <w:tcW w:w="3442" w:type="pct"/>
          </w:tcPr>
          <w:p w14:paraId="270673B7" w14:textId="77777777" w:rsidR="00077C4C" w:rsidRPr="00B76E59" w:rsidRDefault="00077C4C" w:rsidP="007825E3">
            <w:pPr>
              <w:pStyle w:val="TableText"/>
            </w:pPr>
            <w:r w:rsidRPr="00B76E59">
              <w:t>Means a pathway or other area constructed or developed by a public authority for use by pedestrians.</w:t>
            </w:r>
          </w:p>
        </w:tc>
      </w:tr>
      <w:tr w:rsidR="00077C4C" w:rsidRPr="00B76E59" w14:paraId="39D7C827" w14:textId="77777777" w:rsidTr="00533AD8">
        <w:tc>
          <w:tcPr>
            <w:tcW w:w="1558" w:type="pct"/>
          </w:tcPr>
          <w:p w14:paraId="1BB784E6" w14:textId="77777777" w:rsidR="00077C4C" w:rsidRPr="00B76E59" w:rsidRDefault="00077C4C" w:rsidP="007825E3">
            <w:pPr>
              <w:pStyle w:val="TableText"/>
            </w:pPr>
            <w:r w:rsidRPr="00B76E59">
              <w:t>Foreshore Reserve</w:t>
            </w:r>
          </w:p>
        </w:tc>
        <w:tc>
          <w:tcPr>
            <w:tcW w:w="3442" w:type="pct"/>
          </w:tcPr>
          <w:p w14:paraId="6A72313C" w14:textId="77777777" w:rsidR="00077C4C" w:rsidRPr="00B76E59" w:rsidRDefault="00077C4C" w:rsidP="007825E3">
            <w:pPr>
              <w:pStyle w:val="TableText"/>
            </w:pPr>
            <w:r w:rsidRPr="00B76E59">
              <w:t xml:space="preserve">Means any land, whether or not owned, or vested in, or under the control and management of the Council, adjacent to the waters of Corio Bay, Port Phillip Bay or Bass Strait or any inland lake, river, stream, creek or other waterway, but does not include a Road. </w:t>
            </w:r>
          </w:p>
        </w:tc>
      </w:tr>
      <w:tr w:rsidR="00077C4C" w:rsidRPr="00B76E59" w14:paraId="61A84AE5" w14:textId="77777777" w:rsidTr="00533AD8">
        <w:tc>
          <w:tcPr>
            <w:tcW w:w="1558" w:type="pct"/>
          </w:tcPr>
          <w:p w14:paraId="26265597" w14:textId="77777777" w:rsidR="00077C4C" w:rsidRPr="00B76E59" w:rsidRDefault="00077C4C" w:rsidP="007825E3">
            <w:pPr>
              <w:pStyle w:val="TableText"/>
            </w:pPr>
            <w:r w:rsidRPr="00B76E59">
              <w:t>Graffiti</w:t>
            </w:r>
          </w:p>
        </w:tc>
        <w:tc>
          <w:tcPr>
            <w:tcW w:w="3442" w:type="pct"/>
          </w:tcPr>
          <w:p w14:paraId="27AE3808" w14:textId="77777777" w:rsidR="00077C4C" w:rsidRPr="00B76E59" w:rsidRDefault="00077C4C" w:rsidP="007825E3">
            <w:pPr>
              <w:pStyle w:val="TableText"/>
            </w:pPr>
            <w:r w:rsidRPr="00B76E59">
              <w:t>Means any defacement of property, whether written, drawn, sprayed, scratched or otherwise marked on a wall or other surface, which is not readily removable by wiping with a dry cloth, is detrimental to the visual amenity of the neighbourhood and is not part of any approved artistic exhibition.</w:t>
            </w:r>
          </w:p>
        </w:tc>
      </w:tr>
      <w:tr w:rsidR="00077C4C" w:rsidRPr="00B76E59" w14:paraId="58C15560" w14:textId="77777777" w:rsidTr="00533AD8">
        <w:tc>
          <w:tcPr>
            <w:tcW w:w="1558" w:type="pct"/>
          </w:tcPr>
          <w:p w14:paraId="104E11AE" w14:textId="77777777" w:rsidR="00077C4C" w:rsidRPr="00B76E59" w:rsidRDefault="00077C4C" w:rsidP="007825E3">
            <w:pPr>
              <w:pStyle w:val="TableText"/>
            </w:pPr>
            <w:r w:rsidRPr="00B76E59">
              <w:t>Grazing of Livestock</w:t>
            </w:r>
          </w:p>
        </w:tc>
        <w:tc>
          <w:tcPr>
            <w:tcW w:w="3442" w:type="pct"/>
          </w:tcPr>
          <w:p w14:paraId="1E08F590" w14:textId="77777777" w:rsidR="00077C4C" w:rsidRPr="00B76E59" w:rsidRDefault="00077C4C" w:rsidP="007825E3">
            <w:pPr>
              <w:pStyle w:val="TableText"/>
            </w:pPr>
            <w:r w:rsidRPr="00B76E59">
              <w:t>Means the use of a Road for the purposes of grazing Livestock, which includes supplementary feeding.</w:t>
            </w:r>
          </w:p>
        </w:tc>
      </w:tr>
      <w:tr w:rsidR="00077C4C" w:rsidRPr="00B76E59" w14:paraId="3364199C" w14:textId="77777777" w:rsidTr="00533AD8">
        <w:tc>
          <w:tcPr>
            <w:tcW w:w="1558" w:type="pct"/>
          </w:tcPr>
          <w:p w14:paraId="0BF52955" w14:textId="77777777" w:rsidR="00077C4C" w:rsidRPr="00B76E59" w:rsidRDefault="00077C4C" w:rsidP="007825E3">
            <w:pPr>
              <w:pStyle w:val="TableText"/>
            </w:pPr>
            <w:r w:rsidRPr="00B76E59">
              <w:t>Green Waste</w:t>
            </w:r>
          </w:p>
        </w:tc>
        <w:tc>
          <w:tcPr>
            <w:tcW w:w="3442" w:type="pct"/>
          </w:tcPr>
          <w:p w14:paraId="573F531B" w14:textId="77777777" w:rsidR="00077C4C" w:rsidRPr="00B76E59" w:rsidRDefault="00077C4C" w:rsidP="007825E3">
            <w:pPr>
              <w:pStyle w:val="TableText"/>
            </w:pPr>
            <w:r w:rsidRPr="00B76E59">
              <w:t>Means all types of organic Waste produced or accumulated on any land that the Council designates as acceptable Waste for any Green Waste collection as described by the Council in any newspaper generally circulating in the Municipal District.</w:t>
            </w:r>
          </w:p>
        </w:tc>
      </w:tr>
      <w:tr w:rsidR="00077C4C" w:rsidRPr="00B76E59" w14:paraId="212013DA" w14:textId="77777777" w:rsidTr="00533AD8">
        <w:tc>
          <w:tcPr>
            <w:tcW w:w="1558" w:type="pct"/>
          </w:tcPr>
          <w:p w14:paraId="2237579B" w14:textId="19C774B5" w:rsidR="00077C4C" w:rsidRPr="00B76E59" w:rsidRDefault="00077C4C" w:rsidP="007825E3">
            <w:pPr>
              <w:pStyle w:val="TableText"/>
            </w:pPr>
            <w:r w:rsidRPr="00B76E59">
              <w:t>GVM</w:t>
            </w:r>
          </w:p>
        </w:tc>
        <w:tc>
          <w:tcPr>
            <w:tcW w:w="3442" w:type="pct"/>
          </w:tcPr>
          <w:p w14:paraId="4028984B" w14:textId="77777777" w:rsidR="00077C4C" w:rsidRPr="00B76E59" w:rsidRDefault="00077C4C" w:rsidP="007825E3">
            <w:pPr>
              <w:pStyle w:val="TableText"/>
            </w:pPr>
            <w:r w:rsidRPr="00B76E59">
              <w:t xml:space="preserve">Means the Gross Vehicle Mass of a Vehicle which means the maximum loaded mass of the Vehicle: </w:t>
            </w:r>
          </w:p>
          <w:p w14:paraId="70675DEB" w14:textId="0828E272" w:rsidR="00077C4C" w:rsidRPr="00B46B9F" w:rsidRDefault="00077C4C" w:rsidP="00351F34">
            <w:pPr>
              <w:numPr>
                <w:ilvl w:val="1"/>
                <w:numId w:val="11"/>
              </w:numPr>
            </w:pPr>
            <w:r w:rsidRPr="00B46B9F">
              <w:t>as specified by the Vehicle’s manufacturer; or</w:t>
            </w:r>
          </w:p>
          <w:p w14:paraId="488AF70F" w14:textId="7EECA59C" w:rsidR="00077C4C" w:rsidRPr="00B76E59" w:rsidRDefault="00077C4C" w:rsidP="00B46B9F">
            <w:pPr>
              <w:pStyle w:val="TableTextNumbered2"/>
            </w:pPr>
            <w:r w:rsidRPr="00B76E59">
              <w:t>as specified by VicRoads if:</w:t>
            </w:r>
          </w:p>
          <w:p w14:paraId="1634C980" w14:textId="2F35D5DC" w:rsidR="00077C4C" w:rsidRPr="00B76E59" w:rsidRDefault="00077C4C" w:rsidP="00B46B9F">
            <w:pPr>
              <w:pStyle w:val="TableTextNumbered3"/>
            </w:pPr>
            <w:r w:rsidRPr="00B76E59">
              <w:t>the manufacturer has not specified a maximum loaded mass</w:t>
            </w:r>
          </w:p>
          <w:p w14:paraId="0222FF2F" w14:textId="07D209E6" w:rsidR="00077C4C" w:rsidRPr="00B76E59" w:rsidRDefault="00B46B9F" w:rsidP="00B46B9F">
            <w:pPr>
              <w:pStyle w:val="TableTextNumbered3"/>
            </w:pPr>
            <w:r>
              <w:t>t</w:t>
            </w:r>
            <w:r w:rsidR="00077C4C" w:rsidRPr="00B76E59">
              <w:t>he manufacturer cannot be identified</w:t>
            </w:r>
          </w:p>
          <w:p w14:paraId="13A44CB9" w14:textId="2C241581" w:rsidR="00077C4C" w:rsidRPr="00B76E59" w:rsidRDefault="00077C4C" w:rsidP="00B46B9F">
            <w:pPr>
              <w:pStyle w:val="TableTextNumbered3"/>
            </w:pPr>
            <w:r w:rsidRPr="00B76E59">
              <w:t>the Vehicle has been modified to the extent that the manufacturer’s specification is no longer appropriate (</w:t>
            </w:r>
            <w:r w:rsidRPr="00B76E59">
              <w:rPr>
                <w:i/>
              </w:rPr>
              <w:t>as in the Road Safety Act 1986</w:t>
            </w:r>
            <w:r w:rsidRPr="00B76E59">
              <w:t>).</w:t>
            </w:r>
          </w:p>
        </w:tc>
      </w:tr>
    </w:tbl>
    <w:p w14:paraId="10DDC108" w14:textId="77777777" w:rsidR="00B46B9F" w:rsidRDefault="00B46B9F">
      <w:r>
        <w:br w:type="page"/>
      </w:r>
    </w:p>
    <w:tbl>
      <w:tblPr>
        <w:tblStyle w:val="TableGrid"/>
        <w:tblW w:w="5000" w:type="pct"/>
        <w:tblLook w:val="0480" w:firstRow="0" w:lastRow="0" w:firstColumn="1" w:lastColumn="0" w:noHBand="0" w:noVBand="1"/>
      </w:tblPr>
      <w:tblGrid>
        <w:gridCol w:w="3176"/>
        <w:gridCol w:w="7014"/>
        <w:gridCol w:w="128"/>
      </w:tblGrid>
      <w:tr w:rsidR="00077C4C" w:rsidRPr="00B76E59" w14:paraId="323BE1A0" w14:textId="77777777" w:rsidTr="007825E3">
        <w:trPr>
          <w:gridAfter w:val="1"/>
          <w:wAfter w:w="62" w:type="pct"/>
        </w:trPr>
        <w:tc>
          <w:tcPr>
            <w:tcW w:w="1539" w:type="pct"/>
          </w:tcPr>
          <w:p w14:paraId="347B56CD" w14:textId="620264B1" w:rsidR="00077C4C" w:rsidRPr="00B76E59" w:rsidRDefault="00077C4C" w:rsidP="007825E3">
            <w:pPr>
              <w:pStyle w:val="TableText"/>
            </w:pPr>
            <w:r w:rsidRPr="00B76E59">
              <w:lastRenderedPageBreak/>
              <w:t>Heavy Vehicle</w:t>
            </w:r>
          </w:p>
        </w:tc>
        <w:tc>
          <w:tcPr>
            <w:tcW w:w="3399" w:type="pct"/>
          </w:tcPr>
          <w:p w14:paraId="7ABDBA5B" w14:textId="77777777" w:rsidR="00077C4C" w:rsidRPr="00B76E59" w:rsidRDefault="00077C4C" w:rsidP="007825E3">
            <w:pPr>
              <w:pStyle w:val="TableText"/>
            </w:pPr>
            <w:r w:rsidRPr="00B76E59">
              <w:t>Means a motor vehicle or trailer that has a GVM greater than 4</w:t>
            </w:r>
            <w:r w:rsidRPr="00B76E59">
              <w:rPr>
                <w:rFonts w:ascii="Cambria Math" w:hAnsi="Cambria Math" w:cs="Cambria Math"/>
              </w:rPr>
              <w:t>⋅</w:t>
            </w:r>
            <w:r w:rsidRPr="00B76E59">
              <w:t>5 tonnes, and includes:</w:t>
            </w:r>
          </w:p>
          <w:p w14:paraId="5BA324A0" w14:textId="4173069B" w:rsidR="00077C4C" w:rsidRPr="00B46B9F" w:rsidRDefault="00077C4C" w:rsidP="00351F34">
            <w:pPr>
              <w:numPr>
                <w:ilvl w:val="1"/>
                <w:numId w:val="12"/>
              </w:numPr>
            </w:pPr>
            <w:r w:rsidRPr="00B46B9F">
              <w:t>any other Vehicle that is physically connected to the heavy vehicle (even if that other Vehicle is not a heavy vehicle)</w:t>
            </w:r>
          </w:p>
          <w:p w14:paraId="1CC0F9CD" w14:textId="035F8F8F" w:rsidR="00077C4C" w:rsidRPr="00B76E59" w:rsidRDefault="00077C4C" w:rsidP="00B46B9F">
            <w:pPr>
              <w:pStyle w:val="TableTextNumbered2"/>
            </w:pPr>
            <w:r w:rsidRPr="00B76E59">
              <w:t>a bus that is used, or intended to be used to carry passengers for reward or in the course of a business.</w:t>
            </w:r>
          </w:p>
        </w:tc>
      </w:tr>
      <w:tr w:rsidR="00077C4C" w:rsidRPr="00B76E59" w14:paraId="7EB1B242" w14:textId="77777777" w:rsidTr="007825E3">
        <w:trPr>
          <w:gridAfter w:val="1"/>
          <w:wAfter w:w="62" w:type="pct"/>
        </w:trPr>
        <w:tc>
          <w:tcPr>
            <w:tcW w:w="1539" w:type="pct"/>
          </w:tcPr>
          <w:p w14:paraId="3E4B7AC9" w14:textId="77777777" w:rsidR="00077C4C" w:rsidRPr="00B76E59" w:rsidRDefault="00077C4C" w:rsidP="007825E3">
            <w:pPr>
              <w:pStyle w:val="TableText"/>
              <w:rPr>
                <w:highlight w:val="green"/>
              </w:rPr>
            </w:pPr>
            <w:r w:rsidRPr="00B76E59">
              <w:t>Incinerator</w:t>
            </w:r>
          </w:p>
        </w:tc>
        <w:tc>
          <w:tcPr>
            <w:tcW w:w="3399" w:type="pct"/>
          </w:tcPr>
          <w:p w14:paraId="70B24BAE" w14:textId="77777777" w:rsidR="00077C4C" w:rsidRPr="00B76E59" w:rsidRDefault="00077C4C" w:rsidP="007825E3">
            <w:pPr>
              <w:pStyle w:val="TableText"/>
            </w:pPr>
            <w:r w:rsidRPr="00B76E59">
              <w:t xml:space="preserve">Means a structure, device or contraption (not enclosed in a building) which is: </w:t>
            </w:r>
          </w:p>
          <w:p w14:paraId="030E4A2D" w14:textId="50F8A2D1" w:rsidR="00077C4C" w:rsidRPr="00B46B9F" w:rsidRDefault="00077C4C" w:rsidP="00351F34">
            <w:pPr>
              <w:numPr>
                <w:ilvl w:val="1"/>
                <w:numId w:val="13"/>
              </w:numPr>
            </w:pPr>
            <w:r w:rsidRPr="00B46B9F">
              <w:t>used or intended, adapted or designed to be used or capable of being used for the purpose of burning any matter, material or substance</w:t>
            </w:r>
          </w:p>
          <w:p w14:paraId="56404C7B" w14:textId="301C83CA" w:rsidR="00077C4C" w:rsidRPr="00B76E59" w:rsidRDefault="00077C4C" w:rsidP="00B46B9F">
            <w:pPr>
              <w:pStyle w:val="TableTextNumbered2"/>
            </w:pPr>
            <w:r w:rsidRPr="00B76E59">
              <w:t>not licensed or otherwise subject to control under the provisions of any legislation</w:t>
            </w:r>
          </w:p>
          <w:p w14:paraId="7BC2E3FF" w14:textId="7EBAC6FB" w:rsidR="00077C4C" w:rsidRPr="00B76E59" w:rsidRDefault="00077C4C" w:rsidP="00B46B9F">
            <w:pPr>
              <w:pStyle w:val="TableTextNumbered2"/>
            </w:pPr>
            <w:r w:rsidRPr="00B76E59">
              <w:t>not a Barbeque or a manufactured fireplace for the purpose of outdoor heating or cooking.</w:t>
            </w:r>
          </w:p>
        </w:tc>
      </w:tr>
      <w:tr w:rsidR="00077C4C" w:rsidRPr="00B76E59" w14:paraId="1AD0C86B" w14:textId="77777777" w:rsidTr="007825E3">
        <w:trPr>
          <w:gridAfter w:val="1"/>
          <w:wAfter w:w="62" w:type="pct"/>
        </w:trPr>
        <w:tc>
          <w:tcPr>
            <w:tcW w:w="1539" w:type="pct"/>
          </w:tcPr>
          <w:p w14:paraId="02107B4D" w14:textId="77777777" w:rsidR="00077C4C" w:rsidRPr="00B76E59" w:rsidRDefault="00077C4C" w:rsidP="007825E3">
            <w:pPr>
              <w:pStyle w:val="TableText"/>
            </w:pPr>
            <w:r w:rsidRPr="00B76E59">
              <w:t>Infringement Notice</w:t>
            </w:r>
          </w:p>
        </w:tc>
        <w:tc>
          <w:tcPr>
            <w:tcW w:w="3399" w:type="pct"/>
          </w:tcPr>
          <w:p w14:paraId="4D56ED0C" w14:textId="77777777" w:rsidR="00077C4C" w:rsidRPr="00B76E59" w:rsidRDefault="00077C4C" w:rsidP="007825E3">
            <w:pPr>
              <w:pStyle w:val="TableText"/>
            </w:pPr>
            <w:r w:rsidRPr="00B76E59">
              <w:t xml:space="preserve">Means an Infringement Notice issued by the Council or by an Authorised Officer or Delegated Officer under this Local Law with respect to an offence against the Local Law, which is an infringement offence under the </w:t>
            </w:r>
            <w:r w:rsidRPr="00B76E59">
              <w:rPr>
                <w:i/>
              </w:rPr>
              <w:t>Infringements Act 2006</w:t>
            </w:r>
            <w:r w:rsidRPr="00B76E59">
              <w:t>.</w:t>
            </w:r>
          </w:p>
        </w:tc>
      </w:tr>
      <w:tr w:rsidR="00077C4C" w:rsidRPr="00B76E59" w14:paraId="40C554F8" w14:textId="77777777" w:rsidTr="007825E3">
        <w:trPr>
          <w:gridAfter w:val="1"/>
          <w:wAfter w:w="62" w:type="pct"/>
        </w:trPr>
        <w:tc>
          <w:tcPr>
            <w:tcW w:w="1539" w:type="pct"/>
          </w:tcPr>
          <w:p w14:paraId="56A5804B" w14:textId="77777777" w:rsidR="00077C4C" w:rsidRPr="00B76E59" w:rsidRDefault="00077C4C" w:rsidP="007825E3">
            <w:pPr>
              <w:pStyle w:val="TableText"/>
            </w:pPr>
            <w:r w:rsidRPr="00B76E59">
              <w:t>Internal Review Officer</w:t>
            </w:r>
          </w:p>
        </w:tc>
        <w:tc>
          <w:tcPr>
            <w:tcW w:w="3399" w:type="pct"/>
          </w:tcPr>
          <w:p w14:paraId="2637ABC4" w14:textId="5A2DF1CC" w:rsidR="00077C4C" w:rsidRPr="00B76E59" w:rsidRDefault="00077C4C" w:rsidP="007825E3">
            <w:pPr>
              <w:pStyle w:val="TableText"/>
            </w:pPr>
            <w:r w:rsidRPr="00B76E59">
              <w:t xml:space="preserve">Means an employee of Council authorised to undertake internal reviews of appeals against Infringement </w:t>
            </w:r>
            <w:r w:rsidR="00361A96" w:rsidRPr="00B76E59">
              <w:t>Notices or</w:t>
            </w:r>
            <w:r w:rsidRPr="00B76E59">
              <w:t xml:space="preserve"> appeals against decisions or actions of an Authorised Officer or Delegated Officer made under this Local Law.</w:t>
            </w:r>
          </w:p>
        </w:tc>
      </w:tr>
      <w:tr w:rsidR="00077C4C" w:rsidRPr="00B76E59" w14:paraId="54A8B380" w14:textId="77777777" w:rsidTr="007825E3">
        <w:trPr>
          <w:gridAfter w:val="1"/>
          <w:wAfter w:w="62" w:type="pct"/>
        </w:trPr>
        <w:tc>
          <w:tcPr>
            <w:tcW w:w="1539" w:type="pct"/>
          </w:tcPr>
          <w:p w14:paraId="6D5994F8" w14:textId="77777777" w:rsidR="00077C4C" w:rsidRPr="00B76E59" w:rsidRDefault="00077C4C" w:rsidP="007825E3">
            <w:pPr>
              <w:pStyle w:val="TableText"/>
            </w:pPr>
            <w:r w:rsidRPr="00B76E59">
              <w:t>Large and/or Noisy Bird (including a Rooster)</w:t>
            </w:r>
          </w:p>
        </w:tc>
        <w:tc>
          <w:tcPr>
            <w:tcW w:w="3399" w:type="pct"/>
          </w:tcPr>
          <w:p w14:paraId="20B4D6FF" w14:textId="77777777" w:rsidR="00077C4C" w:rsidRPr="00B76E59" w:rsidRDefault="00077C4C" w:rsidP="007825E3">
            <w:pPr>
              <w:pStyle w:val="TableText"/>
            </w:pPr>
            <w:r w:rsidRPr="00B76E59">
              <w:t>Means, in relation to the keeping of an Animal, any large and/or noisy bird capable of causing a disturbance or discomfort to neighbours particularly by noise, such as a cockatoo, macaw, peacock, large parrot, pheasant, rooster, turkey, goose or other similar sized bird or any other noisy bird regardless of size, but excludes Poultry, a Domestic Bird, a pigeon or other small non-noisy bird.</w:t>
            </w:r>
          </w:p>
        </w:tc>
      </w:tr>
      <w:tr w:rsidR="00077C4C" w:rsidRPr="00B76E59" w14:paraId="2205CAFD" w14:textId="77777777" w:rsidTr="007825E3">
        <w:trPr>
          <w:gridAfter w:val="1"/>
          <w:wAfter w:w="62" w:type="pct"/>
        </w:trPr>
        <w:tc>
          <w:tcPr>
            <w:tcW w:w="1539" w:type="pct"/>
          </w:tcPr>
          <w:p w14:paraId="66FB1E8C" w14:textId="77777777" w:rsidR="00077C4C" w:rsidRPr="00B76E59" w:rsidRDefault="00077C4C" w:rsidP="007825E3">
            <w:pPr>
              <w:pStyle w:val="TableText"/>
            </w:pPr>
            <w:r w:rsidRPr="00B76E59">
              <w:t>Licensed Premises</w:t>
            </w:r>
          </w:p>
        </w:tc>
        <w:tc>
          <w:tcPr>
            <w:tcW w:w="3399" w:type="pct"/>
          </w:tcPr>
          <w:p w14:paraId="4ACFD406" w14:textId="77777777" w:rsidR="00077C4C" w:rsidRPr="00B76E59" w:rsidRDefault="00077C4C" w:rsidP="007825E3">
            <w:pPr>
              <w:pStyle w:val="TableText"/>
              <w:rPr>
                <w:i/>
              </w:rPr>
            </w:pPr>
            <w:r w:rsidRPr="00B76E59">
              <w:t>Means premises licensed under legislation to sell or serve alcohol and includes premises which have been granted a BYO permit under legislation.</w:t>
            </w:r>
          </w:p>
        </w:tc>
      </w:tr>
      <w:tr w:rsidR="00077C4C" w:rsidRPr="00B76E59" w14:paraId="00461A8F" w14:textId="77777777" w:rsidTr="007825E3">
        <w:trPr>
          <w:gridAfter w:val="1"/>
          <w:wAfter w:w="62" w:type="pct"/>
        </w:trPr>
        <w:tc>
          <w:tcPr>
            <w:tcW w:w="1539" w:type="pct"/>
          </w:tcPr>
          <w:p w14:paraId="53491976" w14:textId="77777777" w:rsidR="00077C4C" w:rsidRPr="00B76E59" w:rsidRDefault="00077C4C" w:rsidP="007825E3">
            <w:pPr>
              <w:pStyle w:val="TableText"/>
            </w:pPr>
            <w:r w:rsidRPr="00B76E59">
              <w:t>Liquor</w:t>
            </w:r>
          </w:p>
        </w:tc>
        <w:tc>
          <w:tcPr>
            <w:tcW w:w="3399" w:type="pct"/>
          </w:tcPr>
          <w:p w14:paraId="36629DA2" w14:textId="32D47809" w:rsidR="00077C4C" w:rsidRPr="00B76E59" w:rsidRDefault="00077C4C" w:rsidP="007825E3">
            <w:pPr>
              <w:pStyle w:val="TableText"/>
            </w:pPr>
            <w:r w:rsidRPr="00B76E59">
              <w:t>Means a beverage or other prescribed substance intended for human consumption, with an alcoholic content greater than 0.5 per cent by volume at a temperature of 20° Celsius.</w:t>
            </w:r>
          </w:p>
        </w:tc>
      </w:tr>
      <w:tr w:rsidR="00077C4C" w:rsidRPr="00B76E59" w14:paraId="36CA197C" w14:textId="77777777" w:rsidTr="007825E3">
        <w:trPr>
          <w:gridAfter w:val="1"/>
          <w:wAfter w:w="62" w:type="pct"/>
        </w:trPr>
        <w:tc>
          <w:tcPr>
            <w:tcW w:w="1539" w:type="pct"/>
          </w:tcPr>
          <w:p w14:paraId="1C759719" w14:textId="77777777" w:rsidR="00077C4C" w:rsidRPr="00B76E59" w:rsidRDefault="00077C4C" w:rsidP="007825E3">
            <w:pPr>
              <w:pStyle w:val="TableText"/>
            </w:pPr>
            <w:r w:rsidRPr="00B76E59">
              <w:t>Litter Device</w:t>
            </w:r>
          </w:p>
        </w:tc>
        <w:tc>
          <w:tcPr>
            <w:tcW w:w="3399" w:type="pct"/>
          </w:tcPr>
          <w:p w14:paraId="663267EF" w14:textId="77777777" w:rsidR="00077C4C" w:rsidRPr="00B76E59" w:rsidRDefault="00077C4C" w:rsidP="007825E3">
            <w:pPr>
              <w:pStyle w:val="TableText"/>
            </w:pPr>
            <w:r w:rsidRPr="00B76E59">
              <w:t>Means, in relation to the excrement of an Animal, an apparatus designed for the purpose of removing the excrement of the Animal and wrapped in impermeable material.</w:t>
            </w:r>
          </w:p>
        </w:tc>
      </w:tr>
      <w:tr w:rsidR="00077C4C" w:rsidRPr="00B76E59" w14:paraId="445E7244" w14:textId="77777777" w:rsidTr="007825E3">
        <w:trPr>
          <w:gridAfter w:val="1"/>
          <w:wAfter w:w="62" w:type="pct"/>
        </w:trPr>
        <w:tc>
          <w:tcPr>
            <w:tcW w:w="1539" w:type="pct"/>
          </w:tcPr>
          <w:p w14:paraId="024085D7" w14:textId="77777777" w:rsidR="00077C4C" w:rsidRPr="00B76E59" w:rsidRDefault="00077C4C" w:rsidP="007825E3">
            <w:pPr>
              <w:pStyle w:val="TableText"/>
            </w:pPr>
            <w:r w:rsidRPr="00B76E59">
              <w:t>Livestock</w:t>
            </w:r>
          </w:p>
        </w:tc>
        <w:tc>
          <w:tcPr>
            <w:tcW w:w="3399" w:type="pct"/>
          </w:tcPr>
          <w:p w14:paraId="005B29C7" w14:textId="77777777" w:rsidR="00077C4C" w:rsidRPr="00B76E59" w:rsidRDefault="00077C4C" w:rsidP="007825E3">
            <w:pPr>
              <w:pStyle w:val="TableText"/>
            </w:pPr>
            <w:r w:rsidRPr="00B76E59">
              <w:t>Means an Animal (including a Domestic Bird, a Large and/or Noisy Bird and Poultry) of any species used in connection with primary production or kept or used for recreational purposes or for the purposes of recreational sport, other than a dog or cat</w:t>
            </w:r>
            <w:r w:rsidRPr="00B76E59">
              <w:rPr>
                <w:i/>
              </w:rPr>
              <w:t>.</w:t>
            </w:r>
          </w:p>
        </w:tc>
      </w:tr>
      <w:tr w:rsidR="00077C4C" w:rsidRPr="00B76E59" w14:paraId="2BDF0883" w14:textId="77777777" w:rsidTr="007825E3">
        <w:trPr>
          <w:gridAfter w:val="1"/>
          <w:wAfter w:w="62" w:type="pct"/>
        </w:trPr>
        <w:tc>
          <w:tcPr>
            <w:tcW w:w="1539" w:type="pct"/>
          </w:tcPr>
          <w:p w14:paraId="7652634D" w14:textId="77777777" w:rsidR="00077C4C" w:rsidRPr="00B76E59" w:rsidRDefault="00077C4C" w:rsidP="007825E3">
            <w:pPr>
              <w:pStyle w:val="TableText"/>
            </w:pPr>
            <w:r w:rsidRPr="00B76E59">
              <w:t>Local Law Manual</w:t>
            </w:r>
          </w:p>
        </w:tc>
        <w:tc>
          <w:tcPr>
            <w:tcW w:w="3399" w:type="pct"/>
          </w:tcPr>
          <w:p w14:paraId="51B8714A" w14:textId="4E93AD68" w:rsidR="00077C4C" w:rsidRPr="00B76E59" w:rsidRDefault="00077C4C" w:rsidP="007825E3">
            <w:pPr>
              <w:pStyle w:val="TableText"/>
            </w:pPr>
            <w:r w:rsidRPr="00B76E59">
              <w:t xml:space="preserve">Means a publication by that name incorporated by reference into this Local Law. </w:t>
            </w:r>
          </w:p>
        </w:tc>
      </w:tr>
      <w:tr w:rsidR="00077C4C" w:rsidRPr="00B76E59" w14:paraId="0E28D56A" w14:textId="77777777" w:rsidTr="007825E3">
        <w:trPr>
          <w:gridAfter w:val="1"/>
          <w:wAfter w:w="62" w:type="pct"/>
        </w:trPr>
        <w:tc>
          <w:tcPr>
            <w:tcW w:w="1539" w:type="pct"/>
          </w:tcPr>
          <w:p w14:paraId="26566142" w14:textId="77777777" w:rsidR="00077C4C" w:rsidRPr="00B76E59" w:rsidRDefault="00077C4C" w:rsidP="007825E3">
            <w:pPr>
              <w:pStyle w:val="TableText"/>
            </w:pPr>
            <w:r w:rsidRPr="00B76E59">
              <w:t>Local Water Authority</w:t>
            </w:r>
          </w:p>
        </w:tc>
        <w:tc>
          <w:tcPr>
            <w:tcW w:w="3399" w:type="pct"/>
          </w:tcPr>
          <w:p w14:paraId="5ADDE862" w14:textId="77777777" w:rsidR="00077C4C" w:rsidRPr="00B76E59" w:rsidRDefault="00077C4C" w:rsidP="007825E3">
            <w:pPr>
              <w:pStyle w:val="TableText"/>
            </w:pPr>
            <w:r w:rsidRPr="00B76E59">
              <w:t>Means Barwon Region Water Corporation or its successor.</w:t>
            </w:r>
          </w:p>
        </w:tc>
      </w:tr>
      <w:tr w:rsidR="00077C4C" w:rsidRPr="00B76E59" w14:paraId="1B89358E" w14:textId="77777777" w:rsidTr="007825E3">
        <w:trPr>
          <w:gridAfter w:val="1"/>
          <w:wAfter w:w="62" w:type="pct"/>
        </w:trPr>
        <w:tc>
          <w:tcPr>
            <w:tcW w:w="1539" w:type="pct"/>
          </w:tcPr>
          <w:p w14:paraId="4F9006DE" w14:textId="77777777" w:rsidR="00077C4C" w:rsidRPr="00B76E59" w:rsidRDefault="00077C4C" w:rsidP="007825E3">
            <w:pPr>
              <w:pStyle w:val="TableText"/>
            </w:pPr>
            <w:r w:rsidRPr="00B76E59">
              <w:t>Long Vehicle</w:t>
            </w:r>
          </w:p>
        </w:tc>
        <w:tc>
          <w:tcPr>
            <w:tcW w:w="3399" w:type="pct"/>
          </w:tcPr>
          <w:p w14:paraId="636457CD" w14:textId="77777777" w:rsidR="00077C4C" w:rsidRPr="00B76E59" w:rsidRDefault="00077C4C" w:rsidP="007825E3">
            <w:pPr>
              <w:pStyle w:val="TableText"/>
            </w:pPr>
            <w:r w:rsidRPr="00B76E59">
              <w:t>Means a Vehicle that, together with any load or projection, is 7.5 metres long or longer.</w:t>
            </w:r>
          </w:p>
        </w:tc>
      </w:tr>
      <w:tr w:rsidR="00077C4C" w:rsidRPr="00B76E59" w14:paraId="0EFC148C" w14:textId="77777777" w:rsidTr="007825E3">
        <w:trPr>
          <w:gridAfter w:val="1"/>
          <w:wAfter w:w="62" w:type="pct"/>
        </w:trPr>
        <w:tc>
          <w:tcPr>
            <w:tcW w:w="1539" w:type="pct"/>
          </w:tcPr>
          <w:p w14:paraId="79D85981" w14:textId="77777777" w:rsidR="00077C4C" w:rsidRPr="00B76E59" w:rsidRDefault="00077C4C" w:rsidP="007825E3">
            <w:pPr>
              <w:pStyle w:val="TableText"/>
            </w:pPr>
            <w:r w:rsidRPr="00B76E59">
              <w:lastRenderedPageBreak/>
              <w:t>Manager</w:t>
            </w:r>
          </w:p>
        </w:tc>
        <w:tc>
          <w:tcPr>
            <w:tcW w:w="3399" w:type="pct"/>
          </w:tcPr>
          <w:p w14:paraId="7BEEB0A8" w14:textId="77777777" w:rsidR="00077C4C" w:rsidRPr="00B76E59" w:rsidRDefault="00077C4C" w:rsidP="007825E3">
            <w:pPr>
              <w:pStyle w:val="TableText"/>
            </w:pPr>
            <w:r w:rsidRPr="00B76E59">
              <w:t>Means a Person appointed by the Council to manage any Municipal Building, Municipal Reserve or other Municipal Place, or any other relevant Authorised Officer or Delegated Officer of the Council.</w:t>
            </w:r>
          </w:p>
        </w:tc>
      </w:tr>
      <w:tr w:rsidR="00077C4C" w:rsidRPr="00B76E59" w14:paraId="18EE93DF" w14:textId="77777777" w:rsidTr="007825E3">
        <w:trPr>
          <w:gridAfter w:val="1"/>
          <w:wAfter w:w="62" w:type="pct"/>
        </w:trPr>
        <w:tc>
          <w:tcPr>
            <w:tcW w:w="1539" w:type="pct"/>
          </w:tcPr>
          <w:p w14:paraId="77ACE78B" w14:textId="77777777" w:rsidR="00077C4C" w:rsidRPr="00B76E59" w:rsidRDefault="00077C4C" w:rsidP="007825E3">
            <w:pPr>
              <w:pStyle w:val="TableText"/>
            </w:pPr>
            <w:r w:rsidRPr="00B76E59">
              <w:t>Motor Bike or other Motorised Recreational Vehicle</w:t>
            </w:r>
          </w:p>
        </w:tc>
        <w:tc>
          <w:tcPr>
            <w:tcW w:w="3399" w:type="pct"/>
          </w:tcPr>
          <w:p w14:paraId="3F3BB18A" w14:textId="77777777" w:rsidR="00077C4C" w:rsidRPr="00B76E59" w:rsidRDefault="00077C4C" w:rsidP="007825E3">
            <w:pPr>
              <w:pStyle w:val="TableText"/>
            </w:pPr>
            <w:r w:rsidRPr="00B76E59">
              <w:t xml:space="preserve">Means a motor vehicle, whether registered or unregistered, used for recreational purposes on any land (excluding a Road) and includes, but is not limited to, the following motor vehicles: </w:t>
            </w:r>
          </w:p>
          <w:p w14:paraId="7016C04A" w14:textId="61DD252A" w:rsidR="00077C4C" w:rsidRPr="00E45113" w:rsidRDefault="00077C4C" w:rsidP="00351F34">
            <w:pPr>
              <w:numPr>
                <w:ilvl w:val="1"/>
                <w:numId w:val="15"/>
              </w:numPr>
            </w:pPr>
            <w:r w:rsidRPr="00E45113">
              <w:t>a motor vehicle with two (2) wheels, with or without a sidecar attached that is supported by a third wheel</w:t>
            </w:r>
          </w:p>
          <w:p w14:paraId="33DBC9D3" w14:textId="5E3ED990" w:rsidR="00077C4C" w:rsidRPr="00B76E59" w:rsidRDefault="00077C4C" w:rsidP="00E45113">
            <w:pPr>
              <w:pStyle w:val="TableTextNumbered2"/>
            </w:pPr>
            <w:r w:rsidRPr="00B76E59">
              <w:t>a motor vehicle with three (3) wheels that is ridden in the same way as a motor vehicle with two (2) wheels</w:t>
            </w:r>
          </w:p>
          <w:p w14:paraId="11DA6FB5" w14:textId="583C9315" w:rsidR="00077C4C" w:rsidRPr="00B76E59" w:rsidRDefault="00077C4C" w:rsidP="00E45113">
            <w:pPr>
              <w:pStyle w:val="TableTextNumbered2"/>
            </w:pPr>
            <w:r w:rsidRPr="00B76E59">
              <w:t>any other motorised, recreational vehicle including, but not limited to, mini-bikes, trail bikes, monkey bike, motorised scooters, motorised go-carts and quad bikes</w:t>
            </w:r>
            <w:r w:rsidR="00E45113">
              <w:t>;</w:t>
            </w:r>
          </w:p>
          <w:p w14:paraId="03FC343F" w14:textId="77777777" w:rsidR="00077C4C" w:rsidRPr="00B76E59" w:rsidRDefault="00077C4C" w:rsidP="007825E3">
            <w:pPr>
              <w:pStyle w:val="TableText"/>
            </w:pPr>
            <w:r w:rsidRPr="00B76E59">
              <w:t xml:space="preserve">but excludes: </w:t>
            </w:r>
          </w:p>
          <w:p w14:paraId="7D6CFEEB" w14:textId="1F51215C" w:rsidR="00077C4C" w:rsidRPr="00E45113" w:rsidRDefault="00077C4C" w:rsidP="00351F34">
            <w:pPr>
              <w:numPr>
                <w:ilvl w:val="1"/>
                <w:numId w:val="14"/>
              </w:numPr>
            </w:pPr>
            <w:r w:rsidRPr="00E45113">
              <w:t>a motorised wheelchair, or other aid used by a Person with a disability or limited mobility</w:t>
            </w:r>
          </w:p>
          <w:p w14:paraId="597C79C0" w14:textId="5706F717" w:rsidR="00077C4C" w:rsidRPr="00B76E59" w:rsidRDefault="00077C4C" w:rsidP="00E45113">
            <w:pPr>
              <w:pStyle w:val="TableTextNumbered2"/>
            </w:pPr>
            <w:r w:rsidRPr="00B76E59">
              <w:t>a motorised farm vehicle that is being used for farming purposes</w:t>
            </w:r>
          </w:p>
          <w:p w14:paraId="1757A8AC" w14:textId="6C0993D5" w:rsidR="00077C4C" w:rsidRPr="00B76E59" w:rsidRDefault="00077C4C" w:rsidP="00E45113">
            <w:pPr>
              <w:pStyle w:val="TableTextNumbered2"/>
            </w:pPr>
            <w:r w:rsidRPr="00B76E59">
              <w:t xml:space="preserve">a motorised bicycle with a maximum capacity of 22 watt aggregate power.  </w:t>
            </w:r>
          </w:p>
        </w:tc>
      </w:tr>
      <w:tr w:rsidR="00077C4C" w:rsidRPr="00B76E59" w14:paraId="59E2FE42" w14:textId="77777777" w:rsidTr="007825E3">
        <w:trPr>
          <w:gridAfter w:val="1"/>
          <w:wAfter w:w="62" w:type="pct"/>
        </w:trPr>
        <w:tc>
          <w:tcPr>
            <w:tcW w:w="1539" w:type="pct"/>
          </w:tcPr>
          <w:p w14:paraId="6B3F73B9" w14:textId="77777777" w:rsidR="00077C4C" w:rsidRPr="00B76E59" w:rsidRDefault="00077C4C" w:rsidP="007825E3">
            <w:pPr>
              <w:pStyle w:val="TableText"/>
            </w:pPr>
            <w:r w:rsidRPr="00B76E59">
              <w:t>Municipal Building</w:t>
            </w:r>
          </w:p>
        </w:tc>
        <w:tc>
          <w:tcPr>
            <w:tcW w:w="3399" w:type="pct"/>
          </w:tcPr>
          <w:p w14:paraId="7C476462" w14:textId="34CCA5CD" w:rsidR="00077C4C" w:rsidRPr="00B76E59" w:rsidRDefault="00077C4C" w:rsidP="007825E3">
            <w:pPr>
              <w:pStyle w:val="TableText"/>
            </w:pPr>
            <w:r w:rsidRPr="00B76E59">
              <w:t xml:space="preserve">Means any building (and its grounds) owned, occupied, controlled or managed by the Council, which has some or all areas </w:t>
            </w:r>
            <w:r w:rsidR="00361A96">
              <w:t>available</w:t>
            </w:r>
            <w:r w:rsidRPr="00B76E59">
              <w:t xml:space="preserve"> for public or community access but may also have some or all areas designated for employee or staff only access, and includes aquatic and recreation centres. </w:t>
            </w:r>
          </w:p>
        </w:tc>
      </w:tr>
      <w:tr w:rsidR="00077C4C" w:rsidRPr="00B76E59" w14:paraId="37967983" w14:textId="77777777" w:rsidTr="007825E3">
        <w:trPr>
          <w:gridAfter w:val="1"/>
          <w:wAfter w:w="62" w:type="pct"/>
        </w:trPr>
        <w:tc>
          <w:tcPr>
            <w:tcW w:w="1539" w:type="pct"/>
          </w:tcPr>
          <w:p w14:paraId="74411126" w14:textId="77777777" w:rsidR="00077C4C" w:rsidRPr="00B76E59" w:rsidRDefault="00077C4C" w:rsidP="007825E3">
            <w:pPr>
              <w:pStyle w:val="TableText"/>
            </w:pPr>
            <w:r w:rsidRPr="00B76E59">
              <w:t>Municipal District</w:t>
            </w:r>
          </w:p>
        </w:tc>
        <w:tc>
          <w:tcPr>
            <w:tcW w:w="3399" w:type="pct"/>
          </w:tcPr>
          <w:p w14:paraId="7F3BE393" w14:textId="77777777" w:rsidR="00077C4C" w:rsidRPr="00B76E59" w:rsidRDefault="00077C4C" w:rsidP="007825E3">
            <w:pPr>
              <w:pStyle w:val="TableText"/>
            </w:pPr>
            <w:r w:rsidRPr="00B76E59">
              <w:t xml:space="preserve">Means the area under the local government of the Council </w:t>
            </w:r>
          </w:p>
        </w:tc>
      </w:tr>
      <w:tr w:rsidR="00077C4C" w:rsidRPr="00B76E59" w14:paraId="2AC8E8BB" w14:textId="77777777" w:rsidTr="007825E3">
        <w:trPr>
          <w:gridAfter w:val="1"/>
          <w:wAfter w:w="62" w:type="pct"/>
        </w:trPr>
        <w:tc>
          <w:tcPr>
            <w:tcW w:w="1539" w:type="pct"/>
          </w:tcPr>
          <w:p w14:paraId="22C05ADA" w14:textId="77777777" w:rsidR="00077C4C" w:rsidRPr="00B76E59" w:rsidRDefault="00077C4C" w:rsidP="007825E3">
            <w:pPr>
              <w:pStyle w:val="TableText"/>
            </w:pPr>
            <w:r w:rsidRPr="00B76E59">
              <w:t>Municipal Place</w:t>
            </w:r>
          </w:p>
        </w:tc>
        <w:tc>
          <w:tcPr>
            <w:tcW w:w="3399" w:type="pct"/>
          </w:tcPr>
          <w:p w14:paraId="486A22E1" w14:textId="77777777" w:rsidR="00077C4C" w:rsidRPr="00B76E59" w:rsidRDefault="00077C4C" w:rsidP="007825E3">
            <w:pPr>
              <w:pStyle w:val="TableText"/>
            </w:pPr>
            <w:r w:rsidRPr="00B76E59">
              <w:t>Means any place within the Municipal District that is owned or occupied by the Council and/or controlled or managed by the Council, which the public may or may not have access to (whether an admittance fee is required or not) but also includes Council Land, a Municipal Reserve, Foreshore Reserve, Municipal Building, recreation centre, Footpath and Road, and any structures, artworks, public decorations or other public displays erected upon or situated at these places including any waterway.</w:t>
            </w:r>
          </w:p>
        </w:tc>
      </w:tr>
      <w:tr w:rsidR="00077C4C" w:rsidRPr="00B76E59" w14:paraId="41CD8DDC" w14:textId="77777777" w:rsidTr="007825E3">
        <w:trPr>
          <w:gridAfter w:val="1"/>
          <w:wAfter w:w="62" w:type="pct"/>
        </w:trPr>
        <w:tc>
          <w:tcPr>
            <w:tcW w:w="1539" w:type="pct"/>
          </w:tcPr>
          <w:p w14:paraId="78952359" w14:textId="77777777" w:rsidR="00077C4C" w:rsidRPr="00B76E59" w:rsidRDefault="00077C4C" w:rsidP="007825E3">
            <w:pPr>
              <w:pStyle w:val="TableText"/>
            </w:pPr>
            <w:r w:rsidRPr="00B76E59">
              <w:t>Municipal Reserve</w:t>
            </w:r>
          </w:p>
        </w:tc>
        <w:tc>
          <w:tcPr>
            <w:tcW w:w="3399" w:type="pct"/>
          </w:tcPr>
          <w:p w14:paraId="0C7A103C" w14:textId="77777777" w:rsidR="00077C4C" w:rsidRPr="00B76E59" w:rsidRDefault="00077C4C" w:rsidP="007825E3">
            <w:pPr>
              <w:pStyle w:val="TableText"/>
            </w:pPr>
            <w:r w:rsidRPr="00B76E59">
              <w:t>Means any land, water, waterway or water course either owned or vested in, or under the control and management of the Council, and used or set aside as a reserve, whether for outdoor cultural, environmental, recreational or other purposes, including any artworks, public decorations, other public displays and any structures other than a building, erected upon or situated at these places including any waterway, but excludes a Road.</w:t>
            </w:r>
          </w:p>
        </w:tc>
      </w:tr>
      <w:tr w:rsidR="00077C4C" w:rsidRPr="00B76E59" w14:paraId="2AF61409" w14:textId="77777777" w:rsidTr="007825E3">
        <w:trPr>
          <w:gridAfter w:val="1"/>
          <w:wAfter w:w="62" w:type="pct"/>
        </w:trPr>
        <w:tc>
          <w:tcPr>
            <w:tcW w:w="1539" w:type="pct"/>
          </w:tcPr>
          <w:p w14:paraId="05C81661" w14:textId="77777777" w:rsidR="00077C4C" w:rsidRPr="00B76E59" w:rsidRDefault="00077C4C" w:rsidP="007825E3">
            <w:pPr>
              <w:pStyle w:val="TableText"/>
            </w:pPr>
            <w:r w:rsidRPr="00B76E59">
              <w:t>Municipal Stormwater System</w:t>
            </w:r>
          </w:p>
        </w:tc>
        <w:tc>
          <w:tcPr>
            <w:tcW w:w="3399" w:type="pct"/>
          </w:tcPr>
          <w:p w14:paraId="680F3877" w14:textId="77777777" w:rsidR="00077C4C" w:rsidRPr="00B76E59" w:rsidRDefault="00077C4C" w:rsidP="007825E3">
            <w:pPr>
              <w:pStyle w:val="TableText"/>
            </w:pPr>
            <w:r w:rsidRPr="00B76E59">
              <w:t>Means the drainage system owned, operated or managed by Council which provides for conveyance of stormwater run-off, including kerb and channel, open channels, underground pipe systems, constructed wetlands and natural waterways.</w:t>
            </w:r>
          </w:p>
        </w:tc>
      </w:tr>
      <w:tr w:rsidR="00077C4C" w:rsidRPr="00B76E59" w14:paraId="48E9A208" w14:textId="77777777" w:rsidTr="007825E3">
        <w:trPr>
          <w:gridAfter w:val="1"/>
          <w:wAfter w:w="62" w:type="pct"/>
        </w:trPr>
        <w:tc>
          <w:tcPr>
            <w:tcW w:w="1539" w:type="pct"/>
          </w:tcPr>
          <w:p w14:paraId="3D6B58D7" w14:textId="77777777" w:rsidR="00077C4C" w:rsidRPr="00B76E59" w:rsidRDefault="00077C4C" w:rsidP="007825E3">
            <w:pPr>
              <w:pStyle w:val="TableText"/>
            </w:pPr>
            <w:r w:rsidRPr="00B76E59">
              <w:t>Notice to Comply</w:t>
            </w:r>
          </w:p>
        </w:tc>
        <w:tc>
          <w:tcPr>
            <w:tcW w:w="3399" w:type="pct"/>
          </w:tcPr>
          <w:p w14:paraId="5A3BF317" w14:textId="77777777" w:rsidR="00077C4C" w:rsidRPr="00B76E59" w:rsidRDefault="00077C4C" w:rsidP="007825E3">
            <w:pPr>
              <w:pStyle w:val="TableText"/>
            </w:pPr>
            <w:r w:rsidRPr="00B76E59">
              <w:t>Means a Notice to Comply issued by the Council or by an Authorised Officer or Delegated Officer under this Local Law.</w:t>
            </w:r>
          </w:p>
        </w:tc>
      </w:tr>
      <w:tr w:rsidR="00077C4C" w:rsidRPr="00B76E59" w14:paraId="74F833B9" w14:textId="77777777" w:rsidTr="007825E3">
        <w:trPr>
          <w:gridAfter w:val="1"/>
          <w:wAfter w:w="62" w:type="pct"/>
        </w:trPr>
        <w:tc>
          <w:tcPr>
            <w:tcW w:w="1539" w:type="pct"/>
          </w:tcPr>
          <w:p w14:paraId="45F9DD3B" w14:textId="77777777" w:rsidR="00077C4C" w:rsidRPr="00B76E59" w:rsidRDefault="00077C4C" w:rsidP="007825E3">
            <w:pPr>
              <w:pStyle w:val="TableText"/>
            </w:pPr>
            <w:r w:rsidRPr="00B76E59">
              <w:t xml:space="preserve">Notice of Prohibition from Entry </w:t>
            </w:r>
          </w:p>
        </w:tc>
        <w:tc>
          <w:tcPr>
            <w:tcW w:w="3399" w:type="pct"/>
          </w:tcPr>
          <w:p w14:paraId="1DA8EF7C" w14:textId="77777777" w:rsidR="00077C4C" w:rsidRPr="00B76E59" w:rsidRDefault="00077C4C" w:rsidP="007825E3">
            <w:pPr>
              <w:pStyle w:val="TableText"/>
            </w:pPr>
            <w:r w:rsidRPr="00B76E59">
              <w:t xml:space="preserve">Means a Notice of Prohibition from Entry issued by the Council or by an Authorised Officer or Delegated Officer under this Local Law having regard to the matters set out in the </w:t>
            </w:r>
            <w:r w:rsidRPr="00B76E59">
              <w:rPr>
                <w:i/>
              </w:rPr>
              <w:t>Local Law Manual.</w:t>
            </w:r>
          </w:p>
        </w:tc>
      </w:tr>
      <w:tr w:rsidR="00077C4C" w:rsidRPr="00B76E59" w14:paraId="3F971D4D" w14:textId="77777777" w:rsidTr="007825E3">
        <w:trPr>
          <w:gridAfter w:val="1"/>
          <w:wAfter w:w="62" w:type="pct"/>
        </w:trPr>
        <w:tc>
          <w:tcPr>
            <w:tcW w:w="1539" w:type="pct"/>
          </w:tcPr>
          <w:p w14:paraId="154486A9" w14:textId="77777777" w:rsidR="00077C4C" w:rsidRPr="00B76E59" w:rsidRDefault="00077C4C" w:rsidP="007825E3">
            <w:pPr>
              <w:pStyle w:val="TableText"/>
            </w:pPr>
            <w:r w:rsidRPr="00B76E59">
              <w:lastRenderedPageBreak/>
              <w:t>Owner of Livestock</w:t>
            </w:r>
          </w:p>
        </w:tc>
        <w:tc>
          <w:tcPr>
            <w:tcW w:w="3399" w:type="pct"/>
          </w:tcPr>
          <w:p w14:paraId="00EEB70C" w14:textId="559B779B" w:rsidR="00077C4C" w:rsidRPr="00DA16B5" w:rsidRDefault="00077C4C" w:rsidP="00351F34">
            <w:pPr>
              <w:numPr>
                <w:ilvl w:val="1"/>
                <w:numId w:val="16"/>
              </w:numPr>
            </w:pPr>
            <w:r w:rsidRPr="00DA16B5">
              <w:t>a person who is entitled to legal or equitable possession of livestock whether solely or jointly</w:t>
            </w:r>
          </w:p>
          <w:p w14:paraId="182431CC" w14:textId="79B4A4F8" w:rsidR="00077C4C" w:rsidRPr="00B76E59" w:rsidRDefault="00077C4C" w:rsidP="007825E3">
            <w:pPr>
              <w:pStyle w:val="TableTextNumbered2"/>
            </w:pPr>
            <w:r w:rsidRPr="00B76E59">
              <w:t>a person who has custody of livestock on behalf of a person referred to in paragraph</w:t>
            </w:r>
            <w:r w:rsidR="00DA16B5">
              <w:t xml:space="preserve"> a.</w:t>
            </w:r>
          </w:p>
        </w:tc>
      </w:tr>
      <w:tr w:rsidR="00077C4C" w:rsidRPr="00B76E59" w14:paraId="4BE89586" w14:textId="77777777" w:rsidTr="007825E3">
        <w:trPr>
          <w:gridAfter w:val="1"/>
          <w:wAfter w:w="62" w:type="pct"/>
        </w:trPr>
        <w:tc>
          <w:tcPr>
            <w:tcW w:w="1539" w:type="pct"/>
          </w:tcPr>
          <w:p w14:paraId="234BE3AC" w14:textId="77777777" w:rsidR="00077C4C" w:rsidRPr="00B76E59" w:rsidRDefault="00077C4C" w:rsidP="007825E3">
            <w:pPr>
              <w:pStyle w:val="TableText"/>
            </w:pPr>
            <w:r w:rsidRPr="00B76E59">
              <w:t>Outdoor Eating Facility</w:t>
            </w:r>
          </w:p>
        </w:tc>
        <w:tc>
          <w:tcPr>
            <w:tcW w:w="3399" w:type="pct"/>
          </w:tcPr>
          <w:p w14:paraId="316A0903" w14:textId="16458F2E" w:rsidR="00077C4C" w:rsidRPr="00B76E59" w:rsidRDefault="00361A96" w:rsidP="007825E3">
            <w:pPr>
              <w:pStyle w:val="TableText"/>
            </w:pPr>
            <w:r>
              <w:t>M</w:t>
            </w:r>
            <w:r w:rsidR="00077C4C" w:rsidRPr="00B76E59">
              <w:t>eans a facility set up out of doors on Council Land or on a Road at which food or drinks may be consumed, and includes all associated chattels, items and associated infrastructure used in the operation of the facility.</w:t>
            </w:r>
          </w:p>
        </w:tc>
      </w:tr>
      <w:tr w:rsidR="00077C4C" w:rsidRPr="00B76E59" w14:paraId="11330EFC" w14:textId="77777777" w:rsidTr="007825E3">
        <w:trPr>
          <w:gridAfter w:val="1"/>
          <w:wAfter w:w="62" w:type="pct"/>
        </w:trPr>
        <w:tc>
          <w:tcPr>
            <w:tcW w:w="1539" w:type="pct"/>
          </w:tcPr>
          <w:p w14:paraId="34BD22ED" w14:textId="77777777" w:rsidR="00077C4C" w:rsidRPr="00B76E59" w:rsidRDefault="00077C4C" w:rsidP="007825E3">
            <w:pPr>
              <w:pStyle w:val="TableText"/>
            </w:pPr>
            <w:r w:rsidRPr="00B76E59">
              <w:t>Penalty Unit</w:t>
            </w:r>
          </w:p>
        </w:tc>
        <w:tc>
          <w:tcPr>
            <w:tcW w:w="3399" w:type="pct"/>
          </w:tcPr>
          <w:p w14:paraId="56F1B17E" w14:textId="77777777" w:rsidR="00077C4C" w:rsidRPr="00B76E59" w:rsidRDefault="00077C4C" w:rsidP="007825E3">
            <w:pPr>
              <w:pStyle w:val="TableText"/>
            </w:pPr>
            <w:r w:rsidRPr="00B76E59">
              <w:t>Means a Penalty Unit set out in section 110(2) of the</w:t>
            </w:r>
            <w:r w:rsidRPr="00B76E59">
              <w:rPr>
                <w:i/>
              </w:rPr>
              <w:t xml:space="preserve"> Sentencing Act </w:t>
            </w:r>
            <w:r w:rsidRPr="00B76E59">
              <w:t xml:space="preserve">1991 </w:t>
            </w:r>
          </w:p>
        </w:tc>
      </w:tr>
      <w:tr w:rsidR="00077C4C" w:rsidRPr="00B76E59" w14:paraId="18A4B00E" w14:textId="77777777" w:rsidTr="007825E3">
        <w:trPr>
          <w:gridAfter w:val="1"/>
          <w:wAfter w:w="62" w:type="pct"/>
        </w:trPr>
        <w:tc>
          <w:tcPr>
            <w:tcW w:w="1539" w:type="pct"/>
          </w:tcPr>
          <w:p w14:paraId="6ED295B6" w14:textId="77777777" w:rsidR="00077C4C" w:rsidRPr="00B76E59" w:rsidRDefault="00077C4C" w:rsidP="007825E3">
            <w:pPr>
              <w:pStyle w:val="TableText"/>
            </w:pPr>
            <w:r w:rsidRPr="00B76E59">
              <w:t>Permit</w:t>
            </w:r>
          </w:p>
        </w:tc>
        <w:tc>
          <w:tcPr>
            <w:tcW w:w="3399" w:type="pct"/>
          </w:tcPr>
          <w:p w14:paraId="1FC661DA" w14:textId="77777777" w:rsidR="00077C4C" w:rsidRPr="00B76E59" w:rsidRDefault="00077C4C" w:rsidP="007825E3">
            <w:pPr>
              <w:pStyle w:val="TableText"/>
            </w:pPr>
            <w:r w:rsidRPr="00B76E59">
              <w:t>Means a Permit issued by the Council under this Local Law.</w:t>
            </w:r>
          </w:p>
        </w:tc>
      </w:tr>
      <w:tr w:rsidR="00077C4C" w:rsidRPr="00B76E59" w14:paraId="4ADBDD1D" w14:textId="77777777" w:rsidTr="007825E3">
        <w:trPr>
          <w:gridAfter w:val="1"/>
          <w:wAfter w:w="62" w:type="pct"/>
        </w:trPr>
        <w:tc>
          <w:tcPr>
            <w:tcW w:w="1539" w:type="pct"/>
          </w:tcPr>
          <w:p w14:paraId="0102C3FC" w14:textId="77777777" w:rsidR="00077C4C" w:rsidRPr="00B76E59" w:rsidRDefault="00077C4C" w:rsidP="007825E3">
            <w:pPr>
              <w:pStyle w:val="TableText"/>
            </w:pPr>
            <w:r w:rsidRPr="00B76E59">
              <w:t>Permit Holder</w:t>
            </w:r>
          </w:p>
        </w:tc>
        <w:tc>
          <w:tcPr>
            <w:tcW w:w="3399" w:type="pct"/>
          </w:tcPr>
          <w:p w14:paraId="6225452E" w14:textId="77777777" w:rsidR="00077C4C" w:rsidRPr="00B76E59" w:rsidRDefault="00077C4C" w:rsidP="007825E3">
            <w:pPr>
              <w:pStyle w:val="TableText"/>
            </w:pPr>
            <w:r w:rsidRPr="00B76E59">
              <w:t>Means a Person to whom a Permit has been issued under this Local Law.</w:t>
            </w:r>
          </w:p>
        </w:tc>
      </w:tr>
      <w:tr w:rsidR="00077C4C" w:rsidRPr="00B76E59" w14:paraId="70DF6F66" w14:textId="77777777" w:rsidTr="007825E3">
        <w:trPr>
          <w:gridAfter w:val="1"/>
          <w:wAfter w:w="62" w:type="pct"/>
        </w:trPr>
        <w:tc>
          <w:tcPr>
            <w:tcW w:w="1539" w:type="pct"/>
          </w:tcPr>
          <w:p w14:paraId="6FBE79F3" w14:textId="77777777" w:rsidR="00077C4C" w:rsidRPr="00B76E59" w:rsidRDefault="00077C4C" w:rsidP="007825E3">
            <w:pPr>
              <w:pStyle w:val="TableText"/>
            </w:pPr>
            <w:r w:rsidRPr="00B76E59">
              <w:t>Person</w:t>
            </w:r>
          </w:p>
        </w:tc>
        <w:tc>
          <w:tcPr>
            <w:tcW w:w="3399" w:type="pct"/>
          </w:tcPr>
          <w:p w14:paraId="79594600" w14:textId="77777777" w:rsidR="00077C4C" w:rsidRPr="00B76E59" w:rsidRDefault="00077C4C" w:rsidP="007825E3">
            <w:pPr>
              <w:pStyle w:val="TableText"/>
            </w:pPr>
            <w:r w:rsidRPr="00B76E59">
              <w:t>Includes an individual and any other legal entity, whether a corporation, incorporated association or otherwise.</w:t>
            </w:r>
          </w:p>
        </w:tc>
      </w:tr>
      <w:tr w:rsidR="00077C4C" w:rsidRPr="00B76E59" w14:paraId="008D4FA0" w14:textId="77777777" w:rsidTr="007825E3">
        <w:trPr>
          <w:gridAfter w:val="1"/>
          <w:wAfter w:w="62" w:type="pct"/>
        </w:trPr>
        <w:tc>
          <w:tcPr>
            <w:tcW w:w="1539" w:type="pct"/>
          </w:tcPr>
          <w:p w14:paraId="46C19091" w14:textId="77777777" w:rsidR="00077C4C" w:rsidRPr="00B76E59" w:rsidRDefault="00077C4C" w:rsidP="007825E3">
            <w:pPr>
              <w:pStyle w:val="TableText"/>
            </w:pPr>
            <w:r w:rsidRPr="00B76E59">
              <w:t>Planning Scheme</w:t>
            </w:r>
          </w:p>
        </w:tc>
        <w:tc>
          <w:tcPr>
            <w:tcW w:w="3399" w:type="pct"/>
          </w:tcPr>
          <w:p w14:paraId="0AD3F5E7" w14:textId="77777777" w:rsidR="00077C4C" w:rsidRPr="00B76E59" w:rsidRDefault="00077C4C" w:rsidP="007825E3">
            <w:pPr>
              <w:pStyle w:val="TableText"/>
            </w:pPr>
            <w:r w:rsidRPr="00B76E59">
              <w:t xml:space="preserve">Means a planning scheme approved under the </w:t>
            </w:r>
            <w:r w:rsidRPr="00B76E59">
              <w:rPr>
                <w:i/>
              </w:rPr>
              <w:t xml:space="preserve">Planning and Environment Act </w:t>
            </w:r>
            <w:r w:rsidRPr="00B76E59">
              <w:t>1987 that operates within the Municipal District.</w:t>
            </w:r>
          </w:p>
        </w:tc>
      </w:tr>
      <w:tr w:rsidR="00077C4C" w:rsidRPr="00B76E59" w14:paraId="6C863388" w14:textId="77777777" w:rsidTr="007825E3">
        <w:trPr>
          <w:gridAfter w:val="1"/>
          <w:wAfter w:w="62" w:type="pct"/>
        </w:trPr>
        <w:tc>
          <w:tcPr>
            <w:tcW w:w="1539" w:type="pct"/>
          </w:tcPr>
          <w:p w14:paraId="48346326" w14:textId="77777777" w:rsidR="00077C4C" w:rsidRPr="00B76E59" w:rsidRDefault="00077C4C" w:rsidP="007825E3">
            <w:pPr>
              <w:pStyle w:val="TableText"/>
              <w:rPr>
                <w:highlight w:val="yellow"/>
              </w:rPr>
            </w:pPr>
            <w:r w:rsidRPr="00B76E59">
              <w:t>Poultry</w:t>
            </w:r>
          </w:p>
        </w:tc>
        <w:tc>
          <w:tcPr>
            <w:tcW w:w="3399" w:type="pct"/>
          </w:tcPr>
          <w:p w14:paraId="1CCC8139" w14:textId="77777777" w:rsidR="00077C4C" w:rsidRPr="00B76E59" w:rsidRDefault="00077C4C" w:rsidP="007825E3">
            <w:pPr>
              <w:pStyle w:val="TableText"/>
              <w:rPr>
                <w:highlight w:val="yellow"/>
              </w:rPr>
            </w:pPr>
            <w:r w:rsidRPr="00B76E59">
              <w:t>Means any bird such as a fowl, bantam or duck, but excludes a rooster, goose, or turkey.</w:t>
            </w:r>
            <w:r w:rsidRPr="00B76E59">
              <w:rPr>
                <w:i/>
              </w:rPr>
              <w:t xml:space="preserve"> [See ‘Large and/or Noisy Bird (including a Rooster)’]</w:t>
            </w:r>
          </w:p>
        </w:tc>
      </w:tr>
      <w:tr w:rsidR="00077C4C" w:rsidRPr="00B76E59" w14:paraId="05AA2D5E" w14:textId="77777777" w:rsidTr="007825E3">
        <w:trPr>
          <w:gridAfter w:val="1"/>
          <w:wAfter w:w="62" w:type="pct"/>
        </w:trPr>
        <w:tc>
          <w:tcPr>
            <w:tcW w:w="1539" w:type="pct"/>
          </w:tcPr>
          <w:p w14:paraId="7373E1B6" w14:textId="77777777" w:rsidR="00077C4C" w:rsidRPr="00B76E59" w:rsidRDefault="00077C4C" w:rsidP="007825E3">
            <w:pPr>
              <w:pStyle w:val="TableText"/>
            </w:pPr>
            <w:r w:rsidRPr="00B76E59">
              <w:t>Procession</w:t>
            </w:r>
          </w:p>
        </w:tc>
        <w:tc>
          <w:tcPr>
            <w:tcW w:w="3399" w:type="pct"/>
          </w:tcPr>
          <w:p w14:paraId="3FA70651" w14:textId="77777777" w:rsidR="00077C4C" w:rsidRPr="00B76E59" w:rsidRDefault="00077C4C" w:rsidP="007825E3">
            <w:pPr>
              <w:pStyle w:val="TableText"/>
            </w:pPr>
            <w:r w:rsidRPr="00B76E59">
              <w:t xml:space="preserve">Means an organised group of people progressing along a Road or gathering for a ceremony or function and includes a fun run and/or bicycle event. </w:t>
            </w:r>
          </w:p>
        </w:tc>
      </w:tr>
      <w:tr w:rsidR="00077C4C" w:rsidRPr="00B76E59" w14:paraId="207DD66A" w14:textId="77777777" w:rsidTr="007825E3">
        <w:trPr>
          <w:gridAfter w:val="1"/>
          <w:wAfter w:w="62" w:type="pct"/>
        </w:trPr>
        <w:tc>
          <w:tcPr>
            <w:tcW w:w="1539" w:type="pct"/>
          </w:tcPr>
          <w:p w14:paraId="5BC46B6A" w14:textId="77777777" w:rsidR="00077C4C" w:rsidRPr="00B76E59" w:rsidRDefault="00077C4C" w:rsidP="007825E3">
            <w:pPr>
              <w:pStyle w:val="TableText"/>
            </w:pPr>
            <w:r w:rsidRPr="00B76E59">
              <w:t xml:space="preserve">Recyclables </w:t>
            </w:r>
          </w:p>
        </w:tc>
        <w:tc>
          <w:tcPr>
            <w:tcW w:w="3399" w:type="pct"/>
          </w:tcPr>
          <w:p w14:paraId="1959AE3B" w14:textId="77777777" w:rsidR="00077C4C" w:rsidRPr="00B76E59" w:rsidRDefault="00077C4C" w:rsidP="007825E3">
            <w:pPr>
              <w:pStyle w:val="TableText"/>
            </w:pPr>
            <w:r w:rsidRPr="00B76E59">
              <w:t>Means any substances or articles which the Council designates as Recyclables and are described by the Council in any newspaper generally circulating in the Municipal District.</w:t>
            </w:r>
          </w:p>
        </w:tc>
      </w:tr>
      <w:tr w:rsidR="00077C4C" w:rsidRPr="00B76E59" w14:paraId="55F0F258" w14:textId="77777777" w:rsidTr="007825E3">
        <w:trPr>
          <w:gridAfter w:val="1"/>
          <w:wAfter w:w="62" w:type="pct"/>
        </w:trPr>
        <w:tc>
          <w:tcPr>
            <w:tcW w:w="1539" w:type="pct"/>
          </w:tcPr>
          <w:p w14:paraId="16977734" w14:textId="77777777" w:rsidR="00077C4C" w:rsidRPr="00B76E59" w:rsidRDefault="00077C4C" w:rsidP="007825E3">
            <w:pPr>
              <w:pStyle w:val="TableText"/>
            </w:pPr>
            <w:r w:rsidRPr="00B76E59">
              <w:t>Waste Facility</w:t>
            </w:r>
          </w:p>
        </w:tc>
        <w:tc>
          <w:tcPr>
            <w:tcW w:w="3399" w:type="pct"/>
          </w:tcPr>
          <w:p w14:paraId="4BC4BF6F" w14:textId="77777777" w:rsidR="00077C4C" w:rsidRPr="00B76E59" w:rsidRDefault="00077C4C" w:rsidP="007825E3">
            <w:pPr>
              <w:pStyle w:val="TableText"/>
            </w:pPr>
            <w:r w:rsidRPr="00B76E59">
              <w:t>Means, in relation to Building Works or a Building Site, an enclosed receptacle of solid construction (not plastic bags) capable of retaining builder's waste within a Building Site and preventing removal of the builder's waste by unauthorised persons or by wind or rain.</w:t>
            </w:r>
          </w:p>
        </w:tc>
      </w:tr>
      <w:tr w:rsidR="00077C4C" w:rsidRPr="00B76E59" w14:paraId="3F525A15" w14:textId="77777777" w:rsidTr="007825E3">
        <w:trPr>
          <w:gridAfter w:val="1"/>
          <w:wAfter w:w="62" w:type="pct"/>
        </w:trPr>
        <w:tc>
          <w:tcPr>
            <w:tcW w:w="1539" w:type="pct"/>
          </w:tcPr>
          <w:p w14:paraId="3EDBC473" w14:textId="77777777" w:rsidR="00077C4C" w:rsidRPr="00B76E59" w:rsidRDefault="00077C4C" w:rsidP="007825E3">
            <w:pPr>
              <w:pStyle w:val="TableText"/>
            </w:pPr>
            <w:r w:rsidRPr="00B76E59">
              <w:t>Road</w:t>
            </w:r>
          </w:p>
        </w:tc>
        <w:tc>
          <w:tcPr>
            <w:tcW w:w="3399" w:type="pct"/>
          </w:tcPr>
          <w:p w14:paraId="1A3D5E2B" w14:textId="0548F3CE" w:rsidR="00077C4C" w:rsidRPr="00B76E59" w:rsidRDefault="00077C4C" w:rsidP="007825E3">
            <w:pPr>
              <w:pStyle w:val="TableText"/>
            </w:pPr>
            <w:r w:rsidRPr="00B76E59">
              <w:t xml:space="preserve">Has the same meaning as in the 1989 </w:t>
            </w:r>
            <w:r w:rsidR="00DA16B5" w:rsidRPr="00B76E59">
              <w:t>Act but</w:t>
            </w:r>
            <w:r w:rsidRPr="00B76E59">
              <w:t xml:space="preserve"> does not include a freeway or an arterial road over which the Council is not the road authority.</w:t>
            </w:r>
          </w:p>
        </w:tc>
      </w:tr>
      <w:tr w:rsidR="00077C4C" w:rsidRPr="00B76E59" w14:paraId="5F941C70" w14:textId="77777777" w:rsidTr="007825E3">
        <w:trPr>
          <w:gridAfter w:val="1"/>
          <w:wAfter w:w="62" w:type="pct"/>
        </w:trPr>
        <w:tc>
          <w:tcPr>
            <w:tcW w:w="1539" w:type="pct"/>
          </w:tcPr>
          <w:p w14:paraId="7A8CB2A2" w14:textId="77777777" w:rsidR="00077C4C" w:rsidRPr="00B76E59" w:rsidRDefault="00077C4C" w:rsidP="007825E3">
            <w:pPr>
              <w:pStyle w:val="TableText"/>
            </w:pPr>
            <w:r w:rsidRPr="00B76E59">
              <w:t xml:space="preserve">Schedule </w:t>
            </w:r>
          </w:p>
        </w:tc>
        <w:tc>
          <w:tcPr>
            <w:tcW w:w="3399" w:type="pct"/>
          </w:tcPr>
          <w:p w14:paraId="6402EEE8" w14:textId="77777777" w:rsidR="00077C4C" w:rsidRPr="00B76E59" w:rsidRDefault="00077C4C" w:rsidP="007825E3">
            <w:pPr>
              <w:pStyle w:val="TableText"/>
            </w:pPr>
            <w:r w:rsidRPr="00B76E59">
              <w:t xml:space="preserve">Means a Schedule to this Local Law. </w:t>
            </w:r>
          </w:p>
        </w:tc>
      </w:tr>
      <w:tr w:rsidR="00077C4C" w:rsidRPr="00B76E59" w14:paraId="0BF2C538" w14:textId="77777777" w:rsidTr="007825E3">
        <w:trPr>
          <w:gridAfter w:val="1"/>
          <w:wAfter w:w="62" w:type="pct"/>
        </w:trPr>
        <w:tc>
          <w:tcPr>
            <w:tcW w:w="1539" w:type="pct"/>
          </w:tcPr>
          <w:p w14:paraId="260E9E60" w14:textId="3E74F8B0" w:rsidR="00077C4C" w:rsidRPr="00B76E59" w:rsidRDefault="00077C4C" w:rsidP="007825E3">
            <w:pPr>
              <w:pStyle w:val="TableText"/>
            </w:pPr>
            <w:r w:rsidRPr="00B76E59">
              <w:t xml:space="preserve">Sell (Selling) </w:t>
            </w:r>
          </w:p>
        </w:tc>
        <w:tc>
          <w:tcPr>
            <w:tcW w:w="3399" w:type="pct"/>
          </w:tcPr>
          <w:p w14:paraId="19DE9B26" w14:textId="77777777" w:rsidR="00077C4C" w:rsidRPr="00B76E59" w:rsidRDefault="00077C4C" w:rsidP="007825E3">
            <w:pPr>
              <w:pStyle w:val="TableText"/>
            </w:pPr>
            <w:r w:rsidRPr="00B76E59">
              <w:t>Means to offer, negotiate, accept or undertake an exchange of goods or services for consideration and includes to barter or exchange, to agree to sell, to offer or display for sale, to have or keep goods in possession for the immediate purpose of sale rather than storage, to use any machine or mechanical device for the purpose, and to direct, cause or attempt any of these things.</w:t>
            </w:r>
          </w:p>
        </w:tc>
      </w:tr>
      <w:tr w:rsidR="00077C4C" w:rsidRPr="00B76E59" w14:paraId="0F79CEE9" w14:textId="77777777" w:rsidTr="007825E3">
        <w:trPr>
          <w:gridAfter w:val="1"/>
          <w:wAfter w:w="62" w:type="pct"/>
        </w:trPr>
        <w:tc>
          <w:tcPr>
            <w:tcW w:w="1539" w:type="pct"/>
          </w:tcPr>
          <w:p w14:paraId="7B84A299" w14:textId="77777777" w:rsidR="00077C4C" w:rsidRPr="00B76E59" w:rsidRDefault="00077C4C" w:rsidP="007825E3">
            <w:pPr>
              <w:pStyle w:val="TableText"/>
            </w:pPr>
            <w:r w:rsidRPr="00B76E59">
              <w:t>Senior Officer</w:t>
            </w:r>
          </w:p>
        </w:tc>
        <w:tc>
          <w:tcPr>
            <w:tcW w:w="3399" w:type="pct"/>
          </w:tcPr>
          <w:p w14:paraId="2A5EBCB2" w14:textId="77777777" w:rsidR="00077C4C" w:rsidRPr="00B76E59" w:rsidRDefault="00077C4C" w:rsidP="007825E3">
            <w:pPr>
              <w:pStyle w:val="TableText"/>
            </w:pPr>
            <w:r w:rsidRPr="00B76E59">
              <w:t>Has the meaning ascribed to it in section 3 of the 1989 Act and includes the Chief Executive Officer.</w:t>
            </w:r>
          </w:p>
        </w:tc>
      </w:tr>
      <w:tr w:rsidR="00077C4C" w:rsidRPr="00B76E59" w14:paraId="3E071663" w14:textId="77777777" w:rsidTr="007825E3">
        <w:trPr>
          <w:gridAfter w:val="1"/>
          <w:wAfter w:w="62" w:type="pct"/>
        </w:trPr>
        <w:tc>
          <w:tcPr>
            <w:tcW w:w="1539" w:type="pct"/>
          </w:tcPr>
          <w:p w14:paraId="4F0376BE" w14:textId="77777777" w:rsidR="00077C4C" w:rsidRPr="00B76E59" w:rsidRDefault="00077C4C" w:rsidP="007825E3">
            <w:pPr>
              <w:pStyle w:val="TableText"/>
            </w:pPr>
            <w:r w:rsidRPr="00B76E59">
              <w:t>Service Authority</w:t>
            </w:r>
          </w:p>
        </w:tc>
        <w:tc>
          <w:tcPr>
            <w:tcW w:w="3399" w:type="pct"/>
          </w:tcPr>
          <w:p w14:paraId="52EF3668" w14:textId="77777777" w:rsidR="00077C4C" w:rsidRPr="00B76E59" w:rsidRDefault="00077C4C" w:rsidP="007825E3">
            <w:pPr>
              <w:pStyle w:val="TableText"/>
            </w:pPr>
            <w:r w:rsidRPr="00B76E59">
              <w:t>Means an entity (whether publicly or privately owned) which provides, or intends to provide, water, sewerage, drainage, gas, electricity, telephone, telecommunications or like services under the authority of an Act of Victoria or the Commonwealth and may include an emergency service.</w:t>
            </w:r>
          </w:p>
        </w:tc>
      </w:tr>
      <w:tr w:rsidR="00077C4C" w:rsidRPr="00B76E59" w14:paraId="3EE25F6E" w14:textId="77777777" w:rsidTr="007825E3">
        <w:tc>
          <w:tcPr>
            <w:tcW w:w="1539" w:type="pct"/>
          </w:tcPr>
          <w:p w14:paraId="30F2AF4E" w14:textId="77777777" w:rsidR="00077C4C" w:rsidRPr="00B76E59" w:rsidRDefault="00077C4C" w:rsidP="007825E3">
            <w:pPr>
              <w:pStyle w:val="TableText"/>
            </w:pPr>
            <w:r w:rsidRPr="00B76E59">
              <w:t>Smoke</w:t>
            </w:r>
          </w:p>
        </w:tc>
        <w:tc>
          <w:tcPr>
            <w:tcW w:w="3461" w:type="pct"/>
            <w:gridSpan w:val="2"/>
          </w:tcPr>
          <w:p w14:paraId="693C06EB" w14:textId="344E3951" w:rsidR="00077C4C" w:rsidRPr="00B76E59" w:rsidRDefault="00077C4C" w:rsidP="007825E3">
            <w:pPr>
              <w:pStyle w:val="TableText"/>
            </w:pPr>
            <w:r w:rsidRPr="00B76E59">
              <w:t>smoke, hold or otherwise have control over, an ignited or heated tobacco product; or use an e-cigarette to generate or release an aerosol or vapour</w:t>
            </w:r>
            <w:r w:rsidR="00DA16B5">
              <w:t>.</w:t>
            </w:r>
          </w:p>
        </w:tc>
      </w:tr>
      <w:tr w:rsidR="00077C4C" w:rsidRPr="00B76E59" w14:paraId="7DAB5ED7" w14:textId="77777777" w:rsidTr="007825E3">
        <w:trPr>
          <w:gridAfter w:val="1"/>
          <w:wAfter w:w="62" w:type="pct"/>
        </w:trPr>
        <w:tc>
          <w:tcPr>
            <w:tcW w:w="1539" w:type="pct"/>
          </w:tcPr>
          <w:p w14:paraId="0D73D4AF" w14:textId="77777777" w:rsidR="00077C4C" w:rsidRPr="00B76E59" w:rsidRDefault="00077C4C" w:rsidP="007825E3">
            <w:pPr>
              <w:pStyle w:val="TableText"/>
            </w:pPr>
            <w:r w:rsidRPr="00B76E59">
              <w:lastRenderedPageBreak/>
              <w:t>Smoke Free Area</w:t>
            </w:r>
          </w:p>
        </w:tc>
        <w:tc>
          <w:tcPr>
            <w:tcW w:w="3399" w:type="pct"/>
          </w:tcPr>
          <w:p w14:paraId="2FB2E942" w14:textId="77777777" w:rsidR="00077C4C" w:rsidRPr="00B76E59" w:rsidRDefault="00077C4C" w:rsidP="007825E3">
            <w:pPr>
              <w:pStyle w:val="TableText"/>
            </w:pPr>
            <w:r w:rsidRPr="00B76E59">
              <w:t>Means an area of, or in, any Municipal Place, which has been declared by the Council as a “smoke free” or “non-smoking” area and has Smoke Free Area signage erected and maintained.</w:t>
            </w:r>
          </w:p>
        </w:tc>
      </w:tr>
      <w:tr w:rsidR="00077C4C" w:rsidRPr="00B76E59" w14:paraId="3F32B6CE" w14:textId="77777777" w:rsidTr="007825E3">
        <w:trPr>
          <w:gridAfter w:val="1"/>
          <w:wAfter w:w="62" w:type="pct"/>
        </w:trPr>
        <w:tc>
          <w:tcPr>
            <w:tcW w:w="1539" w:type="pct"/>
          </w:tcPr>
          <w:p w14:paraId="32626474" w14:textId="77777777" w:rsidR="00077C4C" w:rsidRPr="00B76E59" w:rsidRDefault="00077C4C" w:rsidP="007825E3">
            <w:pPr>
              <w:pStyle w:val="TableText"/>
            </w:pPr>
            <w:r w:rsidRPr="00B76E59">
              <w:t>Sound System</w:t>
            </w:r>
          </w:p>
        </w:tc>
        <w:tc>
          <w:tcPr>
            <w:tcW w:w="3399" w:type="pct"/>
          </w:tcPr>
          <w:p w14:paraId="03B483D8" w14:textId="77777777" w:rsidR="00077C4C" w:rsidRPr="00B76E59" w:rsidRDefault="00077C4C" w:rsidP="007825E3">
            <w:pPr>
              <w:pStyle w:val="TableText"/>
            </w:pPr>
            <w:r w:rsidRPr="00B76E59">
              <w:t>Means a system for producing or amplifying music and other sound and includes a car stereo or radio system.</w:t>
            </w:r>
          </w:p>
        </w:tc>
      </w:tr>
      <w:tr w:rsidR="00077C4C" w:rsidRPr="00B76E59" w14:paraId="1FC38DD7" w14:textId="77777777" w:rsidTr="007825E3">
        <w:trPr>
          <w:gridAfter w:val="1"/>
          <w:wAfter w:w="62" w:type="pct"/>
        </w:trPr>
        <w:tc>
          <w:tcPr>
            <w:tcW w:w="1539" w:type="pct"/>
          </w:tcPr>
          <w:p w14:paraId="179BE5AA" w14:textId="77777777" w:rsidR="00077C4C" w:rsidRPr="00B76E59" w:rsidRDefault="00077C4C" w:rsidP="007825E3">
            <w:pPr>
              <w:pStyle w:val="TableText"/>
            </w:pPr>
            <w:r w:rsidRPr="00B76E59">
              <w:t>Spruik</w:t>
            </w:r>
          </w:p>
        </w:tc>
        <w:tc>
          <w:tcPr>
            <w:tcW w:w="3399" w:type="pct"/>
          </w:tcPr>
          <w:p w14:paraId="52C662A7" w14:textId="77777777" w:rsidR="00077C4C" w:rsidRPr="00B76E59" w:rsidRDefault="00077C4C" w:rsidP="007825E3">
            <w:pPr>
              <w:pStyle w:val="TableText"/>
            </w:pPr>
            <w:r w:rsidRPr="00B76E59">
              <w:t xml:space="preserve">Means attracting custom by public aural appeals to passers-by, with or without sound amplification equipment. </w:t>
            </w:r>
          </w:p>
        </w:tc>
      </w:tr>
      <w:tr w:rsidR="00077C4C" w:rsidRPr="00B76E59" w14:paraId="10C30475" w14:textId="77777777" w:rsidTr="007825E3">
        <w:trPr>
          <w:gridAfter w:val="1"/>
          <w:wAfter w:w="62" w:type="pct"/>
        </w:trPr>
        <w:tc>
          <w:tcPr>
            <w:tcW w:w="1539" w:type="pct"/>
          </w:tcPr>
          <w:p w14:paraId="2C253D89" w14:textId="77777777" w:rsidR="00077C4C" w:rsidRPr="00B76E59" w:rsidRDefault="00077C4C" w:rsidP="007825E3">
            <w:pPr>
              <w:pStyle w:val="TableText"/>
            </w:pPr>
            <w:r w:rsidRPr="00B76E59">
              <w:t>Street Party</w:t>
            </w:r>
          </w:p>
        </w:tc>
        <w:tc>
          <w:tcPr>
            <w:tcW w:w="3399" w:type="pct"/>
          </w:tcPr>
          <w:p w14:paraId="2BB66EBD" w14:textId="77777777" w:rsidR="00077C4C" w:rsidRPr="00B76E59" w:rsidRDefault="00077C4C" w:rsidP="007825E3">
            <w:pPr>
              <w:pStyle w:val="TableText"/>
            </w:pPr>
            <w:r w:rsidRPr="00B76E59">
              <w:t xml:space="preserve">Means an organised social gathering of people from one or several adjacent Roads that is held in full or in part on a Road. </w:t>
            </w:r>
          </w:p>
        </w:tc>
      </w:tr>
      <w:tr w:rsidR="00077C4C" w:rsidRPr="00B76E59" w14:paraId="61E746CA" w14:textId="77777777" w:rsidTr="007825E3">
        <w:trPr>
          <w:gridAfter w:val="1"/>
          <w:wAfter w:w="62" w:type="pct"/>
        </w:trPr>
        <w:tc>
          <w:tcPr>
            <w:tcW w:w="1539" w:type="pct"/>
          </w:tcPr>
          <w:p w14:paraId="248EAE09" w14:textId="77777777" w:rsidR="00077C4C" w:rsidRPr="00B76E59" w:rsidRDefault="00077C4C" w:rsidP="007825E3">
            <w:pPr>
              <w:pStyle w:val="TableText"/>
            </w:pPr>
            <w:r w:rsidRPr="00B76E59">
              <w:t>Trade Waste</w:t>
            </w:r>
          </w:p>
        </w:tc>
        <w:tc>
          <w:tcPr>
            <w:tcW w:w="3399" w:type="pct"/>
          </w:tcPr>
          <w:p w14:paraId="10B74539" w14:textId="77777777" w:rsidR="00077C4C" w:rsidRPr="00B76E59" w:rsidRDefault="00077C4C" w:rsidP="007825E3">
            <w:pPr>
              <w:pStyle w:val="TableText"/>
            </w:pPr>
            <w:r w:rsidRPr="00B76E59">
              <w:t>Means any Waste, refuse, slops or other matter arising from or generated by any trade, industry or commercial undertaking.</w:t>
            </w:r>
          </w:p>
        </w:tc>
      </w:tr>
      <w:tr w:rsidR="00077C4C" w:rsidRPr="00B76E59" w14:paraId="7BE868CE" w14:textId="77777777" w:rsidTr="007825E3">
        <w:trPr>
          <w:gridAfter w:val="1"/>
          <w:wAfter w:w="62" w:type="pct"/>
        </w:trPr>
        <w:tc>
          <w:tcPr>
            <w:tcW w:w="1539" w:type="pct"/>
          </w:tcPr>
          <w:p w14:paraId="00939E3C" w14:textId="77777777" w:rsidR="00077C4C" w:rsidRPr="00B76E59" w:rsidRDefault="00077C4C" w:rsidP="007825E3">
            <w:pPr>
              <w:pStyle w:val="TableText"/>
            </w:pPr>
            <w:r w:rsidRPr="00B76E59">
              <w:t>Traffic</w:t>
            </w:r>
          </w:p>
        </w:tc>
        <w:tc>
          <w:tcPr>
            <w:tcW w:w="3399" w:type="pct"/>
          </w:tcPr>
          <w:p w14:paraId="3A2A1806" w14:textId="77777777" w:rsidR="00077C4C" w:rsidRPr="00B76E59" w:rsidRDefault="00077C4C" w:rsidP="007825E3">
            <w:pPr>
              <w:pStyle w:val="TableText"/>
            </w:pPr>
            <w:r w:rsidRPr="00B76E59">
              <w:t>Means the movement of people by foot, or in, or on, a Vehicle along, across or within a Road.</w:t>
            </w:r>
          </w:p>
        </w:tc>
      </w:tr>
      <w:tr w:rsidR="00077C4C" w:rsidRPr="00B76E59" w14:paraId="0399750D" w14:textId="77777777" w:rsidTr="007825E3">
        <w:trPr>
          <w:gridAfter w:val="1"/>
          <w:wAfter w:w="62" w:type="pct"/>
        </w:trPr>
        <w:tc>
          <w:tcPr>
            <w:tcW w:w="1539" w:type="pct"/>
          </w:tcPr>
          <w:p w14:paraId="1E09AF35" w14:textId="77777777" w:rsidR="00077C4C" w:rsidRPr="00B76E59" w:rsidRDefault="00077C4C" w:rsidP="007825E3">
            <w:pPr>
              <w:pStyle w:val="TableText"/>
            </w:pPr>
            <w:r w:rsidRPr="00B76E59">
              <w:t>Traffic Control Device</w:t>
            </w:r>
          </w:p>
        </w:tc>
        <w:tc>
          <w:tcPr>
            <w:tcW w:w="3399" w:type="pct"/>
          </w:tcPr>
          <w:p w14:paraId="74934E35" w14:textId="62B25E1A" w:rsidR="00077C4C" w:rsidRPr="00B76E59" w:rsidRDefault="00077C4C" w:rsidP="007825E3">
            <w:pPr>
              <w:pStyle w:val="TableText"/>
            </w:pPr>
            <w:r w:rsidRPr="00B76E59">
              <w:t xml:space="preserve">Means a Traffic Control Device, within the meaning of the </w:t>
            </w:r>
            <w:r w:rsidRPr="00B76E59">
              <w:rPr>
                <w:i/>
              </w:rPr>
              <w:t xml:space="preserve">Road Safety Road Rules </w:t>
            </w:r>
            <w:r w:rsidRPr="00B76E59">
              <w:t>2017</w:t>
            </w:r>
          </w:p>
          <w:p w14:paraId="522C2BCF" w14:textId="1C0DC2B8" w:rsidR="00077C4C" w:rsidRPr="00B76E59" w:rsidRDefault="00077C4C" w:rsidP="007825E3">
            <w:pPr>
              <w:pStyle w:val="TableText"/>
              <w:rPr>
                <w:i/>
              </w:rPr>
            </w:pPr>
          </w:p>
        </w:tc>
      </w:tr>
      <w:tr w:rsidR="00077C4C" w:rsidRPr="00B76E59" w14:paraId="2C6694E8" w14:textId="77777777" w:rsidTr="007825E3">
        <w:trPr>
          <w:gridAfter w:val="1"/>
          <w:wAfter w:w="62" w:type="pct"/>
        </w:trPr>
        <w:tc>
          <w:tcPr>
            <w:tcW w:w="1539" w:type="pct"/>
          </w:tcPr>
          <w:p w14:paraId="312C26D3" w14:textId="77777777" w:rsidR="00077C4C" w:rsidRPr="00B76E59" w:rsidRDefault="00077C4C" w:rsidP="007825E3">
            <w:pPr>
              <w:pStyle w:val="TableText"/>
            </w:pPr>
            <w:r w:rsidRPr="00B76E59">
              <w:t>Vehicle</w:t>
            </w:r>
          </w:p>
        </w:tc>
        <w:tc>
          <w:tcPr>
            <w:tcW w:w="3399" w:type="pct"/>
          </w:tcPr>
          <w:p w14:paraId="05DA41DA" w14:textId="77777777" w:rsidR="00077C4C" w:rsidRPr="00DA16B5" w:rsidRDefault="00077C4C" w:rsidP="007825E3">
            <w:pPr>
              <w:pStyle w:val="TableText"/>
            </w:pPr>
            <w:r w:rsidRPr="00B76E59">
              <w:t xml:space="preserve">Means a conveyance that is designed to be propelled or drawn by any means, </w:t>
            </w:r>
            <w:r w:rsidRPr="00DA16B5">
              <w:t xml:space="preserve">whether or not capable of being so propelled or drawn, and includes but not limited to: </w:t>
            </w:r>
          </w:p>
          <w:p w14:paraId="211CE977" w14:textId="7E5E8D38" w:rsidR="00077C4C" w:rsidRPr="00DA16B5" w:rsidRDefault="00077C4C" w:rsidP="00351F34">
            <w:pPr>
              <w:numPr>
                <w:ilvl w:val="1"/>
                <w:numId w:val="17"/>
              </w:numPr>
            </w:pPr>
            <w:r w:rsidRPr="00DA16B5">
              <w:t xml:space="preserve">a motor vehicle, trailer or tram; </w:t>
            </w:r>
          </w:p>
          <w:p w14:paraId="6D354694" w14:textId="59A74380" w:rsidR="00077C4C" w:rsidRPr="00DA16B5" w:rsidRDefault="00077C4C" w:rsidP="00DA16B5">
            <w:pPr>
              <w:pStyle w:val="TableTextNumbered2"/>
            </w:pPr>
            <w:r w:rsidRPr="00DA16B5">
              <w:t xml:space="preserve">a bicycle; </w:t>
            </w:r>
          </w:p>
          <w:p w14:paraId="2FE19F7E" w14:textId="1577F59E" w:rsidR="00077C4C" w:rsidRPr="00DA16B5" w:rsidRDefault="00077C4C" w:rsidP="00DA16B5">
            <w:pPr>
              <w:pStyle w:val="TableTextNumbered2"/>
            </w:pPr>
            <w:r w:rsidRPr="00DA16B5">
              <w:t>an air-cushion vehicle, and</w:t>
            </w:r>
          </w:p>
          <w:p w14:paraId="7DB064D5" w14:textId="12821964" w:rsidR="00077C4C" w:rsidRPr="00DA16B5" w:rsidRDefault="00077C4C" w:rsidP="00DA16B5">
            <w:pPr>
              <w:pStyle w:val="TableTextNumbered2"/>
            </w:pPr>
            <w:r w:rsidRPr="00DA16B5">
              <w:t>caravan or horse float</w:t>
            </w:r>
          </w:p>
          <w:p w14:paraId="37E41C4A" w14:textId="77777777" w:rsidR="00DA16B5" w:rsidRDefault="00077C4C" w:rsidP="00DA16B5">
            <w:pPr>
              <w:pStyle w:val="TableText"/>
            </w:pPr>
            <w:r w:rsidRPr="00DA16B5">
              <w:t>but excludes a train.</w:t>
            </w:r>
            <w:r w:rsidRPr="00B76E59">
              <w:t xml:space="preserve"> </w:t>
            </w:r>
          </w:p>
          <w:p w14:paraId="5EF49350" w14:textId="6401E612" w:rsidR="00DA16B5" w:rsidRPr="00B76E59" w:rsidRDefault="00DA16B5" w:rsidP="00DA16B5">
            <w:pPr>
              <w:pStyle w:val="TableText"/>
            </w:pPr>
            <w:r w:rsidRPr="00B76E59">
              <w:t>However, a reference in this Local Law to a Vehicle:</w:t>
            </w:r>
          </w:p>
          <w:p w14:paraId="67C44997" w14:textId="07767AE7" w:rsidR="00DA16B5" w:rsidRPr="00DA16B5" w:rsidRDefault="00DA16B5" w:rsidP="00351F34">
            <w:pPr>
              <w:numPr>
                <w:ilvl w:val="1"/>
                <w:numId w:val="18"/>
              </w:numPr>
            </w:pPr>
            <w:r w:rsidRPr="00DA16B5">
              <w:t>also includes a reference to:</w:t>
            </w:r>
          </w:p>
          <w:p w14:paraId="7048046A" w14:textId="71044AEC" w:rsidR="00DA16B5" w:rsidRPr="00B76E59" w:rsidRDefault="00DA16B5" w:rsidP="00DA16B5">
            <w:pPr>
              <w:pStyle w:val="TableTextNumbered3"/>
            </w:pPr>
            <w:r w:rsidRPr="00B76E59">
              <w:t>an Animal that is being ridden or is drawing a Vehicle</w:t>
            </w:r>
          </w:p>
          <w:p w14:paraId="15DE3931" w14:textId="71BE1B7C" w:rsidR="00DA16B5" w:rsidRPr="00B76E59" w:rsidRDefault="00DA16B5" w:rsidP="00DA16B5">
            <w:pPr>
              <w:pStyle w:val="TableTextNumbered3"/>
            </w:pPr>
            <w:r w:rsidRPr="00B76E59">
              <w:t>a group of vehicles consisting of a motor vehicle connected to one or more vehicles</w:t>
            </w:r>
          </w:p>
          <w:p w14:paraId="0944C8D2" w14:textId="60D2B8D8" w:rsidR="00DA16B5" w:rsidRPr="00B76E59" w:rsidRDefault="00DA16B5" w:rsidP="00DA16B5">
            <w:pPr>
              <w:pStyle w:val="TableTextNumbered3"/>
            </w:pPr>
            <w:r w:rsidRPr="00B76E59">
              <w:t>a Motor Bike Electric Scooter or other Electric Personal Transporter; but</w:t>
            </w:r>
          </w:p>
          <w:p w14:paraId="2ED8E6B9" w14:textId="513B6F51" w:rsidR="00DA16B5" w:rsidRPr="00B76E59" w:rsidRDefault="00DA16B5" w:rsidP="00DA16B5">
            <w:pPr>
              <w:pStyle w:val="TableTextNumbered2"/>
            </w:pPr>
            <w:r w:rsidRPr="00B76E59">
              <w:t>but excludes a reference to:</w:t>
            </w:r>
          </w:p>
          <w:p w14:paraId="52181728" w14:textId="0AF6967C" w:rsidR="00DA16B5" w:rsidRPr="00B76E59" w:rsidRDefault="00DA16B5" w:rsidP="00DA16B5">
            <w:pPr>
              <w:pStyle w:val="TableTextNumbered3"/>
            </w:pPr>
            <w:r w:rsidRPr="00B76E59">
              <w:t>a wheelchair other than a motorised wheelchair capable of a speed of  10 kilometres per hour or more</w:t>
            </w:r>
          </w:p>
          <w:p w14:paraId="013D2C1B" w14:textId="4AD81EA4" w:rsidR="00DA16B5" w:rsidRPr="00B76E59" w:rsidRDefault="00DA16B5" w:rsidP="00DA16B5">
            <w:pPr>
              <w:pStyle w:val="TableTextNumbered3"/>
            </w:pPr>
            <w:r w:rsidRPr="00B76E59">
              <w:t>a Wheeled Recreational Device except a bicycle when ridden on a carriageway</w:t>
            </w:r>
          </w:p>
          <w:p w14:paraId="73194B31" w14:textId="5DD31DD8" w:rsidR="00077C4C" w:rsidRPr="00B76E59" w:rsidRDefault="00DA16B5" w:rsidP="00DA16B5">
            <w:pPr>
              <w:pStyle w:val="TableTextNumbered3"/>
            </w:pPr>
            <w:r w:rsidRPr="00B76E59">
              <w:t>a Wheeled Toy.</w:t>
            </w:r>
          </w:p>
        </w:tc>
      </w:tr>
      <w:tr w:rsidR="00077C4C" w:rsidRPr="00B76E59" w14:paraId="45863D1F" w14:textId="77777777" w:rsidTr="007825E3">
        <w:trPr>
          <w:gridAfter w:val="1"/>
          <w:wAfter w:w="62" w:type="pct"/>
        </w:trPr>
        <w:tc>
          <w:tcPr>
            <w:tcW w:w="1539" w:type="pct"/>
          </w:tcPr>
          <w:p w14:paraId="36EA30FA" w14:textId="77777777" w:rsidR="00077C4C" w:rsidRPr="00B76E59" w:rsidRDefault="00077C4C" w:rsidP="007825E3">
            <w:pPr>
              <w:pStyle w:val="TableText"/>
            </w:pPr>
            <w:r w:rsidRPr="00B76E59">
              <w:t>Vehicle Crossing</w:t>
            </w:r>
          </w:p>
        </w:tc>
        <w:tc>
          <w:tcPr>
            <w:tcW w:w="3399" w:type="pct"/>
          </w:tcPr>
          <w:p w14:paraId="5165B2B9" w14:textId="77777777" w:rsidR="00077C4C" w:rsidRPr="00B76E59" w:rsidRDefault="00077C4C" w:rsidP="007825E3">
            <w:pPr>
              <w:pStyle w:val="TableText"/>
            </w:pPr>
            <w:r w:rsidRPr="00B76E59">
              <w:t>Means the constructed surface between the road pavement to the property boundary for vehicle access, including any Footpath section, crossing culverts, kerb and channel or layback.</w:t>
            </w:r>
          </w:p>
        </w:tc>
      </w:tr>
    </w:tbl>
    <w:p w14:paraId="1B1392B8" w14:textId="77777777" w:rsidR="00DA16B5" w:rsidRDefault="00DA16B5">
      <w:r>
        <w:br w:type="page"/>
      </w:r>
    </w:p>
    <w:tbl>
      <w:tblPr>
        <w:tblStyle w:val="TableGrid"/>
        <w:tblW w:w="4938" w:type="pct"/>
        <w:tblLook w:val="0480" w:firstRow="0" w:lastRow="0" w:firstColumn="1" w:lastColumn="0" w:noHBand="0" w:noVBand="1"/>
      </w:tblPr>
      <w:tblGrid>
        <w:gridCol w:w="3175"/>
        <w:gridCol w:w="7015"/>
      </w:tblGrid>
      <w:tr w:rsidR="00077C4C" w:rsidRPr="00B76E59" w14:paraId="0D491004" w14:textId="77777777" w:rsidTr="00DA16B5">
        <w:tc>
          <w:tcPr>
            <w:tcW w:w="1558" w:type="pct"/>
          </w:tcPr>
          <w:p w14:paraId="49E3A6E7" w14:textId="55C9000B" w:rsidR="00077C4C" w:rsidRPr="00B76E59" w:rsidRDefault="00077C4C" w:rsidP="007825E3">
            <w:pPr>
              <w:pStyle w:val="TableText"/>
            </w:pPr>
            <w:r w:rsidRPr="00B76E59">
              <w:lastRenderedPageBreak/>
              <w:t>Waste</w:t>
            </w:r>
          </w:p>
        </w:tc>
        <w:tc>
          <w:tcPr>
            <w:tcW w:w="3442" w:type="pct"/>
          </w:tcPr>
          <w:p w14:paraId="3D86C130" w14:textId="77777777" w:rsidR="00077C4C" w:rsidRPr="00B76E59" w:rsidRDefault="00077C4C" w:rsidP="007825E3">
            <w:pPr>
              <w:pStyle w:val="TableText"/>
            </w:pPr>
            <w:r w:rsidRPr="00B76E59">
              <w:t>Means:</w:t>
            </w:r>
          </w:p>
          <w:p w14:paraId="75AE1D09" w14:textId="6FBBF470" w:rsidR="00077C4C" w:rsidRPr="00DA16B5" w:rsidRDefault="00077C4C" w:rsidP="00351F34">
            <w:pPr>
              <w:numPr>
                <w:ilvl w:val="1"/>
                <w:numId w:val="19"/>
              </w:numPr>
            </w:pPr>
            <w:r w:rsidRPr="00DA16B5">
              <w:t>any matter including solid, liquid, gaseous or radio-active matter, that is deposited, discharged, emitted or disposed of into the environment in a manner that alters the environment;</w:t>
            </w:r>
          </w:p>
          <w:p w14:paraId="339CD0DD" w14:textId="7E7F510B" w:rsidR="00077C4C" w:rsidRPr="00B76E59" w:rsidRDefault="00077C4C" w:rsidP="00DA16B5">
            <w:pPr>
              <w:pStyle w:val="TableTextNumbered2"/>
            </w:pPr>
            <w:r w:rsidRPr="00B76E59">
              <w:t xml:space="preserve">a greenhouse gas substance emitted or discharged into the environment;  </w:t>
            </w:r>
          </w:p>
          <w:p w14:paraId="22058C06" w14:textId="16A5C75C" w:rsidR="00077C4C" w:rsidRPr="00B76E59" w:rsidRDefault="00077C4C" w:rsidP="00DA16B5">
            <w:pPr>
              <w:pStyle w:val="TableTextNumbered2"/>
            </w:pPr>
            <w:r w:rsidRPr="00B76E59">
              <w:t xml:space="preserve">matter that is discarded, rejected, abandoned, unwanted or surplus, irrespective of any potential use or value;  </w:t>
            </w:r>
          </w:p>
          <w:p w14:paraId="49D97E92" w14:textId="2D944FE3" w:rsidR="00077C4C" w:rsidRPr="00B76E59" w:rsidRDefault="00077C4C" w:rsidP="00DA16B5">
            <w:pPr>
              <w:pStyle w:val="TableTextNumbered2"/>
            </w:pPr>
            <w:r w:rsidRPr="00B76E59">
              <w:t>matter prescribed to be waste.</w:t>
            </w:r>
          </w:p>
          <w:p w14:paraId="30822EC5" w14:textId="45768E17" w:rsidR="00077C4C" w:rsidRPr="00B76E59" w:rsidRDefault="00077C4C" w:rsidP="00DA16B5">
            <w:pPr>
              <w:pStyle w:val="TableTextNumbered2"/>
            </w:pPr>
            <w:r w:rsidRPr="00B76E59">
              <w:t>matter or greenhouse gas substance referred to in paragraph (a), (b), (c) or (d) that is intended for, or is undergoing, resource recovery</w:t>
            </w:r>
            <w:r w:rsidR="00DA16B5">
              <w:t>.</w:t>
            </w:r>
          </w:p>
        </w:tc>
      </w:tr>
      <w:tr w:rsidR="00077C4C" w:rsidRPr="00B76E59" w14:paraId="3A8C9448" w14:textId="77777777" w:rsidTr="00DA16B5">
        <w:tc>
          <w:tcPr>
            <w:tcW w:w="1558" w:type="pct"/>
          </w:tcPr>
          <w:p w14:paraId="46F811C4" w14:textId="77777777" w:rsidR="00077C4C" w:rsidRPr="00B76E59" w:rsidRDefault="00077C4C" w:rsidP="007825E3">
            <w:pPr>
              <w:pStyle w:val="TableText"/>
            </w:pPr>
            <w:r w:rsidRPr="00B76E59">
              <w:t xml:space="preserve">Wheeled Recreation Device </w:t>
            </w:r>
          </w:p>
        </w:tc>
        <w:tc>
          <w:tcPr>
            <w:tcW w:w="3442" w:type="pct"/>
          </w:tcPr>
          <w:p w14:paraId="6DAA5505" w14:textId="01A8E70D" w:rsidR="00077C4C" w:rsidRPr="00B76E59" w:rsidRDefault="00DA16B5" w:rsidP="007825E3">
            <w:pPr>
              <w:pStyle w:val="TableText"/>
            </w:pPr>
            <w:r>
              <w:t>M</w:t>
            </w:r>
            <w:r w:rsidR="00077C4C" w:rsidRPr="00B76E59">
              <w:t>eans a wheeled device, built to transport a person, propelled by human power or gravity (or in the case of a scooter, propelled by a person pushing one foot against the ground, or by an electric motor or motors, or by a combination of these), and ordinarily used</w:t>
            </w:r>
            <w:r>
              <w:t xml:space="preserve"> </w:t>
            </w:r>
            <w:r w:rsidR="00077C4C" w:rsidRPr="00B76E59">
              <w:t>for recreation or play, and includes rollerblades, rollerskates, a skateboard, a scooter (other than an electric scooter) that is not a</w:t>
            </w:r>
            <w:r>
              <w:t xml:space="preserve"> </w:t>
            </w:r>
            <w:r w:rsidR="00077C4C" w:rsidRPr="00B76E59">
              <w:t>motor vehicle, or similar wheeled device</w:t>
            </w:r>
            <w:r>
              <w:t>.</w:t>
            </w:r>
          </w:p>
        </w:tc>
      </w:tr>
      <w:tr w:rsidR="00077C4C" w:rsidRPr="00B76E59" w14:paraId="398A1241" w14:textId="77777777" w:rsidTr="00DA16B5">
        <w:tc>
          <w:tcPr>
            <w:tcW w:w="1558" w:type="pct"/>
          </w:tcPr>
          <w:p w14:paraId="3E21648D" w14:textId="77777777" w:rsidR="00077C4C" w:rsidRPr="00B76E59" w:rsidRDefault="00077C4C" w:rsidP="007825E3">
            <w:pPr>
              <w:pStyle w:val="TableText"/>
            </w:pPr>
            <w:r w:rsidRPr="00B76E59">
              <w:t>Wheeled Toy</w:t>
            </w:r>
          </w:p>
        </w:tc>
        <w:tc>
          <w:tcPr>
            <w:tcW w:w="3442" w:type="pct"/>
          </w:tcPr>
          <w:p w14:paraId="0970701F" w14:textId="47C12472" w:rsidR="00077C4C" w:rsidRPr="00B76E59" w:rsidRDefault="00077C4C" w:rsidP="007825E3">
            <w:pPr>
              <w:pStyle w:val="TableText"/>
            </w:pPr>
            <w:r w:rsidRPr="00B76E59">
              <w:t>means a child's pedal car, scooter (other than a motorised scooter) or tricycle or a similar toy, but only when it is being used only by a child who is under 12 years old</w:t>
            </w:r>
            <w:r w:rsidR="00DA16B5">
              <w:t>.</w:t>
            </w:r>
          </w:p>
        </w:tc>
      </w:tr>
    </w:tbl>
    <w:p w14:paraId="00EB1BE9" w14:textId="77777777" w:rsidR="00077C4C" w:rsidRPr="00B76E59" w:rsidRDefault="00077C4C" w:rsidP="00077C4C">
      <w:pPr>
        <w:pStyle w:val="BodyText"/>
        <w:sectPr w:rsidR="00077C4C" w:rsidRPr="00B76E59" w:rsidSect="00AF798F">
          <w:type w:val="continuous"/>
          <w:pgSz w:w="11906" w:h="16838" w:code="9"/>
          <w:pgMar w:top="794" w:right="794" w:bottom="794" w:left="794" w:header="567" w:footer="340" w:gutter="0"/>
          <w:cols w:space="720"/>
          <w:docGrid w:linePitch="299"/>
        </w:sectPr>
      </w:pPr>
    </w:p>
    <w:p w14:paraId="569A7A62" w14:textId="77777777" w:rsidR="00077C4C" w:rsidRPr="00B76E59" w:rsidRDefault="00077C4C" w:rsidP="00DA16B5">
      <w:pPr>
        <w:pStyle w:val="Heading1"/>
        <w:framePr w:wrap="around"/>
        <w:rPr>
          <w:rFonts w:eastAsiaTheme="minorEastAsia"/>
        </w:rPr>
      </w:pPr>
      <w:bookmarkStart w:id="55" w:name="_Toc295486607"/>
      <w:bookmarkStart w:id="56" w:name="_Toc169095418"/>
      <w:bookmarkStart w:id="57" w:name="_Toc173752176"/>
      <w:r w:rsidRPr="00B76E59">
        <w:rPr>
          <w:rFonts w:eastAsiaTheme="minorEastAsia"/>
        </w:rPr>
        <w:lastRenderedPageBreak/>
        <w:t>PART 2 –</w:t>
      </w:r>
      <w:bookmarkEnd w:id="55"/>
      <w:r w:rsidRPr="00B76E59">
        <w:rPr>
          <w:rFonts w:eastAsiaTheme="minorEastAsia"/>
        </w:rPr>
        <w:t xml:space="preserve"> YOUR PROPERTY, ANIMALS AND WASTE COLLECTION</w:t>
      </w:r>
      <w:bookmarkEnd w:id="56"/>
      <w:bookmarkEnd w:id="57"/>
    </w:p>
    <w:p w14:paraId="057DA059" w14:textId="77777777" w:rsidR="00275AA0" w:rsidRDefault="00275AA0" w:rsidP="00DA16B5">
      <w:pPr>
        <w:pStyle w:val="BodyText"/>
        <w:spacing w:before="240" w:after="60"/>
        <w:rPr>
          <w:rStyle w:val="BoldAndItalics"/>
          <w:b w:val="0"/>
          <w:bCs/>
          <w:sz w:val="24"/>
          <w:szCs w:val="24"/>
        </w:rPr>
        <w:sectPr w:rsidR="00275AA0" w:rsidSect="00B76E59">
          <w:pgSz w:w="11906" w:h="16838" w:code="9"/>
          <w:pgMar w:top="794" w:right="794" w:bottom="794" w:left="794" w:header="567" w:footer="340" w:gutter="0"/>
          <w:cols w:space="720"/>
          <w:docGrid w:linePitch="258"/>
        </w:sectPr>
      </w:pPr>
      <w:bookmarkStart w:id="58" w:name="_Toc169095419"/>
    </w:p>
    <w:p w14:paraId="7F55D90A" w14:textId="53CABF3C" w:rsidR="00077C4C" w:rsidRPr="00742188" w:rsidRDefault="00DA16B5" w:rsidP="00093A23">
      <w:pPr>
        <w:pStyle w:val="Heading3"/>
        <w:rPr>
          <w:rStyle w:val="BoldAndItalics"/>
          <w:sz w:val="24"/>
          <w:szCs w:val="24"/>
        </w:rPr>
      </w:pPr>
      <w:bookmarkStart w:id="59" w:name="_Toc173752177"/>
      <w:r w:rsidRPr="00742188">
        <w:rPr>
          <w:rStyle w:val="BoldAndItalics"/>
          <w:sz w:val="24"/>
          <w:szCs w:val="24"/>
        </w:rPr>
        <w:t>YOUR PROPERTY</w:t>
      </w:r>
      <w:bookmarkEnd w:id="58"/>
      <w:bookmarkEnd w:id="59"/>
    </w:p>
    <w:p w14:paraId="3CDE5AFC" w14:textId="77777777" w:rsidR="00275AA0" w:rsidRPr="00B76E59" w:rsidRDefault="00275AA0" w:rsidP="00275AA0">
      <w:pPr>
        <w:pStyle w:val="Heading2"/>
        <w:rPr>
          <w:rFonts w:eastAsiaTheme="minorEastAsia"/>
        </w:rPr>
      </w:pPr>
      <w:bookmarkStart w:id="60" w:name="_Toc173752178"/>
      <w:r>
        <w:rPr>
          <w:rFonts w:eastAsiaTheme="minorEastAsia"/>
        </w:rPr>
        <w:t>10</w:t>
      </w:r>
      <w:r>
        <w:rPr>
          <w:rFonts w:eastAsiaTheme="minorEastAsia"/>
        </w:rPr>
        <w:tab/>
      </w:r>
      <w:r w:rsidRPr="00B76E59">
        <w:rPr>
          <w:rFonts w:eastAsiaTheme="minorEastAsia"/>
        </w:rPr>
        <w:t>Unsightly Land</w:t>
      </w:r>
      <w:bookmarkEnd w:id="60"/>
    </w:p>
    <w:p w14:paraId="3955536F" w14:textId="77777777" w:rsidR="00275AA0" w:rsidRPr="00B76E59" w:rsidRDefault="00275AA0" w:rsidP="00275AA0">
      <w:pPr>
        <w:pStyle w:val="BodyText"/>
      </w:pPr>
      <w:r w:rsidRPr="00B76E59">
        <w:t>An owner or occupier of any land must not cause or allow the land or any structure on the land to be kept in a manner which is unsightly or detrimental to the character of the surrounding neighbourhood in which it is located.</w:t>
      </w:r>
    </w:p>
    <w:p w14:paraId="196E93A8" w14:textId="6265DB26" w:rsidR="00275AA0" w:rsidRPr="00E84660" w:rsidRDefault="00275AA0" w:rsidP="00275AA0">
      <w:pPr>
        <w:pStyle w:val="BodyText"/>
        <w:rPr>
          <w:rFonts w:eastAsiaTheme="minorEastAsia"/>
          <w:b/>
          <w:color w:val="8ACED7" w:themeColor="accent1"/>
        </w:rPr>
      </w:pPr>
      <w:r w:rsidRPr="00E84660">
        <w:rPr>
          <w:rFonts w:eastAsiaTheme="minorEastAsia"/>
          <w:b/>
          <w:color w:val="8ACED7" w:themeColor="accent1"/>
        </w:rPr>
        <w:t>Penalty:  15 Penalty Units</w:t>
      </w:r>
    </w:p>
    <w:p w14:paraId="42234EB3" w14:textId="77777777" w:rsidR="00275AA0" w:rsidRPr="00B76E59" w:rsidRDefault="00275AA0" w:rsidP="00275AA0">
      <w:pPr>
        <w:pStyle w:val="BodyText"/>
      </w:pPr>
      <w:r w:rsidRPr="00B76E59">
        <w:t>A property can be considered unsightly if it includes one or more of the following:</w:t>
      </w:r>
    </w:p>
    <w:p w14:paraId="5F8F0B7B" w14:textId="0A009964" w:rsidR="00275AA0" w:rsidRPr="00B76E59" w:rsidRDefault="00275AA0" w:rsidP="00275AA0">
      <w:pPr>
        <w:pStyle w:val="ListBullet"/>
        <w:rPr>
          <w:rFonts w:eastAsiaTheme="minorEastAsia"/>
          <w:b/>
        </w:rPr>
      </w:pPr>
      <w:r>
        <w:t>h</w:t>
      </w:r>
      <w:r w:rsidRPr="00B76E59">
        <w:t>aven for vermin</w:t>
      </w:r>
    </w:p>
    <w:p w14:paraId="0DB86174" w14:textId="77777777" w:rsidR="00275AA0" w:rsidRPr="00B76E59" w:rsidRDefault="00275AA0" w:rsidP="00275AA0">
      <w:pPr>
        <w:pStyle w:val="ListBullet"/>
        <w:rPr>
          <w:rFonts w:eastAsiaTheme="minorEastAsia"/>
          <w:b/>
        </w:rPr>
      </w:pPr>
      <w:r w:rsidRPr="00B76E59">
        <w:t>unconstrained or excessive rubbish</w:t>
      </w:r>
    </w:p>
    <w:p w14:paraId="757F449A" w14:textId="04A3ED5D" w:rsidR="00275AA0" w:rsidRPr="00B76E59" w:rsidRDefault="00275AA0" w:rsidP="00275AA0">
      <w:pPr>
        <w:pStyle w:val="ListBullet"/>
        <w:rPr>
          <w:rFonts w:eastAsiaTheme="minorEastAsia"/>
          <w:b/>
        </w:rPr>
      </w:pPr>
      <w:r>
        <w:t>d</w:t>
      </w:r>
      <w:r w:rsidRPr="00B76E59">
        <w:t>isused machinery, vehicles or waste material</w:t>
      </w:r>
    </w:p>
    <w:p w14:paraId="2E77C141" w14:textId="644297EB" w:rsidR="00275AA0" w:rsidRPr="00B76E59" w:rsidRDefault="00275AA0" w:rsidP="00275AA0">
      <w:pPr>
        <w:pStyle w:val="ListBullet"/>
        <w:rPr>
          <w:rFonts w:eastAsiaTheme="minorEastAsia"/>
          <w:b/>
        </w:rPr>
      </w:pPr>
      <w:r>
        <w:t>a</w:t>
      </w:r>
      <w:r w:rsidRPr="00B76E59">
        <w:t>ccumulated items visible to the public</w:t>
      </w:r>
    </w:p>
    <w:p w14:paraId="433DB773" w14:textId="585D413F" w:rsidR="00275AA0" w:rsidRPr="00B76E59" w:rsidRDefault="00275AA0" w:rsidP="00275AA0">
      <w:pPr>
        <w:pStyle w:val="ListBullet"/>
        <w:rPr>
          <w:rFonts w:eastAsiaTheme="minorEastAsia"/>
          <w:b/>
        </w:rPr>
      </w:pPr>
      <w:r>
        <w:t>e</w:t>
      </w:r>
      <w:r w:rsidRPr="00B76E59">
        <w:t>xcessive vegetation including grass or weeds in excess of 200 mm in height</w:t>
      </w:r>
    </w:p>
    <w:p w14:paraId="31B392A4" w14:textId="0C9CE16F" w:rsidR="00275AA0" w:rsidRPr="00B76E59" w:rsidRDefault="00275AA0" w:rsidP="00275AA0">
      <w:pPr>
        <w:pStyle w:val="ListBullet"/>
        <w:rPr>
          <w:rFonts w:eastAsiaTheme="minorEastAsia"/>
          <w:b/>
        </w:rPr>
      </w:pPr>
      <w:r>
        <w:t>g</w:t>
      </w:r>
      <w:r w:rsidRPr="00B76E59">
        <w:t>raffiti that is visible to the public</w:t>
      </w:r>
    </w:p>
    <w:p w14:paraId="510D6B94" w14:textId="7981271A" w:rsidR="00275AA0" w:rsidRPr="00B76E59" w:rsidRDefault="00275AA0" w:rsidP="00275AA0">
      <w:pPr>
        <w:pStyle w:val="ListBullet"/>
        <w:rPr>
          <w:rFonts w:eastAsiaTheme="minorEastAsia"/>
          <w:b/>
        </w:rPr>
      </w:pPr>
      <w:r>
        <w:t>a</w:t>
      </w:r>
      <w:r w:rsidRPr="00B76E59">
        <w:t>ny other thing that gives the impression that the land is neglected or unoccupied</w:t>
      </w:r>
    </w:p>
    <w:p w14:paraId="4BE06E76" w14:textId="50D24FD8" w:rsidR="00275AA0" w:rsidRPr="00B76E59" w:rsidRDefault="00E84660" w:rsidP="00275AA0">
      <w:pPr>
        <w:pStyle w:val="Heading2"/>
        <w:rPr>
          <w:rFonts w:eastAsiaTheme="minorEastAsia"/>
        </w:rPr>
      </w:pPr>
      <w:bookmarkStart w:id="61" w:name="_Toc169095421"/>
      <w:bookmarkStart w:id="62" w:name="_Toc173752179"/>
      <w:r>
        <w:rPr>
          <w:rFonts w:eastAsiaTheme="minorEastAsia"/>
        </w:rPr>
        <w:t>11</w:t>
      </w:r>
      <w:r>
        <w:rPr>
          <w:rFonts w:eastAsiaTheme="minorEastAsia"/>
        </w:rPr>
        <w:tab/>
      </w:r>
      <w:r w:rsidR="00275AA0" w:rsidRPr="00B76E59">
        <w:rPr>
          <w:rFonts w:eastAsiaTheme="minorEastAsia"/>
        </w:rPr>
        <w:t>Dangerous Land</w:t>
      </w:r>
      <w:bookmarkEnd w:id="61"/>
      <w:bookmarkEnd w:id="62"/>
      <w:r w:rsidR="00275AA0" w:rsidRPr="00B76E59">
        <w:rPr>
          <w:rFonts w:eastAsiaTheme="minorEastAsia"/>
        </w:rPr>
        <w:t xml:space="preserve"> </w:t>
      </w:r>
    </w:p>
    <w:p w14:paraId="7BFA8D2A" w14:textId="77777777" w:rsidR="00275AA0" w:rsidRPr="00B76E59" w:rsidRDefault="00275AA0" w:rsidP="00275AA0">
      <w:pPr>
        <w:pStyle w:val="BodyText"/>
      </w:pPr>
      <w:r w:rsidRPr="00B76E59">
        <w:t>An owner or occupier of any land must not cause or allow the land to be kept in a manner which is dangerous or likely to cause danger to a Person, life or property, including but not limited to land which is:</w:t>
      </w:r>
    </w:p>
    <w:p w14:paraId="56067E77" w14:textId="45BEA87C" w:rsidR="00275AA0" w:rsidRPr="00B76E59" w:rsidRDefault="00361A96" w:rsidP="00275AA0">
      <w:pPr>
        <w:pStyle w:val="BodyText"/>
        <w:rPr>
          <w:rFonts w:eastAsiaTheme="minorEastAsia"/>
        </w:rPr>
      </w:pPr>
      <w:r>
        <w:rPr>
          <w:rFonts w:eastAsiaTheme="minorEastAsia"/>
        </w:rPr>
        <w:t xml:space="preserve">a. </w:t>
      </w:r>
      <w:bookmarkStart w:id="63" w:name="_Ref397679321"/>
      <w:r w:rsidR="00275AA0" w:rsidRPr="00B76E59">
        <w:rPr>
          <w:rFonts w:eastAsiaTheme="minorEastAsia"/>
        </w:rPr>
        <w:t>a potential haven for vermin or any noxious weed;</w:t>
      </w:r>
      <w:bookmarkEnd w:id="63"/>
    </w:p>
    <w:p w14:paraId="522E7EF6" w14:textId="6352013D" w:rsidR="00275AA0" w:rsidRPr="00275AA0" w:rsidRDefault="00361A96" w:rsidP="00275AA0">
      <w:pPr>
        <w:pStyle w:val="BodyText"/>
        <w:rPr>
          <w:rFonts w:eastAsiaTheme="minorEastAsia"/>
        </w:rPr>
      </w:pPr>
      <w:bookmarkStart w:id="64" w:name="_Ref397679327"/>
      <w:r>
        <w:rPr>
          <w:rFonts w:eastAsiaTheme="minorEastAsia"/>
        </w:rPr>
        <w:t xml:space="preserve">b. </w:t>
      </w:r>
      <w:r w:rsidR="00275AA0" w:rsidRPr="00B76E59">
        <w:rPr>
          <w:rFonts w:eastAsiaTheme="minorEastAsia"/>
        </w:rPr>
        <w:t>used for the storage of any substance which is dangerous or is likely to cause danger to a Person, life or property due to the excessive amounts or nature of the substance, and having regard to the location, use and zoning of the land.</w:t>
      </w:r>
      <w:bookmarkEnd w:id="64"/>
      <w:r w:rsidR="00275AA0" w:rsidRPr="00B76E59">
        <w:rPr>
          <w:rFonts w:eastAsiaTheme="minorEastAsia"/>
        </w:rPr>
        <w:t xml:space="preserve">  </w:t>
      </w:r>
    </w:p>
    <w:p w14:paraId="5CC97423" w14:textId="77777777" w:rsidR="00275AA0" w:rsidRPr="00E84660" w:rsidRDefault="00275AA0" w:rsidP="00275AA0">
      <w:pPr>
        <w:pStyle w:val="BodyText"/>
        <w:rPr>
          <w:rFonts w:eastAsiaTheme="minorEastAsia"/>
          <w:b/>
          <w:color w:val="8ACED7" w:themeColor="accent1"/>
        </w:rPr>
      </w:pPr>
      <w:r w:rsidRPr="00E84660">
        <w:rPr>
          <w:rFonts w:eastAsiaTheme="minorEastAsia"/>
          <w:b/>
          <w:color w:val="8ACED7" w:themeColor="accent1"/>
        </w:rPr>
        <w:t>Penalty:  20 Penalty Units</w:t>
      </w:r>
    </w:p>
    <w:p w14:paraId="2FC3B0A2" w14:textId="77777777" w:rsidR="00DA16B5" w:rsidRDefault="00DA16B5" w:rsidP="00275AA0">
      <w:pPr>
        <w:pStyle w:val="BodyText"/>
        <w:rPr>
          <w:rStyle w:val="BoldAndItalics"/>
        </w:rPr>
      </w:pPr>
    </w:p>
    <w:p w14:paraId="103185FD" w14:textId="77777777" w:rsidR="00275AA0" w:rsidRDefault="00275AA0" w:rsidP="00275AA0">
      <w:pPr>
        <w:pStyle w:val="BodyText"/>
        <w:rPr>
          <w:rStyle w:val="BoldAndItalics"/>
        </w:rPr>
      </w:pPr>
    </w:p>
    <w:p w14:paraId="0AF0F42A" w14:textId="77777777" w:rsidR="00275AA0" w:rsidRDefault="00275AA0" w:rsidP="00275AA0">
      <w:pPr>
        <w:pStyle w:val="BodyText"/>
        <w:rPr>
          <w:rStyle w:val="BoldAndItalics"/>
        </w:rPr>
      </w:pPr>
    </w:p>
    <w:p w14:paraId="5EF3094A" w14:textId="77777777" w:rsidR="00275AA0" w:rsidRDefault="00275AA0" w:rsidP="00275AA0">
      <w:pPr>
        <w:pStyle w:val="BodyText"/>
        <w:rPr>
          <w:rStyle w:val="BoldAndItalics"/>
        </w:rPr>
      </w:pPr>
    </w:p>
    <w:p w14:paraId="45BAEFB8" w14:textId="77777777" w:rsidR="00275AA0" w:rsidRDefault="00275AA0" w:rsidP="00275AA0">
      <w:pPr>
        <w:pStyle w:val="BodyText"/>
        <w:rPr>
          <w:rStyle w:val="BoldAndItalics"/>
        </w:rPr>
      </w:pPr>
    </w:p>
    <w:p w14:paraId="0CF57FBC" w14:textId="77777777" w:rsidR="00275AA0" w:rsidRDefault="00275AA0" w:rsidP="00275AA0">
      <w:pPr>
        <w:pStyle w:val="BodyText"/>
        <w:rPr>
          <w:rStyle w:val="BoldAndItalics"/>
        </w:rPr>
      </w:pPr>
    </w:p>
    <w:p w14:paraId="5A43D67E" w14:textId="303DE8BD" w:rsidR="00275AA0" w:rsidRPr="00B76E59" w:rsidRDefault="00E84660" w:rsidP="00275AA0">
      <w:pPr>
        <w:pStyle w:val="Heading2"/>
        <w:rPr>
          <w:rFonts w:eastAsiaTheme="minorEastAsia"/>
        </w:rPr>
      </w:pPr>
      <w:bookmarkStart w:id="65" w:name="_Toc169095422"/>
      <w:bookmarkStart w:id="66" w:name="_Toc173752180"/>
      <w:r>
        <w:rPr>
          <w:rFonts w:eastAsiaTheme="minorEastAsia"/>
        </w:rPr>
        <w:t>12</w:t>
      </w:r>
      <w:r>
        <w:rPr>
          <w:rFonts w:eastAsiaTheme="minorEastAsia"/>
        </w:rPr>
        <w:tab/>
      </w:r>
      <w:r w:rsidR="00275AA0" w:rsidRPr="00B76E59">
        <w:rPr>
          <w:rFonts w:eastAsiaTheme="minorEastAsia"/>
        </w:rPr>
        <w:t>Dilapidated Buildings</w:t>
      </w:r>
      <w:bookmarkEnd w:id="65"/>
      <w:bookmarkEnd w:id="66"/>
    </w:p>
    <w:p w14:paraId="77888EBD" w14:textId="77777777" w:rsidR="00275AA0" w:rsidRPr="00275AA0" w:rsidRDefault="00275AA0" w:rsidP="00275AA0">
      <w:pPr>
        <w:pStyle w:val="BodyText"/>
        <w:rPr>
          <w:i/>
          <w:iCs/>
          <w:color w:val="8ACED7" w:themeColor="accent1"/>
        </w:rPr>
      </w:pPr>
      <w:r w:rsidRPr="00275AA0">
        <w:rPr>
          <w:i/>
          <w:iCs/>
          <w:color w:val="8ACED7" w:themeColor="accent1"/>
        </w:rPr>
        <w:t xml:space="preserve">Run-down, badly maintained or neglected structures can fall into disrepair, reduce neighbouring property values, encourage unauthorised occupation, attract anti-social or criminal behaviour, and reduce community perceptions of amenity and safety. These buildings can also become a haven for vermin. Consequently, the Council requires owners and occupiers to maintain their buildings and structures to avoid these problems. </w:t>
      </w:r>
    </w:p>
    <w:p w14:paraId="4CD8E93D" w14:textId="77777777" w:rsidR="00275AA0" w:rsidRPr="00B76E59" w:rsidRDefault="00275AA0" w:rsidP="00275AA0">
      <w:pPr>
        <w:pStyle w:val="BodyText"/>
      </w:pPr>
      <w:r w:rsidRPr="00B76E59">
        <w:t xml:space="preserve">The owner or the occupier of land on which is located any building or other structure which is unoccupied, unfit for occupation or normal use, or not occupied most of the time: </w:t>
      </w:r>
    </w:p>
    <w:p w14:paraId="38789750" w14:textId="3EA6656E" w:rsidR="00275AA0" w:rsidRPr="00275AA0" w:rsidRDefault="00275AA0" w:rsidP="00351F34">
      <w:pPr>
        <w:numPr>
          <w:ilvl w:val="0"/>
          <w:numId w:val="20"/>
        </w:numPr>
        <w:spacing w:before="120" w:after="100"/>
        <w:rPr>
          <w:rFonts w:eastAsiaTheme="minorEastAsia"/>
        </w:rPr>
      </w:pPr>
      <w:bookmarkStart w:id="67" w:name="_Ref397679364"/>
      <w:r w:rsidRPr="00275AA0">
        <w:rPr>
          <w:rFonts w:eastAsiaTheme="minorEastAsia"/>
        </w:rPr>
        <w:t>must not permit any structure to become dilapidated or further dilapidated</w:t>
      </w:r>
      <w:bookmarkEnd w:id="67"/>
    </w:p>
    <w:p w14:paraId="05519CDA" w14:textId="6E437041" w:rsidR="00275AA0" w:rsidRPr="00B76E59" w:rsidRDefault="00275AA0" w:rsidP="00351F34">
      <w:pPr>
        <w:numPr>
          <w:ilvl w:val="0"/>
          <w:numId w:val="20"/>
        </w:numPr>
        <w:spacing w:before="120" w:after="100"/>
        <w:rPr>
          <w:rFonts w:eastAsiaTheme="minorEastAsia"/>
        </w:rPr>
      </w:pPr>
      <w:bookmarkStart w:id="68" w:name="_Ref397679370"/>
      <w:r w:rsidRPr="00B76E59">
        <w:rPr>
          <w:rFonts w:eastAsiaTheme="minorEastAsia"/>
        </w:rPr>
        <w:t>must take all reasonable steps to secure the building and land from unauthorised access, including, if required</w:t>
      </w:r>
      <w:r w:rsidR="00361A96">
        <w:rPr>
          <w:rFonts w:eastAsiaTheme="minorEastAsia"/>
        </w:rPr>
        <w:t>,</w:t>
      </w:r>
      <w:r w:rsidRPr="00B76E59">
        <w:rPr>
          <w:rFonts w:eastAsiaTheme="minorEastAsia"/>
        </w:rPr>
        <w:t xml:space="preserve"> secure Fencing, adequate locks and any other security options deemed necessary</w:t>
      </w:r>
      <w:bookmarkEnd w:id="68"/>
    </w:p>
    <w:p w14:paraId="26FB00EF" w14:textId="77777777" w:rsidR="00275AA0" w:rsidRPr="00B76E59" w:rsidRDefault="00275AA0" w:rsidP="00351F34">
      <w:pPr>
        <w:numPr>
          <w:ilvl w:val="0"/>
          <w:numId w:val="20"/>
        </w:numPr>
        <w:spacing w:before="120" w:after="100"/>
        <w:rPr>
          <w:rFonts w:eastAsiaTheme="minorEastAsia"/>
        </w:rPr>
      </w:pPr>
      <w:bookmarkStart w:id="69" w:name="_Ref397679376"/>
      <w:r w:rsidRPr="00B76E59">
        <w:rPr>
          <w:rFonts w:eastAsiaTheme="minorEastAsia"/>
        </w:rPr>
        <w:t>must take reasonable steps to prevent or remedy the land from being a haven for regular anti-social or unlawful behaviour by unauthorised persons;</w:t>
      </w:r>
      <w:bookmarkEnd w:id="69"/>
    </w:p>
    <w:p w14:paraId="065F8AF9" w14:textId="0F045D66" w:rsidR="00275AA0" w:rsidRPr="00B76E59" w:rsidRDefault="00275AA0" w:rsidP="00351F34">
      <w:pPr>
        <w:numPr>
          <w:ilvl w:val="0"/>
          <w:numId w:val="20"/>
        </w:numPr>
        <w:spacing w:before="120" w:after="100"/>
        <w:rPr>
          <w:rFonts w:eastAsiaTheme="minorEastAsia"/>
        </w:rPr>
      </w:pPr>
      <w:bookmarkStart w:id="70" w:name="_Ref397679391"/>
      <w:r w:rsidRPr="00B76E59">
        <w:rPr>
          <w:rFonts w:eastAsiaTheme="minorEastAsia"/>
        </w:rPr>
        <w:t>must not allow any Graffiti to remain on any building, wall, Fence, post or other structure or object erected on that land</w:t>
      </w:r>
      <w:bookmarkEnd w:id="70"/>
    </w:p>
    <w:p w14:paraId="1A632423" w14:textId="357FD365" w:rsidR="00275AA0" w:rsidRPr="00B76E59" w:rsidRDefault="00275AA0" w:rsidP="00351F34">
      <w:pPr>
        <w:numPr>
          <w:ilvl w:val="0"/>
          <w:numId w:val="20"/>
        </w:numPr>
        <w:spacing w:before="120" w:after="100"/>
        <w:rPr>
          <w:rFonts w:eastAsiaTheme="minorEastAsia"/>
        </w:rPr>
      </w:pPr>
      <w:r w:rsidRPr="00B76E59">
        <w:rPr>
          <w:rFonts w:eastAsiaTheme="minorEastAsia"/>
        </w:rPr>
        <w:t>must take all reasonable steps to remove any vermin inhabiting the building</w:t>
      </w:r>
    </w:p>
    <w:p w14:paraId="686E1699" w14:textId="77777777" w:rsidR="00275AA0" w:rsidRPr="00E84660" w:rsidRDefault="00275AA0" w:rsidP="00275AA0">
      <w:pPr>
        <w:pStyle w:val="BodyText"/>
        <w:rPr>
          <w:rFonts w:eastAsiaTheme="minorEastAsia"/>
          <w:b/>
          <w:color w:val="8ACED7" w:themeColor="accent1"/>
        </w:rPr>
      </w:pPr>
      <w:r w:rsidRPr="00E84660">
        <w:rPr>
          <w:rFonts w:eastAsiaTheme="minorEastAsia"/>
          <w:b/>
          <w:color w:val="8ACED7" w:themeColor="accent1"/>
        </w:rPr>
        <w:t>Penalty: 20 Penalty Units</w:t>
      </w:r>
    </w:p>
    <w:p w14:paraId="38EB9D38" w14:textId="77777777" w:rsidR="00275AA0" w:rsidRDefault="00275AA0" w:rsidP="00275AA0">
      <w:pPr>
        <w:pStyle w:val="BodyText"/>
        <w:rPr>
          <w:rStyle w:val="BoldAndItalics"/>
        </w:rPr>
      </w:pPr>
    </w:p>
    <w:p w14:paraId="18A12770" w14:textId="79E38F68" w:rsidR="00E84660" w:rsidRDefault="00E84660" w:rsidP="00E84660">
      <w:pPr>
        <w:pStyle w:val="Heading2"/>
        <w:rPr>
          <w:rFonts w:eastAsiaTheme="minorEastAsia"/>
        </w:rPr>
        <w:sectPr w:rsidR="00E84660" w:rsidSect="00275AA0">
          <w:type w:val="continuous"/>
          <w:pgSz w:w="11906" w:h="16838" w:code="9"/>
          <w:pgMar w:top="794" w:right="794" w:bottom="794" w:left="794" w:header="567" w:footer="340" w:gutter="0"/>
          <w:cols w:num="2" w:space="720"/>
          <w:docGrid w:linePitch="258"/>
        </w:sectPr>
      </w:pPr>
      <w:bookmarkStart w:id="71" w:name="_Toc111871418"/>
      <w:bookmarkStart w:id="72" w:name="_Toc295486614"/>
      <w:bookmarkStart w:id="73" w:name="_Toc310429472"/>
      <w:bookmarkStart w:id="74" w:name="_Toc316035095"/>
      <w:bookmarkStart w:id="75" w:name="_Toc169095423"/>
    </w:p>
    <w:p w14:paraId="0F9EEFA0" w14:textId="7E5F3FA8" w:rsidR="00E84660" w:rsidRPr="00E84660" w:rsidRDefault="00F23431" w:rsidP="00E84660">
      <w:pPr>
        <w:pStyle w:val="Heading2"/>
        <w:rPr>
          <w:rFonts w:eastAsiaTheme="minorEastAsia"/>
        </w:rPr>
      </w:pPr>
      <w:bookmarkStart w:id="76" w:name="_Toc173752181"/>
      <w:r>
        <w:rPr>
          <w:rFonts w:eastAsiaTheme="minorEastAsia"/>
        </w:rPr>
        <w:lastRenderedPageBreak/>
        <w:t>13</w:t>
      </w:r>
      <w:r>
        <w:rPr>
          <w:rFonts w:eastAsiaTheme="minorEastAsia"/>
        </w:rPr>
        <w:tab/>
      </w:r>
      <w:r w:rsidR="00E84660" w:rsidRPr="00E84660">
        <w:rPr>
          <w:rFonts w:eastAsiaTheme="minorEastAsia"/>
        </w:rPr>
        <w:t>Burning Materials</w:t>
      </w:r>
      <w:bookmarkEnd w:id="71"/>
      <w:bookmarkEnd w:id="72"/>
      <w:bookmarkEnd w:id="73"/>
      <w:bookmarkEnd w:id="74"/>
      <w:bookmarkEnd w:id="75"/>
      <w:bookmarkEnd w:id="76"/>
    </w:p>
    <w:p w14:paraId="5F5B7A4E" w14:textId="77777777" w:rsidR="00E84660" w:rsidRPr="00E84660" w:rsidRDefault="00E84660" w:rsidP="00E84660">
      <w:pPr>
        <w:pStyle w:val="BodyText"/>
        <w:rPr>
          <w:i/>
          <w:iCs/>
          <w:color w:val="8ACED7" w:themeColor="accent1"/>
        </w:rPr>
      </w:pPr>
      <w:r w:rsidRPr="00E84660">
        <w:rPr>
          <w:i/>
          <w:iCs/>
          <w:color w:val="8ACED7" w:themeColor="accent1"/>
        </w:rPr>
        <w:t xml:space="preserve">Clean air is a part of the amenity of our neighbourhoods and all Persons need to avoid creating Offensive emissions of smoke and odour that may invade neighbouring properties from burning materials in the open. </w:t>
      </w:r>
    </w:p>
    <w:p w14:paraId="536FF07B" w14:textId="77777777" w:rsidR="00E84660" w:rsidRPr="00F23431" w:rsidRDefault="00E84660" w:rsidP="00351F34">
      <w:pPr>
        <w:numPr>
          <w:ilvl w:val="0"/>
          <w:numId w:val="25"/>
        </w:numPr>
        <w:spacing w:before="120" w:after="100"/>
        <w:rPr>
          <w:rFonts w:eastAsiaTheme="minorEastAsia"/>
        </w:rPr>
      </w:pPr>
      <w:r w:rsidRPr="00F23431">
        <w:rPr>
          <w:rFonts w:eastAsiaTheme="minorEastAsia"/>
        </w:rPr>
        <w:t xml:space="preserve">A Person must not burn, or cause, or allow to be burnt, in the open in any part of the Municipal District: </w:t>
      </w:r>
    </w:p>
    <w:p w14:paraId="086978FA" w14:textId="14ACB954" w:rsidR="00E84660" w:rsidRPr="00E84660" w:rsidRDefault="00E84660" w:rsidP="00351F34">
      <w:pPr>
        <w:pStyle w:val="ListNumber2"/>
        <w:numPr>
          <w:ilvl w:val="0"/>
          <w:numId w:val="24"/>
        </w:numPr>
      </w:pPr>
      <w:bookmarkStart w:id="77" w:name="_Ref397679426"/>
      <w:r w:rsidRPr="00E84660">
        <w:rPr>
          <w:rFonts w:eastAsiaTheme="minorEastAsia"/>
        </w:rPr>
        <w:t xml:space="preserve">any </w:t>
      </w:r>
      <w:r w:rsidRPr="00E84660">
        <w:t>offensive materials</w:t>
      </w:r>
      <w:bookmarkEnd w:id="77"/>
    </w:p>
    <w:p w14:paraId="5152BD93" w14:textId="77777777" w:rsidR="00E84660" w:rsidRPr="00E84660" w:rsidRDefault="00E84660" w:rsidP="00351F34">
      <w:pPr>
        <w:pStyle w:val="ListNumber2"/>
        <w:numPr>
          <w:ilvl w:val="0"/>
          <w:numId w:val="24"/>
        </w:numPr>
        <w:rPr>
          <w:rFonts w:eastAsiaTheme="minorEastAsia"/>
        </w:rPr>
      </w:pPr>
      <w:bookmarkStart w:id="78" w:name="_Ref397679434"/>
      <w:r w:rsidRPr="00E84660">
        <w:t>any mat</w:t>
      </w:r>
      <w:r w:rsidRPr="00E84660">
        <w:rPr>
          <w:rFonts w:eastAsiaTheme="minorEastAsia"/>
        </w:rPr>
        <w:t>erials that may cause offensive emissions of smoke and odour to enter any neighbouring property.</w:t>
      </w:r>
      <w:bookmarkEnd w:id="78"/>
      <w:r w:rsidRPr="00E84660">
        <w:rPr>
          <w:rFonts w:eastAsiaTheme="minorEastAsia"/>
        </w:rPr>
        <w:t xml:space="preserve">  </w:t>
      </w:r>
    </w:p>
    <w:p w14:paraId="6E3F976D" w14:textId="77777777" w:rsidR="00E84660" w:rsidRPr="00E84660" w:rsidRDefault="00E84660" w:rsidP="00E84660">
      <w:pPr>
        <w:pStyle w:val="BodyText"/>
        <w:rPr>
          <w:rFonts w:eastAsiaTheme="minorEastAsia"/>
          <w:b/>
          <w:color w:val="8ACED7" w:themeColor="accent1"/>
        </w:rPr>
      </w:pPr>
      <w:r w:rsidRPr="00E84660">
        <w:rPr>
          <w:rFonts w:eastAsiaTheme="minorEastAsia"/>
          <w:b/>
          <w:color w:val="8ACED7" w:themeColor="accent1"/>
        </w:rPr>
        <w:t>Penalty:  15 Penalty Units</w:t>
      </w:r>
    </w:p>
    <w:p w14:paraId="12545EAA" w14:textId="77777777" w:rsidR="00E84660" w:rsidRPr="00E84660" w:rsidRDefault="00E84660" w:rsidP="00E84660">
      <w:pPr>
        <w:pStyle w:val="BodyText"/>
        <w:rPr>
          <w:i/>
          <w:iCs/>
        </w:rPr>
      </w:pPr>
      <w:r w:rsidRPr="00E84660">
        <w:rPr>
          <w:i/>
          <w:iCs/>
        </w:rPr>
        <w:t xml:space="preserve">Information on what is an offensive material or an </w:t>
      </w:r>
      <w:r w:rsidRPr="00F23431">
        <w:t>offensive</w:t>
      </w:r>
      <w:r w:rsidRPr="00E84660">
        <w:rPr>
          <w:i/>
          <w:iCs/>
        </w:rPr>
        <w:t xml:space="preserve"> emission is in the Local Law Manual.</w:t>
      </w:r>
    </w:p>
    <w:p w14:paraId="49C04AD7" w14:textId="77777777" w:rsidR="00E84660" w:rsidRPr="00F23431" w:rsidRDefault="00E84660" w:rsidP="00351F34">
      <w:pPr>
        <w:numPr>
          <w:ilvl w:val="0"/>
          <w:numId w:val="25"/>
        </w:numPr>
        <w:spacing w:before="120" w:after="100" w:line="270" w:lineRule="exact"/>
        <w:rPr>
          <w:rFonts w:eastAsiaTheme="minorEastAsia"/>
        </w:rPr>
      </w:pPr>
      <w:bookmarkStart w:id="79" w:name="_Ref397676932"/>
      <w:r w:rsidRPr="00F23431">
        <w:rPr>
          <w:rFonts w:eastAsiaTheme="minorEastAsia"/>
        </w:rPr>
        <w:t>A Person must not, without a Permit, burn outside, or cause, or allow to be burnt outside on any land in the Municipal District, any materials, whether in the open air or in any built or manufactured Incinerator or similar device.</w:t>
      </w:r>
      <w:bookmarkEnd w:id="79"/>
    </w:p>
    <w:p w14:paraId="710404F3" w14:textId="77777777" w:rsidR="00E84660" w:rsidRPr="00F23431" w:rsidRDefault="00E84660" w:rsidP="00F23431">
      <w:pPr>
        <w:pStyle w:val="BodyText"/>
        <w:rPr>
          <w:rFonts w:eastAsiaTheme="minorEastAsia"/>
          <w:b/>
          <w:color w:val="8ACED7" w:themeColor="accent1"/>
        </w:rPr>
      </w:pPr>
      <w:r w:rsidRPr="00F23431">
        <w:rPr>
          <w:rFonts w:eastAsiaTheme="minorEastAsia"/>
          <w:b/>
          <w:color w:val="8ACED7" w:themeColor="accent1"/>
        </w:rPr>
        <w:t xml:space="preserve">Penalty:  15 Penalty Units </w:t>
      </w:r>
    </w:p>
    <w:p w14:paraId="423EDF3B" w14:textId="77777777" w:rsidR="00E84660" w:rsidRPr="00E84660" w:rsidRDefault="00E84660" w:rsidP="00F23431">
      <w:pPr>
        <w:pStyle w:val="BodyText"/>
      </w:pPr>
      <w:r w:rsidRPr="00E84660">
        <w:t>Information about obtaining a Permit is in the Local Law Manual.</w:t>
      </w:r>
    </w:p>
    <w:p w14:paraId="0106A524" w14:textId="77777777" w:rsidR="00E84660" w:rsidRPr="00E84660" w:rsidRDefault="00E84660" w:rsidP="00351F34">
      <w:pPr>
        <w:numPr>
          <w:ilvl w:val="0"/>
          <w:numId w:val="25"/>
        </w:numPr>
        <w:spacing w:before="120" w:after="100" w:line="270" w:lineRule="exact"/>
        <w:rPr>
          <w:rFonts w:eastAsiaTheme="minorEastAsia"/>
        </w:rPr>
      </w:pPr>
      <w:bookmarkStart w:id="80" w:name="_Ref397679494"/>
      <w:bookmarkStart w:id="81" w:name="_Toc310429473"/>
      <w:r w:rsidRPr="00E84660">
        <w:rPr>
          <w:rFonts w:eastAsiaTheme="minorEastAsia"/>
        </w:rPr>
        <w:t>A Person who has lit or allowed a fire to be lit or remain alight, or has burned or caused or permitted to be burned any materials, contrary to this Clause, must extinguish the fire or burning materials immediatel</w:t>
      </w:r>
      <w:bookmarkStart w:id="82" w:name="_Ref77394517"/>
      <w:r w:rsidRPr="00E84660">
        <w:rPr>
          <w:rFonts w:eastAsiaTheme="minorEastAsia"/>
        </w:rPr>
        <w:t>y on being directed to do so by an Authorised Officer or Delegated Officer</w:t>
      </w:r>
      <w:bookmarkEnd w:id="82"/>
      <w:r w:rsidRPr="00E84660">
        <w:rPr>
          <w:rFonts w:eastAsiaTheme="minorEastAsia"/>
        </w:rPr>
        <w:t>.</w:t>
      </w:r>
      <w:bookmarkEnd w:id="80"/>
    </w:p>
    <w:p w14:paraId="76FA0D39" w14:textId="77777777" w:rsidR="00E84660" w:rsidRPr="00F23431" w:rsidRDefault="00E84660" w:rsidP="00F23431">
      <w:pPr>
        <w:pStyle w:val="BodyText"/>
        <w:rPr>
          <w:rFonts w:eastAsiaTheme="minorEastAsia"/>
          <w:b/>
          <w:color w:val="8ACED7" w:themeColor="accent1"/>
        </w:rPr>
      </w:pPr>
      <w:r w:rsidRPr="00F23431">
        <w:rPr>
          <w:rFonts w:eastAsiaTheme="minorEastAsia"/>
          <w:b/>
          <w:color w:val="8ACED7" w:themeColor="accent1"/>
        </w:rPr>
        <w:t xml:space="preserve">Penalty:  20 Penalty Units </w:t>
      </w:r>
    </w:p>
    <w:p w14:paraId="71DA37EB" w14:textId="6CDC26DD" w:rsidR="00E84660" w:rsidRPr="00E84660" w:rsidRDefault="00E84660" w:rsidP="00351F34">
      <w:pPr>
        <w:numPr>
          <w:ilvl w:val="0"/>
          <w:numId w:val="25"/>
        </w:numPr>
        <w:spacing w:before="120" w:after="100" w:line="270" w:lineRule="exact"/>
        <w:rPr>
          <w:rFonts w:eastAsiaTheme="minorEastAsia"/>
        </w:rPr>
      </w:pPr>
      <w:r w:rsidRPr="00E84660">
        <w:rPr>
          <w:rFonts w:eastAsiaTheme="minorEastAsia"/>
        </w:rPr>
        <w:t>The following exemptions apply in respect of this Clause:</w:t>
      </w:r>
    </w:p>
    <w:p w14:paraId="5BA0339F" w14:textId="6F428610" w:rsidR="00E84660" w:rsidRPr="00F23431" w:rsidRDefault="00F23431" w:rsidP="00351F34">
      <w:pPr>
        <w:pStyle w:val="ListNumber2"/>
        <w:numPr>
          <w:ilvl w:val="0"/>
          <w:numId w:val="26"/>
        </w:numPr>
      </w:pPr>
      <w:r>
        <w:rPr>
          <w:rFonts w:eastAsiaTheme="minorEastAsia"/>
        </w:rPr>
        <w:t>i</w:t>
      </w:r>
      <w:r w:rsidR="00E84660" w:rsidRPr="00E84660">
        <w:rPr>
          <w:rFonts w:eastAsiaTheme="minorEastAsia"/>
        </w:rPr>
        <w:t xml:space="preserve">n respect to Sub-clause </w:t>
      </w:r>
      <w:r w:rsidR="00E84660" w:rsidRPr="00E84660">
        <w:rPr>
          <w:rFonts w:eastAsiaTheme="minorEastAsia"/>
        </w:rPr>
        <w:fldChar w:fldCharType="begin"/>
      </w:r>
      <w:r w:rsidR="00E84660" w:rsidRPr="00E84660">
        <w:rPr>
          <w:rFonts w:eastAsiaTheme="minorEastAsia"/>
        </w:rPr>
        <w:instrText xml:space="preserve"> REF _Ref397676932 \r \h </w:instrText>
      </w:r>
      <w:r w:rsidR="00E84660" w:rsidRPr="00E84660">
        <w:rPr>
          <w:rFonts w:eastAsiaTheme="minorEastAsia"/>
        </w:rPr>
      </w:r>
      <w:r w:rsidR="00E84660" w:rsidRPr="00E84660">
        <w:rPr>
          <w:rFonts w:eastAsiaTheme="minorEastAsia"/>
        </w:rPr>
        <w:fldChar w:fldCharType="separate"/>
      </w:r>
      <w:r w:rsidR="00125E57">
        <w:rPr>
          <w:rFonts w:eastAsiaTheme="minorEastAsia"/>
        </w:rPr>
        <w:t>2</w:t>
      </w:r>
      <w:r w:rsidR="00E84660" w:rsidRPr="00E84660">
        <w:rPr>
          <w:rFonts w:eastAsiaTheme="minorEastAsia"/>
        </w:rPr>
        <w:fldChar w:fldCharType="end"/>
      </w:r>
      <w:r w:rsidR="00E84660" w:rsidRPr="00E84660">
        <w:rPr>
          <w:rFonts w:eastAsiaTheme="minorEastAsia"/>
        </w:rPr>
        <w:t xml:space="preserve">, use a BBQ, chiminea, </w:t>
      </w:r>
      <w:r w:rsidR="00E84660" w:rsidRPr="00F23431">
        <w:t>properly constructed fireplace or a firepit no larger the 1 metre in diameter, designed primarily for cooking or heating.</w:t>
      </w:r>
    </w:p>
    <w:p w14:paraId="2BE94157" w14:textId="51A1CF23" w:rsidR="00E84660" w:rsidRPr="00F23431" w:rsidRDefault="00F23431" w:rsidP="00351F34">
      <w:pPr>
        <w:pStyle w:val="ListNumber2"/>
        <w:numPr>
          <w:ilvl w:val="0"/>
          <w:numId w:val="26"/>
        </w:numPr>
      </w:pPr>
      <w:r>
        <w:t>c</w:t>
      </w:r>
      <w:r w:rsidR="00E84660" w:rsidRPr="00F23431">
        <w:t>ouncil staff members and any Person contracted or authorised by the Council for the purpose may, without a Permit, undertake controlled burning</w:t>
      </w:r>
      <w:r w:rsidR="00E84660" w:rsidRPr="00F23431">
        <w:noBreakHyphen/>
        <w:t>off as a part of normal reserve maintenance on any Council Land or Road;</w:t>
      </w:r>
      <w:bookmarkEnd w:id="81"/>
    </w:p>
    <w:p w14:paraId="2E7C73A2" w14:textId="77777777" w:rsidR="00E84660" w:rsidRPr="00F23431" w:rsidRDefault="00E84660" w:rsidP="00351F34">
      <w:pPr>
        <w:pStyle w:val="ListNumber2"/>
        <w:numPr>
          <w:ilvl w:val="0"/>
          <w:numId w:val="26"/>
        </w:numPr>
      </w:pPr>
      <w:r w:rsidRPr="00F23431">
        <w:t>Fire Agencies carrying out training or fire hazard reduction activities; and</w:t>
      </w:r>
    </w:p>
    <w:p w14:paraId="776CDD33" w14:textId="1E1DC407" w:rsidR="00E84660" w:rsidRPr="00E84660" w:rsidRDefault="00F23431" w:rsidP="00351F34">
      <w:pPr>
        <w:pStyle w:val="ListNumber2"/>
        <w:numPr>
          <w:ilvl w:val="0"/>
          <w:numId w:val="26"/>
        </w:numPr>
        <w:rPr>
          <w:rFonts w:eastAsiaTheme="minorEastAsia"/>
        </w:rPr>
      </w:pPr>
      <w:r>
        <w:t>a</w:t>
      </w:r>
      <w:r w:rsidR="00E84660" w:rsidRPr="00F23431">
        <w:t>n Authorised Officer or Delegated Officer may grant exemptions to any part of this Clause in special or unusual circumstances</w:t>
      </w:r>
      <w:r w:rsidR="00E84660" w:rsidRPr="00E84660">
        <w:rPr>
          <w:rFonts w:eastAsiaTheme="minorEastAsia"/>
        </w:rPr>
        <w:t>, such as in emergencies, urgent circumstances or natural disasters.</w:t>
      </w:r>
    </w:p>
    <w:p w14:paraId="1273567B" w14:textId="6EAFD2E5" w:rsidR="00F23431" w:rsidRPr="00F23431" w:rsidRDefault="00F23431" w:rsidP="00F23431">
      <w:pPr>
        <w:pStyle w:val="Heading2"/>
        <w:rPr>
          <w:rFonts w:eastAsiaTheme="minorEastAsia"/>
        </w:rPr>
      </w:pPr>
      <w:bookmarkStart w:id="83" w:name="_Ref397678211"/>
      <w:bookmarkStart w:id="84" w:name="_Ref397679512"/>
      <w:bookmarkStart w:id="85" w:name="_Toc169095424"/>
      <w:bookmarkStart w:id="86" w:name="_Toc173752182"/>
      <w:r>
        <w:rPr>
          <w:rFonts w:eastAsiaTheme="minorEastAsia"/>
        </w:rPr>
        <w:t>14</w:t>
      </w:r>
      <w:r>
        <w:rPr>
          <w:rFonts w:eastAsiaTheme="minorEastAsia"/>
        </w:rPr>
        <w:tab/>
      </w:r>
      <w:r w:rsidRPr="00F23431">
        <w:rPr>
          <w:rFonts w:eastAsiaTheme="minorEastAsia"/>
        </w:rPr>
        <w:t>Fireworks</w:t>
      </w:r>
      <w:bookmarkEnd w:id="83"/>
      <w:bookmarkEnd w:id="84"/>
      <w:bookmarkEnd w:id="85"/>
      <w:bookmarkEnd w:id="86"/>
      <w:r w:rsidRPr="00F23431">
        <w:rPr>
          <w:rFonts w:eastAsiaTheme="minorEastAsia"/>
        </w:rPr>
        <w:t xml:space="preserve"> </w:t>
      </w:r>
    </w:p>
    <w:p w14:paraId="6DC969D3" w14:textId="77777777" w:rsidR="00F23431" w:rsidRPr="00F23431" w:rsidRDefault="00F23431" w:rsidP="00F23431">
      <w:r w:rsidRPr="00F23431">
        <w:t xml:space="preserve">A Person must not, without a Permit, light or cause or allow to be lit any fireworks on any land. </w:t>
      </w:r>
    </w:p>
    <w:p w14:paraId="7662C6EF" w14:textId="2B0ECDAF" w:rsidR="00275AA0" w:rsidRPr="00F23431" w:rsidRDefault="00F23431" w:rsidP="00F23431">
      <w:pPr>
        <w:pStyle w:val="BodyText"/>
        <w:rPr>
          <w:rStyle w:val="BoldAndItalics"/>
          <w:i w:val="0"/>
          <w:color w:val="8ACED7" w:themeColor="accent1"/>
        </w:rPr>
      </w:pPr>
      <w:r w:rsidRPr="00F23431">
        <w:rPr>
          <w:rFonts w:eastAsiaTheme="minorEastAsia"/>
          <w:b/>
          <w:color w:val="8ACED7" w:themeColor="accent1"/>
        </w:rPr>
        <w:t>Penalty: 20 Penalty Units</w:t>
      </w:r>
    </w:p>
    <w:p w14:paraId="6B4CBE55" w14:textId="6665C20A" w:rsidR="00F23431" w:rsidRPr="00F23431" w:rsidRDefault="00F23431" w:rsidP="00F23431">
      <w:pPr>
        <w:pStyle w:val="Heading2"/>
        <w:rPr>
          <w:rFonts w:eastAsiaTheme="minorEastAsia"/>
        </w:rPr>
      </w:pPr>
      <w:bookmarkStart w:id="87" w:name="_Toc310429475"/>
      <w:bookmarkStart w:id="88" w:name="_Toc316035098"/>
      <w:bookmarkStart w:id="89" w:name="_Ref397678924"/>
      <w:bookmarkStart w:id="90" w:name="_Ref397679515"/>
      <w:bookmarkStart w:id="91" w:name="_Toc169095425"/>
      <w:bookmarkStart w:id="92" w:name="_Toc173752183"/>
      <w:r>
        <w:rPr>
          <w:rFonts w:eastAsiaTheme="minorEastAsia"/>
        </w:rPr>
        <w:t>15</w:t>
      </w:r>
      <w:r>
        <w:rPr>
          <w:rFonts w:eastAsiaTheme="minorEastAsia"/>
        </w:rPr>
        <w:tab/>
      </w:r>
      <w:r w:rsidRPr="00F23431">
        <w:rPr>
          <w:rFonts w:eastAsiaTheme="minorEastAsia"/>
        </w:rPr>
        <w:t>Camping on</w:t>
      </w:r>
      <w:bookmarkEnd w:id="87"/>
      <w:bookmarkEnd w:id="88"/>
      <w:r w:rsidRPr="00F23431">
        <w:rPr>
          <w:rFonts w:eastAsiaTheme="minorEastAsia"/>
        </w:rPr>
        <w:t xml:space="preserve"> any Land other than Council Land</w:t>
      </w:r>
      <w:bookmarkEnd w:id="89"/>
      <w:bookmarkEnd w:id="90"/>
      <w:r w:rsidRPr="00F23431">
        <w:rPr>
          <w:rFonts w:eastAsiaTheme="minorEastAsia"/>
        </w:rPr>
        <w:t xml:space="preserve"> or a Road</w:t>
      </w:r>
      <w:bookmarkEnd w:id="91"/>
      <w:bookmarkEnd w:id="92"/>
    </w:p>
    <w:p w14:paraId="7A2EADF3" w14:textId="77777777" w:rsidR="00F23431" w:rsidRPr="00F23431" w:rsidRDefault="00F23431" w:rsidP="00351F34">
      <w:pPr>
        <w:numPr>
          <w:ilvl w:val="0"/>
          <w:numId w:val="27"/>
        </w:numPr>
        <w:spacing w:before="120" w:after="100" w:line="270" w:lineRule="exact"/>
        <w:rPr>
          <w:rFonts w:eastAsiaTheme="minorEastAsia"/>
        </w:rPr>
      </w:pPr>
      <w:bookmarkStart w:id="93" w:name="_Ref53564983"/>
      <w:bookmarkStart w:id="94" w:name="_Ref77392130"/>
      <w:r w:rsidRPr="00F23431">
        <w:rPr>
          <w:rFonts w:eastAsiaTheme="minorEastAsia"/>
        </w:rPr>
        <w:t xml:space="preserve">A Person, must not, without a Permit, camp on any land other than Council Land or a Road unless: </w:t>
      </w:r>
    </w:p>
    <w:p w14:paraId="6BD432D8" w14:textId="53B29CBE" w:rsidR="00F23431" w:rsidRPr="00F23431" w:rsidRDefault="00F23431" w:rsidP="00351F34">
      <w:pPr>
        <w:pStyle w:val="ListNumber2"/>
        <w:numPr>
          <w:ilvl w:val="0"/>
          <w:numId w:val="28"/>
        </w:numPr>
      </w:pPr>
      <w:r w:rsidRPr="00F23431">
        <w:rPr>
          <w:rFonts w:eastAsiaTheme="minorEastAsia"/>
        </w:rPr>
        <w:t xml:space="preserve">the Person is within a licensed caravan park, Camping Area or </w:t>
      </w:r>
      <w:r w:rsidRPr="00F23431">
        <w:t>other area determined to be available for camping purposes by the Council</w:t>
      </w:r>
    </w:p>
    <w:p w14:paraId="46AF7424" w14:textId="77777777" w:rsidR="00F23431" w:rsidRPr="00F23431" w:rsidRDefault="00F23431" w:rsidP="00351F34">
      <w:pPr>
        <w:pStyle w:val="ListNumber2"/>
        <w:numPr>
          <w:ilvl w:val="0"/>
          <w:numId w:val="28"/>
        </w:numPr>
      </w:pPr>
      <w:r w:rsidRPr="00F23431">
        <w:t xml:space="preserve">the Person is the owner or occupier of the land or has the permission of the owner or occupier, and: </w:t>
      </w:r>
    </w:p>
    <w:p w14:paraId="540763AA" w14:textId="6E16A52D" w:rsidR="00F23431" w:rsidRPr="00F23431" w:rsidRDefault="00F23431" w:rsidP="00351F34">
      <w:pPr>
        <w:pStyle w:val="ListNumber2"/>
        <w:numPr>
          <w:ilvl w:val="0"/>
          <w:numId w:val="29"/>
        </w:numPr>
        <w:ind w:hanging="229"/>
      </w:pPr>
      <w:r w:rsidRPr="00F23431">
        <w:t>camps for a maximum period of 60 days in any six (6) month period, provided that sanitation and laundry facilities of a Dwelling located on the land are available to all persons camping</w:t>
      </w:r>
    </w:p>
    <w:p w14:paraId="3A8761C0" w14:textId="21236806" w:rsidR="00F23431" w:rsidRPr="00F23431" w:rsidRDefault="00F23431" w:rsidP="00351F34">
      <w:pPr>
        <w:pStyle w:val="ListNumber2"/>
        <w:numPr>
          <w:ilvl w:val="0"/>
          <w:numId w:val="29"/>
        </w:numPr>
        <w:ind w:hanging="229"/>
      </w:pPr>
      <w:r w:rsidRPr="00F23431">
        <w:t>camps for a maximum period of 30 days in a 12 month period, in the case of vacant land outside a Built Up Area</w:t>
      </w:r>
      <w:r>
        <w:t>.</w:t>
      </w:r>
    </w:p>
    <w:p w14:paraId="76BDD94A" w14:textId="77777777" w:rsidR="00F23431" w:rsidRPr="00F23431" w:rsidRDefault="00F23431" w:rsidP="00F23431">
      <w:pPr>
        <w:pStyle w:val="BodyText"/>
        <w:rPr>
          <w:rFonts w:eastAsiaTheme="minorEastAsia"/>
          <w:b/>
          <w:color w:val="8ACED7" w:themeColor="accent1"/>
        </w:rPr>
      </w:pPr>
      <w:r w:rsidRPr="00F23431">
        <w:rPr>
          <w:rFonts w:eastAsiaTheme="minorEastAsia"/>
          <w:b/>
          <w:color w:val="8ACED7" w:themeColor="accent1"/>
        </w:rPr>
        <w:t>Penalty:  15 Penalty Units</w:t>
      </w:r>
    </w:p>
    <w:bookmarkEnd w:id="93"/>
    <w:bookmarkEnd w:id="94"/>
    <w:p w14:paraId="6C45E437" w14:textId="77777777" w:rsidR="00F23431" w:rsidRPr="00F23431" w:rsidRDefault="00F23431" w:rsidP="00351F34">
      <w:pPr>
        <w:numPr>
          <w:ilvl w:val="0"/>
          <w:numId w:val="27"/>
        </w:numPr>
        <w:spacing w:before="120" w:after="100" w:line="270" w:lineRule="exact"/>
        <w:rPr>
          <w:rFonts w:eastAsiaTheme="minorEastAsia"/>
        </w:rPr>
      </w:pPr>
      <w:r w:rsidRPr="00F23431">
        <w:rPr>
          <w:rFonts w:eastAsiaTheme="minorEastAsia"/>
        </w:rPr>
        <w:t>The owner of any land must not grant any person permission to camp on such land contrary to sub clause (b)</w:t>
      </w:r>
      <w:r w:rsidRPr="00F23431">
        <w:t>.</w:t>
      </w:r>
      <w:r w:rsidRPr="00F23431">
        <w:rPr>
          <w:rFonts w:eastAsiaTheme="minorEastAsia"/>
        </w:rPr>
        <w:t xml:space="preserve"> </w:t>
      </w:r>
    </w:p>
    <w:p w14:paraId="50510764" w14:textId="3F84643D" w:rsidR="00F23431" w:rsidRPr="00F23431" w:rsidRDefault="00F23431" w:rsidP="00F23431">
      <w:pPr>
        <w:rPr>
          <w:i/>
          <w:iCs/>
        </w:rPr>
      </w:pPr>
      <w:r w:rsidRPr="00F23431">
        <w:rPr>
          <w:i/>
          <w:iCs/>
        </w:rPr>
        <w:t xml:space="preserve">Also note </w:t>
      </w:r>
      <w:r w:rsidR="000A34F6">
        <w:rPr>
          <w:i/>
          <w:iCs/>
        </w:rPr>
        <w:t xml:space="preserve">separate Clause 70, </w:t>
      </w:r>
      <w:r w:rsidRPr="00F23431">
        <w:rPr>
          <w:i/>
          <w:iCs/>
        </w:rPr>
        <w:t>Camping on Council Land or a Road in Part 6: Municipal Places, Reserves, Landfill Sites and Buildings of this Local Law.</w:t>
      </w:r>
    </w:p>
    <w:p w14:paraId="7DE21550" w14:textId="77777777" w:rsidR="00275AA0" w:rsidRDefault="00275AA0" w:rsidP="00275AA0">
      <w:pPr>
        <w:pStyle w:val="BodyText"/>
        <w:rPr>
          <w:rStyle w:val="BoldAndItalics"/>
        </w:rPr>
      </w:pPr>
    </w:p>
    <w:p w14:paraId="4F1C75AC" w14:textId="77777777" w:rsidR="00F23431" w:rsidRDefault="00F23431" w:rsidP="00275AA0">
      <w:pPr>
        <w:pStyle w:val="BodyText"/>
        <w:rPr>
          <w:rStyle w:val="BoldAndItalics"/>
        </w:rPr>
      </w:pPr>
    </w:p>
    <w:p w14:paraId="161BD722" w14:textId="77777777" w:rsidR="00DA16B5" w:rsidRPr="00B76E59" w:rsidRDefault="00DA16B5" w:rsidP="00077C4C">
      <w:pPr>
        <w:pStyle w:val="BodyText"/>
        <w:rPr>
          <w:rStyle w:val="BoldAndItalics"/>
        </w:rPr>
      </w:pPr>
    </w:p>
    <w:p w14:paraId="3F7D345F" w14:textId="77777777" w:rsidR="00275AA0" w:rsidRDefault="00275AA0" w:rsidP="00077C4C">
      <w:pPr>
        <w:pStyle w:val="Heading1"/>
        <w:framePr w:w="0" w:hSpace="0" w:wrap="auto" w:vAnchor="margin" w:hAnchor="text" w:xAlign="left" w:yAlign="inline" w:anchorLock="1"/>
        <w:rPr>
          <w:rFonts w:eastAsiaTheme="minorEastAsia"/>
        </w:rPr>
        <w:sectPr w:rsidR="00275AA0" w:rsidSect="00E84660">
          <w:pgSz w:w="11906" w:h="16838" w:code="9"/>
          <w:pgMar w:top="794" w:right="794" w:bottom="794" w:left="794" w:header="567" w:footer="340" w:gutter="0"/>
          <w:cols w:num="2" w:space="720"/>
          <w:docGrid w:linePitch="258"/>
        </w:sectPr>
      </w:pPr>
      <w:bookmarkStart w:id="95" w:name="_Toc310429467"/>
      <w:bookmarkStart w:id="96" w:name="_Toc316035090"/>
      <w:bookmarkStart w:id="97" w:name="_Toc169095420"/>
      <w:bookmarkStart w:id="98" w:name="_Toc111009701"/>
      <w:bookmarkStart w:id="99" w:name="_Toc295486642"/>
      <w:bookmarkStart w:id="100" w:name="_Toc310429463"/>
      <w:bookmarkStart w:id="101" w:name="_Toc316035086"/>
      <w:bookmarkStart w:id="102" w:name="_Toc111871414"/>
      <w:bookmarkStart w:id="103" w:name="_Toc295486610"/>
      <w:bookmarkStart w:id="104" w:name="_Toc111871412"/>
      <w:bookmarkStart w:id="105" w:name="_Toc295486608"/>
    </w:p>
    <w:p w14:paraId="715AEDB1" w14:textId="7AD35555" w:rsidR="00077C4C" w:rsidRPr="00B6378A" w:rsidRDefault="00B6378A" w:rsidP="00B6378A">
      <w:pPr>
        <w:pStyle w:val="Heading2"/>
        <w:rPr>
          <w:rFonts w:eastAsiaTheme="minorEastAsia"/>
        </w:rPr>
      </w:pPr>
      <w:bookmarkStart w:id="106" w:name="_Toc161386828"/>
      <w:bookmarkStart w:id="107" w:name="_Toc161657730"/>
      <w:bookmarkStart w:id="108" w:name="_Toc161663219"/>
      <w:bookmarkStart w:id="109" w:name="_Toc161664692"/>
      <w:bookmarkStart w:id="110" w:name="_Toc161664915"/>
      <w:bookmarkStart w:id="111" w:name="_Toc161665138"/>
      <w:bookmarkStart w:id="112" w:name="_Toc161665361"/>
      <w:bookmarkStart w:id="113" w:name="_Toc161666266"/>
      <w:bookmarkStart w:id="114" w:name="_Toc161666558"/>
      <w:bookmarkStart w:id="115" w:name="_Toc161667818"/>
      <w:bookmarkStart w:id="116" w:name="_Toc161386830"/>
      <w:bookmarkStart w:id="117" w:name="_Toc161657732"/>
      <w:bookmarkStart w:id="118" w:name="_Toc161663221"/>
      <w:bookmarkStart w:id="119" w:name="_Toc161664694"/>
      <w:bookmarkStart w:id="120" w:name="_Toc161664917"/>
      <w:bookmarkStart w:id="121" w:name="_Toc161665140"/>
      <w:bookmarkStart w:id="122" w:name="_Toc161665363"/>
      <w:bookmarkStart w:id="123" w:name="_Toc161666268"/>
      <w:bookmarkStart w:id="124" w:name="_Toc161666560"/>
      <w:bookmarkStart w:id="125" w:name="_Toc161667820"/>
      <w:bookmarkStart w:id="126" w:name="_Toc161386831"/>
      <w:bookmarkStart w:id="127" w:name="_Toc161657733"/>
      <w:bookmarkStart w:id="128" w:name="_Toc161663222"/>
      <w:bookmarkStart w:id="129" w:name="_Toc161664695"/>
      <w:bookmarkStart w:id="130" w:name="_Toc161664918"/>
      <w:bookmarkStart w:id="131" w:name="_Toc161665141"/>
      <w:bookmarkStart w:id="132" w:name="_Toc161665364"/>
      <w:bookmarkStart w:id="133" w:name="_Toc161666269"/>
      <w:bookmarkStart w:id="134" w:name="_Toc161666561"/>
      <w:bookmarkStart w:id="135" w:name="_Toc161667821"/>
      <w:bookmarkStart w:id="136" w:name="_Toc161386832"/>
      <w:bookmarkStart w:id="137" w:name="_Toc161657734"/>
      <w:bookmarkStart w:id="138" w:name="_Toc161663223"/>
      <w:bookmarkStart w:id="139" w:name="_Toc161664696"/>
      <w:bookmarkStart w:id="140" w:name="_Toc161664919"/>
      <w:bookmarkStart w:id="141" w:name="_Toc161665142"/>
      <w:bookmarkStart w:id="142" w:name="_Toc161665365"/>
      <w:bookmarkStart w:id="143" w:name="_Toc161666270"/>
      <w:bookmarkStart w:id="144" w:name="_Toc161666562"/>
      <w:bookmarkStart w:id="145" w:name="_Toc161667822"/>
      <w:bookmarkStart w:id="146" w:name="_Toc161386833"/>
      <w:bookmarkStart w:id="147" w:name="_Toc161657735"/>
      <w:bookmarkStart w:id="148" w:name="_Toc161663224"/>
      <w:bookmarkStart w:id="149" w:name="_Toc161664697"/>
      <w:bookmarkStart w:id="150" w:name="_Toc161664920"/>
      <w:bookmarkStart w:id="151" w:name="_Toc161665143"/>
      <w:bookmarkStart w:id="152" w:name="_Toc161665366"/>
      <w:bookmarkStart w:id="153" w:name="_Toc161666271"/>
      <w:bookmarkStart w:id="154" w:name="_Toc161666563"/>
      <w:bookmarkStart w:id="155" w:name="_Toc161667823"/>
      <w:bookmarkStart w:id="156" w:name="_Toc161386834"/>
      <w:bookmarkStart w:id="157" w:name="_Toc161657736"/>
      <w:bookmarkStart w:id="158" w:name="_Toc161663225"/>
      <w:bookmarkStart w:id="159" w:name="_Toc161664698"/>
      <w:bookmarkStart w:id="160" w:name="_Toc161664921"/>
      <w:bookmarkStart w:id="161" w:name="_Toc161665144"/>
      <w:bookmarkStart w:id="162" w:name="_Toc161665367"/>
      <w:bookmarkStart w:id="163" w:name="_Toc161666272"/>
      <w:bookmarkStart w:id="164" w:name="_Toc161666564"/>
      <w:bookmarkStart w:id="165" w:name="_Toc161667824"/>
      <w:bookmarkStart w:id="166" w:name="_Toc161386835"/>
      <w:bookmarkStart w:id="167" w:name="_Toc161657737"/>
      <w:bookmarkStart w:id="168" w:name="_Toc161663226"/>
      <w:bookmarkStart w:id="169" w:name="_Toc161664699"/>
      <w:bookmarkStart w:id="170" w:name="_Toc161664922"/>
      <w:bookmarkStart w:id="171" w:name="_Toc161665145"/>
      <w:bookmarkStart w:id="172" w:name="_Toc161665368"/>
      <w:bookmarkStart w:id="173" w:name="_Toc161666273"/>
      <w:bookmarkStart w:id="174" w:name="_Toc161666565"/>
      <w:bookmarkStart w:id="175" w:name="_Toc161667825"/>
      <w:bookmarkStart w:id="176" w:name="_Toc161386836"/>
      <w:bookmarkStart w:id="177" w:name="_Toc161657738"/>
      <w:bookmarkStart w:id="178" w:name="_Toc161663227"/>
      <w:bookmarkStart w:id="179" w:name="_Toc161664700"/>
      <w:bookmarkStart w:id="180" w:name="_Toc161664923"/>
      <w:bookmarkStart w:id="181" w:name="_Toc161665146"/>
      <w:bookmarkStart w:id="182" w:name="_Toc161665369"/>
      <w:bookmarkStart w:id="183" w:name="_Toc161666274"/>
      <w:bookmarkStart w:id="184" w:name="_Toc161666566"/>
      <w:bookmarkStart w:id="185" w:name="_Toc161667826"/>
      <w:bookmarkStart w:id="186" w:name="_Toc161386837"/>
      <w:bookmarkStart w:id="187" w:name="_Toc161657739"/>
      <w:bookmarkStart w:id="188" w:name="_Toc161663228"/>
      <w:bookmarkStart w:id="189" w:name="_Toc161664701"/>
      <w:bookmarkStart w:id="190" w:name="_Toc161664924"/>
      <w:bookmarkStart w:id="191" w:name="_Toc161665147"/>
      <w:bookmarkStart w:id="192" w:name="_Toc161665370"/>
      <w:bookmarkStart w:id="193" w:name="_Toc161666275"/>
      <w:bookmarkStart w:id="194" w:name="_Toc161666567"/>
      <w:bookmarkStart w:id="195" w:name="_Toc161667827"/>
      <w:bookmarkStart w:id="196" w:name="_Toc161386838"/>
      <w:bookmarkStart w:id="197" w:name="_Toc161657740"/>
      <w:bookmarkStart w:id="198" w:name="_Toc161663229"/>
      <w:bookmarkStart w:id="199" w:name="_Toc161664702"/>
      <w:bookmarkStart w:id="200" w:name="_Toc161664925"/>
      <w:bookmarkStart w:id="201" w:name="_Toc161665148"/>
      <w:bookmarkStart w:id="202" w:name="_Toc161665371"/>
      <w:bookmarkStart w:id="203" w:name="_Toc161666276"/>
      <w:bookmarkStart w:id="204" w:name="_Toc161666568"/>
      <w:bookmarkStart w:id="205" w:name="_Toc161667828"/>
      <w:bookmarkStart w:id="206" w:name="_Toc161386840"/>
      <w:bookmarkStart w:id="207" w:name="_Toc161657742"/>
      <w:bookmarkStart w:id="208" w:name="_Toc161663231"/>
      <w:bookmarkStart w:id="209" w:name="_Toc161664704"/>
      <w:bookmarkStart w:id="210" w:name="_Toc161664927"/>
      <w:bookmarkStart w:id="211" w:name="_Toc161665150"/>
      <w:bookmarkStart w:id="212" w:name="_Toc161665373"/>
      <w:bookmarkStart w:id="213" w:name="_Toc161666278"/>
      <w:bookmarkStart w:id="214" w:name="_Toc161666570"/>
      <w:bookmarkStart w:id="215" w:name="_Toc161667830"/>
      <w:bookmarkStart w:id="216" w:name="_Toc161386841"/>
      <w:bookmarkStart w:id="217" w:name="_Toc161657743"/>
      <w:bookmarkStart w:id="218" w:name="_Toc161663232"/>
      <w:bookmarkStart w:id="219" w:name="_Toc161664705"/>
      <w:bookmarkStart w:id="220" w:name="_Toc161664928"/>
      <w:bookmarkStart w:id="221" w:name="_Toc161665151"/>
      <w:bookmarkStart w:id="222" w:name="_Toc161665374"/>
      <w:bookmarkStart w:id="223" w:name="_Toc161666279"/>
      <w:bookmarkStart w:id="224" w:name="_Toc161666571"/>
      <w:bookmarkStart w:id="225" w:name="_Toc161667831"/>
      <w:bookmarkStart w:id="226" w:name="_Toc161386843"/>
      <w:bookmarkStart w:id="227" w:name="_Toc161657745"/>
      <w:bookmarkStart w:id="228" w:name="_Toc161663234"/>
      <w:bookmarkStart w:id="229" w:name="_Toc161664707"/>
      <w:bookmarkStart w:id="230" w:name="_Toc161664930"/>
      <w:bookmarkStart w:id="231" w:name="_Toc161665153"/>
      <w:bookmarkStart w:id="232" w:name="_Toc161665376"/>
      <w:bookmarkStart w:id="233" w:name="_Toc161666281"/>
      <w:bookmarkStart w:id="234" w:name="_Toc161666573"/>
      <w:bookmarkStart w:id="235" w:name="_Toc161667833"/>
      <w:bookmarkStart w:id="236" w:name="_Toc161386844"/>
      <w:bookmarkStart w:id="237" w:name="_Toc161657746"/>
      <w:bookmarkStart w:id="238" w:name="_Toc161663235"/>
      <w:bookmarkStart w:id="239" w:name="_Toc161664708"/>
      <w:bookmarkStart w:id="240" w:name="_Toc161664931"/>
      <w:bookmarkStart w:id="241" w:name="_Toc161665154"/>
      <w:bookmarkStart w:id="242" w:name="_Toc161665377"/>
      <w:bookmarkStart w:id="243" w:name="_Toc161666282"/>
      <w:bookmarkStart w:id="244" w:name="_Toc161666574"/>
      <w:bookmarkStart w:id="245" w:name="_Toc161667834"/>
      <w:bookmarkStart w:id="246" w:name="_Toc161386847"/>
      <w:bookmarkStart w:id="247" w:name="_Toc161657749"/>
      <w:bookmarkStart w:id="248" w:name="_Toc161663238"/>
      <w:bookmarkStart w:id="249" w:name="_Toc161664711"/>
      <w:bookmarkStart w:id="250" w:name="_Toc161664934"/>
      <w:bookmarkStart w:id="251" w:name="_Toc161665157"/>
      <w:bookmarkStart w:id="252" w:name="_Toc161665380"/>
      <w:bookmarkStart w:id="253" w:name="_Toc161666285"/>
      <w:bookmarkStart w:id="254" w:name="_Toc161666577"/>
      <w:bookmarkStart w:id="255" w:name="_Toc161667837"/>
      <w:bookmarkStart w:id="256" w:name="_Toc161386849"/>
      <w:bookmarkStart w:id="257" w:name="_Toc161657751"/>
      <w:bookmarkStart w:id="258" w:name="_Toc161663240"/>
      <w:bookmarkStart w:id="259" w:name="_Toc161664713"/>
      <w:bookmarkStart w:id="260" w:name="_Toc161664936"/>
      <w:bookmarkStart w:id="261" w:name="_Toc161665159"/>
      <w:bookmarkStart w:id="262" w:name="_Toc161665382"/>
      <w:bookmarkStart w:id="263" w:name="_Toc161666287"/>
      <w:bookmarkStart w:id="264" w:name="_Toc161666579"/>
      <w:bookmarkStart w:id="265" w:name="_Toc161667839"/>
      <w:bookmarkStart w:id="266" w:name="_Toc161386850"/>
      <w:bookmarkStart w:id="267" w:name="_Toc161657752"/>
      <w:bookmarkStart w:id="268" w:name="_Toc161663241"/>
      <w:bookmarkStart w:id="269" w:name="_Toc161664714"/>
      <w:bookmarkStart w:id="270" w:name="_Toc161664937"/>
      <w:bookmarkStart w:id="271" w:name="_Toc161665160"/>
      <w:bookmarkStart w:id="272" w:name="_Toc161665383"/>
      <w:bookmarkStart w:id="273" w:name="_Toc161666288"/>
      <w:bookmarkStart w:id="274" w:name="_Toc161666580"/>
      <w:bookmarkStart w:id="275" w:name="_Toc161667840"/>
      <w:bookmarkStart w:id="276" w:name="_Toc161386851"/>
      <w:bookmarkStart w:id="277" w:name="_Toc161657753"/>
      <w:bookmarkStart w:id="278" w:name="_Toc161663242"/>
      <w:bookmarkStart w:id="279" w:name="_Toc161664715"/>
      <w:bookmarkStart w:id="280" w:name="_Toc161664938"/>
      <w:bookmarkStart w:id="281" w:name="_Toc161665161"/>
      <w:bookmarkStart w:id="282" w:name="_Toc161665384"/>
      <w:bookmarkStart w:id="283" w:name="_Toc161666289"/>
      <w:bookmarkStart w:id="284" w:name="_Toc161666581"/>
      <w:bookmarkStart w:id="285" w:name="_Toc161667841"/>
      <w:bookmarkStart w:id="286" w:name="_Toc161386852"/>
      <w:bookmarkStart w:id="287" w:name="_Toc161657754"/>
      <w:bookmarkStart w:id="288" w:name="_Toc161663243"/>
      <w:bookmarkStart w:id="289" w:name="_Toc161664716"/>
      <w:bookmarkStart w:id="290" w:name="_Toc161664939"/>
      <w:bookmarkStart w:id="291" w:name="_Toc161665162"/>
      <w:bookmarkStart w:id="292" w:name="_Toc161665385"/>
      <w:bookmarkStart w:id="293" w:name="_Toc161666290"/>
      <w:bookmarkStart w:id="294" w:name="_Toc161666582"/>
      <w:bookmarkStart w:id="295" w:name="_Toc161667842"/>
      <w:bookmarkStart w:id="296" w:name="_Toc161386853"/>
      <w:bookmarkStart w:id="297" w:name="_Toc161657755"/>
      <w:bookmarkStart w:id="298" w:name="_Toc161663244"/>
      <w:bookmarkStart w:id="299" w:name="_Toc161664717"/>
      <w:bookmarkStart w:id="300" w:name="_Toc161664940"/>
      <w:bookmarkStart w:id="301" w:name="_Toc161665163"/>
      <w:bookmarkStart w:id="302" w:name="_Toc161665386"/>
      <w:bookmarkStart w:id="303" w:name="_Toc161666291"/>
      <w:bookmarkStart w:id="304" w:name="_Toc161666583"/>
      <w:bookmarkStart w:id="305" w:name="_Toc161667843"/>
      <w:bookmarkStart w:id="306" w:name="_Toc161386855"/>
      <w:bookmarkStart w:id="307" w:name="_Toc161657757"/>
      <w:bookmarkStart w:id="308" w:name="_Toc161663246"/>
      <w:bookmarkStart w:id="309" w:name="_Toc161664719"/>
      <w:bookmarkStart w:id="310" w:name="_Toc161664942"/>
      <w:bookmarkStart w:id="311" w:name="_Toc161665165"/>
      <w:bookmarkStart w:id="312" w:name="_Toc161665388"/>
      <w:bookmarkStart w:id="313" w:name="_Toc161666293"/>
      <w:bookmarkStart w:id="314" w:name="_Toc161666585"/>
      <w:bookmarkStart w:id="315" w:name="_Toc161667845"/>
      <w:bookmarkStart w:id="316" w:name="_Toc310429477"/>
      <w:bookmarkStart w:id="317" w:name="_Toc316035100"/>
      <w:bookmarkStart w:id="318" w:name="_Toc169095426"/>
      <w:bookmarkStart w:id="319" w:name="_Toc17375218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eastAsiaTheme="minorEastAsia"/>
        </w:rPr>
        <w:lastRenderedPageBreak/>
        <w:t>16</w:t>
      </w:r>
      <w:r>
        <w:rPr>
          <w:rFonts w:eastAsiaTheme="minorEastAsia"/>
        </w:rPr>
        <w:tab/>
      </w:r>
      <w:r w:rsidR="00077C4C" w:rsidRPr="00B6378A">
        <w:rPr>
          <w:rFonts w:eastAsiaTheme="minorEastAsia"/>
        </w:rPr>
        <w:t>Shipping Containers</w:t>
      </w:r>
      <w:bookmarkEnd w:id="316"/>
      <w:bookmarkEnd w:id="317"/>
      <w:bookmarkEnd w:id="318"/>
      <w:bookmarkEnd w:id="319"/>
    </w:p>
    <w:p w14:paraId="485D8A26" w14:textId="77777777" w:rsidR="00077C4C" w:rsidRPr="00B6378A" w:rsidRDefault="00077C4C" w:rsidP="00B6378A">
      <w:pPr>
        <w:pStyle w:val="BodyText"/>
      </w:pPr>
      <w:bookmarkStart w:id="320" w:name="_Toc310429060"/>
      <w:bookmarkStart w:id="321" w:name="_Toc316035101"/>
      <w:r w:rsidRPr="00B6378A">
        <w:t>A Person must not, without a permit:</w:t>
      </w:r>
      <w:bookmarkEnd w:id="320"/>
      <w:bookmarkEnd w:id="321"/>
    </w:p>
    <w:p w14:paraId="4789AE8B" w14:textId="737CDAD3" w:rsidR="00077C4C" w:rsidRPr="00B6378A" w:rsidRDefault="00077C4C" w:rsidP="00351F34">
      <w:pPr>
        <w:numPr>
          <w:ilvl w:val="0"/>
          <w:numId w:val="30"/>
        </w:numPr>
        <w:spacing w:before="120" w:after="100" w:line="270" w:lineRule="exact"/>
        <w:rPr>
          <w:rFonts w:eastAsiaTheme="minorEastAsia"/>
        </w:rPr>
      </w:pPr>
      <w:bookmarkStart w:id="322" w:name="_Toc310429061"/>
      <w:bookmarkStart w:id="323" w:name="_Toc316035102"/>
      <w:bookmarkStart w:id="324" w:name="_Ref397676979"/>
      <w:r w:rsidRPr="00B6378A">
        <w:rPr>
          <w:rFonts w:eastAsiaTheme="minorEastAsia"/>
        </w:rPr>
        <w:t>keep, store, repair or in any other manner use any shipping container upon any Council Land or a Road</w:t>
      </w:r>
      <w:bookmarkEnd w:id="322"/>
      <w:bookmarkEnd w:id="323"/>
      <w:bookmarkEnd w:id="324"/>
    </w:p>
    <w:p w14:paraId="07F9E311" w14:textId="77777777" w:rsidR="00077C4C" w:rsidRPr="00B6378A" w:rsidRDefault="00077C4C" w:rsidP="00351F34">
      <w:pPr>
        <w:numPr>
          <w:ilvl w:val="0"/>
          <w:numId w:val="30"/>
        </w:numPr>
        <w:spacing w:before="120" w:after="100" w:line="270" w:lineRule="exact"/>
        <w:rPr>
          <w:rFonts w:eastAsiaTheme="minorEastAsia"/>
        </w:rPr>
      </w:pPr>
      <w:bookmarkStart w:id="325" w:name="_Toc310429062"/>
      <w:bookmarkStart w:id="326" w:name="_Toc316035103"/>
      <w:bookmarkStart w:id="327" w:name="_Ref397679523"/>
      <w:r w:rsidRPr="00B6378A">
        <w:rPr>
          <w:rFonts w:eastAsiaTheme="minorEastAsia"/>
        </w:rPr>
        <w:t>allow any shipping container upon any land other than Council Land or a Road in a built up area.</w:t>
      </w:r>
      <w:bookmarkEnd w:id="325"/>
      <w:bookmarkEnd w:id="326"/>
      <w:bookmarkEnd w:id="327"/>
    </w:p>
    <w:p w14:paraId="1888AB1E" w14:textId="77777777" w:rsidR="00077C4C" w:rsidRPr="00B6378A" w:rsidRDefault="00077C4C" w:rsidP="00B6378A">
      <w:pPr>
        <w:pStyle w:val="BodyText"/>
        <w:rPr>
          <w:rFonts w:eastAsiaTheme="minorEastAsia"/>
          <w:b/>
          <w:color w:val="8ACED7" w:themeColor="accent1"/>
        </w:rPr>
      </w:pPr>
      <w:bookmarkStart w:id="328" w:name="_Toc310429063"/>
      <w:bookmarkStart w:id="329" w:name="_Toc316035104"/>
      <w:r w:rsidRPr="00B6378A">
        <w:rPr>
          <w:rFonts w:eastAsiaTheme="minorEastAsia"/>
          <w:b/>
          <w:color w:val="8ACED7" w:themeColor="accent1"/>
        </w:rPr>
        <w:t>Penalty:  15 Penalty Units</w:t>
      </w:r>
      <w:bookmarkEnd w:id="328"/>
      <w:bookmarkEnd w:id="329"/>
    </w:p>
    <w:p w14:paraId="4E194A41" w14:textId="4942CDC7" w:rsidR="00077C4C" w:rsidRPr="00B6378A" w:rsidRDefault="00077C4C" w:rsidP="00351F34">
      <w:pPr>
        <w:numPr>
          <w:ilvl w:val="0"/>
          <w:numId w:val="20"/>
        </w:numPr>
        <w:spacing w:before="120" w:after="100"/>
        <w:rPr>
          <w:rFonts w:eastAsiaTheme="minorEastAsia"/>
        </w:rPr>
      </w:pPr>
      <w:r w:rsidRPr="00B6378A">
        <w:rPr>
          <w:rFonts w:eastAsiaTheme="minorEastAsia"/>
        </w:rPr>
        <w:t xml:space="preserve">Sub-clause </w:t>
      </w:r>
      <w:r w:rsidRPr="00B6378A">
        <w:rPr>
          <w:rFonts w:eastAsiaTheme="minorEastAsia"/>
        </w:rPr>
        <w:fldChar w:fldCharType="begin"/>
      </w:r>
      <w:r w:rsidRPr="00B6378A">
        <w:rPr>
          <w:rFonts w:eastAsiaTheme="minorEastAsia"/>
        </w:rPr>
        <w:instrText xml:space="preserve"> REF _Ref397676979 \r \h </w:instrText>
      </w:r>
      <w:r w:rsidRPr="00B6378A">
        <w:rPr>
          <w:rFonts w:eastAsiaTheme="minorEastAsia"/>
        </w:rPr>
      </w:r>
      <w:r w:rsidRPr="00B6378A">
        <w:rPr>
          <w:rFonts w:eastAsiaTheme="minorEastAsia"/>
        </w:rPr>
        <w:fldChar w:fldCharType="separate"/>
      </w:r>
      <w:r w:rsidR="00125E57">
        <w:rPr>
          <w:rFonts w:eastAsiaTheme="minorEastAsia"/>
        </w:rPr>
        <w:t>1</w:t>
      </w:r>
      <w:r w:rsidRPr="00B6378A">
        <w:rPr>
          <w:rFonts w:eastAsiaTheme="minorEastAsia"/>
        </w:rPr>
        <w:fldChar w:fldCharType="end"/>
      </w:r>
      <w:r w:rsidRPr="00B6378A">
        <w:rPr>
          <w:rFonts w:eastAsiaTheme="minorEastAsia"/>
        </w:rPr>
        <w:t xml:space="preserve"> does not apply to the Council or any person employed, contracted or authorised by the Council for the purpose. </w:t>
      </w:r>
    </w:p>
    <w:p w14:paraId="3B428DD5" w14:textId="57F3CB0C" w:rsidR="00077C4C" w:rsidRPr="00B6378A" w:rsidRDefault="00B6378A" w:rsidP="00B6378A">
      <w:pPr>
        <w:pStyle w:val="Heading2"/>
        <w:rPr>
          <w:rFonts w:eastAsiaTheme="minorEastAsia"/>
        </w:rPr>
      </w:pPr>
      <w:bookmarkStart w:id="330" w:name="_Toc161386858"/>
      <w:bookmarkStart w:id="331" w:name="_Toc161657760"/>
      <w:bookmarkStart w:id="332" w:name="_Toc161663249"/>
      <w:bookmarkStart w:id="333" w:name="_Toc161664722"/>
      <w:bookmarkStart w:id="334" w:name="_Toc161664945"/>
      <w:bookmarkStart w:id="335" w:name="_Toc161665168"/>
      <w:bookmarkStart w:id="336" w:name="_Toc161665391"/>
      <w:bookmarkStart w:id="337" w:name="_Toc161666296"/>
      <w:bookmarkStart w:id="338" w:name="_Toc161666588"/>
      <w:bookmarkStart w:id="339" w:name="_Toc161667848"/>
      <w:bookmarkStart w:id="340" w:name="_Ref397679530"/>
      <w:bookmarkStart w:id="341" w:name="_Toc169095427"/>
      <w:bookmarkStart w:id="342" w:name="_Toc173752185"/>
      <w:bookmarkEnd w:id="330"/>
      <w:bookmarkEnd w:id="331"/>
      <w:bookmarkEnd w:id="332"/>
      <w:bookmarkEnd w:id="333"/>
      <w:bookmarkEnd w:id="334"/>
      <w:bookmarkEnd w:id="335"/>
      <w:bookmarkEnd w:id="336"/>
      <w:bookmarkEnd w:id="337"/>
      <w:bookmarkEnd w:id="338"/>
      <w:bookmarkEnd w:id="339"/>
      <w:r>
        <w:rPr>
          <w:rFonts w:eastAsiaTheme="minorEastAsia"/>
        </w:rPr>
        <w:t>17</w:t>
      </w:r>
      <w:r>
        <w:rPr>
          <w:rFonts w:eastAsiaTheme="minorEastAsia"/>
        </w:rPr>
        <w:tab/>
      </w:r>
      <w:r w:rsidR="00077C4C" w:rsidRPr="00B6378A">
        <w:rPr>
          <w:rFonts w:eastAsiaTheme="minorEastAsia"/>
        </w:rPr>
        <w:t>Installed Intruder Alarms</w:t>
      </w:r>
      <w:bookmarkEnd w:id="340"/>
      <w:bookmarkEnd w:id="341"/>
      <w:bookmarkEnd w:id="342"/>
    </w:p>
    <w:p w14:paraId="034805A4" w14:textId="77777777" w:rsidR="00077C4C" w:rsidRPr="00B6378A" w:rsidRDefault="00077C4C" w:rsidP="00B6378A">
      <w:pPr>
        <w:pStyle w:val="BodyText"/>
      </w:pPr>
      <w:bookmarkStart w:id="343" w:name="_Ref55012537"/>
      <w:r w:rsidRPr="00B6378A">
        <w:t xml:space="preserve">An owner or occupier of land must not </w:t>
      </w:r>
      <w:bookmarkEnd w:id="343"/>
      <w:r w:rsidRPr="00B6378A">
        <w:t>install, allow to be installed, or cause to be retained and active on the land or on any motor vehicle on the land, any form of intruder alarm which emits a noise audible beyond the boundary of the land unless:</w:t>
      </w:r>
    </w:p>
    <w:p w14:paraId="7D0D0F35" w14:textId="77777777" w:rsidR="00077C4C" w:rsidRPr="00B6378A" w:rsidRDefault="00077C4C" w:rsidP="00351F34">
      <w:pPr>
        <w:numPr>
          <w:ilvl w:val="0"/>
          <w:numId w:val="32"/>
        </w:numPr>
        <w:spacing w:before="120" w:after="100" w:line="270" w:lineRule="exact"/>
        <w:rPr>
          <w:rFonts w:eastAsiaTheme="minorEastAsia"/>
        </w:rPr>
      </w:pPr>
      <w:r w:rsidRPr="00B6378A">
        <w:rPr>
          <w:rFonts w:eastAsiaTheme="minorEastAsia"/>
        </w:rPr>
        <w:t>there are legibly and prominently displayed close to the front door of the premises on the land the name and telephone number of a person who can be contacted in the event of that intruder alarm being activated; and</w:t>
      </w:r>
    </w:p>
    <w:p w14:paraId="790D7204" w14:textId="77777777" w:rsidR="00077C4C" w:rsidRPr="00B6378A" w:rsidRDefault="00077C4C" w:rsidP="00351F34">
      <w:pPr>
        <w:numPr>
          <w:ilvl w:val="0"/>
          <w:numId w:val="30"/>
        </w:numPr>
        <w:spacing w:before="120" w:after="100" w:line="270" w:lineRule="exact"/>
        <w:rPr>
          <w:rFonts w:eastAsiaTheme="minorEastAsia"/>
        </w:rPr>
      </w:pPr>
      <w:bookmarkStart w:id="344" w:name="_Ref55013077"/>
      <w:r w:rsidRPr="00B6378A">
        <w:rPr>
          <w:rFonts w:eastAsiaTheme="minorEastAsia"/>
        </w:rPr>
        <w:t xml:space="preserve">whenever a detection device is activated: </w:t>
      </w:r>
    </w:p>
    <w:p w14:paraId="13DC0DD9" w14:textId="77777777" w:rsidR="00077C4C" w:rsidRPr="00B6378A" w:rsidRDefault="00077C4C" w:rsidP="00351F34">
      <w:pPr>
        <w:pStyle w:val="ListNumber2"/>
        <w:numPr>
          <w:ilvl w:val="0"/>
          <w:numId w:val="31"/>
        </w:numPr>
        <w:rPr>
          <w:rFonts w:eastAsiaTheme="minorEastAsia"/>
        </w:rPr>
      </w:pPr>
      <w:r w:rsidRPr="00B6378A">
        <w:rPr>
          <w:rFonts w:eastAsiaTheme="minorEastAsia"/>
        </w:rPr>
        <w:t xml:space="preserve">the </w:t>
      </w:r>
      <w:r w:rsidRPr="00B6378A">
        <w:t>alarm</w:t>
      </w:r>
      <w:r w:rsidRPr="00B6378A">
        <w:rPr>
          <w:rFonts w:eastAsiaTheme="minorEastAsia"/>
        </w:rPr>
        <w:t xml:space="preserve"> is automatically rendered inaudible beyond the boundary of the land within 10 minutes of being activated; </w:t>
      </w:r>
      <w:bookmarkEnd w:id="344"/>
    </w:p>
    <w:p w14:paraId="7C0C0430" w14:textId="7C710447" w:rsidR="00077C4C" w:rsidRPr="00B6378A" w:rsidRDefault="00077C4C" w:rsidP="00351F34">
      <w:pPr>
        <w:pStyle w:val="ListNumber2"/>
        <w:numPr>
          <w:ilvl w:val="0"/>
          <w:numId w:val="31"/>
        </w:numPr>
        <w:rPr>
          <w:rFonts w:eastAsiaTheme="minorEastAsia"/>
        </w:rPr>
      </w:pPr>
      <w:r w:rsidRPr="00B6378A">
        <w:rPr>
          <w:rFonts w:eastAsiaTheme="minorEastAsia"/>
        </w:rPr>
        <w:t>the alarm cannot reactivate following the operation of that single detection device until the alarm condition has been manually reset</w:t>
      </w:r>
    </w:p>
    <w:p w14:paraId="740994C7" w14:textId="77777777" w:rsidR="00077C4C" w:rsidRPr="00B6378A" w:rsidRDefault="00077C4C" w:rsidP="00351F34">
      <w:pPr>
        <w:pStyle w:val="ListNumber2"/>
        <w:numPr>
          <w:ilvl w:val="0"/>
          <w:numId w:val="31"/>
        </w:numPr>
        <w:rPr>
          <w:rFonts w:eastAsiaTheme="minorEastAsia"/>
        </w:rPr>
      </w:pPr>
      <w:r w:rsidRPr="00B6378A">
        <w:rPr>
          <w:rFonts w:eastAsiaTheme="minorEastAsia"/>
        </w:rPr>
        <w:t>the alarm is automatically rendered inaudible beyond the boundary of the land within a further period of 5 minutes if a different detection device is activated following the first cessation of the alarm.</w:t>
      </w:r>
    </w:p>
    <w:p w14:paraId="2225F6C5" w14:textId="20A17359" w:rsidR="00B6378A" w:rsidRPr="00B6378A" w:rsidRDefault="00077C4C" w:rsidP="00B6378A">
      <w:pPr>
        <w:pStyle w:val="BodyText"/>
        <w:rPr>
          <w:rFonts w:eastAsiaTheme="minorEastAsia"/>
          <w:b/>
          <w:color w:val="8ACED7" w:themeColor="accent1"/>
        </w:rPr>
      </w:pPr>
      <w:r w:rsidRPr="00B6378A">
        <w:rPr>
          <w:rFonts w:eastAsiaTheme="minorEastAsia"/>
          <w:b/>
          <w:color w:val="8ACED7" w:themeColor="accent1"/>
        </w:rPr>
        <w:t>Penalty: 15 Penalty Units</w:t>
      </w:r>
      <w:bookmarkStart w:id="345" w:name="_Ref397679537"/>
      <w:bookmarkStart w:id="346" w:name="_Toc169095428"/>
    </w:p>
    <w:p w14:paraId="6E305D0E" w14:textId="2281B501" w:rsidR="00077C4C" w:rsidRPr="00B6378A" w:rsidRDefault="00B6378A" w:rsidP="00B6378A">
      <w:pPr>
        <w:pStyle w:val="Heading2"/>
        <w:rPr>
          <w:rFonts w:eastAsiaTheme="minorEastAsia"/>
        </w:rPr>
      </w:pPr>
      <w:r>
        <w:rPr>
          <w:rFonts w:eastAsiaTheme="minorEastAsia"/>
        </w:rPr>
        <w:br w:type="column"/>
      </w:r>
      <w:bookmarkStart w:id="347" w:name="_Toc173752186"/>
      <w:r>
        <w:rPr>
          <w:rFonts w:eastAsiaTheme="minorEastAsia"/>
        </w:rPr>
        <w:t>18</w:t>
      </w:r>
      <w:r>
        <w:rPr>
          <w:rFonts w:eastAsiaTheme="minorEastAsia"/>
        </w:rPr>
        <w:tab/>
      </w:r>
      <w:r w:rsidR="00077C4C" w:rsidRPr="00B6378A">
        <w:rPr>
          <w:rFonts w:eastAsiaTheme="minorEastAsia"/>
        </w:rPr>
        <w:t>Address Numbers</w:t>
      </w:r>
      <w:bookmarkEnd w:id="345"/>
      <w:bookmarkEnd w:id="346"/>
      <w:bookmarkEnd w:id="347"/>
    </w:p>
    <w:p w14:paraId="506ECDD5" w14:textId="77777777" w:rsidR="00077C4C" w:rsidRPr="00B6378A" w:rsidRDefault="00077C4C" w:rsidP="00351F34">
      <w:pPr>
        <w:numPr>
          <w:ilvl w:val="0"/>
          <w:numId w:val="33"/>
        </w:numPr>
        <w:spacing w:before="120" w:after="100" w:line="270" w:lineRule="exact"/>
        <w:rPr>
          <w:rFonts w:eastAsiaTheme="minorEastAsia"/>
        </w:rPr>
      </w:pPr>
      <w:bookmarkStart w:id="348" w:name="_Toc310429464"/>
      <w:bookmarkStart w:id="349" w:name="_Toc316035087"/>
      <w:bookmarkStart w:id="350" w:name="_Ref397676995"/>
      <w:r w:rsidRPr="00B6378A">
        <w:rPr>
          <w:rFonts w:eastAsiaTheme="minorEastAsia"/>
        </w:rPr>
        <w:t>The Council or an Authorised Officer or Delegated Officer may allocate an address number to any Allotment in the Municipal District and, from time to time, may make changes to any address number.</w:t>
      </w:r>
      <w:bookmarkEnd w:id="348"/>
      <w:bookmarkEnd w:id="349"/>
      <w:bookmarkEnd w:id="350"/>
    </w:p>
    <w:p w14:paraId="45DB4603" w14:textId="1B9DFBBB" w:rsidR="00077C4C" w:rsidRPr="00B6378A" w:rsidRDefault="00077C4C" w:rsidP="00351F34">
      <w:pPr>
        <w:numPr>
          <w:ilvl w:val="0"/>
          <w:numId w:val="32"/>
        </w:numPr>
        <w:spacing w:before="120" w:after="100" w:line="270" w:lineRule="exact"/>
        <w:rPr>
          <w:rFonts w:eastAsiaTheme="minorEastAsia"/>
        </w:rPr>
      </w:pPr>
      <w:bookmarkStart w:id="351" w:name="_Toc310429465"/>
      <w:bookmarkStart w:id="352" w:name="_Toc316035088"/>
      <w:r w:rsidRPr="00B6378A">
        <w:rPr>
          <w:rFonts w:eastAsiaTheme="minorEastAsia"/>
        </w:rPr>
        <w:t xml:space="preserve">The owner or occupier of an occupied Allotment  that has been allocated an address number under Sub-clause </w:t>
      </w:r>
      <w:r w:rsidRPr="00B6378A">
        <w:rPr>
          <w:rFonts w:eastAsiaTheme="minorEastAsia"/>
        </w:rPr>
        <w:fldChar w:fldCharType="begin"/>
      </w:r>
      <w:r w:rsidRPr="00B6378A">
        <w:rPr>
          <w:rFonts w:eastAsiaTheme="minorEastAsia"/>
        </w:rPr>
        <w:instrText xml:space="preserve"> REF _Ref397676995 \r \h </w:instrText>
      </w:r>
      <w:r w:rsidRPr="00B6378A">
        <w:rPr>
          <w:rFonts w:eastAsiaTheme="minorEastAsia"/>
        </w:rPr>
      </w:r>
      <w:r w:rsidRPr="00B6378A">
        <w:rPr>
          <w:rFonts w:eastAsiaTheme="minorEastAsia"/>
        </w:rPr>
        <w:fldChar w:fldCharType="separate"/>
      </w:r>
      <w:r w:rsidR="00125E57">
        <w:rPr>
          <w:rFonts w:eastAsiaTheme="minorEastAsia"/>
        </w:rPr>
        <w:t>1</w:t>
      </w:r>
      <w:r w:rsidRPr="00B6378A">
        <w:rPr>
          <w:rFonts w:eastAsiaTheme="minorEastAsia"/>
        </w:rPr>
        <w:fldChar w:fldCharType="end"/>
      </w:r>
      <w:r w:rsidRPr="00B6378A">
        <w:rPr>
          <w:rFonts w:eastAsiaTheme="minorEastAsia"/>
        </w:rPr>
        <w:t xml:space="preserve"> must mark or re-mark the Allotment with the current number allocated and that number must be: </w:t>
      </w:r>
    </w:p>
    <w:p w14:paraId="0819AE92" w14:textId="0938EB96" w:rsidR="00077C4C" w:rsidRPr="00B6378A" w:rsidRDefault="00077C4C" w:rsidP="00351F34">
      <w:pPr>
        <w:pStyle w:val="ListNumber2"/>
        <w:numPr>
          <w:ilvl w:val="0"/>
          <w:numId w:val="34"/>
        </w:numPr>
        <w:rPr>
          <w:rFonts w:eastAsiaTheme="minorEastAsia"/>
        </w:rPr>
      </w:pPr>
      <w:r w:rsidRPr="00B6378A">
        <w:rPr>
          <w:rFonts w:eastAsiaTheme="minorEastAsia"/>
        </w:rPr>
        <w:t>of such form and durable material</w:t>
      </w:r>
    </w:p>
    <w:p w14:paraId="5C4AC378" w14:textId="6CFEC7D5" w:rsidR="00077C4C" w:rsidRPr="00B6378A" w:rsidRDefault="00077C4C" w:rsidP="00351F34">
      <w:pPr>
        <w:pStyle w:val="ListNumber2"/>
        <w:numPr>
          <w:ilvl w:val="0"/>
          <w:numId w:val="34"/>
        </w:numPr>
        <w:rPr>
          <w:rFonts w:eastAsiaTheme="minorEastAsia"/>
        </w:rPr>
      </w:pPr>
      <w:r w:rsidRPr="00B6378A">
        <w:rPr>
          <w:rFonts w:eastAsiaTheme="minorEastAsia"/>
        </w:rPr>
        <w:t>of sufficient siz</w:t>
      </w:r>
      <w:r w:rsidR="00B6378A">
        <w:rPr>
          <w:rFonts w:eastAsiaTheme="minorEastAsia"/>
        </w:rPr>
        <w:t>e</w:t>
      </w:r>
    </w:p>
    <w:p w14:paraId="3B39C7C8" w14:textId="4B3A84A7" w:rsidR="00077C4C" w:rsidRPr="00B6378A" w:rsidRDefault="00077C4C" w:rsidP="00351F34">
      <w:pPr>
        <w:pStyle w:val="ListNumber2"/>
        <w:numPr>
          <w:ilvl w:val="0"/>
          <w:numId w:val="34"/>
        </w:numPr>
        <w:rPr>
          <w:rFonts w:eastAsiaTheme="minorEastAsia"/>
        </w:rPr>
      </w:pPr>
      <w:r w:rsidRPr="00B6378A">
        <w:rPr>
          <w:rFonts w:eastAsiaTheme="minorEastAsia"/>
        </w:rPr>
        <w:t>in such a position</w:t>
      </w:r>
    </w:p>
    <w:p w14:paraId="32B220CB" w14:textId="04AC5540" w:rsidR="00077C4C" w:rsidRPr="00B6378A" w:rsidRDefault="00077C4C" w:rsidP="00351F34">
      <w:pPr>
        <w:pStyle w:val="ListNumber2"/>
        <w:numPr>
          <w:ilvl w:val="0"/>
          <w:numId w:val="34"/>
        </w:numPr>
        <w:rPr>
          <w:rFonts w:eastAsiaTheme="minorEastAsia"/>
        </w:rPr>
      </w:pPr>
      <w:r w:rsidRPr="00B6378A">
        <w:rPr>
          <w:rFonts w:eastAsiaTheme="minorEastAsia"/>
        </w:rPr>
        <w:t>kept in such state of repair</w:t>
      </w:r>
    </w:p>
    <w:p w14:paraId="76A0DD1D" w14:textId="1E65155D" w:rsidR="00077C4C" w:rsidRPr="00B6378A" w:rsidRDefault="00077C4C" w:rsidP="00351F34">
      <w:pPr>
        <w:pStyle w:val="ListNumber2"/>
        <w:numPr>
          <w:ilvl w:val="0"/>
          <w:numId w:val="34"/>
        </w:numPr>
        <w:rPr>
          <w:rFonts w:eastAsiaTheme="minorEastAsia"/>
        </w:rPr>
      </w:pPr>
      <w:r w:rsidRPr="00B6378A">
        <w:rPr>
          <w:rFonts w:eastAsiaTheme="minorEastAsia"/>
        </w:rPr>
        <w:t xml:space="preserve">kept clear of vegetation and other obstructions </w:t>
      </w:r>
    </w:p>
    <w:p w14:paraId="144FABC8" w14:textId="26F14FA7" w:rsidR="00077C4C" w:rsidRPr="00B6378A" w:rsidRDefault="00B6378A" w:rsidP="00B6378A">
      <w:pPr>
        <w:spacing w:before="120" w:after="100" w:line="270" w:lineRule="exact"/>
        <w:ind w:left="340"/>
        <w:rPr>
          <w:rFonts w:eastAsiaTheme="minorEastAsia"/>
        </w:rPr>
      </w:pPr>
      <w:r w:rsidRPr="00B6378A">
        <w:rPr>
          <w:rFonts w:eastAsiaTheme="minorEastAsia"/>
        </w:rPr>
        <w:t xml:space="preserve">so </w:t>
      </w:r>
      <w:r w:rsidR="00077C4C" w:rsidRPr="00B6378A">
        <w:rPr>
          <w:rFonts w:eastAsiaTheme="minorEastAsia"/>
        </w:rPr>
        <w:t>as to be clearly visible and readable under all normal lighting conditions from the road on which the Allotment has its frontage.</w:t>
      </w:r>
      <w:bookmarkEnd w:id="351"/>
      <w:bookmarkEnd w:id="352"/>
    </w:p>
    <w:p w14:paraId="4F7DD014" w14:textId="1C077991" w:rsidR="00B6378A" w:rsidRDefault="00077C4C" w:rsidP="00B6378A">
      <w:pPr>
        <w:pStyle w:val="BodyText"/>
        <w:rPr>
          <w:rFonts w:eastAsiaTheme="minorEastAsia"/>
          <w:b/>
          <w:color w:val="8ACED7" w:themeColor="accent1"/>
        </w:rPr>
      </w:pPr>
      <w:bookmarkStart w:id="353" w:name="_Toc310429466"/>
      <w:bookmarkStart w:id="354" w:name="_Toc316035089"/>
      <w:r w:rsidRPr="00B6378A">
        <w:rPr>
          <w:rFonts w:eastAsiaTheme="minorEastAsia"/>
          <w:b/>
          <w:color w:val="8ACED7" w:themeColor="accent1"/>
        </w:rPr>
        <w:t>Penalty:  10 Penalty Units</w:t>
      </w:r>
      <w:bookmarkEnd w:id="353"/>
      <w:bookmarkEnd w:id="354"/>
    </w:p>
    <w:p w14:paraId="65CF7AAD" w14:textId="77777777" w:rsidR="00B6378A" w:rsidRDefault="00B6378A">
      <w:pPr>
        <w:spacing w:line="260" w:lineRule="atLeast"/>
        <w:rPr>
          <w:rFonts w:eastAsiaTheme="minorEastAsia"/>
          <w:b/>
          <w:color w:val="8ACED7" w:themeColor="accent1"/>
        </w:rPr>
      </w:pPr>
      <w:r>
        <w:rPr>
          <w:rFonts w:eastAsiaTheme="minorEastAsia"/>
          <w:b/>
          <w:color w:val="8ACED7" w:themeColor="accent1"/>
        </w:rPr>
        <w:br w:type="page"/>
      </w:r>
    </w:p>
    <w:p w14:paraId="28A4607D" w14:textId="40AFB2FA" w:rsidR="00077C4C" w:rsidRPr="00B6378A" w:rsidRDefault="00B6378A" w:rsidP="00B6378A">
      <w:pPr>
        <w:pStyle w:val="Heading2"/>
        <w:rPr>
          <w:rFonts w:eastAsiaTheme="minorEastAsia"/>
        </w:rPr>
      </w:pPr>
      <w:bookmarkStart w:id="355" w:name="_Toc111009698"/>
      <w:bookmarkStart w:id="356" w:name="_Toc295486640"/>
      <w:bookmarkStart w:id="357" w:name="_Toc310429485"/>
      <w:bookmarkStart w:id="358" w:name="_Toc316035108"/>
      <w:bookmarkStart w:id="359" w:name="_Ref397679542"/>
      <w:bookmarkStart w:id="360" w:name="_Toc169095429"/>
      <w:bookmarkStart w:id="361" w:name="_Toc173752187"/>
      <w:bookmarkStart w:id="362" w:name="_Toc111871430"/>
      <w:bookmarkStart w:id="363" w:name="_Toc295486624"/>
      <w:bookmarkStart w:id="364" w:name="_Toc111871416"/>
      <w:bookmarkStart w:id="365" w:name="_Toc295486612"/>
      <w:r>
        <w:rPr>
          <w:rFonts w:eastAsiaTheme="minorEastAsia"/>
        </w:rPr>
        <w:lastRenderedPageBreak/>
        <w:t>19</w:t>
      </w:r>
      <w:r>
        <w:rPr>
          <w:rFonts w:eastAsiaTheme="minorEastAsia"/>
        </w:rPr>
        <w:tab/>
      </w:r>
      <w:r w:rsidR="00077C4C" w:rsidRPr="00B6378A">
        <w:rPr>
          <w:rFonts w:eastAsiaTheme="minorEastAsia"/>
        </w:rPr>
        <w:t>Trees, Plants, Signs and Structures not to Obstruct or Obscure</w:t>
      </w:r>
      <w:bookmarkEnd w:id="355"/>
      <w:bookmarkEnd w:id="356"/>
      <w:bookmarkEnd w:id="357"/>
      <w:bookmarkEnd w:id="358"/>
      <w:bookmarkEnd w:id="359"/>
      <w:bookmarkEnd w:id="360"/>
      <w:bookmarkEnd w:id="361"/>
    </w:p>
    <w:p w14:paraId="4516715A" w14:textId="77777777" w:rsidR="00077C4C" w:rsidRPr="00B6378A" w:rsidRDefault="00077C4C" w:rsidP="00B6378A">
      <w:pPr>
        <w:pStyle w:val="BodyText"/>
      </w:pPr>
      <w:bookmarkStart w:id="366" w:name="_Toc310429486"/>
      <w:bookmarkStart w:id="367" w:name="_Toc316035109"/>
      <w:r w:rsidRPr="00B6378A">
        <w:t xml:space="preserve">The owner or occupier of any land must not allow any vegetation growing on the land or any sign, structure or other thing located on the land: </w:t>
      </w:r>
    </w:p>
    <w:p w14:paraId="090770A7" w14:textId="77777777" w:rsidR="00077C4C" w:rsidRPr="00B6378A" w:rsidRDefault="00077C4C" w:rsidP="00351F34">
      <w:pPr>
        <w:numPr>
          <w:ilvl w:val="0"/>
          <w:numId w:val="35"/>
        </w:numPr>
        <w:spacing w:before="120" w:after="100" w:line="270" w:lineRule="exact"/>
        <w:rPr>
          <w:rFonts w:eastAsiaTheme="minorEastAsia"/>
        </w:rPr>
      </w:pPr>
      <w:r w:rsidRPr="00B6378A">
        <w:rPr>
          <w:rFonts w:eastAsiaTheme="minorEastAsia"/>
        </w:rPr>
        <w:t xml:space="preserve">to obstruct or interfere with: </w:t>
      </w:r>
    </w:p>
    <w:p w14:paraId="7D7959CE" w14:textId="22CE0C7D" w:rsidR="00077C4C" w:rsidRPr="00B6378A" w:rsidRDefault="00077C4C" w:rsidP="00351F34">
      <w:pPr>
        <w:pStyle w:val="ListNumber2"/>
        <w:numPr>
          <w:ilvl w:val="0"/>
          <w:numId w:val="36"/>
        </w:numPr>
        <w:rPr>
          <w:rFonts w:eastAsiaTheme="minorEastAsia"/>
        </w:rPr>
      </w:pPr>
      <w:r w:rsidRPr="00B6378A">
        <w:rPr>
          <w:rFonts w:eastAsiaTheme="minorEastAsia"/>
        </w:rPr>
        <w:t>the passage of Traffic on a Road</w:t>
      </w:r>
    </w:p>
    <w:p w14:paraId="33773B4F" w14:textId="4B20DF8D" w:rsidR="00077C4C" w:rsidRPr="00B6378A" w:rsidRDefault="00077C4C" w:rsidP="00351F34">
      <w:pPr>
        <w:pStyle w:val="ListNumber2"/>
        <w:numPr>
          <w:ilvl w:val="0"/>
          <w:numId w:val="36"/>
        </w:numPr>
        <w:rPr>
          <w:rFonts w:eastAsiaTheme="minorEastAsia"/>
        </w:rPr>
      </w:pPr>
      <w:r w:rsidRPr="00B6378A">
        <w:rPr>
          <w:rFonts w:eastAsiaTheme="minorEastAsia"/>
        </w:rPr>
        <w:t>any driver or pedestrian’s clear view  of any other Vehicle, pedestrian or Traffic Control Device</w:t>
      </w:r>
      <w:bookmarkEnd w:id="366"/>
      <w:bookmarkEnd w:id="367"/>
    </w:p>
    <w:p w14:paraId="002B08C4" w14:textId="09265A65" w:rsidR="00077C4C" w:rsidRPr="00B6378A" w:rsidRDefault="00077C4C" w:rsidP="00351F34">
      <w:pPr>
        <w:pStyle w:val="ListNumber2"/>
        <w:numPr>
          <w:ilvl w:val="0"/>
          <w:numId w:val="36"/>
        </w:numPr>
        <w:rPr>
          <w:rFonts w:eastAsiaTheme="minorEastAsia"/>
        </w:rPr>
      </w:pPr>
      <w:r w:rsidRPr="00B6378A">
        <w:rPr>
          <w:rFonts w:eastAsiaTheme="minorEastAsia"/>
        </w:rPr>
        <w:t>the view between motor vehicles, trains and level crossing signals or warnings</w:t>
      </w:r>
    </w:p>
    <w:p w14:paraId="0DFBEA20" w14:textId="1F6692F6" w:rsidR="00077C4C" w:rsidRPr="00B6378A" w:rsidRDefault="00077C4C" w:rsidP="00351F34">
      <w:pPr>
        <w:pStyle w:val="ListNumber2"/>
        <w:numPr>
          <w:ilvl w:val="0"/>
          <w:numId w:val="36"/>
        </w:numPr>
        <w:rPr>
          <w:rFonts w:eastAsiaTheme="minorEastAsia"/>
        </w:rPr>
      </w:pPr>
      <w:r w:rsidRPr="00B6378A">
        <w:rPr>
          <w:rFonts w:eastAsiaTheme="minorEastAsia"/>
        </w:rPr>
        <w:t>street lighting or any traffic control device</w:t>
      </w:r>
    </w:p>
    <w:p w14:paraId="14517378" w14:textId="4180B592" w:rsidR="00077C4C" w:rsidRPr="00B6378A" w:rsidRDefault="00077C4C" w:rsidP="00351F34">
      <w:pPr>
        <w:numPr>
          <w:ilvl w:val="0"/>
          <w:numId w:val="35"/>
        </w:numPr>
        <w:spacing w:before="120" w:after="100" w:line="270" w:lineRule="exact"/>
        <w:rPr>
          <w:rFonts w:eastAsiaTheme="minorEastAsia"/>
        </w:rPr>
      </w:pPr>
      <w:r w:rsidRPr="00B6378A">
        <w:rPr>
          <w:rFonts w:eastAsiaTheme="minorEastAsia"/>
        </w:rPr>
        <w:t>to constitute a danger to Vehicles or pedestrians or compromise the safe or convenient use of an abutting Road</w:t>
      </w:r>
    </w:p>
    <w:p w14:paraId="13C77A06" w14:textId="3E888FB8" w:rsidR="00077C4C" w:rsidRPr="00B6378A" w:rsidRDefault="00077C4C" w:rsidP="00351F34">
      <w:pPr>
        <w:numPr>
          <w:ilvl w:val="0"/>
          <w:numId w:val="35"/>
        </w:numPr>
        <w:spacing w:before="120" w:after="100" w:line="270" w:lineRule="exact"/>
        <w:rPr>
          <w:rFonts w:eastAsiaTheme="minorEastAsia"/>
        </w:rPr>
      </w:pPr>
      <w:r w:rsidRPr="00B6378A">
        <w:rPr>
          <w:rFonts w:eastAsiaTheme="minorEastAsia"/>
        </w:rPr>
        <w:t>to overhang or protrude past the property boundary onto any Footpath or nature strip at a height lower than 2.4 metres from the surface of the Footpath or nature strip</w:t>
      </w:r>
    </w:p>
    <w:p w14:paraId="66A10363" w14:textId="6C5313F7" w:rsidR="00077C4C" w:rsidRPr="00B6378A" w:rsidRDefault="00077C4C" w:rsidP="00351F34">
      <w:pPr>
        <w:numPr>
          <w:ilvl w:val="0"/>
          <w:numId w:val="35"/>
        </w:numPr>
        <w:spacing w:before="120" w:after="100" w:line="270" w:lineRule="exact"/>
        <w:rPr>
          <w:rFonts w:eastAsiaTheme="minorEastAsia"/>
        </w:rPr>
      </w:pPr>
      <w:r w:rsidRPr="00B6378A">
        <w:rPr>
          <w:rFonts w:eastAsiaTheme="minorEastAsia"/>
        </w:rPr>
        <w:t>to overhang 3.6 metres over a Road, carriageway, street or lane</w:t>
      </w:r>
    </w:p>
    <w:p w14:paraId="4A0BDCBD" w14:textId="77777777" w:rsidR="00077C4C" w:rsidRPr="00B6378A" w:rsidRDefault="00077C4C" w:rsidP="00351F34">
      <w:pPr>
        <w:numPr>
          <w:ilvl w:val="0"/>
          <w:numId w:val="35"/>
        </w:numPr>
        <w:spacing w:before="120" w:after="100" w:line="270" w:lineRule="exact"/>
        <w:rPr>
          <w:rFonts w:eastAsiaTheme="minorEastAsia"/>
        </w:rPr>
      </w:pPr>
      <w:r w:rsidRPr="00B6378A">
        <w:rPr>
          <w:rFonts w:eastAsiaTheme="minorEastAsia"/>
        </w:rPr>
        <w:t xml:space="preserve">to accumulate dropped berries, leaves or other materials on a Footpath so as to cause obstruction or danger to any pedestrian. </w:t>
      </w:r>
    </w:p>
    <w:p w14:paraId="442020AB" w14:textId="77777777" w:rsidR="00077C4C" w:rsidRPr="00B6378A" w:rsidRDefault="00077C4C" w:rsidP="00B6378A">
      <w:pPr>
        <w:pStyle w:val="BodyText"/>
        <w:rPr>
          <w:rFonts w:eastAsiaTheme="minorEastAsia"/>
          <w:b/>
          <w:color w:val="8ACED7" w:themeColor="accent1"/>
        </w:rPr>
      </w:pPr>
      <w:bookmarkStart w:id="368" w:name="_Toc310429489"/>
      <w:bookmarkStart w:id="369" w:name="_Toc316035112"/>
      <w:r w:rsidRPr="00B6378A">
        <w:rPr>
          <w:rFonts w:eastAsiaTheme="minorEastAsia"/>
          <w:b/>
          <w:color w:val="8ACED7" w:themeColor="accent1"/>
        </w:rPr>
        <w:t>Penalty:  15 Penalty Units</w:t>
      </w:r>
      <w:bookmarkEnd w:id="368"/>
      <w:bookmarkEnd w:id="369"/>
    </w:p>
    <w:p w14:paraId="1F920A14" w14:textId="77777777" w:rsidR="00077C4C" w:rsidRPr="00B76E59" w:rsidRDefault="00077C4C" w:rsidP="00077C4C">
      <w:pPr>
        <w:pStyle w:val="BodyText"/>
        <w:rPr>
          <w:i/>
        </w:rPr>
      </w:pPr>
      <w:r w:rsidRPr="00B76E59">
        <w:rPr>
          <w:i/>
        </w:rPr>
        <w:br w:type="page"/>
      </w:r>
    </w:p>
    <w:p w14:paraId="56EFDC33" w14:textId="0518E20B" w:rsidR="00077C4C" w:rsidRPr="00742188" w:rsidRDefault="00B6378A" w:rsidP="00093A23">
      <w:pPr>
        <w:pStyle w:val="Heading3"/>
        <w:rPr>
          <w:rStyle w:val="BoldAndItalics"/>
          <w:bCs/>
          <w:sz w:val="24"/>
          <w:szCs w:val="24"/>
        </w:rPr>
      </w:pPr>
      <w:bookmarkStart w:id="370" w:name="_Toc173752188"/>
      <w:bookmarkEnd w:id="362"/>
      <w:bookmarkEnd w:id="363"/>
      <w:r w:rsidRPr="00742188">
        <w:rPr>
          <w:rStyle w:val="BoldAndItalics"/>
          <w:bCs/>
          <w:sz w:val="24"/>
          <w:szCs w:val="24"/>
        </w:rPr>
        <w:lastRenderedPageBreak/>
        <w:t>YOUR ANIMALS</w:t>
      </w:r>
      <w:bookmarkEnd w:id="370"/>
    </w:p>
    <w:p w14:paraId="0E957322" w14:textId="31D71A74" w:rsidR="00B6378A" w:rsidRDefault="00644C70" w:rsidP="00077C4C">
      <w:pPr>
        <w:pStyle w:val="Heading2"/>
        <w:rPr>
          <w:rFonts w:eastAsiaTheme="minorEastAsia"/>
        </w:rPr>
      </w:pPr>
      <w:bookmarkStart w:id="371" w:name="_Toc173752189"/>
      <w:bookmarkStart w:id="372" w:name="_Ref397677020"/>
      <w:r>
        <w:rPr>
          <w:rFonts w:eastAsiaTheme="minorEastAsia"/>
        </w:rPr>
        <w:t>20</w:t>
      </w:r>
      <w:r>
        <w:rPr>
          <w:rFonts w:eastAsiaTheme="minorEastAsia"/>
        </w:rPr>
        <w:tab/>
      </w:r>
      <w:r w:rsidR="00B6378A">
        <w:rPr>
          <w:rFonts w:eastAsiaTheme="minorEastAsia"/>
        </w:rPr>
        <w:t>Keeping animals</w:t>
      </w:r>
      <w:bookmarkEnd w:id="371"/>
    </w:p>
    <w:p w14:paraId="4ADF826B" w14:textId="26A477D2" w:rsidR="00077C4C" w:rsidRPr="00644C70" w:rsidRDefault="00077C4C" w:rsidP="00351F34">
      <w:pPr>
        <w:numPr>
          <w:ilvl w:val="0"/>
          <w:numId w:val="37"/>
        </w:numPr>
        <w:spacing w:before="120" w:after="100" w:line="270" w:lineRule="exact"/>
        <w:rPr>
          <w:rFonts w:eastAsiaTheme="minorEastAsia"/>
        </w:rPr>
      </w:pPr>
      <w:r w:rsidRPr="00644C70">
        <w:rPr>
          <w:rFonts w:eastAsiaTheme="minorEastAsia"/>
        </w:rPr>
        <w:t>An owner or occupier of any land must not, without a Permit:</w:t>
      </w:r>
      <w:bookmarkEnd w:id="372"/>
      <w:r w:rsidRPr="00644C70">
        <w:rPr>
          <w:rFonts w:eastAsiaTheme="minorEastAsia"/>
        </w:rPr>
        <w:t xml:space="preserve"> </w:t>
      </w:r>
    </w:p>
    <w:p w14:paraId="7B9B204E" w14:textId="30466221" w:rsidR="00077C4C" w:rsidRPr="00B76E59" w:rsidRDefault="00077C4C" w:rsidP="00351F34">
      <w:pPr>
        <w:pStyle w:val="ListNumber2"/>
        <w:numPr>
          <w:ilvl w:val="0"/>
          <w:numId w:val="38"/>
        </w:numPr>
        <w:rPr>
          <w:rFonts w:eastAsiaTheme="minorEastAsia"/>
        </w:rPr>
      </w:pPr>
      <w:r w:rsidRPr="00B76E59">
        <w:rPr>
          <w:rFonts w:eastAsiaTheme="minorEastAsia"/>
        </w:rPr>
        <w:t>keep or allow to be kept more than 6 different types of any Animal on any one parcel of land of 2 hectares or less at any time</w:t>
      </w:r>
    </w:p>
    <w:p w14:paraId="09333D96" w14:textId="172F5187" w:rsidR="00077C4C" w:rsidRPr="00B76E59" w:rsidRDefault="00077C4C" w:rsidP="00351F34">
      <w:pPr>
        <w:pStyle w:val="ListNumber2"/>
        <w:numPr>
          <w:ilvl w:val="0"/>
          <w:numId w:val="38"/>
        </w:numPr>
        <w:rPr>
          <w:rFonts w:eastAsiaTheme="minorEastAsia"/>
        </w:rPr>
      </w:pPr>
      <w:r w:rsidRPr="00B76E59">
        <w:rPr>
          <w:rFonts w:eastAsiaTheme="minorEastAsia"/>
        </w:rPr>
        <w:t xml:space="preserve">must not keep or allow to be kept any more in number, for each type of Animal, than is set out in the Table of Animal Types and Numbers in this Clause. </w:t>
      </w:r>
    </w:p>
    <w:p w14:paraId="0DCE50AD" w14:textId="77777777" w:rsidR="00077C4C" w:rsidRPr="00644C70" w:rsidRDefault="00077C4C" w:rsidP="00077C4C">
      <w:pPr>
        <w:pStyle w:val="BodyText"/>
        <w:rPr>
          <w:rFonts w:eastAsiaTheme="minorEastAsia"/>
          <w:b/>
          <w:color w:val="8ACED7" w:themeColor="accent1"/>
        </w:rPr>
      </w:pPr>
      <w:r w:rsidRPr="00644C70">
        <w:rPr>
          <w:rFonts w:eastAsiaTheme="minorEastAsia"/>
          <w:b/>
          <w:color w:val="8ACED7" w:themeColor="accent1"/>
        </w:rPr>
        <w:t>Penalty:  10 Penalty Units</w:t>
      </w:r>
    </w:p>
    <w:p w14:paraId="24426B43" w14:textId="77777777" w:rsidR="00F23431" w:rsidRDefault="00F23431" w:rsidP="007825E3">
      <w:pPr>
        <w:pStyle w:val="TableText"/>
        <w:rPr>
          <w:rStyle w:val="BoldAndItalics"/>
        </w:rPr>
      </w:pPr>
    </w:p>
    <w:p w14:paraId="1A454073" w14:textId="77777777" w:rsidR="00644C70" w:rsidRDefault="00644C70" w:rsidP="007825E3">
      <w:pPr>
        <w:pStyle w:val="TableText"/>
        <w:rPr>
          <w:rStyle w:val="BoldAndItalics"/>
        </w:rPr>
      </w:pPr>
    </w:p>
    <w:p w14:paraId="694308EF" w14:textId="77777777" w:rsidR="00644C70" w:rsidRDefault="00644C70" w:rsidP="007825E3">
      <w:pPr>
        <w:pStyle w:val="TableText"/>
        <w:rPr>
          <w:rStyle w:val="BoldAndItalics"/>
        </w:rPr>
      </w:pPr>
    </w:p>
    <w:p w14:paraId="2C99A1C8" w14:textId="77777777" w:rsidR="00644C70" w:rsidRDefault="00644C70" w:rsidP="007825E3">
      <w:pPr>
        <w:pStyle w:val="TableText"/>
        <w:rPr>
          <w:rStyle w:val="BoldAndItalics"/>
        </w:rPr>
      </w:pPr>
    </w:p>
    <w:p w14:paraId="1C9B4A40" w14:textId="77777777" w:rsidR="00644C70" w:rsidRDefault="00644C70" w:rsidP="007825E3">
      <w:pPr>
        <w:pStyle w:val="TableText"/>
        <w:rPr>
          <w:rStyle w:val="BoldAndItalics"/>
        </w:rPr>
      </w:pPr>
    </w:p>
    <w:p w14:paraId="62F04CDA" w14:textId="77777777" w:rsidR="00661DC9" w:rsidRDefault="00661DC9" w:rsidP="007825E3">
      <w:pPr>
        <w:pStyle w:val="TableText"/>
        <w:rPr>
          <w:rStyle w:val="BoldAndItalics"/>
        </w:rPr>
      </w:pPr>
    </w:p>
    <w:p w14:paraId="16314445" w14:textId="77777777" w:rsidR="00CB7169" w:rsidRDefault="00CB7169" w:rsidP="007825E3">
      <w:pPr>
        <w:pStyle w:val="TableText"/>
        <w:rPr>
          <w:rStyle w:val="BoldAndItalics"/>
        </w:rPr>
      </w:pPr>
    </w:p>
    <w:p w14:paraId="0375961B" w14:textId="77777777" w:rsidR="00661DC9" w:rsidRDefault="00661DC9" w:rsidP="007825E3">
      <w:pPr>
        <w:pStyle w:val="TableText"/>
        <w:rPr>
          <w:rStyle w:val="BoldAndItalics"/>
        </w:rPr>
      </w:pPr>
    </w:p>
    <w:p w14:paraId="1614077B" w14:textId="77777777" w:rsidR="00644C70" w:rsidRDefault="00644C70" w:rsidP="007825E3">
      <w:pPr>
        <w:pStyle w:val="TableText"/>
        <w:rPr>
          <w:rStyle w:val="BoldAndItalics"/>
        </w:rPr>
      </w:pPr>
    </w:p>
    <w:p w14:paraId="5022ADAF" w14:textId="77777777" w:rsidR="00644C70" w:rsidRDefault="00644C70" w:rsidP="007825E3">
      <w:pPr>
        <w:pStyle w:val="TableText"/>
        <w:rPr>
          <w:rStyle w:val="BoldAndItalics"/>
        </w:rPr>
      </w:pPr>
    </w:p>
    <w:p w14:paraId="5F18D8E6" w14:textId="77777777" w:rsidR="00644C70" w:rsidRDefault="00644C70" w:rsidP="007825E3">
      <w:pPr>
        <w:pStyle w:val="TableText"/>
        <w:rPr>
          <w:rStyle w:val="BoldAndItalics"/>
        </w:rPr>
      </w:pPr>
    </w:p>
    <w:p w14:paraId="11DB34BC" w14:textId="77777777" w:rsidR="00644C70" w:rsidRDefault="00644C70" w:rsidP="007825E3">
      <w:pPr>
        <w:pStyle w:val="TableText"/>
        <w:rPr>
          <w:rStyle w:val="BoldAndItalics"/>
        </w:rPr>
        <w:sectPr w:rsidR="00644C70" w:rsidSect="00F23431">
          <w:type w:val="continuous"/>
          <w:pgSz w:w="11906" w:h="16838" w:code="9"/>
          <w:pgMar w:top="794" w:right="794" w:bottom="794" w:left="794" w:header="567" w:footer="340" w:gutter="0"/>
          <w:cols w:num="2" w:space="720"/>
          <w:docGrid w:linePitch="258"/>
        </w:sectPr>
      </w:pPr>
    </w:p>
    <w:p w14:paraId="323BF14A" w14:textId="77777777" w:rsidR="00644C70" w:rsidRPr="00644C70" w:rsidRDefault="00644C70" w:rsidP="00644C70">
      <w:pPr>
        <w:rPr>
          <w:rFonts w:eastAsiaTheme="minorEastAsia"/>
        </w:rPr>
      </w:pPr>
    </w:p>
    <w:tbl>
      <w:tblPr>
        <w:tblStyle w:val="TableGrid"/>
        <w:tblW w:w="5000" w:type="pct"/>
        <w:tblLook w:val="04A0" w:firstRow="1" w:lastRow="0" w:firstColumn="1" w:lastColumn="0" w:noHBand="0" w:noVBand="1"/>
      </w:tblPr>
      <w:tblGrid>
        <w:gridCol w:w="4430"/>
        <w:gridCol w:w="2064"/>
        <w:gridCol w:w="1760"/>
        <w:gridCol w:w="2064"/>
      </w:tblGrid>
      <w:tr w:rsidR="00644C70" w:rsidRPr="00B76E59" w14:paraId="272B7D0C" w14:textId="77777777" w:rsidTr="00BB6E42">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1393C64F" w14:textId="77777777" w:rsidR="00644C70" w:rsidRPr="00B76E59" w:rsidRDefault="00644C70" w:rsidP="00BB6E42">
            <w:pPr>
              <w:pStyle w:val="TableText"/>
              <w:rPr>
                <w:rStyle w:val="BoldAndItalics"/>
                <w:b/>
              </w:rPr>
            </w:pPr>
            <w:r w:rsidRPr="00B76E59">
              <w:rPr>
                <w:rStyle w:val="BoldAndItalics"/>
                <w:b/>
              </w:rPr>
              <w:t xml:space="preserve">Table of Animal Types and Numbers </w:t>
            </w:r>
          </w:p>
        </w:tc>
      </w:tr>
      <w:tr w:rsidR="00644C70" w:rsidRPr="00644C70" w14:paraId="5C5C1EAE" w14:textId="77777777" w:rsidTr="00644C70">
        <w:tc>
          <w:tcPr>
            <w:tcW w:w="2147" w:type="pct"/>
            <w:shd w:val="clear" w:color="auto" w:fill="E7F5F7" w:themeFill="accent1" w:themeFillTint="33"/>
          </w:tcPr>
          <w:p w14:paraId="4A68FF9D" w14:textId="77777777" w:rsidR="00644C70" w:rsidRPr="00644C70" w:rsidRDefault="00644C70" w:rsidP="00644C70">
            <w:pPr>
              <w:pStyle w:val="TableText"/>
              <w:rPr>
                <w:b/>
                <w:bCs/>
              </w:rPr>
            </w:pPr>
            <w:r w:rsidRPr="00644C70">
              <w:rPr>
                <w:b/>
                <w:bCs/>
              </w:rPr>
              <w:t>Type Of Animal</w:t>
            </w:r>
          </w:p>
        </w:tc>
        <w:tc>
          <w:tcPr>
            <w:tcW w:w="1000" w:type="pct"/>
            <w:shd w:val="clear" w:color="auto" w:fill="E7F5F7" w:themeFill="accent1" w:themeFillTint="33"/>
          </w:tcPr>
          <w:p w14:paraId="3923041A" w14:textId="3FB9B78C" w:rsidR="00644C70" w:rsidRPr="00644C70" w:rsidRDefault="00644C70" w:rsidP="00644C70">
            <w:pPr>
              <w:pStyle w:val="TableText"/>
              <w:rPr>
                <w:b/>
                <w:bCs/>
              </w:rPr>
            </w:pPr>
            <w:r w:rsidRPr="00644C70">
              <w:rPr>
                <w:b/>
                <w:bCs/>
              </w:rPr>
              <w:t xml:space="preserve">In Flats, Units </w:t>
            </w:r>
            <w:r>
              <w:rPr>
                <w:b/>
                <w:bCs/>
              </w:rPr>
              <w:t>o</w:t>
            </w:r>
            <w:r w:rsidRPr="00644C70">
              <w:rPr>
                <w:b/>
                <w:bCs/>
              </w:rPr>
              <w:t>r Townhouses</w:t>
            </w:r>
          </w:p>
        </w:tc>
        <w:tc>
          <w:tcPr>
            <w:tcW w:w="853" w:type="pct"/>
            <w:shd w:val="clear" w:color="auto" w:fill="E7F5F7" w:themeFill="accent1" w:themeFillTint="33"/>
          </w:tcPr>
          <w:p w14:paraId="0F6119AA" w14:textId="52EDF592" w:rsidR="00644C70" w:rsidRPr="00644C70" w:rsidRDefault="00644C70" w:rsidP="00644C70">
            <w:pPr>
              <w:pStyle w:val="TableText"/>
              <w:rPr>
                <w:b/>
                <w:bCs/>
              </w:rPr>
            </w:pPr>
            <w:r w:rsidRPr="00644C70">
              <w:rPr>
                <w:b/>
                <w:bCs/>
              </w:rPr>
              <w:t xml:space="preserve">On </w:t>
            </w:r>
            <w:r>
              <w:rPr>
                <w:b/>
                <w:bCs/>
              </w:rPr>
              <w:t>l</w:t>
            </w:r>
            <w:r w:rsidRPr="00644C70">
              <w:rPr>
                <w:b/>
                <w:bCs/>
              </w:rPr>
              <w:t xml:space="preserve">and </w:t>
            </w:r>
            <w:r>
              <w:rPr>
                <w:b/>
                <w:bCs/>
              </w:rPr>
              <w:t>l</w:t>
            </w:r>
            <w:r w:rsidRPr="00644C70">
              <w:rPr>
                <w:b/>
                <w:bCs/>
              </w:rPr>
              <w:t xml:space="preserve">ess </w:t>
            </w:r>
            <w:r>
              <w:rPr>
                <w:b/>
                <w:bCs/>
              </w:rPr>
              <w:t>t</w:t>
            </w:r>
            <w:r w:rsidRPr="00644C70">
              <w:rPr>
                <w:b/>
                <w:bCs/>
              </w:rPr>
              <w:t xml:space="preserve">han 0.4 </w:t>
            </w:r>
            <w:r>
              <w:rPr>
                <w:b/>
                <w:bCs/>
              </w:rPr>
              <w:t>h</w:t>
            </w:r>
            <w:r w:rsidRPr="00644C70">
              <w:rPr>
                <w:b/>
                <w:bCs/>
              </w:rPr>
              <w:t>a</w:t>
            </w:r>
            <w:r>
              <w:rPr>
                <w:b/>
                <w:bCs/>
              </w:rPr>
              <w:t xml:space="preserve"> </w:t>
            </w:r>
            <w:r w:rsidRPr="00644C70">
              <w:rPr>
                <w:b/>
                <w:bCs/>
              </w:rPr>
              <w:t xml:space="preserve">in a </w:t>
            </w:r>
            <w:r>
              <w:rPr>
                <w:b/>
                <w:bCs/>
              </w:rPr>
              <w:t>b</w:t>
            </w:r>
            <w:r w:rsidRPr="00644C70">
              <w:rPr>
                <w:b/>
                <w:bCs/>
              </w:rPr>
              <w:t xml:space="preserve">uilt </w:t>
            </w:r>
            <w:r>
              <w:rPr>
                <w:b/>
                <w:bCs/>
              </w:rPr>
              <w:t>u</w:t>
            </w:r>
            <w:r w:rsidRPr="00644C70">
              <w:rPr>
                <w:b/>
                <w:bCs/>
              </w:rPr>
              <w:t xml:space="preserve">p </w:t>
            </w:r>
            <w:r>
              <w:rPr>
                <w:b/>
                <w:bCs/>
              </w:rPr>
              <w:t>a</w:t>
            </w:r>
            <w:r w:rsidRPr="00644C70">
              <w:rPr>
                <w:b/>
                <w:bCs/>
              </w:rPr>
              <w:t xml:space="preserve">rea </w:t>
            </w:r>
            <w:r w:rsidRPr="00644C70">
              <w:rPr>
                <w:b/>
                <w:bCs/>
                <w:i/>
              </w:rPr>
              <w:t>#</w:t>
            </w:r>
          </w:p>
        </w:tc>
        <w:tc>
          <w:tcPr>
            <w:tcW w:w="1000" w:type="pct"/>
            <w:shd w:val="clear" w:color="auto" w:fill="E7F5F7" w:themeFill="accent1" w:themeFillTint="33"/>
          </w:tcPr>
          <w:p w14:paraId="1B22356C" w14:textId="32C2A80F" w:rsidR="00644C70" w:rsidRPr="00644C70" w:rsidRDefault="00644C70" w:rsidP="00644C70">
            <w:pPr>
              <w:pStyle w:val="TableText"/>
              <w:rPr>
                <w:b/>
                <w:bCs/>
              </w:rPr>
            </w:pPr>
            <w:r w:rsidRPr="00644C70">
              <w:rPr>
                <w:b/>
                <w:bCs/>
              </w:rPr>
              <w:t xml:space="preserve">On </w:t>
            </w:r>
            <w:r>
              <w:rPr>
                <w:b/>
                <w:bCs/>
              </w:rPr>
              <w:t>l</w:t>
            </w:r>
            <w:r w:rsidRPr="00644C70">
              <w:rPr>
                <w:b/>
                <w:bCs/>
              </w:rPr>
              <w:t xml:space="preserve">and between </w:t>
            </w:r>
            <w:r>
              <w:rPr>
                <w:b/>
                <w:bCs/>
              </w:rPr>
              <w:br/>
            </w:r>
            <w:r w:rsidRPr="00644C70">
              <w:rPr>
                <w:b/>
                <w:bCs/>
              </w:rPr>
              <w:t xml:space="preserve">0.4 ha and 2 </w:t>
            </w:r>
            <w:r>
              <w:rPr>
                <w:b/>
                <w:bCs/>
              </w:rPr>
              <w:t>h</w:t>
            </w:r>
            <w:r w:rsidRPr="00644C70">
              <w:rPr>
                <w:b/>
                <w:bCs/>
              </w:rPr>
              <w:t>a</w:t>
            </w:r>
          </w:p>
          <w:p w14:paraId="0A683F96" w14:textId="77777777" w:rsidR="00644C70" w:rsidRPr="00644C70" w:rsidRDefault="00644C70" w:rsidP="00644C70">
            <w:pPr>
              <w:pStyle w:val="TableText"/>
              <w:rPr>
                <w:b/>
                <w:bCs/>
              </w:rPr>
            </w:pPr>
            <w:r w:rsidRPr="00644C70">
              <w:rPr>
                <w:b/>
                <w:bCs/>
              </w:rPr>
              <w:t>#  *  ++</w:t>
            </w:r>
          </w:p>
        </w:tc>
      </w:tr>
      <w:tr w:rsidR="00644C70" w:rsidRPr="00B76E59" w14:paraId="3CB79E7A" w14:textId="77777777" w:rsidTr="00BB6E42">
        <w:tc>
          <w:tcPr>
            <w:tcW w:w="2147" w:type="pct"/>
          </w:tcPr>
          <w:p w14:paraId="5511D419" w14:textId="77777777" w:rsidR="00644C70" w:rsidRPr="00B76E59" w:rsidRDefault="00644C70" w:rsidP="00BB6E42">
            <w:pPr>
              <w:pStyle w:val="TableText"/>
            </w:pPr>
            <w:r w:rsidRPr="00B76E59">
              <w:t>Dogs (Small = adult dog up to 10 kg)</w:t>
            </w:r>
          </w:p>
        </w:tc>
        <w:tc>
          <w:tcPr>
            <w:tcW w:w="1000" w:type="pct"/>
          </w:tcPr>
          <w:p w14:paraId="2802A996" w14:textId="77777777" w:rsidR="00644C70" w:rsidRPr="00B76E59" w:rsidRDefault="00644C70" w:rsidP="00BB6E42">
            <w:pPr>
              <w:pStyle w:val="TableText"/>
            </w:pPr>
            <w:r w:rsidRPr="00B76E59">
              <w:t>2 small or 1 large</w:t>
            </w:r>
          </w:p>
        </w:tc>
        <w:tc>
          <w:tcPr>
            <w:tcW w:w="853" w:type="pct"/>
          </w:tcPr>
          <w:p w14:paraId="0930A58E" w14:textId="77777777" w:rsidR="00644C70" w:rsidRPr="00B76E59" w:rsidRDefault="00644C70" w:rsidP="00BB6E42">
            <w:pPr>
              <w:pStyle w:val="TableText"/>
            </w:pPr>
            <w:r w:rsidRPr="00B76E59">
              <w:t>2</w:t>
            </w:r>
          </w:p>
        </w:tc>
        <w:tc>
          <w:tcPr>
            <w:tcW w:w="1000" w:type="pct"/>
          </w:tcPr>
          <w:p w14:paraId="2A4BE5B2" w14:textId="77777777" w:rsidR="00644C70" w:rsidRPr="00B76E59" w:rsidRDefault="00644C70" w:rsidP="00BB6E42">
            <w:pPr>
              <w:pStyle w:val="TableText"/>
            </w:pPr>
            <w:r w:rsidRPr="00B76E59">
              <w:t>4</w:t>
            </w:r>
          </w:p>
        </w:tc>
      </w:tr>
      <w:tr w:rsidR="00644C70" w:rsidRPr="00B76E59" w14:paraId="71BCB291" w14:textId="77777777" w:rsidTr="00BB6E42">
        <w:tc>
          <w:tcPr>
            <w:tcW w:w="2147" w:type="pct"/>
          </w:tcPr>
          <w:p w14:paraId="6B478CBA" w14:textId="77777777" w:rsidR="00644C70" w:rsidRPr="00B76E59" w:rsidRDefault="00644C70" w:rsidP="00BB6E42">
            <w:pPr>
              <w:pStyle w:val="TableText"/>
            </w:pPr>
            <w:r w:rsidRPr="00B76E59">
              <w:t>Cats</w:t>
            </w:r>
          </w:p>
        </w:tc>
        <w:tc>
          <w:tcPr>
            <w:tcW w:w="1000" w:type="pct"/>
          </w:tcPr>
          <w:p w14:paraId="32EEB6AE" w14:textId="77777777" w:rsidR="00644C70" w:rsidRPr="00B76E59" w:rsidRDefault="00644C70" w:rsidP="00BB6E42">
            <w:pPr>
              <w:pStyle w:val="TableText"/>
            </w:pPr>
            <w:r w:rsidRPr="00B76E59">
              <w:t>2</w:t>
            </w:r>
          </w:p>
        </w:tc>
        <w:tc>
          <w:tcPr>
            <w:tcW w:w="853" w:type="pct"/>
          </w:tcPr>
          <w:p w14:paraId="0AE2F579" w14:textId="77777777" w:rsidR="00644C70" w:rsidRPr="00B76E59" w:rsidRDefault="00644C70" w:rsidP="00BB6E42">
            <w:pPr>
              <w:pStyle w:val="TableText"/>
            </w:pPr>
            <w:r w:rsidRPr="00B76E59">
              <w:t>2</w:t>
            </w:r>
          </w:p>
        </w:tc>
        <w:tc>
          <w:tcPr>
            <w:tcW w:w="1000" w:type="pct"/>
          </w:tcPr>
          <w:p w14:paraId="3FEFE8A4" w14:textId="77777777" w:rsidR="00644C70" w:rsidRPr="00B76E59" w:rsidRDefault="00644C70" w:rsidP="00BB6E42">
            <w:pPr>
              <w:pStyle w:val="TableText"/>
            </w:pPr>
            <w:r w:rsidRPr="00B76E59">
              <w:t>4</w:t>
            </w:r>
          </w:p>
        </w:tc>
      </w:tr>
      <w:tr w:rsidR="00644C70" w:rsidRPr="00B76E59" w14:paraId="671CF882" w14:textId="77777777" w:rsidTr="00BB6E42">
        <w:tc>
          <w:tcPr>
            <w:tcW w:w="2147" w:type="pct"/>
          </w:tcPr>
          <w:p w14:paraId="6F1B6074" w14:textId="77777777" w:rsidR="00644C70" w:rsidRPr="00B76E59" w:rsidRDefault="00644C70" w:rsidP="00BB6E42">
            <w:pPr>
              <w:pStyle w:val="TableText"/>
            </w:pPr>
            <w:r w:rsidRPr="00B76E59">
              <w:t>Poultry (excluding Roosters)</w:t>
            </w:r>
          </w:p>
        </w:tc>
        <w:tc>
          <w:tcPr>
            <w:tcW w:w="1000" w:type="pct"/>
          </w:tcPr>
          <w:p w14:paraId="0850450B" w14:textId="77777777" w:rsidR="00644C70" w:rsidRPr="00B76E59" w:rsidRDefault="00644C70" w:rsidP="00BB6E42">
            <w:pPr>
              <w:pStyle w:val="TableText"/>
            </w:pPr>
            <w:r w:rsidRPr="00B76E59">
              <w:t>0</w:t>
            </w:r>
          </w:p>
        </w:tc>
        <w:tc>
          <w:tcPr>
            <w:tcW w:w="853" w:type="pct"/>
          </w:tcPr>
          <w:p w14:paraId="0A757710" w14:textId="77777777" w:rsidR="00644C70" w:rsidRPr="00B76E59" w:rsidRDefault="00644C70" w:rsidP="00BB6E42">
            <w:pPr>
              <w:pStyle w:val="TableText"/>
            </w:pPr>
            <w:r w:rsidRPr="00B76E59">
              <w:t>12</w:t>
            </w:r>
          </w:p>
        </w:tc>
        <w:tc>
          <w:tcPr>
            <w:tcW w:w="1000" w:type="pct"/>
          </w:tcPr>
          <w:p w14:paraId="57655FE7" w14:textId="77777777" w:rsidR="00644C70" w:rsidRPr="00B76E59" w:rsidRDefault="00644C70" w:rsidP="00BB6E42">
            <w:pPr>
              <w:pStyle w:val="TableText"/>
            </w:pPr>
            <w:r w:rsidRPr="00B76E59">
              <w:t>24</w:t>
            </w:r>
          </w:p>
        </w:tc>
      </w:tr>
      <w:tr w:rsidR="00644C70" w:rsidRPr="00B76E59" w14:paraId="5136BB6A" w14:textId="77777777" w:rsidTr="00BB6E42">
        <w:tc>
          <w:tcPr>
            <w:tcW w:w="2147" w:type="pct"/>
          </w:tcPr>
          <w:p w14:paraId="5D767A07" w14:textId="77777777" w:rsidR="00644C70" w:rsidRPr="00B76E59" w:rsidRDefault="00644C70" w:rsidP="00BB6E42">
            <w:pPr>
              <w:pStyle w:val="TableText"/>
            </w:pPr>
            <w:r w:rsidRPr="00B76E59">
              <w:t xml:space="preserve">Large and/or Noisy Birds (including Roosters) </w:t>
            </w:r>
          </w:p>
        </w:tc>
        <w:tc>
          <w:tcPr>
            <w:tcW w:w="1000" w:type="pct"/>
          </w:tcPr>
          <w:p w14:paraId="2534407A" w14:textId="77777777" w:rsidR="00644C70" w:rsidRPr="00B76E59" w:rsidRDefault="00644C70" w:rsidP="00BB6E42">
            <w:pPr>
              <w:pStyle w:val="TableText"/>
            </w:pPr>
            <w:r w:rsidRPr="00B76E59">
              <w:t>Not allowed</w:t>
            </w:r>
          </w:p>
        </w:tc>
        <w:tc>
          <w:tcPr>
            <w:tcW w:w="853" w:type="pct"/>
          </w:tcPr>
          <w:p w14:paraId="609A4B4E" w14:textId="77777777" w:rsidR="00644C70" w:rsidRPr="00B76E59" w:rsidRDefault="00644C70" w:rsidP="00BB6E42">
            <w:pPr>
              <w:pStyle w:val="TableText"/>
            </w:pPr>
            <w:r w:rsidRPr="00B76E59">
              <w:t>Not allowed</w:t>
            </w:r>
          </w:p>
        </w:tc>
        <w:tc>
          <w:tcPr>
            <w:tcW w:w="1000" w:type="pct"/>
          </w:tcPr>
          <w:p w14:paraId="1A47D803" w14:textId="77777777" w:rsidR="00644C70" w:rsidRPr="00B76E59" w:rsidRDefault="00644C70" w:rsidP="00BB6E42">
            <w:pPr>
              <w:pStyle w:val="TableText"/>
            </w:pPr>
            <w:r w:rsidRPr="00B76E59">
              <w:t>5</w:t>
            </w:r>
          </w:p>
        </w:tc>
      </w:tr>
      <w:tr w:rsidR="00644C70" w:rsidRPr="00B76E59" w14:paraId="22B7DC3A" w14:textId="77777777" w:rsidTr="00BB6E42">
        <w:tc>
          <w:tcPr>
            <w:tcW w:w="2147" w:type="pct"/>
          </w:tcPr>
          <w:p w14:paraId="3BC0A08F" w14:textId="77777777" w:rsidR="00644C70" w:rsidRPr="00B76E59" w:rsidRDefault="00644C70" w:rsidP="00BB6E42">
            <w:pPr>
              <w:pStyle w:val="TableText"/>
            </w:pPr>
            <w:r w:rsidRPr="00B76E59">
              <w:t>Pigeons</w:t>
            </w:r>
          </w:p>
        </w:tc>
        <w:tc>
          <w:tcPr>
            <w:tcW w:w="1000" w:type="pct"/>
          </w:tcPr>
          <w:p w14:paraId="67DC59A0" w14:textId="77777777" w:rsidR="00644C70" w:rsidRPr="00B76E59" w:rsidRDefault="00644C70" w:rsidP="00BB6E42">
            <w:pPr>
              <w:pStyle w:val="TableText"/>
            </w:pPr>
            <w:r w:rsidRPr="00B76E59">
              <w:t>0</w:t>
            </w:r>
          </w:p>
        </w:tc>
        <w:tc>
          <w:tcPr>
            <w:tcW w:w="853" w:type="pct"/>
          </w:tcPr>
          <w:p w14:paraId="0B673A80" w14:textId="77777777" w:rsidR="00644C70" w:rsidRPr="00B76E59" w:rsidRDefault="00644C70" w:rsidP="00BB6E42">
            <w:pPr>
              <w:pStyle w:val="TableText"/>
            </w:pPr>
            <w:r w:rsidRPr="00B76E59">
              <w:t>12 Pairs</w:t>
            </w:r>
          </w:p>
        </w:tc>
        <w:tc>
          <w:tcPr>
            <w:tcW w:w="1000" w:type="pct"/>
          </w:tcPr>
          <w:p w14:paraId="123BFF25" w14:textId="77777777" w:rsidR="00644C70" w:rsidRPr="00B76E59" w:rsidRDefault="00644C70" w:rsidP="00BB6E42">
            <w:pPr>
              <w:pStyle w:val="TableText"/>
            </w:pPr>
            <w:r w:rsidRPr="00B76E59">
              <w:t>20 Pairs</w:t>
            </w:r>
          </w:p>
        </w:tc>
      </w:tr>
      <w:tr w:rsidR="00644C70" w:rsidRPr="00B76E59" w14:paraId="49514AF8" w14:textId="77777777" w:rsidTr="00BB6E42">
        <w:tc>
          <w:tcPr>
            <w:tcW w:w="2147" w:type="pct"/>
          </w:tcPr>
          <w:p w14:paraId="02884FE0" w14:textId="77777777" w:rsidR="00644C70" w:rsidRPr="00B76E59" w:rsidRDefault="00644C70" w:rsidP="00BB6E42">
            <w:pPr>
              <w:pStyle w:val="TableText"/>
            </w:pPr>
            <w:r w:rsidRPr="00B76E59">
              <w:t>Domestic Birds (caged, excluding Large and/or Noisy Birds)</w:t>
            </w:r>
          </w:p>
        </w:tc>
        <w:tc>
          <w:tcPr>
            <w:tcW w:w="1000" w:type="pct"/>
          </w:tcPr>
          <w:p w14:paraId="426CFDB2" w14:textId="77777777" w:rsidR="00644C70" w:rsidRPr="00B76E59" w:rsidRDefault="00644C70" w:rsidP="00BB6E42">
            <w:pPr>
              <w:pStyle w:val="TableText"/>
            </w:pPr>
            <w:r w:rsidRPr="00B76E59">
              <w:t>6</w:t>
            </w:r>
          </w:p>
        </w:tc>
        <w:tc>
          <w:tcPr>
            <w:tcW w:w="853" w:type="pct"/>
          </w:tcPr>
          <w:p w14:paraId="6A4D6DC8" w14:textId="77777777" w:rsidR="00644C70" w:rsidRPr="00B76E59" w:rsidRDefault="00644C70" w:rsidP="00BB6E42">
            <w:pPr>
              <w:pStyle w:val="TableText"/>
            </w:pPr>
            <w:r w:rsidRPr="00B76E59">
              <w:t>30</w:t>
            </w:r>
          </w:p>
        </w:tc>
        <w:tc>
          <w:tcPr>
            <w:tcW w:w="1000" w:type="pct"/>
          </w:tcPr>
          <w:p w14:paraId="37797383" w14:textId="77777777" w:rsidR="00644C70" w:rsidRPr="00B76E59" w:rsidRDefault="00644C70" w:rsidP="00BB6E42">
            <w:pPr>
              <w:pStyle w:val="TableText"/>
            </w:pPr>
            <w:r w:rsidRPr="00B76E59">
              <w:t>No Limit</w:t>
            </w:r>
          </w:p>
        </w:tc>
      </w:tr>
      <w:tr w:rsidR="00644C70" w:rsidRPr="00B76E59" w14:paraId="3CAD082D" w14:textId="77777777" w:rsidTr="00BB6E42">
        <w:tc>
          <w:tcPr>
            <w:tcW w:w="2147" w:type="pct"/>
          </w:tcPr>
          <w:p w14:paraId="4EB5F8E4" w14:textId="77777777" w:rsidR="00644C70" w:rsidRPr="00B76E59" w:rsidRDefault="00644C70" w:rsidP="00BB6E42">
            <w:pPr>
              <w:pStyle w:val="TableText"/>
            </w:pPr>
            <w:r w:rsidRPr="00B76E59">
              <w:t>Domestic Rabbits, Guinea Pigs and Mice</w:t>
            </w:r>
          </w:p>
        </w:tc>
        <w:tc>
          <w:tcPr>
            <w:tcW w:w="1000" w:type="pct"/>
          </w:tcPr>
          <w:p w14:paraId="361A12C7" w14:textId="77777777" w:rsidR="00644C70" w:rsidRPr="00B76E59" w:rsidRDefault="00644C70" w:rsidP="00BB6E42">
            <w:pPr>
              <w:pStyle w:val="TableText"/>
            </w:pPr>
            <w:r w:rsidRPr="00B76E59">
              <w:t>2</w:t>
            </w:r>
          </w:p>
        </w:tc>
        <w:tc>
          <w:tcPr>
            <w:tcW w:w="853" w:type="pct"/>
          </w:tcPr>
          <w:p w14:paraId="214F2EDE" w14:textId="77777777" w:rsidR="00644C70" w:rsidRPr="00B76E59" w:rsidRDefault="00644C70" w:rsidP="00BB6E42">
            <w:pPr>
              <w:pStyle w:val="TableText"/>
            </w:pPr>
            <w:r w:rsidRPr="00B76E59">
              <w:t>4</w:t>
            </w:r>
          </w:p>
        </w:tc>
        <w:tc>
          <w:tcPr>
            <w:tcW w:w="1000" w:type="pct"/>
          </w:tcPr>
          <w:p w14:paraId="75C5B491" w14:textId="77777777" w:rsidR="00644C70" w:rsidRPr="00B76E59" w:rsidRDefault="00644C70" w:rsidP="00BB6E42">
            <w:pPr>
              <w:pStyle w:val="TableText"/>
            </w:pPr>
            <w:r w:rsidRPr="00B76E59">
              <w:t>No Limit</w:t>
            </w:r>
          </w:p>
        </w:tc>
      </w:tr>
      <w:tr w:rsidR="00644C70" w:rsidRPr="00B76E59" w14:paraId="193396A8" w14:textId="77777777" w:rsidTr="00BB6E42">
        <w:tc>
          <w:tcPr>
            <w:tcW w:w="2147" w:type="pct"/>
          </w:tcPr>
          <w:p w14:paraId="551F7698" w14:textId="77777777" w:rsidR="00644C70" w:rsidRPr="00B76E59" w:rsidRDefault="00644C70" w:rsidP="00BB6E42">
            <w:pPr>
              <w:pStyle w:val="TableText"/>
            </w:pPr>
            <w:r w:rsidRPr="00B76E59">
              <w:t>Horses and donkeys *</w:t>
            </w:r>
          </w:p>
        </w:tc>
        <w:tc>
          <w:tcPr>
            <w:tcW w:w="1000" w:type="pct"/>
          </w:tcPr>
          <w:p w14:paraId="331593AA" w14:textId="77777777" w:rsidR="00644C70" w:rsidRPr="00B76E59" w:rsidRDefault="00644C70" w:rsidP="00BB6E42">
            <w:pPr>
              <w:pStyle w:val="TableText"/>
            </w:pPr>
            <w:r w:rsidRPr="00B76E59">
              <w:t>Not allowed</w:t>
            </w:r>
          </w:p>
        </w:tc>
        <w:tc>
          <w:tcPr>
            <w:tcW w:w="853" w:type="pct"/>
          </w:tcPr>
          <w:p w14:paraId="5DCEB08E" w14:textId="77777777" w:rsidR="00644C70" w:rsidRPr="00B76E59" w:rsidRDefault="00644C70" w:rsidP="00BB6E42">
            <w:pPr>
              <w:pStyle w:val="TableText"/>
            </w:pPr>
            <w:r w:rsidRPr="00B76E59">
              <w:t>Not allowed</w:t>
            </w:r>
          </w:p>
        </w:tc>
        <w:tc>
          <w:tcPr>
            <w:tcW w:w="1000" w:type="pct"/>
          </w:tcPr>
          <w:p w14:paraId="5D582295" w14:textId="77777777" w:rsidR="00644C70" w:rsidRPr="00B76E59" w:rsidRDefault="00644C70" w:rsidP="00BB6E42">
            <w:pPr>
              <w:pStyle w:val="TableText"/>
            </w:pPr>
            <w:r w:rsidRPr="00B76E59">
              <w:t xml:space="preserve"> 2  *</w:t>
            </w:r>
          </w:p>
        </w:tc>
      </w:tr>
      <w:tr w:rsidR="00644C70" w:rsidRPr="00B76E59" w14:paraId="490C9927" w14:textId="77777777" w:rsidTr="00BB6E42">
        <w:tc>
          <w:tcPr>
            <w:tcW w:w="2147" w:type="pct"/>
          </w:tcPr>
          <w:p w14:paraId="6B276D6A" w14:textId="77777777" w:rsidR="00644C70" w:rsidRPr="00B76E59" w:rsidRDefault="00644C70" w:rsidP="00BB6E42">
            <w:pPr>
              <w:pStyle w:val="TableText"/>
            </w:pPr>
            <w:r w:rsidRPr="00B76E59">
              <w:t>Cattle *</w:t>
            </w:r>
          </w:p>
        </w:tc>
        <w:tc>
          <w:tcPr>
            <w:tcW w:w="1000" w:type="pct"/>
          </w:tcPr>
          <w:p w14:paraId="629D7929" w14:textId="77777777" w:rsidR="00644C70" w:rsidRPr="00B76E59" w:rsidRDefault="00644C70" w:rsidP="00BB6E42">
            <w:pPr>
              <w:pStyle w:val="TableText"/>
            </w:pPr>
            <w:r w:rsidRPr="00B76E59">
              <w:t>Not allowed</w:t>
            </w:r>
          </w:p>
        </w:tc>
        <w:tc>
          <w:tcPr>
            <w:tcW w:w="853" w:type="pct"/>
          </w:tcPr>
          <w:p w14:paraId="4E3E0B43" w14:textId="77777777" w:rsidR="00644C70" w:rsidRPr="00B76E59" w:rsidRDefault="00644C70" w:rsidP="00BB6E42">
            <w:pPr>
              <w:pStyle w:val="TableText"/>
            </w:pPr>
            <w:r w:rsidRPr="00B76E59">
              <w:t>Not allowed</w:t>
            </w:r>
          </w:p>
        </w:tc>
        <w:tc>
          <w:tcPr>
            <w:tcW w:w="1000" w:type="pct"/>
          </w:tcPr>
          <w:p w14:paraId="3D42DC5C" w14:textId="77777777" w:rsidR="00644C70" w:rsidRPr="00B76E59" w:rsidRDefault="00644C70" w:rsidP="00BB6E42">
            <w:pPr>
              <w:pStyle w:val="TableText"/>
            </w:pPr>
            <w:r w:rsidRPr="00B76E59">
              <w:t xml:space="preserve"> 2  *</w:t>
            </w:r>
          </w:p>
        </w:tc>
      </w:tr>
      <w:tr w:rsidR="00644C70" w:rsidRPr="00B76E59" w14:paraId="6E7649C1" w14:textId="77777777" w:rsidTr="00BB6E42">
        <w:tc>
          <w:tcPr>
            <w:tcW w:w="2147" w:type="pct"/>
          </w:tcPr>
          <w:p w14:paraId="035C3DF2" w14:textId="77777777" w:rsidR="00644C70" w:rsidRPr="00B76E59" w:rsidRDefault="00644C70" w:rsidP="00BB6E42">
            <w:pPr>
              <w:pStyle w:val="TableText"/>
            </w:pPr>
            <w:r w:rsidRPr="00B76E59">
              <w:t>Sheep,  goats and alpacas *</w:t>
            </w:r>
          </w:p>
        </w:tc>
        <w:tc>
          <w:tcPr>
            <w:tcW w:w="1000" w:type="pct"/>
          </w:tcPr>
          <w:p w14:paraId="04C1190D" w14:textId="77777777" w:rsidR="00644C70" w:rsidRPr="00B76E59" w:rsidRDefault="00644C70" w:rsidP="00BB6E42">
            <w:pPr>
              <w:pStyle w:val="TableText"/>
            </w:pPr>
            <w:r w:rsidRPr="00B76E59">
              <w:t>Not allowed</w:t>
            </w:r>
          </w:p>
        </w:tc>
        <w:tc>
          <w:tcPr>
            <w:tcW w:w="853" w:type="pct"/>
          </w:tcPr>
          <w:p w14:paraId="7EEABAAC" w14:textId="77777777" w:rsidR="00644C70" w:rsidRPr="00B76E59" w:rsidRDefault="00644C70" w:rsidP="00BB6E42">
            <w:pPr>
              <w:pStyle w:val="TableText"/>
            </w:pPr>
            <w:r w:rsidRPr="00B76E59">
              <w:t>0</w:t>
            </w:r>
          </w:p>
        </w:tc>
        <w:tc>
          <w:tcPr>
            <w:tcW w:w="1000" w:type="pct"/>
          </w:tcPr>
          <w:p w14:paraId="0E08461C" w14:textId="77777777" w:rsidR="00644C70" w:rsidRPr="00B76E59" w:rsidRDefault="00644C70" w:rsidP="00BB6E42">
            <w:pPr>
              <w:pStyle w:val="TableText"/>
            </w:pPr>
            <w:r w:rsidRPr="00B76E59">
              <w:t xml:space="preserve"> 6  *</w:t>
            </w:r>
          </w:p>
        </w:tc>
      </w:tr>
      <w:tr w:rsidR="00644C70" w:rsidRPr="00B76E59" w14:paraId="39076E84" w14:textId="77777777" w:rsidTr="00BB6E42">
        <w:tc>
          <w:tcPr>
            <w:tcW w:w="2147" w:type="pct"/>
          </w:tcPr>
          <w:p w14:paraId="4AF86A0C" w14:textId="77777777" w:rsidR="00644C70" w:rsidRPr="00B76E59" w:rsidRDefault="00644C70" w:rsidP="00BB6E42">
            <w:pPr>
              <w:pStyle w:val="TableText"/>
            </w:pPr>
            <w:r w:rsidRPr="00B76E59">
              <w:t>Pigs *</w:t>
            </w:r>
          </w:p>
        </w:tc>
        <w:tc>
          <w:tcPr>
            <w:tcW w:w="1000" w:type="pct"/>
          </w:tcPr>
          <w:p w14:paraId="37092ECB" w14:textId="77777777" w:rsidR="00644C70" w:rsidRPr="00B76E59" w:rsidRDefault="00644C70" w:rsidP="00BB6E42">
            <w:pPr>
              <w:pStyle w:val="TableText"/>
            </w:pPr>
            <w:r w:rsidRPr="00B76E59">
              <w:t>Not allowed</w:t>
            </w:r>
          </w:p>
        </w:tc>
        <w:tc>
          <w:tcPr>
            <w:tcW w:w="853" w:type="pct"/>
          </w:tcPr>
          <w:p w14:paraId="7654F2D1" w14:textId="77777777" w:rsidR="00644C70" w:rsidRPr="00B76E59" w:rsidRDefault="00644C70" w:rsidP="00BB6E42">
            <w:pPr>
              <w:pStyle w:val="TableText"/>
            </w:pPr>
            <w:r w:rsidRPr="00B76E59">
              <w:t>Not allowed</w:t>
            </w:r>
          </w:p>
        </w:tc>
        <w:tc>
          <w:tcPr>
            <w:tcW w:w="1000" w:type="pct"/>
          </w:tcPr>
          <w:p w14:paraId="33F42A4C" w14:textId="77777777" w:rsidR="00644C70" w:rsidRPr="00B76E59" w:rsidRDefault="00644C70" w:rsidP="00BB6E42">
            <w:pPr>
              <w:pStyle w:val="TableText"/>
            </w:pPr>
            <w:r w:rsidRPr="00B76E59">
              <w:t xml:space="preserve"> 2  *</w:t>
            </w:r>
          </w:p>
        </w:tc>
      </w:tr>
      <w:tr w:rsidR="00644C70" w:rsidRPr="00B76E59" w14:paraId="020EBF82" w14:textId="77777777" w:rsidTr="00BB6E42">
        <w:tc>
          <w:tcPr>
            <w:tcW w:w="2147" w:type="pct"/>
          </w:tcPr>
          <w:p w14:paraId="6D278DAD" w14:textId="77777777" w:rsidR="00644C70" w:rsidRPr="00B76E59" w:rsidRDefault="00644C70" w:rsidP="00BB6E42">
            <w:pPr>
              <w:pStyle w:val="TableText"/>
            </w:pPr>
            <w:r w:rsidRPr="00B76E59">
              <w:t>Any other Livestock *</w:t>
            </w:r>
          </w:p>
        </w:tc>
        <w:tc>
          <w:tcPr>
            <w:tcW w:w="1000" w:type="pct"/>
          </w:tcPr>
          <w:p w14:paraId="217309E1" w14:textId="77777777" w:rsidR="00644C70" w:rsidRPr="00B76E59" w:rsidRDefault="00644C70" w:rsidP="00BB6E42">
            <w:pPr>
              <w:pStyle w:val="TableText"/>
            </w:pPr>
            <w:r w:rsidRPr="00B76E59">
              <w:t>Not allowed</w:t>
            </w:r>
          </w:p>
        </w:tc>
        <w:tc>
          <w:tcPr>
            <w:tcW w:w="853" w:type="pct"/>
          </w:tcPr>
          <w:p w14:paraId="554EC318" w14:textId="77777777" w:rsidR="00644C70" w:rsidRPr="00B76E59" w:rsidRDefault="00644C70" w:rsidP="00BB6E42">
            <w:pPr>
              <w:pStyle w:val="TableText"/>
            </w:pPr>
            <w:r w:rsidRPr="00B76E59">
              <w:t>0</w:t>
            </w:r>
          </w:p>
        </w:tc>
        <w:tc>
          <w:tcPr>
            <w:tcW w:w="1000" w:type="pct"/>
          </w:tcPr>
          <w:p w14:paraId="499F5F10" w14:textId="77777777" w:rsidR="00644C70" w:rsidRPr="00B76E59" w:rsidRDefault="00644C70" w:rsidP="00BB6E42">
            <w:pPr>
              <w:pStyle w:val="TableText"/>
            </w:pPr>
            <w:r w:rsidRPr="00B76E59">
              <w:t xml:space="preserve"> 2  *</w:t>
            </w:r>
          </w:p>
        </w:tc>
      </w:tr>
      <w:tr w:rsidR="00644C70" w:rsidRPr="00B76E59" w14:paraId="205AEECA" w14:textId="77777777" w:rsidTr="00BB6E42">
        <w:tc>
          <w:tcPr>
            <w:tcW w:w="2147" w:type="pct"/>
          </w:tcPr>
          <w:p w14:paraId="0AD597C6" w14:textId="77777777" w:rsidR="00644C70" w:rsidRPr="00B76E59" w:rsidRDefault="00644C70" w:rsidP="00BB6E42">
            <w:pPr>
              <w:pStyle w:val="TableText"/>
            </w:pPr>
            <w:r w:rsidRPr="00B76E59">
              <w:t>*</w:t>
            </w:r>
            <w:r w:rsidRPr="00B76E59">
              <w:rPr>
                <w:i/>
              </w:rPr>
              <w:t xml:space="preserve"> </w:t>
            </w:r>
            <w:r w:rsidRPr="00B76E59">
              <w:t xml:space="preserve">Maximum total number of all livestock </w:t>
            </w:r>
          </w:p>
        </w:tc>
        <w:tc>
          <w:tcPr>
            <w:tcW w:w="1000" w:type="pct"/>
          </w:tcPr>
          <w:p w14:paraId="3F2C4D97" w14:textId="77777777" w:rsidR="00644C70" w:rsidRPr="00B76E59" w:rsidRDefault="00644C70" w:rsidP="00BB6E42">
            <w:pPr>
              <w:pStyle w:val="TableText"/>
            </w:pPr>
            <w:r w:rsidRPr="00B76E59">
              <w:t>Not allowed</w:t>
            </w:r>
          </w:p>
        </w:tc>
        <w:tc>
          <w:tcPr>
            <w:tcW w:w="853" w:type="pct"/>
          </w:tcPr>
          <w:p w14:paraId="21A96F57" w14:textId="77777777" w:rsidR="00644C70" w:rsidRPr="00B76E59" w:rsidRDefault="00644C70" w:rsidP="00BB6E42">
            <w:pPr>
              <w:pStyle w:val="TableText"/>
            </w:pPr>
            <w:r w:rsidRPr="00B76E59">
              <w:t>0</w:t>
            </w:r>
          </w:p>
        </w:tc>
        <w:tc>
          <w:tcPr>
            <w:tcW w:w="1000" w:type="pct"/>
          </w:tcPr>
          <w:p w14:paraId="7C2130D2" w14:textId="77777777" w:rsidR="00644C70" w:rsidRPr="00B76E59" w:rsidRDefault="00644C70" w:rsidP="00BB6E42">
            <w:pPr>
              <w:pStyle w:val="TableText"/>
            </w:pPr>
            <w:r w:rsidRPr="00B76E59">
              <w:t xml:space="preserve"> 8  *</w:t>
            </w:r>
          </w:p>
        </w:tc>
      </w:tr>
      <w:tr w:rsidR="00644C70" w:rsidRPr="00B76E59" w14:paraId="7EDB2950" w14:textId="77777777" w:rsidTr="00644C70">
        <w:tc>
          <w:tcPr>
            <w:tcW w:w="5000" w:type="pct"/>
            <w:gridSpan w:val="4"/>
            <w:shd w:val="clear" w:color="auto" w:fill="E7F5F7" w:themeFill="accent1" w:themeFillTint="33"/>
          </w:tcPr>
          <w:p w14:paraId="5A7FE027" w14:textId="77777777" w:rsidR="00644C70" w:rsidRPr="00B76E59" w:rsidRDefault="00644C70" w:rsidP="00644C70">
            <w:pPr>
              <w:pStyle w:val="TableText"/>
            </w:pPr>
            <w:r w:rsidRPr="00B76E59">
              <w:rPr>
                <w:i/>
              </w:rPr>
              <w:t>#</w:t>
            </w:r>
            <w:r>
              <w:rPr>
                <w:i/>
              </w:rPr>
              <w:t xml:space="preserve">   </w:t>
            </w:r>
            <w:r w:rsidRPr="00B76E59">
              <w:t>0.4 hectares = 4000 sqm</w:t>
            </w:r>
            <w:r w:rsidRPr="00B76E59">
              <w:tab/>
              <w:t xml:space="preserve">2 hectares = 20,000 sqm </w:t>
            </w:r>
          </w:p>
          <w:p w14:paraId="76C7305A" w14:textId="77777777" w:rsidR="00644C70" w:rsidRPr="00B76E59" w:rsidRDefault="00644C70" w:rsidP="00644C70">
            <w:pPr>
              <w:pStyle w:val="TableText"/>
            </w:pPr>
            <w:r>
              <w:rPr>
                <w:i/>
              </w:rPr>
              <w:t xml:space="preserve">*   </w:t>
            </w:r>
            <w:r w:rsidRPr="00B76E59">
              <w:t xml:space="preserve">Animal numbers on any private property or land exceeding 2 ha are subject to restrictions applicable under the Planning Scheme. </w:t>
            </w:r>
          </w:p>
          <w:p w14:paraId="5296D405" w14:textId="77777777" w:rsidR="00644C70" w:rsidRPr="00B76E59" w:rsidRDefault="00644C70" w:rsidP="00644C70">
            <w:pPr>
              <w:pStyle w:val="TableText"/>
            </w:pPr>
            <w:r w:rsidRPr="00B76E59">
              <w:rPr>
                <w:i/>
              </w:rPr>
              <w:t>++</w:t>
            </w:r>
            <w:r>
              <w:t xml:space="preserve">   </w:t>
            </w:r>
            <w:r w:rsidRPr="00B76E59">
              <w:t>Land between 0.4 and 2 ha in rural areas may be permitted to pursue animal husbandry activities under the Planning Scheme. It is recommended enquiries be made of the Council’s Planning</w:t>
            </w:r>
            <w:r>
              <w:t xml:space="preserve"> </w:t>
            </w:r>
            <w:r w:rsidRPr="00B76E59">
              <w:t>Department.</w:t>
            </w:r>
          </w:p>
          <w:p w14:paraId="7D6DF84A" w14:textId="5585E7A1" w:rsidR="00644C70" w:rsidRPr="00644C70" w:rsidRDefault="00644C70" w:rsidP="00BB6E42">
            <w:pPr>
              <w:pStyle w:val="TableText"/>
              <w:rPr>
                <w:rFonts w:eastAsiaTheme="minorEastAsia"/>
                <w:b/>
                <w:i/>
              </w:rPr>
            </w:pPr>
            <w:r w:rsidRPr="00B76E59">
              <w:rPr>
                <w:i/>
              </w:rPr>
              <w:t>Not allowed – unable to apply for a permit</w:t>
            </w:r>
          </w:p>
        </w:tc>
      </w:tr>
    </w:tbl>
    <w:p w14:paraId="095961E4" w14:textId="77777777" w:rsidR="00644C70" w:rsidRPr="00644C70" w:rsidRDefault="00644C70" w:rsidP="00644C70">
      <w:pPr>
        <w:rPr>
          <w:rFonts w:eastAsiaTheme="minorEastAsia"/>
        </w:rPr>
      </w:pPr>
    </w:p>
    <w:p w14:paraId="70B620C3" w14:textId="77777777" w:rsidR="00644C70" w:rsidRDefault="00644C70" w:rsidP="00644C70">
      <w:pPr>
        <w:rPr>
          <w:rFonts w:eastAsiaTheme="minorEastAsia"/>
        </w:rPr>
        <w:sectPr w:rsidR="00644C70" w:rsidSect="00275AA0">
          <w:type w:val="continuous"/>
          <w:pgSz w:w="11906" w:h="16838" w:code="9"/>
          <w:pgMar w:top="794" w:right="794" w:bottom="794" w:left="794" w:header="567" w:footer="340" w:gutter="0"/>
          <w:cols w:space="720"/>
          <w:docGrid w:linePitch="258"/>
        </w:sectPr>
      </w:pPr>
    </w:p>
    <w:p w14:paraId="745E90C4" w14:textId="6EACD9DC" w:rsidR="00077C4C" w:rsidRPr="00644C70" w:rsidRDefault="00077C4C" w:rsidP="00351F34">
      <w:pPr>
        <w:numPr>
          <w:ilvl w:val="0"/>
          <w:numId w:val="37"/>
        </w:numPr>
        <w:spacing w:before="120" w:after="100" w:line="270" w:lineRule="exact"/>
        <w:rPr>
          <w:rFonts w:eastAsiaTheme="minorEastAsia"/>
        </w:rPr>
      </w:pPr>
      <w:r w:rsidRPr="00644C70">
        <w:rPr>
          <w:rFonts w:eastAsiaTheme="minorEastAsia"/>
        </w:rPr>
        <w:lastRenderedPageBreak/>
        <w:t xml:space="preserve">The holder of any permit issued under any State or Commonwealth legislation for the keeping of any exotic, wild, dangerous, or large Animals not listed in Sub-clause </w:t>
      </w:r>
      <w:r w:rsidR="000A34F6">
        <w:rPr>
          <w:rFonts w:eastAsiaTheme="minorEastAsia"/>
        </w:rPr>
        <w:t>1</w:t>
      </w:r>
      <w:r w:rsidRPr="00644C70">
        <w:rPr>
          <w:rFonts w:eastAsiaTheme="minorEastAsia"/>
        </w:rPr>
        <w:t xml:space="preserve"> must notify Council of the keeping of the animal.</w:t>
      </w:r>
    </w:p>
    <w:p w14:paraId="6AE4AD74" w14:textId="3249E7CF" w:rsidR="00077C4C" w:rsidRPr="00644C70" w:rsidRDefault="00077C4C" w:rsidP="00351F34">
      <w:pPr>
        <w:numPr>
          <w:ilvl w:val="0"/>
          <w:numId w:val="37"/>
        </w:numPr>
        <w:spacing w:before="120" w:after="100" w:line="270" w:lineRule="exact"/>
        <w:rPr>
          <w:rFonts w:eastAsiaTheme="minorEastAsia"/>
        </w:rPr>
      </w:pPr>
      <w:r w:rsidRPr="00644C70">
        <w:rPr>
          <w:rFonts w:eastAsiaTheme="minorEastAsia"/>
        </w:rPr>
        <w:t xml:space="preserve">For the purpose of calculating the numbers of any Animal kept under Sub-clause </w:t>
      </w:r>
      <w:r w:rsidR="000A34F6">
        <w:rPr>
          <w:rFonts w:eastAsiaTheme="minorEastAsia"/>
        </w:rPr>
        <w:t>1,</w:t>
      </w:r>
      <w:r w:rsidRPr="00644C70">
        <w:rPr>
          <w:rFonts w:eastAsiaTheme="minorEastAsia"/>
        </w:rPr>
        <w:t xml:space="preserve"> the offspring of any Animal lawfully kept will be counted from 12 weeks after its birth.</w:t>
      </w:r>
    </w:p>
    <w:p w14:paraId="61DF3DE4" w14:textId="77777777" w:rsidR="00077C4C" w:rsidRPr="00644C70" w:rsidRDefault="00077C4C" w:rsidP="00351F34">
      <w:pPr>
        <w:numPr>
          <w:ilvl w:val="0"/>
          <w:numId w:val="37"/>
        </w:numPr>
        <w:spacing w:before="120" w:after="100" w:line="270" w:lineRule="exact"/>
        <w:rPr>
          <w:rFonts w:eastAsiaTheme="minorEastAsia"/>
        </w:rPr>
      </w:pPr>
      <w:r w:rsidRPr="00644C70">
        <w:rPr>
          <w:rFonts w:eastAsiaTheme="minorEastAsia"/>
        </w:rPr>
        <w:t xml:space="preserve">A person must not feed a dog or cat which they do not own unless:  </w:t>
      </w:r>
    </w:p>
    <w:p w14:paraId="4C562C51" w14:textId="470F441C" w:rsidR="00077C4C" w:rsidRPr="00644C70" w:rsidRDefault="00077C4C" w:rsidP="00351F34">
      <w:pPr>
        <w:pStyle w:val="ListNumber2"/>
        <w:numPr>
          <w:ilvl w:val="0"/>
          <w:numId w:val="39"/>
        </w:numPr>
        <w:rPr>
          <w:rFonts w:eastAsiaTheme="minorEastAsia"/>
        </w:rPr>
      </w:pPr>
      <w:r w:rsidRPr="00644C70">
        <w:rPr>
          <w:rFonts w:eastAsiaTheme="minorEastAsia"/>
        </w:rPr>
        <w:t>the owner of the dog or cat provides consent</w:t>
      </w:r>
    </w:p>
    <w:p w14:paraId="20EF0D1F" w14:textId="2FB4D06C" w:rsidR="00077C4C" w:rsidRPr="00644C70" w:rsidRDefault="00077C4C" w:rsidP="00351F34">
      <w:pPr>
        <w:pStyle w:val="ListNumber2"/>
        <w:numPr>
          <w:ilvl w:val="0"/>
          <w:numId w:val="39"/>
        </w:numPr>
        <w:rPr>
          <w:rFonts w:eastAsiaTheme="minorEastAsia"/>
        </w:rPr>
      </w:pPr>
      <w:r w:rsidRPr="00644C70">
        <w:rPr>
          <w:rFonts w:eastAsiaTheme="minorEastAsia"/>
        </w:rPr>
        <w:t>The dog or cat has been legally trapped</w:t>
      </w:r>
    </w:p>
    <w:p w14:paraId="0DD7351B" w14:textId="77777777" w:rsidR="00077C4C" w:rsidRPr="00644C70" w:rsidRDefault="00077C4C" w:rsidP="00351F34">
      <w:pPr>
        <w:pStyle w:val="ListNumber2"/>
        <w:numPr>
          <w:ilvl w:val="0"/>
          <w:numId w:val="39"/>
        </w:numPr>
        <w:rPr>
          <w:rFonts w:eastAsiaTheme="minorEastAsia"/>
        </w:rPr>
      </w:pPr>
      <w:r w:rsidRPr="00644C70">
        <w:rPr>
          <w:rFonts w:eastAsiaTheme="minorEastAsia"/>
        </w:rPr>
        <w:t>The dog or cat is in need of emergency care and the Person is unable to locate the owner.</w:t>
      </w:r>
    </w:p>
    <w:p w14:paraId="141D144B" w14:textId="1E746B6C" w:rsidR="00077C4C" w:rsidRPr="00A278DC" w:rsidRDefault="00A278DC" w:rsidP="00A278DC">
      <w:pPr>
        <w:pStyle w:val="Heading2"/>
        <w:rPr>
          <w:rFonts w:eastAsiaTheme="minorEastAsia"/>
        </w:rPr>
      </w:pPr>
      <w:bookmarkStart w:id="373" w:name="_Toc161386864"/>
      <w:bookmarkStart w:id="374" w:name="_Toc161657766"/>
      <w:bookmarkStart w:id="375" w:name="_Toc161663255"/>
      <w:bookmarkStart w:id="376" w:name="_Toc161664728"/>
      <w:bookmarkStart w:id="377" w:name="_Toc161664951"/>
      <w:bookmarkStart w:id="378" w:name="_Toc161665174"/>
      <w:bookmarkStart w:id="379" w:name="_Toc161665397"/>
      <w:bookmarkStart w:id="380" w:name="_Toc161666302"/>
      <w:bookmarkStart w:id="381" w:name="_Toc161666594"/>
      <w:bookmarkStart w:id="382" w:name="_Toc161667854"/>
      <w:bookmarkStart w:id="383" w:name="_Toc111871432"/>
      <w:bookmarkStart w:id="384" w:name="_Toc295486626"/>
      <w:bookmarkStart w:id="385" w:name="_Toc310429493"/>
      <w:bookmarkStart w:id="386" w:name="_Toc316035116"/>
      <w:bookmarkStart w:id="387" w:name="_Ref397679566"/>
      <w:bookmarkStart w:id="388" w:name="_Toc169095432"/>
      <w:bookmarkStart w:id="389" w:name="_Toc173752190"/>
      <w:bookmarkEnd w:id="373"/>
      <w:bookmarkEnd w:id="374"/>
      <w:bookmarkEnd w:id="375"/>
      <w:bookmarkEnd w:id="376"/>
      <w:bookmarkEnd w:id="377"/>
      <w:bookmarkEnd w:id="378"/>
      <w:bookmarkEnd w:id="379"/>
      <w:bookmarkEnd w:id="380"/>
      <w:bookmarkEnd w:id="381"/>
      <w:bookmarkEnd w:id="382"/>
      <w:r>
        <w:rPr>
          <w:rFonts w:eastAsiaTheme="minorEastAsia"/>
        </w:rPr>
        <w:t>21</w:t>
      </w:r>
      <w:r>
        <w:rPr>
          <w:rFonts w:eastAsiaTheme="minorEastAsia"/>
        </w:rPr>
        <w:tab/>
      </w:r>
      <w:r w:rsidR="00077C4C" w:rsidRPr="00A278DC">
        <w:rPr>
          <w:rFonts w:eastAsiaTheme="minorEastAsia"/>
        </w:rPr>
        <w:t xml:space="preserve">Animal </w:t>
      </w:r>
      <w:bookmarkEnd w:id="383"/>
      <w:bookmarkEnd w:id="384"/>
      <w:r w:rsidR="00077C4C" w:rsidRPr="00A278DC">
        <w:rPr>
          <w:rFonts w:eastAsiaTheme="minorEastAsia"/>
        </w:rPr>
        <w:t>Accommodation</w:t>
      </w:r>
      <w:bookmarkEnd w:id="385"/>
      <w:bookmarkEnd w:id="386"/>
      <w:bookmarkEnd w:id="387"/>
      <w:bookmarkEnd w:id="388"/>
      <w:bookmarkEnd w:id="389"/>
    </w:p>
    <w:p w14:paraId="3AA03FA9" w14:textId="77777777" w:rsidR="00077C4C" w:rsidRPr="00A278DC" w:rsidRDefault="00077C4C" w:rsidP="00351F34">
      <w:pPr>
        <w:numPr>
          <w:ilvl w:val="0"/>
          <w:numId w:val="40"/>
        </w:numPr>
        <w:spacing w:before="120" w:after="100" w:line="270" w:lineRule="exact"/>
        <w:rPr>
          <w:rFonts w:eastAsiaTheme="minorEastAsia"/>
        </w:rPr>
      </w:pPr>
      <w:r w:rsidRPr="00A278DC">
        <w:rPr>
          <w:rFonts w:eastAsiaTheme="minorEastAsia"/>
        </w:rPr>
        <w:t xml:space="preserve">An owner or occupier of land, must ensure that any Animals and birds, except dogs and cats, kept on that land are: </w:t>
      </w:r>
    </w:p>
    <w:p w14:paraId="30B71C00" w14:textId="213F1E07" w:rsidR="00077C4C" w:rsidRPr="00A278DC" w:rsidRDefault="00077C4C" w:rsidP="00351F34">
      <w:pPr>
        <w:pStyle w:val="ListNumber2"/>
        <w:numPr>
          <w:ilvl w:val="0"/>
          <w:numId w:val="45"/>
        </w:numPr>
        <w:rPr>
          <w:rFonts w:eastAsiaTheme="minorEastAsia"/>
        </w:rPr>
      </w:pPr>
      <w:r w:rsidRPr="00A278DC">
        <w:rPr>
          <w:rFonts w:eastAsiaTheme="minorEastAsia"/>
        </w:rPr>
        <w:t>kept in a secure shelter, structure or</w:t>
      </w:r>
      <w:r w:rsidR="00A278DC">
        <w:rPr>
          <w:rFonts w:eastAsiaTheme="minorEastAsia"/>
        </w:rPr>
        <w:t xml:space="preserve"> </w:t>
      </w:r>
      <w:r w:rsidRPr="00A278DC">
        <w:rPr>
          <w:rFonts w:eastAsiaTheme="minorEastAsia"/>
        </w:rPr>
        <w:t>Fenced area</w:t>
      </w:r>
    </w:p>
    <w:p w14:paraId="7BB9EB29" w14:textId="77777777" w:rsidR="00077C4C" w:rsidRPr="00A278DC" w:rsidRDefault="00077C4C" w:rsidP="00351F34">
      <w:pPr>
        <w:pStyle w:val="ListNumber2"/>
        <w:numPr>
          <w:ilvl w:val="0"/>
          <w:numId w:val="45"/>
        </w:numPr>
        <w:rPr>
          <w:rFonts w:eastAsiaTheme="minorEastAsia"/>
        </w:rPr>
      </w:pPr>
      <w:r w:rsidRPr="00A278DC">
        <w:rPr>
          <w:rFonts w:eastAsiaTheme="minorEastAsia"/>
        </w:rPr>
        <w:t>confined to the land unless they are under the effective control of a Person.</w:t>
      </w:r>
    </w:p>
    <w:p w14:paraId="267F88D2" w14:textId="77777777" w:rsidR="00077C4C" w:rsidRPr="00A278DC" w:rsidRDefault="00077C4C" w:rsidP="00A278DC">
      <w:pPr>
        <w:pStyle w:val="BodyText"/>
        <w:rPr>
          <w:rFonts w:eastAsiaTheme="minorEastAsia"/>
          <w:b/>
          <w:color w:val="8ACED7" w:themeColor="accent1"/>
        </w:rPr>
      </w:pPr>
      <w:r w:rsidRPr="00A278DC">
        <w:rPr>
          <w:rFonts w:eastAsiaTheme="minorEastAsia"/>
          <w:b/>
          <w:color w:val="8ACED7" w:themeColor="accent1"/>
        </w:rPr>
        <w:t>Penalty: 10 Penalty Units</w:t>
      </w:r>
    </w:p>
    <w:p w14:paraId="05B09CC3" w14:textId="77777777" w:rsidR="00077C4C" w:rsidRPr="00A278DC" w:rsidRDefault="00077C4C" w:rsidP="00351F34">
      <w:pPr>
        <w:numPr>
          <w:ilvl w:val="0"/>
          <w:numId w:val="40"/>
        </w:numPr>
        <w:spacing w:before="120" w:after="100" w:line="270" w:lineRule="exact"/>
        <w:rPr>
          <w:rFonts w:eastAsiaTheme="minorEastAsia"/>
        </w:rPr>
      </w:pPr>
      <w:r w:rsidRPr="00A278DC">
        <w:rPr>
          <w:rFonts w:eastAsiaTheme="minorEastAsia"/>
        </w:rPr>
        <w:t>An owner or occupier of land which is less than 0.4 hectares (4000 sqm) in a Built Up Area, or on other land between 0.4 and 2 hectares (20,000 sqm), must ensure that any animal shelters or structures on that land are maintained to the satisfaction of an Authorised Officer or Delegated Officer.</w:t>
      </w:r>
    </w:p>
    <w:p w14:paraId="637A885B" w14:textId="77777777" w:rsidR="00077C4C" w:rsidRPr="00A278DC" w:rsidRDefault="00077C4C" w:rsidP="00077C4C">
      <w:pPr>
        <w:pStyle w:val="BodyText"/>
        <w:rPr>
          <w:rFonts w:eastAsiaTheme="minorEastAsia"/>
          <w:b/>
          <w:color w:val="8ACED7" w:themeColor="accent1"/>
        </w:rPr>
      </w:pPr>
      <w:r w:rsidRPr="00A278DC">
        <w:rPr>
          <w:rFonts w:eastAsiaTheme="minorEastAsia"/>
          <w:b/>
          <w:color w:val="8ACED7" w:themeColor="accent1"/>
        </w:rPr>
        <w:t>Penalty: 10 Penalty Units</w:t>
      </w:r>
    </w:p>
    <w:p w14:paraId="6C62D6C2" w14:textId="1C805D2D" w:rsidR="00077C4C" w:rsidRPr="00A278DC" w:rsidRDefault="00077C4C" w:rsidP="00A278DC">
      <w:pPr>
        <w:pStyle w:val="BodyText"/>
        <w:spacing w:after="100"/>
        <w:rPr>
          <w:rFonts w:asciiTheme="majorHAnsi" w:eastAsiaTheme="minorEastAsia" w:hAnsiTheme="majorHAnsi"/>
          <w:b/>
          <w:caps/>
          <w:color w:val="003263" w:themeColor="text2"/>
          <w:spacing w:val="6"/>
          <w:sz w:val="24"/>
        </w:rPr>
      </w:pPr>
      <w:bookmarkStart w:id="390" w:name="_Toc111871433"/>
      <w:bookmarkStart w:id="391" w:name="_Toc295486627"/>
      <w:r w:rsidRPr="00B76E59">
        <w:rPr>
          <w:i/>
        </w:rPr>
        <w:t xml:space="preserve">Note that confinement and control of dogs and cats is regulated under </w:t>
      </w:r>
      <w:r w:rsidRPr="00B76E59">
        <w:t xml:space="preserve">the </w:t>
      </w:r>
      <w:r w:rsidRPr="00B76E59">
        <w:rPr>
          <w:i/>
        </w:rPr>
        <w:t xml:space="preserve">Domestic Animals Act 1994 and may include additional Council Orders made </w:t>
      </w:r>
      <w:r w:rsidR="00CA0722">
        <w:rPr>
          <w:i/>
        </w:rPr>
        <w:t>under</w:t>
      </w:r>
      <w:r w:rsidRPr="00B76E59">
        <w:rPr>
          <w:i/>
        </w:rPr>
        <w:t xml:space="preserve"> that Act.</w:t>
      </w:r>
      <w:r w:rsidR="00A278DC">
        <w:rPr>
          <w:i/>
        </w:rPr>
        <w:br w:type="column"/>
      </w:r>
      <w:bookmarkStart w:id="392" w:name="_Toc67816815"/>
      <w:bookmarkStart w:id="393" w:name="_Toc67821412"/>
      <w:bookmarkStart w:id="394" w:name="_Toc96248084"/>
      <w:bookmarkStart w:id="395" w:name="_Ref397679570"/>
      <w:bookmarkStart w:id="396" w:name="_Toc169095433"/>
      <w:r w:rsidR="00A278DC" w:rsidRPr="00A278DC">
        <w:rPr>
          <w:rFonts w:asciiTheme="majorHAnsi" w:eastAsiaTheme="minorEastAsia" w:hAnsiTheme="majorHAnsi"/>
          <w:b/>
          <w:caps/>
          <w:color w:val="003263" w:themeColor="text2"/>
          <w:spacing w:val="6"/>
          <w:sz w:val="24"/>
        </w:rPr>
        <w:t>22</w:t>
      </w:r>
      <w:r w:rsidR="00A278DC" w:rsidRPr="00A278DC">
        <w:rPr>
          <w:rFonts w:asciiTheme="majorHAnsi" w:eastAsiaTheme="minorEastAsia" w:hAnsiTheme="majorHAnsi"/>
          <w:b/>
          <w:caps/>
          <w:color w:val="003263" w:themeColor="text2"/>
          <w:spacing w:val="6"/>
          <w:sz w:val="24"/>
        </w:rPr>
        <w:tab/>
      </w:r>
      <w:r w:rsidRPr="00A278DC">
        <w:rPr>
          <w:rFonts w:asciiTheme="majorHAnsi" w:eastAsiaTheme="minorEastAsia" w:hAnsiTheme="majorHAnsi"/>
          <w:b/>
          <w:caps/>
          <w:color w:val="003263" w:themeColor="text2"/>
          <w:spacing w:val="6"/>
          <w:sz w:val="24"/>
        </w:rPr>
        <w:t>Noise and Smell from Animals</w:t>
      </w:r>
      <w:bookmarkEnd w:id="392"/>
      <w:bookmarkEnd w:id="393"/>
      <w:bookmarkEnd w:id="394"/>
      <w:bookmarkEnd w:id="395"/>
      <w:bookmarkEnd w:id="396"/>
    </w:p>
    <w:p w14:paraId="26D5C1FF" w14:textId="77777777" w:rsidR="00077C4C" w:rsidRPr="00B76E59" w:rsidRDefault="00077C4C" w:rsidP="00351F34">
      <w:pPr>
        <w:numPr>
          <w:ilvl w:val="0"/>
          <w:numId w:val="41"/>
        </w:numPr>
        <w:spacing w:before="120" w:after="100" w:line="270" w:lineRule="exact"/>
      </w:pPr>
      <w:r w:rsidRPr="00B76E59">
        <w:t>An occupier of any land on which any Animal is kept must not allow any noise, smell or discharge to emanate from the Animal or animal accommodation which is offensive to, or interferes with, the reasonable comfort or convenience of persons who occupy adjacent or nearby land.</w:t>
      </w:r>
    </w:p>
    <w:p w14:paraId="71800E4E" w14:textId="77777777" w:rsidR="00077C4C" w:rsidRPr="00A278DC" w:rsidRDefault="00077C4C" w:rsidP="00077C4C">
      <w:pPr>
        <w:pStyle w:val="BodyText"/>
        <w:rPr>
          <w:rFonts w:eastAsiaTheme="minorEastAsia"/>
          <w:b/>
          <w:color w:val="8ACED7" w:themeColor="accent1"/>
        </w:rPr>
      </w:pPr>
      <w:r w:rsidRPr="00A278DC">
        <w:rPr>
          <w:rFonts w:eastAsiaTheme="minorEastAsia"/>
          <w:b/>
          <w:color w:val="8ACED7" w:themeColor="accent1"/>
        </w:rPr>
        <w:t>Penalty: 10 Penalty Units</w:t>
      </w:r>
    </w:p>
    <w:p w14:paraId="58B1A8CA" w14:textId="5EA2A25B" w:rsidR="00077C4C" w:rsidRPr="00A278DC" w:rsidRDefault="00A278DC" w:rsidP="00A278DC">
      <w:pPr>
        <w:pStyle w:val="BodyText"/>
        <w:spacing w:after="100"/>
        <w:rPr>
          <w:rFonts w:asciiTheme="majorHAnsi" w:eastAsiaTheme="minorEastAsia" w:hAnsiTheme="majorHAnsi"/>
          <w:b/>
          <w:caps/>
          <w:color w:val="003263" w:themeColor="text2"/>
          <w:spacing w:val="6"/>
          <w:sz w:val="24"/>
        </w:rPr>
      </w:pPr>
      <w:bookmarkStart w:id="397" w:name="_Toc310429495"/>
      <w:bookmarkStart w:id="398" w:name="_Toc316035118"/>
      <w:bookmarkStart w:id="399" w:name="_Toc169095434"/>
      <w:r>
        <w:rPr>
          <w:rFonts w:asciiTheme="majorHAnsi" w:eastAsiaTheme="minorEastAsia" w:hAnsiTheme="majorHAnsi"/>
          <w:b/>
          <w:caps/>
          <w:color w:val="003263" w:themeColor="text2"/>
          <w:spacing w:val="6"/>
          <w:sz w:val="24"/>
        </w:rPr>
        <w:t>23</w:t>
      </w:r>
      <w:r>
        <w:rPr>
          <w:rFonts w:asciiTheme="majorHAnsi" w:eastAsiaTheme="minorEastAsia" w:hAnsiTheme="majorHAnsi"/>
          <w:b/>
          <w:caps/>
          <w:color w:val="003263" w:themeColor="text2"/>
          <w:spacing w:val="6"/>
          <w:sz w:val="24"/>
        </w:rPr>
        <w:tab/>
      </w:r>
      <w:r w:rsidR="00077C4C" w:rsidRPr="00A278DC">
        <w:rPr>
          <w:rFonts w:asciiTheme="majorHAnsi" w:eastAsiaTheme="minorEastAsia" w:hAnsiTheme="majorHAnsi"/>
          <w:b/>
          <w:caps/>
          <w:color w:val="003263" w:themeColor="text2"/>
          <w:spacing w:val="6"/>
          <w:sz w:val="24"/>
        </w:rPr>
        <w:t>Animal Excrement</w:t>
      </w:r>
      <w:bookmarkEnd w:id="390"/>
      <w:bookmarkEnd w:id="391"/>
      <w:bookmarkEnd w:id="397"/>
      <w:bookmarkEnd w:id="398"/>
      <w:bookmarkEnd w:id="399"/>
    </w:p>
    <w:p w14:paraId="32A5414C" w14:textId="77777777" w:rsidR="00077C4C" w:rsidRPr="00A278DC" w:rsidRDefault="00077C4C" w:rsidP="00351F34">
      <w:pPr>
        <w:numPr>
          <w:ilvl w:val="0"/>
          <w:numId w:val="42"/>
        </w:numPr>
        <w:spacing w:before="120" w:after="100" w:line="270" w:lineRule="exact"/>
        <w:rPr>
          <w:rFonts w:eastAsiaTheme="minorEastAsia"/>
        </w:rPr>
      </w:pPr>
      <w:bookmarkStart w:id="400" w:name="_Ref397677074"/>
      <w:r w:rsidRPr="00A278DC">
        <w:rPr>
          <w:rFonts w:eastAsiaTheme="minorEastAsia"/>
        </w:rPr>
        <w:t>A Person in charge of any Animal must not allow any part of the excrement of the Animal to remain on any Road or Council Land.</w:t>
      </w:r>
      <w:bookmarkEnd w:id="400"/>
    </w:p>
    <w:p w14:paraId="08C6DA61" w14:textId="77777777" w:rsidR="00077C4C" w:rsidRPr="00A278DC" w:rsidRDefault="00077C4C" w:rsidP="00A278DC">
      <w:pPr>
        <w:pStyle w:val="BodyText"/>
        <w:rPr>
          <w:rFonts w:eastAsiaTheme="minorEastAsia"/>
          <w:b/>
          <w:color w:val="8ACED7" w:themeColor="accent1"/>
        </w:rPr>
      </w:pPr>
      <w:r w:rsidRPr="00A278DC">
        <w:rPr>
          <w:rFonts w:eastAsiaTheme="minorEastAsia"/>
          <w:b/>
          <w:color w:val="8ACED7" w:themeColor="accent1"/>
        </w:rPr>
        <w:t>Penalty:  10 Penalty Units</w:t>
      </w:r>
    </w:p>
    <w:p w14:paraId="4FB45F94" w14:textId="77777777" w:rsidR="00077C4C" w:rsidRPr="00A278DC" w:rsidRDefault="00077C4C" w:rsidP="00351F34">
      <w:pPr>
        <w:numPr>
          <w:ilvl w:val="0"/>
          <w:numId w:val="42"/>
        </w:numPr>
        <w:spacing w:before="120" w:after="100" w:line="270" w:lineRule="exact"/>
        <w:rPr>
          <w:rFonts w:eastAsiaTheme="minorEastAsia"/>
        </w:rPr>
      </w:pPr>
      <w:bookmarkStart w:id="401" w:name="_Ref397677083"/>
      <w:r w:rsidRPr="00A278DC">
        <w:rPr>
          <w:rFonts w:eastAsiaTheme="minorEastAsia"/>
        </w:rPr>
        <w:t>A Person in charge of any Animal on any Road or Council Land must carry a Litter Device suitable to clean up any excrement left by the Animal and must produce a Litter Device upon request by any Authorised Officer or Delegated Officer.</w:t>
      </w:r>
      <w:bookmarkEnd w:id="401"/>
    </w:p>
    <w:p w14:paraId="55C38E46" w14:textId="77777777" w:rsidR="00077C4C" w:rsidRPr="00A278DC" w:rsidRDefault="00077C4C" w:rsidP="00A278DC">
      <w:pPr>
        <w:pStyle w:val="BodyText"/>
        <w:rPr>
          <w:rFonts w:eastAsiaTheme="minorEastAsia"/>
          <w:b/>
          <w:color w:val="8ACED7" w:themeColor="accent1"/>
        </w:rPr>
      </w:pPr>
      <w:r w:rsidRPr="00A278DC">
        <w:rPr>
          <w:rFonts w:eastAsiaTheme="minorEastAsia"/>
          <w:b/>
          <w:color w:val="8ACED7" w:themeColor="accent1"/>
        </w:rPr>
        <w:t>Penalty:  10 Penalty Units</w:t>
      </w:r>
    </w:p>
    <w:p w14:paraId="4A3607A5" w14:textId="01170A09" w:rsidR="00077C4C" w:rsidRPr="00A278DC" w:rsidRDefault="00077C4C" w:rsidP="00351F34">
      <w:pPr>
        <w:numPr>
          <w:ilvl w:val="0"/>
          <w:numId w:val="42"/>
        </w:numPr>
        <w:spacing w:before="120" w:after="100" w:line="270" w:lineRule="exact"/>
        <w:rPr>
          <w:rFonts w:eastAsiaTheme="minorEastAsia"/>
        </w:rPr>
      </w:pPr>
      <w:r w:rsidRPr="00A278DC">
        <w:rPr>
          <w:rFonts w:eastAsiaTheme="minorEastAsia"/>
        </w:rPr>
        <w:t xml:space="preserve">Exemption:  Livestock outside a Built Up Area is exempt from Sub-clause </w:t>
      </w:r>
      <w:r w:rsidRPr="00A278DC">
        <w:rPr>
          <w:rFonts w:eastAsiaTheme="minorEastAsia"/>
        </w:rPr>
        <w:fldChar w:fldCharType="begin"/>
      </w:r>
      <w:r w:rsidRPr="00A278DC">
        <w:rPr>
          <w:rFonts w:eastAsiaTheme="minorEastAsia"/>
        </w:rPr>
        <w:instrText xml:space="preserve"> REF _Ref397677083 \r \h </w:instrText>
      </w:r>
      <w:r w:rsidRPr="00A278DC">
        <w:rPr>
          <w:rFonts w:eastAsiaTheme="minorEastAsia"/>
        </w:rPr>
      </w:r>
      <w:r w:rsidRPr="00A278DC">
        <w:rPr>
          <w:rFonts w:eastAsiaTheme="minorEastAsia"/>
        </w:rPr>
        <w:fldChar w:fldCharType="separate"/>
      </w:r>
      <w:r w:rsidR="00125E57">
        <w:rPr>
          <w:rFonts w:eastAsiaTheme="minorEastAsia"/>
        </w:rPr>
        <w:t>2</w:t>
      </w:r>
      <w:r w:rsidRPr="00A278DC">
        <w:rPr>
          <w:rFonts w:eastAsiaTheme="minorEastAsia"/>
        </w:rPr>
        <w:fldChar w:fldCharType="end"/>
      </w:r>
      <w:r w:rsidRPr="00A278DC">
        <w:rPr>
          <w:rFonts w:eastAsiaTheme="minorEastAsia"/>
        </w:rPr>
        <w:t>.</w:t>
      </w:r>
    </w:p>
    <w:p w14:paraId="39F55A4A" w14:textId="77777777" w:rsidR="000B4469" w:rsidRDefault="000B4469">
      <w:pPr>
        <w:spacing w:line="260" w:lineRule="atLeast"/>
        <w:rPr>
          <w:rFonts w:eastAsiaTheme="minorEastAsia"/>
        </w:rPr>
      </w:pPr>
      <w:bookmarkStart w:id="402" w:name="_Toc161386868"/>
      <w:bookmarkStart w:id="403" w:name="_Toc161657770"/>
      <w:bookmarkStart w:id="404" w:name="_Toc161663259"/>
      <w:bookmarkStart w:id="405" w:name="_Toc161664732"/>
      <w:bookmarkStart w:id="406" w:name="_Toc161664955"/>
      <w:bookmarkStart w:id="407" w:name="_Toc161665178"/>
      <w:bookmarkStart w:id="408" w:name="_Toc161665401"/>
      <w:bookmarkStart w:id="409" w:name="_Toc161666306"/>
      <w:bookmarkStart w:id="410" w:name="_Toc161666598"/>
      <w:bookmarkStart w:id="411" w:name="_Toc161667858"/>
      <w:bookmarkStart w:id="412" w:name="_Toc260731471"/>
      <w:bookmarkStart w:id="413" w:name="_Toc169095435"/>
      <w:bookmarkEnd w:id="402"/>
      <w:bookmarkEnd w:id="403"/>
      <w:bookmarkEnd w:id="404"/>
      <w:bookmarkEnd w:id="405"/>
      <w:bookmarkEnd w:id="406"/>
      <w:bookmarkEnd w:id="407"/>
      <w:bookmarkEnd w:id="408"/>
      <w:bookmarkEnd w:id="409"/>
      <w:bookmarkEnd w:id="410"/>
      <w:bookmarkEnd w:id="411"/>
      <w:r>
        <w:rPr>
          <w:rFonts w:eastAsiaTheme="minorEastAsia"/>
        </w:rPr>
        <w:br w:type="page"/>
      </w:r>
    </w:p>
    <w:p w14:paraId="15D01438" w14:textId="0BB9399A" w:rsidR="00077C4C" w:rsidRPr="000B4469" w:rsidRDefault="000B4469" w:rsidP="000B4469">
      <w:pPr>
        <w:pStyle w:val="Heading2"/>
        <w:rPr>
          <w:rFonts w:eastAsiaTheme="minorEastAsia"/>
        </w:rPr>
      </w:pPr>
      <w:bookmarkStart w:id="414" w:name="_Toc173752191"/>
      <w:r>
        <w:rPr>
          <w:rFonts w:eastAsiaTheme="minorEastAsia"/>
        </w:rPr>
        <w:lastRenderedPageBreak/>
        <w:t>24</w:t>
      </w:r>
      <w:r>
        <w:rPr>
          <w:rFonts w:eastAsiaTheme="minorEastAsia"/>
        </w:rPr>
        <w:tab/>
      </w:r>
      <w:r w:rsidR="00077C4C" w:rsidRPr="000B4469">
        <w:rPr>
          <w:rFonts w:eastAsiaTheme="minorEastAsia"/>
        </w:rPr>
        <w:t>Adequate Fencing</w:t>
      </w:r>
      <w:bookmarkEnd w:id="412"/>
      <w:bookmarkEnd w:id="413"/>
      <w:bookmarkEnd w:id="414"/>
      <w:r w:rsidR="00077C4C" w:rsidRPr="000B4469">
        <w:rPr>
          <w:rFonts w:eastAsiaTheme="minorEastAsia"/>
        </w:rPr>
        <w:t xml:space="preserve">  </w:t>
      </w:r>
    </w:p>
    <w:p w14:paraId="6AA46290" w14:textId="02F06089" w:rsidR="00077C4C" w:rsidRPr="000B4469" w:rsidRDefault="00077C4C" w:rsidP="000B4469">
      <w:pPr>
        <w:pStyle w:val="Introduction"/>
        <w:rPr>
          <w:b w:val="0"/>
          <w:bCs/>
          <w:i/>
          <w:iCs/>
        </w:rPr>
      </w:pPr>
      <w:r w:rsidRPr="000B4469">
        <w:rPr>
          <w:b w:val="0"/>
          <w:bCs/>
          <w:i/>
          <w:iCs/>
        </w:rPr>
        <w:t>The escape of any Animal can easily result in a serious accident or life-threatening tragedy. Consequently, owners and occupiers of land have an important responsibility to ensure the safety of the community, of Road users and of all the Animals they keep by containing all of their Animals (including Livestock) on their property with adequate Fencing. Offences and penalties relating specifically to the confinement of Livestock are dealt with under the Impounding of Livestock Act 1994 (Vic)</w:t>
      </w:r>
      <w:r w:rsidR="000B4469" w:rsidRPr="000B4469">
        <w:rPr>
          <w:b w:val="0"/>
          <w:bCs/>
          <w:i/>
          <w:iCs/>
        </w:rPr>
        <w:t>.</w:t>
      </w:r>
    </w:p>
    <w:p w14:paraId="3F660D52" w14:textId="77777777" w:rsidR="00077C4C" w:rsidRPr="000B4469" w:rsidRDefault="00077C4C" w:rsidP="00351F34">
      <w:pPr>
        <w:numPr>
          <w:ilvl w:val="0"/>
          <w:numId w:val="43"/>
        </w:numPr>
        <w:spacing w:before="120" w:after="100" w:line="270" w:lineRule="exact"/>
        <w:rPr>
          <w:rFonts w:eastAsiaTheme="minorEastAsia"/>
        </w:rPr>
      </w:pPr>
      <w:bookmarkStart w:id="415" w:name="_Ref397679585"/>
      <w:r w:rsidRPr="000B4469">
        <w:rPr>
          <w:rFonts w:eastAsiaTheme="minorEastAsia"/>
        </w:rPr>
        <w:t>Where any Animal is kept on any land, the owner or the occupier of the land must ensure that the land is fenced in a way that will prevent the Animal from escaping from the land.</w:t>
      </w:r>
      <w:bookmarkEnd w:id="415"/>
    </w:p>
    <w:p w14:paraId="4919E8EB" w14:textId="77777777" w:rsidR="00077C4C" w:rsidRPr="000B4469" w:rsidRDefault="00077C4C" w:rsidP="000B4469">
      <w:pPr>
        <w:pStyle w:val="BodyText"/>
        <w:rPr>
          <w:rFonts w:eastAsiaTheme="minorEastAsia"/>
          <w:b/>
          <w:color w:val="8ACED7" w:themeColor="accent1"/>
        </w:rPr>
      </w:pPr>
      <w:r w:rsidRPr="000B4469">
        <w:rPr>
          <w:rFonts w:eastAsiaTheme="minorEastAsia"/>
          <w:b/>
          <w:color w:val="8ACED7" w:themeColor="accent1"/>
        </w:rPr>
        <w:t>Penalty for first offence (except relating to Livestock):  10 Penalty Units</w:t>
      </w:r>
    </w:p>
    <w:p w14:paraId="020948F4" w14:textId="77777777" w:rsidR="00077C4C" w:rsidRPr="000B4469" w:rsidRDefault="00077C4C" w:rsidP="000B4469">
      <w:pPr>
        <w:pStyle w:val="BodyText"/>
        <w:rPr>
          <w:rFonts w:eastAsiaTheme="minorEastAsia"/>
          <w:b/>
          <w:color w:val="8ACED7" w:themeColor="accent1"/>
        </w:rPr>
      </w:pPr>
      <w:r w:rsidRPr="000B4469">
        <w:rPr>
          <w:rFonts w:eastAsiaTheme="minorEastAsia"/>
          <w:b/>
          <w:color w:val="8ACED7" w:themeColor="accent1"/>
        </w:rPr>
        <w:t>Penalty for second and subsequent offence (except relating to Livestock): 15 Penalty Units</w:t>
      </w:r>
    </w:p>
    <w:p w14:paraId="39407A5A" w14:textId="77777777" w:rsidR="00077C4C" w:rsidRPr="000B4469" w:rsidRDefault="00077C4C" w:rsidP="00351F34">
      <w:pPr>
        <w:numPr>
          <w:ilvl w:val="0"/>
          <w:numId w:val="43"/>
        </w:numPr>
        <w:spacing w:before="120" w:after="100" w:line="270" w:lineRule="exact"/>
        <w:rPr>
          <w:rFonts w:eastAsiaTheme="minorEastAsia"/>
        </w:rPr>
      </w:pPr>
      <w:r w:rsidRPr="000B4469">
        <w:rPr>
          <w:rFonts w:eastAsiaTheme="minorEastAsia"/>
        </w:rPr>
        <w:t>No offence is committed under this clause where it can be shown that extreme or unusual circumstances beyond the control of the owner or the occupier, such as wildfire, flood or dog attack, directly resulted in the escape of the Animal through otherwise adequate Fencing.</w:t>
      </w:r>
    </w:p>
    <w:p w14:paraId="79A2B3FF" w14:textId="6B8B83E6" w:rsidR="00077C4C" w:rsidRPr="000B4469" w:rsidRDefault="00077C4C" w:rsidP="000B4469">
      <w:pPr>
        <w:rPr>
          <w:i/>
          <w:iCs/>
        </w:rPr>
      </w:pPr>
      <w:r w:rsidRPr="000B4469">
        <w:rPr>
          <w:i/>
          <w:iCs/>
        </w:rPr>
        <w:t xml:space="preserve">See also Part 3 – Vehicles, Roads, and Stock Movements Vehicles – Clause </w:t>
      </w:r>
      <w:r w:rsidR="000A34F6">
        <w:rPr>
          <w:i/>
          <w:iCs/>
        </w:rPr>
        <w:t>38</w:t>
      </w:r>
      <w:r w:rsidRPr="000B4469">
        <w:rPr>
          <w:i/>
          <w:iCs/>
        </w:rPr>
        <w:t xml:space="preserve"> Livestock on Roads. </w:t>
      </w:r>
    </w:p>
    <w:p w14:paraId="54F4FC47" w14:textId="4DAE5ABC" w:rsidR="000B4469" w:rsidRPr="000B4469" w:rsidRDefault="000B4469" w:rsidP="000B4469">
      <w:pPr>
        <w:pStyle w:val="Heading2"/>
        <w:rPr>
          <w:rFonts w:eastAsiaTheme="minorEastAsia"/>
        </w:rPr>
      </w:pPr>
      <w:r>
        <w:rPr>
          <w:rFonts w:eastAsiaTheme="minorEastAsia"/>
        </w:rPr>
        <w:br w:type="column"/>
      </w:r>
      <w:bookmarkStart w:id="416" w:name="_Toc173752192"/>
      <w:r>
        <w:rPr>
          <w:rFonts w:eastAsiaTheme="minorEastAsia"/>
        </w:rPr>
        <w:t>25</w:t>
      </w:r>
      <w:r>
        <w:rPr>
          <w:rFonts w:eastAsiaTheme="minorEastAsia"/>
        </w:rPr>
        <w:tab/>
      </w:r>
      <w:r w:rsidRPr="000B4469">
        <w:rPr>
          <w:rFonts w:eastAsiaTheme="minorEastAsia"/>
        </w:rPr>
        <w:t>Individual Animal Permit</w:t>
      </w:r>
      <w:bookmarkEnd w:id="416"/>
    </w:p>
    <w:p w14:paraId="557F1133" w14:textId="77777777" w:rsidR="000B4469" w:rsidRPr="000B4469" w:rsidRDefault="000B4469" w:rsidP="00351F34">
      <w:pPr>
        <w:numPr>
          <w:ilvl w:val="0"/>
          <w:numId w:val="44"/>
        </w:numPr>
        <w:spacing w:before="120" w:after="100" w:line="270" w:lineRule="exact"/>
      </w:pPr>
      <w:r w:rsidRPr="000B4469">
        <w:t>A person must not, without a Permit, keep or allow to be kept any dog (not being a declared menacing or dangerous dog or restricted breed dog) that:</w:t>
      </w:r>
    </w:p>
    <w:p w14:paraId="06C3B077" w14:textId="77777777" w:rsidR="000B4469" w:rsidRPr="000B4469" w:rsidRDefault="000B4469" w:rsidP="00351F34">
      <w:pPr>
        <w:pStyle w:val="ListNumber2"/>
        <w:numPr>
          <w:ilvl w:val="0"/>
          <w:numId w:val="46"/>
        </w:numPr>
        <w:rPr>
          <w:rFonts w:eastAsiaTheme="minorEastAsia"/>
        </w:rPr>
      </w:pPr>
      <w:r w:rsidRPr="000B4469">
        <w:rPr>
          <w:rFonts w:eastAsiaTheme="minorEastAsia"/>
        </w:rPr>
        <w:t xml:space="preserve">has offended under the </w:t>
      </w:r>
      <w:r w:rsidRPr="000B4469">
        <w:t>Domestic Animals Act 1994</w:t>
      </w:r>
      <w:r w:rsidRPr="000B4469">
        <w:rPr>
          <w:rFonts w:eastAsiaTheme="minorEastAsia"/>
        </w:rPr>
        <w:t xml:space="preserve">, as amended from time to time, for dog rush or an attack </w:t>
      </w:r>
    </w:p>
    <w:p w14:paraId="1C557E07" w14:textId="77777777" w:rsidR="000B4469" w:rsidRPr="000B4469" w:rsidRDefault="000B4469" w:rsidP="000B4469">
      <w:pPr>
        <w:pStyle w:val="BodyText"/>
        <w:rPr>
          <w:rFonts w:eastAsiaTheme="minorEastAsia"/>
          <w:b/>
          <w:color w:val="8ACED7" w:themeColor="accent1"/>
        </w:rPr>
      </w:pPr>
      <w:r w:rsidRPr="000B4469">
        <w:rPr>
          <w:rFonts w:eastAsiaTheme="minorEastAsia"/>
          <w:b/>
          <w:color w:val="8ACED7" w:themeColor="accent1"/>
        </w:rPr>
        <w:t xml:space="preserve">Penalty for First Offence: 10 Penalty Units </w:t>
      </w:r>
    </w:p>
    <w:p w14:paraId="16D0A03F" w14:textId="77777777" w:rsidR="000B4469" w:rsidRPr="000B4469" w:rsidRDefault="000B4469" w:rsidP="00351F34">
      <w:pPr>
        <w:pStyle w:val="ListNumber2"/>
        <w:numPr>
          <w:ilvl w:val="0"/>
          <w:numId w:val="46"/>
        </w:numPr>
        <w:rPr>
          <w:rFonts w:eastAsiaTheme="minorEastAsia"/>
        </w:rPr>
      </w:pPr>
      <w:r w:rsidRPr="000B4469">
        <w:rPr>
          <w:rFonts w:eastAsiaTheme="minorEastAsia"/>
        </w:rPr>
        <w:t>An Authorised Officer or a Delegated Officer may assess an application and may decide that, based on the special circumstances of the matter, a Permit under sub-clause 25(1) is not required, or is no longer required.</w:t>
      </w:r>
    </w:p>
    <w:p w14:paraId="552CB44D" w14:textId="77777777" w:rsidR="000B4469" w:rsidRDefault="000B4469" w:rsidP="000B4469"/>
    <w:p w14:paraId="4210CDC1" w14:textId="77777777" w:rsidR="000B4469" w:rsidRPr="000B4469" w:rsidRDefault="000B4469" w:rsidP="000B4469"/>
    <w:p w14:paraId="1613C676" w14:textId="77777777" w:rsidR="00644C70" w:rsidRDefault="00644C70" w:rsidP="00077C4C">
      <w:pPr>
        <w:pStyle w:val="Heading1"/>
        <w:framePr w:w="0" w:hSpace="0" w:wrap="auto" w:vAnchor="margin" w:hAnchor="text" w:xAlign="left" w:yAlign="inline" w:anchorLock="1"/>
        <w:rPr>
          <w:rFonts w:eastAsiaTheme="minorEastAsia"/>
        </w:rPr>
        <w:sectPr w:rsidR="00644C70" w:rsidSect="00644C70">
          <w:type w:val="continuous"/>
          <w:pgSz w:w="11906" w:h="16838" w:code="9"/>
          <w:pgMar w:top="794" w:right="794" w:bottom="794" w:left="794" w:header="567" w:footer="340" w:gutter="0"/>
          <w:cols w:num="2" w:space="720"/>
          <w:docGrid w:linePitch="258"/>
        </w:sectPr>
      </w:pPr>
      <w:bookmarkStart w:id="417" w:name="_Ref397679600"/>
      <w:bookmarkStart w:id="418" w:name="_Ref397679604"/>
      <w:bookmarkStart w:id="419" w:name="_Toc169095436"/>
    </w:p>
    <w:bookmarkEnd w:id="417"/>
    <w:bookmarkEnd w:id="418"/>
    <w:bookmarkEnd w:id="419"/>
    <w:p w14:paraId="6368E079" w14:textId="77777777" w:rsidR="00077C4C" w:rsidRPr="00B76E59" w:rsidRDefault="00077C4C" w:rsidP="00077C4C">
      <w:pPr>
        <w:pStyle w:val="BodyText"/>
        <w:rPr>
          <w:i/>
        </w:rPr>
      </w:pPr>
      <w:r w:rsidRPr="00B76E59">
        <w:rPr>
          <w:i/>
        </w:rPr>
        <w:br w:type="page"/>
      </w:r>
    </w:p>
    <w:p w14:paraId="224FD1FE" w14:textId="77777777" w:rsidR="00801D1D" w:rsidRDefault="00801D1D" w:rsidP="00077C4C">
      <w:pPr>
        <w:pStyle w:val="BodyText"/>
        <w:rPr>
          <w:rStyle w:val="BoldAndItalics"/>
        </w:rPr>
        <w:sectPr w:rsidR="00801D1D" w:rsidSect="00275AA0">
          <w:type w:val="continuous"/>
          <w:pgSz w:w="11906" w:h="16838" w:code="9"/>
          <w:pgMar w:top="794" w:right="794" w:bottom="794" w:left="794" w:header="567" w:footer="340" w:gutter="0"/>
          <w:cols w:space="720"/>
          <w:docGrid w:linePitch="258"/>
        </w:sectPr>
      </w:pPr>
      <w:bookmarkStart w:id="420" w:name="_Toc169095437"/>
    </w:p>
    <w:p w14:paraId="5879E89E" w14:textId="2A65B90C" w:rsidR="00801D1D" w:rsidRPr="00093A23" w:rsidRDefault="00801D1D" w:rsidP="00093A23">
      <w:pPr>
        <w:pStyle w:val="Heading3"/>
        <w:rPr>
          <w:rFonts w:eastAsiaTheme="minorEastAsia"/>
          <w:b w:val="0"/>
          <w:bCs/>
          <w:i/>
          <w:iCs/>
        </w:rPr>
      </w:pPr>
      <w:bookmarkStart w:id="421" w:name="_Toc173752193"/>
      <w:r w:rsidRPr="00093A23">
        <w:rPr>
          <w:rFonts w:eastAsiaTheme="minorEastAsia"/>
          <w:b w:val="0"/>
          <w:bCs/>
          <w:i/>
          <w:iCs/>
        </w:rPr>
        <w:lastRenderedPageBreak/>
        <w:t>YOUR WASTE COLLECTION</w:t>
      </w:r>
      <w:bookmarkEnd w:id="421"/>
    </w:p>
    <w:p w14:paraId="2C0CD443" w14:textId="0379CC09" w:rsidR="00077C4C" w:rsidRPr="00801D1D" w:rsidRDefault="00801D1D" w:rsidP="00801D1D">
      <w:pPr>
        <w:pStyle w:val="Heading2"/>
        <w:rPr>
          <w:rFonts w:eastAsiaTheme="minorEastAsia"/>
        </w:rPr>
      </w:pPr>
      <w:bookmarkStart w:id="422" w:name="_Toc111871438"/>
      <w:bookmarkStart w:id="423" w:name="_Toc295486631"/>
      <w:bookmarkStart w:id="424" w:name="_Toc310429470"/>
      <w:bookmarkStart w:id="425" w:name="_Toc316035093"/>
      <w:bookmarkStart w:id="426" w:name="_Toc169095438"/>
      <w:bookmarkStart w:id="427" w:name="_Toc173752194"/>
      <w:bookmarkStart w:id="428" w:name="_Toc111871437"/>
      <w:bookmarkStart w:id="429" w:name="_Toc295486630"/>
      <w:bookmarkEnd w:id="420"/>
      <w:r>
        <w:rPr>
          <w:rFonts w:eastAsiaTheme="minorEastAsia"/>
        </w:rPr>
        <w:t>26</w:t>
      </w:r>
      <w:r>
        <w:rPr>
          <w:rFonts w:eastAsiaTheme="minorEastAsia"/>
        </w:rPr>
        <w:tab/>
      </w:r>
      <w:r w:rsidR="00077C4C" w:rsidRPr="00801D1D">
        <w:rPr>
          <w:rFonts w:eastAsiaTheme="minorEastAsia"/>
        </w:rPr>
        <w:t>Waste</w:t>
      </w:r>
      <w:bookmarkEnd w:id="422"/>
      <w:bookmarkEnd w:id="423"/>
      <w:r w:rsidR="00077C4C" w:rsidRPr="00801D1D">
        <w:rPr>
          <w:rFonts w:eastAsiaTheme="minorEastAsia"/>
        </w:rPr>
        <w:t>, Recyclables and Green Waste Collection</w:t>
      </w:r>
      <w:bookmarkEnd w:id="424"/>
      <w:bookmarkEnd w:id="425"/>
      <w:r w:rsidR="00077C4C" w:rsidRPr="00801D1D">
        <w:rPr>
          <w:rFonts w:eastAsiaTheme="minorEastAsia"/>
        </w:rPr>
        <w:t>s</w:t>
      </w:r>
      <w:bookmarkEnd w:id="426"/>
      <w:bookmarkEnd w:id="427"/>
    </w:p>
    <w:p w14:paraId="0337DA3F" w14:textId="77777777" w:rsidR="00077C4C" w:rsidRPr="00801D1D" w:rsidRDefault="00077C4C" w:rsidP="00351F34">
      <w:pPr>
        <w:numPr>
          <w:ilvl w:val="0"/>
          <w:numId w:val="47"/>
        </w:numPr>
        <w:spacing w:before="120" w:after="100" w:line="270" w:lineRule="exact"/>
        <w:rPr>
          <w:rFonts w:eastAsiaTheme="minorEastAsia"/>
        </w:rPr>
      </w:pPr>
      <w:bookmarkStart w:id="430" w:name="_Ref397677157"/>
      <w:r w:rsidRPr="00801D1D">
        <w:rPr>
          <w:rFonts w:eastAsiaTheme="minorEastAsia"/>
        </w:rPr>
        <w:t xml:space="preserve">The </w:t>
      </w:r>
      <w:r w:rsidRPr="00801D1D">
        <w:t>occupier</w:t>
      </w:r>
      <w:r w:rsidRPr="00801D1D">
        <w:rPr>
          <w:rFonts w:eastAsiaTheme="minorEastAsia"/>
        </w:rPr>
        <w:t xml:space="preserve"> of every Dwelling or other land to which the Council provides a Waste collection service (including Recyclables and Green Waste collections) must:</w:t>
      </w:r>
      <w:bookmarkEnd w:id="430"/>
      <w:r w:rsidRPr="00801D1D">
        <w:rPr>
          <w:rFonts w:eastAsiaTheme="minorEastAsia"/>
        </w:rPr>
        <w:t xml:space="preserve"> </w:t>
      </w:r>
    </w:p>
    <w:p w14:paraId="10BC5671" w14:textId="4B73A075" w:rsidR="00077C4C" w:rsidRPr="00801D1D" w:rsidRDefault="00077C4C" w:rsidP="00351F34">
      <w:pPr>
        <w:pStyle w:val="ListNumber2"/>
        <w:numPr>
          <w:ilvl w:val="0"/>
          <w:numId w:val="48"/>
        </w:numPr>
        <w:rPr>
          <w:rFonts w:eastAsiaTheme="minorEastAsia"/>
        </w:rPr>
      </w:pPr>
      <w:bookmarkStart w:id="431" w:name="_Ref77404202"/>
      <w:r w:rsidRPr="00801D1D">
        <w:rPr>
          <w:rFonts w:eastAsiaTheme="minorEastAsia"/>
        </w:rPr>
        <w:t>use only Council-provided mobile bins or other Council-approved bins in connection with the waste collection service, which bins remain the property of Council</w:t>
      </w:r>
      <w:bookmarkEnd w:id="431"/>
    </w:p>
    <w:p w14:paraId="244CDF55" w14:textId="2DDF94C7" w:rsidR="00077C4C" w:rsidRPr="00801D1D" w:rsidRDefault="00077C4C" w:rsidP="00351F34">
      <w:pPr>
        <w:pStyle w:val="ListNumber2"/>
        <w:numPr>
          <w:ilvl w:val="0"/>
          <w:numId w:val="48"/>
        </w:numPr>
        <w:rPr>
          <w:rFonts w:eastAsiaTheme="minorEastAsia"/>
        </w:rPr>
      </w:pPr>
      <w:r w:rsidRPr="00801D1D">
        <w:rPr>
          <w:rFonts w:eastAsiaTheme="minorEastAsia"/>
        </w:rPr>
        <w:t>deposit garbage only in the mobile garbage bin, Recyclables only in the mobile recycling bin and Green Waste only in the mobile Green Waste bin</w:t>
      </w:r>
    </w:p>
    <w:p w14:paraId="342085CA" w14:textId="755B5BD3" w:rsidR="00077C4C" w:rsidRPr="00801D1D" w:rsidRDefault="00077C4C" w:rsidP="00351F34">
      <w:pPr>
        <w:pStyle w:val="ListNumber2"/>
        <w:numPr>
          <w:ilvl w:val="0"/>
          <w:numId w:val="48"/>
        </w:numPr>
        <w:rPr>
          <w:rFonts w:eastAsiaTheme="minorEastAsia"/>
        </w:rPr>
      </w:pPr>
      <w:r w:rsidRPr="00801D1D">
        <w:rPr>
          <w:rFonts w:eastAsiaTheme="minorEastAsia"/>
        </w:rPr>
        <w:t>not place any Contaminated Material in a mobile bin</w:t>
      </w:r>
    </w:p>
    <w:p w14:paraId="5EB95BEA" w14:textId="4CDE9D12" w:rsidR="00077C4C" w:rsidRPr="00801D1D" w:rsidRDefault="00077C4C" w:rsidP="00351F34">
      <w:pPr>
        <w:pStyle w:val="ListNumber2"/>
        <w:numPr>
          <w:ilvl w:val="0"/>
          <w:numId w:val="48"/>
        </w:numPr>
        <w:rPr>
          <w:rFonts w:eastAsiaTheme="minorEastAsia"/>
        </w:rPr>
      </w:pPr>
      <w:r w:rsidRPr="00801D1D">
        <w:rPr>
          <w:rFonts w:eastAsiaTheme="minorEastAsia"/>
        </w:rPr>
        <w:t>not cause contamination of mobile bins by depositing items or material in the bins other than garbage in the designated bin</w:t>
      </w:r>
    </w:p>
    <w:p w14:paraId="08080F6E" w14:textId="133C9947" w:rsidR="00077C4C" w:rsidRPr="00801D1D" w:rsidRDefault="00077C4C" w:rsidP="00351F34">
      <w:pPr>
        <w:pStyle w:val="ListNumber2"/>
        <w:numPr>
          <w:ilvl w:val="0"/>
          <w:numId w:val="48"/>
        </w:numPr>
        <w:rPr>
          <w:rFonts w:eastAsiaTheme="minorEastAsia"/>
        </w:rPr>
      </w:pPr>
      <w:r w:rsidRPr="00801D1D">
        <w:rPr>
          <w:rFonts w:eastAsiaTheme="minorEastAsia"/>
        </w:rPr>
        <w:t>if directed by the Council to remove Contaminated Material from any mobile bin, comply with that direction</w:t>
      </w:r>
    </w:p>
    <w:p w14:paraId="3844A642" w14:textId="16D0F530" w:rsidR="00077C4C" w:rsidRPr="00801D1D" w:rsidRDefault="00077C4C" w:rsidP="00351F34">
      <w:pPr>
        <w:pStyle w:val="ListNumber2"/>
        <w:numPr>
          <w:ilvl w:val="0"/>
          <w:numId w:val="48"/>
        </w:numPr>
        <w:rPr>
          <w:rFonts w:eastAsiaTheme="minorEastAsia"/>
        </w:rPr>
      </w:pPr>
      <w:r w:rsidRPr="00801D1D">
        <w:rPr>
          <w:rFonts w:eastAsiaTheme="minorEastAsia"/>
        </w:rPr>
        <w:t>if directed by the Council to dispose of all contents of a mobile bin containing Contaminated Material, comply with that direction</w:t>
      </w:r>
    </w:p>
    <w:p w14:paraId="3CAB0DC4" w14:textId="695AF559" w:rsidR="00077C4C" w:rsidRPr="00801D1D" w:rsidRDefault="00077C4C" w:rsidP="00351F34">
      <w:pPr>
        <w:pStyle w:val="ListNumber2"/>
        <w:numPr>
          <w:ilvl w:val="0"/>
          <w:numId w:val="48"/>
        </w:numPr>
        <w:rPr>
          <w:rFonts w:eastAsiaTheme="minorEastAsia"/>
        </w:rPr>
      </w:pPr>
      <w:r w:rsidRPr="00801D1D">
        <w:rPr>
          <w:rFonts w:eastAsiaTheme="minorEastAsia"/>
        </w:rPr>
        <w:t>only leave the mobile bins out for collection on days designated by the Council from time to time as collection days, or such other days as may be directed by an Authorised Officer or Delegated Officer</w:t>
      </w:r>
    </w:p>
    <w:p w14:paraId="093BDF3D" w14:textId="61833909" w:rsidR="00077C4C" w:rsidRPr="00801D1D" w:rsidRDefault="00077C4C" w:rsidP="00351F34">
      <w:pPr>
        <w:pStyle w:val="ListNumber2"/>
        <w:numPr>
          <w:ilvl w:val="0"/>
          <w:numId w:val="48"/>
        </w:numPr>
        <w:rPr>
          <w:rFonts w:eastAsiaTheme="minorEastAsia"/>
        </w:rPr>
      </w:pPr>
      <w:r w:rsidRPr="00801D1D">
        <w:rPr>
          <w:rFonts w:eastAsiaTheme="minorEastAsia"/>
        </w:rPr>
        <w:t>not leave any mobile bin out for collection more than one day before or one day after a designated collection day</w:t>
      </w:r>
    </w:p>
    <w:p w14:paraId="58EFE221" w14:textId="77777777" w:rsidR="00077C4C" w:rsidRPr="00801D1D" w:rsidRDefault="00077C4C" w:rsidP="00351F34">
      <w:pPr>
        <w:pStyle w:val="ListNumber2"/>
        <w:numPr>
          <w:ilvl w:val="0"/>
          <w:numId w:val="48"/>
        </w:numPr>
        <w:rPr>
          <w:rFonts w:eastAsiaTheme="minorEastAsia"/>
        </w:rPr>
      </w:pPr>
      <w:r w:rsidRPr="00801D1D">
        <w:rPr>
          <w:rFonts w:eastAsiaTheme="minorEastAsia"/>
        </w:rPr>
        <w:t>place all mobile bins:</w:t>
      </w:r>
    </w:p>
    <w:p w14:paraId="05C2E3F5" w14:textId="3D048CBE" w:rsidR="00077C4C" w:rsidRPr="00801D1D" w:rsidRDefault="00077C4C" w:rsidP="00351F34">
      <w:pPr>
        <w:pStyle w:val="ListNumber2"/>
        <w:numPr>
          <w:ilvl w:val="0"/>
          <w:numId w:val="49"/>
        </w:numPr>
      </w:pPr>
      <w:r w:rsidRPr="00801D1D">
        <w:t>adjacent to the kerb outside the front of the premises, at least half a metre clear of any fixed object or adjacent bin and, as far as practicable, free of any other obstruction to collection</w:t>
      </w:r>
    </w:p>
    <w:p w14:paraId="20AFEAEC" w14:textId="72983B4C" w:rsidR="00077C4C" w:rsidRPr="00801D1D" w:rsidRDefault="00077C4C" w:rsidP="00351F34">
      <w:pPr>
        <w:pStyle w:val="ListNumber2"/>
        <w:numPr>
          <w:ilvl w:val="0"/>
          <w:numId w:val="49"/>
        </w:numPr>
        <w:ind w:hanging="229"/>
      </w:pPr>
      <w:r w:rsidRPr="00801D1D">
        <w:t>at an alternative collection point as approved or designated by an Authorised Officer or Delegated Officer</w:t>
      </w:r>
    </w:p>
    <w:p w14:paraId="17D42D10" w14:textId="2DA399EA" w:rsidR="00077C4C" w:rsidRPr="00801D1D" w:rsidRDefault="00077C4C" w:rsidP="00351F34">
      <w:pPr>
        <w:pStyle w:val="ListNumber2"/>
        <w:numPr>
          <w:ilvl w:val="0"/>
          <w:numId w:val="48"/>
        </w:numPr>
        <w:rPr>
          <w:rFonts w:eastAsiaTheme="minorEastAsia"/>
        </w:rPr>
      </w:pPr>
      <w:r w:rsidRPr="00801D1D">
        <w:rPr>
          <w:rFonts w:eastAsiaTheme="minorEastAsia"/>
        </w:rPr>
        <w:t>place all mobile bins out for collection in a manner specified in any written advice made available to the occupier by the Council</w:t>
      </w:r>
    </w:p>
    <w:p w14:paraId="41D183AC" w14:textId="785465C5" w:rsidR="00077C4C" w:rsidRPr="00801D1D" w:rsidRDefault="00077C4C" w:rsidP="00351F34">
      <w:pPr>
        <w:pStyle w:val="ListNumber2"/>
        <w:numPr>
          <w:ilvl w:val="0"/>
          <w:numId w:val="48"/>
        </w:numPr>
        <w:rPr>
          <w:rFonts w:eastAsiaTheme="minorEastAsia"/>
        </w:rPr>
      </w:pPr>
      <w:r w:rsidRPr="00801D1D">
        <w:rPr>
          <w:rFonts w:eastAsiaTheme="minorEastAsia"/>
        </w:rPr>
        <w:t>ensure that any mobile bin (including contents) placed out for collection does not exceed 70 kilograms</w:t>
      </w:r>
    </w:p>
    <w:p w14:paraId="1DB5348E" w14:textId="58D12682" w:rsidR="00077C4C" w:rsidRPr="00801D1D" w:rsidRDefault="00077C4C" w:rsidP="00351F34">
      <w:pPr>
        <w:pStyle w:val="ListNumber2"/>
        <w:numPr>
          <w:ilvl w:val="0"/>
          <w:numId w:val="48"/>
        </w:numPr>
        <w:rPr>
          <w:rFonts w:eastAsiaTheme="minorEastAsia"/>
        </w:rPr>
      </w:pPr>
      <w:r w:rsidRPr="00801D1D">
        <w:rPr>
          <w:rFonts w:eastAsiaTheme="minorEastAsia"/>
        </w:rPr>
        <w:t>maintain all mobile bins in a clean and sanitary condition</w:t>
      </w:r>
    </w:p>
    <w:p w14:paraId="4BADE19C" w14:textId="6ABF3173" w:rsidR="00077C4C" w:rsidRPr="00801D1D" w:rsidRDefault="00077C4C" w:rsidP="00351F34">
      <w:pPr>
        <w:pStyle w:val="ListNumber2"/>
        <w:numPr>
          <w:ilvl w:val="0"/>
          <w:numId w:val="48"/>
        </w:numPr>
        <w:rPr>
          <w:rFonts w:eastAsiaTheme="minorEastAsia"/>
        </w:rPr>
      </w:pPr>
      <w:r w:rsidRPr="00801D1D">
        <w:rPr>
          <w:rFonts w:eastAsiaTheme="minorEastAsia"/>
        </w:rPr>
        <w:t>ensure that the area where the mobile bins are kept on the premises is kept clean and in a sanitary condition</w:t>
      </w:r>
    </w:p>
    <w:p w14:paraId="68B4F616" w14:textId="43D8FC04" w:rsidR="00077C4C" w:rsidRPr="00801D1D" w:rsidRDefault="00077C4C" w:rsidP="00351F34">
      <w:pPr>
        <w:pStyle w:val="ListNumber2"/>
        <w:numPr>
          <w:ilvl w:val="0"/>
          <w:numId w:val="48"/>
        </w:numPr>
        <w:rPr>
          <w:rFonts w:eastAsiaTheme="minorEastAsia"/>
        </w:rPr>
      </w:pPr>
      <w:r w:rsidRPr="00801D1D">
        <w:rPr>
          <w:rFonts w:eastAsiaTheme="minorEastAsia"/>
        </w:rPr>
        <w:t>ensure so far as is reasonably practicable that the lid of any mobile bin is closed, except when being accessed</w:t>
      </w:r>
    </w:p>
    <w:p w14:paraId="015190B9" w14:textId="76490D3A" w:rsidR="00077C4C" w:rsidRPr="00801D1D" w:rsidRDefault="00077C4C" w:rsidP="00351F34">
      <w:pPr>
        <w:pStyle w:val="ListNumber2"/>
        <w:numPr>
          <w:ilvl w:val="0"/>
          <w:numId w:val="48"/>
        </w:numPr>
        <w:rPr>
          <w:rFonts w:eastAsiaTheme="minorEastAsia"/>
        </w:rPr>
      </w:pPr>
      <w:r w:rsidRPr="00801D1D">
        <w:rPr>
          <w:rFonts w:eastAsiaTheme="minorEastAsia"/>
        </w:rPr>
        <w:t>not cause damage to or tamper with any mobile bins</w:t>
      </w:r>
    </w:p>
    <w:p w14:paraId="3129BDCF" w14:textId="6B8D59DC" w:rsidR="00077C4C" w:rsidRPr="00801D1D" w:rsidRDefault="00077C4C" w:rsidP="00351F34">
      <w:pPr>
        <w:pStyle w:val="ListNumber2"/>
        <w:numPr>
          <w:ilvl w:val="0"/>
          <w:numId w:val="48"/>
        </w:numPr>
        <w:rPr>
          <w:rFonts w:eastAsiaTheme="minorEastAsia"/>
        </w:rPr>
      </w:pPr>
      <w:r w:rsidRPr="00801D1D">
        <w:rPr>
          <w:rFonts w:eastAsiaTheme="minorEastAsia"/>
        </w:rPr>
        <w:t>ensure that each mobile bin is not overfilled thereby preventing the lid from being adequately closed down</w:t>
      </w:r>
    </w:p>
    <w:p w14:paraId="2963754F" w14:textId="015015DC" w:rsidR="00077C4C" w:rsidRPr="00801D1D" w:rsidRDefault="00077C4C" w:rsidP="00351F34">
      <w:pPr>
        <w:pStyle w:val="ListNumber2"/>
        <w:numPr>
          <w:ilvl w:val="0"/>
          <w:numId w:val="48"/>
        </w:numPr>
        <w:rPr>
          <w:rFonts w:eastAsiaTheme="minorEastAsia"/>
        </w:rPr>
      </w:pPr>
      <w:r w:rsidRPr="00801D1D">
        <w:rPr>
          <w:rFonts w:eastAsiaTheme="minorEastAsia"/>
        </w:rPr>
        <w:t>not place out for collection any material immediately adjacent to the mobile bin</w:t>
      </w:r>
    </w:p>
    <w:p w14:paraId="67982523" w14:textId="7FF4F0F2" w:rsidR="00077C4C" w:rsidRPr="00801D1D" w:rsidRDefault="00077C4C" w:rsidP="00351F34">
      <w:pPr>
        <w:pStyle w:val="ListNumber2"/>
        <w:numPr>
          <w:ilvl w:val="0"/>
          <w:numId w:val="48"/>
        </w:numPr>
        <w:rPr>
          <w:rFonts w:eastAsiaTheme="minorEastAsia"/>
        </w:rPr>
      </w:pPr>
      <w:r w:rsidRPr="00801D1D">
        <w:rPr>
          <w:rFonts w:eastAsiaTheme="minorEastAsia"/>
        </w:rPr>
        <w:t>ensure that no mobile bin is removed from the premises except for collection of material in accordance with this Local Law</w:t>
      </w:r>
    </w:p>
    <w:p w14:paraId="52D59235" w14:textId="77777777" w:rsidR="00077C4C" w:rsidRPr="00801D1D" w:rsidRDefault="00077C4C" w:rsidP="00351F34">
      <w:pPr>
        <w:pStyle w:val="ListNumber2"/>
        <w:numPr>
          <w:ilvl w:val="0"/>
          <w:numId w:val="48"/>
        </w:numPr>
        <w:rPr>
          <w:rFonts w:eastAsiaTheme="minorEastAsia"/>
        </w:rPr>
      </w:pPr>
      <w:r w:rsidRPr="00801D1D">
        <w:rPr>
          <w:rFonts w:eastAsiaTheme="minorEastAsia"/>
        </w:rPr>
        <w:t>not use and store on the property any Council provided mobile bin that is not registered to that property.</w:t>
      </w:r>
    </w:p>
    <w:p w14:paraId="6656DF5B" w14:textId="77777777" w:rsidR="00077C4C" w:rsidRPr="00801D1D" w:rsidRDefault="00077C4C" w:rsidP="00801D1D">
      <w:pPr>
        <w:pStyle w:val="BodyText"/>
        <w:rPr>
          <w:rFonts w:eastAsiaTheme="minorEastAsia"/>
          <w:b/>
          <w:color w:val="8ACED7" w:themeColor="accent1"/>
        </w:rPr>
      </w:pPr>
      <w:r w:rsidRPr="00801D1D">
        <w:rPr>
          <w:rFonts w:eastAsiaTheme="minorEastAsia"/>
          <w:b/>
          <w:color w:val="8ACED7" w:themeColor="accent1"/>
        </w:rPr>
        <w:t>Penalty:  10 Penalty Units</w:t>
      </w:r>
    </w:p>
    <w:p w14:paraId="612C5D9F" w14:textId="77777777" w:rsidR="00801D1D" w:rsidRDefault="00801D1D">
      <w:pPr>
        <w:spacing w:line="260" w:lineRule="atLeast"/>
        <w:rPr>
          <w:rFonts w:eastAsiaTheme="minorEastAsia"/>
          <w:spacing w:val="0"/>
        </w:rPr>
      </w:pPr>
      <w:r>
        <w:rPr>
          <w:rFonts w:eastAsiaTheme="minorEastAsia"/>
        </w:rPr>
        <w:br w:type="page"/>
      </w:r>
    </w:p>
    <w:p w14:paraId="2DC399AD" w14:textId="53EDB457" w:rsidR="00077C4C" w:rsidRPr="00801D1D" w:rsidRDefault="00077C4C" w:rsidP="00351F34">
      <w:pPr>
        <w:numPr>
          <w:ilvl w:val="0"/>
          <w:numId w:val="47"/>
        </w:numPr>
        <w:spacing w:before="120" w:after="100" w:line="270" w:lineRule="exact"/>
        <w:rPr>
          <w:rFonts w:eastAsiaTheme="minorEastAsia"/>
        </w:rPr>
      </w:pPr>
      <w:r w:rsidRPr="00801D1D">
        <w:rPr>
          <w:rFonts w:eastAsiaTheme="minorEastAsia"/>
        </w:rPr>
        <w:lastRenderedPageBreak/>
        <w:t>Council-provided mobile bins or other Council-approved bins remain the property of the Council and may be:</w:t>
      </w:r>
    </w:p>
    <w:p w14:paraId="43EB3FBD" w14:textId="77777777" w:rsidR="00077C4C" w:rsidRPr="00801D1D" w:rsidRDefault="00077C4C" w:rsidP="00351F34">
      <w:pPr>
        <w:pStyle w:val="ListNumber2"/>
        <w:numPr>
          <w:ilvl w:val="0"/>
          <w:numId w:val="50"/>
        </w:numPr>
        <w:rPr>
          <w:rFonts w:eastAsiaTheme="minorEastAsia"/>
        </w:rPr>
      </w:pPr>
      <w:r w:rsidRPr="00801D1D">
        <w:rPr>
          <w:rFonts w:eastAsiaTheme="minorEastAsia"/>
        </w:rPr>
        <w:t xml:space="preserve">replaced or exchanged in whole or part </w:t>
      </w:r>
    </w:p>
    <w:p w14:paraId="32F910D9" w14:textId="77777777" w:rsidR="00077C4C" w:rsidRPr="00801D1D" w:rsidRDefault="00077C4C" w:rsidP="00351F34">
      <w:pPr>
        <w:pStyle w:val="ListNumber2"/>
        <w:numPr>
          <w:ilvl w:val="0"/>
          <w:numId w:val="50"/>
        </w:numPr>
        <w:rPr>
          <w:rFonts w:eastAsiaTheme="minorEastAsia"/>
        </w:rPr>
      </w:pPr>
      <w:r w:rsidRPr="00801D1D">
        <w:rPr>
          <w:rFonts w:eastAsiaTheme="minorEastAsia"/>
        </w:rPr>
        <w:t xml:space="preserve">replaced or exchanged with bins of a different designated Waste type. </w:t>
      </w:r>
    </w:p>
    <w:p w14:paraId="180830D9" w14:textId="77777777" w:rsidR="00077C4C" w:rsidRPr="00801D1D" w:rsidRDefault="00077C4C" w:rsidP="00351F34">
      <w:pPr>
        <w:numPr>
          <w:ilvl w:val="0"/>
          <w:numId w:val="47"/>
        </w:numPr>
        <w:spacing w:before="120" w:after="100" w:line="270" w:lineRule="exact"/>
        <w:rPr>
          <w:rFonts w:eastAsiaTheme="minorEastAsia"/>
        </w:rPr>
      </w:pPr>
      <w:bookmarkStart w:id="432" w:name="_Ref397679639"/>
      <w:r w:rsidRPr="00801D1D">
        <w:rPr>
          <w:rFonts w:eastAsiaTheme="minorEastAsia"/>
        </w:rPr>
        <w:t>An occupier or owner of any Dwelling or other land to which the Council provides a Waste collection service (including Recyclables and Green Waste collections) must not after receiving one initial written warning place any Contaminated Material in a Council-provided mobile bin or other Council-approved bin.</w:t>
      </w:r>
      <w:bookmarkEnd w:id="432"/>
    </w:p>
    <w:p w14:paraId="0D46AA69" w14:textId="77777777" w:rsidR="00077C4C" w:rsidRPr="00801D1D" w:rsidRDefault="00077C4C" w:rsidP="00801D1D">
      <w:pPr>
        <w:pStyle w:val="BodyText"/>
        <w:rPr>
          <w:rFonts w:eastAsiaTheme="minorEastAsia"/>
          <w:b/>
          <w:color w:val="8ACED7" w:themeColor="accent1"/>
        </w:rPr>
      </w:pPr>
      <w:r w:rsidRPr="00801D1D">
        <w:rPr>
          <w:rFonts w:eastAsiaTheme="minorEastAsia"/>
          <w:b/>
          <w:color w:val="8ACED7" w:themeColor="accent1"/>
        </w:rPr>
        <w:t>Penalty for First Offence:  5 Penalty Units</w:t>
      </w:r>
    </w:p>
    <w:p w14:paraId="6B042CBF" w14:textId="77777777" w:rsidR="00077C4C" w:rsidRPr="00801D1D" w:rsidRDefault="00077C4C" w:rsidP="00801D1D">
      <w:pPr>
        <w:pStyle w:val="BodyText"/>
        <w:rPr>
          <w:rFonts w:eastAsiaTheme="minorEastAsia"/>
          <w:b/>
          <w:color w:val="8ACED7" w:themeColor="accent1"/>
        </w:rPr>
      </w:pPr>
      <w:r w:rsidRPr="00801D1D">
        <w:rPr>
          <w:rFonts w:eastAsiaTheme="minorEastAsia"/>
          <w:b/>
          <w:color w:val="8ACED7" w:themeColor="accent1"/>
        </w:rPr>
        <w:t>Penalty for Second Offence: 10 Penalty Units</w:t>
      </w:r>
    </w:p>
    <w:p w14:paraId="1A359AD8" w14:textId="77777777" w:rsidR="00077C4C" w:rsidRPr="00801D1D" w:rsidRDefault="00077C4C" w:rsidP="00801D1D">
      <w:pPr>
        <w:pStyle w:val="BodyText"/>
        <w:rPr>
          <w:rFonts w:eastAsiaTheme="minorEastAsia"/>
          <w:b/>
          <w:color w:val="8ACED7" w:themeColor="accent1"/>
        </w:rPr>
      </w:pPr>
      <w:r w:rsidRPr="00801D1D">
        <w:rPr>
          <w:rFonts w:eastAsiaTheme="minorEastAsia"/>
          <w:b/>
          <w:color w:val="8ACED7" w:themeColor="accent1"/>
        </w:rPr>
        <w:t>Penalty for Third and Subsequent Offences: 20 Penalty Units</w:t>
      </w:r>
    </w:p>
    <w:p w14:paraId="158202E6" w14:textId="5D8D12CC" w:rsidR="00077C4C" w:rsidRPr="00801D1D" w:rsidRDefault="00801D1D" w:rsidP="00801D1D">
      <w:pPr>
        <w:pStyle w:val="Heading2"/>
        <w:rPr>
          <w:rFonts w:eastAsiaTheme="minorEastAsia"/>
        </w:rPr>
      </w:pPr>
      <w:bookmarkStart w:id="433" w:name="_Ref397679656"/>
      <w:bookmarkStart w:id="434" w:name="_Toc169095439"/>
      <w:bookmarkStart w:id="435" w:name="_Toc173752195"/>
      <w:bookmarkStart w:id="436" w:name="_Toc310429471"/>
      <w:bookmarkStart w:id="437" w:name="_Toc316035094"/>
      <w:r>
        <w:rPr>
          <w:rFonts w:eastAsiaTheme="minorEastAsia"/>
        </w:rPr>
        <w:t>27</w:t>
      </w:r>
      <w:r>
        <w:rPr>
          <w:rFonts w:eastAsiaTheme="minorEastAsia"/>
        </w:rPr>
        <w:tab/>
      </w:r>
      <w:r w:rsidR="00077C4C" w:rsidRPr="00801D1D">
        <w:rPr>
          <w:rFonts w:eastAsiaTheme="minorEastAsia"/>
        </w:rPr>
        <w:t>Hard Waste</w:t>
      </w:r>
      <w:bookmarkEnd w:id="433"/>
      <w:bookmarkEnd w:id="434"/>
      <w:bookmarkEnd w:id="435"/>
    </w:p>
    <w:p w14:paraId="37B5EE66" w14:textId="77777777" w:rsidR="00077C4C" w:rsidRPr="00801D1D" w:rsidRDefault="00077C4C" w:rsidP="00801D1D">
      <w:r w:rsidRPr="00801D1D">
        <w:t>The occupier of every premises to which a hard Waste collection service is provided by the Council may place out for collection any hard Waste, and must do so in a manner set out in a notice published by the Council’s websites or as specified in any written advice provided to the occupier by the Council.</w:t>
      </w:r>
    </w:p>
    <w:p w14:paraId="5EDA9102" w14:textId="77777777" w:rsidR="00801D1D" w:rsidRDefault="00077C4C" w:rsidP="00801D1D">
      <w:pPr>
        <w:spacing w:before="120" w:after="120"/>
        <w:rPr>
          <w:rFonts w:eastAsiaTheme="minorEastAsia"/>
          <w:b/>
          <w:color w:val="8ACED7" w:themeColor="accent1"/>
        </w:rPr>
      </w:pPr>
      <w:r w:rsidRPr="00801D1D">
        <w:rPr>
          <w:rFonts w:eastAsiaTheme="minorEastAsia"/>
          <w:b/>
          <w:color w:val="8ACED7" w:themeColor="accent1"/>
        </w:rPr>
        <w:t>Penalty:  10 Penalty Units</w:t>
      </w:r>
    </w:p>
    <w:p w14:paraId="3F15FC7D" w14:textId="64745B2C" w:rsidR="00077C4C" w:rsidRPr="00801D1D" w:rsidRDefault="00801D1D" w:rsidP="00742188">
      <w:pPr>
        <w:pStyle w:val="Heading2"/>
        <w:rPr>
          <w:rFonts w:eastAsiaTheme="minorEastAsia"/>
        </w:rPr>
      </w:pPr>
      <w:r>
        <w:rPr>
          <w:rFonts w:eastAsiaTheme="minorEastAsia"/>
        </w:rPr>
        <w:br w:type="column"/>
      </w:r>
      <w:bookmarkStart w:id="438" w:name="_Ref397679661"/>
      <w:bookmarkStart w:id="439" w:name="_Ref397679662"/>
      <w:bookmarkStart w:id="440" w:name="_Toc169095440"/>
      <w:bookmarkStart w:id="441" w:name="_Toc173752196"/>
      <w:r w:rsidRPr="00742188">
        <w:rPr>
          <w:rFonts w:eastAsiaTheme="minorEastAsia"/>
        </w:rPr>
        <w:t>28</w:t>
      </w:r>
      <w:r w:rsidRPr="00742188">
        <w:rPr>
          <w:rFonts w:eastAsiaTheme="minorEastAsia"/>
        </w:rPr>
        <w:tab/>
      </w:r>
      <w:r w:rsidR="00077C4C" w:rsidRPr="00742188">
        <w:rPr>
          <w:rFonts w:eastAsiaTheme="minorEastAsia"/>
        </w:rPr>
        <w:t xml:space="preserve">Interference with Waste, Recyclables, Green Waste </w:t>
      </w:r>
      <w:bookmarkEnd w:id="428"/>
      <w:bookmarkEnd w:id="429"/>
      <w:r w:rsidR="00077C4C" w:rsidRPr="00742188">
        <w:rPr>
          <w:rFonts w:eastAsiaTheme="minorEastAsia"/>
        </w:rPr>
        <w:t>or Hard Waste</w:t>
      </w:r>
      <w:bookmarkEnd w:id="436"/>
      <w:bookmarkEnd w:id="437"/>
      <w:bookmarkEnd w:id="438"/>
      <w:bookmarkEnd w:id="439"/>
      <w:bookmarkEnd w:id="440"/>
      <w:bookmarkEnd w:id="441"/>
      <w:r w:rsidR="00077C4C" w:rsidRPr="00801D1D">
        <w:rPr>
          <w:rFonts w:eastAsiaTheme="minorEastAsia"/>
        </w:rPr>
        <w:t xml:space="preserve"> </w:t>
      </w:r>
    </w:p>
    <w:p w14:paraId="49841E1A" w14:textId="77777777" w:rsidR="00077C4C" w:rsidRPr="00801D1D" w:rsidRDefault="00077C4C" w:rsidP="00801D1D">
      <w:r w:rsidRPr="00801D1D">
        <w:t>A Person must not remove, add to or interfere with any hard Waste or designated mobile bin left out by any other Person on a Road or on Council Land for collection by the Council, unless employed, authorised or contracted by the Council for the purpose, or with the consent of the Person who occupies the premises to which the mobile bin is allocated.</w:t>
      </w:r>
    </w:p>
    <w:p w14:paraId="6C83AB5A" w14:textId="77777777" w:rsidR="00077C4C" w:rsidRPr="00801D1D" w:rsidRDefault="00077C4C" w:rsidP="00801D1D">
      <w:pPr>
        <w:pStyle w:val="BodyText"/>
        <w:rPr>
          <w:rFonts w:eastAsiaTheme="minorEastAsia"/>
          <w:b/>
          <w:color w:val="8ACED7" w:themeColor="accent1"/>
        </w:rPr>
      </w:pPr>
      <w:r w:rsidRPr="00801D1D">
        <w:rPr>
          <w:rFonts w:eastAsiaTheme="minorEastAsia"/>
          <w:b/>
          <w:color w:val="8ACED7" w:themeColor="accent1"/>
        </w:rPr>
        <w:t>Penalty: 10 Penalty Units</w:t>
      </w:r>
    </w:p>
    <w:p w14:paraId="125188B8" w14:textId="77777777" w:rsidR="00077C4C" w:rsidRPr="00801D1D" w:rsidRDefault="00077C4C" w:rsidP="00801D1D">
      <w:pPr>
        <w:rPr>
          <w:i/>
          <w:iCs/>
        </w:rPr>
      </w:pPr>
      <w:r w:rsidRPr="00801D1D">
        <w:rPr>
          <w:i/>
          <w:iCs/>
        </w:rPr>
        <w:t>Clauses related to the Council’s landfill sites, recycling and Waste transfer facilities and resource recovery centres can be found in Part 6: Municipal Places, Reserves, Landfill Sites and Buildings of this Local Law.</w:t>
      </w:r>
    </w:p>
    <w:p w14:paraId="5D0FF658" w14:textId="77777777" w:rsidR="00801D1D" w:rsidRPr="00801D1D" w:rsidRDefault="00801D1D" w:rsidP="00801D1D"/>
    <w:p w14:paraId="5CF6B968" w14:textId="77777777" w:rsidR="00077C4C" w:rsidRPr="00B76E59" w:rsidRDefault="00077C4C" w:rsidP="00077C4C">
      <w:pPr>
        <w:pStyle w:val="BodyText"/>
        <w:sectPr w:rsidR="00077C4C" w:rsidRPr="00B76E59" w:rsidSect="00801D1D">
          <w:type w:val="continuous"/>
          <w:pgSz w:w="11906" w:h="16838" w:code="9"/>
          <w:pgMar w:top="794" w:right="794" w:bottom="794" w:left="794" w:header="567" w:footer="340" w:gutter="0"/>
          <w:cols w:num="2" w:space="720"/>
          <w:docGrid w:linePitch="258"/>
        </w:sectPr>
      </w:pPr>
    </w:p>
    <w:p w14:paraId="70B3DC77" w14:textId="183C0719" w:rsidR="00053CB1" w:rsidRDefault="00053CB1" w:rsidP="00053CB1">
      <w:pPr>
        <w:pStyle w:val="Heading1"/>
        <w:framePr w:wrap="around"/>
        <w:rPr>
          <w:rFonts w:eastAsiaTheme="minorEastAsia"/>
        </w:rPr>
      </w:pPr>
      <w:bookmarkStart w:id="442" w:name="_Toc173752197"/>
      <w:bookmarkStart w:id="443" w:name="_Toc169095441"/>
      <w:r w:rsidRPr="00AF798F">
        <w:rPr>
          <w:rFonts w:eastAsiaTheme="minorEastAsia"/>
        </w:rPr>
        <w:lastRenderedPageBreak/>
        <w:t xml:space="preserve">PART </w:t>
      </w:r>
      <w:r>
        <w:rPr>
          <w:rFonts w:eastAsiaTheme="minorEastAsia"/>
        </w:rPr>
        <w:t>3</w:t>
      </w:r>
      <w:r w:rsidRPr="00AF798F">
        <w:rPr>
          <w:rFonts w:eastAsiaTheme="minorEastAsia"/>
        </w:rPr>
        <w:t xml:space="preserve"> –</w:t>
      </w:r>
      <w:r w:rsidR="009C4266">
        <w:rPr>
          <w:rFonts w:eastAsiaTheme="minorEastAsia"/>
        </w:rPr>
        <w:t xml:space="preserve"> VEHICLES, ACTIVITIES ON ROADS AND STOCK MOVEMENTS</w:t>
      </w:r>
      <w:bookmarkEnd w:id="442"/>
      <w:r w:rsidRPr="00AF798F">
        <w:rPr>
          <w:rFonts w:eastAsiaTheme="minorEastAsia"/>
        </w:rPr>
        <w:t xml:space="preserve"> </w:t>
      </w:r>
    </w:p>
    <w:p w14:paraId="0ED72846" w14:textId="7917F8F2" w:rsidR="00053CB1" w:rsidRPr="00053CB1" w:rsidRDefault="00053CB1" w:rsidP="00742188">
      <w:pPr>
        <w:pStyle w:val="Heading2"/>
        <w:rPr>
          <w:rFonts w:eastAsiaTheme="minorEastAsia"/>
        </w:rPr>
      </w:pPr>
      <w:bookmarkStart w:id="444" w:name="_Toc310429504"/>
      <w:bookmarkStart w:id="445" w:name="_Toc316035127"/>
      <w:bookmarkStart w:id="446" w:name="_Toc169095442"/>
      <w:bookmarkStart w:id="447" w:name="_Toc173752198"/>
      <w:bookmarkStart w:id="448" w:name="_Toc310429497"/>
      <w:bookmarkStart w:id="449" w:name="_Toc316035120"/>
      <w:bookmarkStart w:id="450" w:name="_Toc111871419"/>
      <w:bookmarkStart w:id="451" w:name="_Toc295486615"/>
      <w:bookmarkStart w:id="452" w:name="_Toc111009737"/>
      <w:bookmarkStart w:id="453" w:name="_Toc295486663"/>
      <w:r w:rsidRPr="00742188">
        <w:rPr>
          <w:rFonts w:eastAsiaTheme="minorEastAsia"/>
        </w:rPr>
        <w:t>29</w:t>
      </w:r>
      <w:r w:rsidRPr="00742188">
        <w:rPr>
          <w:rFonts w:eastAsiaTheme="minorEastAsia"/>
        </w:rPr>
        <w:tab/>
        <w:t>Motor Bikes and Motorised Recreational Vehicles</w:t>
      </w:r>
      <w:bookmarkEnd w:id="444"/>
      <w:bookmarkEnd w:id="445"/>
      <w:bookmarkEnd w:id="446"/>
      <w:bookmarkEnd w:id="447"/>
      <w:r w:rsidRPr="00053CB1">
        <w:rPr>
          <w:rFonts w:eastAsiaTheme="minorEastAsia"/>
        </w:rPr>
        <w:t xml:space="preserve"> </w:t>
      </w:r>
    </w:p>
    <w:p w14:paraId="6F30C68A" w14:textId="77777777" w:rsidR="00053CB1" w:rsidRPr="00053CB1" w:rsidRDefault="00053CB1" w:rsidP="00351F34">
      <w:pPr>
        <w:numPr>
          <w:ilvl w:val="0"/>
          <w:numId w:val="51"/>
        </w:numPr>
        <w:spacing w:before="120" w:after="100" w:line="270" w:lineRule="exact"/>
        <w:rPr>
          <w:rFonts w:eastAsiaTheme="minorEastAsia"/>
        </w:rPr>
      </w:pPr>
      <w:bookmarkStart w:id="454" w:name="_Ref397678226"/>
      <w:r w:rsidRPr="00053CB1">
        <w:rPr>
          <w:rFonts w:eastAsiaTheme="minorEastAsia"/>
        </w:rPr>
        <w:t>A Person must not on any part of any Council Land excluding a Road, without a Permit:</w:t>
      </w:r>
      <w:bookmarkEnd w:id="454"/>
    </w:p>
    <w:p w14:paraId="3D3D966B" w14:textId="49604444" w:rsidR="00053CB1" w:rsidRPr="00053CB1" w:rsidRDefault="00053CB1" w:rsidP="00351F34">
      <w:pPr>
        <w:pStyle w:val="ListNumber2"/>
        <w:numPr>
          <w:ilvl w:val="0"/>
          <w:numId w:val="52"/>
        </w:numPr>
        <w:rPr>
          <w:rFonts w:eastAsiaTheme="minorEastAsia"/>
        </w:rPr>
      </w:pPr>
      <w:r w:rsidRPr="00053CB1">
        <w:rPr>
          <w:rFonts w:eastAsiaTheme="minorEastAsia"/>
        </w:rPr>
        <w:t>drive, ride on or otherwise use</w:t>
      </w:r>
    </w:p>
    <w:p w14:paraId="3EEF6170" w14:textId="77777777" w:rsidR="00417133" w:rsidRPr="00417133" w:rsidRDefault="00053CB1" w:rsidP="00351F34">
      <w:pPr>
        <w:pStyle w:val="ListNumber2"/>
        <w:numPr>
          <w:ilvl w:val="0"/>
          <w:numId w:val="52"/>
        </w:numPr>
      </w:pPr>
      <w:r w:rsidRPr="00053CB1">
        <w:rPr>
          <w:rFonts w:eastAsiaTheme="minorEastAsia"/>
        </w:rPr>
        <w:t xml:space="preserve">permit a person under their care or control to drive ride on or otherwise use </w:t>
      </w:r>
    </w:p>
    <w:p w14:paraId="320F1D09" w14:textId="4B70BC29" w:rsidR="00053CB1" w:rsidRPr="00053CB1" w:rsidRDefault="00053CB1" w:rsidP="00417133">
      <w:pPr>
        <w:pStyle w:val="ListNumber2"/>
        <w:numPr>
          <w:ilvl w:val="0"/>
          <w:numId w:val="0"/>
        </w:numPr>
        <w:ind w:left="360"/>
      </w:pPr>
      <w:r w:rsidRPr="00053CB1">
        <w:rPr>
          <w:rFonts w:eastAsiaTheme="minorEastAsia"/>
        </w:rPr>
        <w:t>a Motor</w:t>
      </w:r>
      <w:r w:rsidRPr="00053CB1">
        <w:t xml:space="preserve"> Bike or other Motorised Recreational Vehicle, unless the part of the Council Land has been designated for that purpose.</w:t>
      </w:r>
    </w:p>
    <w:p w14:paraId="08D9B96A" w14:textId="77777777" w:rsidR="00053CB1" w:rsidRPr="00053CB1" w:rsidRDefault="00053CB1" w:rsidP="00053CB1">
      <w:pPr>
        <w:pStyle w:val="BodyText"/>
        <w:rPr>
          <w:rFonts w:eastAsiaTheme="minorEastAsia"/>
          <w:b/>
          <w:color w:val="8ACED7" w:themeColor="accent1"/>
        </w:rPr>
      </w:pPr>
      <w:r w:rsidRPr="00053CB1">
        <w:rPr>
          <w:rFonts w:eastAsiaTheme="minorEastAsia"/>
          <w:b/>
          <w:color w:val="8ACED7" w:themeColor="accent1"/>
        </w:rPr>
        <w:t>Penalty:  15 Penalty Units</w:t>
      </w:r>
    </w:p>
    <w:p w14:paraId="23AAD480" w14:textId="77777777" w:rsidR="00053CB1" w:rsidRPr="00053CB1" w:rsidRDefault="00053CB1" w:rsidP="00351F34">
      <w:pPr>
        <w:numPr>
          <w:ilvl w:val="0"/>
          <w:numId w:val="51"/>
        </w:numPr>
        <w:spacing w:before="120" w:after="100" w:line="270" w:lineRule="exact"/>
        <w:rPr>
          <w:rFonts w:eastAsiaTheme="minorEastAsia"/>
        </w:rPr>
      </w:pPr>
      <w:r w:rsidRPr="00053CB1">
        <w:rPr>
          <w:rFonts w:eastAsiaTheme="minorEastAsia"/>
        </w:rPr>
        <w:t>A Person must not, without a Permit:</w:t>
      </w:r>
    </w:p>
    <w:p w14:paraId="6BA706CB" w14:textId="63EC8AD7" w:rsidR="00053CB1" w:rsidRPr="00053CB1" w:rsidRDefault="00053CB1" w:rsidP="00351F34">
      <w:pPr>
        <w:pStyle w:val="ListNumber2"/>
        <w:numPr>
          <w:ilvl w:val="0"/>
          <w:numId w:val="53"/>
        </w:numPr>
        <w:rPr>
          <w:rFonts w:eastAsiaTheme="minorEastAsia"/>
        </w:rPr>
      </w:pPr>
      <w:bookmarkStart w:id="455" w:name="_Ref397679675"/>
      <w:r w:rsidRPr="00053CB1">
        <w:rPr>
          <w:rFonts w:eastAsiaTheme="minorEastAsia"/>
        </w:rPr>
        <w:t>drive, ride on or otherwise use any Motor Bike or other Motorised Recreational Vehicle in a Built Up Area on any land other than Council Land or a Road, except for the purpose of directly accessing or leaving that land</w:t>
      </w:r>
      <w:bookmarkEnd w:id="455"/>
    </w:p>
    <w:p w14:paraId="01BC80DA" w14:textId="77777777" w:rsidR="00053CB1" w:rsidRPr="00053CB1" w:rsidRDefault="00053CB1" w:rsidP="00053CB1">
      <w:pPr>
        <w:pStyle w:val="BodyText"/>
        <w:rPr>
          <w:rFonts w:eastAsiaTheme="minorEastAsia"/>
          <w:b/>
          <w:color w:val="8ACED7" w:themeColor="accent1"/>
        </w:rPr>
      </w:pPr>
      <w:r w:rsidRPr="00053CB1">
        <w:rPr>
          <w:rFonts w:eastAsiaTheme="minorEastAsia"/>
          <w:b/>
          <w:color w:val="8ACED7" w:themeColor="accent1"/>
        </w:rPr>
        <w:t>Penalty:  15 Penalty Units</w:t>
      </w:r>
    </w:p>
    <w:p w14:paraId="37A7DC46" w14:textId="77777777" w:rsidR="00053CB1" w:rsidRPr="00053CB1" w:rsidRDefault="00053CB1" w:rsidP="00351F34">
      <w:pPr>
        <w:pStyle w:val="ListNumber2"/>
        <w:numPr>
          <w:ilvl w:val="0"/>
          <w:numId w:val="53"/>
        </w:numPr>
        <w:rPr>
          <w:rFonts w:eastAsiaTheme="minorEastAsia"/>
        </w:rPr>
      </w:pPr>
      <w:bookmarkStart w:id="456" w:name="_Ref397677199"/>
      <w:r w:rsidRPr="00053CB1">
        <w:rPr>
          <w:rFonts w:eastAsiaTheme="minorEastAsia"/>
        </w:rPr>
        <w:t xml:space="preserve">drive, ride on or otherwise use any Motor Bike or other Motorised Recreational Vehicle outside a Built Up Area: </w:t>
      </w:r>
    </w:p>
    <w:p w14:paraId="3DBA424C" w14:textId="780EDFCA" w:rsidR="00053CB1" w:rsidRPr="00053CB1" w:rsidRDefault="00053CB1" w:rsidP="00351F34">
      <w:pPr>
        <w:pStyle w:val="ListNumber2"/>
        <w:numPr>
          <w:ilvl w:val="0"/>
          <w:numId w:val="54"/>
        </w:numPr>
      </w:pPr>
      <w:r w:rsidRPr="00053CB1">
        <w:t>for no more than two motorised recreational vehicles at any one time</w:t>
      </w:r>
      <w:bookmarkEnd w:id="456"/>
    </w:p>
    <w:p w14:paraId="2D8E386D" w14:textId="048C5291" w:rsidR="00053CB1" w:rsidRPr="00053CB1" w:rsidRDefault="00053CB1" w:rsidP="00351F34">
      <w:pPr>
        <w:pStyle w:val="ListNumber2"/>
        <w:numPr>
          <w:ilvl w:val="0"/>
          <w:numId w:val="54"/>
        </w:numPr>
        <w:ind w:hanging="229"/>
      </w:pPr>
      <w:r w:rsidRPr="00053CB1">
        <w:t>for no more than two hours per day in total</w:t>
      </w:r>
    </w:p>
    <w:p w14:paraId="441766C5" w14:textId="77777777" w:rsidR="00053CB1" w:rsidRPr="00053CB1" w:rsidRDefault="00053CB1" w:rsidP="00351F34">
      <w:pPr>
        <w:pStyle w:val="ListNumber2"/>
        <w:numPr>
          <w:ilvl w:val="0"/>
          <w:numId w:val="54"/>
        </w:numPr>
        <w:ind w:hanging="229"/>
      </w:pPr>
      <w:r w:rsidRPr="00053CB1">
        <w:t xml:space="preserve">only between 10.00 am and 6.00 pm. </w:t>
      </w:r>
    </w:p>
    <w:p w14:paraId="50CE5DBF" w14:textId="77777777" w:rsidR="00053CB1" w:rsidRPr="00053CB1" w:rsidRDefault="00053CB1" w:rsidP="00053CB1">
      <w:pPr>
        <w:pStyle w:val="BodyText"/>
        <w:rPr>
          <w:rFonts w:eastAsiaTheme="minorEastAsia"/>
          <w:b/>
          <w:color w:val="8ACED7" w:themeColor="accent1"/>
        </w:rPr>
      </w:pPr>
      <w:r w:rsidRPr="00053CB1">
        <w:rPr>
          <w:rFonts w:eastAsiaTheme="minorEastAsia"/>
          <w:b/>
          <w:color w:val="8ACED7" w:themeColor="accent1"/>
        </w:rPr>
        <w:t>Penalty:  15 Penalty Units</w:t>
      </w:r>
    </w:p>
    <w:p w14:paraId="17EF3B7C" w14:textId="77777777" w:rsidR="00053CB1" w:rsidRPr="00053CB1" w:rsidRDefault="00053CB1" w:rsidP="00351F34">
      <w:pPr>
        <w:pStyle w:val="ListNumber2"/>
        <w:numPr>
          <w:ilvl w:val="0"/>
          <w:numId w:val="53"/>
        </w:numPr>
        <w:rPr>
          <w:rFonts w:eastAsiaTheme="minorEastAsia"/>
        </w:rPr>
      </w:pPr>
      <w:bookmarkStart w:id="457" w:name="_Ref397677205"/>
      <w:r w:rsidRPr="00053CB1">
        <w:rPr>
          <w:rFonts w:eastAsiaTheme="minorEastAsia"/>
        </w:rPr>
        <w:t xml:space="preserve">as the owner or occupier of any land, allow a Person to drive, ride on or otherwise use any Motor Bike or other Motorised Recreational Vehicle in contravention of this clause; </w:t>
      </w:r>
      <w:bookmarkEnd w:id="457"/>
    </w:p>
    <w:p w14:paraId="4FC9C861" w14:textId="77777777" w:rsidR="00053CB1" w:rsidRPr="00053CB1" w:rsidRDefault="00053CB1" w:rsidP="00053CB1">
      <w:pPr>
        <w:pStyle w:val="BodyText"/>
        <w:rPr>
          <w:rFonts w:eastAsiaTheme="minorEastAsia"/>
          <w:b/>
          <w:color w:val="8ACED7" w:themeColor="accent1"/>
        </w:rPr>
      </w:pPr>
      <w:r w:rsidRPr="00053CB1">
        <w:rPr>
          <w:rFonts w:eastAsiaTheme="minorEastAsia"/>
          <w:b/>
          <w:color w:val="8ACED7" w:themeColor="accent1"/>
        </w:rPr>
        <w:t>Penalty: 15 Penalty Units</w:t>
      </w:r>
    </w:p>
    <w:p w14:paraId="0B192442" w14:textId="77777777" w:rsidR="00053CB1" w:rsidRPr="00053CB1" w:rsidRDefault="00053CB1" w:rsidP="00351F34">
      <w:pPr>
        <w:pStyle w:val="ListNumber2"/>
        <w:numPr>
          <w:ilvl w:val="0"/>
          <w:numId w:val="53"/>
        </w:numPr>
        <w:rPr>
          <w:rFonts w:eastAsiaTheme="minorEastAsia"/>
        </w:rPr>
      </w:pPr>
      <w:r w:rsidRPr="00053CB1">
        <w:rPr>
          <w:rFonts w:eastAsiaTheme="minorEastAsia"/>
        </w:rPr>
        <w:t xml:space="preserve">These requirements do not apply to the use of a Motor Bike or Motorised Recreational Vehicles whilst undertaking farming activities and primary production on land zoned Rural or Farming. </w:t>
      </w:r>
    </w:p>
    <w:p w14:paraId="5E90A47C" w14:textId="648F9299" w:rsidR="00053CB1" w:rsidRPr="00053CB1" w:rsidRDefault="00053CB1" w:rsidP="00351F34">
      <w:pPr>
        <w:numPr>
          <w:ilvl w:val="0"/>
          <w:numId w:val="51"/>
        </w:numPr>
        <w:spacing w:before="120" w:after="100" w:line="270" w:lineRule="exact"/>
        <w:rPr>
          <w:rFonts w:eastAsiaTheme="minorEastAsia"/>
        </w:rPr>
      </w:pPr>
      <w:r w:rsidRPr="00053CB1">
        <w:rPr>
          <w:rFonts w:eastAsiaTheme="minorEastAsia"/>
        </w:rPr>
        <w:t>this clause does not apply whil</w:t>
      </w:r>
      <w:r w:rsidR="00CA0722">
        <w:rPr>
          <w:rFonts w:eastAsiaTheme="minorEastAsia"/>
        </w:rPr>
        <w:t>e</w:t>
      </w:r>
      <w:r w:rsidRPr="00053CB1">
        <w:rPr>
          <w:rFonts w:eastAsiaTheme="minorEastAsia"/>
        </w:rPr>
        <w:t xml:space="preserve"> undertaking farming activities and primary production on land zoned rural or farming under the planning scheme.</w:t>
      </w:r>
    </w:p>
    <w:p w14:paraId="06C356C9" w14:textId="54FB864C" w:rsidR="000940EE" w:rsidRPr="00053CB1" w:rsidRDefault="000940EE" w:rsidP="00742188">
      <w:pPr>
        <w:pStyle w:val="Heading2"/>
        <w:rPr>
          <w:rFonts w:eastAsiaTheme="minorEastAsia"/>
          <w:b w:val="0"/>
          <w:caps w:val="0"/>
        </w:rPr>
      </w:pPr>
      <w:r>
        <w:br w:type="column"/>
      </w:r>
      <w:bookmarkStart w:id="458" w:name="_Ref397678173"/>
      <w:bookmarkStart w:id="459" w:name="_Toc169095443"/>
      <w:bookmarkStart w:id="460" w:name="_Toc173752199"/>
      <w:r w:rsidRPr="00742188">
        <w:rPr>
          <w:rFonts w:eastAsiaTheme="minorEastAsia"/>
        </w:rPr>
        <w:t>30</w:t>
      </w:r>
      <w:r w:rsidRPr="00742188">
        <w:rPr>
          <w:rFonts w:eastAsiaTheme="minorEastAsia"/>
        </w:rPr>
        <w:tab/>
        <w:t>Vehicle Sound Systems</w:t>
      </w:r>
      <w:bookmarkEnd w:id="458"/>
      <w:bookmarkEnd w:id="459"/>
      <w:bookmarkEnd w:id="460"/>
      <w:r w:rsidRPr="00742188">
        <w:rPr>
          <w:rFonts w:eastAsiaTheme="minorEastAsia"/>
        </w:rPr>
        <w:t xml:space="preserve"> </w:t>
      </w:r>
    </w:p>
    <w:p w14:paraId="0EE5063C" w14:textId="77777777" w:rsidR="000940EE" w:rsidRPr="000940EE" w:rsidRDefault="000940EE" w:rsidP="000940EE">
      <w:pPr>
        <w:pStyle w:val="Introduction"/>
        <w:rPr>
          <w:b w:val="0"/>
          <w:bCs/>
          <w:i/>
          <w:iCs/>
        </w:rPr>
      </w:pPr>
      <w:r w:rsidRPr="000940EE">
        <w:rPr>
          <w:b w:val="0"/>
          <w:bCs/>
          <w:i/>
          <w:iCs/>
        </w:rPr>
        <w:t xml:space="preserve">The noise from Sound Systems of motor vehicles, and noise emitted from Roads and other Municipal Places can unfairly interfere with the reasonable comfort of people occupying abutting premises. </w:t>
      </w:r>
    </w:p>
    <w:p w14:paraId="032CDB88" w14:textId="77777777" w:rsidR="000940EE" w:rsidRPr="000940EE" w:rsidRDefault="000940EE" w:rsidP="00351F34">
      <w:pPr>
        <w:numPr>
          <w:ilvl w:val="0"/>
          <w:numId w:val="55"/>
        </w:numPr>
        <w:spacing w:before="120" w:after="100" w:line="270" w:lineRule="exact"/>
        <w:rPr>
          <w:rFonts w:eastAsiaTheme="minorEastAsia"/>
        </w:rPr>
      </w:pPr>
      <w:bookmarkStart w:id="461" w:name="_Ref397677275"/>
      <w:r w:rsidRPr="000940EE">
        <w:rPr>
          <w:rFonts w:eastAsiaTheme="minorEastAsia"/>
        </w:rPr>
        <w:t>A person must not cause the Sound System of a motor vehicle to be used so as to emit noise that is offensive or causes undue disturbance.</w:t>
      </w:r>
      <w:bookmarkEnd w:id="461"/>
    </w:p>
    <w:p w14:paraId="6AEE9891" w14:textId="77777777" w:rsidR="000940EE" w:rsidRPr="000940EE" w:rsidRDefault="000940EE" w:rsidP="000940EE">
      <w:pPr>
        <w:pStyle w:val="BodyText"/>
        <w:rPr>
          <w:rFonts w:eastAsiaTheme="minorEastAsia"/>
          <w:b/>
          <w:color w:val="8ACED7" w:themeColor="accent1"/>
        </w:rPr>
      </w:pPr>
      <w:r w:rsidRPr="000940EE">
        <w:rPr>
          <w:rFonts w:eastAsiaTheme="minorEastAsia"/>
          <w:b/>
          <w:color w:val="8ACED7" w:themeColor="accent1"/>
        </w:rPr>
        <w:t>Penalty: 10 Penalty Units</w:t>
      </w:r>
    </w:p>
    <w:p w14:paraId="5E5FDA4D" w14:textId="77777777" w:rsidR="000940EE" w:rsidRPr="00053CB1" w:rsidRDefault="000940EE" w:rsidP="00351F34">
      <w:pPr>
        <w:numPr>
          <w:ilvl w:val="0"/>
          <w:numId w:val="55"/>
        </w:numPr>
        <w:spacing w:before="120" w:after="100" w:line="270" w:lineRule="exact"/>
        <w:rPr>
          <w:rFonts w:eastAsiaTheme="minorEastAsia"/>
        </w:rPr>
      </w:pPr>
      <w:bookmarkStart w:id="462" w:name="_Ref397677279"/>
      <w:r w:rsidRPr="00053CB1">
        <w:rPr>
          <w:rFonts w:eastAsiaTheme="minorEastAsia"/>
        </w:rPr>
        <w:t>A driver of a motor vehicle must not drive or use the motor vehicle on a Road if the Sound System of that motor vehicle emits noise that is offensive or causes undue disturbance.</w:t>
      </w:r>
      <w:bookmarkEnd w:id="462"/>
    </w:p>
    <w:p w14:paraId="1E46B4D6" w14:textId="77777777" w:rsidR="000940EE" w:rsidRPr="000940EE" w:rsidRDefault="000940EE" w:rsidP="000940EE">
      <w:pPr>
        <w:pStyle w:val="BodyText"/>
        <w:rPr>
          <w:rFonts w:eastAsiaTheme="minorEastAsia"/>
          <w:b/>
          <w:color w:val="8ACED7" w:themeColor="accent1"/>
        </w:rPr>
      </w:pPr>
      <w:r w:rsidRPr="000940EE">
        <w:rPr>
          <w:rFonts w:eastAsiaTheme="minorEastAsia"/>
          <w:b/>
          <w:color w:val="8ACED7" w:themeColor="accent1"/>
        </w:rPr>
        <w:t>Penalty: 10 Penalty Units</w:t>
      </w:r>
    </w:p>
    <w:p w14:paraId="199428B2" w14:textId="77777777" w:rsidR="000940EE" w:rsidRPr="00053CB1" w:rsidRDefault="000940EE" w:rsidP="00351F34">
      <w:pPr>
        <w:numPr>
          <w:ilvl w:val="0"/>
          <w:numId w:val="55"/>
        </w:numPr>
        <w:spacing w:before="120" w:after="100" w:line="270" w:lineRule="exact"/>
        <w:rPr>
          <w:rFonts w:eastAsiaTheme="minorEastAsia"/>
        </w:rPr>
      </w:pPr>
      <w:bookmarkStart w:id="463" w:name="_Ref397679733"/>
      <w:r w:rsidRPr="00053CB1">
        <w:rPr>
          <w:rFonts w:eastAsiaTheme="minorEastAsia"/>
        </w:rPr>
        <w:t>A person on a Road or other Municipal Place must not emit, or cause to be emitted, a level of noise as to materially interfere with the reasonable comfort of any person occupying premises abutting the Road or other Municipal Place.</w:t>
      </w:r>
      <w:bookmarkEnd w:id="463"/>
    </w:p>
    <w:p w14:paraId="63E9FBEB" w14:textId="77777777" w:rsidR="000940EE" w:rsidRDefault="000940EE" w:rsidP="000940EE">
      <w:pPr>
        <w:pStyle w:val="BodyText"/>
        <w:rPr>
          <w:rFonts w:eastAsiaTheme="minorEastAsia"/>
          <w:b/>
          <w:color w:val="8ACED7" w:themeColor="accent1"/>
        </w:rPr>
      </w:pPr>
      <w:r w:rsidRPr="000940EE">
        <w:rPr>
          <w:rFonts w:eastAsiaTheme="minorEastAsia"/>
          <w:b/>
          <w:color w:val="8ACED7" w:themeColor="accent1"/>
        </w:rPr>
        <w:t>Penalty: 10 Penalty Units</w:t>
      </w:r>
    </w:p>
    <w:p w14:paraId="4275E7A6" w14:textId="1F13588E" w:rsidR="000940EE" w:rsidRPr="00742188" w:rsidRDefault="000940EE" w:rsidP="00742188">
      <w:pPr>
        <w:pStyle w:val="Heading2"/>
        <w:rPr>
          <w:rFonts w:eastAsiaTheme="minorEastAsia"/>
        </w:rPr>
      </w:pPr>
      <w:bookmarkStart w:id="464" w:name="_Toc310429506"/>
      <w:bookmarkStart w:id="465" w:name="_Toc316035129"/>
      <w:bookmarkStart w:id="466" w:name="_Ref397679755"/>
      <w:bookmarkStart w:id="467" w:name="_Toc169095444"/>
      <w:bookmarkStart w:id="468" w:name="_Toc173752200"/>
      <w:r w:rsidRPr="00742188">
        <w:rPr>
          <w:rFonts w:eastAsiaTheme="minorEastAsia"/>
        </w:rPr>
        <w:t>31</w:t>
      </w:r>
      <w:r w:rsidRPr="00742188">
        <w:rPr>
          <w:rFonts w:eastAsiaTheme="minorEastAsia"/>
        </w:rPr>
        <w:tab/>
        <w:t xml:space="preserve">Repair and Display for Sale of Vehicles </w:t>
      </w:r>
      <w:bookmarkEnd w:id="464"/>
      <w:bookmarkEnd w:id="465"/>
      <w:r w:rsidRPr="00742188">
        <w:rPr>
          <w:rFonts w:eastAsiaTheme="minorEastAsia"/>
        </w:rPr>
        <w:t>on Roads</w:t>
      </w:r>
      <w:bookmarkEnd w:id="466"/>
      <w:bookmarkEnd w:id="467"/>
      <w:bookmarkEnd w:id="468"/>
    </w:p>
    <w:p w14:paraId="4044ABAA" w14:textId="77777777" w:rsidR="000940EE" w:rsidRPr="000940EE" w:rsidRDefault="000940EE" w:rsidP="00351F34">
      <w:pPr>
        <w:numPr>
          <w:ilvl w:val="0"/>
          <w:numId w:val="56"/>
        </w:numPr>
        <w:spacing w:before="120" w:after="100" w:line="270" w:lineRule="exact"/>
        <w:rPr>
          <w:rFonts w:eastAsiaTheme="minorEastAsia"/>
        </w:rPr>
      </w:pPr>
      <w:r w:rsidRPr="000940EE">
        <w:rPr>
          <w:rFonts w:eastAsiaTheme="minorEastAsia"/>
        </w:rPr>
        <w:t>A Person must not dismantle, paint, service, carry out maintenance on, repair or dismantle a Vehicle on a Road, or on Council Land, or allow or authorise another Person to do so, except in an emergency breakdown for the purpose of removing it.</w:t>
      </w:r>
    </w:p>
    <w:p w14:paraId="257A62DD" w14:textId="77777777" w:rsidR="000940EE" w:rsidRPr="000940EE" w:rsidRDefault="000940EE" w:rsidP="000940EE">
      <w:pPr>
        <w:pStyle w:val="BodyText"/>
        <w:rPr>
          <w:rFonts w:eastAsiaTheme="minorEastAsia"/>
          <w:b/>
          <w:color w:val="8ACED7" w:themeColor="accent1"/>
        </w:rPr>
      </w:pPr>
      <w:r w:rsidRPr="000940EE">
        <w:rPr>
          <w:rFonts w:eastAsiaTheme="minorEastAsia"/>
          <w:b/>
          <w:color w:val="8ACED7" w:themeColor="accent1"/>
        </w:rPr>
        <w:t>Penalty:  15 Penalty Units</w:t>
      </w:r>
    </w:p>
    <w:p w14:paraId="632F8469" w14:textId="77777777" w:rsidR="000940EE" w:rsidRPr="00053CB1" w:rsidRDefault="000940EE" w:rsidP="00351F34">
      <w:pPr>
        <w:numPr>
          <w:ilvl w:val="0"/>
          <w:numId w:val="56"/>
        </w:numPr>
        <w:spacing w:before="120" w:after="100" w:line="270" w:lineRule="exact"/>
        <w:rPr>
          <w:rFonts w:eastAsiaTheme="minorEastAsia"/>
        </w:rPr>
      </w:pPr>
      <w:r w:rsidRPr="00053CB1">
        <w:rPr>
          <w:rFonts w:eastAsiaTheme="minorEastAsia"/>
        </w:rPr>
        <w:t>A Person must not display a Vehicle for sale on a Road or on Council Land.</w:t>
      </w:r>
    </w:p>
    <w:p w14:paraId="30F79EF7" w14:textId="77777777" w:rsidR="000940EE" w:rsidRPr="000940EE" w:rsidRDefault="000940EE" w:rsidP="000940EE">
      <w:pPr>
        <w:pStyle w:val="BodyText"/>
        <w:rPr>
          <w:rFonts w:eastAsiaTheme="minorEastAsia"/>
          <w:b/>
          <w:color w:val="8ACED7" w:themeColor="accent1"/>
        </w:rPr>
      </w:pPr>
      <w:r w:rsidRPr="000940EE">
        <w:rPr>
          <w:rFonts w:eastAsiaTheme="minorEastAsia"/>
          <w:b/>
          <w:color w:val="8ACED7" w:themeColor="accent1"/>
        </w:rPr>
        <w:t>Penalty:  15 Penalty Units</w:t>
      </w:r>
    </w:p>
    <w:p w14:paraId="1FC448D0" w14:textId="77777777" w:rsidR="000940EE" w:rsidRPr="000940EE" w:rsidRDefault="000940EE" w:rsidP="000940EE">
      <w:pPr>
        <w:pStyle w:val="BodyText"/>
        <w:rPr>
          <w:rFonts w:eastAsiaTheme="minorEastAsia"/>
          <w:b/>
          <w:color w:val="8ACED7" w:themeColor="accent1"/>
        </w:rPr>
      </w:pPr>
    </w:p>
    <w:p w14:paraId="6E02FED6" w14:textId="22725C9C" w:rsidR="00053CB1" w:rsidRPr="00053CB1" w:rsidRDefault="00053CB1" w:rsidP="00053CB1">
      <w:r w:rsidRPr="00053CB1">
        <w:br w:type="page"/>
      </w:r>
    </w:p>
    <w:p w14:paraId="06599C2A" w14:textId="00F7E04C" w:rsidR="00053CB1" w:rsidRPr="00742188" w:rsidRDefault="000940EE" w:rsidP="00742188">
      <w:pPr>
        <w:pStyle w:val="Heading2"/>
        <w:rPr>
          <w:rFonts w:eastAsiaTheme="minorEastAsia"/>
        </w:rPr>
      </w:pPr>
      <w:bookmarkStart w:id="469" w:name="_Toc161386877"/>
      <w:bookmarkStart w:id="470" w:name="_Toc161657779"/>
      <w:bookmarkStart w:id="471" w:name="_Toc161663268"/>
      <w:bookmarkStart w:id="472" w:name="_Toc161664741"/>
      <w:bookmarkStart w:id="473" w:name="_Toc161664964"/>
      <w:bookmarkStart w:id="474" w:name="_Toc161665187"/>
      <w:bookmarkStart w:id="475" w:name="_Toc161665410"/>
      <w:bookmarkStart w:id="476" w:name="_Toc161666315"/>
      <w:bookmarkStart w:id="477" w:name="_Toc161666607"/>
      <w:bookmarkStart w:id="478" w:name="_Toc161667867"/>
      <w:bookmarkStart w:id="479" w:name="_Toc161386878"/>
      <w:bookmarkStart w:id="480" w:name="_Toc161657780"/>
      <w:bookmarkStart w:id="481" w:name="_Toc161663269"/>
      <w:bookmarkStart w:id="482" w:name="_Toc161664742"/>
      <w:bookmarkStart w:id="483" w:name="_Toc161664965"/>
      <w:bookmarkStart w:id="484" w:name="_Toc161665188"/>
      <w:bookmarkStart w:id="485" w:name="_Toc161665411"/>
      <w:bookmarkStart w:id="486" w:name="_Toc161666316"/>
      <w:bookmarkStart w:id="487" w:name="_Toc161666608"/>
      <w:bookmarkStart w:id="488" w:name="_Toc161667868"/>
      <w:bookmarkStart w:id="489" w:name="_Toc161386879"/>
      <w:bookmarkStart w:id="490" w:name="_Toc161657781"/>
      <w:bookmarkStart w:id="491" w:name="_Toc161663270"/>
      <w:bookmarkStart w:id="492" w:name="_Toc161664743"/>
      <w:bookmarkStart w:id="493" w:name="_Toc161664966"/>
      <w:bookmarkStart w:id="494" w:name="_Toc161665189"/>
      <w:bookmarkStart w:id="495" w:name="_Toc161665412"/>
      <w:bookmarkStart w:id="496" w:name="_Toc161666317"/>
      <w:bookmarkStart w:id="497" w:name="_Toc161666609"/>
      <w:bookmarkStart w:id="498" w:name="_Toc161667869"/>
      <w:bookmarkStart w:id="499" w:name="_Toc161386880"/>
      <w:bookmarkStart w:id="500" w:name="_Toc161657782"/>
      <w:bookmarkStart w:id="501" w:name="_Toc161663271"/>
      <w:bookmarkStart w:id="502" w:name="_Toc161664744"/>
      <w:bookmarkStart w:id="503" w:name="_Toc161664967"/>
      <w:bookmarkStart w:id="504" w:name="_Toc161665190"/>
      <w:bookmarkStart w:id="505" w:name="_Toc161665413"/>
      <w:bookmarkStart w:id="506" w:name="_Toc161666318"/>
      <w:bookmarkStart w:id="507" w:name="_Toc161666610"/>
      <w:bookmarkStart w:id="508" w:name="_Toc161667870"/>
      <w:bookmarkStart w:id="509" w:name="_Toc161386881"/>
      <w:bookmarkStart w:id="510" w:name="_Toc161657783"/>
      <w:bookmarkStart w:id="511" w:name="_Toc161663272"/>
      <w:bookmarkStart w:id="512" w:name="_Toc161664745"/>
      <w:bookmarkStart w:id="513" w:name="_Toc161664968"/>
      <w:bookmarkStart w:id="514" w:name="_Toc161665191"/>
      <w:bookmarkStart w:id="515" w:name="_Toc161665414"/>
      <w:bookmarkStart w:id="516" w:name="_Toc161666319"/>
      <w:bookmarkStart w:id="517" w:name="_Toc161666611"/>
      <w:bookmarkStart w:id="518" w:name="_Toc161667871"/>
      <w:bookmarkStart w:id="519" w:name="_Toc161386883"/>
      <w:bookmarkStart w:id="520" w:name="_Toc161657785"/>
      <w:bookmarkStart w:id="521" w:name="_Toc161663274"/>
      <w:bookmarkStart w:id="522" w:name="_Toc161664747"/>
      <w:bookmarkStart w:id="523" w:name="_Toc161664970"/>
      <w:bookmarkStart w:id="524" w:name="_Toc161665193"/>
      <w:bookmarkStart w:id="525" w:name="_Toc161665416"/>
      <w:bookmarkStart w:id="526" w:name="_Toc161666321"/>
      <w:bookmarkStart w:id="527" w:name="_Toc161666613"/>
      <w:bookmarkStart w:id="528" w:name="_Toc161667873"/>
      <w:bookmarkStart w:id="529" w:name="_Toc111009747"/>
      <w:bookmarkStart w:id="530" w:name="_Toc295486670"/>
      <w:bookmarkStart w:id="531" w:name="_Toc310429507"/>
      <w:bookmarkStart w:id="532" w:name="_Toc316035130"/>
      <w:bookmarkStart w:id="533" w:name="_Ref397679759"/>
      <w:bookmarkStart w:id="534" w:name="_Toc169095445"/>
      <w:bookmarkStart w:id="535" w:name="_Toc17375220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742188">
        <w:rPr>
          <w:rFonts w:eastAsiaTheme="minorEastAsia"/>
        </w:rPr>
        <w:lastRenderedPageBreak/>
        <w:t>32</w:t>
      </w:r>
      <w:r w:rsidRPr="00742188">
        <w:rPr>
          <w:rFonts w:eastAsiaTheme="minorEastAsia"/>
        </w:rPr>
        <w:tab/>
      </w:r>
      <w:r w:rsidR="00053CB1" w:rsidRPr="00742188">
        <w:rPr>
          <w:rFonts w:eastAsiaTheme="minorEastAsia"/>
        </w:rPr>
        <w:t>Derelict Vehicles</w:t>
      </w:r>
      <w:bookmarkEnd w:id="529"/>
      <w:bookmarkEnd w:id="530"/>
      <w:bookmarkEnd w:id="531"/>
      <w:bookmarkEnd w:id="532"/>
      <w:bookmarkEnd w:id="533"/>
      <w:bookmarkEnd w:id="534"/>
      <w:bookmarkEnd w:id="535"/>
    </w:p>
    <w:p w14:paraId="36C8A2CB" w14:textId="77777777" w:rsidR="00053CB1" w:rsidRPr="000940EE" w:rsidRDefault="00053CB1" w:rsidP="00351F34">
      <w:pPr>
        <w:numPr>
          <w:ilvl w:val="0"/>
          <w:numId w:val="57"/>
        </w:numPr>
        <w:spacing w:before="120" w:after="100" w:line="270" w:lineRule="exact"/>
        <w:rPr>
          <w:rFonts w:eastAsiaTheme="minorEastAsia"/>
        </w:rPr>
      </w:pPr>
      <w:bookmarkStart w:id="536" w:name="_Toc310429508"/>
      <w:bookmarkStart w:id="537" w:name="_Toc316035131"/>
      <w:bookmarkStart w:id="538" w:name="_Ref397677297"/>
      <w:r w:rsidRPr="000940EE">
        <w:rPr>
          <w:rFonts w:eastAsiaTheme="minorEastAsia"/>
        </w:rPr>
        <w:t>A Person must not leave any derelict Vehicle on any Road, Council Land or Municipal Place, whether temporarily or permanently.</w:t>
      </w:r>
      <w:bookmarkEnd w:id="536"/>
      <w:bookmarkEnd w:id="537"/>
      <w:bookmarkEnd w:id="538"/>
    </w:p>
    <w:p w14:paraId="4A1A0DAD" w14:textId="77777777" w:rsidR="00053CB1" w:rsidRPr="000940EE" w:rsidRDefault="00053CB1" w:rsidP="000940EE">
      <w:pPr>
        <w:pStyle w:val="BodyText"/>
        <w:rPr>
          <w:rFonts w:eastAsiaTheme="minorEastAsia"/>
          <w:b/>
          <w:color w:val="8ACED7" w:themeColor="accent1"/>
        </w:rPr>
      </w:pPr>
      <w:bookmarkStart w:id="539" w:name="_Toc310429509"/>
      <w:bookmarkStart w:id="540" w:name="_Toc316035132"/>
      <w:r w:rsidRPr="000940EE">
        <w:rPr>
          <w:rFonts w:eastAsiaTheme="minorEastAsia"/>
          <w:b/>
          <w:color w:val="8ACED7" w:themeColor="accent1"/>
        </w:rPr>
        <w:t>Penalty:  15 Penalty Units</w:t>
      </w:r>
      <w:bookmarkEnd w:id="539"/>
      <w:bookmarkEnd w:id="540"/>
    </w:p>
    <w:p w14:paraId="648B8E12" w14:textId="68486722" w:rsidR="00053CB1" w:rsidRPr="00053CB1" w:rsidRDefault="00053CB1" w:rsidP="00351F34">
      <w:pPr>
        <w:numPr>
          <w:ilvl w:val="0"/>
          <w:numId w:val="57"/>
        </w:numPr>
        <w:spacing w:before="120" w:after="100" w:line="270" w:lineRule="exact"/>
        <w:rPr>
          <w:rFonts w:eastAsiaTheme="minorEastAsia"/>
        </w:rPr>
      </w:pPr>
      <w:bookmarkStart w:id="541" w:name="_Toc310429510"/>
      <w:bookmarkStart w:id="542" w:name="_Toc316035133"/>
      <w:r w:rsidRPr="00053CB1">
        <w:rPr>
          <w:rFonts w:eastAsiaTheme="minorEastAsia"/>
        </w:rPr>
        <w:t xml:space="preserve">Any Vehicle found on any Road or Council Land or Municipal Place and considered by an Authorised Officer or Delegated Officer to be a derelict Vehicle, may be dealt with </w:t>
      </w:r>
      <w:r w:rsidR="00CA0722">
        <w:rPr>
          <w:rFonts w:eastAsiaTheme="minorEastAsia"/>
        </w:rPr>
        <w:t xml:space="preserve">in accordance with </w:t>
      </w:r>
      <w:r w:rsidRPr="00053CB1">
        <w:rPr>
          <w:rFonts w:eastAsiaTheme="minorEastAsia"/>
        </w:rPr>
        <w:t>the 1989 Act.</w:t>
      </w:r>
      <w:bookmarkEnd w:id="541"/>
      <w:bookmarkEnd w:id="542"/>
    </w:p>
    <w:p w14:paraId="58D63BC7" w14:textId="666F1B43" w:rsidR="00053CB1" w:rsidRPr="00742188" w:rsidRDefault="000940EE" w:rsidP="00742188">
      <w:pPr>
        <w:pStyle w:val="Heading2"/>
        <w:rPr>
          <w:rFonts w:eastAsiaTheme="minorEastAsia"/>
        </w:rPr>
      </w:pPr>
      <w:bookmarkStart w:id="543" w:name="_Toc161386886"/>
      <w:bookmarkStart w:id="544" w:name="_Toc161657788"/>
      <w:bookmarkStart w:id="545" w:name="_Toc161663277"/>
      <w:bookmarkStart w:id="546" w:name="_Toc161664750"/>
      <w:bookmarkStart w:id="547" w:name="_Toc161664973"/>
      <w:bookmarkStart w:id="548" w:name="_Toc161665196"/>
      <w:bookmarkStart w:id="549" w:name="_Toc161665419"/>
      <w:bookmarkStart w:id="550" w:name="_Toc161666324"/>
      <w:bookmarkStart w:id="551" w:name="_Toc161666616"/>
      <w:bookmarkStart w:id="552" w:name="_Toc161667876"/>
      <w:bookmarkStart w:id="553" w:name="_Toc310429517"/>
      <w:bookmarkStart w:id="554" w:name="_Toc316035140"/>
      <w:bookmarkStart w:id="555" w:name="_Ref397679766"/>
      <w:bookmarkStart w:id="556" w:name="_Toc169095446"/>
      <w:bookmarkStart w:id="557" w:name="_Toc173752202"/>
      <w:bookmarkEnd w:id="543"/>
      <w:bookmarkEnd w:id="544"/>
      <w:bookmarkEnd w:id="545"/>
      <w:bookmarkEnd w:id="546"/>
      <w:bookmarkEnd w:id="547"/>
      <w:bookmarkEnd w:id="548"/>
      <w:bookmarkEnd w:id="549"/>
      <w:bookmarkEnd w:id="550"/>
      <w:bookmarkEnd w:id="551"/>
      <w:bookmarkEnd w:id="552"/>
      <w:r w:rsidRPr="00742188">
        <w:rPr>
          <w:rFonts w:eastAsiaTheme="minorEastAsia"/>
        </w:rPr>
        <w:t>33</w:t>
      </w:r>
      <w:r w:rsidRPr="00742188">
        <w:rPr>
          <w:rFonts w:eastAsiaTheme="minorEastAsia"/>
        </w:rPr>
        <w:tab/>
      </w:r>
      <w:r w:rsidR="00053CB1" w:rsidRPr="00742188">
        <w:rPr>
          <w:rFonts w:eastAsiaTheme="minorEastAsia"/>
        </w:rPr>
        <w:t>Vehicles – Storing</w:t>
      </w:r>
      <w:bookmarkEnd w:id="553"/>
      <w:bookmarkEnd w:id="554"/>
      <w:bookmarkEnd w:id="555"/>
      <w:bookmarkEnd w:id="556"/>
      <w:bookmarkEnd w:id="557"/>
      <w:r w:rsidR="00053CB1" w:rsidRPr="00742188">
        <w:rPr>
          <w:rFonts w:eastAsiaTheme="minorEastAsia"/>
        </w:rPr>
        <w:t xml:space="preserve"> </w:t>
      </w:r>
    </w:p>
    <w:p w14:paraId="2DC02912" w14:textId="77777777" w:rsidR="00053CB1" w:rsidRPr="00053CB1" w:rsidRDefault="00053CB1" w:rsidP="00351F34">
      <w:pPr>
        <w:numPr>
          <w:ilvl w:val="0"/>
          <w:numId w:val="58"/>
        </w:numPr>
        <w:spacing w:before="120" w:after="100" w:line="270" w:lineRule="exact"/>
      </w:pPr>
      <w:bookmarkStart w:id="558" w:name="_Toc110914619"/>
      <w:bookmarkStart w:id="559" w:name="_Toc110927871"/>
      <w:bookmarkStart w:id="560" w:name="_Toc110928212"/>
      <w:bookmarkStart w:id="561" w:name="_Toc111009923"/>
      <w:bookmarkStart w:id="562" w:name="_Toc111871421"/>
      <w:bookmarkStart w:id="563" w:name="_Toc295486617"/>
      <w:bookmarkStart w:id="564" w:name="_Toc310429518"/>
      <w:bookmarkStart w:id="565" w:name="_Toc316035141"/>
      <w:r w:rsidRPr="00053CB1">
        <w:t xml:space="preserve">A Person must not, without a Permit, keep or store or allow to be kept, stored any;  </w:t>
      </w:r>
    </w:p>
    <w:p w14:paraId="3FF460F8" w14:textId="77777777" w:rsidR="00053CB1" w:rsidRPr="000940EE" w:rsidRDefault="00053CB1" w:rsidP="00351F34">
      <w:pPr>
        <w:pStyle w:val="ListNumber2"/>
        <w:numPr>
          <w:ilvl w:val="0"/>
          <w:numId w:val="59"/>
        </w:numPr>
        <w:rPr>
          <w:rFonts w:eastAsiaTheme="minorEastAsia"/>
        </w:rPr>
      </w:pPr>
      <w:r w:rsidRPr="00053CB1">
        <w:rPr>
          <w:rFonts w:eastAsiaTheme="minorEastAsia"/>
        </w:rPr>
        <w:t xml:space="preserve">Heavy Vehicle or Long Vehicle on any land other than </w:t>
      </w:r>
      <w:r w:rsidRPr="000940EE">
        <w:rPr>
          <w:rFonts w:eastAsiaTheme="minorEastAsia"/>
        </w:rPr>
        <w:t>council land less than 5000sqm in a Built Up Area; or</w:t>
      </w:r>
    </w:p>
    <w:bookmarkEnd w:id="558"/>
    <w:bookmarkEnd w:id="559"/>
    <w:bookmarkEnd w:id="560"/>
    <w:bookmarkEnd w:id="561"/>
    <w:bookmarkEnd w:id="562"/>
    <w:bookmarkEnd w:id="563"/>
    <w:bookmarkEnd w:id="564"/>
    <w:bookmarkEnd w:id="565"/>
    <w:p w14:paraId="1D38E43C" w14:textId="77777777" w:rsidR="00053CB1" w:rsidRPr="00053CB1" w:rsidRDefault="00053CB1" w:rsidP="00351F34">
      <w:pPr>
        <w:pStyle w:val="ListNumber2"/>
        <w:numPr>
          <w:ilvl w:val="0"/>
          <w:numId w:val="59"/>
        </w:numPr>
        <w:rPr>
          <w:rFonts w:eastAsiaTheme="minorEastAsia"/>
        </w:rPr>
      </w:pPr>
      <w:r w:rsidRPr="000940EE">
        <w:rPr>
          <w:rFonts w:eastAsiaTheme="minorEastAsia"/>
        </w:rPr>
        <w:t>Heavy Vehicle or Long Vehicle on any other land less than</w:t>
      </w:r>
      <w:r w:rsidRPr="000940EE">
        <w:t xml:space="preserve"> 5 hectares (50,000sqm) for three or more Heavy Vehicles</w:t>
      </w:r>
      <w:r w:rsidRPr="00053CB1">
        <w:rPr>
          <w:rFonts w:eastAsiaTheme="minorEastAsia"/>
        </w:rPr>
        <w:t xml:space="preserve"> or Long Vehicles.</w:t>
      </w:r>
    </w:p>
    <w:p w14:paraId="2A9898FB" w14:textId="77777777" w:rsidR="00053CB1" w:rsidRPr="000940EE" w:rsidRDefault="00053CB1" w:rsidP="000940EE">
      <w:pPr>
        <w:pStyle w:val="BodyText"/>
        <w:rPr>
          <w:rFonts w:eastAsiaTheme="minorEastAsia"/>
          <w:b/>
          <w:color w:val="8ACED7" w:themeColor="accent1"/>
        </w:rPr>
      </w:pPr>
      <w:r w:rsidRPr="000940EE">
        <w:rPr>
          <w:rFonts w:eastAsiaTheme="minorEastAsia"/>
          <w:b/>
          <w:color w:val="8ACED7" w:themeColor="accent1"/>
        </w:rPr>
        <w:t>Penalty:  10 Penalty Units</w:t>
      </w:r>
      <w:bookmarkStart w:id="566" w:name="_Toc110914620"/>
      <w:bookmarkStart w:id="567" w:name="_Toc110927872"/>
      <w:bookmarkStart w:id="568" w:name="_Toc110928213"/>
      <w:bookmarkStart w:id="569" w:name="_Toc111009924"/>
      <w:bookmarkStart w:id="570" w:name="_Toc111871422"/>
      <w:bookmarkStart w:id="571" w:name="_Toc295486618"/>
      <w:bookmarkStart w:id="572" w:name="_Toc310429519"/>
      <w:bookmarkStart w:id="573" w:name="_Toc316035142"/>
      <w:r w:rsidRPr="000940EE">
        <w:rPr>
          <w:rFonts w:eastAsiaTheme="minorEastAsia"/>
          <w:b/>
          <w:color w:val="8ACED7" w:themeColor="accent1"/>
        </w:rPr>
        <w:t xml:space="preserve"> </w:t>
      </w:r>
      <w:bookmarkEnd w:id="566"/>
      <w:bookmarkEnd w:id="567"/>
      <w:bookmarkEnd w:id="568"/>
      <w:bookmarkEnd w:id="569"/>
      <w:bookmarkEnd w:id="570"/>
      <w:bookmarkEnd w:id="571"/>
      <w:bookmarkEnd w:id="572"/>
      <w:bookmarkEnd w:id="573"/>
    </w:p>
    <w:p w14:paraId="3B319E17" w14:textId="56E60346" w:rsidR="00053CB1" w:rsidRPr="004C66B8" w:rsidRDefault="004C66B8" w:rsidP="00742188">
      <w:pPr>
        <w:pStyle w:val="Heading2"/>
        <w:rPr>
          <w:rFonts w:eastAsiaTheme="minorEastAsia"/>
          <w:b w:val="0"/>
          <w:caps w:val="0"/>
        </w:rPr>
      </w:pPr>
      <w:bookmarkStart w:id="574" w:name="_Toc161386888"/>
      <w:bookmarkStart w:id="575" w:name="_Toc161657790"/>
      <w:bookmarkStart w:id="576" w:name="_Toc161663279"/>
      <w:bookmarkStart w:id="577" w:name="_Toc161664752"/>
      <w:bookmarkStart w:id="578" w:name="_Toc161664975"/>
      <w:bookmarkStart w:id="579" w:name="_Toc161665198"/>
      <w:bookmarkStart w:id="580" w:name="_Toc161665421"/>
      <w:bookmarkStart w:id="581" w:name="_Toc161666326"/>
      <w:bookmarkStart w:id="582" w:name="_Toc161666618"/>
      <w:bookmarkStart w:id="583" w:name="_Toc161667878"/>
      <w:bookmarkStart w:id="584" w:name="_Toc161386889"/>
      <w:bookmarkStart w:id="585" w:name="_Toc161657791"/>
      <w:bookmarkStart w:id="586" w:name="_Toc161663280"/>
      <w:bookmarkStart w:id="587" w:name="_Toc161664753"/>
      <w:bookmarkStart w:id="588" w:name="_Toc161664976"/>
      <w:bookmarkStart w:id="589" w:name="_Toc161665199"/>
      <w:bookmarkStart w:id="590" w:name="_Toc161665422"/>
      <w:bookmarkStart w:id="591" w:name="_Toc161666327"/>
      <w:bookmarkStart w:id="592" w:name="_Toc161666619"/>
      <w:bookmarkStart w:id="593" w:name="_Toc161667879"/>
      <w:bookmarkStart w:id="594" w:name="_Toc161386890"/>
      <w:bookmarkStart w:id="595" w:name="_Toc161657792"/>
      <w:bookmarkStart w:id="596" w:name="_Toc161663281"/>
      <w:bookmarkStart w:id="597" w:name="_Toc161664754"/>
      <w:bookmarkStart w:id="598" w:name="_Toc161664977"/>
      <w:bookmarkStart w:id="599" w:name="_Toc161665200"/>
      <w:bookmarkStart w:id="600" w:name="_Toc161665423"/>
      <w:bookmarkStart w:id="601" w:name="_Toc161666328"/>
      <w:bookmarkStart w:id="602" w:name="_Toc161666620"/>
      <w:bookmarkStart w:id="603" w:name="_Toc161667880"/>
      <w:bookmarkStart w:id="604" w:name="_Toc161386891"/>
      <w:bookmarkStart w:id="605" w:name="_Toc161657793"/>
      <w:bookmarkStart w:id="606" w:name="_Toc161663282"/>
      <w:bookmarkStart w:id="607" w:name="_Toc161664755"/>
      <w:bookmarkStart w:id="608" w:name="_Toc161664978"/>
      <w:bookmarkStart w:id="609" w:name="_Toc161665201"/>
      <w:bookmarkStart w:id="610" w:name="_Toc161665424"/>
      <w:bookmarkStart w:id="611" w:name="_Toc161666329"/>
      <w:bookmarkStart w:id="612" w:name="_Toc161666621"/>
      <w:bookmarkStart w:id="613" w:name="_Toc161667881"/>
      <w:bookmarkStart w:id="614" w:name="_Toc161386892"/>
      <w:bookmarkStart w:id="615" w:name="_Toc161657794"/>
      <w:bookmarkStart w:id="616" w:name="_Toc161663283"/>
      <w:bookmarkStart w:id="617" w:name="_Toc161664756"/>
      <w:bookmarkStart w:id="618" w:name="_Toc161664979"/>
      <w:bookmarkStart w:id="619" w:name="_Toc161665202"/>
      <w:bookmarkStart w:id="620" w:name="_Toc161665425"/>
      <w:bookmarkStart w:id="621" w:name="_Toc161666330"/>
      <w:bookmarkStart w:id="622" w:name="_Toc161666622"/>
      <w:bookmarkStart w:id="623" w:name="_Toc161667882"/>
      <w:bookmarkStart w:id="624" w:name="_Toc161386893"/>
      <w:bookmarkStart w:id="625" w:name="_Toc161657795"/>
      <w:bookmarkStart w:id="626" w:name="_Toc161663284"/>
      <w:bookmarkStart w:id="627" w:name="_Toc161664757"/>
      <w:bookmarkStart w:id="628" w:name="_Toc161664980"/>
      <w:bookmarkStart w:id="629" w:name="_Toc161665203"/>
      <w:bookmarkStart w:id="630" w:name="_Toc161665426"/>
      <w:bookmarkStart w:id="631" w:name="_Toc161666331"/>
      <w:bookmarkStart w:id="632" w:name="_Toc161666623"/>
      <w:bookmarkStart w:id="633" w:name="_Toc161667883"/>
      <w:bookmarkStart w:id="634" w:name="_Toc96248096"/>
      <w:bookmarkStart w:id="635" w:name="_Toc169095447"/>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eastAsiaTheme="minorEastAsia"/>
          <w:b w:val="0"/>
          <w:caps w:val="0"/>
        </w:rPr>
        <w:br w:type="column"/>
      </w:r>
      <w:bookmarkStart w:id="636" w:name="_Toc173752203"/>
      <w:r w:rsidRPr="00742188">
        <w:rPr>
          <w:rFonts w:eastAsiaTheme="minorEastAsia"/>
        </w:rPr>
        <w:t>34</w:t>
      </w:r>
      <w:r w:rsidRPr="00742188">
        <w:rPr>
          <w:rFonts w:eastAsiaTheme="minorEastAsia"/>
        </w:rPr>
        <w:tab/>
      </w:r>
      <w:r w:rsidR="00053CB1" w:rsidRPr="00742188">
        <w:rPr>
          <w:rFonts w:eastAsiaTheme="minorEastAsia"/>
        </w:rPr>
        <w:t xml:space="preserve">Waste Receptacles Placed on Roads </w:t>
      </w:r>
      <w:bookmarkEnd w:id="634"/>
      <w:r w:rsidR="00053CB1" w:rsidRPr="00742188">
        <w:rPr>
          <w:rFonts w:eastAsiaTheme="minorEastAsia"/>
        </w:rPr>
        <w:t>or Council Land</w:t>
      </w:r>
      <w:bookmarkEnd w:id="635"/>
      <w:bookmarkEnd w:id="636"/>
    </w:p>
    <w:p w14:paraId="798AA813" w14:textId="77777777" w:rsidR="00053CB1" w:rsidRPr="00053CB1" w:rsidRDefault="00053CB1" w:rsidP="00351F34">
      <w:pPr>
        <w:numPr>
          <w:ilvl w:val="0"/>
          <w:numId w:val="60"/>
        </w:numPr>
        <w:spacing w:before="120" w:after="100" w:line="270" w:lineRule="exact"/>
      </w:pPr>
      <w:r w:rsidRPr="00053CB1">
        <w:t xml:space="preserve">A Person must not, unless in accordance with this Local Law or with a Permit, place or cause to be placed on any Road or Council Land: </w:t>
      </w:r>
    </w:p>
    <w:p w14:paraId="575EEB4B" w14:textId="24A55D3B" w:rsidR="00053CB1" w:rsidRPr="00053CB1" w:rsidRDefault="00053CB1" w:rsidP="00351F34">
      <w:pPr>
        <w:pStyle w:val="ListNumber2"/>
        <w:numPr>
          <w:ilvl w:val="0"/>
          <w:numId w:val="61"/>
        </w:numPr>
        <w:rPr>
          <w:rFonts w:eastAsiaTheme="minorEastAsia"/>
        </w:rPr>
      </w:pPr>
      <w:bookmarkStart w:id="637" w:name="_Ref397679780"/>
      <w:r w:rsidRPr="00053CB1">
        <w:rPr>
          <w:rFonts w:eastAsiaTheme="minorEastAsia"/>
        </w:rPr>
        <w:t>any mobile waste bin, Council approved waste bin, Trade Waste hopper, builder’s waste Facility, skip bin, Bulk Waste Container or other Waste container</w:t>
      </w:r>
      <w:bookmarkEnd w:id="637"/>
    </w:p>
    <w:p w14:paraId="6F7588F7" w14:textId="76F65867" w:rsidR="00053CB1" w:rsidRPr="00053CB1" w:rsidRDefault="00053CB1" w:rsidP="00351F34">
      <w:pPr>
        <w:pStyle w:val="ListNumber2"/>
        <w:numPr>
          <w:ilvl w:val="0"/>
          <w:numId w:val="61"/>
        </w:numPr>
        <w:rPr>
          <w:rFonts w:eastAsiaTheme="minorEastAsia"/>
        </w:rPr>
      </w:pPr>
      <w:bookmarkStart w:id="638" w:name="_Ref397679792"/>
      <w:r w:rsidRPr="00053CB1">
        <w:rPr>
          <w:rFonts w:eastAsiaTheme="minorEastAsia"/>
        </w:rPr>
        <w:t>any Waste materials of any nature</w:t>
      </w:r>
      <w:bookmarkEnd w:id="638"/>
    </w:p>
    <w:p w14:paraId="0B145B14" w14:textId="63AA5B8E" w:rsidR="00053CB1" w:rsidRPr="00053CB1" w:rsidRDefault="00053CB1" w:rsidP="00351F34">
      <w:pPr>
        <w:pStyle w:val="ListNumber2"/>
        <w:numPr>
          <w:ilvl w:val="0"/>
          <w:numId w:val="61"/>
        </w:numPr>
        <w:rPr>
          <w:rFonts w:eastAsiaTheme="minorEastAsia"/>
        </w:rPr>
      </w:pPr>
      <w:r w:rsidRPr="00053CB1">
        <w:rPr>
          <w:rFonts w:eastAsiaTheme="minorEastAsia"/>
        </w:rPr>
        <w:t>if the Person is a the permit holder, they must ensure that all items within a 2 metre radius of the bin are removed and placed in the bin and that the same area is kept in a clean and tidy state</w:t>
      </w:r>
    </w:p>
    <w:p w14:paraId="26F6BEBF" w14:textId="77777777" w:rsidR="00053CB1" w:rsidRPr="00053CB1" w:rsidRDefault="00053CB1" w:rsidP="00351F34">
      <w:pPr>
        <w:pStyle w:val="ListNumber2"/>
        <w:numPr>
          <w:ilvl w:val="0"/>
          <w:numId w:val="61"/>
        </w:numPr>
        <w:rPr>
          <w:rFonts w:eastAsiaTheme="minorEastAsia"/>
        </w:rPr>
      </w:pPr>
      <w:r w:rsidRPr="00053CB1">
        <w:rPr>
          <w:rFonts w:eastAsiaTheme="minorEastAsia"/>
        </w:rPr>
        <w:t xml:space="preserve">An exemption applies to a Person acting contrary to this Clause where the Person is: </w:t>
      </w:r>
    </w:p>
    <w:p w14:paraId="63006CDE" w14:textId="6C0A016F" w:rsidR="00053CB1" w:rsidRPr="004C66B8" w:rsidRDefault="00053CB1" w:rsidP="00351F34">
      <w:pPr>
        <w:pStyle w:val="ListNumber2"/>
        <w:numPr>
          <w:ilvl w:val="0"/>
          <w:numId w:val="62"/>
        </w:numPr>
      </w:pPr>
      <w:r w:rsidRPr="00053CB1">
        <w:rPr>
          <w:rFonts w:eastAsiaTheme="minorEastAsia"/>
        </w:rPr>
        <w:t xml:space="preserve">employed by the Council and is acting in the course of </w:t>
      </w:r>
      <w:r w:rsidRPr="004C66B8">
        <w:t>their duty</w:t>
      </w:r>
    </w:p>
    <w:p w14:paraId="225D656E" w14:textId="77777777" w:rsidR="00053CB1" w:rsidRPr="00053CB1" w:rsidRDefault="00053CB1" w:rsidP="00351F34">
      <w:pPr>
        <w:pStyle w:val="ListNumber2"/>
        <w:numPr>
          <w:ilvl w:val="0"/>
          <w:numId w:val="62"/>
        </w:numPr>
        <w:ind w:hanging="229"/>
        <w:rPr>
          <w:rFonts w:eastAsiaTheme="minorEastAsia"/>
        </w:rPr>
      </w:pPr>
      <w:r w:rsidRPr="004C66B8">
        <w:t>contracted</w:t>
      </w:r>
      <w:r w:rsidRPr="00053CB1">
        <w:rPr>
          <w:rFonts w:eastAsiaTheme="minorEastAsia"/>
        </w:rPr>
        <w:t xml:space="preserve"> to Council for the purpose.</w:t>
      </w:r>
    </w:p>
    <w:p w14:paraId="7408EC33"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15 Penalty Units</w:t>
      </w:r>
    </w:p>
    <w:p w14:paraId="51186953" w14:textId="77777777" w:rsidR="004C66B8" w:rsidRDefault="004C66B8" w:rsidP="00053CB1">
      <w:pPr>
        <w:rPr>
          <w:rFonts w:eastAsiaTheme="minorEastAsia"/>
        </w:rPr>
        <w:sectPr w:rsidR="004C66B8" w:rsidSect="00053CB1">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794" w:right="794" w:bottom="794" w:left="794" w:header="567" w:footer="340" w:gutter="0"/>
          <w:cols w:num="2" w:space="720"/>
          <w:docGrid w:linePitch="299"/>
        </w:sectPr>
      </w:pPr>
      <w:bookmarkStart w:id="639" w:name="_Toc161386895"/>
      <w:bookmarkStart w:id="640" w:name="_Toc161657797"/>
      <w:bookmarkStart w:id="641" w:name="_Toc161663286"/>
      <w:bookmarkStart w:id="642" w:name="_Toc161664759"/>
      <w:bookmarkStart w:id="643" w:name="_Toc161664982"/>
      <w:bookmarkStart w:id="644" w:name="_Toc161665205"/>
      <w:bookmarkStart w:id="645" w:name="_Toc161665428"/>
      <w:bookmarkStart w:id="646" w:name="_Toc161666333"/>
      <w:bookmarkStart w:id="647" w:name="_Toc161666625"/>
      <w:bookmarkStart w:id="648" w:name="_Toc161667885"/>
      <w:bookmarkStart w:id="649" w:name="_Ref397679798"/>
      <w:bookmarkStart w:id="650" w:name="_Toc169095448"/>
      <w:bookmarkEnd w:id="639"/>
      <w:bookmarkEnd w:id="640"/>
      <w:bookmarkEnd w:id="641"/>
      <w:bookmarkEnd w:id="642"/>
      <w:bookmarkEnd w:id="643"/>
      <w:bookmarkEnd w:id="644"/>
      <w:bookmarkEnd w:id="645"/>
      <w:bookmarkEnd w:id="646"/>
      <w:bookmarkEnd w:id="647"/>
      <w:bookmarkEnd w:id="648"/>
    </w:p>
    <w:p w14:paraId="155A460F" w14:textId="2A42D13A" w:rsidR="00053CB1" w:rsidRPr="00742188" w:rsidRDefault="004C66B8" w:rsidP="00742188">
      <w:pPr>
        <w:pStyle w:val="Heading2"/>
        <w:rPr>
          <w:rFonts w:eastAsiaTheme="minorEastAsia"/>
        </w:rPr>
      </w:pPr>
      <w:bookmarkStart w:id="651" w:name="_Toc173752204"/>
      <w:r w:rsidRPr="00742188">
        <w:rPr>
          <w:rFonts w:eastAsiaTheme="minorEastAsia"/>
        </w:rPr>
        <w:lastRenderedPageBreak/>
        <w:t>35</w:t>
      </w:r>
      <w:r w:rsidRPr="00742188">
        <w:rPr>
          <w:rFonts w:eastAsiaTheme="minorEastAsia"/>
        </w:rPr>
        <w:tab/>
      </w:r>
      <w:r w:rsidR="00053CB1" w:rsidRPr="00742188">
        <w:rPr>
          <w:rFonts w:eastAsiaTheme="minorEastAsia"/>
        </w:rPr>
        <w:t>Public Waste Bins</w:t>
      </w:r>
      <w:bookmarkEnd w:id="649"/>
      <w:bookmarkEnd w:id="650"/>
      <w:bookmarkEnd w:id="651"/>
      <w:r w:rsidR="00053CB1" w:rsidRPr="00742188">
        <w:rPr>
          <w:rFonts w:eastAsiaTheme="minorEastAsia"/>
        </w:rPr>
        <w:t xml:space="preserve"> </w:t>
      </w:r>
    </w:p>
    <w:p w14:paraId="433E65B8" w14:textId="77777777" w:rsidR="00053CB1" w:rsidRPr="004C66B8" w:rsidRDefault="00053CB1" w:rsidP="004C66B8">
      <w:pPr>
        <w:pStyle w:val="Introduction"/>
        <w:rPr>
          <w:b w:val="0"/>
          <w:bCs/>
          <w:i/>
          <w:iCs/>
        </w:rPr>
      </w:pPr>
      <w:r w:rsidRPr="004C66B8">
        <w:rPr>
          <w:b w:val="0"/>
          <w:bCs/>
          <w:i/>
          <w:iCs/>
        </w:rPr>
        <w:t>Proper use of public waste bins prevents litter, increases recycling and protects our environment. Business operators have an obligation to make private arrangements for disposal of all Trade Waste.</w:t>
      </w:r>
    </w:p>
    <w:p w14:paraId="4BD12D7E" w14:textId="77777777" w:rsidR="00053CB1" w:rsidRPr="004C66B8" w:rsidRDefault="00053CB1" w:rsidP="00351F34">
      <w:pPr>
        <w:numPr>
          <w:ilvl w:val="0"/>
          <w:numId w:val="63"/>
        </w:numPr>
        <w:spacing w:before="120" w:after="100" w:line="270" w:lineRule="exact"/>
        <w:rPr>
          <w:rFonts w:eastAsiaTheme="minorEastAsia"/>
        </w:rPr>
      </w:pPr>
      <w:r w:rsidRPr="004C66B8">
        <w:rPr>
          <w:rFonts w:eastAsiaTheme="minorEastAsia"/>
        </w:rPr>
        <w:t xml:space="preserve">The owner or occupier of premises must not deposit any </w:t>
      </w:r>
      <w:r w:rsidRPr="004C66B8">
        <w:t>garbage</w:t>
      </w:r>
      <w:r w:rsidRPr="004C66B8">
        <w:rPr>
          <w:rFonts w:eastAsiaTheme="minorEastAsia"/>
        </w:rPr>
        <w:t xml:space="preserve"> or Recyclables or Green Waste or any other Waste material of any kind which has been generated in or from that premises in a public waste bin.</w:t>
      </w:r>
    </w:p>
    <w:p w14:paraId="32CB18F6"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34895535" w14:textId="77777777" w:rsidR="00053CB1" w:rsidRPr="00053CB1" w:rsidRDefault="00053CB1" w:rsidP="00351F34">
      <w:pPr>
        <w:numPr>
          <w:ilvl w:val="0"/>
          <w:numId w:val="63"/>
        </w:numPr>
        <w:spacing w:before="120" w:after="100" w:line="270" w:lineRule="exact"/>
        <w:rPr>
          <w:rFonts w:eastAsiaTheme="minorEastAsia"/>
        </w:rPr>
      </w:pPr>
      <w:r w:rsidRPr="00053CB1">
        <w:rPr>
          <w:rFonts w:eastAsiaTheme="minorEastAsia"/>
        </w:rPr>
        <w:t>A Person must not deposit into a public waste bin any trade waste, uncooked meat, uncooked fish heads or entrails or material prohibited by resolution of Council other than in a public waste bin designated for such Waste.</w:t>
      </w:r>
    </w:p>
    <w:p w14:paraId="1396A2CE"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14F0766E" w14:textId="77777777" w:rsidR="00053CB1" w:rsidRPr="00053CB1" w:rsidRDefault="00053CB1" w:rsidP="00351F34">
      <w:pPr>
        <w:numPr>
          <w:ilvl w:val="0"/>
          <w:numId w:val="63"/>
        </w:numPr>
        <w:spacing w:before="120" w:after="100" w:line="270" w:lineRule="exact"/>
        <w:rPr>
          <w:rFonts w:eastAsiaTheme="minorEastAsia"/>
        </w:rPr>
      </w:pPr>
      <w:r w:rsidRPr="00053CB1">
        <w:rPr>
          <w:rFonts w:eastAsiaTheme="minorEastAsia"/>
        </w:rPr>
        <w:t>A Person may only place animal excreta in a public waste bin if it is wrapped in impermeable material.</w:t>
      </w:r>
    </w:p>
    <w:p w14:paraId="67FC1946"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4D627EED" w14:textId="376396A4" w:rsidR="00053CB1" w:rsidRPr="00742188" w:rsidRDefault="007239ED" w:rsidP="00742188">
      <w:pPr>
        <w:pStyle w:val="Heading2"/>
        <w:rPr>
          <w:rFonts w:eastAsiaTheme="minorEastAsia"/>
        </w:rPr>
      </w:pPr>
      <w:bookmarkStart w:id="652" w:name="_Toc169095449"/>
      <w:bookmarkStart w:id="653" w:name="_Toc173752205"/>
      <w:r w:rsidRPr="00742188">
        <w:rPr>
          <w:rFonts w:eastAsiaTheme="minorEastAsia"/>
        </w:rPr>
        <w:t>36</w:t>
      </w:r>
      <w:r w:rsidRPr="00742188">
        <w:rPr>
          <w:rFonts w:eastAsiaTheme="minorEastAsia"/>
        </w:rPr>
        <w:tab/>
      </w:r>
      <w:r w:rsidR="00053CB1" w:rsidRPr="00742188">
        <w:rPr>
          <w:rFonts w:eastAsiaTheme="minorEastAsia"/>
        </w:rPr>
        <w:t>Shopping Trolleys</w:t>
      </w:r>
      <w:bookmarkEnd w:id="652"/>
      <w:bookmarkEnd w:id="653"/>
    </w:p>
    <w:p w14:paraId="56AC2489" w14:textId="77777777" w:rsidR="00053CB1" w:rsidRPr="007239ED" w:rsidRDefault="00053CB1" w:rsidP="00742188">
      <w:pPr>
        <w:numPr>
          <w:ilvl w:val="0"/>
          <w:numId w:val="64"/>
        </w:numPr>
        <w:spacing w:before="120" w:after="100" w:line="260" w:lineRule="exact"/>
        <w:rPr>
          <w:rFonts w:eastAsiaTheme="minorEastAsia"/>
        </w:rPr>
      </w:pPr>
      <w:bookmarkStart w:id="654" w:name="_Ref397679842"/>
      <w:r w:rsidRPr="007239ED">
        <w:rPr>
          <w:rFonts w:eastAsiaTheme="minorEastAsia"/>
        </w:rPr>
        <w:t>A Person must not leave a shopping trolley on:</w:t>
      </w:r>
      <w:bookmarkEnd w:id="654"/>
    </w:p>
    <w:p w14:paraId="25027ED4" w14:textId="4F3B606F" w:rsidR="00053CB1" w:rsidRPr="00053CB1" w:rsidRDefault="00053CB1" w:rsidP="00742188">
      <w:pPr>
        <w:pStyle w:val="ListNumber2"/>
        <w:numPr>
          <w:ilvl w:val="0"/>
          <w:numId w:val="65"/>
        </w:numPr>
        <w:spacing w:line="260" w:lineRule="exact"/>
        <w:rPr>
          <w:rFonts w:eastAsiaTheme="minorEastAsia"/>
        </w:rPr>
      </w:pPr>
      <w:r w:rsidRPr="00053CB1">
        <w:rPr>
          <w:rFonts w:eastAsiaTheme="minorEastAsia"/>
        </w:rPr>
        <w:t>a Road</w:t>
      </w:r>
    </w:p>
    <w:p w14:paraId="6BC8436F" w14:textId="00B56489" w:rsidR="00053CB1" w:rsidRPr="00053CB1" w:rsidRDefault="00053CB1" w:rsidP="00742188">
      <w:pPr>
        <w:pStyle w:val="ListNumber2"/>
        <w:numPr>
          <w:ilvl w:val="0"/>
          <w:numId w:val="65"/>
        </w:numPr>
        <w:spacing w:line="260" w:lineRule="exact"/>
        <w:rPr>
          <w:rFonts w:eastAsiaTheme="minorEastAsia"/>
        </w:rPr>
      </w:pPr>
      <w:r w:rsidRPr="00053CB1">
        <w:rPr>
          <w:rFonts w:eastAsiaTheme="minorEastAsia"/>
        </w:rPr>
        <w:t>Council Land except in an area designated by the Council for the leaving of shopping trolleys</w:t>
      </w:r>
    </w:p>
    <w:p w14:paraId="7CCFF0E8" w14:textId="77777777" w:rsidR="00053CB1" w:rsidRPr="00053CB1" w:rsidRDefault="00053CB1" w:rsidP="00351F34">
      <w:pPr>
        <w:pStyle w:val="ListNumber2"/>
        <w:numPr>
          <w:ilvl w:val="0"/>
          <w:numId w:val="65"/>
        </w:numPr>
        <w:rPr>
          <w:rFonts w:eastAsiaTheme="minorEastAsia"/>
        </w:rPr>
      </w:pPr>
      <w:r w:rsidRPr="00053CB1">
        <w:rPr>
          <w:rFonts w:eastAsiaTheme="minorEastAsia"/>
        </w:rPr>
        <w:t xml:space="preserve">any vacant land. </w:t>
      </w:r>
    </w:p>
    <w:p w14:paraId="5059F096"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256F9185" w14:textId="77777777" w:rsidR="00053CB1" w:rsidRPr="00053CB1" w:rsidRDefault="00053CB1" w:rsidP="00351F34">
      <w:pPr>
        <w:numPr>
          <w:ilvl w:val="0"/>
          <w:numId w:val="64"/>
        </w:numPr>
        <w:spacing w:before="120" w:after="100" w:line="270" w:lineRule="exact"/>
        <w:rPr>
          <w:rFonts w:eastAsiaTheme="minorEastAsia"/>
        </w:rPr>
      </w:pPr>
      <w:bookmarkStart w:id="655" w:name="_Ref397679848"/>
      <w:r w:rsidRPr="00053CB1">
        <w:rPr>
          <w:rFonts w:eastAsiaTheme="minorEastAsia"/>
        </w:rPr>
        <w:t>The owner of any shopping trolley made available to members of the public must ensure that the shopping trolley legibly identifies their name and trading address.</w:t>
      </w:r>
      <w:bookmarkEnd w:id="655"/>
    </w:p>
    <w:p w14:paraId="442E6BCA"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43EA015E" w14:textId="77777777" w:rsidR="00053CB1" w:rsidRPr="00053CB1" w:rsidRDefault="00053CB1" w:rsidP="00351F34">
      <w:pPr>
        <w:numPr>
          <w:ilvl w:val="0"/>
          <w:numId w:val="64"/>
        </w:numPr>
        <w:spacing w:before="120" w:after="100" w:line="270" w:lineRule="exact"/>
        <w:rPr>
          <w:rFonts w:eastAsiaTheme="minorEastAsia"/>
        </w:rPr>
      </w:pPr>
      <w:bookmarkStart w:id="656" w:name="_Ref397679855"/>
      <w:r w:rsidRPr="00053CB1">
        <w:rPr>
          <w:rFonts w:eastAsiaTheme="minorEastAsia"/>
        </w:rPr>
        <w:t>The owner of any shopping trolley made available to members of the public must ensure that any shopping trolley left in any place other than the owner’s shopping trolley storage area is collected and returned to that storage area within 24 hours of being notified.</w:t>
      </w:r>
      <w:bookmarkEnd w:id="656"/>
    </w:p>
    <w:p w14:paraId="03435CF4" w14:textId="77777777" w:rsidR="00053CB1" w:rsidRPr="004C66B8" w:rsidRDefault="00053CB1" w:rsidP="004C66B8">
      <w:pPr>
        <w:pStyle w:val="BodyText"/>
        <w:rPr>
          <w:rFonts w:eastAsiaTheme="minorEastAsia"/>
          <w:b/>
          <w:color w:val="8ACED7" w:themeColor="accent1"/>
        </w:rPr>
      </w:pPr>
      <w:r w:rsidRPr="004C66B8">
        <w:rPr>
          <w:rFonts w:eastAsiaTheme="minorEastAsia"/>
          <w:b/>
          <w:color w:val="8ACED7" w:themeColor="accent1"/>
        </w:rPr>
        <w:t>Penalty: 10 Penalty Units</w:t>
      </w:r>
    </w:p>
    <w:p w14:paraId="4A519C09" w14:textId="7D5B1C45" w:rsidR="00053CB1" w:rsidRPr="00053CB1" w:rsidRDefault="007239ED" w:rsidP="00742188">
      <w:pPr>
        <w:pStyle w:val="Heading2"/>
        <w:rPr>
          <w:rFonts w:eastAsiaTheme="minorEastAsia"/>
        </w:rPr>
      </w:pPr>
      <w:bookmarkStart w:id="657" w:name="_Toc169095450"/>
      <w:bookmarkStart w:id="658" w:name="_Toc173752206"/>
      <w:bookmarkStart w:id="659" w:name="_Toc310429527"/>
      <w:bookmarkStart w:id="660" w:name="_Toc316035150"/>
      <w:bookmarkStart w:id="661" w:name="_Toc111009740"/>
      <w:bookmarkStart w:id="662" w:name="_Toc295486666"/>
      <w:bookmarkEnd w:id="448"/>
      <w:bookmarkEnd w:id="449"/>
      <w:bookmarkEnd w:id="450"/>
      <w:bookmarkEnd w:id="451"/>
      <w:bookmarkEnd w:id="452"/>
      <w:bookmarkEnd w:id="453"/>
      <w:r w:rsidRPr="00742188">
        <w:rPr>
          <w:rFonts w:eastAsiaTheme="minorEastAsia"/>
        </w:rPr>
        <w:t>37</w:t>
      </w:r>
      <w:r w:rsidRPr="00742188">
        <w:rPr>
          <w:rFonts w:eastAsiaTheme="minorEastAsia"/>
        </w:rPr>
        <w:tab/>
        <w:t>F</w:t>
      </w:r>
      <w:r w:rsidR="00B701DF">
        <w:rPr>
          <w:rFonts w:eastAsiaTheme="minorEastAsia"/>
        </w:rPr>
        <w:t>estiv</w:t>
      </w:r>
      <w:r w:rsidR="00053CB1" w:rsidRPr="00742188">
        <w:rPr>
          <w:rFonts w:eastAsiaTheme="minorEastAsia"/>
        </w:rPr>
        <w:t>als, Processions and Public Address Systems on Roads</w:t>
      </w:r>
      <w:bookmarkEnd w:id="657"/>
      <w:bookmarkEnd w:id="658"/>
      <w:r w:rsidR="00053CB1" w:rsidRPr="00053CB1">
        <w:rPr>
          <w:rFonts w:eastAsiaTheme="minorEastAsia"/>
        </w:rPr>
        <w:t xml:space="preserve"> </w:t>
      </w:r>
      <w:bookmarkEnd w:id="659"/>
      <w:bookmarkEnd w:id="660"/>
      <w:bookmarkEnd w:id="661"/>
      <w:bookmarkEnd w:id="662"/>
    </w:p>
    <w:p w14:paraId="37DBE33C" w14:textId="77777777" w:rsidR="00053CB1" w:rsidRPr="007239ED" w:rsidRDefault="00053CB1" w:rsidP="00351F34">
      <w:pPr>
        <w:numPr>
          <w:ilvl w:val="0"/>
          <w:numId w:val="66"/>
        </w:numPr>
        <w:spacing w:before="120" w:after="100" w:line="270" w:lineRule="exact"/>
        <w:rPr>
          <w:rFonts w:eastAsiaTheme="minorEastAsia"/>
        </w:rPr>
      </w:pPr>
      <w:bookmarkStart w:id="663" w:name="_Ref397679862"/>
      <w:bookmarkStart w:id="664" w:name="_Toc310429528"/>
      <w:bookmarkStart w:id="665" w:name="_Toc316035151"/>
      <w:r w:rsidRPr="007239ED">
        <w:rPr>
          <w:rFonts w:eastAsiaTheme="minorEastAsia"/>
        </w:rPr>
        <w:t>A Person must not, without a Permit:</w:t>
      </w:r>
      <w:bookmarkEnd w:id="663"/>
    </w:p>
    <w:p w14:paraId="09A936BD" w14:textId="45B9EBB2" w:rsidR="00053CB1" w:rsidRPr="00053CB1" w:rsidRDefault="00053CB1" w:rsidP="00351F34">
      <w:pPr>
        <w:pStyle w:val="ListNumber2"/>
        <w:numPr>
          <w:ilvl w:val="0"/>
          <w:numId w:val="67"/>
        </w:numPr>
        <w:rPr>
          <w:rFonts w:eastAsiaTheme="minorEastAsia"/>
        </w:rPr>
      </w:pPr>
      <w:r w:rsidRPr="00053CB1">
        <w:rPr>
          <w:rFonts w:eastAsiaTheme="minorEastAsia"/>
        </w:rPr>
        <w:t>hold a Street Party, or Procession or activity on a Road</w:t>
      </w:r>
      <w:bookmarkEnd w:id="664"/>
      <w:bookmarkEnd w:id="665"/>
    </w:p>
    <w:p w14:paraId="3BA59E24" w14:textId="77777777" w:rsidR="00053CB1" w:rsidRPr="004C66B8" w:rsidRDefault="00053CB1" w:rsidP="004C66B8">
      <w:pPr>
        <w:pStyle w:val="BodyText"/>
        <w:rPr>
          <w:rFonts w:eastAsiaTheme="minorEastAsia"/>
          <w:b/>
          <w:color w:val="8ACED7" w:themeColor="accent1"/>
        </w:rPr>
      </w:pPr>
      <w:bookmarkStart w:id="666" w:name="_Toc310429529"/>
      <w:bookmarkStart w:id="667" w:name="_Toc316035152"/>
      <w:r w:rsidRPr="004C66B8">
        <w:rPr>
          <w:rFonts w:eastAsiaTheme="minorEastAsia"/>
          <w:b/>
          <w:color w:val="8ACED7" w:themeColor="accent1"/>
        </w:rPr>
        <w:t>Penalty:  15 Penalty Units</w:t>
      </w:r>
      <w:bookmarkEnd w:id="666"/>
      <w:bookmarkEnd w:id="667"/>
      <w:r w:rsidRPr="004C66B8">
        <w:rPr>
          <w:rFonts w:eastAsiaTheme="minorEastAsia"/>
          <w:b/>
          <w:color w:val="8ACED7" w:themeColor="accent1"/>
        </w:rPr>
        <w:t xml:space="preserve"> </w:t>
      </w:r>
    </w:p>
    <w:p w14:paraId="5BB0AEBB" w14:textId="77777777" w:rsidR="00053CB1" w:rsidRPr="00053CB1" w:rsidRDefault="00053CB1" w:rsidP="00053CB1">
      <w:r w:rsidRPr="00053CB1">
        <w:t>or</w:t>
      </w:r>
    </w:p>
    <w:p w14:paraId="242C2C1A" w14:textId="77777777" w:rsidR="00053CB1" w:rsidRPr="00053CB1" w:rsidRDefault="00053CB1" w:rsidP="00351F34">
      <w:pPr>
        <w:pStyle w:val="ListNumber2"/>
        <w:numPr>
          <w:ilvl w:val="0"/>
          <w:numId w:val="67"/>
        </w:numPr>
        <w:rPr>
          <w:rFonts w:eastAsiaTheme="minorEastAsia"/>
        </w:rPr>
      </w:pPr>
      <w:r w:rsidRPr="00053CB1">
        <w:rPr>
          <w:rFonts w:eastAsiaTheme="minorEastAsia"/>
        </w:rPr>
        <w:t>use a megaphone or similar audible public address system on a Road or Council Land.</w:t>
      </w:r>
    </w:p>
    <w:p w14:paraId="4DA4B810" w14:textId="77777777" w:rsidR="00053CB1" w:rsidRPr="004C66B8" w:rsidRDefault="00053CB1" w:rsidP="004C66B8">
      <w:pPr>
        <w:pStyle w:val="BodyText"/>
        <w:rPr>
          <w:rFonts w:eastAsiaTheme="minorEastAsia"/>
          <w:b/>
          <w:color w:val="8ACED7" w:themeColor="accent1"/>
        </w:rPr>
      </w:pPr>
      <w:bookmarkStart w:id="668" w:name="_Toc310429531"/>
      <w:bookmarkStart w:id="669" w:name="_Toc316035154"/>
      <w:r w:rsidRPr="004C66B8">
        <w:rPr>
          <w:rFonts w:eastAsiaTheme="minorEastAsia"/>
          <w:b/>
          <w:color w:val="8ACED7" w:themeColor="accent1"/>
        </w:rPr>
        <w:t>Penalty:  15 Penalty Units</w:t>
      </w:r>
    </w:p>
    <w:p w14:paraId="433616C1" w14:textId="77777777" w:rsidR="00053CB1" w:rsidRPr="00053CB1" w:rsidRDefault="00053CB1" w:rsidP="00351F34">
      <w:pPr>
        <w:numPr>
          <w:ilvl w:val="0"/>
          <w:numId w:val="66"/>
        </w:numPr>
        <w:spacing w:before="120" w:after="100" w:line="270" w:lineRule="exact"/>
        <w:rPr>
          <w:rFonts w:eastAsiaTheme="minorEastAsia"/>
        </w:rPr>
      </w:pPr>
      <w:bookmarkStart w:id="670" w:name="_Ref397678163"/>
      <w:r w:rsidRPr="00053CB1">
        <w:rPr>
          <w:rFonts w:eastAsiaTheme="minorEastAsia"/>
        </w:rPr>
        <w:t>Political or industrial marches are exempt under this Clause, provided Victoria Police is informed prior to the march.</w:t>
      </w:r>
      <w:bookmarkEnd w:id="670"/>
      <w:r w:rsidRPr="00053CB1">
        <w:rPr>
          <w:rFonts w:eastAsiaTheme="minorEastAsia"/>
        </w:rPr>
        <w:t xml:space="preserve"> </w:t>
      </w:r>
    </w:p>
    <w:p w14:paraId="480F734F" w14:textId="01B61D95" w:rsidR="00053CB1" w:rsidRPr="00742188" w:rsidRDefault="00BF6766" w:rsidP="00742188">
      <w:pPr>
        <w:pStyle w:val="Heading2"/>
        <w:rPr>
          <w:rFonts w:eastAsiaTheme="minorEastAsia"/>
        </w:rPr>
      </w:pPr>
      <w:bookmarkStart w:id="671" w:name="_Toc161386899"/>
      <w:bookmarkStart w:id="672" w:name="_Toc161657801"/>
      <w:bookmarkStart w:id="673" w:name="_Toc161663290"/>
      <w:bookmarkStart w:id="674" w:name="_Toc161664763"/>
      <w:bookmarkStart w:id="675" w:name="_Toc161664986"/>
      <w:bookmarkStart w:id="676" w:name="_Toc161665209"/>
      <w:bookmarkStart w:id="677" w:name="_Toc161665432"/>
      <w:bookmarkStart w:id="678" w:name="_Toc161666337"/>
      <w:bookmarkStart w:id="679" w:name="_Toc161666629"/>
      <w:bookmarkStart w:id="680" w:name="_Toc161667889"/>
      <w:bookmarkStart w:id="681" w:name="_Ref397677123"/>
      <w:bookmarkStart w:id="682" w:name="_Ref397678201"/>
      <w:bookmarkStart w:id="683" w:name="_Toc169095451"/>
      <w:bookmarkStart w:id="684" w:name="_Toc173752207"/>
      <w:bookmarkEnd w:id="668"/>
      <w:bookmarkEnd w:id="669"/>
      <w:bookmarkEnd w:id="671"/>
      <w:bookmarkEnd w:id="672"/>
      <w:bookmarkEnd w:id="673"/>
      <w:bookmarkEnd w:id="674"/>
      <w:bookmarkEnd w:id="675"/>
      <w:bookmarkEnd w:id="676"/>
      <w:bookmarkEnd w:id="677"/>
      <w:bookmarkEnd w:id="678"/>
      <w:bookmarkEnd w:id="679"/>
      <w:bookmarkEnd w:id="680"/>
      <w:r w:rsidRPr="00742188">
        <w:rPr>
          <w:rFonts w:eastAsiaTheme="minorEastAsia"/>
        </w:rPr>
        <w:t>38</w:t>
      </w:r>
      <w:r w:rsidRPr="00742188">
        <w:rPr>
          <w:rFonts w:eastAsiaTheme="minorEastAsia"/>
        </w:rPr>
        <w:tab/>
      </w:r>
      <w:r w:rsidR="00053CB1" w:rsidRPr="00742188">
        <w:rPr>
          <w:rFonts w:eastAsiaTheme="minorEastAsia"/>
        </w:rPr>
        <w:t>Livestock on Roads</w:t>
      </w:r>
      <w:bookmarkEnd w:id="681"/>
      <w:bookmarkEnd w:id="682"/>
      <w:bookmarkEnd w:id="683"/>
      <w:bookmarkEnd w:id="684"/>
      <w:r w:rsidR="00053CB1" w:rsidRPr="00742188">
        <w:rPr>
          <w:rFonts w:eastAsiaTheme="minorEastAsia"/>
        </w:rPr>
        <w:t xml:space="preserve"> </w:t>
      </w:r>
    </w:p>
    <w:p w14:paraId="13C7676F" w14:textId="77777777" w:rsidR="00053CB1" w:rsidRPr="00BF6766" w:rsidRDefault="00053CB1" w:rsidP="00BF6766">
      <w:pPr>
        <w:pStyle w:val="Introduction"/>
        <w:rPr>
          <w:b w:val="0"/>
          <w:bCs/>
          <w:i/>
          <w:iCs/>
        </w:rPr>
      </w:pPr>
      <w:r w:rsidRPr="00BF6766">
        <w:rPr>
          <w:b w:val="0"/>
          <w:bCs/>
          <w:i/>
          <w:iCs/>
        </w:rPr>
        <w:t xml:space="preserve">Victorian Road Rules control stock crossings. However, some farmers need to make short regular movements of livestock along public roads. While this is essential for the efficient operation of many farms, it also creates a considerable risk for the public, for the animals and for Council’s assets. To help minimise these risks, the Council imposes requirements on persons undertaking the movement of livestock on a Road. </w:t>
      </w:r>
    </w:p>
    <w:p w14:paraId="63D7B69C" w14:textId="77777777" w:rsidR="00053CB1" w:rsidRPr="00BF6766" w:rsidRDefault="00053CB1" w:rsidP="00351F34">
      <w:pPr>
        <w:numPr>
          <w:ilvl w:val="0"/>
          <w:numId w:val="68"/>
        </w:numPr>
        <w:spacing w:before="120" w:after="100" w:line="270" w:lineRule="exact"/>
        <w:rPr>
          <w:rFonts w:eastAsiaTheme="minorEastAsia"/>
        </w:rPr>
      </w:pPr>
      <w:bookmarkStart w:id="685" w:name="_Ref397677384"/>
      <w:r w:rsidRPr="00BF6766">
        <w:rPr>
          <w:rFonts w:eastAsiaTheme="minorEastAsia"/>
        </w:rPr>
        <w:t>A Person must not move Livestock on a Road unless the Person complies with the Council’s Local Law Manual.</w:t>
      </w:r>
      <w:bookmarkEnd w:id="685"/>
      <w:r w:rsidRPr="00BF6766">
        <w:rPr>
          <w:rFonts w:eastAsiaTheme="minorEastAsia"/>
        </w:rPr>
        <w:t xml:space="preserve"> </w:t>
      </w:r>
    </w:p>
    <w:p w14:paraId="65855BBB" w14:textId="77777777" w:rsidR="00053CB1" w:rsidRPr="00BF6766" w:rsidRDefault="00053CB1" w:rsidP="00BF6766">
      <w:pPr>
        <w:pStyle w:val="BodyText"/>
        <w:rPr>
          <w:rFonts w:eastAsiaTheme="minorEastAsia"/>
          <w:b/>
          <w:color w:val="8ACED7" w:themeColor="accent1"/>
        </w:rPr>
      </w:pPr>
      <w:r w:rsidRPr="00BF6766">
        <w:rPr>
          <w:rFonts w:eastAsiaTheme="minorEastAsia"/>
          <w:b/>
          <w:color w:val="8ACED7" w:themeColor="accent1"/>
        </w:rPr>
        <w:t>Penalty: 10 Penalty Units</w:t>
      </w:r>
    </w:p>
    <w:p w14:paraId="481D05B3" w14:textId="77777777" w:rsidR="00053CB1" w:rsidRPr="00053CB1" w:rsidRDefault="00053CB1" w:rsidP="00351F34">
      <w:pPr>
        <w:numPr>
          <w:ilvl w:val="0"/>
          <w:numId w:val="68"/>
        </w:numPr>
        <w:spacing w:before="120" w:after="100" w:line="270" w:lineRule="exact"/>
        <w:rPr>
          <w:rFonts w:eastAsiaTheme="minorEastAsia"/>
        </w:rPr>
      </w:pPr>
      <w:bookmarkStart w:id="686" w:name="_Ref397677390"/>
      <w:r w:rsidRPr="00053CB1">
        <w:rPr>
          <w:rFonts w:eastAsiaTheme="minorEastAsia"/>
        </w:rPr>
        <w:t>A Person must not, without a Permit, undertake the Grazing of Livestock or the Droving of Livestock on a Road or Council Land.</w:t>
      </w:r>
      <w:bookmarkEnd w:id="686"/>
    </w:p>
    <w:p w14:paraId="44D2C589" w14:textId="1C708C08" w:rsidR="00053CB1" w:rsidRPr="00BF6766" w:rsidRDefault="00053CB1" w:rsidP="00BF6766">
      <w:pPr>
        <w:pStyle w:val="BodyText"/>
        <w:rPr>
          <w:rFonts w:eastAsiaTheme="minorEastAsia"/>
          <w:b/>
          <w:color w:val="8ACED7" w:themeColor="accent1"/>
        </w:rPr>
      </w:pPr>
      <w:r w:rsidRPr="00BF6766">
        <w:rPr>
          <w:rFonts w:eastAsiaTheme="minorEastAsia"/>
          <w:b/>
          <w:color w:val="8ACED7" w:themeColor="accent1"/>
        </w:rPr>
        <w:t>Penalty: 20 Penalty Units</w:t>
      </w:r>
    </w:p>
    <w:p w14:paraId="7FAEE3F2" w14:textId="77777777" w:rsidR="00053CB1" w:rsidRDefault="00053CB1" w:rsidP="00053CB1">
      <w:pPr>
        <w:rPr>
          <w:rFonts w:eastAsiaTheme="minorEastAsia"/>
        </w:rPr>
      </w:pPr>
    </w:p>
    <w:p w14:paraId="710BCE3E" w14:textId="77777777" w:rsidR="00053CB1" w:rsidRPr="00053CB1" w:rsidRDefault="00053CB1" w:rsidP="00053CB1">
      <w:pPr>
        <w:rPr>
          <w:rFonts w:eastAsiaTheme="minorEastAsia"/>
        </w:rPr>
        <w:sectPr w:rsidR="00053CB1" w:rsidRPr="00053CB1" w:rsidSect="004C66B8">
          <w:pgSz w:w="11906" w:h="16838" w:code="9"/>
          <w:pgMar w:top="794" w:right="794" w:bottom="794" w:left="794" w:header="567" w:footer="340" w:gutter="0"/>
          <w:cols w:num="2" w:space="720"/>
          <w:docGrid w:linePitch="299"/>
        </w:sectPr>
      </w:pPr>
    </w:p>
    <w:p w14:paraId="228B2E9B" w14:textId="30FC11B8" w:rsidR="003F73A9" w:rsidRDefault="003F73A9" w:rsidP="003F73A9">
      <w:pPr>
        <w:pStyle w:val="Heading1"/>
        <w:framePr w:wrap="around"/>
        <w:rPr>
          <w:rFonts w:eastAsiaTheme="minorEastAsia"/>
        </w:rPr>
      </w:pPr>
      <w:bookmarkStart w:id="687" w:name="_Toc173752208"/>
      <w:bookmarkEnd w:id="364"/>
      <w:bookmarkEnd w:id="365"/>
      <w:bookmarkEnd w:id="443"/>
      <w:r w:rsidRPr="00AF798F">
        <w:rPr>
          <w:rFonts w:eastAsiaTheme="minorEastAsia"/>
        </w:rPr>
        <w:lastRenderedPageBreak/>
        <w:t xml:space="preserve">PART </w:t>
      </w:r>
      <w:r>
        <w:rPr>
          <w:rFonts w:eastAsiaTheme="minorEastAsia"/>
        </w:rPr>
        <w:t>4</w:t>
      </w:r>
      <w:r w:rsidRPr="00AF798F">
        <w:rPr>
          <w:rFonts w:eastAsiaTheme="minorEastAsia"/>
        </w:rPr>
        <w:t xml:space="preserve"> – </w:t>
      </w:r>
      <w:r>
        <w:rPr>
          <w:rFonts w:eastAsiaTheme="minorEastAsia"/>
        </w:rPr>
        <w:t>BUSINESS AND BUILDERS</w:t>
      </w:r>
      <w:bookmarkEnd w:id="687"/>
      <w:r w:rsidRPr="00AF798F">
        <w:rPr>
          <w:rFonts w:eastAsiaTheme="minorEastAsia"/>
        </w:rPr>
        <w:t xml:space="preserve"> </w:t>
      </w:r>
    </w:p>
    <w:p w14:paraId="6CD6DD26" w14:textId="4046B2FE" w:rsidR="003F73A9" w:rsidRPr="00742188" w:rsidRDefault="003F73A9" w:rsidP="00093A23">
      <w:pPr>
        <w:pStyle w:val="Heading3"/>
        <w:rPr>
          <w:rStyle w:val="BoldAndItalics"/>
          <w:sz w:val="24"/>
          <w:szCs w:val="24"/>
        </w:rPr>
      </w:pPr>
      <w:bookmarkStart w:id="688" w:name="_Toc173752209"/>
      <w:r w:rsidRPr="00742188">
        <w:rPr>
          <w:rStyle w:val="BoldAndItalics"/>
          <w:sz w:val="24"/>
          <w:szCs w:val="24"/>
        </w:rPr>
        <w:t>BUSINESS</w:t>
      </w:r>
      <w:bookmarkEnd w:id="688"/>
    </w:p>
    <w:p w14:paraId="5FC4E720" w14:textId="77D82C86" w:rsidR="00077C4C" w:rsidRPr="00742188" w:rsidRDefault="003F73A9" w:rsidP="00742188">
      <w:pPr>
        <w:pStyle w:val="Heading2"/>
        <w:rPr>
          <w:rFonts w:eastAsiaTheme="minorEastAsia"/>
        </w:rPr>
      </w:pPr>
      <w:bookmarkStart w:id="689" w:name="_Toc173752210"/>
      <w:r w:rsidRPr="00742188">
        <w:rPr>
          <w:rFonts w:eastAsiaTheme="minorEastAsia"/>
        </w:rPr>
        <w:t>39</w:t>
      </w:r>
      <w:r w:rsidRPr="00742188">
        <w:rPr>
          <w:rFonts w:eastAsiaTheme="minorEastAsia"/>
        </w:rPr>
        <w:tab/>
      </w:r>
      <w:bookmarkStart w:id="690" w:name="_Toc402350240"/>
      <w:bookmarkStart w:id="691" w:name="_Toc169095454"/>
      <w:bookmarkStart w:id="692" w:name="_Toc111009730"/>
      <w:bookmarkStart w:id="693" w:name="_Toc295486659"/>
      <w:bookmarkStart w:id="694" w:name="_Toc310429546"/>
      <w:bookmarkStart w:id="695" w:name="_Toc316035169"/>
      <w:bookmarkStart w:id="696" w:name="_Ref397676706"/>
      <w:bookmarkStart w:id="697" w:name="_Ref397677719"/>
      <w:bookmarkStart w:id="698" w:name="_Ref397678252"/>
      <w:bookmarkStart w:id="699" w:name="_Toc111009726"/>
      <w:bookmarkStart w:id="700" w:name="_Toc295486656"/>
      <w:bookmarkStart w:id="701" w:name="_Toc310429532"/>
      <w:bookmarkStart w:id="702" w:name="_Toc316035155"/>
      <w:bookmarkStart w:id="703" w:name="_Toc111871423"/>
      <w:bookmarkStart w:id="704" w:name="_Toc295486619"/>
      <w:r w:rsidR="00077C4C" w:rsidRPr="00742188">
        <w:rPr>
          <w:rFonts w:eastAsiaTheme="minorEastAsia"/>
        </w:rPr>
        <w:t>Displaying Goods for Sale on a Road or Council Land</w:t>
      </w:r>
      <w:bookmarkEnd w:id="690"/>
      <w:bookmarkEnd w:id="691"/>
      <w:bookmarkEnd w:id="689"/>
    </w:p>
    <w:p w14:paraId="1FE3A585" w14:textId="77777777" w:rsidR="00077C4C" w:rsidRPr="00970E72" w:rsidRDefault="00077C4C" w:rsidP="00351F34">
      <w:pPr>
        <w:numPr>
          <w:ilvl w:val="0"/>
          <w:numId w:val="69"/>
        </w:numPr>
        <w:spacing w:before="120" w:after="100" w:line="270" w:lineRule="exact"/>
        <w:rPr>
          <w:rFonts w:eastAsiaTheme="minorEastAsia"/>
        </w:rPr>
      </w:pPr>
      <w:r w:rsidRPr="00970E72">
        <w:rPr>
          <w:rFonts w:eastAsiaTheme="minorEastAsia"/>
        </w:rPr>
        <w:t>A Person must not, without a Permit, place or display any goods for sale or samples of goods for sale or cause or allow another Person under his or her control to do so on any part of a Road or Council Land.</w:t>
      </w:r>
    </w:p>
    <w:p w14:paraId="7B51B28F" w14:textId="51E0F030"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w:t>
      </w:r>
      <w:r w:rsidR="00970E72" w:rsidRPr="00970E72">
        <w:rPr>
          <w:rFonts w:eastAsiaTheme="minorEastAsia"/>
          <w:b/>
          <w:color w:val="8ACED7" w:themeColor="accent1"/>
        </w:rPr>
        <w:t xml:space="preserve"> </w:t>
      </w:r>
      <w:r w:rsidRPr="00970E72">
        <w:rPr>
          <w:rFonts w:eastAsiaTheme="minorEastAsia"/>
          <w:b/>
          <w:color w:val="8ACED7" w:themeColor="accent1"/>
        </w:rPr>
        <w:t xml:space="preserve"> 20 Penalty Units</w:t>
      </w:r>
    </w:p>
    <w:p w14:paraId="083C1096" w14:textId="77777777" w:rsidR="00077C4C" w:rsidRPr="003F73A9" w:rsidRDefault="00077C4C" w:rsidP="00351F34">
      <w:pPr>
        <w:numPr>
          <w:ilvl w:val="0"/>
          <w:numId w:val="69"/>
        </w:numPr>
        <w:spacing w:before="120" w:after="100" w:line="270" w:lineRule="exact"/>
        <w:rPr>
          <w:rFonts w:eastAsiaTheme="minorEastAsia"/>
        </w:rPr>
      </w:pPr>
      <w:r w:rsidRPr="003F73A9">
        <w:rPr>
          <w:rFonts w:eastAsiaTheme="minorEastAsia"/>
        </w:rPr>
        <w:t>A Person who has placed, permitted to be placed, displayed or permitted to be displayed goods or an Advertising Sign on a Road or Council Land, with or without a Permit, must move or remove them if directed to do so by an Authorised Officer or Delegated Officer.</w:t>
      </w:r>
    </w:p>
    <w:p w14:paraId="03550F0E" w14:textId="1DB2F965"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w:t>
      </w:r>
      <w:r w:rsidR="00970E72">
        <w:rPr>
          <w:rFonts w:eastAsiaTheme="minorEastAsia"/>
          <w:b/>
          <w:color w:val="8ACED7" w:themeColor="accent1"/>
        </w:rPr>
        <w:t xml:space="preserve"> </w:t>
      </w:r>
      <w:r w:rsidRPr="00970E72">
        <w:rPr>
          <w:rFonts w:eastAsiaTheme="minorEastAsia"/>
          <w:b/>
          <w:color w:val="8ACED7" w:themeColor="accent1"/>
        </w:rPr>
        <w:t xml:space="preserve"> 20 Penalty Units</w:t>
      </w:r>
    </w:p>
    <w:p w14:paraId="712F4747" w14:textId="77777777" w:rsidR="00077C4C" w:rsidRPr="003F73A9" w:rsidRDefault="00077C4C" w:rsidP="00351F34">
      <w:pPr>
        <w:numPr>
          <w:ilvl w:val="0"/>
          <w:numId w:val="69"/>
        </w:numPr>
        <w:spacing w:before="120" w:after="100" w:line="270" w:lineRule="exact"/>
        <w:rPr>
          <w:rFonts w:eastAsiaTheme="minorEastAsia"/>
        </w:rPr>
      </w:pPr>
      <w:r w:rsidRPr="003F73A9">
        <w:rPr>
          <w:rFonts w:eastAsiaTheme="minorEastAsia"/>
        </w:rPr>
        <w:t>Any goods left or displayed on any part of a Road or Council Land contrary to this Clause or displayed in contravention of any conditions of a Permit may be removed by an Authorised Officer or a Delegated Officer and impounded.</w:t>
      </w:r>
    </w:p>
    <w:p w14:paraId="3DCE5BAB" w14:textId="19AF48B6" w:rsidR="00077C4C" w:rsidRPr="00742188" w:rsidRDefault="003F73A9" w:rsidP="00742188">
      <w:pPr>
        <w:pStyle w:val="Heading2"/>
        <w:rPr>
          <w:rFonts w:eastAsiaTheme="minorEastAsia"/>
        </w:rPr>
      </w:pPr>
      <w:bookmarkStart w:id="705" w:name="_Toc169095455"/>
      <w:bookmarkStart w:id="706" w:name="_Toc173752211"/>
      <w:r w:rsidRPr="00742188">
        <w:rPr>
          <w:rFonts w:eastAsiaTheme="minorEastAsia"/>
        </w:rPr>
        <w:t>40</w:t>
      </w:r>
      <w:r w:rsidRPr="00742188">
        <w:rPr>
          <w:rFonts w:eastAsiaTheme="minorEastAsia"/>
        </w:rPr>
        <w:tab/>
      </w:r>
      <w:r w:rsidR="00077C4C" w:rsidRPr="00742188">
        <w:rPr>
          <w:rFonts w:eastAsiaTheme="minorEastAsia"/>
        </w:rPr>
        <w:t>Roadside trading</w:t>
      </w:r>
      <w:bookmarkEnd w:id="705"/>
      <w:bookmarkEnd w:id="706"/>
    </w:p>
    <w:p w14:paraId="309F76AE" w14:textId="77777777" w:rsidR="00077C4C" w:rsidRPr="00970E72" w:rsidRDefault="00077C4C" w:rsidP="00351F34">
      <w:pPr>
        <w:numPr>
          <w:ilvl w:val="0"/>
          <w:numId w:val="70"/>
        </w:numPr>
        <w:spacing w:before="120" w:after="100" w:line="270" w:lineRule="exact"/>
        <w:rPr>
          <w:rFonts w:eastAsiaTheme="minorEastAsia"/>
        </w:rPr>
      </w:pPr>
      <w:bookmarkStart w:id="707" w:name="_Toc310429547"/>
      <w:bookmarkStart w:id="708" w:name="_Toc316035170"/>
      <w:bookmarkStart w:id="709" w:name="_Ref397679881"/>
      <w:bookmarkEnd w:id="692"/>
      <w:bookmarkEnd w:id="693"/>
      <w:bookmarkEnd w:id="694"/>
      <w:bookmarkEnd w:id="695"/>
      <w:bookmarkEnd w:id="696"/>
      <w:bookmarkEnd w:id="697"/>
      <w:bookmarkEnd w:id="698"/>
      <w:r w:rsidRPr="00970E72">
        <w:rPr>
          <w:rFonts w:eastAsiaTheme="minorEastAsia"/>
        </w:rPr>
        <w:t>A Person must not, without a Permit, sell or offer for sale any goods or samples of goods, services, or cause or allow another Person under their control to do so on any part of a Road or Council Land.</w:t>
      </w:r>
      <w:bookmarkEnd w:id="707"/>
      <w:bookmarkEnd w:id="708"/>
      <w:bookmarkEnd w:id="709"/>
    </w:p>
    <w:p w14:paraId="7098B698" w14:textId="77777777" w:rsidR="00077C4C" w:rsidRPr="00970E72" w:rsidRDefault="00077C4C" w:rsidP="00970E72">
      <w:pPr>
        <w:pStyle w:val="BodyText"/>
        <w:rPr>
          <w:rFonts w:eastAsiaTheme="minorEastAsia"/>
          <w:b/>
          <w:color w:val="8ACED7" w:themeColor="accent1"/>
        </w:rPr>
      </w:pPr>
      <w:bookmarkStart w:id="710" w:name="_Toc310429548"/>
      <w:bookmarkStart w:id="711" w:name="_Toc316035171"/>
      <w:r w:rsidRPr="00970E72">
        <w:rPr>
          <w:rFonts w:eastAsiaTheme="minorEastAsia"/>
          <w:b/>
          <w:color w:val="8ACED7" w:themeColor="accent1"/>
        </w:rPr>
        <w:t>Penalty:  20 Penalty Units</w:t>
      </w:r>
      <w:bookmarkEnd w:id="710"/>
      <w:bookmarkEnd w:id="711"/>
    </w:p>
    <w:p w14:paraId="2DA1C6B4" w14:textId="77777777" w:rsidR="00077C4C" w:rsidRPr="003F73A9" w:rsidRDefault="00077C4C" w:rsidP="00351F34">
      <w:pPr>
        <w:numPr>
          <w:ilvl w:val="0"/>
          <w:numId w:val="70"/>
        </w:numPr>
        <w:spacing w:before="120" w:after="100" w:line="270" w:lineRule="exact"/>
        <w:rPr>
          <w:rFonts w:eastAsiaTheme="minorEastAsia"/>
        </w:rPr>
      </w:pPr>
      <w:bookmarkStart w:id="712" w:name="_Ref397679884"/>
      <w:bookmarkStart w:id="713" w:name="_Toc310429550"/>
      <w:bookmarkStart w:id="714" w:name="_Toc316035173"/>
      <w:r w:rsidRPr="003F73A9">
        <w:rPr>
          <w:rFonts w:eastAsiaTheme="minorEastAsia"/>
        </w:rPr>
        <w:t>A Person who with or without a permit is selling or offering for sale any goods or services on a Road or Council Land, must move or remove them if directed to do so by an Authorised Officer or Delegated Officer.</w:t>
      </w:r>
      <w:bookmarkEnd w:id="712"/>
    </w:p>
    <w:p w14:paraId="3250A702"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5B23B35E" w14:textId="77777777" w:rsidR="00077C4C" w:rsidRPr="003F73A9" w:rsidRDefault="00077C4C" w:rsidP="00351F34">
      <w:pPr>
        <w:numPr>
          <w:ilvl w:val="0"/>
          <w:numId w:val="70"/>
        </w:numPr>
        <w:spacing w:before="120" w:after="100" w:line="270" w:lineRule="exact"/>
        <w:rPr>
          <w:rFonts w:eastAsiaTheme="minorEastAsia"/>
        </w:rPr>
      </w:pPr>
      <w:r w:rsidRPr="003F73A9">
        <w:rPr>
          <w:rFonts w:eastAsiaTheme="minorEastAsia"/>
        </w:rPr>
        <w:t>A Person must not, without a Permit, erect or place on any Road or Council Land any Vehicle, caravan, trailer, table, stall, tent, or other structure for the purposes of Selling or offering for sale any goods (including any Vehicle) or services.</w:t>
      </w:r>
      <w:bookmarkEnd w:id="699"/>
      <w:bookmarkEnd w:id="700"/>
      <w:bookmarkEnd w:id="701"/>
      <w:bookmarkEnd w:id="702"/>
      <w:bookmarkEnd w:id="713"/>
      <w:bookmarkEnd w:id="714"/>
    </w:p>
    <w:p w14:paraId="03A50D78" w14:textId="095C2902" w:rsidR="00077C4C" w:rsidRPr="003F73A9" w:rsidRDefault="00970E72" w:rsidP="00351F34">
      <w:pPr>
        <w:numPr>
          <w:ilvl w:val="0"/>
          <w:numId w:val="70"/>
        </w:numPr>
        <w:spacing w:before="120" w:after="100" w:line="270" w:lineRule="exact"/>
        <w:rPr>
          <w:rFonts w:eastAsiaTheme="minorEastAsia"/>
        </w:rPr>
      </w:pPr>
      <w:r>
        <w:rPr>
          <w:rFonts w:eastAsiaTheme="minorEastAsia"/>
        </w:rPr>
        <w:br w:type="column"/>
      </w:r>
      <w:r w:rsidR="00077C4C" w:rsidRPr="003F73A9">
        <w:rPr>
          <w:rFonts w:eastAsiaTheme="minorEastAsia"/>
        </w:rPr>
        <w:t>Any goods left or displayed on any part of a Road or Council Land contrary to this Clause or displayed in contravention of any conditions of a Permit may be removed by an Authorised Officer or a Delegated Officer and impounded.</w:t>
      </w:r>
    </w:p>
    <w:p w14:paraId="6E0272C8" w14:textId="77777777" w:rsidR="00077C4C" w:rsidRPr="00970E72" w:rsidRDefault="00077C4C" w:rsidP="00970E72">
      <w:pPr>
        <w:pStyle w:val="BodyText"/>
        <w:rPr>
          <w:rFonts w:eastAsiaTheme="minorEastAsia"/>
          <w:b/>
          <w:color w:val="8ACED7" w:themeColor="accent1"/>
        </w:rPr>
      </w:pPr>
      <w:bookmarkStart w:id="715" w:name="_Toc310429534"/>
      <w:bookmarkStart w:id="716" w:name="_Toc316035157"/>
      <w:r w:rsidRPr="00970E72">
        <w:rPr>
          <w:rFonts w:eastAsiaTheme="minorEastAsia"/>
          <w:b/>
          <w:color w:val="8ACED7" w:themeColor="accent1"/>
        </w:rPr>
        <w:t>Penalty:  15 Penalty Units</w:t>
      </w:r>
      <w:bookmarkEnd w:id="715"/>
      <w:bookmarkEnd w:id="716"/>
    </w:p>
    <w:p w14:paraId="1550B373" w14:textId="36F7C36F" w:rsidR="00077C4C" w:rsidRPr="003F73A9" w:rsidRDefault="00077C4C" w:rsidP="00351F34">
      <w:pPr>
        <w:numPr>
          <w:ilvl w:val="0"/>
          <w:numId w:val="70"/>
        </w:numPr>
        <w:spacing w:before="120" w:after="100" w:line="270" w:lineRule="exact"/>
        <w:rPr>
          <w:rFonts w:eastAsiaTheme="minorEastAsia"/>
        </w:rPr>
      </w:pPr>
      <w:bookmarkStart w:id="717" w:name="_Toc310429544"/>
      <w:bookmarkStart w:id="718" w:name="_Toc316035167"/>
      <w:r w:rsidRPr="003F73A9">
        <w:rPr>
          <w:rFonts w:eastAsiaTheme="minorEastAsia"/>
        </w:rPr>
        <w:t>Where a person trades contrary to the permit conditions or after a direction to desist or move by an Authorised Officer or Delegated Officer including a reasonable time to comply with that direction, any goods and associated equipment used by that Person may be removed from the site by an Authorised Officer or a Delegated Officer and impounded.</w:t>
      </w:r>
      <w:bookmarkEnd w:id="717"/>
      <w:bookmarkEnd w:id="718"/>
    </w:p>
    <w:p w14:paraId="540100E4" w14:textId="1A63CEF4" w:rsidR="00077C4C" w:rsidRPr="00742188" w:rsidRDefault="003F73A9" w:rsidP="00742188">
      <w:pPr>
        <w:pStyle w:val="Heading2"/>
        <w:rPr>
          <w:rFonts w:eastAsiaTheme="minorEastAsia"/>
        </w:rPr>
      </w:pPr>
      <w:bookmarkStart w:id="719" w:name="_Toc161386905"/>
      <w:bookmarkStart w:id="720" w:name="_Toc161657807"/>
      <w:bookmarkStart w:id="721" w:name="_Toc161663296"/>
      <w:bookmarkStart w:id="722" w:name="_Toc161664769"/>
      <w:bookmarkStart w:id="723" w:name="_Toc161664992"/>
      <w:bookmarkStart w:id="724" w:name="_Toc161665215"/>
      <w:bookmarkStart w:id="725" w:name="_Toc161665438"/>
      <w:bookmarkStart w:id="726" w:name="_Toc161666343"/>
      <w:bookmarkStart w:id="727" w:name="_Toc161666635"/>
      <w:bookmarkStart w:id="728" w:name="_Toc161667895"/>
      <w:bookmarkStart w:id="729" w:name="_Toc161386906"/>
      <w:bookmarkStart w:id="730" w:name="_Toc161657808"/>
      <w:bookmarkStart w:id="731" w:name="_Toc161663297"/>
      <w:bookmarkStart w:id="732" w:name="_Toc161664770"/>
      <w:bookmarkStart w:id="733" w:name="_Toc161664993"/>
      <w:bookmarkStart w:id="734" w:name="_Toc161665216"/>
      <w:bookmarkStart w:id="735" w:name="_Toc161665439"/>
      <w:bookmarkStart w:id="736" w:name="_Toc161666344"/>
      <w:bookmarkStart w:id="737" w:name="_Toc161666636"/>
      <w:bookmarkStart w:id="738" w:name="_Toc161667896"/>
      <w:bookmarkStart w:id="739" w:name="_Ref397676709"/>
      <w:bookmarkStart w:id="740" w:name="_Toc169095456"/>
      <w:bookmarkStart w:id="741" w:name="_Toc173752212"/>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742188">
        <w:rPr>
          <w:rFonts w:eastAsiaTheme="minorEastAsia"/>
        </w:rPr>
        <w:t>41</w:t>
      </w:r>
      <w:r w:rsidRPr="00742188">
        <w:rPr>
          <w:rFonts w:eastAsiaTheme="minorEastAsia"/>
        </w:rPr>
        <w:tab/>
      </w:r>
      <w:r w:rsidR="00077C4C" w:rsidRPr="00742188">
        <w:rPr>
          <w:rFonts w:eastAsiaTheme="minorEastAsia"/>
        </w:rPr>
        <w:t>Spruiking, Busking and Pavement Art</w:t>
      </w:r>
      <w:bookmarkEnd w:id="739"/>
      <w:bookmarkEnd w:id="740"/>
      <w:bookmarkEnd w:id="741"/>
    </w:p>
    <w:p w14:paraId="458C1AEC" w14:textId="77777777" w:rsidR="00077C4C" w:rsidRPr="00970E72" w:rsidRDefault="00077C4C" w:rsidP="00351F34">
      <w:pPr>
        <w:numPr>
          <w:ilvl w:val="0"/>
          <w:numId w:val="71"/>
        </w:numPr>
        <w:spacing w:before="120" w:after="100" w:line="270" w:lineRule="exact"/>
        <w:rPr>
          <w:rFonts w:eastAsiaTheme="minorEastAsia"/>
        </w:rPr>
      </w:pPr>
      <w:bookmarkStart w:id="742" w:name="_Ref397677602"/>
      <w:bookmarkStart w:id="743" w:name="_Toc310429535"/>
      <w:bookmarkStart w:id="744" w:name="_Toc316035158"/>
      <w:r w:rsidRPr="00970E72">
        <w:rPr>
          <w:rFonts w:eastAsiaTheme="minorEastAsia"/>
        </w:rPr>
        <w:t>A person must not, without a Permit, Spruik for commercial gain on any Road or Municipal Place or from any private property use any sound amplification equipment to Spruik onto any Road or Municipal Place.</w:t>
      </w:r>
      <w:bookmarkEnd w:id="742"/>
    </w:p>
    <w:p w14:paraId="2AF19F62"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10 Penalty Units</w:t>
      </w:r>
    </w:p>
    <w:p w14:paraId="127C4FAA" w14:textId="77777777" w:rsidR="00077C4C" w:rsidRPr="003F73A9" w:rsidRDefault="00077C4C" w:rsidP="00351F34">
      <w:pPr>
        <w:numPr>
          <w:ilvl w:val="0"/>
          <w:numId w:val="71"/>
        </w:numPr>
        <w:spacing w:before="120" w:after="100" w:line="270" w:lineRule="exact"/>
        <w:rPr>
          <w:rFonts w:eastAsiaTheme="minorEastAsia"/>
        </w:rPr>
      </w:pPr>
      <w:bookmarkStart w:id="745" w:name="_Ref397677604"/>
      <w:r w:rsidRPr="003F73A9">
        <w:rPr>
          <w:rFonts w:eastAsiaTheme="minorEastAsia"/>
        </w:rPr>
        <w:t>A person must not, without a Permit, Busk on any Road or Municipal Place or use any sound amplification equipment for the purpose of public entertainment or performance.</w:t>
      </w:r>
      <w:bookmarkEnd w:id="745"/>
    </w:p>
    <w:p w14:paraId="4608F729" w14:textId="77777777" w:rsidR="00077C4C" w:rsidRPr="00970E72" w:rsidRDefault="00077C4C" w:rsidP="00970E72">
      <w:pPr>
        <w:pStyle w:val="BodyText"/>
        <w:rPr>
          <w:rFonts w:eastAsiaTheme="minorEastAsia"/>
          <w:b/>
          <w:color w:val="8ACED7" w:themeColor="accent1"/>
        </w:rPr>
      </w:pPr>
      <w:bookmarkStart w:id="746" w:name="_Toc310429536"/>
      <w:bookmarkStart w:id="747" w:name="_Toc316035159"/>
      <w:bookmarkEnd w:id="743"/>
      <w:bookmarkEnd w:id="744"/>
      <w:r w:rsidRPr="00970E72">
        <w:rPr>
          <w:rFonts w:eastAsiaTheme="minorEastAsia"/>
          <w:b/>
          <w:color w:val="8ACED7" w:themeColor="accent1"/>
        </w:rPr>
        <w:t>Penalty:  10 Penalty Units</w:t>
      </w:r>
      <w:bookmarkEnd w:id="746"/>
      <w:bookmarkEnd w:id="747"/>
    </w:p>
    <w:p w14:paraId="60FEC7E5" w14:textId="77777777" w:rsidR="00077C4C" w:rsidRPr="003F73A9" w:rsidRDefault="00077C4C" w:rsidP="00351F34">
      <w:pPr>
        <w:numPr>
          <w:ilvl w:val="0"/>
          <w:numId w:val="71"/>
        </w:numPr>
        <w:spacing w:before="120" w:after="100" w:line="270" w:lineRule="exact"/>
        <w:rPr>
          <w:rFonts w:eastAsiaTheme="minorEastAsia"/>
        </w:rPr>
      </w:pPr>
      <w:bookmarkStart w:id="748" w:name="_Ref397677605"/>
      <w:bookmarkStart w:id="749" w:name="_Toc310429537"/>
      <w:bookmarkStart w:id="750" w:name="_Toc316035160"/>
      <w:r w:rsidRPr="003F73A9">
        <w:rPr>
          <w:rFonts w:eastAsiaTheme="minorEastAsia"/>
        </w:rPr>
        <w:t>A person must not, without a Permit, paint or draw on any Road or Council Land or property for the purpose of public entertainment, performance or the collection of money.</w:t>
      </w:r>
      <w:bookmarkEnd w:id="748"/>
    </w:p>
    <w:p w14:paraId="29477A87"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10 Penalty Units</w:t>
      </w:r>
    </w:p>
    <w:p w14:paraId="52594DAB" w14:textId="77777777" w:rsidR="00970E72" w:rsidRDefault="00970E72">
      <w:pPr>
        <w:spacing w:line="260" w:lineRule="atLeast"/>
        <w:rPr>
          <w:rFonts w:asciiTheme="majorHAnsi" w:eastAsiaTheme="minorEastAsia" w:hAnsiTheme="majorHAnsi"/>
          <w:b/>
          <w:caps/>
          <w:color w:val="003263" w:themeColor="text2"/>
          <w:spacing w:val="6"/>
          <w:sz w:val="24"/>
        </w:rPr>
      </w:pPr>
      <w:bookmarkStart w:id="751" w:name="_Toc161386910"/>
      <w:bookmarkStart w:id="752" w:name="_Toc161657812"/>
      <w:bookmarkStart w:id="753" w:name="_Toc161663301"/>
      <w:bookmarkStart w:id="754" w:name="_Toc161664774"/>
      <w:bookmarkStart w:id="755" w:name="_Toc161664997"/>
      <w:bookmarkStart w:id="756" w:name="_Toc161665220"/>
      <w:bookmarkStart w:id="757" w:name="_Toc161665443"/>
      <w:bookmarkStart w:id="758" w:name="_Toc161666348"/>
      <w:bookmarkStart w:id="759" w:name="_Toc161666640"/>
      <w:bookmarkStart w:id="760" w:name="_Toc161667900"/>
      <w:bookmarkStart w:id="761" w:name="_Ref397676713"/>
      <w:bookmarkStart w:id="762" w:name="_Toc169095457"/>
      <w:bookmarkStart w:id="763" w:name="_Toc111009732"/>
      <w:bookmarkStart w:id="764" w:name="_Toc295486660"/>
      <w:bookmarkStart w:id="765" w:name="_Toc310429552"/>
      <w:bookmarkStart w:id="766" w:name="_Toc316035175"/>
      <w:bookmarkEnd w:id="749"/>
      <w:bookmarkEnd w:id="750"/>
      <w:bookmarkEnd w:id="751"/>
      <w:bookmarkEnd w:id="752"/>
      <w:bookmarkEnd w:id="753"/>
      <w:bookmarkEnd w:id="754"/>
      <w:bookmarkEnd w:id="755"/>
      <w:bookmarkEnd w:id="756"/>
      <w:bookmarkEnd w:id="757"/>
      <w:bookmarkEnd w:id="758"/>
      <w:bookmarkEnd w:id="759"/>
      <w:bookmarkEnd w:id="760"/>
      <w:r>
        <w:rPr>
          <w:rFonts w:asciiTheme="majorHAnsi" w:eastAsiaTheme="minorEastAsia" w:hAnsiTheme="majorHAnsi"/>
          <w:b/>
          <w:caps/>
          <w:color w:val="003263" w:themeColor="text2"/>
          <w:spacing w:val="6"/>
          <w:sz w:val="24"/>
        </w:rPr>
        <w:br w:type="page"/>
      </w:r>
    </w:p>
    <w:p w14:paraId="36345AD2" w14:textId="3CCE532A" w:rsidR="00077C4C" w:rsidRPr="00742188" w:rsidRDefault="003F73A9" w:rsidP="00742188">
      <w:pPr>
        <w:pStyle w:val="Heading2"/>
        <w:rPr>
          <w:rFonts w:eastAsiaTheme="minorEastAsia"/>
        </w:rPr>
      </w:pPr>
      <w:bookmarkStart w:id="767" w:name="_Toc173752213"/>
      <w:r w:rsidRPr="00742188">
        <w:rPr>
          <w:rFonts w:eastAsiaTheme="minorEastAsia"/>
        </w:rPr>
        <w:lastRenderedPageBreak/>
        <w:t>42</w:t>
      </w:r>
      <w:r w:rsidRPr="00742188">
        <w:rPr>
          <w:rFonts w:eastAsiaTheme="minorEastAsia"/>
        </w:rPr>
        <w:tab/>
      </w:r>
      <w:r w:rsidR="00077C4C" w:rsidRPr="00742188">
        <w:rPr>
          <w:rFonts w:eastAsiaTheme="minorEastAsia"/>
        </w:rPr>
        <w:t>Erecting or Placing of Advertising Signs</w:t>
      </w:r>
      <w:bookmarkEnd w:id="761"/>
      <w:bookmarkEnd w:id="762"/>
      <w:bookmarkEnd w:id="767"/>
    </w:p>
    <w:p w14:paraId="118CF299" w14:textId="77777777" w:rsidR="00077C4C" w:rsidRPr="00970E72" w:rsidRDefault="00077C4C" w:rsidP="00351F34">
      <w:pPr>
        <w:numPr>
          <w:ilvl w:val="0"/>
          <w:numId w:val="72"/>
        </w:numPr>
        <w:spacing w:before="120" w:after="100" w:line="270" w:lineRule="exact"/>
        <w:rPr>
          <w:rFonts w:eastAsiaTheme="minorEastAsia"/>
        </w:rPr>
      </w:pPr>
      <w:bookmarkStart w:id="768" w:name="_Toc310429558"/>
      <w:bookmarkStart w:id="769" w:name="_Toc316035182"/>
      <w:bookmarkStart w:id="770" w:name="_Ref397679909"/>
      <w:r w:rsidRPr="00970E72">
        <w:rPr>
          <w:rFonts w:eastAsiaTheme="minorEastAsia"/>
        </w:rPr>
        <w:t>A Person must not, except in accordance with a Permit, erect or place an Advertising Sign on or over any part of a Road or Council Land, or cause or in any way authorise another Person to do so.</w:t>
      </w:r>
      <w:bookmarkEnd w:id="768"/>
      <w:bookmarkEnd w:id="769"/>
      <w:bookmarkEnd w:id="770"/>
    </w:p>
    <w:p w14:paraId="674395EC" w14:textId="77777777" w:rsidR="00077C4C" w:rsidRPr="00970E72" w:rsidRDefault="00077C4C" w:rsidP="00970E72">
      <w:pPr>
        <w:pStyle w:val="BodyText"/>
        <w:rPr>
          <w:rFonts w:eastAsiaTheme="minorEastAsia"/>
          <w:b/>
          <w:color w:val="8ACED7" w:themeColor="accent1"/>
        </w:rPr>
      </w:pPr>
      <w:bookmarkStart w:id="771" w:name="_Toc310429559"/>
      <w:bookmarkStart w:id="772" w:name="_Toc316035183"/>
      <w:r w:rsidRPr="00970E72">
        <w:rPr>
          <w:rFonts w:eastAsiaTheme="minorEastAsia"/>
          <w:b/>
          <w:color w:val="8ACED7" w:themeColor="accent1"/>
        </w:rPr>
        <w:t>Penalty:  20 Penalty Units</w:t>
      </w:r>
    </w:p>
    <w:p w14:paraId="26DB5D5F" w14:textId="77777777" w:rsidR="00077C4C" w:rsidRPr="003F73A9" w:rsidRDefault="00077C4C" w:rsidP="00351F34">
      <w:pPr>
        <w:numPr>
          <w:ilvl w:val="0"/>
          <w:numId w:val="72"/>
        </w:numPr>
        <w:spacing w:before="120" w:after="100" w:line="270" w:lineRule="exact"/>
        <w:rPr>
          <w:rFonts w:eastAsiaTheme="minorEastAsia"/>
        </w:rPr>
      </w:pPr>
      <w:bookmarkStart w:id="773" w:name="_Ref397679912"/>
      <w:r w:rsidRPr="003F73A9">
        <w:rPr>
          <w:rFonts w:eastAsiaTheme="minorEastAsia"/>
        </w:rPr>
        <w:t>A Person must not, except in accordance with a Permit, leave standing on any Road or Council Land any vehicle which contains any Advertising Sign, other than a sign which has been painted, etched, stuck to or magnetically transferred onto the unmodified original body of the vehicle.</w:t>
      </w:r>
      <w:bookmarkEnd w:id="773"/>
    </w:p>
    <w:p w14:paraId="4899C8CC"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4EB9184B" w14:textId="77777777" w:rsidR="00077C4C" w:rsidRPr="003F73A9" w:rsidRDefault="00077C4C" w:rsidP="00351F34">
      <w:pPr>
        <w:numPr>
          <w:ilvl w:val="0"/>
          <w:numId w:val="72"/>
        </w:numPr>
        <w:spacing w:before="120" w:after="100" w:line="270" w:lineRule="exact"/>
        <w:rPr>
          <w:rFonts w:eastAsiaTheme="minorEastAsia"/>
        </w:rPr>
      </w:pPr>
      <w:bookmarkStart w:id="774" w:name="_Ref397679921"/>
      <w:r w:rsidRPr="003F73A9">
        <w:rPr>
          <w:rFonts w:eastAsiaTheme="minorEastAsia"/>
        </w:rPr>
        <w:t>A Person who has erected or placed an Advertising Sign on a Road or Council Land or on a vehicle left parked on a Road or Council Land, with or without a Permit, must move or remove the Advertising Sign if directed to do so by an Authorised Officer or Delegated Officer.</w:t>
      </w:r>
      <w:bookmarkEnd w:id="774"/>
    </w:p>
    <w:p w14:paraId="2DE5DB73"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66209B53" w14:textId="77777777" w:rsidR="00077C4C" w:rsidRPr="003F73A9" w:rsidRDefault="00077C4C" w:rsidP="00351F34">
      <w:pPr>
        <w:numPr>
          <w:ilvl w:val="0"/>
          <w:numId w:val="72"/>
        </w:numPr>
        <w:spacing w:before="120" w:after="100" w:line="270" w:lineRule="exact"/>
        <w:rPr>
          <w:rFonts w:eastAsiaTheme="minorEastAsia"/>
        </w:rPr>
      </w:pPr>
      <w:bookmarkStart w:id="775" w:name="_Toc310429560"/>
      <w:bookmarkStart w:id="776" w:name="_Toc316035184"/>
      <w:bookmarkStart w:id="777" w:name="_Toc310429562"/>
      <w:bookmarkStart w:id="778" w:name="_Toc316035186"/>
      <w:bookmarkEnd w:id="771"/>
      <w:bookmarkEnd w:id="772"/>
      <w:r w:rsidRPr="003F73A9">
        <w:rPr>
          <w:rFonts w:eastAsiaTheme="minorEastAsia"/>
        </w:rPr>
        <w:t>Any signage subject to a Planning Scheme permit is exempt from this Clause.</w:t>
      </w:r>
      <w:bookmarkEnd w:id="775"/>
      <w:bookmarkEnd w:id="776"/>
    </w:p>
    <w:p w14:paraId="0BF3A31C" w14:textId="5175D5BB" w:rsidR="00077C4C" w:rsidRPr="00742188" w:rsidRDefault="00970E72" w:rsidP="00742188">
      <w:pPr>
        <w:pStyle w:val="Heading2"/>
        <w:rPr>
          <w:rFonts w:eastAsiaTheme="minorEastAsia"/>
        </w:rPr>
      </w:pPr>
      <w:bookmarkStart w:id="779" w:name="_Toc161386912"/>
      <w:bookmarkStart w:id="780" w:name="_Toc161657814"/>
      <w:bookmarkStart w:id="781" w:name="_Toc161663303"/>
      <w:bookmarkStart w:id="782" w:name="_Toc161664776"/>
      <w:bookmarkStart w:id="783" w:name="_Toc161664999"/>
      <w:bookmarkStart w:id="784" w:name="_Toc161665222"/>
      <w:bookmarkStart w:id="785" w:name="_Toc161665445"/>
      <w:bookmarkStart w:id="786" w:name="_Toc161666350"/>
      <w:bookmarkStart w:id="787" w:name="_Toc161666642"/>
      <w:bookmarkStart w:id="788" w:name="_Toc161667902"/>
      <w:bookmarkStart w:id="789" w:name="_Ref397676715"/>
      <w:bookmarkStart w:id="790" w:name="_Toc169095458"/>
      <w:bookmarkStart w:id="791" w:name="_Toc173752214"/>
      <w:bookmarkEnd w:id="777"/>
      <w:bookmarkEnd w:id="778"/>
      <w:bookmarkEnd w:id="779"/>
      <w:bookmarkEnd w:id="780"/>
      <w:bookmarkEnd w:id="781"/>
      <w:bookmarkEnd w:id="782"/>
      <w:bookmarkEnd w:id="783"/>
      <w:bookmarkEnd w:id="784"/>
      <w:bookmarkEnd w:id="785"/>
      <w:bookmarkEnd w:id="786"/>
      <w:bookmarkEnd w:id="787"/>
      <w:bookmarkEnd w:id="788"/>
      <w:r w:rsidRPr="00742188">
        <w:rPr>
          <w:rFonts w:eastAsiaTheme="minorEastAsia"/>
        </w:rPr>
        <w:t>43</w:t>
      </w:r>
      <w:r w:rsidRPr="00742188">
        <w:rPr>
          <w:rFonts w:eastAsiaTheme="minorEastAsia"/>
        </w:rPr>
        <w:tab/>
      </w:r>
      <w:r w:rsidR="00077C4C" w:rsidRPr="00742188">
        <w:rPr>
          <w:rFonts w:eastAsiaTheme="minorEastAsia"/>
        </w:rPr>
        <w:t>Use of Council Land Or a Road for Outdoor Eating Facilities</w:t>
      </w:r>
      <w:bookmarkEnd w:id="763"/>
      <w:bookmarkEnd w:id="764"/>
      <w:bookmarkEnd w:id="765"/>
      <w:bookmarkEnd w:id="766"/>
      <w:bookmarkEnd w:id="789"/>
      <w:bookmarkEnd w:id="790"/>
      <w:bookmarkEnd w:id="791"/>
    </w:p>
    <w:p w14:paraId="1CC5287D" w14:textId="77777777" w:rsidR="00077C4C" w:rsidRPr="00970E72" w:rsidRDefault="00077C4C" w:rsidP="00351F34">
      <w:pPr>
        <w:numPr>
          <w:ilvl w:val="0"/>
          <w:numId w:val="73"/>
        </w:numPr>
        <w:spacing w:before="120" w:after="100" w:line="270" w:lineRule="exact"/>
        <w:rPr>
          <w:rFonts w:eastAsiaTheme="minorEastAsia"/>
        </w:rPr>
      </w:pPr>
      <w:bookmarkStart w:id="792" w:name="_Toc316035176"/>
      <w:bookmarkStart w:id="793" w:name="_Ref397679925"/>
      <w:bookmarkStart w:id="794" w:name="_Toc310429553"/>
      <w:r w:rsidRPr="00970E72">
        <w:rPr>
          <w:rFonts w:eastAsiaTheme="minorEastAsia"/>
        </w:rPr>
        <w:t xml:space="preserve">A Person must not, without a Permit, use a Footpath or any part of a Road or any Council Land for the purposes of an </w:t>
      </w:r>
      <w:bookmarkEnd w:id="792"/>
      <w:r w:rsidRPr="00970E72">
        <w:rPr>
          <w:rFonts w:eastAsiaTheme="minorEastAsia"/>
        </w:rPr>
        <w:t>Outdoor Eating Facility.</w:t>
      </w:r>
      <w:bookmarkEnd w:id="793"/>
      <w:r w:rsidRPr="00970E72">
        <w:rPr>
          <w:rFonts w:eastAsiaTheme="minorEastAsia"/>
        </w:rPr>
        <w:t xml:space="preserve"> </w:t>
      </w:r>
    </w:p>
    <w:p w14:paraId="52AF098B" w14:textId="77777777" w:rsidR="00077C4C" w:rsidRPr="00970E72" w:rsidRDefault="00077C4C" w:rsidP="00970E72">
      <w:pPr>
        <w:pStyle w:val="BodyText"/>
        <w:rPr>
          <w:rFonts w:eastAsiaTheme="minorEastAsia"/>
          <w:b/>
          <w:color w:val="8ACED7" w:themeColor="accent1"/>
        </w:rPr>
      </w:pPr>
      <w:bookmarkStart w:id="795" w:name="_Toc316035177"/>
      <w:r w:rsidRPr="00970E72">
        <w:rPr>
          <w:rFonts w:eastAsiaTheme="minorEastAsia"/>
          <w:b/>
          <w:color w:val="8ACED7" w:themeColor="accent1"/>
        </w:rPr>
        <w:t>Penalty:  20 Penalty Units</w:t>
      </w:r>
      <w:bookmarkEnd w:id="795"/>
    </w:p>
    <w:p w14:paraId="200DF3F0" w14:textId="77777777" w:rsidR="00077C4C" w:rsidRPr="003F73A9" w:rsidRDefault="00077C4C" w:rsidP="00351F34">
      <w:pPr>
        <w:numPr>
          <w:ilvl w:val="0"/>
          <w:numId w:val="73"/>
        </w:numPr>
        <w:spacing w:before="120" w:after="100" w:line="270" w:lineRule="exact"/>
        <w:rPr>
          <w:rFonts w:eastAsiaTheme="minorEastAsia"/>
        </w:rPr>
      </w:pPr>
      <w:bookmarkStart w:id="796" w:name="_Toc310429555"/>
      <w:bookmarkStart w:id="797" w:name="_Toc316035179"/>
      <w:bookmarkEnd w:id="794"/>
      <w:r w:rsidRPr="003F73A9">
        <w:rPr>
          <w:rFonts w:eastAsiaTheme="minorEastAsia"/>
        </w:rPr>
        <w:t>Any tables, chairs, umbrellas, or other equipment or infrastructure in an Outdoor Eating Facility used in contravention of this Local Law or of any conditions of a Permit may be removed by an Authorised Officer or a Delegated Officer and impounded.</w:t>
      </w:r>
      <w:bookmarkEnd w:id="796"/>
      <w:bookmarkEnd w:id="797"/>
    </w:p>
    <w:p w14:paraId="5253FAE1" w14:textId="3C49095B" w:rsidR="00077C4C" w:rsidRPr="00970E72" w:rsidRDefault="00970E72" w:rsidP="00742188">
      <w:pPr>
        <w:pStyle w:val="Heading2"/>
        <w:rPr>
          <w:rFonts w:eastAsiaTheme="minorEastAsia"/>
          <w:b w:val="0"/>
          <w:caps w:val="0"/>
        </w:rPr>
      </w:pPr>
      <w:bookmarkStart w:id="798" w:name="_Toc161386915"/>
      <w:bookmarkStart w:id="799" w:name="_Toc161657817"/>
      <w:bookmarkStart w:id="800" w:name="_Toc161663306"/>
      <w:bookmarkStart w:id="801" w:name="_Toc161664779"/>
      <w:bookmarkStart w:id="802" w:name="_Toc161665002"/>
      <w:bookmarkStart w:id="803" w:name="_Toc161665225"/>
      <w:bookmarkStart w:id="804" w:name="_Toc161665448"/>
      <w:bookmarkStart w:id="805" w:name="_Toc161666353"/>
      <w:bookmarkStart w:id="806" w:name="_Toc161666645"/>
      <w:bookmarkStart w:id="807" w:name="_Toc161667905"/>
      <w:bookmarkStart w:id="808" w:name="_Toc111009733"/>
      <w:bookmarkStart w:id="809" w:name="_Toc295486661"/>
      <w:bookmarkStart w:id="810" w:name="_Toc310429556"/>
      <w:bookmarkStart w:id="811" w:name="_Toc316035180"/>
      <w:bookmarkStart w:id="812" w:name="_Ref397679930"/>
      <w:bookmarkStart w:id="813" w:name="_Toc169095459"/>
      <w:bookmarkEnd w:id="798"/>
      <w:bookmarkEnd w:id="799"/>
      <w:bookmarkEnd w:id="800"/>
      <w:bookmarkEnd w:id="801"/>
      <w:bookmarkEnd w:id="802"/>
      <w:bookmarkEnd w:id="803"/>
      <w:bookmarkEnd w:id="804"/>
      <w:bookmarkEnd w:id="805"/>
      <w:bookmarkEnd w:id="806"/>
      <w:bookmarkEnd w:id="807"/>
      <w:r>
        <w:rPr>
          <w:rFonts w:eastAsiaTheme="minorEastAsia"/>
          <w:b w:val="0"/>
          <w:caps w:val="0"/>
        </w:rPr>
        <w:br w:type="column"/>
      </w:r>
      <w:bookmarkStart w:id="814" w:name="_Toc173752215"/>
      <w:r w:rsidRPr="00742188">
        <w:rPr>
          <w:rFonts w:eastAsiaTheme="minorEastAsia"/>
        </w:rPr>
        <w:t>44</w:t>
      </w:r>
      <w:r w:rsidRPr="00742188">
        <w:rPr>
          <w:rFonts w:eastAsiaTheme="minorEastAsia"/>
        </w:rPr>
        <w:tab/>
      </w:r>
      <w:r w:rsidR="00077C4C" w:rsidRPr="00742188">
        <w:rPr>
          <w:rFonts w:eastAsiaTheme="minorEastAsia"/>
        </w:rPr>
        <w:t>Removing or altering the Outdoor Eating Facility</w:t>
      </w:r>
      <w:bookmarkEnd w:id="808"/>
      <w:bookmarkEnd w:id="809"/>
      <w:bookmarkEnd w:id="810"/>
      <w:bookmarkEnd w:id="811"/>
      <w:bookmarkEnd w:id="812"/>
      <w:bookmarkEnd w:id="813"/>
      <w:bookmarkEnd w:id="814"/>
    </w:p>
    <w:p w14:paraId="7ACC6885" w14:textId="77777777" w:rsidR="00077C4C" w:rsidRPr="003F73A9" w:rsidRDefault="00077C4C" w:rsidP="00351F34">
      <w:pPr>
        <w:numPr>
          <w:ilvl w:val="0"/>
          <w:numId w:val="74"/>
        </w:numPr>
        <w:spacing w:before="120" w:after="100" w:line="270" w:lineRule="exact"/>
      </w:pPr>
      <w:r w:rsidRPr="003F73A9">
        <w:t xml:space="preserve">A Permit Holder must remove or alter the Outdoor Eating Facility to which the Permit relates when requested to do so for the purposes of public safety by an </w:t>
      </w:r>
      <w:r w:rsidRPr="00970E72">
        <w:rPr>
          <w:rFonts w:eastAsiaTheme="minorEastAsia"/>
        </w:rPr>
        <w:t>Authorised</w:t>
      </w:r>
      <w:r w:rsidRPr="003F73A9">
        <w:t xml:space="preserve"> Officer or a Delegated Officer or a member of the Victoria Police or an emergency service.</w:t>
      </w:r>
    </w:p>
    <w:p w14:paraId="0ED2ADE8"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5F5631E0" w14:textId="77777777" w:rsidR="00970E72" w:rsidRDefault="00970E72">
      <w:pPr>
        <w:spacing w:line="260" w:lineRule="atLeast"/>
        <w:rPr>
          <w:rFonts w:asciiTheme="majorHAnsi" w:eastAsiaTheme="minorEastAsia" w:hAnsiTheme="majorHAnsi"/>
          <w:b/>
          <w:caps/>
          <w:color w:val="003263" w:themeColor="text2"/>
          <w:spacing w:val="6"/>
          <w:sz w:val="24"/>
        </w:rPr>
      </w:pPr>
      <w:bookmarkStart w:id="815" w:name="_Toc161386917"/>
      <w:bookmarkStart w:id="816" w:name="_Toc161657819"/>
      <w:bookmarkStart w:id="817" w:name="_Toc161663308"/>
      <w:bookmarkStart w:id="818" w:name="_Toc161664781"/>
      <w:bookmarkStart w:id="819" w:name="_Toc161665004"/>
      <w:bookmarkStart w:id="820" w:name="_Toc161665227"/>
      <w:bookmarkStart w:id="821" w:name="_Toc161665450"/>
      <w:bookmarkStart w:id="822" w:name="_Toc161666355"/>
      <w:bookmarkStart w:id="823" w:name="_Toc161666647"/>
      <w:bookmarkStart w:id="824" w:name="_Toc161667907"/>
      <w:bookmarkStart w:id="825" w:name="_Toc161386918"/>
      <w:bookmarkStart w:id="826" w:name="_Toc161657820"/>
      <w:bookmarkStart w:id="827" w:name="_Toc161663309"/>
      <w:bookmarkStart w:id="828" w:name="_Toc161664782"/>
      <w:bookmarkStart w:id="829" w:name="_Toc161665005"/>
      <w:bookmarkStart w:id="830" w:name="_Toc161665228"/>
      <w:bookmarkStart w:id="831" w:name="_Toc161665451"/>
      <w:bookmarkStart w:id="832" w:name="_Toc161666356"/>
      <w:bookmarkStart w:id="833" w:name="_Toc161666648"/>
      <w:bookmarkStart w:id="834" w:name="_Toc161667908"/>
      <w:bookmarkStart w:id="835" w:name="_Toc161386919"/>
      <w:bookmarkStart w:id="836" w:name="_Toc161657821"/>
      <w:bookmarkStart w:id="837" w:name="_Toc161663310"/>
      <w:bookmarkStart w:id="838" w:name="_Toc161664783"/>
      <w:bookmarkStart w:id="839" w:name="_Toc161665006"/>
      <w:bookmarkStart w:id="840" w:name="_Toc161665229"/>
      <w:bookmarkStart w:id="841" w:name="_Toc161665452"/>
      <w:bookmarkStart w:id="842" w:name="_Toc161666357"/>
      <w:bookmarkStart w:id="843" w:name="_Toc161666649"/>
      <w:bookmarkStart w:id="844" w:name="_Toc161667909"/>
      <w:bookmarkStart w:id="845" w:name="_Toc161386920"/>
      <w:bookmarkStart w:id="846" w:name="_Toc161657822"/>
      <w:bookmarkStart w:id="847" w:name="_Toc161663311"/>
      <w:bookmarkStart w:id="848" w:name="_Toc161664784"/>
      <w:bookmarkStart w:id="849" w:name="_Toc161665007"/>
      <w:bookmarkStart w:id="850" w:name="_Toc161665230"/>
      <w:bookmarkStart w:id="851" w:name="_Toc161665453"/>
      <w:bookmarkStart w:id="852" w:name="_Toc161666358"/>
      <w:bookmarkStart w:id="853" w:name="_Toc161666650"/>
      <w:bookmarkStart w:id="854" w:name="_Toc161667910"/>
      <w:bookmarkStart w:id="855" w:name="_Toc161386921"/>
      <w:bookmarkStart w:id="856" w:name="_Toc161657823"/>
      <w:bookmarkStart w:id="857" w:name="_Toc161663312"/>
      <w:bookmarkStart w:id="858" w:name="_Toc161664785"/>
      <w:bookmarkStart w:id="859" w:name="_Toc161665008"/>
      <w:bookmarkStart w:id="860" w:name="_Toc161665231"/>
      <w:bookmarkStart w:id="861" w:name="_Toc161665454"/>
      <w:bookmarkStart w:id="862" w:name="_Toc161666359"/>
      <w:bookmarkStart w:id="863" w:name="_Toc161666651"/>
      <w:bookmarkStart w:id="864" w:name="_Toc161667911"/>
      <w:bookmarkStart w:id="865" w:name="_Toc161386922"/>
      <w:bookmarkStart w:id="866" w:name="_Toc161657824"/>
      <w:bookmarkStart w:id="867" w:name="_Toc161663313"/>
      <w:bookmarkStart w:id="868" w:name="_Toc161664786"/>
      <w:bookmarkStart w:id="869" w:name="_Toc161665009"/>
      <w:bookmarkStart w:id="870" w:name="_Toc161665232"/>
      <w:bookmarkStart w:id="871" w:name="_Toc161665455"/>
      <w:bookmarkStart w:id="872" w:name="_Toc161666360"/>
      <w:bookmarkStart w:id="873" w:name="_Toc161666652"/>
      <w:bookmarkStart w:id="874" w:name="_Toc161667912"/>
      <w:bookmarkStart w:id="875" w:name="_Toc161386923"/>
      <w:bookmarkStart w:id="876" w:name="_Toc161657825"/>
      <w:bookmarkStart w:id="877" w:name="_Toc161663314"/>
      <w:bookmarkStart w:id="878" w:name="_Toc161664787"/>
      <w:bookmarkStart w:id="879" w:name="_Toc161665010"/>
      <w:bookmarkStart w:id="880" w:name="_Toc161665233"/>
      <w:bookmarkStart w:id="881" w:name="_Toc161665456"/>
      <w:bookmarkStart w:id="882" w:name="_Toc161666361"/>
      <w:bookmarkStart w:id="883" w:name="_Toc161666653"/>
      <w:bookmarkStart w:id="884" w:name="_Toc161667913"/>
      <w:bookmarkStart w:id="885" w:name="_Toc169095460"/>
      <w:bookmarkStart w:id="886" w:name="_Toc111009742"/>
      <w:bookmarkStart w:id="887" w:name="_Toc295486667"/>
      <w:bookmarkStart w:id="888" w:name="_Toc310429563"/>
      <w:bookmarkStart w:id="889" w:name="_Toc316035187"/>
      <w:bookmarkStart w:id="890" w:name="_Ref397676724"/>
      <w:bookmarkStart w:id="891" w:name="_Toc111871439"/>
      <w:bookmarkStart w:id="892" w:name="_Toc295486632"/>
      <w:bookmarkEnd w:id="703"/>
      <w:bookmarkEnd w:id="70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rFonts w:asciiTheme="majorHAnsi" w:eastAsiaTheme="minorEastAsia" w:hAnsiTheme="majorHAnsi"/>
          <w:b/>
          <w:caps/>
          <w:color w:val="003263" w:themeColor="text2"/>
          <w:spacing w:val="6"/>
          <w:sz w:val="24"/>
        </w:rPr>
        <w:br w:type="page"/>
      </w:r>
    </w:p>
    <w:p w14:paraId="43664CDC" w14:textId="2F68B78C" w:rsidR="00077C4C" w:rsidRPr="00742188" w:rsidRDefault="00970E72" w:rsidP="00742188">
      <w:pPr>
        <w:pStyle w:val="Heading2"/>
        <w:rPr>
          <w:rFonts w:eastAsiaTheme="minorEastAsia"/>
        </w:rPr>
      </w:pPr>
      <w:bookmarkStart w:id="893" w:name="_Toc173752216"/>
      <w:r w:rsidRPr="00742188">
        <w:rPr>
          <w:rFonts w:eastAsiaTheme="minorEastAsia"/>
        </w:rPr>
        <w:lastRenderedPageBreak/>
        <w:t>45</w:t>
      </w:r>
      <w:r w:rsidRPr="00742188">
        <w:rPr>
          <w:rFonts w:eastAsiaTheme="minorEastAsia"/>
        </w:rPr>
        <w:tab/>
      </w:r>
      <w:r w:rsidR="00077C4C" w:rsidRPr="00742188">
        <w:rPr>
          <w:rFonts w:eastAsiaTheme="minorEastAsia"/>
        </w:rPr>
        <w:t>Collections, Gifts and Distrubtions</w:t>
      </w:r>
      <w:bookmarkEnd w:id="885"/>
      <w:bookmarkEnd w:id="893"/>
    </w:p>
    <w:p w14:paraId="469F7AE0" w14:textId="77777777" w:rsidR="00077C4C" w:rsidRPr="00970E72" w:rsidRDefault="00077C4C" w:rsidP="00970E72">
      <w:pPr>
        <w:pStyle w:val="Introduction"/>
        <w:rPr>
          <w:b w:val="0"/>
          <w:bCs/>
          <w:i/>
          <w:iCs/>
        </w:rPr>
      </w:pPr>
      <w:bookmarkStart w:id="894" w:name="_Toc310429564"/>
      <w:bookmarkStart w:id="895" w:name="_Toc316035188"/>
      <w:bookmarkEnd w:id="886"/>
      <w:bookmarkEnd w:id="887"/>
      <w:bookmarkEnd w:id="888"/>
      <w:bookmarkEnd w:id="889"/>
      <w:bookmarkEnd w:id="890"/>
      <w:r w:rsidRPr="00970E72">
        <w:rPr>
          <w:b w:val="0"/>
          <w:bCs/>
          <w:i/>
          <w:iCs/>
        </w:rPr>
        <w:t>Community hospitality and generosity to charitable organisations are a valued quality of our community, but this must be balanced against the right of every person not to be excessively imposed upon in their homes, streets or vehicles by charitable collectors, commercial traders or other organisations.</w:t>
      </w:r>
      <w:bookmarkEnd w:id="894"/>
      <w:bookmarkEnd w:id="895"/>
      <w:r w:rsidRPr="00970E72">
        <w:rPr>
          <w:b w:val="0"/>
          <w:bCs/>
          <w:i/>
          <w:iCs/>
        </w:rPr>
        <w:t xml:space="preserve"> </w:t>
      </w:r>
    </w:p>
    <w:p w14:paraId="6F39ACE1" w14:textId="77777777" w:rsidR="00077C4C" w:rsidRPr="00970E72" w:rsidRDefault="00077C4C" w:rsidP="00351F34">
      <w:pPr>
        <w:numPr>
          <w:ilvl w:val="0"/>
          <w:numId w:val="75"/>
        </w:numPr>
        <w:spacing w:before="120" w:after="100" w:line="270" w:lineRule="exact"/>
        <w:rPr>
          <w:rFonts w:eastAsiaTheme="minorEastAsia"/>
        </w:rPr>
      </w:pPr>
      <w:bookmarkStart w:id="896" w:name="_Ref397677685"/>
      <w:bookmarkStart w:id="897" w:name="_Toc310429565"/>
      <w:bookmarkStart w:id="898" w:name="_Toc316035189"/>
      <w:r w:rsidRPr="00970E72">
        <w:rPr>
          <w:rFonts w:eastAsiaTheme="minorEastAsia"/>
        </w:rPr>
        <w:t>A Person must not, without a Permit, from house to house:</w:t>
      </w:r>
      <w:bookmarkEnd w:id="896"/>
    </w:p>
    <w:p w14:paraId="12AA14D9" w14:textId="2F463922" w:rsidR="00077C4C" w:rsidRPr="003F73A9" w:rsidRDefault="00077C4C" w:rsidP="00351F34">
      <w:pPr>
        <w:pStyle w:val="ListNumber2"/>
        <w:numPr>
          <w:ilvl w:val="0"/>
          <w:numId w:val="76"/>
        </w:numPr>
        <w:rPr>
          <w:rFonts w:eastAsiaTheme="minorEastAsia"/>
        </w:rPr>
      </w:pPr>
      <w:r w:rsidRPr="003F73A9">
        <w:rPr>
          <w:rFonts w:eastAsiaTheme="minorEastAsia"/>
        </w:rPr>
        <w:t>solicit or collect any gifts of money, subscriptions or waste materials</w:t>
      </w:r>
    </w:p>
    <w:p w14:paraId="21EE8BE5" w14:textId="5F1E7A49" w:rsidR="00077C4C" w:rsidRPr="003F73A9" w:rsidRDefault="00077C4C" w:rsidP="00351F34">
      <w:pPr>
        <w:pStyle w:val="ListNumber2"/>
        <w:numPr>
          <w:ilvl w:val="0"/>
          <w:numId w:val="76"/>
        </w:numPr>
        <w:rPr>
          <w:rFonts w:eastAsiaTheme="minorEastAsia"/>
        </w:rPr>
      </w:pPr>
      <w:r w:rsidRPr="003F73A9">
        <w:rPr>
          <w:rFonts w:eastAsiaTheme="minorEastAsia"/>
        </w:rPr>
        <w:t>distribute any handbills, information brochures or books</w:t>
      </w:r>
    </w:p>
    <w:p w14:paraId="57799978" w14:textId="525E7BC8" w:rsidR="00077C4C" w:rsidRPr="003F73A9" w:rsidRDefault="00077C4C" w:rsidP="00351F34">
      <w:pPr>
        <w:pStyle w:val="ListNumber2"/>
        <w:numPr>
          <w:ilvl w:val="0"/>
          <w:numId w:val="76"/>
        </w:numPr>
        <w:rPr>
          <w:rFonts w:eastAsiaTheme="minorEastAsia"/>
        </w:rPr>
      </w:pPr>
      <w:r w:rsidRPr="003F73A9">
        <w:rPr>
          <w:rFonts w:eastAsiaTheme="minorEastAsia"/>
        </w:rPr>
        <w:t>Sell or offer goods or services for sale</w:t>
      </w:r>
    </w:p>
    <w:p w14:paraId="6F018328" w14:textId="77777777" w:rsidR="00077C4C" w:rsidRPr="003F73A9" w:rsidRDefault="00077C4C" w:rsidP="00351F34">
      <w:pPr>
        <w:pStyle w:val="ListNumber2"/>
        <w:numPr>
          <w:ilvl w:val="0"/>
          <w:numId w:val="76"/>
        </w:numPr>
      </w:pPr>
      <w:r w:rsidRPr="00970E72">
        <w:rPr>
          <w:rFonts w:eastAsiaTheme="minorEastAsia"/>
        </w:rPr>
        <w:t>or cause</w:t>
      </w:r>
      <w:r w:rsidRPr="003F73A9">
        <w:t xml:space="preserve"> or authorise another Person to do so.</w:t>
      </w:r>
    </w:p>
    <w:p w14:paraId="28118B52"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15 Penalty Units</w:t>
      </w:r>
    </w:p>
    <w:p w14:paraId="441A90F2" w14:textId="77777777" w:rsidR="00077C4C" w:rsidRPr="003F73A9" w:rsidRDefault="00077C4C" w:rsidP="00351F34">
      <w:pPr>
        <w:numPr>
          <w:ilvl w:val="0"/>
          <w:numId w:val="75"/>
        </w:numPr>
        <w:spacing w:before="120" w:after="100" w:line="270" w:lineRule="exact"/>
        <w:rPr>
          <w:rFonts w:eastAsiaTheme="minorEastAsia"/>
        </w:rPr>
      </w:pPr>
      <w:bookmarkStart w:id="899" w:name="_Ref397677699"/>
      <w:r w:rsidRPr="003F73A9">
        <w:rPr>
          <w:rFonts w:eastAsiaTheme="minorEastAsia"/>
        </w:rPr>
        <w:t>A Person must not, without a Permit, from a Road or any Council Land:</w:t>
      </w:r>
      <w:bookmarkEnd w:id="899"/>
      <w:r w:rsidRPr="003F73A9">
        <w:rPr>
          <w:rFonts w:eastAsiaTheme="minorEastAsia"/>
        </w:rPr>
        <w:t xml:space="preserve">  </w:t>
      </w:r>
    </w:p>
    <w:p w14:paraId="4A376AAE" w14:textId="230C7171" w:rsidR="00077C4C" w:rsidRPr="003F73A9" w:rsidRDefault="00077C4C" w:rsidP="00351F34">
      <w:pPr>
        <w:pStyle w:val="ListNumber2"/>
        <w:numPr>
          <w:ilvl w:val="0"/>
          <w:numId w:val="77"/>
        </w:numPr>
        <w:rPr>
          <w:rFonts w:eastAsiaTheme="minorEastAsia"/>
        </w:rPr>
      </w:pPr>
      <w:r w:rsidRPr="003F73A9">
        <w:rPr>
          <w:rFonts w:eastAsiaTheme="minorEastAsia"/>
        </w:rPr>
        <w:t>solicit or collect any gifts of money, subscriptions or waste materials</w:t>
      </w:r>
    </w:p>
    <w:p w14:paraId="4B047C16" w14:textId="77777777" w:rsidR="00077C4C" w:rsidRPr="003F73A9" w:rsidRDefault="00077C4C" w:rsidP="00351F34">
      <w:pPr>
        <w:pStyle w:val="ListNumber2"/>
        <w:numPr>
          <w:ilvl w:val="0"/>
          <w:numId w:val="77"/>
        </w:numPr>
        <w:rPr>
          <w:rFonts w:eastAsiaTheme="minorEastAsia"/>
        </w:rPr>
      </w:pPr>
      <w:r w:rsidRPr="003F73A9">
        <w:rPr>
          <w:rFonts w:eastAsiaTheme="minorEastAsia"/>
        </w:rPr>
        <w:t>distribute any handbills, information brochures, books, pamphlets, place cards, notices, advertisements, goods, gifts or samples,</w:t>
      </w:r>
    </w:p>
    <w:p w14:paraId="061940E5" w14:textId="77777777" w:rsidR="00077C4C" w:rsidRPr="003F73A9" w:rsidRDefault="00077C4C" w:rsidP="00970E72">
      <w:pPr>
        <w:pStyle w:val="ListNumber2"/>
        <w:numPr>
          <w:ilvl w:val="0"/>
          <w:numId w:val="0"/>
        </w:numPr>
        <w:ind w:left="360"/>
      </w:pPr>
      <w:r w:rsidRPr="00970E72">
        <w:rPr>
          <w:rFonts w:eastAsiaTheme="minorEastAsia"/>
        </w:rPr>
        <w:t>or cause</w:t>
      </w:r>
      <w:r w:rsidRPr="003F73A9">
        <w:t xml:space="preserve"> or authorise another Person to do so.</w:t>
      </w:r>
    </w:p>
    <w:p w14:paraId="11DB500F"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10 Penalty Units</w:t>
      </w:r>
    </w:p>
    <w:p w14:paraId="259B1223" w14:textId="77777777" w:rsidR="00077C4C" w:rsidRPr="003F73A9" w:rsidRDefault="00077C4C" w:rsidP="00351F34">
      <w:pPr>
        <w:numPr>
          <w:ilvl w:val="0"/>
          <w:numId w:val="75"/>
        </w:numPr>
        <w:spacing w:before="120" w:after="100" w:line="270" w:lineRule="exact"/>
        <w:rPr>
          <w:rFonts w:eastAsiaTheme="minorEastAsia"/>
        </w:rPr>
      </w:pPr>
      <w:r w:rsidRPr="003F73A9">
        <w:rPr>
          <w:rFonts w:eastAsiaTheme="minorEastAsia"/>
        </w:rPr>
        <w:t>The following exemptions apply:</w:t>
      </w:r>
    </w:p>
    <w:p w14:paraId="49139584" w14:textId="201BDCAB" w:rsidR="00077C4C" w:rsidRPr="003F73A9" w:rsidRDefault="00077C4C" w:rsidP="00351F34">
      <w:pPr>
        <w:pStyle w:val="ListNumber2"/>
        <w:numPr>
          <w:ilvl w:val="0"/>
          <w:numId w:val="78"/>
        </w:numPr>
        <w:rPr>
          <w:rFonts w:eastAsiaTheme="minorEastAsia"/>
        </w:rPr>
      </w:pPr>
      <w:r w:rsidRPr="003F73A9">
        <w:rPr>
          <w:rFonts w:eastAsiaTheme="minorEastAsia"/>
        </w:rPr>
        <w:t xml:space="preserve">Sub-clause </w:t>
      </w:r>
      <w:r w:rsidRPr="003F73A9">
        <w:rPr>
          <w:rFonts w:eastAsiaTheme="minorEastAsia"/>
        </w:rPr>
        <w:fldChar w:fldCharType="begin"/>
      </w:r>
      <w:r w:rsidRPr="003F73A9">
        <w:rPr>
          <w:rFonts w:eastAsiaTheme="minorEastAsia"/>
        </w:rPr>
        <w:instrText xml:space="preserve"> REF _Ref397677685 \r \h  \* MERGEFORMAT </w:instrText>
      </w:r>
      <w:r w:rsidRPr="003F73A9">
        <w:rPr>
          <w:rFonts w:eastAsiaTheme="minorEastAsia"/>
        </w:rPr>
      </w:r>
      <w:r w:rsidRPr="003F73A9">
        <w:rPr>
          <w:rFonts w:eastAsiaTheme="minorEastAsia"/>
        </w:rPr>
        <w:fldChar w:fldCharType="separate"/>
      </w:r>
      <w:r w:rsidR="00125E57">
        <w:rPr>
          <w:rFonts w:eastAsiaTheme="minorEastAsia"/>
        </w:rPr>
        <w:t>1</w:t>
      </w:r>
      <w:r w:rsidRPr="003F73A9">
        <w:rPr>
          <w:rFonts w:eastAsiaTheme="minorEastAsia"/>
        </w:rPr>
        <w:fldChar w:fldCharType="end"/>
      </w:r>
      <w:r w:rsidRPr="003F73A9">
        <w:rPr>
          <w:rFonts w:eastAsiaTheme="minorEastAsia"/>
        </w:rPr>
        <w:t xml:space="preserve"> does not apply to:  </w:t>
      </w:r>
    </w:p>
    <w:p w14:paraId="0F5BC9C4" w14:textId="77777777" w:rsidR="00077C4C" w:rsidRPr="003F73A9" w:rsidRDefault="00077C4C" w:rsidP="00351F34">
      <w:pPr>
        <w:pStyle w:val="ListNumber2"/>
        <w:numPr>
          <w:ilvl w:val="0"/>
          <w:numId w:val="79"/>
        </w:numPr>
      </w:pPr>
      <w:r w:rsidRPr="003F73A9">
        <w:t xml:space="preserve">the hand delivering to street-side letterboxes of any printed matter, except only where a ‘no junk mail’ sign is on the letterbox; </w:t>
      </w:r>
    </w:p>
    <w:p w14:paraId="4F580B64" w14:textId="77777777" w:rsidR="00077C4C" w:rsidRPr="003F73A9" w:rsidRDefault="00077C4C" w:rsidP="00351F34">
      <w:pPr>
        <w:pStyle w:val="ListNumber2"/>
        <w:numPr>
          <w:ilvl w:val="0"/>
          <w:numId w:val="79"/>
        </w:numPr>
      </w:pPr>
      <w:r w:rsidRPr="003F73A9">
        <w:t xml:space="preserve">the home delivery of newspapers, magazines or goods purchased at another location; </w:t>
      </w:r>
    </w:p>
    <w:p w14:paraId="7FB9D517" w14:textId="77777777" w:rsidR="00077C4C" w:rsidRPr="003F73A9" w:rsidRDefault="00077C4C" w:rsidP="00351F34">
      <w:pPr>
        <w:pStyle w:val="ListNumber2"/>
        <w:numPr>
          <w:ilvl w:val="0"/>
          <w:numId w:val="79"/>
        </w:numPr>
      </w:pPr>
      <w:r w:rsidRPr="003F73A9">
        <w:t xml:space="preserve">goods delivered at the request of the occupier of the house. </w:t>
      </w:r>
    </w:p>
    <w:p w14:paraId="1730C46D" w14:textId="77777777" w:rsidR="00077C4C" w:rsidRPr="003F73A9" w:rsidRDefault="00077C4C" w:rsidP="00351F34">
      <w:pPr>
        <w:pStyle w:val="ListNumber2"/>
        <w:numPr>
          <w:ilvl w:val="0"/>
          <w:numId w:val="79"/>
        </w:numPr>
      </w:pPr>
      <w:r w:rsidRPr="003F73A9">
        <w:t xml:space="preserve">the sale of fundraising products by Persons authorised to act for on behalf of </w:t>
      </w:r>
      <w:r w:rsidRPr="003F73A9">
        <w:t>a fundraising committee by an educational, cultural or recreational organisation that has been located within the Municipal District for a period of 2 years or more.</w:t>
      </w:r>
    </w:p>
    <w:p w14:paraId="44EC40D2" w14:textId="58F3F171" w:rsidR="00077C4C" w:rsidRPr="003F73A9" w:rsidRDefault="00077C4C" w:rsidP="00351F34">
      <w:pPr>
        <w:pStyle w:val="ListNumber2"/>
        <w:numPr>
          <w:ilvl w:val="0"/>
          <w:numId w:val="78"/>
        </w:numPr>
        <w:rPr>
          <w:rFonts w:eastAsiaTheme="minorEastAsia"/>
        </w:rPr>
      </w:pPr>
      <w:r w:rsidRPr="003F73A9">
        <w:rPr>
          <w:rFonts w:eastAsiaTheme="minorEastAsia"/>
        </w:rPr>
        <w:t xml:space="preserve">Sub-clauses </w:t>
      </w:r>
      <w:r w:rsidRPr="003F73A9">
        <w:rPr>
          <w:rFonts w:eastAsiaTheme="minorEastAsia"/>
        </w:rPr>
        <w:fldChar w:fldCharType="begin"/>
      </w:r>
      <w:r w:rsidRPr="003F73A9">
        <w:rPr>
          <w:rFonts w:eastAsiaTheme="minorEastAsia"/>
        </w:rPr>
        <w:instrText xml:space="preserve"> REF _Ref397677685 \r \h  \* MERGEFORMAT </w:instrText>
      </w:r>
      <w:r w:rsidRPr="003F73A9">
        <w:rPr>
          <w:rFonts w:eastAsiaTheme="minorEastAsia"/>
        </w:rPr>
      </w:r>
      <w:r w:rsidRPr="003F73A9">
        <w:rPr>
          <w:rFonts w:eastAsiaTheme="minorEastAsia"/>
        </w:rPr>
        <w:fldChar w:fldCharType="separate"/>
      </w:r>
      <w:r w:rsidR="00125E57">
        <w:rPr>
          <w:rFonts w:eastAsiaTheme="minorEastAsia"/>
        </w:rPr>
        <w:t>1</w:t>
      </w:r>
      <w:r w:rsidRPr="003F73A9">
        <w:rPr>
          <w:rFonts w:eastAsiaTheme="minorEastAsia"/>
        </w:rPr>
        <w:fldChar w:fldCharType="end"/>
      </w:r>
      <w:r w:rsidRPr="003F73A9">
        <w:rPr>
          <w:rFonts w:eastAsiaTheme="minorEastAsia"/>
        </w:rPr>
        <w:t xml:space="preserve"> and </w:t>
      </w:r>
      <w:r w:rsidRPr="003F73A9">
        <w:rPr>
          <w:rFonts w:eastAsiaTheme="minorEastAsia"/>
        </w:rPr>
        <w:fldChar w:fldCharType="begin"/>
      </w:r>
      <w:r w:rsidRPr="003F73A9">
        <w:rPr>
          <w:rFonts w:eastAsiaTheme="minorEastAsia"/>
        </w:rPr>
        <w:instrText xml:space="preserve"> REF _Ref397677699 \r \h  \* MERGEFORMAT </w:instrText>
      </w:r>
      <w:r w:rsidRPr="003F73A9">
        <w:rPr>
          <w:rFonts w:eastAsiaTheme="minorEastAsia"/>
        </w:rPr>
      </w:r>
      <w:r w:rsidRPr="003F73A9">
        <w:rPr>
          <w:rFonts w:eastAsiaTheme="minorEastAsia"/>
        </w:rPr>
        <w:fldChar w:fldCharType="separate"/>
      </w:r>
      <w:r w:rsidR="00125E57">
        <w:rPr>
          <w:rFonts w:eastAsiaTheme="minorEastAsia"/>
        </w:rPr>
        <w:t>2</w:t>
      </w:r>
      <w:r w:rsidRPr="003F73A9">
        <w:rPr>
          <w:rFonts w:eastAsiaTheme="minorEastAsia"/>
        </w:rPr>
        <w:fldChar w:fldCharType="end"/>
      </w:r>
      <w:r w:rsidRPr="003F73A9">
        <w:rPr>
          <w:rFonts w:eastAsiaTheme="minorEastAsia"/>
        </w:rPr>
        <w:t xml:space="preserve"> do not apply to:  </w:t>
      </w:r>
    </w:p>
    <w:p w14:paraId="367F8D1C" w14:textId="709C4B96" w:rsidR="00077C4C" w:rsidRPr="003F73A9" w:rsidRDefault="00077C4C" w:rsidP="00351F34">
      <w:pPr>
        <w:pStyle w:val="ListNumber2"/>
        <w:numPr>
          <w:ilvl w:val="0"/>
          <w:numId w:val="80"/>
        </w:numPr>
      </w:pPr>
      <w:r w:rsidRPr="003F73A9">
        <w:t>any political activity</w:t>
      </w:r>
    </w:p>
    <w:p w14:paraId="56553653" w14:textId="7D67FCFA" w:rsidR="00077C4C" w:rsidRPr="003F73A9" w:rsidRDefault="00077C4C" w:rsidP="00351F34">
      <w:pPr>
        <w:pStyle w:val="ListNumber2"/>
        <w:numPr>
          <w:ilvl w:val="0"/>
          <w:numId w:val="80"/>
        </w:numPr>
      </w:pPr>
      <w:r w:rsidRPr="003F73A9">
        <w:t>the distribution of printed electoral material</w:t>
      </w:r>
    </w:p>
    <w:p w14:paraId="1E11EF1D" w14:textId="3A6D26F7" w:rsidR="00077C4C" w:rsidRPr="003F73A9" w:rsidRDefault="00077C4C" w:rsidP="00351F34">
      <w:pPr>
        <w:pStyle w:val="ListNumber2"/>
        <w:numPr>
          <w:ilvl w:val="0"/>
          <w:numId w:val="80"/>
        </w:numPr>
      </w:pPr>
      <w:r w:rsidRPr="003F73A9">
        <w:t>the collection of signatures for a petition</w:t>
      </w:r>
    </w:p>
    <w:p w14:paraId="310EE0A9" w14:textId="087C95EB" w:rsidR="00077C4C" w:rsidRPr="003F73A9" w:rsidRDefault="00077C4C" w:rsidP="00351F34">
      <w:pPr>
        <w:pStyle w:val="ListNumber2"/>
        <w:numPr>
          <w:ilvl w:val="0"/>
          <w:numId w:val="80"/>
        </w:numPr>
      </w:pPr>
      <w:r w:rsidRPr="003F73A9">
        <w:t>any activity which is exempt under any other Act or Regulation</w:t>
      </w:r>
    </w:p>
    <w:p w14:paraId="22CD84EB" w14:textId="68D2821A" w:rsidR="00077C4C" w:rsidRPr="003F73A9" w:rsidRDefault="00077C4C" w:rsidP="00351F34">
      <w:pPr>
        <w:pStyle w:val="ListNumber2"/>
        <w:numPr>
          <w:ilvl w:val="0"/>
          <w:numId w:val="80"/>
        </w:numPr>
      </w:pPr>
      <w:r w:rsidRPr="003F73A9">
        <w:t>any person authorised, employed or contracted by the Council for the purpose</w:t>
      </w:r>
      <w:r w:rsidR="00355F65">
        <w:t>.</w:t>
      </w:r>
    </w:p>
    <w:p w14:paraId="4170F6D3" w14:textId="462B9C67" w:rsidR="00077C4C" w:rsidRPr="00355F65" w:rsidRDefault="00077C4C" w:rsidP="00355F65">
      <w:pPr>
        <w:spacing w:before="120" w:after="120"/>
        <w:rPr>
          <w:i/>
          <w:iCs/>
        </w:rPr>
      </w:pPr>
      <w:r w:rsidRPr="00355F65">
        <w:rPr>
          <w:i/>
          <w:iCs/>
        </w:rPr>
        <w:t>Note: Clauses relating to the trading of goods or services on a Road or Council Land are found under Part 4 – Business and Builders: Clause</w:t>
      </w:r>
      <w:r w:rsidR="000A34F6">
        <w:rPr>
          <w:i/>
          <w:iCs/>
        </w:rPr>
        <w:t xml:space="preserve"> 39</w:t>
      </w:r>
      <w:r w:rsidRPr="00355F65">
        <w:rPr>
          <w:i/>
          <w:iCs/>
        </w:rPr>
        <w:t>.</w:t>
      </w:r>
    </w:p>
    <w:p w14:paraId="25B9D31F" w14:textId="77777777" w:rsidR="00077C4C" w:rsidRPr="003F73A9" w:rsidRDefault="00077C4C" w:rsidP="003F73A9">
      <w:r w:rsidRPr="003F73A9">
        <w:br w:type="page"/>
      </w:r>
    </w:p>
    <w:p w14:paraId="64E51743" w14:textId="1C53960C" w:rsidR="00077C4C" w:rsidRPr="00742188" w:rsidRDefault="00D705B4" w:rsidP="00093A23">
      <w:pPr>
        <w:pStyle w:val="Heading3"/>
        <w:rPr>
          <w:rStyle w:val="BoldAndItalics"/>
          <w:sz w:val="24"/>
          <w:szCs w:val="24"/>
        </w:rPr>
      </w:pPr>
      <w:bookmarkStart w:id="900" w:name="_Toc169095461"/>
      <w:bookmarkStart w:id="901" w:name="_Toc173752217"/>
      <w:bookmarkEnd w:id="891"/>
      <w:bookmarkEnd w:id="892"/>
      <w:bookmarkEnd w:id="897"/>
      <w:bookmarkEnd w:id="898"/>
      <w:r w:rsidRPr="00742188">
        <w:rPr>
          <w:rStyle w:val="BoldAndItalics"/>
          <w:sz w:val="24"/>
          <w:szCs w:val="24"/>
        </w:rPr>
        <w:lastRenderedPageBreak/>
        <w:t>BUILDERS</w:t>
      </w:r>
      <w:bookmarkEnd w:id="900"/>
      <w:bookmarkEnd w:id="901"/>
      <w:r w:rsidRPr="00742188">
        <w:rPr>
          <w:rStyle w:val="BoldAndItalics"/>
          <w:sz w:val="24"/>
          <w:szCs w:val="24"/>
        </w:rPr>
        <w:t xml:space="preserve"> </w:t>
      </w:r>
    </w:p>
    <w:p w14:paraId="43BA5EB9" w14:textId="51E913E3" w:rsidR="00077C4C" w:rsidRPr="00970E72" w:rsidRDefault="00077C4C" w:rsidP="00970E72">
      <w:pPr>
        <w:pStyle w:val="Introduction"/>
        <w:rPr>
          <w:b w:val="0"/>
          <w:bCs/>
          <w:i/>
          <w:iCs/>
        </w:rPr>
      </w:pPr>
      <w:r w:rsidRPr="00970E72">
        <w:rPr>
          <w:b w:val="0"/>
          <w:bCs/>
          <w:i/>
          <w:iCs/>
        </w:rPr>
        <w:t xml:space="preserve">(While the Clauses in this section (entitled ‘Builders’) particularly apply to building and development works, owners, builders and contractors are recommended to </w:t>
      </w:r>
      <w:r w:rsidR="009C4266">
        <w:rPr>
          <w:b w:val="0"/>
          <w:bCs/>
          <w:i/>
          <w:iCs/>
        </w:rPr>
        <w:t>look at</w:t>
      </w:r>
      <w:r w:rsidRPr="00970E72">
        <w:rPr>
          <w:b w:val="0"/>
          <w:bCs/>
          <w:i/>
          <w:iCs/>
        </w:rPr>
        <w:t xml:space="preserve"> other Clauses protecting Council assets, including but not limited to, Part 3 – Vehicles, Activities on Roads and Stock Movements, and Part 6 - Municipal Places, Reserves, Landfill Sites and Buildings).</w:t>
      </w:r>
    </w:p>
    <w:p w14:paraId="5FD0C2EF" w14:textId="54266F73" w:rsidR="00077C4C" w:rsidRPr="00742188" w:rsidRDefault="001C72E5" w:rsidP="00742188">
      <w:pPr>
        <w:pStyle w:val="Heading2"/>
        <w:rPr>
          <w:rFonts w:eastAsiaTheme="minorEastAsia"/>
        </w:rPr>
      </w:pPr>
      <w:bookmarkStart w:id="902" w:name="_Ref397676650"/>
      <w:bookmarkStart w:id="903" w:name="_Ref397677996"/>
      <w:bookmarkStart w:id="904" w:name="_Toc169095462"/>
      <w:bookmarkStart w:id="905" w:name="_Toc173752218"/>
      <w:r w:rsidRPr="00742188">
        <w:rPr>
          <w:rFonts w:eastAsiaTheme="minorEastAsia"/>
        </w:rPr>
        <w:t>46</w:t>
      </w:r>
      <w:r w:rsidRPr="00742188">
        <w:rPr>
          <w:rFonts w:eastAsiaTheme="minorEastAsia"/>
        </w:rPr>
        <w:tab/>
      </w:r>
      <w:r w:rsidR="00077C4C" w:rsidRPr="00742188">
        <w:rPr>
          <w:rFonts w:eastAsiaTheme="minorEastAsia"/>
        </w:rPr>
        <w:t>Asset Protection – Drainage Tapping</w:t>
      </w:r>
      <w:bookmarkEnd w:id="902"/>
      <w:bookmarkEnd w:id="903"/>
      <w:bookmarkEnd w:id="904"/>
      <w:bookmarkEnd w:id="905"/>
    </w:p>
    <w:p w14:paraId="66D341F5" w14:textId="77777777" w:rsidR="00077C4C" w:rsidRPr="001C72E5" w:rsidRDefault="00077C4C" w:rsidP="00351F34">
      <w:pPr>
        <w:numPr>
          <w:ilvl w:val="0"/>
          <w:numId w:val="81"/>
        </w:numPr>
        <w:spacing w:before="120" w:after="100" w:line="270" w:lineRule="exact"/>
        <w:rPr>
          <w:rFonts w:eastAsiaTheme="minorEastAsia"/>
        </w:rPr>
      </w:pPr>
      <w:bookmarkStart w:id="906" w:name="_Ref397679952"/>
      <w:r w:rsidRPr="001C72E5">
        <w:rPr>
          <w:rFonts w:eastAsiaTheme="minorEastAsia"/>
        </w:rPr>
        <w:t>A Person must not, without a Permit, for any purpose, enter, destroy, damage, tap into or interfere with any drain, including the opening of any Road or Council Land, where any part of the drain or the Road or Land is under the control of the Council.</w:t>
      </w:r>
      <w:bookmarkEnd w:id="906"/>
      <w:r w:rsidRPr="001C72E5">
        <w:rPr>
          <w:rFonts w:eastAsiaTheme="minorEastAsia"/>
        </w:rPr>
        <w:t xml:space="preserve"> </w:t>
      </w:r>
    </w:p>
    <w:p w14:paraId="51964CDD"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0E0F939A" w14:textId="77777777" w:rsidR="00077C4C" w:rsidRPr="003F73A9" w:rsidRDefault="00077C4C" w:rsidP="00351F34">
      <w:pPr>
        <w:numPr>
          <w:ilvl w:val="0"/>
          <w:numId w:val="81"/>
        </w:numPr>
        <w:spacing w:before="120" w:after="100" w:line="270" w:lineRule="exact"/>
        <w:rPr>
          <w:rFonts w:eastAsiaTheme="minorEastAsia"/>
        </w:rPr>
      </w:pPr>
      <w:bookmarkStart w:id="907" w:name="_Ref397679956"/>
      <w:r w:rsidRPr="003F73A9">
        <w:rPr>
          <w:rFonts w:eastAsiaTheme="minorEastAsia"/>
        </w:rPr>
        <w:t>A person must not deposit, or allow to be deposited, into any drain vested in the Council any Waste material other than stormwater.</w:t>
      </w:r>
      <w:bookmarkEnd w:id="907"/>
    </w:p>
    <w:p w14:paraId="069E4235"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005E94C5" w14:textId="1E9BD2B4" w:rsidR="00077C4C" w:rsidRPr="003F73A9" w:rsidRDefault="00077C4C" w:rsidP="00351F34">
      <w:pPr>
        <w:numPr>
          <w:ilvl w:val="0"/>
          <w:numId w:val="81"/>
        </w:numPr>
        <w:spacing w:before="120" w:after="100" w:line="270" w:lineRule="exact"/>
        <w:rPr>
          <w:rFonts w:eastAsiaTheme="minorEastAsia"/>
        </w:rPr>
      </w:pPr>
      <w:r w:rsidRPr="003F73A9">
        <w:rPr>
          <w:rFonts w:eastAsiaTheme="minorEastAsia"/>
        </w:rPr>
        <w:t>A person granted an Asset Protection Permit under this Clause, may be required to provide a security bond or guarantee under the same security bond conditions as if the Asset Protection Permit was granted under Clause</w:t>
      </w:r>
      <w:r w:rsidR="000A34F6">
        <w:rPr>
          <w:rFonts w:eastAsiaTheme="minorEastAsia"/>
        </w:rPr>
        <w:t xml:space="preserve"> 48</w:t>
      </w:r>
      <w:r w:rsidRPr="003F73A9">
        <w:rPr>
          <w:rFonts w:eastAsiaTheme="minorEastAsia"/>
        </w:rPr>
        <w:t>.</w:t>
      </w:r>
    </w:p>
    <w:p w14:paraId="477DEECE" w14:textId="77777777" w:rsidR="00077C4C" w:rsidRPr="001C72E5" w:rsidRDefault="00077C4C" w:rsidP="001C72E5">
      <w:pPr>
        <w:spacing w:before="120" w:after="120"/>
        <w:rPr>
          <w:i/>
          <w:iCs/>
        </w:rPr>
      </w:pPr>
      <w:r w:rsidRPr="001C72E5">
        <w:rPr>
          <w:i/>
          <w:iCs/>
        </w:rPr>
        <w:t>Note Clause 48 security bond conditions apply to an Asset Protection Permit issued under this Clause and to any other Asset Protection Permit issued by Council.</w:t>
      </w:r>
    </w:p>
    <w:p w14:paraId="453F393E" w14:textId="527579D4" w:rsidR="00077C4C" w:rsidRPr="001C72E5" w:rsidRDefault="001C72E5" w:rsidP="00742188">
      <w:pPr>
        <w:pStyle w:val="Heading2"/>
        <w:rPr>
          <w:rFonts w:eastAsiaTheme="minorEastAsia"/>
          <w:b w:val="0"/>
          <w:caps w:val="0"/>
        </w:rPr>
      </w:pPr>
      <w:bookmarkStart w:id="908" w:name="_Ref397676653"/>
      <w:bookmarkStart w:id="909" w:name="_Ref397677832"/>
      <w:bookmarkStart w:id="910" w:name="_Toc169095463"/>
      <w:r>
        <w:rPr>
          <w:rFonts w:eastAsiaTheme="minorEastAsia"/>
          <w:b w:val="0"/>
          <w:caps w:val="0"/>
        </w:rPr>
        <w:br w:type="column"/>
      </w:r>
      <w:bookmarkStart w:id="911" w:name="_Toc173752219"/>
      <w:r w:rsidRPr="00742188">
        <w:rPr>
          <w:rFonts w:eastAsiaTheme="minorEastAsia"/>
        </w:rPr>
        <w:t>47</w:t>
      </w:r>
      <w:r w:rsidRPr="00742188">
        <w:rPr>
          <w:rFonts w:eastAsiaTheme="minorEastAsia"/>
        </w:rPr>
        <w:tab/>
      </w:r>
      <w:r w:rsidR="00077C4C" w:rsidRPr="00742188">
        <w:rPr>
          <w:rFonts w:eastAsiaTheme="minorEastAsia"/>
        </w:rPr>
        <w:t>Asset Protection – Occupying or Opening a Road</w:t>
      </w:r>
      <w:bookmarkEnd w:id="908"/>
      <w:bookmarkEnd w:id="909"/>
      <w:r w:rsidR="00077C4C" w:rsidRPr="00742188">
        <w:rPr>
          <w:rFonts w:eastAsiaTheme="minorEastAsia"/>
        </w:rPr>
        <w:t xml:space="preserve"> or Council Land</w:t>
      </w:r>
      <w:bookmarkEnd w:id="910"/>
      <w:bookmarkEnd w:id="911"/>
    </w:p>
    <w:p w14:paraId="2583D0AC" w14:textId="77777777" w:rsidR="00077C4C" w:rsidRPr="001C72E5" w:rsidRDefault="00077C4C" w:rsidP="00351F34">
      <w:pPr>
        <w:numPr>
          <w:ilvl w:val="0"/>
          <w:numId w:val="82"/>
        </w:numPr>
        <w:spacing w:before="120" w:after="100" w:line="270" w:lineRule="exact"/>
        <w:rPr>
          <w:rFonts w:eastAsiaTheme="minorEastAsia"/>
        </w:rPr>
      </w:pPr>
      <w:bookmarkStart w:id="912" w:name="_Ref397679960"/>
      <w:r w:rsidRPr="001C72E5">
        <w:rPr>
          <w:rFonts w:eastAsiaTheme="minorEastAsia"/>
        </w:rPr>
        <w:t>A Person must not, without a Permit or other authority granted by Council, occupy or open any Road or Council Land.</w:t>
      </w:r>
      <w:bookmarkEnd w:id="912"/>
      <w:r w:rsidRPr="001C72E5">
        <w:rPr>
          <w:rFonts w:eastAsiaTheme="minorEastAsia"/>
        </w:rPr>
        <w:t xml:space="preserve"> </w:t>
      </w:r>
    </w:p>
    <w:p w14:paraId="4CE92575" w14:textId="77777777" w:rsidR="00077C4C" w:rsidRPr="00970E72" w:rsidRDefault="00077C4C" w:rsidP="00970E72">
      <w:pPr>
        <w:pStyle w:val="BodyText"/>
        <w:rPr>
          <w:rFonts w:eastAsiaTheme="minorEastAsia"/>
          <w:b/>
          <w:color w:val="8ACED7" w:themeColor="accent1"/>
        </w:rPr>
      </w:pPr>
      <w:r w:rsidRPr="00970E72">
        <w:rPr>
          <w:rFonts w:eastAsiaTheme="minorEastAsia"/>
          <w:b/>
          <w:color w:val="8ACED7" w:themeColor="accent1"/>
        </w:rPr>
        <w:t>Penalty: 20 Penalty Units</w:t>
      </w:r>
    </w:p>
    <w:p w14:paraId="274EE494" w14:textId="77777777" w:rsidR="00077C4C" w:rsidRPr="003F73A9" w:rsidRDefault="00077C4C" w:rsidP="00351F34">
      <w:pPr>
        <w:numPr>
          <w:ilvl w:val="0"/>
          <w:numId w:val="82"/>
        </w:numPr>
        <w:spacing w:before="120" w:after="100" w:line="270" w:lineRule="exact"/>
        <w:rPr>
          <w:rFonts w:eastAsiaTheme="minorEastAsia"/>
        </w:rPr>
      </w:pPr>
      <w:r w:rsidRPr="003F73A9">
        <w:rPr>
          <w:rFonts w:eastAsiaTheme="minorEastAsia"/>
        </w:rPr>
        <w:t xml:space="preserve">For the purposes of occupying or opening a Road or Council Land, a Permit or other authority is required for, but is not limited to, the following activities: </w:t>
      </w:r>
    </w:p>
    <w:p w14:paraId="18A3CAE6" w14:textId="19439D01" w:rsidR="00077C4C" w:rsidRPr="003F73A9" w:rsidRDefault="00077C4C" w:rsidP="00351F34">
      <w:pPr>
        <w:pStyle w:val="ListNumber2"/>
        <w:numPr>
          <w:ilvl w:val="0"/>
          <w:numId w:val="83"/>
        </w:numPr>
        <w:rPr>
          <w:rFonts w:eastAsiaTheme="minorEastAsia"/>
        </w:rPr>
      </w:pPr>
      <w:r w:rsidRPr="003F73A9">
        <w:rPr>
          <w:rFonts w:eastAsiaTheme="minorEastAsia"/>
        </w:rPr>
        <w:t>occupying or Fencing off part of a Road or Council Land</w:t>
      </w:r>
    </w:p>
    <w:p w14:paraId="5EAB97D2" w14:textId="0B9975A9" w:rsidR="00077C4C" w:rsidRPr="003F73A9" w:rsidRDefault="00077C4C" w:rsidP="00351F34">
      <w:pPr>
        <w:pStyle w:val="ListNumber2"/>
        <w:numPr>
          <w:ilvl w:val="0"/>
          <w:numId w:val="83"/>
        </w:numPr>
        <w:rPr>
          <w:rFonts w:eastAsiaTheme="minorEastAsia"/>
        </w:rPr>
      </w:pPr>
      <w:r w:rsidRPr="003F73A9">
        <w:rPr>
          <w:rFonts w:eastAsiaTheme="minorEastAsia"/>
        </w:rPr>
        <w:t>blocking any Road with a Vehicle or any other machinery or temporary structure</w:t>
      </w:r>
    </w:p>
    <w:p w14:paraId="77EC2AF4" w14:textId="03D48907" w:rsidR="00077C4C" w:rsidRPr="003F73A9" w:rsidRDefault="00077C4C" w:rsidP="00351F34">
      <w:pPr>
        <w:pStyle w:val="ListNumber2"/>
        <w:numPr>
          <w:ilvl w:val="0"/>
          <w:numId w:val="83"/>
        </w:numPr>
        <w:rPr>
          <w:rFonts w:eastAsiaTheme="minorEastAsia"/>
        </w:rPr>
      </w:pPr>
      <w:r w:rsidRPr="003F73A9">
        <w:rPr>
          <w:rFonts w:eastAsiaTheme="minorEastAsia"/>
        </w:rPr>
        <w:t>removing or planting vegetation or a tree on Council land other than grass on a naturestrip</w:t>
      </w:r>
    </w:p>
    <w:p w14:paraId="3A38C069" w14:textId="2EEAE15D" w:rsidR="00077C4C" w:rsidRPr="003F73A9" w:rsidRDefault="00077C4C" w:rsidP="00351F34">
      <w:pPr>
        <w:pStyle w:val="ListNumber2"/>
        <w:numPr>
          <w:ilvl w:val="0"/>
          <w:numId w:val="83"/>
        </w:numPr>
        <w:rPr>
          <w:rFonts w:eastAsiaTheme="minorEastAsia"/>
        </w:rPr>
      </w:pPr>
      <w:r w:rsidRPr="003F73A9">
        <w:rPr>
          <w:rFonts w:eastAsiaTheme="minorEastAsia"/>
        </w:rPr>
        <w:t>erecting a hoarding, scaffolding or overhead protective awning on or over a Road or Council Land</w:t>
      </w:r>
    </w:p>
    <w:p w14:paraId="0F9CAF3D" w14:textId="1D61C745" w:rsidR="00077C4C" w:rsidRPr="003F73A9" w:rsidRDefault="00077C4C" w:rsidP="00351F34">
      <w:pPr>
        <w:pStyle w:val="ListNumber2"/>
        <w:numPr>
          <w:ilvl w:val="0"/>
          <w:numId w:val="83"/>
        </w:numPr>
        <w:rPr>
          <w:rFonts w:eastAsiaTheme="minorEastAsia"/>
        </w:rPr>
      </w:pPr>
      <w:r w:rsidRPr="003F73A9">
        <w:rPr>
          <w:rFonts w:eastAsiaTheme="minorEastAsia"/>
        </w:rPr>
        <w:t>using a mobile crane or travel tower to carry out Building Work on or over a Road or Council Land</w:t>
      </w:r>
    </w:p>
    <w:p w14:paraId="08FB71D5" w14:textId="4264501A" w:rsidR="00077C4C" w:rsidRPr="003F73A9" w:rsidRDefault="00077C4C" w:rsidP="00351F34">
      <w:pPr>
        <w:pStyle w:val="ListNumber2"/>
        <w:numPr>
          <w:ilvl w:val="0"/>
          <w:numId w:val="83"/>
        </w:numPr>
        <w:rPr>
          <w:rFonts w:eastAsiaTheme="minorEastAsia"/>
        </w:rPr>
      </w:pPr>
      <w:r w:rsidRPr="003F73A9">
        <w:rPr>
          <w:rFonts w:eastAsiaTheme="minorEastAsia"/>
        </w:rPr>
        <w:t>service connections including stormwater, water, sewer, power, telecommunications, gas connections and any other service</w:t>
      </w:r>
    </w:p>
    <w:p w14:paraId="314AB479" w14:textId="1802E6FE" w:rsidR="00077C4C" w:rsidRPr="003F73A9" w:rsidRDefault="00077C4C" w:rsidP="00351F34">
      <w:pPr>
        <w:pStyle w:val="ListNumber2"/>
        <w:numPr>
          <w:ilvl w:val="0"/>
          <w:numId w:val="83"/>
        </w:numPr>
        <w:rPr>
          <w:rFonts w:eastAsiaTheme="minorEastAsia"/>
        </w:rPr>
      </w:pPr>
      <w:r w:rsidRPr="003F73A9">
        <w:rPr>
          <w:rFonts w:eastAsiaTheme="minorEastAsia"/>
        </w:rPr>
        <w:t>making or fill a hole or excavation in any Road or Council Land</w:t>
      </w:r>
    </w:p>
    <w:p w14:paraId="19FA535C" w14:textId="547B4495" w:rsidR="00077C4C" w:rsidRPr="003F73A9" w:rsidRDefault="00077C4C" w:rsidP="00351F34">
      <w:pPr>
        <w:pStyle w:val="ListNumber2"/>
        <w:numPr>
          <w:ilvl w:val="0"/>
          <w:numId w:val="83"/>
        </w:numPr>
        <w:rPr>
          <w:rFonts w:eastAsiaTheme="minorEastAsia"/>
        </w:rPr>
      </w:pPr>
      <w:r w:rsidRPr="003F73A9">
        <w:rPr>
          <w:rFonts w:eastAsiaTheme="minorEastAsia"/>
        </w:rPr>
        <w:t>removing, or interfering with a temporary traffic control devices, barrier or other structure erected to protect pedestrians or regulate Traffic on a Road</w:t>
      </w:r>
    </w:p>
    <w:p w14:paraId="335CBC40" w14:textId="6CB46C26" w:rsidR="00077C4C" w:rsidRPr="003F73A9" w:rsidRDefault="00077C4C" w:rsidP="00351F34">
      <w:pPr>
        <w:pStyle w:val="ListNumber2"/>
        <w:numPr>
          <w:ilvl w:val="0"/>
          <w:numId w:val="83"/>
        </w:numPr>
        <w:rPr>
          <w:rFonts w:eastAsiaTheme="minorEastAsia"/>
        </w:rPr>
      </w:pPr>
      <w:r w:rsidRPr="003F73A9">
        <w:rPr>
          <w:rFonts w:eastAsiaTheme="minorEastAsia"/>
        </w:rPr>
        <w:t>ploughing or cultivating for firebreaks or cropping on any part of a Road or Council Land</w:t>
      </w:r>
    </w:p>
    <w:p w14:paraId="07AEB633" w14:textId="77777777" w:rsidR="00077C4C" w:rsidRPr="003F73A9" w:rsidRDefault="00077C4C" w:rsidP="00351F34">
      <w:pPr>
        <w:pStyle w:val="ListNumber2"/>
        <w:numPr>
          <w:ilvl w:val="0"/>
          <w:numId w:val="83"/>
        </w:numPr>
        <w:rPr>
          <w:rFonts w:eastAsiaTheme="minorEastAsia"/>
        </w:rPr>
      </w:pPr>
      <w:r w:rsidRPr="003F73A9">
        <w:rPr>
          <w:rFonts w:eastAsiaTheme="minorEastAsia"/>
        </w:rPr>
        <w:t xml:space="preserve">any other activity involving the occupying or opening of a Road or Council Land or the tapping into of a Council drain on any Road or Council Land. </w:t>
      </w:r>
    </w:p>
    <w:p w14:paraId="549078ED" w14:textId="7672F1D3" w:rsidR="00077C4C" w:rsidRPr="003F73A9" w:rsidRDefault="00077C4C" w:rsidP="00351F34">
      <w:pPr>
        <w:numPr>
          <w:ilvl w:val="0"/>
          <w:numId w:val="81"/>
        </w:numPr>
        <w:spacing w:before="120" w:after="100" w:line="270" w:lineRule="exact"/>
        <w:rPr>
          <w:rFonts w:eastAsiaTheme="minorEastAsia"/>
        </w:rPr>
      </w:pPr>
      <w:r w:rsidRPr="003F73A9">
        <w:rPr>
          <w:rFonts w:eastAsiaTheme="minorEastAsia"/>
        </w:rPr>
        <w:t>A Person to whom an Asset Protection Permit is issued under this Clause may be required to provide a security bond or guarantee under the same security bond conditions as if the Asset Protection Permit was granted under Clause</w:t>
      </w:r>
      <w:r w:rsidR="000A34F6">
        <w:rPr>
          <w:rFonts w:eastAsiaTheme="minorEastAsia"/>
        </w:rPr>
        <w:t xml:space="preserve"> 48</w:t>
      </w:r>
      <w:r w:rsidRPr="003F73A9">
        <w:rPr>
          <w:rFonts w:eastAsiaTheme="minorEastAsia"/>
        </w:rPr>
        <w:t>.</w:t>
      </w:r>
    </w:p>
    <w:p w14:paraId="457BF0FE" w14:textId="77777777" w:rsidR="00077C4C" w:rsidRPr="003F73A9" w:rsidRDefault="00077C4C" w:rsidP="00351F34">
      <w:pPr>
        <w:numPr>
          <w:ilvl w:val="0"/>
          <w:numId w:val="81"/>
        </w:numPr>
        <w:spacing w:before="120" w:after="100" w:line="270" w:lineRule="exact"/>
        <w:rPr>
          <w:rFonts w:eastAsiaTheme="minorEastAsia"/>
        </w:rPr>
      </w:pPr>
      <w:r w:rsidRPr="003F73A9">
        <w:rPr>
          <w:rFonts w:eastAsiaTheme="minorEastAsia"/>
        </w:rPr>
        <w:lastRenderedPageBreak/>
        <w:t xml:space="preserve">An exemption applies to a Person acting contrary to this Clause where the Person is: </w:t>
      </w:r>
    </w:p>
    <w:p w14:paraId="3ED91265" w14:textId="77777777" w:rsidR="00077C4C" w:rsidRPr="003F73A9" w:rsidRDefault="00077C4C" w:rsidP="00351F34">
      <w:pPr>
        <w:pStyle w:val="ListNumber2"/>
        <w:numPr>
          <w:ilvl w:val="0"/>
          <w:numId w:val="84"/>
        </w:numPr>
        <w:rPr>
          <w:rFonts w:eastAsiaTheme="minorEastAsia"/>
        </w:rPr>
      </w:pPr>
      <w:r w:rsidRPr="003F73A9">
        <w:rPr>
          <w:rFonts w:eastAsiaTheme="minorEastAsia"/>
        </w:rPr>
        <w:t>employed by the Council and is acting in the course of their duty; or</w:t>
      </w:r>
    </w:p>
    <w:p w14:paraId="28A38988" w14:textId="77777777" w:rsidR="00077C4C" w:rsidRPr="003F73A9" w:rsidRDefault="00077C4C" w:rsidP="00351F34">
      <w:pPr>
        <w:pStyle w:val="ListNumber2"/>
        <w:numPr>
          <w:ilvl w:val="0"/>
          <w:numId w:val="84"/>
        </w:numPr>
        <w:rPr>
          <w:rFonts w:eastAsiaTheme="minorEastAsia"/>
        </w:rPr>
      </w:pPr>
      <w:r w:rsidRPr="003F73A9">
        <w:rPr>
          <w:rFonts w:eastAsiaTheme="minorEastAsia"/>
        </w:rPr>
        <w:t>contracted to Council for the purpose; or</w:t>
      </w:r>
    </w:p>
    <w:p w14:paraId="24DFDBE8" w14:textId="77777777" w:rsidR="00077C4C" w:rsidRPr="003F73A9" w:rsidRDefault="00077C4C" w:rsidP="00351F34">
      <w:pPr>
        <w:pStyle w:val="ListNumber2"/>
        <w:numPr>
          <w:ilvl w:val="0"/>
          <w:numId w:val="84"/>
        </w:numPr>
        <w:rPr>
          <w:rFonts w:eastAsiaTheme="minorEastAsia"/>
        </w:rPr>
      </w:pPr>
      <w:r w:rsidRPr="003F73A9">
        <w:rPr>
          <w:rFonts w:eastAsiaTheme="minorEastAsia"/>
        </w:rPr>
        <w:t>acting in accordance with a Permit issued for the cultivation of a nature strip garden;</w:t>
      </w:r>
    </w:p>
    <w:p w14:paraId="3B042148" w14:textId="77777777" w:rsidR="00077C4C" w:rsidRPr="003F73A9" w:rsidRDefault="00077C4C" w:rsidP="00351F34">
      <w:pPr>
        <w:numPr>
          <w:ilvl w:val="0"/>
          <w:numId w:val="81"/>
        </w:numPr>
        <w:spacing w:before="120" w:after="100" w:line="270" w:lineRule="exact"/>
        <w:rPr>
          <w:rFonts w:eastAsiaTheme="minorEastAsia"/>
        </w:rPr>
      </w:pPr>
      <w:r w:rsidRPr="003F73A9">
        <w:rPr>
          <w:rFonts w:eastAsiaTheme="minorEastAsia"/>
        </w:rPr>
        <w:t>An Authorised Officer or Delegated Officer may, in connection with a proposal to occupy or open any Road or Council Land, require a traffic management plan and or a Waste management plan be provided to the Council adequately addressing any parking or Traffic or Waste management issues.</w:t>
      </w:r>
    </w:p>
    <w:p w14:paraId="287DA45E" w14:textId="4DCCB555" w:rsidR="00077C4C" w:rsidRPr="00742188" w:rsidRDefault="001C72E5" w:rsidP="00742188">
      <w:pPr>
        <w:pStyle w:val="Heading2"/>
        <w:rPr>
          <w:rFonts w:eastAsiaTheme="minorEastAsia"/>
        </w:rPr>
      </w:pPr>
      <w:bookmarkStart w:id="913" w:name="_Toc161386928"/>
      <w:bookmarkStart w:id="914" w:name="_Toc161657830"/>
      <w:bookmarkStart w:id="915" w:name="_Toc161663319"/>
      <w:bookmarkStart w:id="916" w:name="_Toc161664792"/>
      <w:bookmarkStart w:id="917" w:name="_Toc161665015"/>
      <w:bookmarkStart w:id="918" w:name="_Toc161665238"/>
      <w:bookmarkStart w:id="919" w:name="_Toc161665461"/>
      <w:bookmarkStart w:id="920" w:name="_Toc161666366"/>
      <w:bookmarkStart w:id="921" w:name="_Toc161666658"/>
      <w:bookmarkStart w:id="922" w:name="_Toc161667918"/>
      <w:bookmarkStart w:id="923" w:name="_Toc161386929"/>
      <w:bookmarkStart w:id="924" w:name="_Toc161657831"/>
      <w:bookmarkStart w:id="925" w:name="_Toc161663320"/>
      <w:bookmarkStart w:id="926" w:name="_Toc161664793"/>
      <w:bookmarkStart w:id="927" w:name="_Toc161665016"/>
      <w:bookmarkStart w:id="928" w:name="_Toc161665239"/>
      <w:bookmarkStart w:id="929" w:name="_Toc161665462"/>
      <w:bookmarkStart w:id="930" w:name="_Toc161666367"/>
      <w:bookmarkStart w:id="931" w:name="_Toc161666659"/>
      <w:bookmarkStart w:id="932" w:name="_Toc161667919"/>
      <w:bookmarkStart w:id="933" w:name="_Ref397676659"/>
      <w:bookmarkStart w:id="934" w:name="_Ref397677743"/>
      <w:bookmarkStart w:id="935" w:name="_Ref397677749"/>
      <w:bookmarkStart w:id="936" w:name="_Ref397677764"/>
      <w:bookmarkStart w:id="937" w:name="_Ref397677773"/>
      <w:bookmarkStart w:id="938" w:name="_Toc169095464"/>
      <w:bookmarkStart w:id="939" w:name="_Toc173752220"/>
      <w:bookmarkStart w:id="940" w:name="_Toc111009710"/>
      <w:bookmarkStart w:id="941" w:name="_Toc295486648"/>
      <w:bookmarkStart w:id="942" w:name="_Toc310429597"/>
      <w:bookmarkStart w:id="943" w:name="_Toc316035221"/>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742188">
        <w:rPr>
          <w:rFonts w:eastAsiaTheme="minorEastAsia"/>
        </w:rPr>
        <w:t>48</w:t>
      </w:r>
      <w:r w:rsidRPr="00742188">
        <w:rPr>
          <w:rFonts w:eastAsiaTheme="minorEastAsia"/>
        </w:rPr>
        <w:tab/>
      </w:r>
      <w:r w:rsidR="00077C4C" w:rsidRPr="00742188">
        <w:rPr>
          <w:rFonts w:eastAsiaTheme="minorEastAsia"/>
        </w:rPr>
        <w:t>Asset Protection Permit – Building Works</w:t>
      </w:r>
      <w:bookmarkEnd w:id="933"/>
      <w:bookmarkEnd w:id="934"/>
      <w:bookmarkEnd w:id="935"/>
      <w:bookmarkEnd w:id="936"/>
      <w:bookmarkEnd w:id="937"/>
      <w:bookmarkEnd w:id="938"/>
      <w:bookmarkEnd w:id="939"/>
      <w:r w:rsidR="00077C4C" w:rsidRPr="00742188">
        <w:rPr>
          <w:rFonts w:eastAsiaTheme="minorEastAsia"/>
        </w:rPr>
        <w:t xml:space="preserve"> </w:t>
      </w:r>
      <w:bookmarkEnd w:id="940"/>
      <w:bookmarkEnd w:id="941"/>
      <w:bookmarkEnd w:id="942"/>
      <w:bookmarkEnd w:id="943"/>
    </w:p>
    <w:p w14:paraId="7717827C" w14:textId="77777777" w:rsidR="00077C4C" w:rsidRPr="001C72E5" w:rsidRDefault="00077C4C" w:rsidP="001C72E5">
      <w:pPr>
        <w:pStyle w:val="Introduction"/>
        <w:rPr>
          <w:b w:val="0"/>
          <w:bCs/>
          <w:i/>
          <w:iCs/>
        </w:rPr>
      </w:pPr>
      <w:r w:rsidRPr="001C72E5">
        <w:rPr>
          <w:b w:val="0"/>
          <w:bCs/>
          <w:i/>
          <w:iCs/>
        </w:rPr>
        <w:t>In relation to any Building Work on any land, the Council’s objectives are to secure community safety, protect public assets, enhance neighbourhood amenity and simultaneously provide support for appropriate building development and investment.</w:t>
      </w:r>
    </w:p>
    <w:p w14:paraId="5BF5D52B" w14:textId="77777777" w:rsidR="00077C4C" w:rsidRPr="001C72E5" w:rsidRDefault="00077C4C" w:rsidP="00351F34">
      <w:pPr>
        <w:numPr>
          <w:ilvl w:val="0"/>
          <w:numId w:val="85"/>
        </w:numPr>
        <w:spacing w:before="120" w:after="100" w:line="270" w:lineRule="exact"/>
        <w:rPr>
          <w:rFonts w:eastAsiaTheme="minorEastAsia"/>
        </w:rPr>
      </w:pPr>
      <w:bookmarkStart w:id="944" w:name="_Ref48471179"/>
      <w:bookmarkStart w:id="945" w:name="_Ref397677803"/>
      <w:r w:rsidRPr="001C72E5">
        <w:rPr>
          <w:rFonts w:eastAsiaTheme="minorEastAsia"/>
        </w:rPr>
        <w:t>The</w:t>
      </w:r>
      <w:bookmarkEnd w:id="944"/>
      <w:r w:rsidRPr="001C72E5">
        <w:rPr>
          <w:rFonts w:eastAsiaTheme="minorEastAsia"/>
        </w:rPr>
        <w:t>:</w:t>
      </w:r>
      <w:bookmarkEnd w:id="945"/>
    </w:p>
    <w:p w14:paraId="00FFB1DC" w14:textId="6E6B6CB9" w:rsidR="00077C4C" w:rsidRPr="003F73A9" w:rsidRDefault="00077C4C" w:rsidP="00351F34">
      <w:pPr>
        <w:pStyle w:val="ListNumber2"/>
        <w:numPr>
          <w:ilvl w:val="0"/>
          <w:numId w:val="86"/>
        </w:numPr>
        <w:rPr>
          <w:rFonts w:eastAsiaTheme="minorEastAsia"/>
        </w:rPr>
      </w:pPr>
      <w:r w:rsidRPr="003F73A9">
        <w:rPr>
          <w:rFonts w:eastAsiaTheme="minorEastAsia"/>
        </w:rPr>
        <w:t>Owner of any land as an owner builder</w:t>
      </w:r>
    </w:p>
    <w:p w14:paraId="6C56F33A" w14:textId="1DD891F5" w:rsidR="00077C4C" w:rsidRPr="003F73A9" w:rsidRDefault="00077C4C" w:rsidP="00351F34">
      <w:pPr>
        <w:pStyle w:val="ListNumber2"/>
        <w:numPr>
          <w:ilvl w:val="0"/>
          <w:numId w:val="86"/>
        </w:numPr>
        <w:rPr>
          <w:rFonts w:eastAsiaTheme="minorEastAsia"/>
        </w:rPr>
      </w:pPr>
      <w:r w:rsidRPr="003F73A9">
        <w:rPr>
          <w:rFonts w:eastAsiaTheme="minorEastAsia"/>
        </w:rPr>
        <w:t>builder engaged to carry out Building Work on land</w:t>
      </w:r>
    </w:p>
    <w:p w14:paraId="5EBDDBA6" w14:textId="62E24D3D" w:rsidR="00077C4C" w:rsidRPr="003F73A9" w:rsidRDefault="00077C4C" w:rsidP="00351F34">
      <w:pPr>
        <w:pStyle w:val="ListNumber2"/>
        <w:numPr>
          <w:ilvl w:val="0"/>
          <w:numId w:val="86"/>
        </w:numPr>
        <w:rPr>
          <w:rFonts w:eastAsiaTheme="minorEastAsia"/>
        </w:rPr>
      </w:pPr>
      <w:r w:rsidRPr="003F73A9">
        <w:rPr>
          <w:rFonts w:eastAsiaTheme="minorEastAsia"/>
        </w:rPr>
        <w:t>appointed agent; must</w:t>
      </w:r>
    </w:p>
    <w:p w14:paraId="34A0641E" w14:textId="53DCF0B8" w:rsidR="00077C4C" w:rsidRPr="003F73A9" w:rsidRDefault="00077C4C" w:rsidP="00351F34">
      <w:pPr>
        <w:pStyle w:val="ListNumber2"/>
        <w:numPr>
          <w:ilvl w:val="0"/>
          <w:numId w:val="87"/>
        </w:numPr>
      </w:pPr>
      <w:r w:rsidRPr="003F73A9">
        <w:t>obtain an Asset Protection Permit before carrying out any Building Work, or allowing the Building Work to be carried out on that land</w:t>
      </w:r>
    </w:p>
    <w:p w14:paraId="082DB38F" w14:textId="249C69C6" w:rsidR="00077C4C" w:rsidRPr="003F73A9" w:rsidRDefault="00077C4C" w:rsidP="00351F34">
      <w:pPr>
        <w:pStyle w:val="ListNumber2"/>
        <w:numPr>
          <w:ilvl w:val="0"/>
          <w:numId w:val="87"/>
        </w:numPr>
      </w:pPr>
      <w:r w:rsidRPr="003F73A9">
        <w:t>not carry out or allow to be carried out any Building Work on that land unless an Asset Protection Permit has been obtained</w:t>
      </w:r>
    </w:p>
    <w:p w14:paraId="5C4E3490" w14:textId="77777777" w:rsidR="00077C4C" w:rsidRPr="003F73A9" w:rsidRDefault="00077C4C" w:rsidP="00351F34">
      <w:pPr>
        <w:pStyle w:val="ListNumber2"/>
        <w:numPr>
          <w:ilvl w:val="0"/>
          <w:numId w:val="87"/>
        </w:numPr>
      </w:pPr>
      <w:r w:rsidRPr="003F73A9">
        <w:t>comply with the conditions of any Asset Protection Permit issued by the Council.</w:t>
      </w:r>
    </w:p>
    <w:p w14:paraId="3F435A52" w14:textId="77777777" w:rsidR="00077C4C" w:rsidRPr="001C72E5" w:rsidRDefault="00077C4C" w:rsidP="001C72E5">
      <w:pPr>
        <w:pStyle w:val="BodyText"/>
        <w:rPr>
          <w:rFonts w:eastAsiaTheme="minorEastAsia"/>
          <w:b/>
          <w:color w:val="8ACED7" w:themeColor="accent1"/>
        </w:rPr>
      </w:pPr>
      <w:r w:rsidRPr="001C72E5">
        <w:rPr>
          <w:rFonts w:eastAsiaTheme="minorEastAsia"/>
          <w:b/>
          <w:color w:val="8ACED7" w:themeColor="accent1"/>
        </w:rPr>
        <w:t>Penalty: 20 Penalty Units</w:t>
      </w:r>
    </w:p>
    <w:p w14:paraId="15ECC5BF" w14:textId="529B50F4" w:rsidR="00077C4C" w:rsidRPr="003F73A9" w:rsidRDefault="001C72E5" w:rsidP="00351F34">
      <w:pPr>
        <w:pStyle w:val="ListNumber2"/>
        <w:numPr>
          <w:ilvl w:val="0"/>
          <w:numId w:val="87"/>
        </w:numPr>
      </w:pPr>
      <w:r>
        <w:br w:type="column"/>
      </w:r>
      <w:r w:rsidR="00077C4C" w:rsidRPr="003F73A9">
        <w:t xml:space="preserve">Where building works involves demolition the demolition </w:t>
      </w:r>
      <w:r w:rsidR="00077C4C" w:rsidRPr="001C72E5">
        <w:t>contractor</w:t>
      </w:r>
      <w:r w:rsidR="00077C4C" w:rsidRPr="003F73A9">
        <w:t xml:space="preserve"> must: obtain an Asset Protection Permit before carrying out any demolition work; </w:t>
      </w:r>
    </w:p>
    <w:p w14:paraId="376AEE94" w14:textId="77777777" w:rsidR="00077C4C" w:rsidRPr="003F73A9" w:rsidRDefault="00077C4C" w:rsidP="00351F34">
      <w:pPr>
        <w:pStyle w:val="ListNumber2"/>
        <w:numPr>
          <w:ilvl w:val="0"/>
          <w:numId w:val="87"/>
        </w:numPr>
      </w:pPr>
      <w:r w:rsidRPr="003F73A9">
        <w:t>not carry out or allow to be carried out any demolition work on that land unless an Asset Protection Permit has been obtained; and</w:t>
      </w:r>
    </w:p>
    <w:p w14:paraId="1C4F7477" w14:textId="77777777" w:rsidR="00077C4C" w:rsidRPr="003F73A9" w:rsidRDefault="00077C4C" w:rsidP="00351F34">
      <w:pPr>
        <w:pStyle w:val="ListNumber2"/>
        <w:numPr>
          <w:ilvl w:val="0"/>
          <w:numId w:val="87"/>
        </w:numPr>
      </w:pPr>
      <w:r w:rsidRPr="003F73A9">
        <w:t>comply with the conditions of any Asset Protection Permit issued by the Council.</w:t>
      </w:r>
    </w:p>
    <w:p w14:paraId="2F33C4C2" w14:textId="77777777" w:rsidR="00077C4C" w:rsidRPr="001C72E5" w:rsidRDefault="00077C4C" w:rsidP="001C72E5">
      <w:pPr>
        <w:pStyle w:val="BodyText"/>
        <w:rPr>
          <w:rFonts w:eastAsiaTheme="minorEastAsia"/>
          <w:b/>
          <w:color w:val="8ACED7" w:themeColor="accent1"/>
        </w:rPr>
      </w:pPr>
      <w:r w:rsidRPr="001C72E5">
        <w:rPr>
          <w:rFonts w:eastAsiaTheme="minorEastAsia"/>
          <w:b/>
          <w:color w:val="8ACED7" w:themeColor="accent1"/>
        </w:rPr>
        <w:t>Penalty: 20 Penalty Units</w:t>
      </w:r>
    </w:p>
    <w:p w14:paraId="701023E9"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On the payment of an application fee (or the fee due having been made subject to an approved payment system), the Council may issue an Asset Protection Permit in respect of any land where Building Work is to be carried out.</w:t>
      </w:r>
    </w:p>
    <w:p w14:paraId="363E8EE4"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An Asset Protection Permit may allow a Person to enter land from a Road other than by a permanently constructed Vehicle Crossing whether or not public assets or infrastructure are likely to be damaged.</w:t>
      </w:r>
    </w:p>
    <w:p w14:paraId="18FC9460"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An Asset Protection Permit may be subject to such conditions as the Council determines, including but not limited to conditions:</w:t>
      </w:r>
    </w:p>
    <w:p w14:paraId="2CD4EEA8" w14:textId="77777777" w:rsidR="00077C4C" w:rsidRPr="003F73A9" w:rsidRDefault="00077C4C" w:rsidP="00351F34">
      <w:pPr>
        <w:pStyle w:val="ListNumber2"/>
        <w:numPr>
          <w:ilvl w:val="0"/>
          <w:numId w:val="88"/>
        </w:numPr>
        <w:rPr>
          <w:rFonts w:eastAsiaTheme="minorEastAsia"/>
        </w:rPr>
      </w:pPr>
      <w:r w:rsidRPr="003F73A9">
        <w:rPr>
          <w:rFonts w:eastAsiaTheme="minorEastAsia"/>
        </w:rPr>
        <w:t>requiring protection works to be done;</w:t>
      </w:r>
    </w:p>
    <w:p w14:paraId="7FD47D51" w14:textId="77777777" w:rsidR="00077C4C" w:rsidRPr="003F73A9" w:rsidRDefault="00077C4C" w:rsidP="00351F34">
      <w:pPr>
        <w:pStyle w:val="ListNumber2"/>
        <w:numPr>
          <w:ilvl w:val="0"/>
          <w:numId w:val="88"/>
        </w:numPr>
        <w:rPr>
          <w:rFonts w:eastAsiaTheme="minorEastAsia"/>
        </w:rPr>
      </w:pPr>
      <w:r w:rsidRPr="003F73A9">
        <w:rPr>
          <w:rFonts w:eastAsiaTheme="minorEastAsia"/>
        </w:rPr>
        <w:t>requiring the payment of a security bond;</w:t>
      </w:r>
    </w:p>
    <w:p w14:paraId="15D887E9" w14:textId="77777777" w:rsidR="00077C4C" w:rsidRPr="003F73A9" w:rsidRDefault="00077C4C" w:rsidP="00351F34">
      <w:pPr>
        <w:pStyle w:val="ListNumber2"/>
        <w:numPr>
          <w:ilvl w:val="0"/>
          <w:numId w:val="88"/>
        </w:numPr>
        <w:rPr>
          <w:rFonts w:eastAsiaTheme="minorEastAsia"/>
        </w:rPr>
      </w:pPr>
      <w:r w:rsidRPr="003F73A9">
        <w:rPr>
          <w:rFonts w:eastAsiaTheme="minorEastAsia"/>
        </w:rPr>
        <w:t>requiring that any or all public assets or infrastructure damage be cleaned, repaired, replaced or re-instated within a specified time and to the satisfaction of the Council; and</w:t>
      </w:r>
    </w:p>
    <w:p w14:paraId="2EE2B64F" w14:textId="77777777" w:rsidR="00077C4C" w:rsidRPr="003F73A9" w:rsidRDefault="00077C4C" w:rsidP="00351F34">
      <w:pPr>
        <w:pStyle w:val="ListNumber2"/>
        <w:numPr>
          <w:ilvl w:val="0"/>
          <w:numId w:val="88"/>
        </w:numPr>
        <w:rPr>
          <w:rFonts w:eastAsiaTheme="minorEastAsia"/>
        </w:rPr>
      </w:pPr>
      <w:r w:rsidRPr="003F73A9">
        <w:rPr>
          <w:rFonts w:eastAsiaTheme="minorEastAsia"/>
        </w:rPr>
        <w:t>requiring a temporary Vehicle Crossing to be installed to the Council's specification before commencement of any Building Work or delivery of any equipment or materials to the land.</w:t>
      </w:r>
    </w:p>
    <w:p w14:paraId="4A78C52C"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 xml:space="preserve">The amount of any security bond required under any Asset Protection Permit must be proportionate to the likely costs of repairing any potential damage to any existing Council Land, Road (including carriageway), channel, drain, Vehicle Crossing or other public asset arising from the works the subject of the Permit. The matters to be considered by Council or an Authorised Officer or a Delegated Officer regarding payment of a security bond or </w:t>
      </w:r>
      <w:r w:rsidRPr="003F73A9">
        <w:rPr>
          <w:rFonts w:eastAsiaTheme="minorEastAsia"/>
        </w:rPr>
        <w:lastRenderedPageBreak/>
        <w:t>other security are referred to in the Local Law Manual.</w:t>
      </w:r>
    </w:p>
    <w:p w14:paraId="163105F9"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When the Council receives notice of the completion of the works the subject of the Permit, the land may be inspected by the Council and the amount of the security bond:</w:t>
      </w:r>
    </w:p>
    <w:p w14:paraId="71BEE4E4" w14:textId="65D51D6E" w:rsidR="00077C4C" w:rsidRPr="003F73A9" w:rsidRDefault="00077C4C" w:rsidP="00351F34">
      <w:pPr>
        <w:pStyle w:val="ListNumber2"/>
        <w:numPr>
          <w:ilvl w:val="0"/>
          <w:numId w:val="89"/>
        </w:numPr>
        <w:rPr>
          <w:rFonts w:eastAsiaTheme="minorEastAsia"/>
        </w:rPr>
      </w:pPr>
      <w:r w:rsidRPr="003F73A9">
        <w:rPr>
          <w:rFonts w:eastAsiaTheme="minorEastAsia"/>
        </w:rPr>
        <w:t>may be retained by the Council to the proportion necessary to offset the costs of carrying out any works to rectify any damage, provided the person who lodged the bond is first notified of the damage and declines or fails within 30 days to make good the damage at their own expense to the Council’s satisfaction</w:t>
      </w:r>
    </w:p>
    <w:p w14:paraId="435FEAF3" w14:textId="77777777" w:rsidR="00077C4C" w:rsidRPr="003F73A9" w:rsidRDefault="00077C4C" w:rsidP="00351F34">
      <w:pPr>
        <w:pStyle w:val="ListNumber2"/>
        <w:numPr>
          <w:ilvl w:val="0"/>
          <w:numId w:val="89"/>
        </w:numPr>
        <w:rPr>
          <w:rFonts w:eastAsiaTheme="minorEastAsia"/>
        </w:rPr>
      </w:pPr>
      <w:r w:rsidRPr="003F73A9">
        <w:rPr>
          <w:rFonts w:eastAsiaTheme="minorEastAsia"/>
        </w:rPr>
        <w:t>must be refunded to the person who lodged it upon the Council's satisfaction that no damage has been caused, or that any damage caused has been repaired by, or on behalf of, that person to the Council's satisfaction, or when, after 30 days of receiving notice of completion of the works, the Council has not notified the Person who lodged the bond of any damage requiring repair.</w:t>
      </w:r>
    </w:p>
    <w:p w14:paraId="18C0B755" w14:textId="77777777" w:rsidR="00077C4C" w:rsidRPr="003F73A9" w:rsidRDefault="00077C4C" w:rsidP="00351F34">
      <w:pPr>
        <w:numPr>
          <w:ilvl w:val="0"/>
          <w:numId w:val="85"/>
        </w:numPr>
        <w:spacing w:before="120" w:after="100" w:line="270" w:lineRule="exact"/>
        <w:rPr>
          <w:rFonts w:eastAsiaTheme="minorEastAsia"/>
        </w:rPr>
      </w:pPr>
      <w:bookmarkStart w:id="946" w:name="_Ref397679974"/>
      <w:r w:rsidRPr="003F73A9">
        <w:rPr>
          <w:rFonts w:eastAsiaTheme="minorEastAsia"/>
        </w:rPr>
        <w:t>The person who lodged the bond must supplement the bond by a further payment equal to the difference between the cost of carrying out any works and the amount of the bond, if the Council is satisfied that the amount of the bond is insufficient to meet such cost and it makes a demand for such payment in writing.</w:t>
      </w:r>
      <w:bookmarkEnd w:id="946"/>
    </w:p>
    <w:p w14:paraId="3445EA4F" w14:textId="77777777" w:rsidR="00077C4C" w:rsidRPr="001C72E5" w:rsidRDefault="00077C4C" w:rsidP="001C72E5">
      <w:pPr>
        <w:pStyle w:val="BodyText"/>
        <w:rPr>
          <w:rFonts w:eastAsiaTheme="minorEastAsia"/>
          <w:b/>
          <w:color w:val="8ACED7" w:themeColor="accent1"/>
        </w:rPr>
      </w:pPr>
      <w:r w:rsidRPr="001C72E5">
        <w:rPr>
          <w:rFonts w:eastAsiaTheme="minorEastAsia"/>
          <w:b/>
          <w:color w:val="8ACED7" w:themeColor="accent1"/>
        </w:rPr>
        <w:t>Penalty: 20 Penalty Units</w:t>
      </w:r>
    </w:p>
    <w:p w14:paraId="793A958A" w14:textId="77777777" w:rsidR="00077C4C" w:rsidRPr="003F73A9" w:rsidRDefault="00077C4C" w:rsidP="00351F34">
      <w:pPr>
        <w:numPr>
          <w:ilvl w:val="0"/>
          <w:numId w:val="85"/>
        </w:numPr>
        <w:spacing w:before="120" w:after="100" w:line="270" w:lineRule="exact"/>
        <w:rPr>
          <w:rFonts w:eastAsiaTheme="minorEastAsia"/>
        </w:rPr>
      </w:pPr>
      <w:r w:rsidRPr="003F73A9">
        <w:rPr>
          <w:rFonts w:eastAsiaTheme="minorEastAsia"/>
        </w:rPr>
        <w:t>Where the Council so determines, it may agree to accept an alternative form of security to a security bond.</w:t>
      </w:r>
    </w:p>
    <w:p w14:paraId="5787BBDA" w14:textId="78F12155" w:rsidR="00077C4C" w:rsidRPr="003F73A9" w:rsidRDefault="00077C4C" w:rsidP="00351F34">
      <w:pPr>
        <w:numPr>
          <w:ilvl w:val="0"/>
          <w:numId w:val="85"/>
        </w:numPr>
        <w:spacing w:before="120" w:after="100" w:line="270" w:lineRule="exact"/>
        <w:rPr>
          <w:rFonts w:eastAsiaTheme="minorEastAsia"/>
        </w:rPr>
      </w:pPr>
      <w:bookmarkStart w:id="947" w:name="_Ref397679977"/>
      <w:r w:rsidRPr="003F73A9">
        <w:rPr>
          <w:rFonts w:eastAsiaTheme="minorEastAsia"/>
        </w:rPr>
        <w:t xml:space="preserve">A person who is not one of the persons described in Sub-clause </w:t>
      </w:r>
      <w:r w:rsidRPr="003F73A9">
        <w:rPr>
          <w:rFonts w:eastAsiaTheme="minorEastAsia"/>
        </w:rPr>
        <w:fldChar w:fldCharType="begin"/>
      </w:r>
      <w:r w:rsidRPr="003F73A9">
        <w:rPr>
          <w:rFonts w:eastAsiaTheme="minorEastAsia"/>
        </w:rPr>
        <w:instrText xml:space="preserve"> REF _Ref397677803 \r \h </w:instrText>
      </w:r>
      <w:r w:rsidRPr="003F73A9">
        <w:rPr>
          <w:rFonts w:eastAsiaTheme="minorEastAsia"/>
        </w:rPr>
      </w:r>
      <w:r w:rsidRPr="003F73A9">
        <w:rPr>
          <w:rFonts w:eastAsiaTheme="minorEastAsia"/>
        </w:rPr>
        <w:fldChar w:fldCharType="separate"/>
      </w:r>
      <w:r w:rsidR="00125E57">
        <w:rPr>
          <w:rFonts w:eastAsiaTheme="minorEastAsia"/>
        </w:rPr>
        <w:t>1</w:t>
      </w:r>
      <w:r w:rsidRPr="003F73A9">
        <w:rPr>
          <w:rFonts w:eastAsiaTheme="minorEastAsia"/>
        </w:rPr>
        <w:fldChar w:fldCharType="end"/>
      </w:r>
      <w:r w:rsidRPr="003F73A9">
        <w:rPr>
          <w:rFonts w:eastAsiaTheme="minorEastAsia"/>
        </w:rPr>
        <w:t xml:space="preserve"> must not:</w:t>
      </w:r>
      <w:bookmarkEnd w:id="947"/>
    </w:p>
    <w:p w14:paraId="0D3E899E" w14:textId="77777777" w:rsidR="00077C4C" w:rsidRPr="003F73A9" w:rsidRDefault="00077C4C" w:rsidP="00351F34">
      <w:pPr>
        <w:pStyle w:val="ListNumber2"/>
        <w:numPr>
          <w:ilvl w:val="0"/>
          <w:numId w:val="90"/>
        </w:numPr>
        <w:rPr>
          <w:rFonts w:eastAsiaTheme="minorEastAsia"/>
        </w:rPr>
      </w:pPr>
      <w:r w:rsidRPr="003F73A9">
        <w:rPr>
          <w:rFonts w:eastAsiaTheme="minorEastAsia"/>
        </w:rPr>
        <w:t>carry out Building Work on land unless, in respect of the Building Work, an Asset Protection Permit has been obtained; or</w:t>
      </w:r>
    </w:p>
    <w:p w14:paraId="333229B2" w14:textId="77777777" w:rsidR="00077C4C" w:rsidRPr="003F73A9" w:rsidRDefault="00077C4C" w:rsidP="00351F34">
      <w:pPr>
        <w:pStyle w:val="ListNumber2"/>
        <w:numPr>
          <w:ilvl w:val="0"/>
          <w:numId w:val="90"/>
        </w:numPr>
        <w:rPr>
          <w:rFonts w:eastAsiaTheme="minorEastAsia"/>
        </w:rPr>
      </w:pPr>
      <w:r w:rsidRPr="003F73A9">
        <w:rPr>
          <w:rFonts w:eastAsiaTheme="minorEastAsia"/>
        </w:rPr>
        <w:t>deliver to a Building Site any equipment or materials unless an Asset Protection Permit has, in respect of the Building Work being carried out on the land, been obtained.</w:t>
      </w:r>
    </w:p>
    <w:p w14:paraId="26766D74" w14:textId="77777777" w:rsidR="00077C4C" w:rsidRPr="001C72E5" w:rsidRDefault="00077C4C" w:rsidP="001C72E5">
      <w:pPr>
        <w:pStyle w:val="BodyText"/>
        <w:rPr>
          <w:rFonts w:eastAsiaTheme="minorEastAsia"/>
          <w:b/>
          <w:color w:val="8ACED7" w:themeColor="accent1"/>
        </w:rPr>
      </w:pPr>
      <w:r w:rsidRPr="001C72E5">
        <w:rPr>
          <w:rFonts w:eastAsiaTheme="minorEastAsia"/>
          <w:b/>
          <w:color w:val="8ACED7" w:themeColor="accent1"/>
        </w:rPr>
        <w:t>Penalty: 10 Penalty Units</w:t>
      </w:r>
    </w:p>
    <w:p w14:paraId="2851C22D" w14:textId="26124560" w:rsidR="00077C4C" w:rsidRPr="00B653E1" w:rsidRDefault="001C72E5" w:rsidP="00742188">
      <w:pPr>
        <w:pStyle w:val="Heading2"/>
        <w:rPr>
          <w:rFonts w:eastAsiaTheme="minorEastAsia"/>
          <w:b w:val="0"/>
          <w:caps w:val="0"/>
        </w:rPr>
      </w:pPr>
      <w:bookmarkStart w:id="948" w:name="_Toc161386931"/>
      <w:bookmarkStart w:id="949" w:name="_Toc161657833"/>
      <w:bookmarkStart w:id="950" w:name="_Toc161663322"/>
      <w:bookmarkStart w:id="951" w:name="_Toc161664795"/>
      <w:bookmarkStart w:id="952" w:name="_Toc161665018"/>
      <w:bookmarkStart w:id="953" w:name="_Toc161665241"/>
      <w:bookmarkStart w:id="954" w:name="_Toc161665464"/>
      <w:bookmarkStart w:id="955" w:name="_Toc161666369"/>
      <w:bookmarkStart w:id="956" w:name="_Toc161666661"/>
      <w:bookmarkStart w:id="957" w:name="_Toc161667921"/>
      <w:bookmarkStart w:id="958" w:name="_Ref397678003"/>
      <w:bookmarkStart w:id="959" w:name="_Toc169095465"/>
      <w:bookmarkEnd w:id="948"/>
      <w:bookmarkEnd w:id="949"/>
      <w:bookmarkEnd w:id="950"/>
      <w:bookmarkEnd w:id="951"/>
      <w:bookmarkEnd w:id="952"/>
      <w:bookmarkEnd w:id="953"/>
      <w:bookmarkEnd w:id="954"/>
      <w:bookmarkEnd w:id="955"/>
      <w:bookmarkEnd w:id="956"/>
      <w:bookmarkEnd w:id="957"/>
      <w:r>
        <w:rPr>
          <w:rFonts w:eastAsiaTheme="minorEastAsia"/>
        </w:rPr>
        <w:br w:type="column"/>
      </w:r>
      <w:bookmarkStart w:id="960" w:name="_Toc173752221"/>
      <w:r w:rsidR="00B653E1" w:rsidRPr="00742188">
        <w:rPr>
          <w:rFonts w:eastAsiaTheme="minorEastAsia"/>
        </w:rPr>
        <w:t>49</w:t>
      </w:r>
      <w:r w:rsidR="00B653E1" w:rsidRPr="00742188">
        <w:rPr>
          <w:rFonts w:eastAsiaTheme="minorEastAsia"/>
        </w:rPr>
        <w:tab/>
      </w:r>
      <w:r w:rsidR="00077C4C" w:rsidRPr="00742188">
        <w:rPr>
          <w:rFonts w:eastAsiaTheme="minorEastAsia"/>
        </w:rPr>
        <w:t>Asset Protection – Building Work – Power of Entry</w:t>
      </w:r>
      <w:bookmarkEnd w:id="958"/>
      <w:bookmarkEnd w:id="959"/>
      <w:bookmarkEnd w:id="960"/>
      <w:r w:rsidR="00077C4C" w:rsidRPr="00B653E1">
        <w:rPr>
          <w:rFonts w:eastAsiaTheme="minorEastAsia"/>
          <w:b w:val="0"/>
          <w:caps w:val="0"/>
        </w:rPr>
        <w:t xml:space="preserve"> </w:t>
      </w:r>
    </w:p>
    <w:p w14:paraId="6392F350" w14:textId="77777777" w:rsidR="00077C4C" w:rsidRPr="003F73A9" w:rsidRDefault="00077C4C" w:rsidP="00351F34">
      <w:pPr>
        <w:numPr>
          <w:ilvl w:val="0"/>
          <w:numId w:val="91"/>
        </w:numPr>
        <w:spacing w:before="120" w:after="100" w:line="270" w:lineRule="exact"/>
      </w:pPr>
      <w:r w:rsidRPr="003F73A9">
        <w:t xml:space="preserve">An Authorised Officer or Delegated Officer may at any </w:t>
      </w:r>
      <w:r w:rsidRPr="00B653E1">
        <w:rPr>
          <w:rFonts w:eastAsiaTheme="minorEastAsia"/>
        </w:rPr>
        <w:t>reasonable</w:t>
      </w:r>
      <w:r w:rsidRPr="003F73A9">
        <w:t xml:space="preserve"> time enter and inspect a Building Site for the purpose of ensuring compliance with any provision of, or a Permit issued under, this Local Law, subject to complying with OHS obligations and any Council policies relevant to such entry.</w:t>
      </w:r>
    </w:p>
    <w:p w14:paraId="178D4265" w14:textId="3D5FD78D" w:rsidR="00077C4C" w:rsidRPr="00742188" w:rsidRDefault="00B653E1" w:rsidP="00742188">
      <w:pPr>
        <w:pStyle w:val="Heading2"/>
        <w:rPr>
          <w:rFonts w:eastAsiaTheme="minorEastAsia"/>
        </w:rPr>
      </w:pPr>
      <w:bookmarkStart w:id="961" w:name="_Toc169095466"/>
      <w:bookmarkStart w:id="962" w:name="_Toc173752222"/>
      <w:bookmarkStart w:id="963" w:name="_Toc96248033"/>
      <w:r w:rsidRPr="00742188">
        <w:rPr>
          <w:rFonts w:eastAsiaTheme="minorEastAsia"/>
        </w:rPr>
        <w:t>50</w:t>
      </w:r>
      <w:r w:rsidRPr="00742188">
        <w:rPr>
          <w:rFonts w:eastAsiaTheme="minorEastAsia"/>
        </w:rPr>
        <w:tab/>
      </w:r>
      <w:r w:rsidR="00077C4C" w:rsidRPr="00742188">
        <w:rPr>
          <w:rFonts w:eastAsiaTheme="minorEastAsia"/>
        </w:rPr>
        <w:t>Building Work – Fencing, Run-Off, Refuse, Emissions</w:t>
      </w:r>
      <w:bookmarkEnd w:id="961"/>
      <w:bookmarkEnd w:id="962"/>
    </w:p>
    <w:p w14:paraId="2138D99C" w14:textId="77777777" w:rsidR="00077C4C" w:rsidRPr="003F73A9" w:rsidRDefault="00077C4C" w:rsidP="00351F34">
      <w:pPr>
        <w:numPr>
          <w:ilvl w:val="0"/>
          <w:numId w:val="92"/>
        </w:numPr>
        <w:spacing w:before="120" w:after="100" w:line="270" w:lineRule="exact"/>
      </w:pPr>
      <w:r w:rsidRPr="003F73A9">
        <w:t>Where any Building Work is being carried out on any land, the:</w:t>
      </w:r>
    </w:p>
    <w:p w14:paraId="1D010300" w14:textId="3B2CE4E5" w:rsidR="00077C4C" w:rsidRPr="00965D16" w:rsidRDefault="00077C4C" w:rsidP="00965D16">
      <w:pPr>
        <w:pStyle w:val="ListParagraph"/>
        <w:numPr>
          <w:ilvl w:val="2"/>
          <w:numId w:val="92"/>
        </w:numPr>
        <w:rPr>
          <w:rFonts w:ascii="Arial" w:eastAsiaTheme="minorEastAsia" w:hAnsi="Arial" w:cs="Arial"/>
          <w:sz w:val="19"/>
          <w:szCs w:val="19"/>
        </w:rPr>
      </w:pPr>
      <w:bookmarkStart w:id="964" w:name="_Ref397679983"/>
      <w:r w:rsidRPr="00965D16">
        <w:rPr>
          <w:rFonts w:ascii="Arial" w:eastAsiaTheme="minorEastAsia" w:hAnsi="Arial" w:cs="Arial"/>
          <w:sz w:val="19"/>
          <w:szCs w:val="19"/>
        </w:rPr>
        <w:t>owner of the land as an owner builder;</w:t>
      </w:r>
      <w:bookmarkEnd w:id="964"/>
      <w:r w:rsidRPr="00965D16">
        <w:rPr>
          <w:rFonts w:ascii="Arial" w:eastAsiaTheme="minorEastAsia" w:hAnsi="Arial" w:cs="Arial"/>
          <w:sz w:val="19"/>
          <w:szCs w:val="19"/>
        </w:rPr>
        <w:t xml:space="preserve"> or</w:t>
      </w:r>
    </w:p>
    <w:p w14:paraId="4A956B04" w14:textId="090BC628" w:rsidR="00965D16" w:rsidRDefault="00077C4C" w:rsidP="00965D16">
      <w:pPr>
        <w:pStyle w:val="ListNumber2"/>
        <w:numPr>
          <w:ilvl w:val="2"/>
          <w:numId w:val="92"/>
        </w:numPr>
        <w:rPr>
          <w:rFonts w:eastAsiaTheme="minorEastAsia"/>
        </w:rPr>
      </w:pPr>
      <w:bookmarkStart w:id="965" w:name="_Ref397679987"/>
      <w:r w:rsidRPr="003F73A9">
        <w:rPr>
          <w:rFonts w:eastAsiaTheme="minorEastAsia"/>
        </w:rPr>
        <w:t>builder engaged to carry out Building Work on the land;</w:t>
      </w:r>
      <w:bookmarkEnd w:id="965"/>
      <w:r w:rsidRPr="003F73A9">
        <w:rPr>
          <w:rFonts w:eastAsiaTheme="minorEastAsia"/>
        </w:rPr>
        <w:t xml:space="preserve"> or</w:t>
      </w:r>
      <w:bookmarkStart w:id="966" w:name="_Ref397679991"/>
    </w:p>
    <w:p w14:paraId="15EB5DFE" w14:textId="68A777CB" w:rsidR="00077C4C" w:rsidRPr="003F73A9" w:rsidRDefault="00077C4C" w:rsidP="00965D16">
      <w:pPr>
        <w:pStyle w:val="ListNumber2"/>
        <w:numPr>
          <w:ilvl w:val="2"/>
          <w:numId w:val="92"/>
        </w:numPr>
        <w:rPr>
          <w:rFonts w:eastAsiaTheme="minorEastAsia"/>
        </w:rPr>
      </w:pPr>
      <w:r w:rsidRPr="003F73A9">
        <w:rPr>
          <w:rFonts w:eastAsiaTheme="minorEastAsia"/>
        </w:rPr>
        <w:t>appointed agent; or</w:t>
      </w:r>
      <w:bookmarkEnd w:id="966"/>
      <w:r w:rsidRPr="003F73A9">
        <w:rPr>
          <w:rFonts w:eastAsiaTheme="minorEastAsia"/>
        </w:rPr>
        <w:t xml:space="preserve"> </w:t>
      </w:r>
    </w:p>
    <w:p w14:paraId="01818F4D" w14:textId="769DF8D6" w:rsidR="00077C4C" w:rsidRPr="003F73A9" w:rsidRDefault="00077C4C" w:rsidP="00965D16">
      <w:pPr>
        <w:pStyle w:val="ListNumber2"/>
        <w:numPr>
          <w:ilvl w:val="2"/>
          <w:numId w:val="92"/>
        </w:numPr>
        <w:rPr>
          <w:rFonts w:eastAsiaTheme="minorEastAsia"/>
        </w:rPr>
      </w:pPr>
      <w:r w:rsidRPr="003F73A9">
        <w:rPr>
          <w:rFonts w:eastAsiaTheme="minorEastAsia"/>
        </w:rPr>
        <w:t xml:space="preserve">demolition contractor in the case of Building Work which involves demolition, </w:t>
      </w:r>
    </w:p>
    <w:p w14:paraId="62632F06" w14:textId="77777777" w:rsidR="00077C4C" w:rsidRPr="003F73A9" w:rsidRDefault="00077C4C" w:rsidP="003F73A9">
      <w:r w:rsidRPr="003F73A9">
        <w:t xml:space="preserve">must ensure that: </w:t>
      </w:r>
    </w:p>
    <w:p w14:paraId="120FDFE9" w14:textId="77777777" w:rsidR="00077C4C" w:rsidRPr="003F73A9" w:rsidRDefault="00077C4C" w:rsidP="00351F34">
      <w:pPr>
        <w:pStyle w:val="ListNumber2"/>
        <w:numPr>
          <w:ilvl w:val="0"/>
          <w:numId w:val="94"/>
        </w:numPr>
        <w:rPr>
          <w:rFonts w:eastAsiaTheme="minorEastAsia"/>
        </w:rPr>
      </w:pPr>
      <w:r w:rsidRPr="003F73A9">
        <w:rPr>
          <w:rFonts w:eastAsiaTheme="minorEastAsia"/>
        </w:rPr>
        <w:t xml:space="preserve">prior to the commencement of any Building Work on the land, the land is secured with permanent or temporary welded wire </w:t>
      </w:r>
      <w:r w:rsidRPr="00B653E1">
        <w:t>mesh</w:t>
      </w:r>
      <w:r w:rsidRPr="003F73A9">
        <w:rPr>
          <w:rFonts w:eastAsiaTheme="minorEastAsia"/>
        </w:rPr>
        <w:t xml:space="preserve"> Fencing or fencing of similar construction which is no less than 1.5 metres high </w:t>
      </w:r>
    </w:p>
    <w:p w14:paraId="060DADB6"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20 Penalty Units</w:t>
      </w:r>
    </w:p>
    <w:p w14:paraId="55D26ED8" w14:textId="0C30AAC7" w:rsidR="00077C4C" w:rsidRPr="003F73A9" w:rsidRDefault="00077C4C" w:rsidP="00965D16">
      <w:pPr>
        <w:pStyle w:val="ListNumber2"/>
        <w:numPr>
          <w:ilvl w:val="0"/>
          <w:numId w:val="92"/>
        </w:numPr>
        <w:rPr>
          <w:rFonts w:eastAsiaTheme="minorEastAsia"/>
        </w:rPr>
      </w:pPr>
      <w:r w:rsidRPr="003F73A9">
        <w:rPr>
          <w:rFonts w:eastAsiaTheme="minorEastAsia"/>
        </w:rPr>
        <w:t>the Building Site is developed and managed to prevent the risks of stormwater pollution, through the contamination of run-off by chemicals, sediments, animal wastes or gross pollutants in accordance with currently accepted best practice, by adopting measures to:</w:t>
      </w:r>
    </w:p>
    <w:p w14:paraId="04F33B46" w14:textId="1A870C38" w:rsidR="00077C4C" w:rsidRDefault="00077C4C" w:rsidP="00965D16">
      <w:pPr>
        <w:pStyle w:val="ListNumber2"/>
        <w:numPr>
          <w:ilvl w:val="1"/>
          <w:numId w:val="92"/>
        </w:numPr>
      </w:pPr>
      <w:r w:rsidRPr="003F73A9">
        <w:t>prevent the depositing of mud, dirt, sand, soil or stones on the abutting Roads or washed into the Municipal Stormwater System</w:t>
      </w:r>
    </w:p>
    <w:p w14:paraId="0235A800" w14:textId="21918A08" w:rsidR="00077C4C" w:rsidRPr="003F73A9" w:rsidRDefault="00077C4C" w:rsidP="00965D16">
      <w:pPr>
        <w:pStyle w:val="ListNumber2"/>
        <w:numPr>
          <w:ilvl w:val="1"/>
          <w:numId w:val="92"/>
        </w:numPr>
      </w:pPr>
      <w:r w:rsidRPr="003F73A9">
        <w:t>prevent building clean-up, wash-down, Green Waste or other Wastes being discharged offsite to enter the Municipal Stormwater System</w:t>
      </w:r>
    </w:p>
    <w:p w14:paraId="5F7ACAFC"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20 Penalty Units</w:t>
      </w:r>
    </w:p>
    <w:p w14:paraId="1A615D6C" w14:textId="77777777" w:rsidR="00B653E1" w:rsidRDefault="00B653E1">
      <w:pPr>
        <w:spacing w:line="260" w:lineRule="atLeast"/>
        <w:rPr>
          <w:rFonts w:eastAsiaTheme="minorEastAsia"/>
        </w:rPr>
      </w:pPr>
      <w:bookmarkStart w:id="967" w:name="_Ref397680103"/>
      <w:r>
        <w:rPr>
          <w:rFonts w:eastAsiaTheme="minorEastAsia"/>
        </w:rPr>
        <w:br w:type="page"/>
      </w:r>
    </w:p>
    <w:p w14:paraId="04CA0E3A" w14:textId="1130DB7F" w:rsidR="00077C4C" w:rsidRPr="003F73A9" w:rsidRDefault="00077C4C" w:rsidP="00965D16">
      <w:pPr>
        <w:pStyle w:val="ListNumber2"/>
        <w:numPr>
          <w:ilvl w:val="0"/>
          <w:numId w:val="92"/>
        </w:numPr>
        <w:rPr>
          <w:rFonts w:eastAsiaTheme="minorEastAsia"/>
        </w:rPr>
      </w:pPr>
      <w:r w:rsidRPr="003F73A9">
        <w:rPr>
          <w:rFonts w:eastAsiaTheme="minorEastAsia"/>
        </w:rPr>
        <w:lastRenderedPageBreak/>
        <w:t>all builder's waste within the building site is contained in a covered waste Facility</w:t>
      </w:r>
      <w:bookmarkEnd w:id="967"/>
      <w:r w:rsidRPr="003F73A9">
        <w:rPr>
          <w:rFonts w:eastAsiaTheme="minorEastAsia"/>
        </w:rPr>
        <w:t>;</w:t>
      </w:r>
    </w:p>
    <w:p w14:paraId="56908808"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01BF8742" w14:textId="77777777" w:rsidR="00077C4C" w:rsidRPr="003F73A9" w:rsidRDefault="00077C4C" w:rsidP="00965D16">
      <w:pPr>
        <w:pStyle w:val="ListNumber2"/>
        <w:numPr>
          <w:ilvl w:val="0"/>
          <w:numId w:val="92"/>
        </w:numPr>
        <w:rPr>
          <w:rFonts w:eastAsiaTheme="minorEastAsia"/>
        </w:rPr>
      </w:pPr>
      <w:r w:rsidRPr="003F73A9">
        <w:rPr>
          <w:rFonts w:eastAsiaTheme="minorEastAsia"/>
        </w:rPr>
        <w:t xml:space="preserve">all builder's materials, tools and equipment  must be contained securely within the site unless a person has a permit;  </w:t>
      </w:r>
    </w:p>
    <w:p w14:paraId="2BB4951E"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49C964D6" w14:textId="77777777" w:rsidR="00077C4C" w:rsidRPr="003F73A9" w:rsidRDefault="00077C4C" w:rsidP="00965D16">
      <w:pPr>
        <w:pStyle w:val="ListNumber2"/>
        <w:numPr>
          <w:ilvl w:val="0"/>
          <w:numId w:val="92"/>
        </w:numPr>
        <w:rPr>
          <w:rFonts w:eastAsiaTheme="minorEastAsia"/>
        </w:rPr>
      </w:pPr>
      <w:r w:rsidRPr="003F73A9">
        <w:rPr>
          <w:rFonts w:eastAsiaTheme="minorEastAsia"/>
        </w:rPr>
        <w:t>no builder’s waste is deposited in or over any part of the Municipal Stormwater System;</w:t>
      </w:r>
    </w:p>
    <w:p w14:paraId="4E2E346B"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5D9DBC12" w14:textId="77777777" w:rsidR="00077C4C" w:rsidRPr="003F73A9" w:rsidRDefault="00077C4C" w:rsidP="00965D16">
      <w:pPr>
        <w:pStyle w:val="ListNumber2"/>
        <w:numPr>
          <w:ilvl w:val="0"/>
          <w:numId w:val="92"/>
        </w:numPr>
        <w:rPr>
          <w:rFonts w:eastAsiaTheme="minorEastAsia"/>
        </w:rPr>
      </w:pPr>
      <w:bookmarkStart w:id="968" w:name="_Ref397680132"/>
      <w:r w:rsidRPr="003F73A9">
        <w:rPr>
          <w:rFonts w:eastAsiaTheme="minorEastAsia"/>
        </w:rPr>
        <w:t>all builder's waste, whether or not in any Waste Facility, is removed within seven (7) days of completion of the Building Work or the issue of an occupancy permit, whichever occurs last</w:t>
      </w:r>
      <w:bookmarkEnd w:id="968"/>
      <w:r w:rsidRPr="003F73A9">
        <w:rPr>
          <w:rFonts w:eastAsiaTheme="minorEastAsia"/>
        </w:rPr>
        <w:t>;</w:t>
      </w:r>
    </w:p>
    <w:p w14:paraId="0744D828"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7725334C" w14:textId="77777777" w:rsidR="00077C4C" w:rsidRPr="003F73A9" w:rsidRDefault="00077C4C" w:rsidP="00965D16">
      <w:pPr>
        <w:pStyle w:val="ListNumber2"/>
        <w:numPr>
          <w:ilvl w:val="0"/>
          <w:numId w:val="92"/>
        </w:numPr>
        <w:rPr>
          <w:rFonts w:eastAsiaTheme="minorEastAsia"/>
        </w:rPr>
      </w:pPr>
      <w:bookmarkStart w:id="969" w:name="_Ref397680140"/>
      <w:r w:rsidRPr="003F73A9">
        <w:rPr>
          <w:rFonts w:eastAsiaTheme="minorEastAsia"/>
        </w:rPr>
        <w:t>no soil, earth or clay is deposited onto any Road from any Vehicle used on a Building Site or a site of excavation or filling of any land</w:t>
      </w:r>
      <w:bookmarkEnd w:id="969"/>
      <w:r w:rsidRPr="003F73A9">
        <w:rPr>
          <w:rFonts w:eastAsiaTheme="minorEastAsia"/>
        </w:rPr>
        <w:t>;</w:t>
      </w:r>
    </w:p>
    <w:p w14:paraId="692DD05C"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 xml:space="preserve">Penalty: 15 Penalty Units </w:t>
      </w:r>
    </w:p>
    <w:p w14:paraId="1D9F4D0A" w14:textId="77777777" w:rsidR="00077C4C" w:rsidRPr="003F73A9" w:rsidRDefault="00077C4C" w:rsidP="00965D16">
      <w:pPr>
        <w:pStyle w:val="ListNumber2"/>
        <w:numPr>
          <w:ilvl w:val="0"/>
          <w:numId w:val="92"/>
        </w:numPr>
        <w:rPr>
          <w:rFonts w:eastAsiaTheme="minorEastAsia"/>
        </w:rPr>
      </w:pPr>
      <w:bookmarkStart w:id="970" w:name="_Ref397680148"/>
      <w:r w:rsidRPr="003F73A9">
        <w:rPr>
          <w:rFonts w:eastAsiaTheme="minorEastAsia"/>
        </w:rPr>
        <w:t>all work on a Building Site is carried out so as not to emit excessive or Offensive dust into the air or onto land proximate to the land on which the Building Work is carried out.</w:t>
      </w:r>
      <w:bookmarkEnd w:id="970"/>
    </w:p>
    <w:p w14:paraId="035B3687"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5D478DDE" w14:textId="77777777" w:rsidR="00077C4C" w:rsidRPr="003F73A9" w:rsidRDefault="00077C4C" w:rsidP="003F73A9">
      <w:pPr>
        <w:rPr>
          <w:rFonts w:eastAsiaTheme="minorEastAsia"/>
        </w:rPr>
      </w:pPr>
      <w:r w:rsidRPr="003F73A9">
        <w:br w:type="page"/>
      </w:r>
    </w:p>
    <w:p w14:paraId="1D1A59AA" w14:textId="419BA7D2" w:rsidR="00077C4C" w:rsidRPr="00742188" w:rsidRDefault="00B653E1" w:rsidP="00742188">
      <w:pPr>
        <w:pStyle w:val="Heading2"/>
        <w:rPr>
          <w:rFonts w:eastAsiaTheme="minorEastAsia"/>
        </w:rPr>
      </w:pPr>
      <w:bookmarkStart w:id="971" w:name="_Ref397676667"/>
      <w:bookmarkStart w:id="972" w:name="_Toc169095467"/>
      <w:bookmarkStart w:id="973" w:name="_Toc173752223"/>
      <w:r w:rsidRPr="00742188">
        <w:rPr>
          <w:rFonts w:eastAsiaTheme="minorEastAsia"/>
        </w:rPr>
        <w:lastRenderedPageBreak/>
        <w:t>51</w:t>
      </w:r>
      <w:r w:rsidRPr="00742188">
        <w:rPr>
          <w:rFonts w:eastAsiaTheme="minorEastAsia"/>
        </w:rPr>
        <w:tab/>
      </w:r>
      <w:r w:rsidR="00077C4C" w:rsidRPr="00742188">
        <w:rPr>
          <w:rFonts w:eastAsiaTheme="minorEastAsia"/>
        </w:rPr>
        <w:t>Building Work</w:t>
      </w:r>
      <w:bookmarkEnd w:id="963"/>
      <w:r w:rsidR="00077C4C" w:rsidRPr="00742188">
        <w:rPr>
          <w:rFonts w:eastAsiaTheme="minorEastAsia"/>
        </w:rPr>
        <w:t xml:space="preserve"> – Access, Storage, and Hours of Work</w:t>
      </w:r>
      <w:bookmarkEnd w:id="971"/>
      <w:bookmarkEnd w:id="972"/>
      <w:bookmarkEnd w:id="973"/>
    </w:p>
    <w:p w14:paraId="16EE8456" w14:textId="77777777" w:rsidR="00077C4C" w:rsidRPr="00B653E1" w:rsidRDefault="00077C4C" w:rsidP="00351F34">
      <w:pPr>
        <w:numPr>
          <w:ilvl w:val="0"/>
          <w:numId w:val="96"/>
        </w:numPr>
        <w:spacing w:before="120" w:after="100" w:line="270" w:lineRule="exact"/>
        <w:rPr>
          <w:rFonts w:eastAsiaTheme="minorEastAsia"/>
        </w:rPr>
      </w:pPr>
      <w:r w:rsidRPr="00B653E1">
        <w:rPr>
          <w:rFonts w:eastAsiaTheme="minorEastAsia"/>
        </w:rPr>
        <w:t xml:space="preserve">In this section, the: </w:t>
      </w:r>
    </w:p>
    <w:p w14:paraId="575785D9" w14:textId="263F587A" w:rsidR="00077C4C" w:rsidRPr="00B653E1" w:rsidRDefault="00077C4C" w:rsidP="00351F34">
      <w:pPr>
        <w:pStyle w:val="ListNumber2"/>
        <w:numPr>
          <w:ilvl w:val="0"/>
          <w:numId w:val="97"/>
        </w:numPr>
      </w:pPr>
      <w:bookmarkStart w:id="974" w:name="_Ref397680166"/>
      <w:r w:rsidRPr="003F73A9">
        <w:rPr>
          <w:rFonts w:eastAsiaTheme="minorEastAsia"/>
        </w:rPr>
        <w:t xml:space="preserve">owner of any land as an owner builder on which </w:t>
      </w:r>
      <w:r w:rsidRPr="00B653E1">
        <w:t>Building Work is being or is to be carried out</w:t>
      </w:r>
      <w:bookmarkEnd w:id="974"/>
    </w:p>
    <w:p w14:paraId="53B6AEEC" w14:textId="1208BDE9" w:rsidR="00077C4C" w:rsidRPr="00B653E1" w:rsidRDefault="00077C4C" w:rsidP="00351F34">
      <w:pPr>
        <w:pStyle w:val="ListNumber2"/>
        <w:numPr>
          <w:ilvl w:val="0"/>
          <w:numId w:val="97"/>
        </w:numPr>
      </w:pPr>
      <w:bookmarkStart w:id="975" w:name="_Ref397680169"/>
      <w:r w:rsidRPr="00B653E1">
        <w:t>builder engaged to carry out Building Work on land</w:t>
      </w:r>
      <w:bookmarkEnd w:id="975"/>
    </w:p>
    <w:p w14:paraId="22616C74" w14:textId="2D7CF95B" w:rsidR="00077C4C" w:rsidRPr="00B653E1" w:rsidRDefault="00077C4C" w:rsidP="00351F34">
      <w:pPr>
        <w:pStyle w:val="ListNumber2"/>
        <w:numPr>
          <w:ilvl w:val="0"/>
          <w:numId w:val="97"/>
        </w:numPr>
      </w:pPr>
      <w:bookmarkStart w:id="976" w:name="_Ref397680173"/>
      <w:r w:rsidRPr="00B653E1">
        <w:t>appointed agent</w:t>
      </w:r>
      <w:bookmarkEnd w:id="976"/>
    </w:p>
    <w:p w14:paraId="0E8A5404" w14:textId="5E3E9B82" w:rsidR="00077C4C" w:rsidRPr="00B653E1" w:rsidRDefault="00077C4C" w:rsidP="00351F34">
      <w:pPr>
        <w:pStyle w:val="ListNumber2"/>
        <w:numPr>
          <w:ilvl w:val="0"/>
          <w:numId w:val="97"/>
        </w:numPr>
      </w:pPr>
      <w:r w:rsidRPr="00B653E1">
        <w:t>driver of any Vehicle involved in placing or removing a Refuse Facility on the land</w:t>
      </w:r>
    </w:p>
    <w:p w14:paraId="6BC5E7EE" w14:textId="1F64AD74" w:rsidR="00077C4C" w:rsidRPr="003F73A9" w:rsidRDefault="00077C4C" w:rsidP="00351F34">
      <w:pPr>
        <w:pStyle w:val="ListNumber2"/>
        <w:numPr>
          <w:ilvl w:val="0"/>
          <w:numId w:val="97"/>
        </w:numPr>
        <w:rPr>
          <w:rFonts w:eastAsiaTheme="minorEastAsia"/>
        </w:rPr>
      </w:pPr>
      <w:r w:rsidRPr="00B653E1">
        <w:t>demolition contractor in the case of Building Work involving</w:t>
      </w:r>
      <w:r w:rsidRPr="003F73A9">
        <w:rPr>
          <w:rFonts w:eastAsiaTheme="minorEastAsia"/>
        </w:rPr>
        <w:t xml:space="preserve"> demolition</w:t>
      </w:r>
    </w:p>
    <w:p w14:paraId="225F846F" w14:textId="77777777" w:rsidR="00077C4C" w:rsidRPr="003F73A9" w:rsidRDefault="00077C4C" w:rsidP="003F73A9">
      <w:r w:rsidRPr="003F73A9">
        <w:t>whichever is applicable in respect of the Building Work, must ensure that:</w:t>
      </w:r>
    </w:p>
    <w:p w14:paraId="45684A40" w14:textId="4E556EF5" w:rsidR="00077C4C" w:rsidRPr="003F73A9" w:rsidRDefault="00077C4C" w:rsidP="00351F34">
      <w:pPr>
        <w:pStyle w:val="ListNumber2"/>
        <w:numPr>
          <w:ilvl w:val="0"/>
          <w:numId w:val="98"/>
        </w:numPr>
        <w:rPr>
          <w:rFonts w:eastAsiaTheme="minorEastAsia"/>
        </w:rPr>
      </w:pPr>
      <w:bookmarkStart w:id="977" w:name="_Ref397681306"/>
      <w:r w:rsidRPr="003F73A9">
        <w:rPr>
          <w:rFonts w:eastAsiaTheme="minorEastAsia"/>
        </w:rPr>
        <w:t>entry to the land takes place only across a temporary Vehicle Crossing unless otherwise permitted by the Council</w:t>
      </w:r>
      <w:bookmarkEnd w:id="977"/>
      <w:r w:rsidRPr="003F73A9">
        <w:rPr>
          <w:rFonts w:eastAsiaTheme="minorEastAsia"/>
        </w:rPr>
        <w:t xml:space="preserve"> </w:t>
      </w:r>
    </w:p>
    <w:p w14:paraId="4CF54E5E"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20 Penalty Units</w:t>
      </w:r>
    </w:p>
    <w:p w14:paraId="79CC532C" w14:textId="22724719" w:rsidR="00077C4C" w:rsidRPr="003F73A9" w:rsidRDefault="00077C4C" w:rsidP="00351F34">
      <w:pPr>
        <w:pStyle w:val="ListNumber2"/>
        <w:numPr>
          <w:ilvl w:val="0"/>
          <w:numId w:val="98"/>
        </w:numPr>
        <w:rPr>
          <w:rFonts w:eastAsiaTheme="minorEastAsia"/>
        </w:rPr>
      </w:pPr>
      <w:bookmarkStart w:id="978" w:name="_Ref397681309"/>
      <w:r w:rsidRPr="003F73A9">
        <w:rPr>
          <w:rFonts w:eastAsiaTheme="minorEastAsia"/>
        </w:rPr>
        <w:t>no materials are deposited on any part of a Road or Council Land without the approval of the Council</w:t>
      </w:r>
      <w:bookmarkEnd w:id="978"/>
    </w:p>
    <w:p w14:paraId="2E9FB5D2"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15 Penalty Units</w:t>
      </w:r>
    </w:p>
    <w:p w14:paraId="400F166D" w14:textId="7409F063" w:rsidR="00077C4C" w:rsidRPr="003F73A9" w:rsidRDefault="00077C4C" w:rsidP="00351F34">
      <w:pPr>
        <w:pStyle w:val="ListNumber2"/>
        <w:numPr>
          <w:ilvl w:val="0"/>
          <w:numId w:val="98"/>
        </w:numPr>
        <w:rPr>
          <w:rFonts w:eastAsiaTheme="minorEastAsia"/>
        </w:rPr>
      </w:pPr>
      <w:bookmarkStart w:id="979" w:name="_Ref397681313"/>
      <w:r w:rsidRPr="003F73A9">
        <w:rPr>
          <w:rFonts w:eastAsiaTheme="minorEastAsia"/>
        </w:rPr>
        <w:t>unless otherwise stated in the Asset Protection Permit, the hours of Building Work activity on a site other than a residential building site shall be between 7.00 am and 6.00 pm on Monday to Friday, and 9.00 am and 6.00 pm on Saturdays, Sundays and public holidays, and that no Building Works occurs outside these hours</w:t>
      </w:r>
      <w:bookmarkEnd w:id="979"/>
      <w:r w:rsidRPr="003F73A9">
        <w:rPr>
          <w:rFonts w:eastAsiaTheme="minorEastAsia"/>
        </w:rPr>
        <w:t>.</w:t>
      </w:r>
    </w:p>
    <w:p w14:paraId="1DDC24F9" w14:textId="342A722F" w:rsidR="00077C4C" w:rsidRPr="003F73A9" w:rsidRDefault="00B653E1" w:rsidP="00351F34">
      <w:pPr>
        <w:pStyle w:val="ListNumber2"/>
        <w:numPr>
          <w:ilvl w:val="0"/>
          <w:numId w:val="98"/>
        </w:numPr>
        <w:rPr>
          <w:rFonts w:eastAsiaTheme="minorEastAsia"/>
        </w:rPr>
      </w:pPr>
      <w:r>
        <w:rPr>
          <w:rFonts w:eastAsiaTheme="minorEastAsia"/>
        </w:rPr>
        <w:t>u</w:t>
      </w:r>
      <w:r w:rsidR="00077C4C" w:rsidRPr="003F73A9">
        <w:rPr>
          <w:rFonts w:eastAsiaTheme="minorEastAsia"/>
        </w:rPr>
        <w:t xml:space="preserve">nless otherwise stated in a Permit, the hours of building work activity on a residential building site, shall be between the  hours of 7.00 am and 6.00 pm Monday to Friday and 9.00 am and 1.00 pm on Saturday, Sunday and Public Holidays. Building work activity may be carried out between 1.00 pm and 8.00 pm as long as the activity does not involve the use of power tools, machinery or hammering. </w:t>
      </w:r>
    </w:p>
    <w:p w14:paraId="218321FA"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 xml:space="preserve">Penalty: 20 Penalty Units. </w:t>
      </w:r>
    </w:p>
    <w:p w14:paraId="3EBB2C2B" w14:textId="37FA95B3" w:rsidR="00077C4C" w:rsidRPr="00B653E1" w:rsidRDefault="00B653E1" w:rsidP="00742188">
      <w:pPr>
        <w:pStyle w:val="Heading2"/>
        <w:rPr>
          <w:rFonts w:eastAsiaTheme="minorEastAsia"/>
          <w:b w:val="0"/>
          <w:caps w:val="0"/>
        </w:rPr>
      </w:pPr>
      <w:bookmarkStart w:id="980" w:name="_Ref397676670"/>
      <w:bookmarkStart w:id="981" w:name="_Toc169095468"/>
      <w:bookmarkStart w:id="982" w:name="_Toc310429584"/>
      <w:bookmarkStart w:id="983" w:name="_Toc316035208"/>
      <w:bookmarkStart w:id="984" w:name="_Toc111009703"/>
      <w:bookmarkStart w:id="985" w:name="_Toc295486643"/>
      <w:bookmarkStart w:id="986" w:name="_Toc310429577"/>
      <w:bookmarkStart w:id="987" w:name="_Toc316035201"/>
      <w:bookmarkStart w:id="988" w:name="_Toc111009704"/>
      <w:bookmarkStart w:id="989" w:name="_Toc295486644"/>
      <w:r>
        <w:rPr>
          <w:rFonts w:eastAsiaTheme="minorEastAsia"/>
        </w:rPr>
        <w:br w:type="column"/>
      </w:r>
      <w:bookmarkStart w:id="990" w:name="_Toc173752224"/>
      <w:r w:rsidRPr="00742188">
        <w:rPr>
          <w:rFonts w:eastAsiaTheme="minorEastAsia"/>
        </w:rPr>
        <w:t>52</w:t>
      </w:r>
      <w:r w:rsidRPr="00742188">
        <w:rPr>
          <w:rFonts w:eastAsiaTheme="minorEastAsia"/>
        </w:rPr>
        <w:tab/>
      </w:r>
      <w:r w:rsidR="00077C4C" w:rsidRPr="00742188">
        <w:rPr>
          <w:rFonts w:eastAsiaTheme="minorEastAsia"/>
        </w:rPr>
        <w:t>Vehicle Crossings – Constructing</w:t>
      </w:r>
      <w:bookmarkEnd w:id="980"/>
      <w:bookmarkEnd w:id="981"/>
      <w:bookmarkEnd w:id="990"/>
      <w:r w:rsidR="00077C4C" w:rsidRPr="00B653E1">
        <w:rPr>
          <w:rFonts w:eastAsiaTheme="minorEastAsia"/>
          <w:b w:val="0"/>
          <w:caps w:val="0"/>
        </w:rPr>
        <w:t xml:space="preserve">  </w:t>
      </w:r>
      <w:bookmarkEnd w:id="982"/>
      <w:bookmarkEnd w:id="983"/>
    </w:p>
    <w:p w14:paraId="2D9A37E0" w14:textId="77777777" w:rsidR="00077C4C" w:rsidRPr="00B653E1" w:rsidRDefault="00077C4C" w:rsidP="00351F34">
      <w:pPr>
        <w:numPr>
          <w:ilvl w:val="0"/>
          <w:numId w:val="99"/>
        </w:numPr>
        <w:spacing w:before="120" w:after="100" w:line="270" w:lineRule="exact"/>
        <w:rPr>
          <w:rFonts w:eastAsiaTheme="minorEastAsia"/>
        </w:rPr>
      </w:pPr>
      <w:bookmarkStart w:id="991" w:name="_Toc310429585"/>
      <w:bookmarkStart w:id="992" w:name="_Toc316035209"/>
      <w:bookmarkStart w:id="993" w:name="_Ref397680180"/>
      <w:r w:rsidRPr="00B653E1">
        <w:rPr>
          <w:rFonts w:eastAsiaTheme="minorEastAsia"/>
        </w:rPr>
        <w:t>A Person must not, without a Permit, construct, install, remove, relocate or alter a Vehicle Crossing, whether temporarily or permanently.</w:t>
      </w:r>
      <w:bookmarkEnd w:id="991"/>
      <w:bookmarkEnd w:id="992"/>
      <w:bookmarkEnd w:id="993"/>
    </w:p>
    <w:p w14:paraId="105E6671" w14:textId="77777777" w:rsidR="00077C4C" w:rsidRPr="00B653E1" w:rsidRDefault="00077C4C" w:rsidP="00B653E1">
      <w:pPr>
        <w:pStyle w:val="BodyText"/>
        <w:rPr>
          <w:rFonts w:eastAsiaTheme="minorEastAsia"/>
          <w:b/>
          <w:color w:val="8ACED7" w:themeColor="accent1"/>
        </w:rPr>
      </w:pPr>
      <w:bookmarkStart w:id="994" w:name="_Toc310429586"/>
      <w:bookmarkStart w:id="995" w:name="_Toc316035210"/>
      <w:r w:rsidRPr="00B653E1">
        <w:rPr>
          <w:rFonts w:eastAsiaTheme="minorEastAsia"/>
          <w:b/>
          <w:color w:val="8ACED7" w:themeColor="accent1"/>
        </w:rPr>
        <w:t>Penalty:  20 Penalty Units</w:t>
      </w:r>
      <w:bookmarkEnd w:id="994"/>
      <w:bookmarkEnd w:id="995"/>
    </w:p>
    <w:p w14:paraId="108CBD44" w14:textId="77777777" w:rsidR="00077C4C" w:rsidRPr="003F73A9" w:rsidRDefault="00077C4C" w:rsidP="00351F34">
      <w:pPr>
        <w:numPr>
          <w:ilvl w:val="0"/>
          <w:numId w:val="99"/>
        </w:numPr>
        <w:spacing w:before="120" w:after="100" w:line="270" w:lineRule="exact"/>
        <w:rPr>
          <w:rFonts w:eastAsiaTheme="minorEastAsia"/>
        </w:rPr>
      </w:pPr>
      <w:bookmarkStart w:id="996" w:name="_Ref397680200"/>
      <w:r w:rsidRPr="003F73A9">
        <w:rPr>
          <w:rFonts w:eastAsiaTheme="minorEastAsia"/>
        </w:rPr>
        <w:t>Each owner and occupier of land must not, without a Permit:</w:t>
      </w:r>
      <w:bookmarkEnd w:id="996"/>
    </w:p>
    <w:p w14:paraId="0245A6BC" w14:textId="4D5F8A80" w:rsidR="00077C4C" w:rsidRPr="003F73A9" w:rsidRDefault="00077C4C" w:rsidP="00351F34">
      <w:pPr>
        <w:pStyle w:val="ListNumber2"/>
        <w:numPr>
          <w:ilvl w:val="0"/>
          <w:numId w:val="100"/>
        </w:numPr>
        <w:rPr>
          <w:rFonts w:eastAsiaTheme="minorEastAsia"/>
        </w:rPr>
      </w:pPr>
      <w:r w:rsidRPr="003F73A9">
        <w:rPr>
          <w:rFonts w:eastAsiaTheme="minorEastAsia"/>
        </w:rPr>
        <w:t>construct or allow to be constructed</w:t>
      </w:r>
      <w:r w:rsidR="00B653E1">
        <w:rPr>
          <w:rFonts w:eastAsiaTheme="minorEastAsia"/>
        </w:rPr>
        <w:t>, or</w:t>
      </w:r>
    </w:p>
    <w:p w14:paraId="451A2348" w14:textId="77777777" w:rsidR="00077C4C" w:rsidRPr="003F73A9" w:rsidRDefault="00077C4C" w:rsidP="00351F34">
      <w:pPr>
        <w:pStyle w:val="ListNumber2"/>
        <w:numPr>
          <w:ilvl w:val="0"/>
          <w:numId w:val="100"/>
        </w:numPr>
        <w:rPr>
          <w:rFonts w:eastAsiaTheme="minorEastAsia"/>
        </w:rPr>
      </w:pPr>
      <w:r w:rsidRPr="003F73A9">
        <w:rPr>
          <w:rFonts w:eastAsiaTheme="minorEastAsia"/>
        </w:rPr>
        <w:t>use or allow to be used</w:t>
      </w:r>
    </w:p>
    <w:p w14:paraId="16C868B6" w14:textId="77777777" w:rsidR="00077C4C" w:rsidRPr="003F73A9" w:rsidRDefault="00077C4C" w:rsidP="00351F34">
      <w:pPr>
        <w:pStyle w:val="ListNumber2"/>
        <w:numPr>
          <w:ilvl w:val="0"/>
          <w:numId w:val="100"/>
        </w:numPr>
      </w:pPr>
      <w:r w:rsidRPr="00B653E1">
        <w:rPr>
          <w:rFonts w:eastAsiaTheme="minorEastAsia"/>
        </w:rPr>
        <w:t>a second</w:t>
      </w:r>
      <w:r w:rsidRPr="003F73A9">
        <w:t xml:space="preserve"> or subsequent Vehicle Crossing to service the land.</w:t>
      </w:r>
    </w:p>
    <w:p w14:paraId="2165D9A6" w14:textId="77777777" w:rsidR="00077C4C" w:rsidRPr="00B653E1" w:rsidRDefault="00077C4C" w:rsidP="00B653E1">
      <w:pPr>
        <w:pStyle w:val="BodyText"/>
        <w:rPr>
          <w:rFonts w:eastAsiaTheme="minorEastAsia"/>
          <w:b/>
          <w:color w:val="8ACED7" w:themeColor="accent1"/>
        </w:rPr>
      </w:pPr>
      <w:bookmarkStart w:id="997" w:name="_Toc310429587"/>
      <w:bookmarkStart w:id="998" w:name="_Toc316035211"/>
      <w:r w:rsidRPr="00B653E1">
        <w:rPr>
          <w:rFonts w:eastAsiaTheme="minorEastAsia"/>
          <w:b/>
          <w:color w:val="8ACED7" w:themeColor="accent1"/>
        </w:rPr>
        <w:t>Penalty:  20 Penalty Units</w:t>
      </w:r>
    </w:p>
    <w:p w14:paraId="5B5B6C60" w14:textId="62223919" w:rsidR="00077C4C" w:rsidRPr="00B653E1" w:rsidRDefault="00077C4C" w:rsidP="003F73A9">
      <w:pPr>
        <w:rPr>
          <w:i/>
          <w:iCs/>
        </w:rPr>
      </w:pPr>
      <w:r w:rsidRPr="00B653E1">
        <w:rPr>
          <w:i/>
          <w:iCs/>
        </w:rPr>
        <w:t xml:space="preserve">Guidelines for determining whether and on what conditions to issue a Permit for a Vehicle Crossing are the same as those for Clause </w:t>
      </w:r>
      <w:r w:rsidR="000A34F6">
        <w:rPr>
          <w:i/>
          <w:iCs/>
        </w:rPr>
        <w:t xml:space="preserve">47 </w:t>
      </w:r>
      <w:r w:rsidRPr="00B653E1">
        <w:rPr>
          <w:i/>
          <w:iCs/>
        </w:rPr>
        <w:t>Asset Protection – Occupying or Opening a Road.</w:t>
      </w:r>
    </w:p>
    <w:p w14:paraId="5D598C1E" w14:textId="071BA4C2" w:rsidR="00077C4C" w:rsidRPr="00742188" w:rsidRDefault="00B653E1" w:rsidP="00742188">
      <w:pPr>
        <w:pStyle w:val="Heading2"/>
        <w:rPr>
          <w:rFonts w:eastAsiaTheme="minorEastAsia"/>
        </w:rPr>
      </w:pPr>
      <w:bookmarkStart w:id="999" w:name="_Toc161386936"/>
      <w:bookmarkStart w:id="1000" w:name="_Toc161657838"/>
      <w:bookmarkStart w:id="1001" w:name="_Toc161663327"/>
      <w:bookmarkStart w:id="1002" w:name="_Toc161664800"/>
      <w:bookmarkStart w:id="1003" w:name="_Toc161665023"/>
      <w:bookmarkStart w:id="1004" w:name="_Toc161665246"/>
      <w:bookmarkStart w:id="1005" w:name="_Toc161665469"/>
      <w:bookmarkStart w:id="1006" w:name="_Toc161666374"/>
      <w:bookmarkStart w:id="1007" w:name="_Toc161666666"/>
      <w:bookmarkStart w:id="1008" w:name="_Toc161667926"/>
      <w:bookmarkStart w:id="1009" w:name="_Toc161386937"/>
      <w:bookmarkStart w:id="1010" w:name="_Toc161657839"/>
      <w:bookmarkStart w:id="1011" w:name="_Toc161663328"/>
      <w:bookmarkStart w:id="1012" w:name="_Toc161664801"/>
      <w:bookmarkStart w:id="1013" w:name="_Toc161665024"/>
      <w:bookmarkStart w:id="1014" w:name="_Toc161665247"/>
      <w:bookmarkStart w:id="1015" w:name="_Toc161665470"/>
      <w:bookmarkStart w:id="1016" w:name="_Toc161666375"/>
      <w:bookmarkStart w:id="1017" w:name="_Toc161666667"/>
      <w:bookmarkStart w:id="1018" w:name="_Toc161667927"/>
      <w:bookmarkStart w:id="1019" w:name="_Toc161386938"/>
      <w:bookmarkStart w:id="1020" w:name="_Toc161657840"/>
      <w:bookmarkStart w:id="1021" w:name="_Toc161663329"/>
      <w:bookmarkStart w:id="1022" w:name="_Toc161664802"/>
      <w:bookmarkStart w:id="1023" w:name="_Toc161665025"/>
      <w:bookmarkStart w:id="1024" w:name="_Toc161665248"/>
      <w:bookmarkStart w:id="1025" w:name="_Toc161665471"/>
      <w:bookmarkStart w:id="1026" w:name="_Toc161666376"/>
      <w:bookmarkStart w:id="1027" w:name="_Toc161666668"/>
      <w:bookmarkStart w:id="1028" w:name="_Toc161667928"/>
      <w:bookmarkStart w:id="1029" w:name="_Toc111009705"/>
      <w:bookmarkStart w:id="1030" w:name="_Toc295486645"/>
      <w:bookmarkStart w:id="1031" w:name="_Toc310429589"/>
      <w:bookmarkStart w:id="1032" w:name="_Toc316035213"/>
      <w:bookmarkStart w:id="1033" w:name="_Toc169095469"/>
      <w:bookmarkStart w:id="1034" w:name="_Toc173752225"/>
      <w:bookmarkEnd w:id="984"/>
      <w:bookmarkEnd w:id="985"/>
      <w:bookmarkEnd w:id="986"/>
      <w:bookmarkEnd w:id="987"/>
      <w:bookmarkEnd w:id="988"/>
      <w:bookmarkEnd w:id="989"/>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742188">
        <w:rPr>
          <w:rFonts w:eastAsiaTheme="minorEastAsia"/>
        </w:rPr>
        <w:t>53</w:t>
      </w:r>
      <w:r w:rsidRPr="00742188">
        <w:rPr>
          <w:rFonts w:eastAsiaTheme="minorEastAsia"/>
        </w:rPr>
        <w:tab/>
      </w:r>
      <w:r w:rsidR="00077C4C" w:rsidRPr="00742188">
        <w:rPr>
          <w:rFonts w:eastAsiaTheme="minorEastAsia"/>
        </w:rPr>
        <w:t xml:space="preserve">Vehicle Crossings – Power to Direct </w:t>
      </w:r>
      <w:bookmarkEnd w:id="1029"/>
      <w:bookmarkEnd w:id="1030"/>
      <w:bookmarkEnd w:id="1031"/>
      <w:bookmarkEnd w:id="1032"/>
      <w:r w:rsidR="00077C4C" w:rsidRPr="00742188">
        <w:rPr>
          <w:rFonts w:eastAsiaTheme="minorEastAsia"/>
        </w:rPr>
        <w:t>Works</w:t>
      </w:r>
      <w:bookmarkEnd w:id="1033"/>
      <w:bookmarkEnd w:id="1034"/>
    </w:p>
    <w:p w14:paraId="4F6154A8" w14:textId="77777777" w:rsidR="00077C4C" w:rsidRPr="0066790A" w:rsidRDefault="00077C4C" w:rsidP="00351F34">
      <w:pPr>
        <w:numPr>
          <w:ilvl w:val="0"/>
          <w:numId w:val="101"/>
        </w:numPr>
        <w:spacing w:before="120" w:after="100" w:line="270" w:lineRule="exact"/>
        <w:rPr>
          <w:rFonts w:eastAsiaTheme="minorEastAsia"/>
        </w:rPr>
      </w:pPr>
      <w:bookmarkStart w:id="1035" w:name="_Ref48471028"/>
      <w:bookmarkStart w:id="1036" w:name="_Toc310429590"/>
      <w:bookmarkStart w:id="1037" w:name="_Toc316035214"/>
      <w:r w:rsidRPr="0066790A">
        <w:rPr>
          <w:rFonts w:eastAsiaTheme="minorEastAsia"/>
        </w:rPr>
        <w:t>Council or an Authorised Officer or Delegated Officer may direct the owner or occupier of any land adjacent to the vehicle crossing at their cost:</w:t>
      </w:r>
      <w:bookmarkEnd w:id="1035"/>
    </w:p>
    <w:p w14:paraId="63F9913D" w14:textId="5A1C754A" w:rsidR="00077C4C" w:rsidRPr="003F73A9" w:rsidRDefault="00077C4C" w:rsidP="00351F34">
      <w:pPr>
        <w:pStyle w:val="ListNumber2"/>
        <w:numPr>
          <w:ilvl w:val="0"/>
          <w:numId w:val="102"/>
        </w:numPr>
        <w:rPr>
          <w:rFonts w:eastAsiaTheme="minorEastAsia"/>
        </w:rPr>
      </w:pPr>
      <w:r w:rsidRPr="003F73A9">
        <w:rPr>
          <w:rFonts w:eastAsiaTheme="minorEastAsia"/>
        </w:rPr>
        <w:t>to construct a temporary or permanent Vehicle Crossing</w:t>
      </w:r>
    </w:p>
    <w:p w14:paraId="7845B3B0" w14:textId="77777777" w:rsidR="00077C4C" w:rsidRPr="003F73A9" w:rsidRDefault="00077C4C" w:rsidP="00351F34">
      <w:pPr>
        <w:pStyle w:val="ListNumber2"/>
        <w:numPr>
          <w:ilvl w:val="0"/>
          <w:numId w:val="102"/>
        </w:numPr>
        <w:rPr>
          <w:rFonts w:eastAsiaTheme="minorEastAsia"/>
        </w:rPr>
      </w:pPr>
      <w:r w:rsidRPr="003F73A9">
        <w:rPr>
          <w:rFonts w:eastAsiaTheme="minorEastAsia"/>
        </w:rPr>
        <w:t>to remove an unauthorised Vehicle Crossing, and reinstate any kerb, channel, Footpath or other areas to the satisfaction of the Authorised Officer.</w:t>
      </w:r>
    </w:p>
    <w:p w14:paraId="250B61AC" w14:textId="77777777" w:rsidR="00077C4C" w:rsidRPr="003F73A9" w:rsidRDefault="00077C4C" w:rsidP="00351F34">
      <w:pPr>
        <w:numPr>
          <w:ilvl w:val="0"/>
          <w:numId w:val="101"/>
        </w:numPr>
        <w:spacing w:before="120" w:after="100" w:line="270" w:lineRule="exact"/>
        <w:rPr>
          <w:rFonts w:eastAsiaTheme="minorEastAsia"/>
        </w:rPr>
      </w:pPr>
      <w:bookmarkStart w:id="1038" w:name="_Ref397680210"/>
      <w:r w:rsidRPr="003F73A9">
        <w:rPr>
          <w:rFonts w:eastAsiaTheme="minorEastAsia"/>
        </w:rPr>
        <w:t>Each owner or occupier of land to whom a direction has been given under this clause must comply with that direction by applying for a Permit to do the thing which is directed.</w:t>
      </w:r>
      <w:bookmarkEnd w:id="1038"/>
      <w:r w:rsidRPr="003F73A9">
        <w:rPr>
          <w:rFonts w:eastAsiaTheme="minorEastAsia"/>
        </w:rPr>
        <w:t xml:space="preserve"> </w:t>
      </w:r>
    </w:p>
    <w:p w14:paraId="40AECB57" w14:textId="77777777" w:rsidR="00077C4C" w:rsidRPr="00B653E1" w:rsidRDefault="00077C4C" w:rsidP="00B653E1">
      <w:pPr>
        <w:pStyle w:val="BodyText"/>
        <w:rPr>
          <w:rFonts w:eastAsiaTheme="minorEastAsia"/>
          <w:b/>
          <w:color w:val="8ACED7" w:themeColor="accent1"/>
        </w:rPr>
      </w:pPr>
      <w:r w:rsidRPr="00B653E1">
        <w:rPr>
          <w:rFonts w:eastAsiaTheme="minorEastAsia"/>
          <w:b/>
          <w:color w:val="8ACED7" w:themeColor="accent1"/>
        </w:rPr>
        <w:t>Penalty:  20 Penalty Units</w:t>
      </w:r>
    </w:p>
    <w:p w14:paraId="1D3F5FD2" w14:textId="77777777" w:rsidR="00B653E1" w:rsidRDefault="00B653E1" w:rsidP="003F73A9">
      <w:pPr>
        <w:rPr>
          <w:rFonts w:eastAsiaTheme="minorEastAsia"/>
        </w:rPr>
      </w:pPr>
    </w:p>
    <w:p w14:paraId="2DF7C22F" w14:textId="77777777" w:rsidR="00B653E1" w:rsidRPr="003F73A9" w:rsidRDefault="00B653E1" w:rsidP="003F73A9">
      <w:pPr>
        <w:rPr>
          <w:rFonts w:eastAsiaTheme="minorEastAsia"/>
        </w:rPr>
      </w:pPr>
    </w:p>
    <w:bookmarkEnd w:id="1036"/>
    <w:bookmarkEnd w:id="1037"/>
    <w:p w14:paraId="56A23DF6" w14:textId="77777777" w:rsidR="003F73A9" w:rsidRDefault="003F73A9" w:rsidP="00077C4C">
      <w:pPr>
        <w:pStyle w:val="BodyText"/>
        <w:sectPr w:rsidR="003F73A9" w:rsidSect="003F73A9">
          <w:pgSz w:w="11906" w:h="16838" w:code="9"/>
          <w:pgMar w:top="794" w:right="794" w:bottom="794" w:left="794" w:header="567" w:footer="340" w:gutter="0"/>
          <w:cols w:num="2" w:space="720"/>
          <w:docGrid w:linePitch="258"/>
        </w:sectPr>
      </w:pPr>
    </w:p>
    <w:p w14:paraId="0CBBA9DE" w14:textId="77777777" w:rsidR="00077C4C" w:rsidRPr="00B76E59" w:rsidRDefault="00077C4C" w:rsidP="00077C4C">
      <w:pPr>
        <w:pStyle w:val="BodyText"/>
      </w:pPr>
    </w:p>
    <w:p w14:paraId="16705449" w14:textId="77777777" w:rsidR="00077C4C" w:rsidRPr="00B76E59" w:rsidRDefault="00077C4C" w:rsidP="00C25232">
      <w:pPr>
        <w:pStyle w:val="ListNumber"/>
        <w:sectPr w:rsidR="00077C4C" w:rsidRPr="00B76E59" w:rsidSect="003F73A9">
          <w:type w:val="continuous"/>
          <w:pgSz w:w="11906" w:h="16838" w:code="9"/>
          <w:pgMar w:top="794" w:right="794" w:bottom="794" w:left="794" w:header="567" w:footer="340" w:gutter="0"/>
          <w:cols w:space="720"/>
          <w:docGrid w:linePitch="258"/>
        </w:sectPr>
      </w:pPr>
    </w:p>
    <w:p w14:paraId="2F397BE7" w14:textId="46EC4753" w:rsidR="00077C4C" w:rsidRPr="00B76E59" w:rsidRDefault="00077C4C" w:rsidP="00077C4C">
      <w:pPr>
        <w:pStyle w:val="Heading1"/>
        <w:framePr w:wrap="around"/>
        <w:rPr>
          <w:rFonts w:eastAsiaTheme="minorEastAsia"/>
        </w:rPr>
      </w:pPr>
      <w:bookmarkStart w:id="1039" w:name="_Ref397677859"/>
      <w:bookmarkStart w:id="1040" w:name="_Ref397677885"/>
      <w:bookmarkStart w:id="1041" w:name="_Ref397680213"/>
      <w:bookmarkStart w:id="1042" w:name="_Toc169095471"/>
      <w:bookmarkStart w:id="1043" w:name="_Toc173752226"/>
      <w:bookmarkStart w:id="1044" w:name="_Toc111010442"/>
      <w:bookmarkStart w:id="1045" w:name="_Toc295486691"/>
      <w:bookmarkStart w:id="1046" w:name="_Toc310429598"/>
      <w:bookmarkStart w:id="1047" w:name="_Toc316035222"/>
      <w:r w:rsidRPr="00B76E59">
        <w:rPr>
          <w:rFonts w:eastAsiaTheme="minorEastAsia"/>
        </w:rPr>
        <w:lastRenderedPageBreak/>
        <w:t>P</w:t>
      </w:r>
      <w:bookmarkEnd w:id="1039"/>
      <w:bookmarkEnd w:id="1040"/>
      <w:bookmarkEnd w:id="1041"/>
      <w:bookmarkEnd w:id="1042"/>
      <w:r w:rsidR="00A260CF">
        <w:rPr>
          <w:rFonts w:eastAsiaTheme="minorEastAsia"/>
        </w:rPr>
        <w:t>ART 5 – ALCOHOL AND SMOKING</w:t>
      </w:r>
      <w:bookmarkEnd w:id="1043"/>
    </w:p>
    <w:p w14:paraId="3D46F3B4" w14:textId="77777777" w:rsidR="000822F8" w:rsidRDefault="000822F8" w:rsidP="000822F8">
      <w:pPr>
        <w:sectPr w:rsidR="000822F8" w:rsidSect="00B76E59">
          <w:pgSz w:w="11906" w:h="16838" w:code="9"/>
          <w:pgMar w:top="794" w:right="794" w:bottom="794" w:left="794" w:header="567" w:footer="340" w:gutter="0"/>
          <w:cols w:space="720"/>
          <w:docGrid w:linePitch="258"/>
        </w:sectPr>
      </w:pPr>
    </w:p>
    <w:p w14:paraId="4A10F02E" w14:textId="291CF317" w:rsidR="00A260CF" w:rsidRPr="00742188" w:rsidRDefault="000822F8" w:rsidP="00742188">
      <w:pPr>
        <w:pStyle w:val="Heading2"/>
        <w:rPr>
          <w:rFonts w:eastAsiaTheme="minorEastAsia"/>
        </w:rPr>
      </w:pPr>
      <w:bookmarkStart w:id="1048" w:name="_Toc173752227"/>
      <w:r w:rsidRPr="00742188">
        <w:rPr>
          <w:rFonts w:eastAsiaTheme="minorEastAsia"/>
        </w:rPr>
        <w:t>54</w:t>
      </w:r>
      <w:r w:rsidRPr="00742188">
        <w:rPr>
          <w:rFonts w:eastAsiaTheme="minorEastAsia"/>
        </w:rPr>
        <w:tab/>
      </w:r>
      <w:r w:rsidR="00A260CF" w:rsidRPr="00742188">
        <w:rPr>
          <w:rFonts w:eastAsiaTheme="minorEastAsia"/>
        </w:rPr>
        <w:t>Possession and Consumption of Liquor on Roads</w:t>
      </w:r>
      <w:bookmarkEnd w:id="1048"/>
    </w:p>
    <w:p w14:paraId="4B531560" w14:textId="77777777" w:rsidR="00077C4C" w:rsidRPr="000822F8" w:rsidRDefault="00077C4C" w:rsidP="00351F34">
      <w:pPr>
        <w:numPr>
          <w:ilvl w:val="0"/>
          <w:numId w:val="104"/>
        </w:numPr>
        <w:spacing w:before="120" w:after="100" w:line="270" w:lineRule="exact"/>
      </w:pPr>
      <w:r w:rsidRPr="000822F8">
        <w:t xml:space="preserve">A Person must </w:t>
      </w:r>
      <w:r w:rsidRPr="000822F8">
        <w:rPr>
          <w:rFonts w:eastAsiaTheme="minorEastAsia"/>
        </w:rPr>
        <w:t>not</w:t>
      </w:r>
      <w:r w:rsidRPr="000822F8">
        <w:t>, without a Permit, at any time on a Road:</w:t>
      </w:r>
    </w:p>
    <w:p w14:paraId="4D67D027" w14:textId="08F4068E" w:rsidR="00077C4C" w:rsidRPr="000822F8" w:rsidRDefault="00077C4C" w:rsidP="00351F34">
      <w:pPr>
        <w:pStyle w:val="ListNumber2"/>
        <w:numPr>
          <w:ilvl w:val="0"/>
          <w:numId w:val="103"/>
        </w:numPr>
        <w:rPr>
          <w:rFonts w:eastAsiaTheme="minorEastAsia"/>
        </w:rPr>
      </w:pPr>
      <w:r w:rsidRPr="000822F8">
        <w:rPr>
          <w:rFonts w:eastAsiaTheme="minorEastAsia"/>
        </w:rPr>
        <w:t>consume any Liquor</w:t>
      </w:r>
      <w:r w:rsidR="000822F8">
        <w:rPr>
          <w:rFonts w:eastAsiaTheme="minorEastAsia"/>
        </w:rPr>
        <w:t>,</w:t>
      </w:r>
      <w:r w:rsidRPr="000822F8">
        <w:rPr>
          <w:rFonts w:eastAsiaTheme="minorEastAsia"/>
        </w:rPr>
        <w:t xml:space="preserve"> or</w:t>
      </w:r>
    </w:p>
    <w:p w14:paraId="22A93E90" w14:textId="77777777" w:rsidR="00077C4C" w:rsidRPr="000822F8" w:rsidRDefault="00077C4C" w:rsidP="00351F34">
      <w:pPr>
        <w:pStyle w:val="ListNumber2"/>
        <w:numPr>
          <w:ilvl w:val="0"/>
          <w:numId w:val="103"/>
        </w:numPr>
        <w:rPr>
          <w:rFonts w:eastAsiaTheme="minorEastAsia"/>
        </w:rPr>
      </w:pPr>
      <w:r w:rsidRPr="000822F8">
        <w:rPr>
          <w:rFonts w:eastAsiaTheme="minorEastAsia"/>
        </w:rPr>
        <w:t>have in their possession or control any Liquor other than Liquor in a container with an unbroken seal.</w:t>
      </w:r>
    </w:p>
    <w:p w14:paraId="51D1DE59" w14:textId="77777777" w:rsidR="00077C4C"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15 Penalty Units</w:t>
      </w:r>
    </w:p>
    <w:p w14:paraId="4A367865" w14:textId="141A534E" w:rsidR="000822F8" w:rsidRPr="000822F8" w:rsidRDefault="00077C4C" w:rsidP="000822F8">
      <w:pPr>
        <w:rPr>
          <w:i/>
          <w:iCs/>
        </w:rPr>
      </w:pPr>
      <w:r w:rsidRPr="000822F8">
        <w:rPr>
          <w:i/>
          <w:iCs/>
        </w:rPr>
        <w:t xml:space="preserve">Note also Clause </w:t>
      </w:r>
      <w:r w:rsidR="00C8609F">
        <w:rPr>
          <w:i/>
          <w:iCs/>
        </w:rPr>
        <w:t>56</w:t>
      </w:r>
      <w:r w:rsidRPr="000822F8">
        <w:rPr>
          <w:i/>
          <w:iCs/>
        </w:rPr>
        <w:t xml:space="preserve"> ‘Sale and Consumption of Liquor on Roads adjoining Licensed Premises’ authorising the issue of a Permit to Licensed Premises to extend their liquor licence onto a Footpath.</w:t>
      </w:r>
    </w:p>
    <w:p w14:paraId="26FCAC50" w14:textId="3A56A784" w:rsidR="00077C4C" w:rsidRPr="00742188" w:rsidRDefault="000822F8" w:rsidP="00742188">
      <w:pPr>
        <w:pStyle w:val="Heading2"/>
        <w:rPr>
          <w:rFonts w:eastAsiaTheme="minorEastAsia"/>
        </w:rPr>
      </w:pPr>
      <w:bookmarkStart w:id="1049" w:name="_Ref397677861"/>
      <w:bookmarkStart w:id="1050" w:name="_Ref397677888"/>
      <w:bookmarkStart w:id="1051" w:name="_Ref397678148"/>
      <w:bookmarkStart w:id="1052" w:name="_Toc169095472"/>
      <w:bookmarkStart w:id="1053" w:name="_Toc173752228"/>
      <w:r w:rsidRPr="00742188">
        <w:rPr>
          <w:rFonts w:eastAsiaTheme="minorEastAsia"/>
        </w:rPr>
        <w:t>55</w:t>
      </w:r>
      <w:r w:rsidRPr="00742188">
        <w:rPr>
          <w:rFonts w:eastAsiaTheme="minorEastAsia"/>
        </w:rPr>
        <w:tab/>
      </w:r>
      <w:r w:rsidR="00077C4C" w:rsidRPr="00742188">
        <w:rPr>
          <w:rFonts w:eastAsiaTheme="minorEastAsia"/>
        </w:rPr>
        <w:t>Possession &amp; Consumption of Liquor after Sunset in Municipal Places other than Roads</w:t>
      </w:r>
      <w:bookmarkEnd w:id="1049"/>
      <w:bookmarkEnd w:id="1050"/>
      <w:bookmarkEnd w:id="1051"/>
      <w:bookmarkEnd w:id="1052"/>
      <w:bookmarkEnd w:id="1053"/>
    </w:p>
    <w:p w14:paraId="466B4D82" w14:textId="1272AF83" w:rsidR="00077C4C" w:rsidRPr="000822F8" w:rsidRDefault="00077C4C" w:rsidP="00351F34">
      <w:pPr>
        <w:numPr>
          <w:ilvl w:val="0"/>
          <w:numId w:val="105"/>
        </w:numPr>
        <w:spacing w:before="120" w:after="100" w:line="270" w:lineRule="exact"/>
        <w:rPr>
          <w:rFonts w:eastAsiaTheme="minorEastAsia"/>
        </w:rPr>
      </w:pPr>
      <w:bookmarkStart w:id="1054" w:name="_Ref397680220"/>
      <w:r w:rsidRPr="000822F8">
        <w:rPr>
          <w:rFonts w:eastAsiaTheme="minorEastAsia"/>
        </w:rPr>
        <w:t xml:space="preserve">A Person </w:t>
      </w:r>
      <w:r w:rsidRPr="000822F8">
        <w:t>must</w:t>
      </w:r>
      <w:r w:rsidRPr="000822F8">
        <w:rPr>
          <w:rFonts w:eastAsiaTheme="minorEastAsia"/>
        </w:rPr>
        <w:t xml:space="preserve"> not, without a Permit, between sunset and sunrise, in any Municipal Place other than a Road, or in any motor vehicle within any Municipal Place other than a Road:</w:t>
      </w:r>
      <w:bookmarkEnd w:id="1054"/>
      <w:r w:rsidRPr="000822F8">
        <w:rPr>
          <w:rFonts w:eastAsiaTheme="minorEastAsia"/>
        </w:rPr>
        <w:t xml:space="preserve"> </w:t>
      </w:r>
    </w:p>
    <w:p w14:paraId="1D8942E7" w14:textId="0C80E127" w:rsidR="00077C4C" w:rsidRPr="000822F8" w:rsidRDefault="00077C4C" w:rsidP="00351F34">
      <w:pPr>
        <w:pStyle w:val="ListNumber2"/>
        <w:numPr>
          <w:ilvl w:val="0"/>
          <w:numId w:val="106"/>
        </w:numPr>
        <w:rPr>
          <w:rFonts w:eastAsiaTheme="minorEastAsia"/>
        </w:rPr>
      </w:pPr>
      <w:r w:rsidRPr="000822F8">
        <w:rPr>
          <w:rFonts w:eastAsiaTheme="minorEastAsia"/>
        </w:rPr>
        <w:t>consume any Liquor</w:t>
      </w:r>
      <w:r w:rsidR="000822F8">
        <w:rPr>
          <w:rFonts w:eastAsiaTheme="minorEastAsia"/>
        </w:rPr>
        <w:t>,</w:t>
      </w:r>
      <w:r w:rsidRPr="000822F8">
        <w:rPr>
          <w:rFonts w:eastAsiaTheme="minorEastAsia"/>
        </w:rPr>
        <w:t xml:space="preserve"> or</w:t>
      </w:r>
    </w:p>
    <w:p w14:paraId="35D8671E" w14:textId="77777777" w:rsidR="00077C4C" w:rsidRPr="000822F8" w:rsidRDefault="00077C4C" w:rsidP="00351F34">
      <w:pPr>
        <w:pStyle w:val="ListNumber2"/>
        <w:numPr>
          <w:ilvl w:val="0"/>
          <w:numId w:val="106"/>
        </w:numPr>
        <w:rPr>
          <w:rFonts w:eastAsiaTheme="minorEastAsia"/>
        </w:rPr>
      </w:pPr>
      <w:r w:rsidRPr="000822F8">
        <w:rPr>
          <w:rFonts w:eastAsiaTheme="minorEastAsia"/>
        </w:rPr>
        <w:t>have in their possession or control any Liquor other than Liquor in a container with an unbroken seal.</w:t>
      </w:r>
    </w:p>
    <w:p w14:paraId="49F8C383" w14:textId="77777777" w:rsidR="00077C4C"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 xml:space="preserve">Penalty:  15 Penalty Units </w:t>
      </w:r>
    </w:p>
    <w:p w14:paraId="67715BB8" w14:textId="76703C91" w:rsidR="00077C4C" w:rsidRPr="000822F8" w:rsidRDefault="00077C4C" w:rsidP="00351F34">
      <w:pPr>
        <w:numPr>
          <w:ilvl w:val="0"/>
          <w:numId w:val="105"/>
        </w:numPr>
        <w:spacing w:before="120" w:after="100" w:line="270" w:lineRule="exact"/>
        <w:rPr>
          <w:rFonts w:eastAsiaTheme="minorEastAsia"/>
        </w:rPr>
      </w:pPr>
      <w:bookmarkStart w:id="1055" w:name="_Ref397680224"/>
      <w:r w:rsidRPr="000822F8">
        <w:rPr>
          <w:rFonts w:eastAsiaTheme="minorEastAsia"/>
        </w:rPr>
        <w:t>If requested by a member of Victoria Police or an Authorised Officer or Delegated Officer, a Person must not, without a Permit, between sunrise and sunset in any Municipal Place other than a Road, or in any motor vehicle within any Municipal Place other than a Road:</w:t>
      </w:r>
      <w:bookmarkEnd w:id="1055"/>
      <w:r w:rsidRPr="000822F8">
        <w:rPr>
          <w:rFonts w:eastAsiaTheme="minorEastAsia"/>
        </w:rPr>
        <w:t xml:space="preserve"> </w:t>
      </w:r>
    </w:p>
    <w:p w14:paraId="02D8879A" w14:textId="77777777" w:rsidR="00077C4C" w:rsidRPr="000822F8" w:rsidRDefault="00077C4C" w:rsidP="00351F34">
      <w:pPr>
        <w:pStyle w:val="ListNumber2"/>
        <w:numPr>
          <w:ilvl w:val="0"/>
          <w:numId w:val="107"/>
        </w:numPr>
        <w:rPr>
          <w:rFonts w:eastAsiaTheme="minorEastAsia"/>
        </w:rPr>
      </w:pPr>
      <w:r w:rsidRPr="000822F8">
        <w:rPr>
          <w:rFonts w:eastAsiaTheme="minorEastAsia"/>
        </w:rPr>
        <w:t>consume or continue to consume any Liquor; or</w:t>
      </w:r>
    </w:p>
    <w:p w14:paraId="47D6C5AF" w14:textId="77777777" w:rsidR="00077C4C" w:rsidRPr="000822F8" w:rsidRDefault="00077C4C" w:rsidP="00351F34">
      <w:pPr>
        <w:pStyle w:val="ListNumber2"/>
        <w:numPr>
          <w:ilvl w:val="0"/>
          <w:numId w:val="107"/>
        </w:numPr>
        <w:rPr>
          <w:rFonts w:eastAsiaTheme="minorEastAsia"/>
        </w:rPr>
      </w:pPr>
      <w:r w:rsidRPr="000822F8">
        <w:rPr>
          <w:rFonts w:eastAsiaTheme="minorEastAsia"/>
        </w:rPr>
        <w:t>have in their possession or control any Liquor other than Liquor in a container with an unbroken seal</w:t>
      </w:r>
    </w:p>
    <w:p w14:paraId="46068386" w14:textId="34BD2255" w:rsidR="000822F8"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15 Penalty Units</w:t>
      </w:r>
    </w:p>
    <w:p w14:paraId="36AB4543" w14:textId="4F2ADE4D" w:rsidR="00077C4C" w:rsidRPr="000822F8" w:rsidRDefault="000822F8" w:rsidP="00742188">
      <w:pPr>
        <w:pStyle w:val="Heading2"/>
        <w:rPr>
          <w:rFonts w:eastAsiaTheme="minorEastAsia"/>
          <w:b w:val="0"/>
          <w:caps w:val="0"/>
        </w:rPr>
      </w:pPr>
      <w:bookmarkStart w:id="1056" w:name="_Toc169095473"/>
      <w:r>
        <w:rPr>
          <w:rFonts w:eastAsiaTheme="minorEastAsia"/>
          <w:b w:val="0"/>
          <w:caps w:val="0"/>
        </w:rPr>
        <w:br w:type="column"/>
      </w:r>
      <w:bookmarkStart w:id="1057" w:name="_Toc173752229"/>
      <w:r w:rsidRPr="00742188">
        <w:rPr>
          <w:rFonts w:eastAsiaTheme="minorEastAsia"/>
        </w:rPr>
        <w:t>56</w:t>
      </w:r>
      <w:r w:rsidRPr="00742188">
        <w:rPr>
          <w:rFonts w:eastAsiaTheme="minorEastAsia"/>
        </w:rPr>
        <w:tab/>
      </w:r>
      <w:r w:rsidR="00077C4C" w:rsidRPr="00742188">
        <w:rPr>
          <w:rFonts w:eastAsiaTheme="minorEastAsia"/>
        </w:rPr>
        <w:t>Sale and Consumption of Liquor on Roads Adjoining Licensed Premises</w:t>
      </w:r>
      <w:bookmarkEnd w:id="1056"/>
      <w:bookmarkEnd w:id="1057"/>
    </w:p>
    <w:p w14:paraId="638CED89" w14:textId="77777777" w:rsidR="00077C4C" w:rsidRPr="000822F8" w:rsidRDefault="00077C4C" w:rsidP="00351F34">
      <w:pPr>
        <w:numPr>
          <w:ilvl w:val="0"/>
          <w:numId w:val="108"/>
        </w:numPr>
        <w:spacing w:before="120" w:after="100" w:line="270" w:lineRule="exact"/>
        <w:rPr>
          <w:rFonts w:eastAsiaTheme="minorEastAsia"/>
        </w:rPr>
      </w:pPr>
      <w:r w:rsidRPr="000822F8">
        <w:rPr>
          <w:rFonts w:eastAsiaTheme="minorEastAsia"/>
        </w:rPr>
        <w:t xml:space="preserve">A </w:t>
      </w:r>
      <w:r w:rsidRPr="000822F8">
        <w:t>Person</w:t>
      </w:r>
      <w:r w:rsidRPr="000822F8">
        <w:rPr>
          <w:rFonts w:eastAsiaTheme="minorEastAsia"/>
        </w:rPr>
        <w:t xml:space="preserve"> must not, without a Permit, use a Footpath, other part of a Road, or any Council Land adjoining a Licensed Premises to sell or consume liquor. </w:t>
      </w:r>
    </w:p>
    <w:p w14:paraId="12E0D208" w14:textId="28CD2EF5" w:rsidR="000822F8"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20 Penalty Units</w:t>
      </w:r>
    </w:p>
    <w:p w14:paraId="73C7D324" w14:textId="72042E16" w:rsidR="00077C4C" w:rsidRPr="00742188" w:rsidRDefault="000822F8" w:rsidP="00742188">
      <w:pPr>
        <w:pStyle w:val="Heading2"/>
        <w:rPr>
          <w:rFonts w:eastAsiaTheme="minorEastAsia"/>
        </w:rPr>
      </w:pPr>
      <w:bookmarkStart w:id="1058" w:name="_Toc169095474"/>
      <w:bookmarkStart w:id="1059" w:name="_Toc173752230"/>
      <w:r w:rsidRPr="00742188">
        <w:rPr>
          <w:rFonts w:eastAsiaTheme="minorEastAsia"/>
        </w:rPr>
        <w:t>57</w:t>
      </w:r>
      <w:r w:rsidRPr="00742188">
        <w:rPr>
          <w:rFonts w:eastAsiaTheme="minorEastAsia"/>
        </w:rPr>
        <w:tab/>
      </w:r>
      <w:r w:rsidR="00077C4C" w:rsidRPr="00742188">
        <w:rPr>
          <w:rFonts w:eastAsiaTheme="minorEastAsia"/>
        </w:rPr>
        <w:t>Exemptions to Liquor Controls</w:t>
      </w:r>
      <w:bookmarkEnd w:id="1058"/>
      <w:bookmarkEnd w:id="1059"/>
      <w:r w:rsidR="00077C4C" w:rsidRPr="00742188">
        <w:rPr>
          <w:rFonts w:eastAsiaTheme="minorEastAsia"/>
        </w:rPr>
        <w:t xml:space="preserve"> </w:t>
      </w:r>
    </w:p>
    <w:p w14:paraId="0FE968BC" w14:textId="670E16D3" w:rsidR="000822F8" w:rsidRPr="000822F8" w:rsidRDefault="00077C4C" w:rsidP="00351F34">
      <w:pPr>
        <w:numPr>
          <w:ilvl w:val="0"/>
          <w:numId w:val="109"/>
        </w:numPr>
        <w:spacing w:before="120" w:after="100" w:line="270" w:lineRule="exact"/>
        <w:rPr>
          <w:rFonts w:eastAsiaTheme="minorEastAsia"/>
        </w:rPr>
      </w:pPr>
      <w:r w:rsidRPr="000822F8">
        <w:rPr>
          <w:rFonts w:eastAsiaTheme="minorEastAsia"/>
        </w:rPr>
        <w:t xml:space="preserve">Any Person acting in accordance with a licence issued for the sale and supply of Liquor under the </w:t>
      </w:r>
      <w:r w:rsidRPr="00C8609F">
        <w:rPr>
          <w:i/>
          <w:iCs/>
        </w:rPr>
        <w:t xml:space="preserve">Liquor Control Reform Act </w:t>
      </w:r>
      <w:r w:rsidRPr="00C8609F">
        <w:rPr>
          <w:rFonts w:eastAsiaTheme="minorEastAsia"/>
          <w:i/>
          <w:iCs/>
        </w:rPr>
        <w:t>1998</w:t>
      </w:r>
      <w:r w:rsidRPr="000822F8">
        <w:rPr>
          <w:rFonts w:eastAsiaTheme="minorEastAsia"/>
        </w:rPr>
        <w:t xml:space="preserve"> </w:t>
      </w:r>
      <w:r w:rsidR="00C8609F">
        <w:rPr>
          <w:rFonts w:eastAsiaTheme="minorEastAsia"/>
        </w:rPr>
        <w:t xml:space="preserve">or other Act </w:t>
      </w:r>
      <w:r w:rsidRPr="000822F8">
        <w:rPr>
          <w:rFonts w:eastAsiaTheme="minorEastAsia"/>
        </w:rPr>
        <w:t>is exempt from Clauses</w:t>
      </w:r>
      <w:r w:rsidR="000A34F6">
        <w:rPr>
          <w:rFonts w:eastAsiaTheme="minorEastAsia"/>
        </w:rPr>
        <w:t xml:space="preserve"> 54, 55 and 56</w:t>
      </w:r>
      <w:r w:rsidRPr="000822F8">
        <w:rPr>
          <w:rFonts w:eastAsiaTheme="minorEastAsia"/>
        </w:rPr>
        <w:t>.</w:t>
      </w:r>
    </w:p>
    <w:p w14:paraId="05B82BC5" w14:textId="76D952CA" w:rsidR="00077C4C" w:rsidRPr="00742188" w:rsidRDefault="000822F8" w:rsidP="00742188">
      <w:pPr>
        <w:pStyle w:val="Heading2"/>
        <w:rPr>
          <w:rFonts w:eastAsiaTheme="minorEastAsia"/>
        </w:rPr>
      </w:pPr>
      <w:bookmarkStart w:id="1060" w:name="_Toc161386945"/>
      <w:bookmarkStart w:id="1061" w:name="_Toc161657847"/>
      <w:bookmarkStart w:id="1062" w:name="_Toc161663336"/>
      <w:bookmarkStart w:id="1063" w:name="_Toc161664809"/>
      <w:bookmarkStart w:id="1064" w:name="_Toc161665032"/>
      <w:bookmarkStart w:id="1065" w:name="_Toc161665255"/>
      <w:bookmarkStart w:id="1066" w:name="_Toc161665478"/>
      <w:bookmarkStart w:id="1067" w:name="_Toc161666383"/>
      <w:bookmarkStart w:id="1068" w:name="_Toc161666675"/>
      <w:bookmarkStart w:id="1069" w:name="_Toc161667935"/>
      <w:bookmarkStart w:id="1070" w:name="_Toc161386946"/>
      <w:bookmarkStart w:id="1071" w:name="_Toc161657848"/>
      <w:bookmarkStart w:id="1072" w:name="_Toc161663337"/>
      <w:bookmarkStart w:id="1073" w:name="_Toc161664810"/>
      <w:bookmarkStart w:id="1074" w:name="_Toc161665033"/>
      <w:bookmarkStart w:id="1075" w:name="_Toc161665256"/>
      <w:bookmarkStart w:id="1076" w:name="_Toc161665479"/>
      <w:bookmarkStart w:id="1077" w:name="_Toc161666384"/>
      <w:bookmarkStart w:id="1078" w:name="_Toc161666676"/>
      <w:bookmarkStart w:id="1079" w:name="_Toc161667936"/>
      <w:bookmarkStart w:id="1080" w:name="_Ref397677865"/>
      <w:bookmarkStart w:id="1081" w:name="_Ref397677893"/>
      <w:bookmarkStart w:id="1082" w:name="_Toc169095475"/>
      <w:bookmarkStart w:id="1083" w:name="_Toc173752231"/>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sidRPr="00742188">
        <w:rPr>
          <w:rFonts w:eastAsiaTheme="minorEastAsia"/>
        </w:rPr>
        <w:t>58</w:t>
      </w:r>
      <w:r w:rsidRPr="00742188">
        <w:rPr>
          <w:rFonts w:eastAsiaTheme="minorEastAsia"/>
        </w:rPr>
        <w:tab/>
      </w:r>
      <w:r w:rsidR="00077C4C" w:rsidRPr="00742188">
        <w:rPr>
          <w:rFonts w:eastAsiaTheme="minorEastAsia"/>
        </w:rPr>
        <w:t>Alcohol Free Areas</w:t>
      </w:r>
      <w:bookmarkEnd w:id="1080"/>
      <w:bookmarkEnd w:id="1081"/>
      <w:bookmarkEnd w:id="1082"/>
      <w:bookmarkEnd w:id="1083"/>
    </w:p>
    <w:p w14:paraId="0573CFE1" w14:textId="77777777" w:rsidR="00077C4C" w:rsidRPr="000822F8" w:rsidRDefault="00077C4C" w:rsidP="00351F34">
      <w:pPr>
        <w:numPr>
          <w:ilvl w:val="0"/>
          <w:numId w:val="110"/>
        </w:numPr>
        <w:spacing w:before="120" w:after="100" w:line="270" w:lineRule="exact"/>
        <w:rPr>
          <w:rFonts w:eastAsiaTheme="minorEastAsia"/>
        </w:rPr>
      </w:pPr>
      <w:r w:rsidRPr="000822F8">
        <w:rPr>
          <w:rFonts w:eastAsiaTheme="minorEastAsia"/>
        </w:rPr>
        <w:t xml:space="preserve">The Council may, by resolution, declare in part or whole, any Municipal Place, any Road, Foreshore Reserve or any Council Land within the Municipal District to be an Alcohol Free Area, whether that declaration is unconditional or limited to certain times of the day, certain days of the year, defined public holiday periods, special events or particular places. </w:t>
      </w:r>
    </w:p>
    <w:p w14:paraId="46FA9DC4" w14:textId="286344BE" w:rsidR="00077C4C" w:rsidRPr="000822F8" w:rsidRDefault="00077C4C" w:rsidP="00351F34">
      <w:pPr>
        <w:numPr>
          <w:ilvl w:val="0"/>
          <w:numId w:val="110"/>
        </w:numPr>
        <w:spacing w:before="120" w:after="100" w:line="270" w:lineRule="exact"/>
        <w:rPr>
          <w:rFonts w:eastAsiaTheme="minorEastAsia"/>
        </w:rPr>
      </w:pPr>
      <w:r w:rsidRPr="000822F8">
        <w:rPr>
          <w:rFonts w:eastAsiaTheme="minorEastAsia"/>
        </w:rPr>
        <w:t>The Council must erect and maintain, or cause to be erected and maintained, in those parts of the Municipal District that are declared an Alcohol Free Area, appropriate signage, which indicate the boundaries, days and times of the Alcohol Free Area.</w:t>
      </w:r>
    </w:p>
    <w:p w14:paraId="1783366E" w14:textId="77777777" w:rsidR="00077C4C" w:rsidRPr="000822F8" w:rsidRDefault="00077C4C" w:rsidP="00351F34">
      <w:pPr>
        <w:numPr>
          <w:ilvl w:val="0"/>
          <w:numId w:val="110"/>
        </w:numPr>
        <w:spacing w:before="120" w:after="100" w:line="270" w:lineRule="exact"/>
        <w:rPr>
          <w:rFonts w:eastAsiaTheme="minorEastAsia"/>
        </w:rPr>
      </w:pPr>
      <w:bookmarkStart w:id="1084" w:name="_Ref397680233"/>
      <w:r w:rsidRPr="000822F8">
        <w:rPr>
          <w:rFonts w:eastAsiaTheme="minorEastAsia"/>
        </w:rPr>
        <w:t>A Person must not, without a Permit, consume Liquor or have in their possession or control any Liquor other than Liquor in a container with an unbroken seal in any area of the Municipal District that is declared an Alcohol Free Area by the Council.</w:t>
      </w:r>
      <w:bookmarkEnd w:id="1084"/>
      <w:r w:rsidRPr="000822F8">
        <w:rPr>
          <w:rFonts w:eastAsiaTheme="minorEastAsia"/>
        </w:rPr>
        <w:t xml:space="preserve"> </w:t>
      </w:r>
    </w:p>
    <w:p w14:paraId="2A928CFA" w14:textId="0A4A113D" w:rsidR="000822F8"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15 Penalty Units</w:t>
      </w:r>
    </w:p>
    <w:p w14:paraId="2EFB915B" w14:textId="77777777" w:rsidR="000822F8" w:rsidRDefault="000822F8">
      <w:pPr>
        <w:spacing w:line="260" w:lineRule="atLeast"/>
        <w:rPr>
          <w:rFonts w:asciiTheme="majorHAnsi" w:eastAsiaTheme="minorEastAsia" w:hAnsiTheme="majorHAnsi"/>
          <w:b/>
          <w:caps/>
          <w:color w:val="003263" w:themeColor="text2"/>
          <w:spacing w:val="6"/>
          <w:sz w:val="24"/>
        </w:rPr>
      </w:pPr>
      <w:bookmarkStart w:id="1085" w:name="_Ref397677895"/>
      <w:bookmarkStart w:id="1086" w:name="_Ref397680238"/>
      <w:bookmarkStart w:id="1087" w:name="_Toc169095476"/>
      <w:r>
        <w:rPr>
          <w:rFonts w:asciiTheme="majorHAnsi" w:eastAsiaTheme="minorEastAsia" w:hAnsiTheme="majorHAnsi"/>
          <w:b/>
          <w:caps/>
          <w:color w:val="003263" w:themeColor="text2"/>
          <w:spacing w:val="6"/>
          <w:sz w:val="24"/>
        </w:rPr>
        <w:br w:type="page"/>
      </w:r>
    </w:p>
    <w:p w14:paraId="6C386975" w14:textId="2B491D73" w:rsidR="00077C4C" w:rsidRPr="00742188" w:rsidRDefault="000822F8" w:rsidP="00742188">
      <w:pPr>
        <w:pStyle w:val="Heading2"/>
        <w:rPr>
          <w:rFonts w:eastAsiaTheme="minorEastAsia"/>
        </w:rPr>
      </w:pPr>
      <w:bookmarkStart w:id="1088" w:name="_Toc173752232"/>
      <w:r w:rsidRPr="00742188">
        <w:rPr>
          <w:rFonts w:eastAsiaTheme="minorEastAsia"/>
        </w:rPr>
        <w:lastRenderedPageBreak/>
        <w:t>59</w:t>
      </w:r>
      <w:r w:rsidRPr="00742188">
        <w:rPr>
          <w:rFonts w:eastAsiaTheme="minorEastAsia"/>
        </w:rPr>
        <w:tab/>
      </w:r>
      <w:r w:rsidR="00077C4C" w:rsidRPr="00742188">
        <w:rPr>
          <w:rFonts w:eastAsiaTheme="minorEastAsia"/>
        </w:rPr>
        <w:t>Glass Containers</w:t>
      </w:r>
      <w:bookmarkEnd w:id="1085"/>
      <w:bookmarkEnd w:id="1086"/>
      <w:bookmarkEnd w:id="1087"/>
      <w:bookmarkEnd w:id="1088"/>
    </w:p>
    <w:p w14:paraId="161D7761" w14:textId="77777777" w:rsidR="000822F8" w:rsidRPr="000822F8" w:rsidRDefault="000822F8" w:rsidP="000822F8">
      <w:pPr>
        <w:pStyle w:val="Introduction"/>
        <w:rPr>
          <w:b w:val="0"/>
          <w:bCs/>
          <w:i/>
          <w:iCs/>
        </w:rPr>
      </w:pPr>
      <w:r w:rsidRPr="000822F8">
        <w:rPr>
          <w:b w:val="0"/>
          <w:bCs/>
          <w:i/>
          <w:iCs/>
        </w:rPr>
        <w:t>Whether at a special event in a park at night, or at a crowded public gathering, or where children play on a beach, broken glass can be dangerous. Council therefore may on occasions ban glass containers from some locations.</w:t>
      </w:r>
    </w:p>
    <w:p w14:paraId="4B328E63" w14:textId="77777777" w:rsidR="00077C4C" w:rsidRPr="000822F8" w:rsidRDefault="00077C4C" w:rsidP="00351F34">
      <w:pPr>
        <w:numPr>
          <w:ilvl w:val="0"/>
          <w:numId w:val="111"/>
        </w:numPr>
        <w:spacing w:before="120" w:after="100" w:line="270" w:lineRule="exact"/>
        <w:rPr>
          <w:rFonts w:eastAsiaTheme="minorEastAsia"/>
        </w:rPr>
      </w:pPr>
      <w:r w:rsidRPr="000822F8">
        <w:rPr>
          <w:rFonts w:eastAsiaTheme="minorEastAsia"/>
        </w:rPr>
        <w:t xml:space="preserve">The Council may by resolution, or as a condition of a permit, declare any part of a Road, Reserve, Foreshore Reserve or Municipal Place free of glass containers, and that declaration may be unconditional or limited to certain times of the day, certain days of the year, defined public holiday periods, special events or particular places. </w:t>
      </w:r>
    </w:p>
    <w:p w14:paraId="6D8D408E" w14:textId="77777777" w:rsidR="00077C4C" w:rsidRPr="000822F8" w:rsidRDefault="00077C4C" w:rsidP="00351F34">
      <w:pPr>
        <w:numPr>
          <w:ilvl w:val="0"/>
          <w:numId w:val="109"/>
        </w:numPr>
        <w:spacing w:before="120" w:after="100" w:line="270" w:lineRule="exact"/>
        <w:rPr>
          <w:rFonts w:eastAsiaTheme="minorEastAsia"/>
        </w:rPr>
      </w:pPr>
      <w:r w:rsidRPr="000822F8">
        <w:rPr>
          <w:rFonts w:eastAsiaTheme="minorEastAsia"/>
        </w:rPr>
        <w:t>Where the declaration is by resolution, the Council must erect and maintain, or cause to be erected and maintained, appropriate signage indicating the boundaries days and times of those areas that are declared free of glass containers.</w:t>
      </w:r>
    </w:p>
    <w:p w14:paraId="5EF28A8F" w14:textId="77777777" w:rsidR="00077C4C" w:rsidRPr="000822F8" w:rsidRDefault="00077C4C" w:rsidP="00351F34">
      <w:pPr>
        <w:numPr>
          <w:ilvl w:val="0"/>
          <w:numId w:val="109"/>
        </w:numPr>
        <w:spacing w:before="120" w:after="100" w:line="270" w:lineRule="exact"/>
        <w:rPr>
          <w:rFonts w:eastAsiaTheme="minorEastAsia"/>
        </w:rPr>
      </w:pPr>
      <w:r w:rsidRPr="000822F8">
        <w:rPr>
          <w:rFonts w:eastAsiaTheme="minorEastAsia"/>
        </w:rPr>
        <w:t xml:space="preserve">A Person must not, without Council authorisation, bring into, provide or use any glass container in any area that is declared free of glass containers by the Council. </w:t>
      </w:r>
    </w:p>
    <w:p w14:paraId="22649A6F" w14:textId="51C0DF40" w:rsidR="00077C4C"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10 Penalty Units</w:t>
      </w:r>
    </w:p>
    <w:p w14:paraId="08854A0D" w14:textId="73AEB8BA" w:rsidR="00077C4C" w:rsidRPr="00742188" w:rsidRDefault="00D705B4" w:rsidP="00742188">
      <w:pPr>
        <w:pStyle w:val="Heading2"/>
        <w:rPr>
          <w:rFonts w:eastAsiaTheme="minorEastAsia"/>
        </w:rPr>
      </w:pPr>
      <w:bookmarkStart w:id="1089" w:name="_Toc111010441"/>
      <w:bookmarkStart w:id="1090" w:name="_Toc295486690"/>
      <w:bookmarkStart w:id="1091" w:name="_Toc310429601"/>
      <w:bookmarkStart w:id="1092" w:name="_Toc316035225"/>
      <w:bookmarkStart w:id="1093" w:name="_Ref397680242"/>
      <w:bookmarkStart w:id="1094" w:name="_Toc169095477"/>
      <w:bookmarkEnd w:id="1044"/>
      <w:bookmarkEnd w:id="1045"/>
      <w:bookmarkEnd w:id="1046"/>
      <w:bookmarkEnd w:id="1047"/>
      <w:r>
        <w:rPr>
          <w:rFonts w:eastAsiaTheme="minorEastAsia"/>
          <w:b w:val="0"/>
          <w:caps w:val="0"/>
        </w:rPr>
        <w:br w:type="column"/>
      </w:r>
      <w:bookmarkStart w:id="1095" w:name="_Toc173752233"/>
      <w:r w:rsidR="000822F8" w:rsidRPr="00742188">
        <w:rPr>
          <w:rFonts w:eastAsiaTheme="minorEastAsia"/>
        </w:rPr>
        <w:t>60</w:t>
      </w:r>
      <w:r w:rsidR="000822F8" w:rsidRPr="00742188">
        <w:rPr>
          <w:rFonts w:eastAsiaTheme="minorEastAsia"/>
        </w:rPr>
        <w:tab/>
      </w:r>
      <w:r w:rsidR="00077C4C" w:rsidRPr="00742188">
        <w:rPr>
          <w:rFonts w:eastAsiaTheme="minorEastAsia"/>
        </w:rPr>
        <w:t>Smoke Free Areas in Municipal Places</w:t>
      </w:r>
      <w:bookmarkEnd w:id="1089"/>
      <w:bookmarkEnd w:id="1090"/>
      <w:bookmarkEnd w:id="1091"/>
      <w:bookmarkEnd w:id="1092"/>
      <w:bookmarkEnd w:id="1093"/>
      <w:bookmarkEnd w:id="1094"/>
      <w:bookmarkEnd w:id="1095"/>
    </w:p>
    <w:p w14:paraId="7C769143" w14:textId="77777777" w:rsidR="00077C4C" w:rsidRPr="000822F8" w:rsidRDefault="00077C4C" w:rsidP="000822F8">
      <w:pPr>
        <w:pStyle w:val="Introduction"/>
        <w:rPr>
          <w:b w:val="0"/>
          <w:bCs/>
          <w:i/>
          <w:iCs/>
        </w:rPr>
      </w:pPr>
      <w:r w:rsidRPr="000822F8">
        <w:rPr>
          <w:b w:val="0"/>
          <w:bCs/>
          <w:i/>
          <w:iCs/>
        </w:rPr>
        <w:t>This clause of the Local gives the Council opportunity in the future to declare enforceable smoke free areas within the municipality.</w:t>
      </w:r>
    </w:p>
    <w:p w14:paraId="6BAFAE8C" w14:textId="77777777" w:rsidR="00077C4C" w:rsidRPr="000822F8" w:rsidRDefault="00077C4C" w:rsidP="00351F34">
      <w:pPr>
        <w:numPr>
          <w:ilvl w:val="0"/>
          <w:numId w:val="112"/>
        </w:numPr>
        <w:spacing w:before="120" w:after="100" w:line="270" w:lineRule="exact"/>
        <w:rPr>
          <w:rFonts w:eastAsiaTheme="minorEastAsia"/>
        </w:rPr>
      </w:pPr>
      <w:r w:rsidRPr="000822F8">
        <w:rPr>
          <w:rFonts w:eastAsiaTheme="minorEastAsia"/>
        </w:rPr>
        <w:t>The Council may declare a Municipal Place or part of a Municipal Place to be a Smoke Free Area as described in the Local Laws Manual.</w:t>
      </w:r>
    </w:p>
    <w:p w14:paraId="4DC830C3" w14:textId="77777777" w:rsidR="00077C4C" w:rsidRPr="000822F8" w:rsidRDefault="00077C4C" w:rsidP="00351F34">
      <w:pPr>
        <w:numPr>
          <w:ilvl w:val="0"/>
          <w:numId w:val="111"/>
        </w:numPr>
        <w:spacing w:before="120" w:after="100" w:line="270" w:lineRule="exact"/>
        <w:rPr>
          <w:rFonts w:eastAsiaTheme="minorEastAsia"/>
        </w:rPr>
      </w:pPr>
      <w:r w:rsidRPr="000822F8">
        <w:rPr>
          <w:rFonts w:eastAsiaTheme="minorEastAsia"/>
        </w:rPr>
        <w:t>The Council must erect and maintain, or cause to be erected and maintained, appropriate signage in any Municipal Place or part of a Municipal Place, which has been declared a Smoke Free Area.</w:t>
      </w:r>
    </w:p>
    <w:p w14:paraId="14038514" w14:textId="77777777" w:rsidR="00077C4C" w:rsidRPr="000822F8" w:rsidRDefault="00077C4C" w:rsidP="00351F34">
      <w:pPr>
        <w:numPr>
          <w:ilvl w:val="0"/>
          <w:numId w:val="111"/>
        </w:numPr>
        <w:spacing w:before="120" w:after="100" w:line="270" w:lineRule="exact"/>
        <w:rPr>
          <w:rFonts w:eastAsiaTheme="minorEastAsia"/>
        </w:rPr>
      </w:pPr>
      <w:r w:rsidRPr="000822F8">
        <w:rPr>
          <w:rFonts w:eastAsiaTheme="minorEastAsia"/>
        </w:rPr>
        <w:t>A Person must not smoke in, or on, any Municipal Place, or part of a Municipal Place, that has been declared to be a Smoke Free Area and has appropriate Smoke Free Area signage erected and maintained.</w:t>
      </w:r>
    </w:p>
    <w:p w14:paraId="66151ABE" w14:textId="77777777" w:rsidR="00077C4C" w:rsidRPr="000822F8" w:rsidRDefault="00077C4C" w:rsidP="000822F8">
      <w:pPr>
        <w:pStyle w:val="BodyText"/>
        <w:rPr>
          <w:rFonts w:eastAsiaTheme="minorEastAsia"/>
          <w:b/>
          <w:color w:val="8ACED7" w:themeColor="accent1"/>
        </w:rPr>
      </w:pPr>
      <w:r w:rsidRPr="000822F8">
        <w:rPr>
          <w:rFonts w:eastAsiaTheme="minorEastAsia"/>
          <w:b/>
          <w:color w:val="8ACED7" w:themeColor="accent1"/>
        </w:rPr>
        <w:t>Penalty:  10 Penalty Units</w:t>
      </w:r>
    </w:p>
    <w:p w14:paraId="3FE6A74F" w14:textId="77777777" w:rsidR="000822F8" w:rsidRDefault="000822F8" w:rsidP="00077C4C">
      <w:pPr>
        <w:pStyle w:val="BodyText"/>
        <w:rPr>
          <w:rFonts w:eastAsiaTheme="minorEastAsia"/>
          <w:b/>
        </w:rPr>
      </w:pPr>
    </w:p>
    <w:p w14:paraId="2A899B39" w14:textId="77777777" w:rsidR="000822F8" w:rsidRDefault="000822F8" w:rsidP="00077C4C">
      <w:pPr>
        <w:pStyle w:val="BodyText"/>
        <w:rPr>
          <w:rFonts w:eastAsiaTheme="minorEastAsia"/>
          <w:b/>
        </w:rPr>
      </w:pPr>
    </w:p>
    <w:p w14:paraId="3D33C1D5" w14:textId="77777777" w:rsidR="000822F8" w:rsidRDefault="000822F8" w:rsidP="00077C4C">
      <w:pPr>
        <w:pStyle w:val="BodyText"/>
        <w:rPr>
          <w:rFonts w:eastAsiaTheme="minorEastAsia"/>
          <w:b/>
        </w:rPr>
      </w:pPr>
    </w:p>
    <w:p w14:paraId="5E85F4BE" w14:textId="77777777" w:rsidR="000822F8" w:rsidRDefault="000822F8" w:rsidP="00077C4C">
      <w:pPr>
        <w:pStyle w:val="BodyText"/>
        <w:rPr>
          <w:rFonts w:eastAsiaTheme="minorEastAsia"/>
          <w:b/>
        </w:rPr>
      </w:pPr>
    </w:p>
    <w:p w14:paraId="46876D1C" w14:textId="77777777" w:rsidR="000822F8" w:rsidRDefault="000822F8" w:rsidP="00077C4C">
      <w:pPr>
        <w:pStyle w:val="BodyText"/>
        <w:rPr>
          <w:rFonts w:eastAsiaTheme="minorEastAsia"/>
          <w:b/>
        </w:rPr>
      </w:pPr>
    </w:p>
    <w:p w14:paraId="251F496C" w14:textId="77777777" w:rsidR="000822F8" w:rsidRDefault="000822F8" w:rsidP="00077C4C">
      <w:pPr>
        <w:pStyle w:val="BodyText"/>
        <w:rPr>
          <w:rFonts w:eastAsiaTheme="minorEastAsia"/>
          <w:b/>
        </w:rPr>
      </w:pPr>
    </w:p>
    <w:p w14:paraId="660011E9" w14:textId="77777777" w:rsidR="000822F8" w:rsidRDefault="000822F8" w:rsidP="00077C4C">
      <w:pPr>
        <w:pStyle w:val="BodyText"/>
        <w:rPr>
          <w:rFonts w:eastAsiaTheme="minorEastAsia"/>
          <w:b/>
        </w:rPr>
        <w:sectPr w:rsidR="000822F8" w:rsidSect="000822F8">
          <w:type w:val="continuous"/>
          <w:pgSz w:w="11906" w:h="16838" w:code="9"/>
          <w:pgMar w:top="794" w:right="794" w:bottom="794" w:left="794" w:header="567" w:footer="340" w:gutter="0"/>
          <w:cols w:num="2" w:space="720"/>
          <w:docGrid w:linePitch="258"/>
        </w:sectPr>
      </w:pPr>
    </w:p>
    <w:p w14:paraId="37C638EB" w14:textId="77777777" w:rsidR="000822F8" w:rsidRDefault="000822F8" w:rsidP="00077C4C">
      <w:pPr>
        <w:pStyle w:val="BodyText"/>
        <w:rPr>
          <w:rFonts w:eastAsiaTheme="minorEastAsia"/>
          <w:b/>
        </w:rPr>
      </w:pPr>
    </w:p>
    <w:p w14:paraId="05D7A7A4" w14:textId="317950CC" w:rsidR="000822F8" w:rsidRPr="00B76E59" w:rsidRDefault="000822F8" w:rsidP="00077C4C">
      <w:pPr>
        <w:pStyle w:val="BodyText"/>
        <w:rPr>
          <w:rFonts w:eastAsiaTheme="minorEastAsia"/>
          <w:b/>
        </w:rPr>
      </w:pPr>
    </w:p>
    <w:p w14:paraId="52AFD9FE" w14:textId="77777777" w:rsidR="00077C4C" w:rsidRPr="00B76E59" w:rsidRDefault="00077C4C" w:rsidP="00077C4C">
      <w:pPr>
        <w:pStyle w:val="Heading2"/>
        <w:rPr>
          <w:rFonts w:eastAsiaTheme="minorEastAsia"/>
        </w:rPr>
        <w:sectPr w:rsidR="00077C4C" w:rsidRPr="00B76E59" w:rsidSect="000822F8">
          <w:type w:val="continuous"/>
          <w:pgSz w:w="11906" w:h="16838" w:code="9"/>
          <w:pgMar w:top="794" w:right="794" w:bottom="794" w:left="794" w:header="567" w:footer="340" w:gutter="0"/>
          <w:cols w:space="720"/>
          <w:docGrid w:linePitch="258"/>
        </w:sectPr>
      </w:pPr>
    </w:p>
    <w:p w14:paraId="05A0151A" w14:textId="652062D6" w:rsidR="00077C4C" w:rsidRPr="00B76E59" w:rsidRDefault="00D705B4" w:rsidP="00077C4C">
      <w:pPr>
        <w:pStyle w:val="Heading1"/>
        <w:framePr w:wrap="around"/>
        <w:rPr>
          <w:rFonts w:eastAsiaTheme="minorEastAsia"/>
        </w:rPr>
      </w:pPr>
      <w:bookmarkStart w:id="1096" w:name="_Toc173752234"/>
      <w:r>
        <w:rPr>
          <w:rFonts w:eastAsiaTheme="minorEastAsia"/>
        </w:rPr>
        <w:lastRenderedPageBreak/>
        <w:t>PART 6 – MUNICIPAL PLACES, RESERVES, LANDFILL SITES AND BUILDINGS</w:t>
      </w:r>
      <w:bookmarkEnd w:id="1096"/>
    </w:p>
    <w:p w14:paraId="145A40AB" w14:textId="77777777" w:rsidR="00D705B4" w:rsidRDefault="00D705B4" w:rsidP="00D705B4">
      <w:pPr>
        <w:rPr>
          <w:rFonts w:eastAsiaTheme="minorEastAsia"/>
          <w:bCs/>
          <w:i/>
        </w:rPr>
        <w:sectPr w:rsidR="00D705B4" w:rsidSect="00B76E59">
          <w:pgSz w:w="11906" w:h="16838" w:code="9"/>
          <w:pgMar w:top="794" w:right="794" w:bottom="794" w:left="794" w:header="567" w:footer="340" w:gutter="0"/>
          <w:cols w:space="720"/>
          <w:docGrid w:linePitch="258"/>
        </w:sectPr>
      </w:pPr>
      <w:bookmarkStart w:id="1097" w:name="_Toc169095479"/>
    </w:p>
    <w:p w14:paraId="24F8AF1C" w14:textId="7C62270C" w:rsidR="00D705B4" w:rsidRPr="00093A23" w:rsidRDefault="00D705B4" w:rsidP="00093A23">
      <w:pPr>
        <w:pStyle w:val="Heading3"/>
        <w:rPr>
          <w:rFonts w:eastAsiaTheme="minorEastAsia"/>
          <w:iCs/>
        </w:rPr>
      </w:pPr>
      <w:bookmarkStart w:id="1098" w:name="_Toc173752235"/>
      <w:r w:rsidRPr="00093A23">
        <w:rPr>
          <w:rStyle w:val="BoldAndItalics"/>
          <w:iCs/>
          <w:sz w:val="24"/>
          <w:szCs w:val="24"/>
        </w:rPr>
        <w:t>MUNICIPAL PLACES</w:t>
      </w:r>
      <w:bookmarkEnd w:id="1097"/>
      <w:bookmarkEnd w:id="1098"/>
    </w:p>
    <w:p w14:paraId="32DF8DA0" w14:textId="20D07FC8" w:rsidR="00D705B4" w:rsidRPr="00742188" w:rsidRDefault="00AE0BA6" w:rsidP="00742188">
      <w:pPr>
        <w:pStyle w:val="Heading2"/>
        <w:rPr>
          <w:rFonts w:eastAsiaTheme="minorEastAsia"/>
        </w:rPr>
      </w:pPr>
      <w:bookmarkStart w:id="1099" w:name="_Toc173752236"/>
      <w:r w:rsidRPr="00742188">
        <w:rPr>
          <w:rFonts w:eastAsiaTheme="minorEastAsia"/>
        </w:rPr>
        <w:t>61</w:t>
      </w:r>
      <w:r w:rsidRPr="00742188">
        <w:rPr>
          <w:rFonts w:eastAsiaTheme="minorEastAsia"/>
        </w:rPr>
        <w:tab/>
      </w:r>
      <w:r w:rsidR="00D705B4" w:rsidRPr="00742188">
        <w:rPr>
          <w:rFonts w:eastAsiaTheme="minorEastAsia"/>
        </w:rPr>
        <w:t>Council’s Power in Municipal Places</w:t>
      </w:r>
      <w:bookmarkEnd w:id="1099"/>
    </w:p>
    <w:p w14:paraId="6956302E" w14:textId="7362811D" w:rsidR="00077C4C" w:rsidRPr="00AE0BA6" w:rsidRDefault="00077C4C" w:rsidP="00351F34">
      <w:pPr>
        <w:numPr>
          <w:ilvl w:val="0"/>
          <w:numId w:val="113"/>
        </w:numPr>
        <w:spacing w:before="120" w:after="100" w:line="270" w:lineRule="exact"/>
        <w:rPr>
          <w:rFonts w:eastAsiaTheme="minorEastAsia"/>
        </w:rPr>
      </w:pPr>
      <w:r w:rsidRPr="00AE0BA6">
        <w:rPr>
          <w:rFonts w:eastAsiaTheme="minorEastAsia"/>
        </w:rPr>
        <w:t>Under this Local Law the Council may do any of the following in relation to any Municipal Place:</w:t>
      </w:r>
    </w:p>
    <w:p w14:paraId="2A833538" w14:textId="1BBD4C48" w:rsidR="00077C4C" w:rsidRPr="00D705B4" w:rsidRDefault="00077C4C" w:rsidP="00351F34">
      <w:pPr>
        <w:pStyle w:val="ListNumber2"/>
        <w:numPr>
          <w:ilvl w:val="0"/>
          <w:numId w:val="114"/>
        </w:numPr>
        <w:rPr>
          <w:rFonts w:eastAsiaTheme="minorEastAsia"/>
        </w:rPr>
      </w:pPr>
      <w:bookmarkStart w:id="1100" w:name="_Ref48470586"/>
      <w:r w:rsidRPr="00D705B4">
        <w:rPr>
          <w:rFonts w:eastAsiaTheme="minorEastAsia"/>
        </w:rPr>
        <w:t>restrict access to all or part of a Municipal Place to any person</w:t>
      </w:r>
      <w:bookmarkEnd w:id="1100"/>
    </w:p>
    <w:p w14:paraId="069D7D63" w14:textId="6822D7CA" w:rsidR="00077C4C" w:rsidRPr="00D705B4" w:rsidRDefault="00077C4C" w:rsidP="00351F34">
      <w:pPr>
        <w:pStyle w:val="ListNumber2"/>
        <w:numPr>
          <w:ilvl w:val="0"/>
          <w:numId w:val="114"/>
        </w:numPr>
        <w:rPr>
          <w:rFonts w:eastAsiaTheme="minorEastAsia"/>
        </w:rPr>
      </w:pPr>
      <w:r w:rsidRPr="00D705B4">
        <w:rPr>
          <w:rFonts w:eastAsiaTheme="minorEastAsia"/>
        </w:rPr>
        <w:t>close a Municipal Place or any part of it to the public</w:t>
      </w:r>
    </w:p>
    <w:p w14:paraId="62E002D9" w14:textId="51313749" w:rsidR="00077C4C" w:rsidRPr="00D705B4" w:rsidRDefault="00077C4C" w:rsidP="00351F34">
      <w:pPr>
        <w:pStyle w:val="ListNumber2"/>
        <w:numPr>
          <w:ilvl w:val="0"/>
          <w:numId w:val="114"/>
        </w:numPr>
        <w:rPr>
          <w:rFonts w:eastAsiaTheme="minorEastAsia"/>
        </w:rPr>
      </w:pPr>
      <w:r w:rsidRPr="00D705B4">
        <w:rPr>
          <w:rFonts w:eastAsiaTheme="minorEastAsia"/>
        </w:rPr>
        <w:t>determine the hours a Municipal Place or any part of it is open to the public</w:t>
      </w:r>
    </w:p>
    <w:p w14:paraId="46DA2E66" w14:textId="6CAA0290" w:rsidR="00077C4C" w:rsidRPr="00D705B4" w:rsidRDefault="00077C4C" w:rsidP="00351F34">
      <w:pPr>
        <w:pStyle w:val="ListNumber2"/>
        <w:numPr>
          <w:ilvl w:val="0"/>
          <w:numId w:val="114"/>
        </w:numPr>
        <w:rPr>
          <w:rFonts w:eastAsiaTheme="minorEastAsia"/>
        </w:rPr>
      </w:pPr>
      <w:r w:rsidRPr="00D705B4">
        <w:rPr>
          <w:rFonts w:eastAsiaTheme="minorEastAsia"/>
        </w:rPr>
        <w:t>establish conditions of entry to a Municipal Place or any part of it</w:t>
      </w:r>
    </w:p>
    <w:p w14:paraId="3B32EAA7" w14:textId="451C605F" w:rsidR="00077C4C" w:rsidRPr="00D705B4" w:rsidRDefault="00077C4C" w:rsidP="00351F34">
      <w:pPr>
        <w:pStyle w:val="ListNumber2"/>
        <w:numPr>
          <w:ilvl w:val="0"/>
          <w:numId w:val="114"/>
        </w:numPr>
        <w:rPr>
          <w:rFonts w:eastAsiaTheme="minorEastAsia"/>
        </w:rPr>
      </w:pPr>
      <w:r w:rsidRPr="00D705B4">
        <w:rPr>
          <w:rFonts w:eastAsiaTheme="minorEastAsia"/>
        </w:rPr>
        <w:t>restrict or establish any temporary alterations, decorations or other changes to a Municipal Place or any part of it</w:t>
      </w:r>
    </w:p>
    <w:p w14:paraId="2B60DC37" w14:textId="5A172612" w:rsidR="00077C4C" w:rsidRPr="00D705B4" w:rsidRDefault="00077C4C" w:rsidP="00351F34">
      <w:pPr>
        <w:pStyle w:val="ListNumber2"/>
        <w:numPr>
          <w:ilvl w:val="0"/>
          <w:numId w:val="114"/>
        </w:numPr>
        <w:rPr>
          <w:rFonts w:eastAsiaTheme="minorEastAsia"/>
        </w:rPr>
      </w:pPr>
      <w:r w:rsidRPr="00D705B4">
        <w:rPr>
          <w:rFonts w:eastAsiaTheme="minorEastAsia"/>
        </w:rPr>
        <w:t>establish conditions for the use or hire of a Municipal Place or any part of it</w:t>
      </w:r>
    </w:p>
    <w:p w14:paraId="3DECF1C3" w14:textId="4F7BC3E6" w:rsidR="00077C4C" w:rsidRPr="00D705B4" w:rsidRDefault="00077C4C" w:rsidP="00351F34">
      <w:pPr>
        <w:pStyle w:val="ListNumber2"/>
        <w:numPr>
          <w:ilvl w:val="0"/>
          <w:numId w:val="114"/>
        </w:numPr>
        <w:rPr>
          <w:rFonts w:eastAsiaTheme="minorEastAsia"/>
        </w:rPr>
      </w:pPr>
      <w:r w:rsidRPr="00D705B4">
        <w:rPr>
          <w:rFonts w:eastAsiaTheme="minorEastAsia"/>
        </w:rPr>
        <w:t>set and collect fees or charges for admission to or the hire of or the use of a Municipal Place or any part of it including variation in fees or charges depending upon multiple use, period of time or any other basis</w:t>
      </w:r>
    </w:p>
    <w:p w14:paraId="4603A021" w14:textId="77777777" w:rsidR="00077C4C" w:rsidRPr="00D705B4" w:rsidRDefault="00077C4C" w:rsidP="00351F34">
      <w:pPr>
        <w:pStyle w:val="ListNumber2"/>
        <w:numPr>
          <w:ilvl w:val="0"/>
          <w:numId w:val="114"/>
        </w:numPr>
        <w:rPr>
          <w:rFonts w:eastAsiaTheme="minorEastAsia"/>
        </w:rPr>
      </w:pPr>
      <w:bookmarkStart w:id="1101" w:name="_Ref48470590"/>
      <w:r w:rsidRPr="00D705B4">
        <w:rPr>
          <w:rFonts w:eastAsiaTheme="minorEastAsia"/>
        </w:rPr>
        <w:t>set and collect fees or charges for the hire or use of any Council property in connection with a Municipal Place or any part of it; and</w:t>
      </w:r>
      <w:bookmarkEnd w:id="1101"/>
    </w:p>
    <w:p w14:paraId="1422E71C" w14:textId="77777777" w:rsidR="00077C4C" w:rsidRPr="00D705B4" w:rsidRDefault="00077C4C" w:rsidP="00351F34">
      <w:pPr>
        <w:pStyle w:val="ListNumber2"/>
        <w:numPr>
          <w:ilvl w:val="0"/>
          <w:numId w:val="114"/>
        </w:numPr>
        <w:rPr>
          <w:rFonts w:eastAsiaTheme="minorEastAsia"/>
        </w:rPr>
      </w:pPr>
      <w:r w:rsidRPr="00D705B4">
        <w:rPr>
          <w:rFonts w:eastAsiaTheme="minorEastAsia"/>
        </w:rPr>
        <w:t>authorise a person to do any of these things.</w:t>
      </w:r>
    </w:p>
    <w:p w14:paraId="1A08DDD6" w14:textId="77777777" w:rsidR="00077C4C" w:rsidRPr="00D705B4" w:rsidRDefault="00077C4C" w:rsidP="00351F34">
      <w:pPr>
        <w:numPr>
          <w:ilvl w:val="0"/>
          <w:numId w:val="113"/>
        </w:numPr>
        <w:spacing w:before="120" w:after="100" w:line="270" w:lineRule="exact"/>
        <w:rPr>
          <w:rFonts w:eastAsiaTheme="minorEastAsia"/>
        </w:rPr>
      </w:pPr>
      <w:bookmarkStart w:id="1102" w:name="_Ref397680252"/>
      <w:r w:rsidRPr="00D705B4">
        <w:rPr>
          <w:rFonts w:eastAsiaTheme="minorEastAsia"/>
        </w:rPr>
        <w:t>A Person must not act contrary to any restriction, closure, condition, fee, charge, hire agreement or authorised instruction in relation to a Municipal Place unless authorised by the Council to do so.</w:t>
      </w:r>
      <w:bookmarkEnd w:id="1102"/>
    </w:p>
    <w:p w14:paraId="61332B37" w14:textId="77777777" w:rsidR="00077C4C" w:rsidRPr="00AE0BA6" w:rsidRDefault="00077C4C" w:rsidP="00AE0BA6">
      <w:pPr>
        <w:pStyle w:val="BodyText"/>
        <w:rPr>
          <w:rFonts w:eastAsiaTheme="minorEastAsia"/>
          <w:b/>
          <w:color w:val="8ACED7" w:themeColor="accent1"/>
        </w:rPr>
      </w:pPr>
      <w:r w:rsidRPr="00AE0BA6">
        <w:rPr>
          <w:rFonts w:eastAsiaTheme="minorEastAsia"/>
          <w:b/>
          <w:color w:val="8ACED7" w:themeColor="accent1"/>
        </w:rPr>
        <w:t>Penalty 10 Penalty Units</w:t>
      </w:r>
    </w:p>
    <w:p w14:paraId="030DB9F8" w14:textId="77777777" w:rsidR="00077C4C" w:rsidRPr="00D705B4" w:rsidRDefault="00077C4C" w:rsidP="00351F34">
      <w:pPr>
        <w:numPr>
          <w:ilvl w:val="0"/>
          <w:numId w:val="113"/>
        </w:numPr>
        <w:spacing w:before="120" w:after="100" w:line="270" w:lineRule="exact"/>
        <w:rPr>
          <w:rFonts w:eastAsiaTheme="minorEastAsia"/>
        </w:rPr>
      </w:pPr>
      <w:bookmarkStart w:id="1103" w:name="_Ref397680260"/>
      <w:r w:rsidRPr="00D705B4">
        <w:rPr>
          <w:rFonts w:eastAsiaTheme="minorEastAsia"/>
        </w:rPr>
        <w:t>A Person must not hire or use a Municipal Place or any part of it or any Council property in connection with it, without first paying any fee or charge applicable.</w:t>
      </w:r>
      <w:bookmarkEnd w:id="1103"/>
      <w:r w:rsidRPr="00D705B4">
        <w:rPr>
          <w:rFonts w:eastAsiaTheme="minorEastAsia"/>
        </w:rPr>
        <w:t xml:space="preserve"> </w:t>
      </w:r>
    </w:p>
    <w:p w14:paraId="40A42288" w14:textId="77777777" w:rsidR="00077C4C" w:rsidRPr="00AE0BA6" w:rsidRDefault="00077C4C" w:rsidP="00AE0BA6">
      <w:pPr>
        <w:pStyle w:val="BodyText"/>
        <w:rPr>
          <w:rFonts w:eastAsiaTheme="minorEastAsia"/>
          <w:b/>
          <w:color w:val="8ACED7" w:themeColor="accent1"/>
        </w:rPr>
      </w:pPr>
      <w:r w:rsidRPr="00AE0BA6">
        <w:rPr>
          <w:rFonts w:eastAsiaTheme="minorEastAsia"/>
          <w:b/>
          <w:color w:val="8ACED7" w:themeColor="accent1"/>
        </w:rPr>
        <w:t>Penalty 10 Penalty Units</w:t>
      </w:r>
    </w:p>
    <w:p w14:paraId="748508E3" w14:textId="77777777" w:rsidR="00D705B4" w:rsidRPr="00D705B4" w:rsidRDefault="00D705B4" w:rsidP="00D705B4">
      <w:pPr>
        <w:rPr>
          <w:rFonts w:eastAsiaTheme="minorEastAsia"/>
        </w:rPr>
      </w:pPr>
    </w:p>
    <w:p w14:paraId="37492760" w14:textId="77777777" w:rsidR="00D705B4" w:rsidRPr="00D705B4" w:rsidRDefault="00D705B4" w:rsidP="00D705B4">
      <w:pPr>
        <w:rPr>
          <w:rFonts w:eastAsiaTheme="minorEastAsia"/>
        </w:rPr>
      </w:pPr>
    </w:p>
    <w:p w14:paraId="586A3C97" w14:textId="77777777" w:rsidR="00D705B4" w:rsidRPr="00D705B4" w:rsidRDefault="00D705B4" w:rsidP="00D705B4">
      <w:pPr>
        <w:rPr>
          <w:rFonts w:eastAsiaTheme="minorEastAsia"/>
        </w:rPr>
      </w:pPr>
    </w:p>
    <w:p w14:paraId="73CD812A" w14:textId="78C617BB" w:rsidR="00077C4C" w:rsidRPr="00742188" w:rsidRDefault="00AE0BA6" w:rsidP="00742188">
      <w:pPr>
        <w:pStyle w:val="Heading2"/>
        <w:rPr>
          <w:rFonts w:eastAsiaTheme="minorEastAsia"/>
        </w:rPr>
      </w:pPr>
      <w:bookmarkStart w:id="1104" w:name="_Toc310429602"/>
      <w:bookmarkStart w:id="1105" w:name="_Toc316035226"/>
      <w:bookmarkStart w:id="1106" w:name="_Ref397680264"/>
      <w:bookmarkStart w:id="1107" w:name="_Toc169095481"/>
      <w:bookmarkStart w:id="1108" w:name="_Toc173752237"/>
      <w:bookmarkStart w:id="1109" w:name="_Toc111010422"/>
      <w:bookmarkStart w:id="1110" w:name="_Toc295486673"/>
      <w:bookmarkStart w:id="1111" w:name="_Toc111010425"/>
      <w:bookmarkStart w:id="1112" w:name="_Toc295486676"/>
      <w:r w:rsidRPr="00742188">
        <w:rPr>
          <w:rFonts w:eastAsiaTheme="minorEastAsia"/>
        </w:rPr>
        <w:t>62</w:t>
      </w:r>
      <w:r w:rsidRPr="00742188">
        <w:rPr>
          <w:rFonts w:eastAsiaTheme="minorEastAsia"/>
        </w:rPr>
        <w:tab/>
      </w:r>
      <w:r w:rsidR="00077C4C" w:rsidRPr="00742188">
        <w:rPr>
          <w:rFonts w:eastAsiaTheme="minorEastAsia"/>
        </w:rPr>
        <w:t>Behaviour in Municipal Places – Prohibitions</w:t>
      </w:r>
      <w:bookmarkEnd w:id="1104"/>
      <w:bookmarkEnd w:id="1105"/>
      <w:bookmarkEnd w:id="1106"/>
      <w:bookmarkEnd w:id="1107"/>
      <w:bookmarkEnd w:id="1108"/>
    </w:p>
    <w:p w14:paraId="2DE11D39" w14:textId="77777777" w:rsidR="00077C4C" w:rsidRPr="00D705B4" w:rsidRDefault="00077C4C" w:rsidP="00D705B4">
      <w:r w:rsidRPr="00D705B4">
        <w:t xml:space="preserve">A Person must not, while in a Municipal Place, behave in a manner that endangers others or unreasonably interferes with the quiet enjoyment of the Municipal Place by any other Person. </w:t>
      </w:r>
    </w:p>
    <w:p w14:paraId="302ADC04" w14:textId="77777777" w:rsidR="00077C4C" w:rsidRPr="00AE0BA6" w:rsidRDefault="00077C4C" w:rsidP="00AE0BA6">
      <w:pPr>
        <w:pStyle w:val="BodyText"/>
        <w:rPr>
          <w:rFonts w:eastAsiaTheme="minorEastAsia"/>
          <w:b/>
          <w:color w:val="8ACED7" w:themeColor="accent1"/>
        </w:rPr>
      </w:pPr>
      <w:r w:rsidRPr="00AE0BA6">
        <w:rPr>
          <w:rFonts w:eastAsiaTheme="minorEastAsia"/>
          <w:b/>
          <w:color w:val="8ACED7" w:themeColor="accent1"/>
        </w:rPr>
        <w:t>Penalty:  15 Penalty Units</w:t>
      </w:r>
    </w:p>
    <w:p w14:paraId="0400A162" w14:textId="69A092D5" w:rsidR="00077C4C" w:rsidRPr="00742188" w:rsidRDefault="00AE0BA6" w:rsidP="00742188">
      <w:pPr>
        <w:pStyle w:val="Heading2"/>
        <w:rPr>
          <w:rFonts w:eastAsiaTheme="minorEastAsia"/>
        </w:rPr>
      </w:pPr>
      <w:bookmarkStart w:id="1113" w:name="_Toc310429603"/>
      <w:bookmarkStart w:id="1114" w:name="_Toc316035227"/>
      <w:bookmarkStart w:id="1115" w:name="_Toc169095482"/>
      <w:bookmarkStart w:id="1116" w:name="_Toc173752238"/>
      <w:bookmarkStart w:id="1117" w:name="_Ref397680270"/>
      <w:r w:rsidRPr="00742188">
        <w:rPr>
          <w:rFonts w:eastAsiaTheme="minorEastAsia"/>
        </w:rPr>
        <w:t>63</w:t>
      </w:r>
      <w:r w:rsidRPr="00742188">
        <w:rPr>
          <w:rFonts w:eastAsiaTheme="minorEastAsia"/>
        </w:rPr>
        <w:tab/>
      </w:r>
      <w:r w:rsidR="00077C4C" w:rsidRPr="00742188">
        <w:rPr>
          <w:rFonts w:eastAsiaTheme="minorEastAsia"/>
        </w:rPr>
        <w:t>Damaging or Interferring with a Municipal Place</w:t>
      </w:r>
      <w:bookmarkEnd w:id="1109"/>
      <w:bookmarkEnd w:id="1110"/>
      <w:bookmarkEnd w:id="1113"/>
      <w:bookmarkEnd w:id="1114"/>
      <w:bookmarkEnd w:id="1115"/>
      <w:bookmarkEnd w:id="1116"/>
      <w:r w:rsidR="00077C4C" w:rsidRPr="00742188">
        <w:rPr>
          <w:rFonts w:eastAsiaTheme="minorEastAsia"/>
        </w:rPr>
        <w:t xml:space="preserve"> </w:t>
      </w:r>
      <w:bookmarkEnd w:id="1117"/>
    </w:p>
    <w:p w14:paraId="273BEFF7" w14:textId="77777777" w:rsidR="00077C4C" w:rsidRPr="00AE0BA6" w:rsidRDefault="00077C4C" w:rsidP="00351F34">
      <w:pPr>
        <w:numPr>
          <w:ilvl w:val="0"/>
          <w:numId w:val="115"/>
        </w:numPr>
        <w:spacing w:before="120" w:after="100" w:line="270" w:lineRule="exact"/>
        <w:rPr>
          <w:rFonts w:eastAsiaTheme="minorEastAsia"/>
        </w:rPr>
      </w:pPr>
      <w:r w:rsidRPr="00AE0BA6">
        <w:rPr>
          <w:rFonts w:eastAsiaTheme="minorEastAsia"/>
        </w:rPr>
        <w:t>A Person must not, unless employed, authorised or contracted by the Council for the purpose, do the following whilst in, (or) on, a Municipal Place:</w:t>
      </w:r>
    </w:p>
    <w:p w14:paraId="41719585" w14:textId="4E40F5FC" w:rsidR="00077C4C" w:rsidRPr="00D705B4" w:rsidRDefault="00077C4C" w:rsidP="00351F34">
      <w:pPr>
        <w:pStyle w:val="ListNumber2"/>
        <w:numPr>
          <w:ilvl w:val="0"/>
          <w:numId w:val="116"/>
        </w:numPr>
        <w:rPr>
          <w:rFonts w:eastAsiaTheme="minorEastAsia"/>
        </w:rPr>
      </w:pPr>
      <w:r w:rsidRPr="00D705B4">
        <w:rPr>
          <w:rFonts w:eastAsiaTheme="minorEastAsia"/>
        </w:rPr>
        <w:t>destroy, damage or interfere with the Municipal Place</w:t>
      </w:r>
    </w:p>
    <w:p w14:paraId="3D81F166" w14:textId="7DA8C2AA" w:rsidR="00077C4C" w:rsidRPr="00D705B4" w:rsidRDefault="00077C4C" w:rsidP="00351F34">
      <w:pPr>
        <w:pStyle w:val="ListNumber2"/>
        <w:numPr>
          <w:ilvl w:val="0"/>
          <w:numId w:val="116"/>
        </w:numPr>
        <w:rPr>
          <w:rFonts w:eastAsiaTheme="minorEastAsia"/>
        </w:rPr>
      </w:pPr>
      <w:r w:rsidRPr="00D705B4">
        <w:rPr>
          <w:rFonts w:eastAsiaTheme="minorEastAsia"/>
        </w:rPr>
        <w:t>construct an opening or gate in a fence on the boundary of Council Land which is more than one (1) metre wide</w:t>
      </w:r>
    </w:p>
    <w:p w14:paraId="3D16A6FA" w14:textId="03D0D5DA" w:rsidR="00077C4C" w:rsidRPr="00D705B4" w:rsidRDefault="00077C4C" w:rsidP="00351F34">
      <w:pPr>
        <w:pStyle w:val="ListNumber2"/>
        <w:numPr>
          <w:ilvl w:val="0"/>
          <w:numId w:val="116"/>
        </w:numPr>
        <w:rPr>
          <w:rFonts w:eastAsiaTheme="minorEastAsia"/>
        </w:rPr>
      </w:pPr>
      <w:r w:rsidRPr="00D705B4">
        <w:rPr>
          <w:rFonts w:eastAsiaTheme="minorEastAsia"/>
        </w:rPr>
        <w:t>destroy, damage, remove or interfere with anything, or allow to be destroyed, removed, damaged or interfered with anything, in, on affixed or attached to the Municipal Place</w:t>
      </w:r>
    </w:p>
    <w:p w14:paraId="2910A541" w14:textId="433F3D4B" w:rsidR="00077C4C" w:rsidRPr="00D705B4" w:rsidRDefault="00077C4C" w:rsidP="00351F34">
      <w:pPr>
        <w:pStyle w:val="ListNumber2"/>
        <w:numPr>
          <w:ilvl w:val="0"/>
          <w:numId w:val="116"/>
        </w:numPr>
        <w:rPr>
          <w:rFonts w:eastAsiaTheme="minorEastAsia"/>
        </w:rPr>
      </w:pPr>
      <w:r w:rsidRPr="00D705B4">
        <w:rPr>
          <w:rFonts w:eastAsiaTheme="minorEastAsia"/>
        </w:rPr>
        <w:t>enter, climb upon or otherwise interfere with any structure, artwork, public decoration or other public display or any part thereof, contrary to any sign, public notice or published information</w:t>
      </w:r>
    </w:p>
    <w:p w14:paraId="7EA07FAF" w14:textId="7A5266DB" w:rsidR="00077C4C" w:rsidRPr="00D705B4" w:rsidRDefault="00077C4C" w:rsidP="00351F34">
      <w:pPr>
        <w:pStyle w:val="ListNumber2"/>
        <w:numPr>
          <w:ilvl w:val="0"/>
          <w:numId w:val="116"/>
        </w:numPr>
        <w:rPr>
          <w:rFonts w:eastAsiaTheme="minorEastAsia"/>
        </w:rPr>
      </w:pPr>
      <w:r w:rsidRPr="00D705B4">
        <w:rPr>
          <w:rFonts w:eastAsiaTheme="minorEastAsia"/>
        </w:rPr>
        <w:t>destroy, damage, remove, plant or interfere with any tree, garden-bed or plant in, or on, the Municipal Place, other than for the purposes of maintaining grass on a nature strip or in accordance with a permit for cultivation of a nature strip garden</w:t>
      </w:r>
    </w:p>
    <w:p w14:paraId="6E4F4AF1" w14:textId="114E9EE5" w:rsidR="00077C4C" w:rsidRPr="00D705B4" w:rsidRDefault="00077C4C" w:rsidP="00351F34">
      <w:pPr>
        <w:pStyle w:val="ListNumber2"/>
        <w:numPr>
          <w:ilvl w:val="0"/>
          <w:numId w:val="116"/>
        </w:numPr>
        <w:rPr>
          <w:rFonts w:eastAsiaTheme="minorEastAsia"/>
        </w:rPr>
      </w:pPr>
      <w:r w:rsidRPr="00D705B4">
        <w:rPr>
          <w:rFonts w:eastAsiaTheme="minorEastAsia"/>
        </w:rPr>
        <w:t>do or omit to do anything which causes any natural or other material to escape or otherwise be conveyed onto a Road and thereby become a hazard</w:t>
      </w:r>
    </w:p>
    <w:p w14:paraId="72FAEED1" w14:textId="6D8E909C" w:rsidR="00077C4C" w:rsidRPr="00D705B4" w:rsidRDefault="00077C4C" w:rsidP="00351F34">
      <w:pPr>
        <w:pStyle w:val="ListNumber2"/>
        <w:numPr>
          <w:ilvl w:val="0"/>
          <w:numId w:val="116"/>
        </w:numPr>
        <w:rPr>
          <w:rFonts w:eastAsiaTheme="minorEastAsia"/>
        </w:rPr>
      </w:pPr>
      <w:r w:rsidRPr="00D705B4">
        <w:rPr>
          <w:rFonts w:eastAsiaTheme="minorEastAsia"/>
        </w:rPr>
        <w:t>destroy, damage or interfere with any other property or assets in, or on, the Municipal Place that are owned or managed by the Council</w:t>
      </w:r>
    </w:p>
    <w:p w14:paraId="74A8AB40" w14:textId="77777777" w:rsidR="00AE0BA6" w:rsidRDefault="00AE0BA6">
      <w:pPr>
        <w:spacing w:line="260" w:lineRule="atLeast"/>
        <w:rPr>
          <w:rFonts w:eastAsiaTheme="minorEastAsia"/>
        </w:rPr>
      </w:pPr>
      <w:r>
        <w:rPr>
          <w:rFonts w:eastAsiaTheme="minorEastAsia"/>
        </w:rPr>
        <w:br w:type="page"/>
      </w:r>
    </w:p>
    <w:p w14:paraId="1FA8BE17" w14:textId="31FA9165" w:rsidR="00077C4C" w:rsidRPr="00D705B4" w:rsidRDefault="00077C4C" w:rsidP="00351F34">
      <w:pPr>
        <w:pStyle w:val="ListNumber2"/>
        <w:numPr>
          <w:ilvl w:val="0"/>
          <w:numId w:val="116"/>
        </w:numPr>
        <w:rPr>
          <w:rFonts w:eastAsiaTheme="minorEastAsia"/>
        </w:rPr>
      </w:pPr>
      <w:r w:rsidRPr="00D705B4">
        <w:rPr>
          <w:rFonts w:eastAsiaTheme="minorEastAsia"/>
        </w:rPr>
        <w:lastRenderedPageBreak/>
        <w:t xml:space="preserve">cause any damage to any Council assets in, or on, the Municipal Place as a result of a failure as an owner or occupier of any land to adequately maintain, or to rectify any faults within a reasonable time, in drainage systems, utility supply systems or any other thing for which the owner or occupier of the land is responsible for maintaining. </w:t>
      </w:r>
    </w:p>
    <w:p w14:paraId="27913D11" w14:textId="77777777" w:rsidR="00077C4C" w:rsidRPr="00AE0BA6" w:rsidRDefault="00077C4C" w:rsidP="00AE0BA6">
      <w:pPr>
        <w:pStyle w:val="BodyText"/>
        <w:rPr>
          <w:rFonts w:eastAsiaTheme="minorEastAsia"/>
          <w:b/>
          <w:color w:val="8ACED7" w:themeColor="accent1"/>
        </w:rPr>
      </w:pPr>
      <w:r w:rsidRPr="00AE0BA6">
        <w:rPr>
          <w:rFonts w:eastAsiaTheme="minorEastAsia"/>
          <w:b/>
          <w:color w:val="8ACED7" w:themeColor="accent1"/>
        </w:rPr>
        <w:t>Penalty:  20 Penalty Units</w:t>
      </w:r>
    </w:p>
    <w:p w14:paraId="09E07E4F" w14:textId="77777777" w:rsidR="00077C4C" w:rsidRPr="00D705B4" w:rsidRDefault="00077C4C" w:rsidP="00351F34">
      <w:pPr>
        <w:numPr>
          <w:ilvl w:val="0"/>
          <w:numId w:val="115"/>
        </w:numPr>
        <w:spacing w:before="120" w:after="100" w:line="270" w:lineRule="exact"/>
        <w:rPr>
          <w:rFonts w:eastAsiaTheme="minorEastAsia"/>
        </w:rPr>
      </w:pPr>
      <w:r w:rsidRPr="00D705B4">
        <w:rPr>
          <w:rFonts w:eastAsiaTheme="minorEastAsia"/>
        </w:rPr>
        <w:t xml:space="preserve">An Authorised Officer or Delegated Officer may remove and impound anything that is in or on a Municipal Place in contravention of this Clause. </w:t>
      </w:r>
    </w:p>
    <w:p w14:paraId="76D631EB" w14:textId="2C0C38AB" w:rsidR="00D705B4" w:rsidRPr="00D705B4" w:rsidRDefault="00077C4C" w:rsidP="00351F34">
      <w:pPr>
        <w:numPr>
          <w:ilvl w:val="0"/>
          <w:numId w:val="115"/>
        </w:numPr>
        <w:spacing w:before="120" w:after="100" w:line="270" w:lineRule="exact"/>
        <w:rPr>
          <w:rFonts w:eastAsiaTheme="minorEastAsia"/>
        </w:rPr>
      </w:pPr>
      <w:r w:rsidRPr="00D705B4">
        <w:rPr>
          <w:rFonts w:eastAsiaTheme="minorEastAsia"/>
        </w:rPr>
        <w:t>A Person who holds an Asset Protection Permit and is acting in accordance with its purpose, scope and conditions is exempt from this provision.</w:t>
      </w:r>
    </w:p>
    <w:p w14:paraId="19608D66" w14:textId="3A7BFDCB" w:rsidR="00077C4C" w:rsidRPr="00742188" w:rsidRDefault="00AE0BA6" w:rsidP="00742188">
      <w:pPr>
        <w:pStyle w:val="Heading2"/>
        <w:rPr>
          <w:rFonts w:eastAsiaTheme="minorEastAsia"/>
        </w:rPr>
      </w:pPr>
      <w:bookmarkStart w:id="1118" w:name="_Toc161657858"/>
      <w:bookmarkStart w:id="1119" w:name="_Toc161663347"/>
      <w:bookmarkStart w:id="1120" w:name="_Toc161664820"/>
      <w:bookmarkStart w:id="1121" w:name="_Toc161665043"/>
      <w:bookmarkStart w:id="1122" w:name="_Toc161665266"/>
      <w:bookmarkStart w:id="1123" w:name="_Toc161665489"/>
      <w:bookmarkStart w:id="1124" w:name="_Toc161666394"/>
      <w:bookmarkStart w:id="1125" w:name="_Toc161666686"/>
      <w:bookmarkStart w:id="1126" w:name="_Toc161667946"/>
      <w:bookmarkStart w:id="1127" w:name="_Toc111010421"/>
      <w:bookmarkStart w:id="1128" w:name="_Toc295486672"/>
      <w:bookmarkStart w:id="1129" w:name="_Toc310429604"/>
      <w:bookmarkStart w:id="1130" w:name="_Toc316035228"/>
      <w:bookmarkStart w:id="1131" w:name="_Ref397680283"/>
      <w:bookmarkStart w:id="1132" w:name="_Toc169095483"/>
      <w:bookmarkStart w:id="1133" w:name="_Toc173752239"/>
      <w:bookmarkStart w:id="1134" w:name="_Toc111009748"/>
      <w:bookmarkStart w:id="1135" w:name="_Toc295486671"/>
      <w:bookmarkEnd w:id="1118"/>
      <w:bookmarkEnd w:id="1119"/>
      <w:bookmarkEnd w:id="1120"/>
      <w:bookmarkEnd w:id="1121"/>
      <w:bookmarkEnd w:id="1122"/>
      <w:bookmarkEnd w:id="1123"/>
      <w:bookmarkEnd w:id="1124"/>
      <w:bookmarkEnd w:id="1125"/>
      <w:bookmarkEnd w:id="1126"/>
      <w:r w:rsidRPr="00742188">
        <w:rPr>
          <w:rFonts w:eastAsiaTheme="minorEastAsia"/>
        </w:rPr>
        <w:t>64</w:t>
      </w:r>
      <w:r w:rsidRPr="00742188">
        <w:rPr>
          <w:rFonts w:eastAsiaTheme="minorEastAsia"/>
        </w:rPr>
        <w:tab/>
      </w:r>
      <w:r w:rsidR="00077C4C" w:rsidRPr="00742188">
        <w:rPr>
          <w:rFonts w:eastAsiaTheme="minorEastAsia"/>
        </w:rPr>
        <w:t>Interference with a Water Course</w:t>
      </w:r>
      <w:bookmarkEnd w:id="1127"/>
      <w:bookmarkEnd w:id="1128"/>
      <w:bookmarkEnd w:id="1129"/>
      <w:bookmarkEnd w:id="1130"/>
      <w:bookmarkEnd w:id="1131"/>
      <w:bookmarkEnd w:id="1132"/>
      <w:bookmarkEnd w:id="1133"/>
    </w:p>
    <w:p w14:paraId="281D4977" w14:textId="77777777" w:rsidR="00077C4C" w:rsidRPr="00D705B4" w:rsidRDefault="00077C4C" w:rsidP="00351F34">
      <w:pPr>
        <w:numPr>
          <w:ilvl w:val="0"/>
          <w:numId w:val="117"/>
        </w:numPr>
        <w:spacing w:before="120" w:after="100" w:line="270" w:lineRule="exact"/>
      </w:pPr>
      <w:r w:rsidRPr="00D705B4">
        <w:t xml:space="preserve">A Person must not, without a Permit, unless employed or </w:t>
      </w:r>
      <w:r w:rsidRPr="00AE0BA6">
        <w:rPr>
          <w:rFonts w:eastAsiaTheme="minorEastAsia"/>
        </w:rPr>
        <w:t>contracted</w:t>
      </w:r>
      <w:r w:rsidRPr="00D705B4">
        <w:t xml:space="preserve"> by the Council for the purpose, destroy, damage, tap into, divert or interfere with any water course, wetland, ditch, creek, gutter, drain, tunnel, bridge, levee, culvert or directly adjoining Fence which is vested in or under the management or control of the Council or is on any Council Land, a Road or Foreshore Reserve.</w:t>
      </w:r>
    </w:p>
    <w:p w14:paraId="2992AD83" w14:textId="6BE6CA17" w:rsidR="00D705B4" w:rsidRPr="00AE0BA6" w:rsidRDefault="00077C4C" w:rsidP="00AE0BA6">
      <w:pPr>
        <w:pStyle w:val="BodyText"/>
        <w:rPr>
          <w:rFonts w:eastAsiaTheme="minorEastAsia"/>
          <w:b/>
          <w:color w:val="8ACED7" w:themeColor="accent1"/>
        </w:rPr>
      </w:pPr>
      <w:r w:rsidRPr="00AE0BA6">
        <w:rPr>
          <w:rFonts w:eastAsiaTheme="minorEastAsia"/>
          <w:b/>
          <w:color w:val="8ACED7" w:themeColor="accent1"/>
        </w:rPr>
        <w:t>Penalty:  20 Penalty Units</w:t>
      </w:r>
    </w:p>
    <w:p w14:paraId="12EB0393" w14:textId="4E5BBB15" w:rsidR="00077C4C" w:rsidRPr="00742188" w:rsidRDefault="00B15054" w:rsidP="00742188">
      <w:pPr>
        <w:pStyle w:val="Heading2"/>
        <w:rPr>
          <w:rFonts w:eastAsiaTheme="minorEastAsia"/>
        </w:rPr>
      </w:pPr>
      <w:bookmarkStart w:id="1136" w:name="_Toc161386957"/>
      <w:bookmarkStart w:id="1137" w:name="_Toc161657860"/>
      <w:bookmarkStart w:id="1138" w:name="_Toc161663349"/>
      <w:bookmarkStart w:id="1139" w:name="_Toc161664822"/>
      <w:bookmarkStart w:id="1140" w:name="_Toc161665045"/>
      <w:bookmarkStart w:id="1141" w:name="_Toc161665268"/>
      <w:bookmarkStart w:id="1142" w:name="_Toc161665491"/>
      <w:bookmarkStart w:id="1143" w:name="_Toc161666396"/>
      <w:bookmarkStart w:id="1144" w:name="_Toc161666688"/>
      <w:bookmarkStart w:id="1145" w:name="_Toc161667948"/>
      <w:bookmarkStart w:id="1146" w:name="_Toc310429605"/>
      <w:bookmarkStart w:id="1147" w:name="_Toc316035229"/>
      <w:bookmarkStart w:id="1148" w:name="_Ref397678095"/>
      <w:bookmarkStart w:id="1149" w:name="_Ref397679064"/>
      <w:bookmarkStart w:id="1150" w:name="_Toc169095484"/>
      <w:bookmarkStart w:id="1151" w:name="_Toc173752240"/>
      <w:bookmarkEnd w:id="1136"/>
      <w:bookmarkEnd w:id="1137"/>
      <w:bookmarkEnd w:id="1138"/>
      <w:bookmarkEnd w:id="1139"/>
      <w:bookmarkEnd w:id="1140"/>
      <w:bookmarkEnd w:id="1141"/>
      <w:bookmarkEnd w:id="1142"/>
      <w:bookmarkEnd w:id="1143"/>
      <w:bookmarkEnd w:id="1144"/>
      <w:bookmarkEnd w:id="1145"/>
      <w:r w:rsidRPr="00742188">
        <w:rPr>
          <w:rFonts w:eastAsiaTheme="minorEastAsia"/>
        </w:rPr>
        <w:t>65</w:t>
      </w:r>
      <w:r w:rsidRPr="00742188">
        <w:rPr>
          <w:rFonts w:eastAsiaTheme="minorEastAsia"/>
        </w:rPr>
        <w:tab/>
      </w:r>
      <w:r w:rsidR="00077C4C" w:rsidRPr="00742188">
        <w:rPr>
          <w:rFonts w:eastAsiaTheme="minorEastAsia"/>
        </w:rPr>
        <w:t>Obstructions on Council Land</w:t>
      </w:r>
      <w:bookmarkEnd w:id="1134"/>
      <w:bookmarkEnd w:id="1135"/>
      <w:bookmarkEnd w:id="1146"/>
      <w:bookmarkEnd w:id="1147"/>
      <w:bookmarkEnd w:id="1148"/>
      <w:bookmarkEnd w:id="1149"/>
      <w:r w:rsidR="00077C4C" w:rsidRPr="00742188">
        <w:rPr>
          <w:rFonts w:eastAsiaTheme="minorEastAsia"/>
        </w:rPr>
        <w:t xml:space="preserve"> or a Road</w:t>
      </w:r>
      <w:bookmarkEnd w:id="1150"/>
      <w:bookmarkEnd w:id="1151"/>
    </w:p>
    <w:p w14:paraId="5CF4DD31" w14:textId="77777777" w:rsidR="00077C4C" w:rsidRPr="00AE0BA6" w:rsidRDefault="00077C4C" w:rsidP="00351F34">
      <w:pPr>
        <w:numPr>
          <w:ilvl w:val="0"/>
          <w:numId w:val="118"/>
        </w:numPr>
        <w:spacing w:before="120" w:after="100" w:line="270" w:lineRule="exact"/>
        <w:rPr>
          <w:rFonts w:eastAsiaTheme="minorEastAsia"/>
        </w:rPr>
      </w:pPr>
      <w:bookmarkStart w:id="1152" w:name="_Ref397678024"/>
      <w:r w:rsidRPr="00AE0BA6">
        <w:rPr>
          <w:rFonts w:eastAsiaTheme="minorEastAsia"/>
        </w:rPr>
        <w:t>A Person must not, without a Permit:</w:t>
      </w:r>
      <w:bookmarkEnd w:id="1152"/>
    </w:p>
    <w:p w14:paraId="38D682E2" w14:textId="45D7C7E5" w:rsidR="00077C4C" w:rsidRPr="00D705B4" w:rsidRDefault="00531C7F" w:rsidP="00351F34">
      <w:pPr>
        <w:pStyle w:val="ListNumber2"/>
        <w:numPr>
          <w:ilvl w:val="0"/>
          <w:numId w:val="120"/>
        </w:numPr>
        <w:rPr>
          <w:rFonts w:eastAsiaTheme="minorEastAsia"/>
        </w:rPr>
      </w:pPr>
      <w:r>
        <w:rPr>
          <w:rFonts w:eastAsiaTheme="minorEastAsia"/>
        </w:rPr>
        <w:t>O</w:t>
      </w:r>
      <w:r w:rsidR="00077C4C" w:rsidRPr="00D705B4">
        <w:rPr>
          <w:rFonts w:eastAsiaTheme="minorEastAsia"/>
        </w:rPr>
        <w:t>n any Road or Council Land, leave or allow to be left any:</w:t>
      </w:r>
    </w:p>
    <w:p w14:paraId="1867E907" w14:textId="65820812" w:rsidR="00077C4C" w:rsidRPr="00531C7F" w:rsidRDefault="00077C4C" w:rsidP="00351F34">
      <w:pPr>
        <w:pStyle w:val="ListNumber2"/>
        <w:numPr>
          <w:ilvl w:val="0"/>
          <w:numId w:val="119"/>
        </w:numPr>
      </w:pPr>
      <w:r w:rsidRPr="00531C7F">
        <w:t>Bulk Waste Container</w:t>
      </w:r>
      <w:r w:rsidR="00531C7F">
        <w:t>,</w:t>
      </w:r>
      <w:r w:rsidRPr="00531C7F">
        <w:t xml:space="preserve"> or</w:t>
      </w:r>
    </w:p>
    <w:p w14:paraId="65636B9C" w14:textId="77777777" w:rsidR="00077C4C" w:rsidRPr="00D705B4" w:rsidRDefault="00077C4C" w:rsidP="00351F34">
      <w:pPr>
        <w:pStyle w:val="ListNumber2"/>
        <w:numPr>
          <w:ilvl w:val="0"/>
          <w:numId w:val="119"/>
        </w:numPr>
        <w:rPr>
          <w:rFonts w:eastAsiaTheme="minorEastAsia"/>
        </w:rPr>
      </w:pPr>
      <w:r w:rsidRPr="00531C7F">
        <w:t>other</w:t>
      </w:r>
      <w:r w:rsidRPr="00D705B4">
        <w:rPr>
          <w:rFonts w:eastAsiaTheme="minorEastAsia"/>
        </w:rPr>
        <w:t xml:space="preserve"> thing which encroaches on, or obstructs the free use of, the Road or Council Land or which reduces the breadth, or confines the limits, of the Road or Council Land; or</w:t>
      </w:r>
    </w:p>
    <w:p w14:paraId="3224371C" w14:textId="0BAFD53D" w:rsidR="00077C4C" w:rsidRPr="00D705B4" w:rsidRDefault="00077C4C" w:rsidP="00351F34">
      <w:pPr>
        <w:pStyle w:val="ListNumber2"/>
        <w:numPr>
          <w:ilvl w:val="0"/>
          <w:numId w:val="119"/>
        </w:numPr>
        <w:rPr>
          <w:rFonts w:eastAsiaTheme="minorEastAsia"/>
        </w:rPr>
      </w:pPr>
      <w:r w:rsidRPr="00D705B4">
        <w:rPr>
          <w:rFonts w:eastAsiaTheme="minorEastAsia"/>
        </w:rPr>
        <w:t>leave or allow to be left  any charity bin</w:t>
      </w:r>
      <w:r w:rsidR="00531C7F">
        <w:rPr>
          <w:rFonts w:eastAsiaTheme="minorEastAsia"/>
        </w:rPr>
        <w:t>,</w:t>
      </w:r>
      <w:r w:rsidRPr="00D705B4">
        <w:rPr>
          <w:rFonts w:eastAsiaTheme="minorEastAsia"/>
        </w:rPr>
        <w:t xml:space="preserve"> or</w:t>
      </w:r>
    </w:p>
    <w:p w14:paraId="3262F52E" w14:textId="55608D32" w:rsidR="00077C4C" w:rsidRPr="00D705B4" w:rsidRDefault="00531C7F" w:rsidP="00351F34">
      <w:pPr>
        <w:pStyle w:val="ListNumber2"/>
        <w:numPr>
          <w:ilvl w:val="0"/>
          <w:numId w:val="120"/>
        </w:numPr>
        <w:rPr>
          <w:rFonts w:eastAsiaTheme="minorEastAsia"/>
        </w:rPr>
      </w:pPr>
      <w:r>
        <w:rPr>
          <w:rFonts w:eastAsiaTheme="minorEastAsia"/>
        </w:rPr>
        <w:br w:type="column"/>
      </w:r>
      <w:r w:rsidR="00077C4C" w:rsidRPr="00D705B4">
        <w:rPr>
          <w:rFonts w:eastAsiaTheme="minorEastAsia"/>
        </w:rPr>
        <w:t>charge an electric vehicle on council land or roadway except at a designated charging point</w:t>
      </w:r>
      <w:r>
        <w:rPr>
          <w:rFonts w:eastAsiaTheme="minorEastAsia"/>
        </w:rPr>
        <w:t>,</w:t>
      </w:r>
      <w:r w:rsidR="00077C4C" w:rsidRPr="00D705B4">
        <w:rPr>
          <w:rFonts w:eastAsiaTheme="minorEastAsia"/>
        </w:rPr>
        <w:t xml:space="preserve"> or</w:t>
      </w:r>
    </w:p>
    <w:p w14:paraId="1964AE8B" w14:textId="77777777" w:rsidR="00077C4C" w:rsidRPr="00D705B4" w:rsidRDefault="00077C4C" w:rsidP="00351F34">
      <w:pPr>
        <w:pStyle w:val="ListNumber2"/>
        <w:numPr>
          <w:ilvl w:val="0"/>
          <w:numId w:val="120"/>
        </w:numPr>
        <w:rPr>
          <w:rFonts w:eastAsiaTheme="minorEastAsia"/>
        </w:rPr>
      </w:pPr>
      <w:r w:rsidRPr="00D705B4">
        <w:rPr>
          <w:rFonts w:eastAsiaTheme="minorEastAsia"/>
        </w:rPr>
        <w:t xml:space="preserve">connect any electrical equipment situated on any council land or a roadway from an adjacent property. </w:t>
      </w:r>
    </w:p>
    <w:p w14:paraId="4688D340" w14:textId="77777777" w:rsidR="00077C4C" w:rsidRPr="00531C7F" w:rsidRDefault="00077C4C" w:rsidP="00531C7F">
      <w:pPr>
        <w:pStyle w:val="BodyText"/>
        <w:rPr>
          <w:rFonts w:eastAsiaTheme="minorEastAsia"/>
          <w:b/>
          <w:color w:val="8ACED7" w:themeColor="accent1"/>
        </w:rPr>
      </w:pPr>
      <w:r w:rsidRPr="00531C7F">
        <w:rPr>
          <w:rFonts w:eastAsiaTheme="minorEastAsia"/>
          <w:b/>
          <w:color w:val="8ACED7" w:themeColor="accent1"/>
        </w:rPr>
        <w:t>Penalty:  20 Penalty Units</w:t>
      </w:r>
    </w:p>
    <w:p w14:paraId="0A1D2667" w14:textId="77777777" w:rsidR="00077C4C" w:rsidRPr="00D705B4" w:rsidRDefault="00077C4C" w:rsidP="00351F34">
      <w:pPr>
        <w:numPr>
          <w:ilvl w:val="0"/>
          <w:numId w:val="118"/>
        </w:numPr>
        <w:spacing w:before="120" w:after="100" w:line="270" w:lineRule="exact"/>
        <w:rPr>
          <w:rFonts w:eastAsiaTheme="minorEastAsia"/>
        </w:rPr>
      </w:pPr>
      <w:r w:rsidRPr="00D705B4">
        <w:rPr>
          <w:rFonts w:eastAsiaTheme="minorEastAsia"/>
        </w:rPr>
        <w:t>A Person who has left or allowed to be left a Bulk Waste Container, charity bin, or other thing on a Road or Council Land with or without a Permit or other authorisation, must move or remove them if directed to do so by an Authorised Officer or Delegated Officer.</w:t>
      </w:r>
    </w:p>
    <w:p w14:paraId="1B570354" w14:textId="77777777" w:rsidR="00077C4C" w:rsidRPr="00531C7F" w:rsidRDefault="00077C4C" w:rsidP="00531C7F">
      <w:pPr>
        <w:pStyle w:val="BodyText"/>
        <w:rPr>
          <w:rFonts w:eastAsiaTheme="minorEastAsia"/>
          <w:b/>
          <w:color w:val="8ACED7" w:themeColor="accent1"/>
        </w:rPr>
      </w:pPr>
      <w:r w:rsidRPr="00531C7F">
        <w:rPr>
          <w:rFonts w:eastAsiaTheme="minorEastAsia"/>
          <w:b/>
          <w:color w:val="8ACED7" w:themeColor="accent1"/>
        </w:rPr>
        <w:t>Penalty:  20 Penalty Units</w:t>
      </w:r>
    </w:p>
    <w:p w14:paraId="7427730C" w14:textId="2A23E9EB" w:rsidR="00077C4C" w:rsidRPr="00D705B4" w:rsidRDefault="00077C4C" w:rsidP="00351F34">
      <w:pPr>
        <w:numPr>
          <w:ilvl w:val="0"/>
          <w:numId w:val="118"/>
        </w:numPr>
        <w:spacing w:before="120" w:after="100" w:line="270" w:lineRule="exact"/>
        <w:rPr>
          <w:rFonts w:eastAsiaTheme="minorEastAsia"/>
        </w:rPr>
      </w:pPr>
      <w:r w:rsidRPr="00D705B4">
        <w:rPr>
          <w:rFonts w:eastAsiaTheme="minorEastAsia"/>
        </w:rPr>
        <w:t xml:space="preserve">If a Person reasonably suspected of having committed an offence under Sub-clause </w:t>
      </w:r>
      <w:r w:rsidRPr="00D705B4">
        <w:rPr>
          <w:rFonts w:eastAsiaTheme="minorEastAsia"/>
        </w:rPr>
        <w:fldChar w:fldCharType="begin"/>
      </w:r>
      <w:r w:rsidRPr="00D705B4">
        <w:rPr>
          <w:rFonts w:eastAsiaTheme="minorEastAsia"/>
        </w:rPr>
        <w:instrText xml:space="preserve"> REF _Ref397678024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xml:space="preserve"> is the driver of a Vehicle which transports a Bulk Waste Container, Charity Bin or other thing and that person cannot be found or it is impracticable to charge that person with an offence under Sub-clause </w:t>
      </w:r>
      <w:r w:rsidRPr="00D705B4">
        <w:rPr>
          <w:rFonts w:eastAsiaTheme="minorEastAsia"/>
        </w:rPr>
        <w:fldChar w:fldCharType="begin"/>
      </w:r>
      <w:r w:rsidRPr="00D705B4">
        <w:rPr>
          <w:rFonts w:eastAsiaTheme="minorEastAsia"/>
        </w:rPr>
        <w:instrText xml:space="preserve"> REF _Ref397678024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any Company which  supplies the Bulk Waste Container or other thing which is left on and obstructs the free use of a Road or Council Land may be charged with and is capable of committing an offence under Sub-clause</w:t>
      </w:r>
      <w:r w:rsidRPr="00D705B4">
        <w:rPr>
          <w:rFonts w:eastAsiaTheme="minorEastAsia"/>
        </w:rPr>
        <w:fldChar w:fldCharType="begin"/>
      </w:r>
      <w:r w:rsidRPr="00D705B4">
        <w:rPr>
          <w:rFonts w:eastAsiaTheme="minorEastAsia"/>
        </w:rPr>
        <w:instrText xml:space="preserve"> REF _Ref397678024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w:t>
      </w:r>
    </w:p>
    <w:p w14:paraId="5B1F9703" w14:textId="09D89A60" w:rsidR="00D705B4" w:rsidRPr="00D705B4" w:rsidRDefault="00077C4C" w:rsidP="00351F34">
      <w:pPr>
        <w:numPr>
          <w:ilvl w:val="0"/>
          <w:numId w:val="118"/>
        </w:numPr>
        <w:spacing w:before="120" w:after="100" w:line="270" w:lineRule="exact"/>
        <w:rPr>
          <w:rFonts w:eastAsiaTheme="minorEastAsia"/>
        </w:rPr>
      </w:pPr>
      <w:r w:rsidRPr="00D705B4">
        <w:rPr>
          <w:rFonts w:eastAsiaTheme="minorEastAsia"/>
        </w:rPr>
        <w:t xml:space="preserve">Anything left or allowed to be left contrary to Sub-clause </w:t>
      </w:r>
      <w:r w:rsidRPr="00D705B4">
        <w:rPr>
          <w:rFonts w:eastAsiaTheme="minorEastAsia"/>
        </w:rPr>
        <w:fldChar w:fldCharType="begin"/>
      </w:r>
      <w:r w:rsidRPr="00D705B4">
        <w:rPr>
          <w:rFonts w:eastAsiaTheme="minorEastAsia"/>
        </w:rPr>
        <w:instrText xml:space="preserve"> REF _Ref397678024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or in contravention of any conditions of a Permit or other authorisation, may be removed by an Authorised Officer or Delegated Officer and impounded.</w:t>
      </w:r>
    </w:p>
    <w:p w14:paraId="3F26EA07" w14:textId="77777777" w:rsidR="00077C4C" w:rsidRPr="00D705B4" w:rsidRDefault="00077C4C" w:rsidP="00D705B4">
      <w:r w:rsidRPr="00D705B4">
        <w:br w:type="page"/>
      </w:r>
    </w:p>
    <w:p w14:paraId="52ECF14C" w14:textId="4247A228" w:rsidR="00077C4C" w:rsidRPr="00742188" w:rsidRDefault="00B15054" w:rsidP="00093A23">
      <w:pPr>
        <w:pStyle w:val="Heading3"/>
        <w:rPr>
          <w:rStyle w:val="BoldAndItalics"/>
          <w:sz w:val="24"/>
          <w:szCs w:val="24"/>
        </w:rPr>
      </w:pPr>
      <w:bookmarkStart w:id="1153" w:name="_Toc169095485"/>
      <w:bookmarkStart w:id="1154" w:name="_Toc173752241"/>
      <w:bookmarkEnd w:id="1111"/>
      <w:bookmarkEnd w:id="1112"/>
      <w:r w:rsidRPr="00742188">
        <w:rPr>
          <w:rStyle w:val="BoldAndItalics"/>
          <w:sz w:val="24"/>
          <w:szCs w:val="24"/>
        </w:rPr>
        <w:lastRenderedPageBreak/>
        <w:t>RESERVES</w:t>
      </w:r>
      <w:bookmarkEnd w:id="1153"/>
      <w:bookmarkEnd w:id="1154"/>
      <w:r w:rsidRPr="00742188">
        <w:rPr>
          <w:rStyle w:val="BoldAndItalics"/>
          <w:sz w:val="24"/>
          <w:szCs w:val="24"/>
        </w:rPr>
        <w:t xml:space="preserve"> </w:t>
      </w:r>
    </w:p>
    <w:p w14:paraId="66F1D9E2" w14:textId="18DFAA26" w:rsidR="00077C4C" w:rsidRPr="00B15054" w:rsidRDefault="00077C4C" w:rsidP="00D705B4">
      <w:pPr>
        <w:rPr>
          <w:i/>
          <w:iCs/>
        </w:rPr>
      </w:pPr>
      <w:r w:rsidRPr="00B15054">
        <w:rPr>
          <w:i/>
          <w:iCs/>
        </w:rPr>
        <w:t>(Note:  Clauses</w:t>
      </w:r>
      <w:r w:rsidR="000A34F6">
        <w:rPr>
          <w:i/>
          <w:iCs/>
        </w:rPr>
        <w:t xml:space="preserve"> 61-65 </w:t>
      </w:r>
      <w:r w:rsidRPr="00B15054">
        <w:rPr>
          <w:i/>
          <w:iCs/>
        </w:rPr>
        <w:t>Municipal Places, also apply to Reserves.)</w:t>
      </w:r>
    </w:p>
    <w:p w14:paraId="674094CE" w14:textId="3DB39C2C" w:rsidR="00077C4C" w:rsidRPr="00742188" w:rsidRDefault="00B15054" w:rsidP="00742188">
      <w:pPr>
        <w:pStyle w:val="Heading2"/>
        <w:rPr>
          <w:rFonts w:eastAsiaTheme="minorEastAsia"/>
        </w:rPr>
      </w:pPr>
      <w:bookmarkStart w:id="1155" w:name="_Toc111010437"/>
      <w:bookmarkStart w:id="1156" w:name="_Toc295486687"/>
      <w:bookmarkStart w:id="1157" w:name="_Toc310429608"/>
      <w:bookmarkStart w:id="1158" w:name="_Toc316035232"/>
      <w:bookmarkStart w:id="1159" w:name="_Ref397680307"/>
      <w:bookmarkStart w:id="1160" w:name="_Toc169095486"/>
      <w:bookmarkStart w:id="1161" w:name="_Toc173752242"/>
      <w:bookmarkStart w:id="1162" w:name="_Toc111010436"/>
      <w:bookmarkStart w:id="1163" w:name="_Toc295486686"/>
      <w:bookmarkStart w:id="1164" w:name="_Toc111871428"/>
      <w:bookmarkStart w:id="1165" w:name="_Toc295486623"/>
      <w:bookmarkStart w:id="1166" w:name="_Toc111009718"/>
      <w:bookmarkStart w:id="1167" w:name="_Toc295486652"/>
      <w:r w:rsidRPr="00742188">
        <w:rPr>
          <w:rFonts w:eastAsiaTheme="minorEastAsia"/>
        </w:rPr>
        <w:t>66</w:t>
      </w:r>
      <w:r w:rsidRPr="00742188">
        <w:rPr>
          <w:rFonts w:eastAsiaTheme="minorEastAsia"/>
        </w:rPr>
        <w:tab/>
      </w:r>
      <w:r w:rsidR="00077C4C" w:rsidRPr="00742188">
        <w:rPr>
          <w:rFonts w:eastAsiaTheme="minorEastAsia"/>
        </w:rPr>
        <w:t>Behaviour in Municipal Reserve</w:t>
      </w:r>
      <w:bookmarkEnd w:id="1155"/>
      <w:bookmarkEnd w:id="1156"/>
      <w:r w:rsidR="00077C4C" w:rsidRPr="00742188">
        <w:rPr>
          <w:rFonts w:eastAsiaTheme="minorEastAsia"/>
        </w:rPr>
        <w:t>s – Prohibitions</w:t>
      </w:r>
      <w:bookmarkEnd w:id="1157"/>
      <w:bookmarkEnd w:id="1158"/>
      <w:bookmarkEnd w:id="1159"/>
      <w:bookmarkEnd w:id="1160"/>
      <w:bookmarkEnd w:id="1161"/>
    </w:p>
    <w:p w14:paraId="33999DA5" w14:textId="77777777" w:rsidR="00077C4C" w:rsidRPr="00B15054" w:rsidRDefault="00077C4C" w:rsidP="00B15054">
      <w:pPr>
        <w:pStyle w:val="Introduction"/>
        <w:rPr>
          <w:b w:val="0"/>
          <w:bCs/>
          <w:i/>
          <w:iCs/>
        </w:rPr>
      </w:pPr>
      <w:bookmarkStart w:id="1168" w:name="_Hlk172803114"/>
      <w:r w:rsidRPr="00B15054">
        <w:rPr>
          <w:b w:val="0"/>
          <w:bCs/>
          <w:i/>
          <w:iCs/>
        </w:rPr>
        <w:t>Council parklands and reserves, including open space, flora, fauna and the built and natural environments are, for the enjoyment of the community</w:t>
      </w:r>
      <w:bookmarkEnd w:id="1168"/>
      <w:r w:rsidRPr="00B15054">
        <w:rPr>
          <w:b w:val="0"/>
          <w:bCs/>
          <w:i/>
          <w:iCs/>
        </w:rPr>
        <w:t xml:space="preserve">, the enhancement of public assets and the protection of the environment. </w:t>
      </w:r>
    </w:p>
    <w:p w14:paraId="2741919E" w14:textId="77777777" w:rsidR="00077C4C" w:rsidRPr="00B15054" w:rsidRDefault="00077C4C" w:rsidP="00351F34">
      <w:pPr>
        <w:numPr>
          <w:ilvl w:val="0"/>
          <w:numId w:val="121"/>
        </w:numPr>
        <w:spacing w:before="120" w:after="100" w:line="270" w:lineRule="exact"/>
        <w:rPr>
          <w:rFonts w:eastAsiaTheme="minorEastAsia"/>
        </w:rPr>
      </w:pPr>
      <w:bookmarkStart w:id="1169" w:name="OLE_LINK2"/>
      <w:r w:rsidRPr="00B15054">
        <w:rPr>
          <w:rFonts w:eastAsiaTheme="minorEastAsia"/>
        </w:rPr>
        <w:t xml:space="preserve">A Person must not, while in a Municipal Reserve or a Foreshore Reserve, behave in a manner that unreasonably impacts the well-being of or endangers others, or unreasonably interferes with the quiet enjoyment of the Municipal Reserve or the Foreshore Reserve by any other Person. </w:t>
      </w:r>
    </w:p>
    <w:bookmarkEnd w:id="1169"/>
    <w:p w14:paraId="197C299A" w14:textId="77777777" w:rsidR="00077C4C" w:rsidRPr="00B15054" w:rsidRDefault="00077C4C" w:rsidP="00B15054">
      <w:pPr>
        <w:pStyle w:val="BodyText"/>
        <w:rPr>
          <w:rFonts w:eastAsiaTheme="minorEastAsia"/>
          <w:b/>
          <w:color w:val="8ACED7" w:themeColor="accent1"/>
        </w:rPr>
      </w:pPr>
      <w:r w:rsidRPr="00B15054">
        <w:rPr>
          <w:rFonts w:eastAsiaTheme="minorEastAsia"/>
          <w:b/>
          <w:color w:val="8ACED7" w:themeColor="accent1"/>
        </w:rPr>
        <w:t>Penalty:   15 Penalty Units</w:t>
      </w:r>
    </w:p>
    <w:p w14:paraId="4B54AC32" w14:textId="77777777" w:rsidR="00077C4C" w:rsidRPr="00D705B4" w:rsidRDefault="00077C4C" w:rsidP="00351F34">
      <w:pPr>
        <w:numPr>
          <w:ilvl w:val="0"/>
          <w:numId w:val="121"/>
        </w:numPr>
        <w:spacing w:before="120" w:after="100" w:line="270" w:lineRule="exact"/>
        <w:rPr>
          <w:rFonts w:eastAsiaTheme="minorEastAsia"/>
        </w:rPr>
      </w:pPr>
      <w:r w:rsidRPr="00D705B4">
        <w:rPr>
          <w:rFonts w:eastAsiaTheme="minorEastAsia"/>
        </w:rPr>
        <w:t>A Person must not, while in a Municipal Reserve or a Foreshore Reserve:</w:t>
      </w:r>
    </w:p>
    <w:p w14:paraId="0A5EDD4C" w14:textId="18532F91" w:rsidR="00077C4C" w:rsidRPr="00D705B4" w:rsidRDefault="00077C4C" w:rsidP="00351F34">
      <w:pPr>
        <w:pStyle w:val="ListNumber2"/>
        <w:numPr>
          <w:ilvl w:val="0"/>
          <w:numId w:val="122"/>
        </w:numPr>
        <w:rPr>
          <w:rFonts w:eastAsiaTheme="minorEastAsia"/>
        </w:rPr>
      </w:pPr>
      <w:r w:rsidRPr="00D705B4">
        <w:rPr>
          <w:rFonts w:eastAsiaTheme="minorEastAsia"/>
        </w:rPr>
        <w:t>unless that Person is a player, official or competitor in or at a sporting match or gathering, enter upon or remain on an area set aside as a playing ground during the course of a sporting match or gathering</w:t>
      </w:r>
    </w:p>
    <w:p w14:paraId="745C6BFF" w14:textId="1B795233" w:rsidR="00077C4C" w:rsidRPr="00D705B4" w:rsidRDefault="00077C4C" w:rsidP="00351F34">
      <w:pPr>
        <w:pStyle w:val="ListNumber2"/>
        <w:numPr>
          <w:ilvl w:val="0"/>
          <w:numId w:val="122"/>
        </w:numPr>
        <w:rPr>
          <w:rFonts w:eastAsiaTheme="minorEastAsia"/>
        </w:rPr>
      </w:pPr>
      <w:r w:rsidRPr="00D705B4">
        <w:rPr>
          <w:rFonts w:eastAsiaTheme="minorEastAsia"/>
        </w:rPr>
        <w:t>act in any manner likely to cause damage to property or the environment</w:t>
      </w:r>
    </w:p>
    <w:p w14:paraId="18A8091B" w14:textId="1BC686F2" w:rsidR="00077C4C" w:rsidRPr="00D705B4" w:rsidRDefault="00077C4C" w:rsidP="00351F34">
      <w:pPr>
        <w:pStyle w:val="ListNumber2"/>
        <w:numPr>
          <w:ilvl w:val="0"/>
          <w:numId w:val="122"/>
        </w:numPr>
        <w:rPr>
          <w:rFonts w:eastAsiaTheme="minorEastAsia"/>
        </w:rPr>
      </w:pPr>
      <w:r w:rsidRPr="00D705B4">
        <w:rPr>
          <w:rFonts w:eastAsiaTheme="minorEastAsia"/>
        </w:rPr>
        <w:t>use any playground or recreational equipment except for the purpose it is provided</w:t>
      </w:r>
    </w:p>
    <w:p w14:paraId="017200D7" w14:textId="200FDE0E" w:rsidR="00077C4C" w:rsidRPr="00D705B4" w:rsidRDefault="00077C4C" w:rsidP="00351F34">
      <w:pPr>
        <w:pStyle w:val="ListNumber2"/>
        <w:numPr>
          <w:ilvl w:val="0"/>
          <w:numId w:val="122"/>
        </w:numPr>
        <w:rPr>
          <w:rFonts w:eastAsiaTheme="minorEastAsia"/>
        </w:rPr>
      </w:pPr>
      <w:r w:rsidRPr="00D705B4">
        <w:rPr>
          <w:rFonts w:eastAsiaTheme="minorEastAsia"/>
        </w:rPr>
        <w:t>fish in or swim, paddle, dive or jump into or enter any water, wetland, lake, pond or fountain contrary to any sign erected in the reserve restricting such behaviour</w:t>
      </w:r>
    </w:p>
    <w:p w14:paraId="0D96FC25" w14:textId="71673958" w:rsidR="00077C4C" w:rsidRPr="00D705B4" w:rsidRDefault="00077C4C" w:rsidP="00351F34">
      <w:pPr>
        <w:pStyle w:val="ListNumber2"/>
        <w:numPr>
          <w:ilvl w:val="0"/>
          <w:numId w:val="122"/>
        </w:numPr>
        <w:rPr>
          <w:rFonts w:eastAsiaTheme="minorEastAsia"/>
        </w:rPr>
      </w:pPr>
      <w:r w:rsidRPr="00D705B4">
        <w:rPr>
          <w:rFonts w:eastAsiaTheme="minorEastAsia"/>
        </w:rPr>
        <w:t>feed any bird or native fauna</w:t>
      </w:r>
    </w:p>
    <w:p w14:paraId="7453C838" w14:textId="2C7DCE7C" w:rsidR="00077C4C" w:rsidRPr="00D705B4" w:rsidRDefault="00077C4C" w:rsidP="00351F34">
      <w:pPr>
        <w:pStyle w:val="ListNumber2"/>
        <w:numPr>
          <w:ilvl w:val="0"/>
          <w:numId w:val="122"/>
        </w:numPr>
        <w:rPr>
          <w:rFonts w:eastAsiaTheme="minorEastAsia"/>
        </w:rPr>
      </w:pPr>
      <w:r w:rsidRPr="00D705B4">
        <w:rPr>
          <w:rFonts w:eastAsiaTheme="minorEastAsia"/>
        </w:rPr>
        <w:t>abandon any Animal or bird</w:t>
      </w:r>
    </w:p>
    <w:p w14:paraId="4D34FB33" w14:textId="09F238E8" w:rsidR="00077C4C" w:rsidRPr="00D705B4" w:rsidRDefault="00077C4C" w:rsidP="00351F34">
      <w:pPr>
        <w:pStyle w:val="ListNumber2"/>
        <w:numPr>
          <w:ilvl w:val="0"/>
          <w:numId w:val="122"/>
        </w:numPr>
        <w:rPr>
          <w:rFonts w:eastAsiaTheme="minorEastAsia"/>
        </w:rPr>
      </w:pPr>
      <w:r w:rsidRPr="00D705B4">
        <w:rPr>
          <w:rFonts w:eastAsiaTheme="minorEastAsia"/>
        </w:rPr>
        <w:t>destroy, damage, injure or interfere with any flora or any fauna</w:t>
      </w:r>
    </w:p>
    <w:p w14:paraId="0495B683" w14:textId="77777777" w:rsidR="00077C4C" w:rsidRPr="00D705B4" w:rsidRDefault="00077C4C" w:rsidP="00351F34">
      <w:pPr>
        <w:pStyle w:val="ListNumber2"/>
        <w:numPr>
          <w:ilvl w:val="0"/>
          <w:numId w:val="122"/>
        </w:numPr>
        <w:rPr>
          <w:rFonts w:eastAsiaTheme="minorEastAsia"/>
        </w:rPr>
      </w:pPr>
      <w:r w:rsidRPr="00D705B4">
        <w:rPr>
          <w:rFonts w:eastAsiaTheme="minorEastAsia"/>
        </w:rPr>
        <w:t xml:space="preserve">light a fire or permit any fire to remain alight except: </w:t>
      </w:r>
    </w:p>
    <w:p w14:paraId="7E87710A" w14:textId="04B76033" w:rsidR="00077C4C" w:rsidRPr="00B15054" w:rsidRDefault="00077C4C" w:rsidP="00351F34">
      <w:pPr>
        <w:pStyle w:val="ListNumber2"/>
        <w:numPr>
          <w:ilvl w:val="0"/>
          <w:numId w:val="137"/>
        </w:numPr>
      </w:pPr>
      <w:r w:rsidRPr="00B15054">
        <w:rPr>
          <w:rFonts w:eastAsiaTheme="minorEastAsia"/>
        </w:rPr>
        <w:t xml:space="preserve">in a </w:t>
      </w:r>
      <w:r w:rsidRPr="00B15054">
        <w:t>barbecue provided by the Council</w:t>
      </w:r>
      <w:r w:rsidR="00B15054">
        <w:t>,</w:t>
      </w:r>
      <w:r w:rsidRPr="00B15054">
        <w:t xml:space="preserve"> or</w:t>
      </w:r>
    </w:p>
    <w:p w14:paraId="2D088857" w14:textId="77777777" w:rsidR="00077C4C" w:rsidRPr="00B15054" w:rsidRDefault="00077C4C" w:rsidP="00351F34">
      <w:pPr>
        <w:pStyle w:val="ListNumber2"/>
        <w:numPr>
          <w:ilvl w:val="0"/>
          <w:numId w:val="137"/>
        </w:numPr>
        <w:ind w:hanging="229"/>
        <w:rPr>
          <w:rFonts w:eastAsiaTheme="minorEastAsia"/>
        </w:rPr>
      </w:pPr>
      <w:r w:rsidRPr="00B15054">
        <w:t>in a</w:t>
      </w:r>
      <w:r w:rsidRPr="00B15054">
        <w:rPr>
          <w:rFonts w:eastAsiaTheme="minorEastAsia"/>
        </w:rPr>
        <w:t xml:space="preserve"> portable liquid petroleum gas barbecue; or</w:t>
      </w:r>
    </w:p>
    <w:p w14:paraId="3B634740" w14:textId="2F990E8C" w:rsidR="00077C4C" w:rsidRPr="00B15054" w:rsidRDefault="00077C4C" w:rsidP="00351F34">
      <w:pPr>
        <w:pStyle w:val="ListNumber2"/>
        <w:numPr>
          <w:ilvl w:val="0"/>
          <w:numId w:val="137"/>
        </w:numPr>
        <w:ind w:hanging="229"/>
        <w:rPr>
          <w:rFonts w:eastAsiaTheme="minorEastAsia"/>
        </w:rPr>
      </w:pPr>
      <w:r w:rsidRPr="00B15054">
        <w:rPr>
          <w:rFonts w:eastAsiaTheme="minorEastAsia"/>
        </w:rPr>
        <w:t>for conducting a permitted cultural or religious ceremony</w:t>
      </w:r>
    </w:p>
    <w:p w14:paraId="6AB12D53" w14:textId="77777777" w:rsidR="00077C4C" w:rsidRPr="00B15054" w:rsidRDefault="00077C4C" w:rsidP="00351F34">
      <w:pPr>
        <w:pStyle w:val="ListNumber2"/>
        <w:numPr>
          <w:ilvl w:val="0"/>
          <w:numId w:val="137"/>
        </w:numPr>
        <w:ind w:hanging="229"/>
        <w:rPr>
          <w:rFonts w:eastAsiaTheme="minorEastAsia"/>
        </w:rPr>
      </w:pPr>
      <w:r w:rsidRPr="00B15054">
        <w:rPr>
          <w:rFonts w:eastAsiaTheme="minorEastAsia"/>
        </w:rPr>
        <w:t>all above situations or circumstances must be supervised at all times</w:t>
      </w:r>
    </w:p>
    <w:p w14:paraId="2A24C982" w14:textId="77777777" w:rsidR="00077C4C" w:rsidRPr="00D705B4" w:rsidRDefault="00077C4C" w:rsidP="00351F34">
      <w:pPr>
        <w:pStyle w:val="ListNumber2"/>
        <w:numPr>
          <w:ilvl w:val="0"/>
          <w:numId w:val="122"/>
        </w:numPr>
        <w:rPr>
          <w:rFonts w:eastAsiaTheme="minorEastAsia"/>
        </w:rPr>
      </w:pPr>
      <w:r w:rsidRPr="00D705B4">
        <w:rPr>
          <w:rFonts w:eastAsiaTheme="minorEastAsia"/>
        </w:rPr>
        <w:t>walk on any plot, bed, border or any other area set aside for vegetation;</w:t>
      </w:r>
    </w:p>
    <w:p w14:paraId="60533978" w14:textId="77777777" w:rsidR="00077C4C" w:rsidRPr="00D705B4" w:rsidRDefault="00077C4C" w:rsidP="00351F34">
      <w:pPr>
        <w:pStyle w:val="ListNumber2"/>
        <w:numPr>
          <w:ilvl w:val="0"/>
          <w:numId w:val="122"/>
        </w:numPr>
        <w:rPr>
          <w:rFonts w:eastAsiaTheme="minorEastAsia"/>
        </w:rPr>
      </w:pPr>
      <w:r w:rsidRPr="00D705B4">
        <w:rPr>
          <w:rFonts w:eastAsiaTheme="minorEastAsia"/>
        </w:rPr>
        <w:t>throw, place or allow to be thrown or placed any liquid, stone, paper, or other substance or thing into any fountain, wetland, lake, pond or other watercourse; or</w:t>
      </w:r>
    </w:p>
    <w:p w14:paraId="73D0A81A" w14:textId="77777777" w:rsidR="00077C4C" w:rsidRPr="00D705B4" w:rsidRDefault="00077C4C" w:rsidP="00351F34">
      <w:pPr>
        <w:pStyle w:val="ListNumber2"/>
        <w:numPr>
          <w:ilvl w:val="0"/>
          <w:numId w:val="122"/>
        </w:numPr>
        <w:rPr>
          <w:rFonts w:eastAsiaTheme="minorEastAsia"/>
        </w:rPr>
      </w:pPr>
      <w:r w:rsidRPr="00D705B4">
        <w:rPr>
          <w:rFonts w:eastAsiaTheme="minorEastAsia"/>
        </w:rPr>
        <w:t xml:space="preserve">play or practise golf except in a reserve designated by the Council as a golf course. </w:t>
      </w:r>
    </w:p>
    <w:p w14:paraId="26CDE2C9" w14:textId="77777777" w:rsidR="00077C4C" w:rsidRPr="00D705B4" w:rsidRDefault="00077C4C" w:rsidP="00351F34">
      <w:pPr>
        <w:pStyle w:val="ListNumber2"/>
        <w:numPr>
          <w:ilvl w:val="0"/>
          <w:numId w:val="122"/>
        </w:numPr>
        <w:rPr>
          <w:rFonts w:eastAsiaTheme="minorEastAsia"/>
        </w:rPr>
      </w:pPr>
      <w:r w:rsidRPr="00D705B4">
        <w:rPr>
          <w:rFonts w:eastAsiaTheme="minorEastAsia"/>
        </w:rPr>
        <w:t>damage or interfere with the landform, flora, fauna, ground cover, soil or waterways of any area marked by signage as protected natural environment.</w:t>
      </w:r>
    </w:p>
    <w:p w14:paraId="4381FDE1" w14:textId="77777777" w:rsidR="00077C4C" w:rsidRPr="00B15054" w:rsidRDefault="00077C4C" w:rsidP="00B15054">
      <w:pPr>
        <w:pStyle w:val="BodyText"/>
        <w:rPr>
          <w:rFonts w:eastAsiaTheme="minorEastAsia"/>
          <w:b/>
          <w:color w:val="8ACED7" w:themeColor="accent1"/>
        </w:rPr>
      </w:pPr>
      <w:r w:rsidRPr="00B15054">
        <w:rPr>
          <w:rFonts w:eastAsiaTheme="minorEastAsia"/>
          <w:b/>
          <w:color w:val="8ACED7" w:themeColor="accent1"/>
        </w:rPr>
        <w:t>Penalty:  15 Penalty Units</w:t>
      </w:r>
    </w:p>
    <w:p w14:paraId="6CF577CD" w14:textId="77777777" w:rsidR="00077C4C" w:rsidRPr="00D705B4" w:rsidRDefault="00077C4C" w:rsidP="00351F34">
      <w:pPr>
        <w:numPr>
          <w:ilvl w:val="0"/>
          <w:numId w:val="121"/>
        </w:numPr>
        <w:spacing w:before="120" w:after="100" w:line="270" w:lineRule="exact"/>
        <w:rPr>
          <w:rFonts w:eastAsiaTheme="minorEastAsia"/>
        </w:rPr>
      </w:pPr>
      <w:r w:rsidRPr="00D705B4">
        <w:rPr>
          <w:rFonts w:eastAsiaTheme="minorEastAsia"/>
        </w:rPr>
        <w:t>A person employed, contracted or authorised by Council for a specific purpose in a Municipal Reserve or a Foreshore Reserve is exempt from this Clause so far as it applies to that purpose.</w:t>
      </w:r>
    </w:p>
    <w:p w14:paraId="5F5301A2" w14:textId="77777777" w:rsidR="00B15054" w:rsidRDefault="00B15054">
      <w:pPr>
        <w:spacing w:line="260" w:lineRule="atLeast"/>
        <w:rPr>
          <w:rFonts w:asciiTheme="majorHAnsi" w:eastAsiaTheme="minorEastAsia" w:hAnsiTheme="majorHAnsi"/>
          <w:b/>
          <w:caps/>
          <w:color w:val="003263" w:themeColor="text2"/>
          <w:spacing w:val="6"/>
          <w:sz w:val="24"/>
        </w:rPr>
      </w:pPr>
      <w:bookmarkStart w:id="1170" w:name="_Toc161386961"/>
      <w:bookmarkStart w:id="1171" w:name="_Toc161657864"/>
      <w:bookmarkStart w:id="1172" w:name="_Toc161663353"/>
      <w:bookmarkStart w:id="1173" w:name="_Toc161664826"/>
      <w:bookmarkStart w:id="1174" w:name="_Toc161665049"/>
      <w:bookmarkStart w:id="1175" w:name="_Toc161665272"/>
      <w:bookmarkStart w:id="1176" w:name="_Toc161665495"/>
      <w:bookmarkStart w:id="1177" w:name="_Toc161666400"/>
      <w:bookmarkStart w:id="1178" w:name="_Toc161666692"/>
      <w:bookmarkStart w:id="1179" w:name="_Toc161667952"/>
      <w:bookmarkStart w:id="1180" w:name="_Toc161386962"/>
      <w:bookmarkStart w:id="1181" w:name="_Toc161657865"/>
      <w:bookmarkStart w:id="1182" w:name="_Toc161663354"/>
      <w:bookmarkStart w:id="1183" w:name="_Toc161664827"/>
      <w:bookmarkStart w:id="1184" w:name="_Toc161665050"/>
      <w:bookmarkStart w:id="1185" w:name="_Toc161665273"/>
      <w:bookmarkStart w:id="1186" w:name="_Toc161665496"/>
      <w:bookmarkStart w:id="1187" w:name="_Toc161666401"/>
      <w:bookmarkStart w:id="1188" w:name="_Toc161666693"/>
      <w:bookmarkStart w:id="1189" w:name="_Toc161667953"/>
      <w:bookmarkStart w:id="1190" w:name="_Toc161386963"/>
      <w:bookmarkStart w:id="1191" w:name="_Toc161657866"/>
      <w:bookmarkStart w:id="1192" w:name="_Toc161663355"/>
      <w:bookmarkStart w:id="1193" w:name="_Toc161664828"/>
      <w:bookmarkStart w:id="1194" w:name="_Toc161665051"/>
      <w:bookmarkStart w:id="1195" w:name="_Toc161665274"/>
      <w:bookmarkStart w:id="1196" w:name="_Toc161665497"/>
      <w:bookmarkStart w:id="1197" w:name="_Toc161666402"/>
      <w:bookmarkStart w:id="1198" w:name="_Toc161666694"/>
      <w:bookmarkStart w:id="1199" w:name="_Toc161667954"/>
      <w:bookmarkStart w:id="1200" w:name="_Toc161386964"/>
      <w:bookmarkStart w:id="1201" w:name="_Toc161657867"/>
      <w:bookmarkStart w:id="1202" w:name="_Toc161663356"/>
      <w:bookmarkStart w:id="1203" w:name="_Toc161664829"/>
      <w:bookmarkStart w:id="1204" w:name="_Toc161665052"/>
      <w:bookmarkStart w:id="1205" w:name="_Toc161665275"/>
      <w:bookmarkStart w:id="1206" w:name="_Toc161665498"/>
      <w:bookmarkStart w:id="1207" w:name="_Toc161666403"/>
      <w:bookmarkStart w:id="1208" w:name="_Toc161666695"/>
      <w:bookmarkStart w:id="1209" w:name="_Toc161667955"/>
      <w:bookmarkStart w:id="1210" w:name="_Toc161386965"/>
      <w:bookmarkStart w:id="1211" w:name="_Toc161657868"/>
      <w:bookmarkStart w:id="1212" w:name="_Toc161663357"/>
      <w:bookmarkStart w:id="1213" w:name="_Toc161664830"/>
      <w:bookmarkStart w:id="1214" w:name="_Toc161665053"/>
      <w:bookmarkStart w:id="1215" w:name="_Toc161665276"/>
      <w:bookmarkStart w:id="1216" w:name="_Toc161665499"/>
      <w:bookmarkStart w:id="1217" w:name="_Toc161666404"/>
      <w:bookmarkStart w:id="1218" w:name="_Toc161666696"/>
      <w:bookmarkStart w:id="1219" w:name="_Toc161667956"/>
      <w:bookmarkStart w:id="1220" w:name="_Toc161386966"/>
      <w:bookmarkStart w:id="1221" w:name="_Toc161657869"/>
      <w:bookmarkStart w:id="1222" w:name="_Toc161663358"/>
      <w:bookmarkStart w:id="1223" w:name="_Toc161664831"/>
      <w:bookmarkStart w:id="1224" w:name="_Toc161665054"/>
      <w:bookmarkStart w:id="1225" w:name="_Toc161665277"/>
      <w:bookmarkStart w:id="1226" w:name="_Toc161665500"/>
      <w:bookmarkStart w:id="1227" w:name="_Toc161666405"/>
      <w:bookmarkStart w:id="1228" w:name="_Toc161666697"/>
      <w:bookmarkStart w:id="1229" w:name="_Toc161667957"/>
      <w:bookmarkStart w:id="1230" w:name="_Toc161386967"/>
      <w:bookmarkStart w:id="1231" w:name="_Toc161657870"/>
      <w:bookmarkStart w:id="1232" w:name="_Toc161663359"/>
      <w:bookmarkStart w:id="1233" w:name="_Toc161664832"/>
      <w:bookmarkStart w:id="1234" w:name="_Toc161665055"/>
      <w:bookmarkStart w:id="1235" w:name="_Toc161665278"/>
      <w:bookmarkStart w:id="1236" w:name="_Toc161665501"/>
      <w:bookmarkStart w:id="1237" w:name="_Toc161666406"/>
      <w:bookmarkStart w:id="1238" w:name="_Toc161666698"/>
      <w:bookmarkStart w:id="1239" w:name="_Toc161667958"/>
      <w:bookmarkStart w:id="1240" w:name="_Toc161386968"/>
      <w:bookmarkStart w:id="1241" w:name="_Toc161657871"/>
      <w:bookmarkStart w:id="1242" w:name="_Toc161663360"/>
      <w:bookmarkStart w:id="1243" w:name="_Toc161664833"/>
      <w:bookmarkStart w:id="1244" w:name="_Toc161665056"/>
      <w:bookmarkStart w:id="1245" w:name="_Toc161665279"/>
      <w:bookmarkStart w:id="1246" w:name="_Toc161665502"/>
      <w:bookmarkStart w:id="1247" w:name="_Toc161666407"/>
      <w:bookmarkStart w:id="1248" w:name="_Toc161666699"/>
      <w:bookmarkStart w:id="1249" w:name="_Toc161667959"/>
      <w:bookmarkStart w:id="1250" w:name="_Toc161386969"/>
      <w:bookmarkStart w:id="1251" w:name="_Toc161657872"/>
      <w:bookmarkStart w:id="1252" w:name="_Toc161663361"/>
      <w:bookmarkStart w:id="1253" w:name="_Toc161664834"/>
      <w:bookmarkStart w:id="1254" w:name="_Toc161665057"/>
      <w:bookmarkStart w:id="1255" w:name="_Toc161665280"/>
      <w:bookmarkStart w:id="1256" w:name="_Toc161665503"/>
      <w:bookmarkStart w:id="1257" w:name="_Toc161666408"/>
      <w:bookmarkStart w:id="1258" w:name="_Toc161666700"/>
      <w:bookmarkStart w:id="1259" w:name="_Toc161667960"/>
      <w:bookmarkStart w:id="1260" w:name="_Toc161386970"/>
      <w:bookmarkStart w:id="1261" w:name="_Toc161657873"/>
      <w:bookmarkStart w:id="1262" w:name="_Toc161663362"/>
      <w:bookmarkStart w:id="1263" w:name="_Toc161664835"/>
      <w:bookmarkStart w:id="1264" w:name="_Toc161665058"/>
      <w:bookmarkStart w:id="1265" w:name="_Toc161665281"/>
      <w:bookmarkStart w:id="1266" w:name="_Toc161665504"/>
      <w:bookmarkStart w:id="1267" w:name="_Toc161666409"/>
      <w:bookmarkStart w:id="1268" w:name="_Toc161666701"/>
      <w:bookmarkStart w:id="1269" w:name="_Toc161667961"/>
      <w:bookmarkStart w:id="1270" w:name="_Ref397678872"/>
      <w:bookmarkStart w:id="1271" w:name="_Ref397680322"/>
      <w:bookmarkStart w:id="1272" w:name="_Toc169095487"/>
      <w:bookmarkEnd w:id="1162"/>
      <w:bookmarkEnd w:id="1163"/>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Pr>
          <w:rFonts w:asciiTheme="majorHAnsi" w:eastAsiaTheme="minorEastAsia" w:hAnsiTheme="majorHAnsi"/>
          <w:b/>
          <w:caps/>
          <w:color w:val="003263" w:themeColor="text2"/>
          <w:spacing w:val="6"/>
          <w:sz w:val="24"/>
        </w:rPr>
        <w:br w:type="page"/>
      </w:r>
    </w:p>
    <w:p w14:paraId="2001F63A" w14:textId="50A4DA2E" w:rsidR="00077C4C" w:rsidRDefault="00B15054" w:rsidP="00742188">
      <w:pPr>
        <w:pStyle w:val="Heading2"/>
        <w:rPr>
          <w:rFonts w:eastAsiaTheme="minorEastAsia"/>
        </w:rPr>
      </w:pPr>
      <w:bookmarkStart w:id="1273" w:name="_Toc173752243"/>
      <w:r w:rsidRPr="00742188">
        <w:rPr>
          <w:rFonts w:eastAsiaTheme="minorEastAsia"/>
        </w:rPr>
        <w:lastRenderedPageBreak/>
        <w:t>67</w:t>
      </w:r>
      <w:r w:rsidRPr="00742188">
        <w:rPr>
          <w:rFonts w:eastAsiaTheme="minorEastAsia"/>
        </w:rPr>
        <w:tab/>
      </w:r>
      <w:r w:rsidR="00077C4C" w:rsidRPr="00742188">
        <w:rPr>
          <w:rFonts w:eastAsiaTheme="minorEastAsia"/>
        </w:rPr>
        <w:t>Use of Municipal Reserves – Permitted Uses</w:t>
      </w:r>
      <w:bookmarkEnd w:id="1270"/>
      <w:bookmarkEnd w:id="1271"/>
      <w:bookmarkEnd w:id="1272"/>
      <w:bookmarkEnd w:id="1273"/>
    </w:p>
    <w:p w14:paraId="0508F60C" w14:textId="20863380" w:rsidR="00430CAE" w:rsidRPr="00CB7169" w:rsidRDefault="00430CAE" w:rsidP="00CB7169">
      <w:pPr>
        <w:pStyle w:val="Introduction"/>
        <w:rPr>
          <w:b w:val="0"/>
          <w:bCs/>
          <w:i/>
          <w:iCs/>
        </w:rPr>
      </w:pPr>
      <w:r w:rsidRPr="00CB7169">
        <w:rPr>
          <w:b w:val="0"/>
          <w:bCs/>
          <w:i/>
          <w:iCs/>
        </w:rPr>
        <w:t>Note that the Local Law Manual sets out matters to be considered in the granting of a Permit under this Clause.</w:t>
      </w:r>
    </w:p>
    <w:p w14:paraId="064FC134" w14:textId="77777777" w:rsidR="00077C4C" w:rsidRPr="00D705B4" w:rsidRDefault="00077C4C" w:rsidP="00351F34">
      <w:pPr>
        <w:numPr>
          <w:ilvl w:val="0"/>
          <w:numId w:val="123"/>
        </w:numPr>
        <w:spacing w:before="120" w:after="100" w:line="270" w:lineRule="exact"/>
      </w:pPr>
      <w:r w:rsidRPr="00D705B4">
        <w:t>A Person must not undertake any of the following activities on a Municipal Reserve or a Foreshore Reserve without first obtaining a Permit:</w:t>
      </w:r>
    </w:p>
    <w:p w14:paraId="3CB388DC" w14:textId="06F8D2D4" w:rsidR="00077C4C" w:rsidRPr="00B15054" w:rsidRDefault="00077C4C" w:rsidP="00CB7169">
      <w:pPr>
        <w:pStyle w:val="ListNumber2"/>
        <w:numPr>
          <w:ilvl w:val="0"/>
          <w:numId w:val="166"/>
        </w:numPr>
        <w:rPr>
          <w:rFonts w:eastAsiaTheme="minorEastAsia"/>
        </w:rPr>
      </w:pPr>
      <w:r w:rsidRPr="00B15054">
        <w:t xml:space="preserve">fly or allow </w:t>
      </w:r>
      <w:r w:rsidRPr="00B15054">
        <w:rPr>
          <w:rFonts w:eastAsiaTheme="minorEastAsia"/>
        </w:rPr>
        <w:t>to be flown any aircraft (including any powered modelled aeroplane but excluding a kite)</w:t>
      </w:r>
    </w:p>
    <w:p w14:paraId="4E9636C3" w14:textId="12BCCB56" w:rsidR="00077C4C" w:rsidRPr="00B15054" w:rsidRDefault="00077C4C" w:rsidP="00CB7169">
      <w:pPr>
        <w:pStyle w:val="ListNumber2"/>
        <w:numPr>
          <w:ilvl w:val="0"/>
          <w:numId w:val="166"/>
        </w:numPr>
        <w:rPr>
          <w:rFonts w:eastAsiaTheme="minorEastAsia"/>
        </w:rPr>
      </w:pPr>
      <w:r w:rsidRPr="00B15054">
        <w:rPr>
          <w:rFonts w:eastAsiaTheme="minorEastAsia"/>
        </w:rPr>
        <w:t>organise any competitive sport, game, or activity other than a sport, game, or activity played for family or social purposes</w:t>
      </w:r>
    </w:p>
    <w:p w14:paraId="73BFC4AF" w14:textId="77777777" w:rsidR="00077C4C" w:rsidRPr="00B15054" w:rsidRDefault="00077C4C" w:rsidP="00CB7169">
      <w:pPr>
        <w:pStyle w:val="ListNumber2"/>
        <w:numPr>
          <w:ilvl w:val="0"/>
          <w:numId w:val="166"/>
        </w:numPr>
        <w:rPr>
          <w:rFonts w:eastAsiaTheme="minorEastAsia"/>
        </w:rPr>
      </w:pPr>
      <w:r w:rsidRPr="00B15054">
        <w:rPr>
          <w:rFonts w:eastAsiaTheme="minorEastAsia"/>
        </w:rPr>
        <w:t xml:space="preserve">use an amplifier or public address system </w:t>
      </w:r>
    </w:p>
    <w:p w14:paraId="1EE9525B" w14:textId="6FD15E2F" w:rsidR="00077C4C" w:rsidRPr="00B15054" w:rsidRDefault="00077C4C" w:rsidP="00CB7169">
      <w:pPr>
        <w:pStyle w:val="ListNumber2"/>
        <w:numPr>
          <w:ilvl w:val="0"/>
          <w:numId w:val="166"/>
        </w:numPr>
        <w:rPr>
          <w:rFonts w:eastAsiaTheme="minorEastAsia"/>
        </w:rPr>
      </w:pPr>
      <w:r w:rsidRPr="00B15054">
        <w:rPr>
          <w:rFonts w:eastAsiaTheme="minorEastAsia"/>
        </w:rPr>
        <w:t>launch any vessel or remote controlled watercraft from any foreshore reserve other than from a launching facility designated for such purpose</w:t>
      </w:r>
    </w:p>
    <w:p w14:paraId="78092C5F" w14:textId="4E1716E7" w:rsidR="00077C4C" w:rsidRPr="00B15054" w:rsidRDefault="00077C4C" w:rsidP="00CB7169">
      <w:pPr>
        <w:pStyle w:val="ListNumber2"/>
        <w:numPr>
          <w:ilvl w:val="0"/>
          <w:numId w:val="166"/>
        </w:numPr>
        <w:rPr>
          <w:rFonts w:eastAsiaTheme="minorEastAsia"/>
        </w:rPr>
      </w:pPr>
      <w:r w:rsidRPr="00B15054">
        <w:rPr>
          <w:rFonts w:eastAsiaTheme="minorEastAsia"/>
        </w:rPr>
        <w:t>operate or otherwise use any vessel or remote controlled watercraft, unless in an area clearly designated for the purpose</w:t>
      </w:r>
    </w:p>
    <w:p w14:paraId="12F82503" w14:textId="4B95EEFA" w:rsidR="00077C4C" w:rsidRPr="00B15054" w:rsidRDefault="00077C4C" w:rsidP="00CB7169">
      <w:pPr>
        <w:pStyle w:val="ListNumber2"/>
        <w:numPr>
          <w:ilvl w:val="0"/>
          <w:numId w:val="166"/>
        </w:numPr>
        <w:rPr>
          <w:rFonts w:eastAsiaTheme="minorEastAsia"/>
        </w:rPr>
      </w:pPr>
      <w:r w:rsidRPr="00B15054">
        <w:rPr>
          <w:rFonts w:eastAsiaTheme="minorEastAsia"/>
        </w:rPr>
        <w:t>construct or install a film set, or record for television or other media purposes, any event or activity, if the construction, installation or recording is for a fee or reward or commercial purposes but excluding media photography or recording for news production purposes</w:t>
      </w:r>
    </w:p>
    <w:p w14:paraId="54B0982A" w14:textId="3AB7A956" w:rsidR="00077C4C" w:rsidRPr="00B15054" w:rsidRDefault="00077C4C" w:rsidP="00CB7169">
      <w:pPr>
        <w:pStyle w:val="ListNumber2"/>
        <w:numPr>
          <w:ilvl w:val="0"/>
          <w:numId w:val="166"/>
        </w:numPr>
        <w:rPr>
          <w:rFonts w:eastAsiaTheme="minorEastAsia"/>
        </w:rPr>
      </w:pPr>
      <w:r w:rsidRPr="00B15054">
        <w:rPr>
          <w:rFonts w:eastAsiaTheme="minorEastAsia"/>
        </w:rPr>
        <w:t xml:space="preserve">pitch any tent, or erect any temporary structure or shelter, whether for Camping or other purposes, but excluding a maximum of 3 temporary shade structures, with each structure not exceeding 3 metres by 3 metres, used on a daily basis for casual purpose (see also Clause </w:t>
      </w:r>
      <w:r w:rsidR="000A34F6">
        <w:rPr>
          <w:rFonts w:eastAsiaTheme="minorEastAsia"/>
        </w:rPr>
        <w:t xml:space="preserve">70 </w:t>
      </w:r>
      <w:r w:rsidRPr="00B15054">
        <w:rPr>
          <w:rFonts w:eastAsiaTheme="minorEastAsia"/>
        </w:rPr>
        <w:t>Camping on Council Land or a Road)</w:t>
      </w:r>
    </w:p>
    <w:p w14:paraId="15CA6651" w14:textId="109B48FB" w:rsidR="00077C4C" w:rsidRPr="00B15054" w:rsidRDefault="00077C4C" w:rsidP="00CB7169">
      <w:pPr>
        <w:pStyle w:val="ListNumber2"/>
        <w:numPr>
          <w:ilvl w:val="0"/>
          <w:numId w:val="166"/>
        </w:numPr>
        <w:rPr>
          <w:rFonts w:eastAsiaTheme="minorEastAsia"/>
        </w:rPr>
      </w:pPr>
      <w:r w:rsidRPr="00B15054">
        <w:rPr>
          <w:rFonts w:eastAsiaTheme="minorEastAsia"/>
        </w:rPr>
        <w:t>ride, drive, park or otherwise use a Vehicle or Animal other than in an area designated by the Council</w:t>
      </w:r>
    </w:p>
    <w:p w14:paraId="10C3E9DA" w14:textId="304B900A" w:rsidR="00077C4C" w:rsidRPr="00B15054" w:rsidRDefault="00077C4C" w:rsidP="00CB7169">
      <w:pPr>
        <w:pStyle w:val="ListNumber2"/>
        <w:numPr>
          <w:ilvl w:val="0"/>
          <w:numId w:val="166"/>
        </w:numPr>
        <w:rPr>
          <w:rFonts w:eastAsiaTheme="minorEastAsia"/>
        </w:rPr>
      </w:pPr>
      <w:r w:rsidRPr="00B15054">
        <w:rPr>
          <w:rFonts w:eastAsiaTheme="minorEastAsia"/>
        </w:rPr>
        <w:t>operate tour guiding, personal training, other organised recreational activity or any other activity for commercial gain excluding wedding and general photography</w:t>
      </w:r>
    </w:p>
    <w:p w14:paraId="46EEFB0E" w14:textId="5DE194B7" w:rsidR="00077C4C" w:rsidRPr="00B15054" w:rsidRDefault="00077C4C" w:rsidP="00CB7169">
      <w:pPr>
        <w:pStyle w:val="ListNumber2"/>
        <w:numPr>
          <w:ilvl w:val="0"/>
          <w:numId w:val="166"/>
        </w:numPr>
        <w:rPr>
          <w:rFonts w:eastAsiaTheme="minorEastAsia"/>
        </w:rPr>
      </w:pPr>
      <w:r w:rsidRPr="00B15054">
        <w:rPr>
          <w:rFonts w:eastAsiaTheme="minorEastAsia"/>
        </w:rPr>
        <w:t>live on or Camp in a boat moored to a Council jetty, pontoon, boat ramp or pier</w:t>
      </w:r>
    </w:p>
    <w:p w14:paraId="59221E07" w14:textId="32131C74" w:rsidR="00077C4C" w:rsidRPr="00B15054" w:rsidRDefault="00077C4C" w:rsidP="00CB7169">
      <w:pPr>
        <w:pStyle w:val="ListNumber2"/>
        <w:numPr>
          <w:ilvl w:val="0"/>
          <w:numId w:val="166"/>
        </w:numPr>
        <w:rPr>
          <w:rFonts w:eastAsiaTheme="minorEastAsia"/>
        </w:rPr>
      </w:pPr>
      <w:r w:rsidRPr="00B15054">
        <w:rPr>
          <w:rFonts w:eastAsiaTheme="minorEastAsia"/>
        </w:rPr>
        <w:t>conduct repairs to any boat or watercraft moored to a Council jetty, pontoon, boat ramp or pier</w:t>
      </w:r>
    </w:p>
    <w:p w14:paraId="0CE6D97F" w14:textId="77777777" w:rsidR="00077C4C" w:rsidRPr="00D705B4" w:rsidRDefault="00077C4C" w:rsidP="00CB7169">
      <w:pPr>
        <w:pStyle w:val="ListNumber2"/>
        <w:numPr>
          <w:ilvl w:val="0"/>
          <w:numId w:val="166"/>
        </w:numPr>
        <w:rPr>
          <w:rFonts w:eastAsiaTheme="minorEastAsia"/>
        </w:rPr>
      </w:pPr>
      <w:r w:rsidRPr="00B15054">
        <w:rPr>
          <w:rFonts w:eastAsiaTheme="minorEastAsia"/>
        </w:rPr>
        <w:t>leave or allow to be left any boat or watercraft moored to a jetty, pontoon, boat ramp or pier which is part of a Municipal</w:t>
      </w:r>
      <w:r w:rsidRPr="00D705B4">
        <w:rPr>
          <w:rFonts w:eastAsiaTheme="minorEastAsia"/>
        </w:rPr>
        <w:t xml:space="preserve"> Reserve or Foreshore Reserve, unless moored to a designated mooring point as authorised by Council.</w:t>
      </w:r>
    </w:p>
    <w:p w14:paraId="0F32A6A5" w14:textId="77777777" w:rsidR="00077C4C" w:rsidRPr="00B15054" w:rsidRDefault="00077C4C" w:rsidP="00B15054">
      <w:pPr>
        <w:pStyle w:val="BodyText"/>
        <w:rPr>
          <w:rFonts w:eastAsiaTheme="minorEastAsia"/>
          <w:b/>
          <w:color w:val="8ACED7" w:themeColor="accent1"/>
        </w:rPr>
      </w:pPr>
      <w:r w:rsidRPr="00B15054">
        <w:rPr>
          <w:rFonts w:eastAsiaTheme="minorEastAsia"/>
          <w:b/>
          <w:color w:val="8ACED7" w:themeColor="accent1"/>
        </w:rPr>
        <w:t>Penalty: 15  Penalty Units</w:t>
      </w:r>
    </w:p>
    <w:p w14:paraId="252FC2B0" w14:textId="77777777" w:rsidR="00077C4C" w:rsidRPr="00D705B4" w:rsidRDefault="00077C4C" w:rsidP="00351F34">
      <w:pPr>
        <w:numPr>
          <w:ilvl w:val="0"/>
          <w:numId w:val="123"/>
        </w:numPr>
        <w:spacing w:before="120" w:after="100" w:line="270" w:lineRule="exact"/>
        <w:rPr>
          <w:rFonts w:eastAsiaTheme="minorEastAsia"/>
        </w:rPr>
      </w:pPr>
      <w:r w:rsidRPr="00D705B4">
        <w:rPr>
          <w:rFonts w:eastAsiaTheme="minorEastAsia"/>
        </w:rPr>
        <w:t xml:space="preserve">A Person employed, contracted or authorised by </w:t>
      </w:r>
      <w:r w:rsidRPr="00B15054">
        <w:t>Council</w:t>
      </w:r>
      <w:r w:rsidRPr="00D705B4">
        <w:rPr>
          <w:rFonts w:eastAsiaTheme="minorEastAsia"/>
        </w:rPr>
        <w:t xml:space="preserve"> for a specific purpose in a Municipal Reserve or a Foreshore Reserve is exempt from this Clause so far as it applies to that purpose.</w:t>
      </w:r>
    </w:p>
    <w:p w14:paraId="7A2FD247" w14:textId="08E79BF4" w:rsidR="00077C4C" w:rsidRPr="00742188" w:rsidRDefault="00B15054" w:rsidP="00742188">
      <w:pPr>
        <w:pStyle w:val="Heading2"/>
        <w:rPr>
          <w:rFonts w:eastAsiaTheme="minorEastAsia"/>
        </w:rPr>
      </w:pPr>
      <w:bookmarkStart w:id="1274" w:name="_Toc161386973"/>
      <w:bookmarkStart w:id="1275" w:name="_Toc161657876"/>
      <w:bookmarkStart w:id="1276" w:name="_Toc161663365"/>
      <w:bookmarkStart w:id="1277" w:name="_Toc161664838"/>
      <w:bookmarkStart w:id="1278" w:name="_Toc161665061"/>
      <w:bookmarkStart w:id="1279" w:name="_Toc161665284"/>
      <w:bookmarkStart w:id="1280" w:name="_Toc161665507"/>
      <w:bookmarkStart w:id="1281" w:name="_Toc161666412"/>
      <w:bookmarkStart w:id="1282" w:name="_Toc161666704"/>
      <w:bookmarkStart w:id="1283" w:name="_Toc161667964"/>
      <w:bookmarkStart w:id="1284" w:name="_Toc161386974"/>
      <w:bookmarkStart w:id="1285" w:name="_Toc161657877"/>
      <w:bookmarkStart w:id="1286" w:name="_Toc161663366"/>
      <w:bookmarkStart w:id="1287" w:name="_Toc161664839"/>
      <w:bookmarkStart w:id="1288" w:name="_Toc161665062"/>
      <w:bookmarkStart w:id="1289" w:name="_Toc161665285"/>
      <w:bookmarkStart w:id="1290" w:name="_Toc161665508"/>
      <w:bookmarkStart w:id="1291" w:name="_Toc161666413"/>
      <w:bookmarkStart w:id="1292" w:name="_Toc161666705"/>
      <w:bookmarkStart w:id="1293" w:name="_Toc161667965"/>
      <w:bookmarkStart w:id="1294" w:name="_Toc310429610"/>
      <w:bookmarkStart w:id="1295" w:name="_Toc316035234"/>
      <w:bookmarkStart w:id="1296" w:name="_Ref397680332"/>
      <w:bookmarkStart w:id="1297" w:name="_Toc169095488"/>
      <w:bookmarkStart w:id="1298" w:name="_Toc173752244"/>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742188">
        <w:rPr>
          <w:rFonts w:eastAsiaTheme="minorEastAsia"/>
        </w:rPr>
        <w:t>68</w:t>
      </w:r>
      <w:r w:rsidRPr="00742188">
        <w:rPr>
          <w:rFonts w:eastAsiaTheme="minorEastAsia"/>
        </w:rPr>
        <w:tab/>
      </w:r>
      <w:r w:rsidR="00077C4C" w:rsidRPr="00742188">
        <w:rPr>
          <w:rFonts w:eastAsiaTheme="minorEastAsia"/>
        </w:rPr>
        <w:t>Access to Municipal Reserves</w:t>
      </w:r>
      <w:bookmarkEnd w:id="1294"/>
      <w:bookmarkEnd w:id="1295"/>
      <w:bookmarkEnd w:id="1296"/>
      <w:bookmarkEnd w:id="1297"/>
      <w:bookmarkEnd w:id="1298"/>
      <w:r w:rsidR="00077C4C" w:rsidRPr="00742188">
        <w:rPr>
          <w:rFonts w:eastAsiaTheme="minorEastAsia"/>
        </w:rPr>
        <w:t xml:space="preserve"> </w:t>
      </w:r>
    </w:p>
    <w:p w14:paraId="17A2E05C" w14:textId="77777777" w:rsidR="00077C4C" w:rsidRPr="00B15054" w:rsidRDefault="00077C4C" w:rsidP="00351F34">
      <w:pPr>
        <w:numPr>
          <w:ilvl w:val="0"/>
          <w:numId w:val="124"/>
        </w:numPr>
        <w:spacing w:before="120" w:after="100" w:line="270" w:lineRule="exact"/>
        <w:rPr>
          <w:rFonts w:eastAsiaTheme="minorEastAsia"/>
        </w:rPr>
      </w:pPr>
      <w:r w:rsidRPr="00B15054">
        <w:rPr>
          <w:rFonts w:eastAsiaTheme="minorEastAsia"/>
        </w:rPr>
        <w:t>The Council may, in the case of any Municipal Reserve or Foreshore Reserve, set aside days and times upon which charges or entrance fees may be made for the use of the Municipal Reserve or the Foreshore Reserve.</w:t>
      </w:r>
    </w:p>
    <w:p w14:paraId="5E85F8EB" w14:textId="77777777" w:rsidR="00077C4C" w:rsidRPr="00B15054" w:rsidRDefault="00077C4C" w:rsidP="00351F34">
      <w:pPr>
        <w:numPr>
          <w:ilvl w:val="0"/>
          <w:numId w:val="124"/>
        </w:numPr>
        <w:spacing w:before="120" w:after="100" w:line="270" w:lineRule="exact"/>
        <w:rPr>
          <w:rFonts w:eastAsiaTheme="minorEastAsia"/>
        </w:rPr>
      </w:pPr>
      <w:r w:rsidRPr="00B15054">
        <w:rPr>
          <w:rFonts w:eastAsiaTheme="minorEastAsia"/>
        </w:rPr>
        <w:t xml:space="preserve">The Council may restrict access to any part of a Municipal Reserve or a Foreshore Reserve, whether for temporary works, for short-term or long-term lease use or for any other purpose and public access to such restricted areas may be, limited by condition or subject to a fee or donation.  </w:t>
      </w:r>
    </w:p>
    <w:p w14:paraId="54AB44DC" w14:textId="77777777" w:rsidR="00077C4C" w:rsidRPr="00B15054" w:rsidRDefault="00077C4C" w:rsidP="00351F34">
      <w:pPr>
        <w:numPr>
          <w:ilvl w:val="0"/>
          <w:numId w:val="124"/>
        </w:numPr>
        <w:spacing w:before="120" w:after="100" w:line="270" w:lineRule="exact"/>
        <w:rPr>
          <w:rFonts w:eastAsiaTheme="minorEastAsia"/>
        </w:rPr>
      </w:pPr>
      <w:r w:rsidRPr="00B15054">
        <w:rPr>
          <w:rFonts w:eastAsiaTheme="minorEastAsia"/>
        </w:rPr>
        <w:t>A Person must not enter any Municipal Reserve or Foreshore Reserve, whether open to the public or subject to restricted access, other than via a council designated access points  during the hours of opening and subject to any conditions, fee or donation imposed, unless directed otherwise by a member of Council staff or an authorised contractor in the course of their employment.</w:t>
      </w:r>
    </w:p>
    <w:p w14:paraId="497D7E91"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10 Penalty Units</w:t>
      </w:r>
    </w:p>
    <w:p w14:paraId="3298DB9B" w14:textId="77777777" w:rsidR="00D705B4" w:rsidRPr="00D705B4" w:rsidRDefault="00D705B4" w:rsidP="00D705B4">
      <w:pPr>
        <w:rPr>
          <w:rFonts w:eastAsiaTheme="minorEastAsia"/>
        </w:rPr>
      </w:pPr>
    </w:p>
    <w:p w14:paraId="53FDE6AE" w14:textId="77777777" w:rsidR="00D705B4" w:rsidRPr="00D705B4" w:rsidRDefault="00D705B4" w:rsidP="00D705B4">
      <w:pPr>
        <w:rPr>
          <w:rFonts w:eastAsiaTheme="minorEastAsia"/>
        </w:rPr>
      </w:pPr>
    </w:p>
    <w:p w14:paraId="31FFC994" w14:textId="77777777" w:rsidR="00CC03FE" w:rsidRDefault="00CC03FE">
      <w:pPr>
        <w:spacing w:line="260" w:lineRule="atLeast"/>
        <w:rPr>
          <w:rFonts w:eastAsiaTheme="minorEastAsia"/>
        </w:rPr>
      </w:pPr>
      <w:bookmarkStart w:id="1299" w:name="_Toc161386976"/>
      <w:bookmarkStart w:id="1300" w:name="_Toc161657879"/>
      <w:bookmarkStart w:id="1301" w:name="_Toc161663368"/>
      <w:bookmarkStart w:id="1302" w:name="_Toc161664841"/>
      <w:bookmarkStart w:id="1303" w:name="_Toc161665064"/>
      <w:bookmarkStart w:id="1304" w:name="_Toc161665287"/>
      <w:bookmarkStart w:id="1305" w:name="_Toc161665510"/>
      <w:bookmarkStart w:id="1306" w:name="_Toc161666415"/>
      <w:bookmarkStart w:id="1307" w:name="_Toc161666707"/>
      <w:bookmarkStart w:id="1308" w:name="_Toc161667967"/>
      <w:bookmarkStart w:id="1309" w:name="_Ref397678138"/>
      <w:bookmarkStart w:id="1310" w:name="_Toc169095489"/>
      <w:bookmarkStart w:id="1311" w:name="_Toc310429611"/>
      <w:bookmarkStart w:id="1312" w:name="_Toc316035235"/>
      <w:bookmarkEnd w:id="1299"/>
      <w:bookmarkEnd w:id="1300"/>
      <w:bookmarkEnd w:id="1301"/>
      <w:bookmarkEnd w:id="1302"/>
      <w:bookmarkEnd w:id="1303"/>
      <w:bookmarkEnd w:id="1304"/>
      <w:bookmarkEnd w:id="1305"/>
      <w:bookmarkEnd w:id="1306"/>
      <w:bookmarkEnd w:id="1307"/>
      <w:bookmarkEnd w:id="1308"/>
      <w:r>
        <w:rPr>
          <w:rFonts w:eastAsiaTheme="minorEastAsia"/>
        </w:rPr>
        <w:br w:type="page"/>
      </w:r>
    </w:p>
    <w:p w14:paraId="6E6D67ED" w14:textId="1381F441" w:rsidR="00077C4C" w:rsidRPr="00742188" w:rsidRDefault="00CC03FE" w:rsidP="00742188">
      <w:pPr>
        <w:pStyle w:val="Heading2"/>
        <w:rPr>
          <w:rFonts w:eastAsiaTheme="minorEastAsia"/>
        </w:rPr>
      </w:pPr>
      <w:bookmarkStart w:id="1313" w:name="_Toc173752245"/>
      <w:r w:rsidRPr="00742188">
        <w:rPr>
          <w:rFonts w:eastAsiaTheme="minorEastAsia"/>
        </w:rPr>
        <w:lastRenderedPageBreak/>
        <w:t>69</w:t>
      </w:r>
      <w:r w:rsidRPr="00742188">
        <w:rPr>
          <w:rFonts w:eastAsiaTheme="minorEastAsia"/>
        </w:rPr>
        <w:tab/>
      </w:r>
      <w:r w:rsidR="00077C4C" w:rsidRPr="00742188">
        <w:rPr>
          <w:rFonts w:eastAsiaTheme="minorEastAsia"/>
        </w:rPr>
        <w:t>Events</w:t>
      </w:r>
      <w:bookmarkEnd w:id="1309"/>
      <w:bookmarkEnd w:id="1310"/>
      <w:bookmarkEnd w:id="1313"/>
    </w:p>
    <w:p w14:paraId="7638D479" w14:textId="77777777" w:rsidR="00077C4C" w:rsidRPr="00CC03FE" w:rsidRDefault="00077C4C" w:rsidP="00CC03FE">
      <w:pPr>
        <w:pStyle w:val="Introduction"/>
        <w:rPr>
          <w:b w:val="0"/>
          <w:bCs/>
          <w:i/>
          <w:iCs/>
        </w:rPr>
      </w:pPr>
      <w:r w:rsidRPr="00CC03FE">
        <w:rPr>
          <w:b w:val="0"/>
          <w:bCs/>
          <w:i/>
          <w:iCs/>
        </w:rPr>
        <w:t>The Council is a strong supporter of Events of all sizes, from major international events through to the many unique community events.  Events provide a range of economic, tourism, social and cultural benefits to our community.  However, there is a responsibility on all event organisers to ensure event activities are sustainable, successful and safe for both event attendees and the broader community.  Council’s Event Permit, together with the City of Greater Geelong Events Planning Guide, assists event organisers through the application processes relevant to this municipality.</w:t>
      </w:r>
    </w:p>
    <w:p w14:paraId="7D3C1D04" w14:textId="77777777" w:rsidR="00077C4C" w:rsidRPr="00CC03FE" w:rsidRDefault="00077C4C" w:rsidP="00351F34">
      <w:pPr>
        <w:numPr>
          <w:ilvl w:val="0"/>
          <w:numId w:val="125"/>
        </w:numPr>
        <w:spacing w:before="120" w:after="100" w:line="270" w:lineRule="exact"/>
        <w:rPr>
          <w:rFonts w:eastAsiaTheme="minorEastAsia"/>
        </w:rPr>
      </w:pPr>
      <w:bookmarkStart w:id="1314" w:name="_Ref397678839"/>
      <w:r w:rsidRPr="00CC03FE">
        <w:rPr>
          <w:rFonts w:eastAsiaTheme="minorEastAsia"/>
        </w:rPr>
        <w:t>A Person must not, without a Permit, hold or organise any Event on any Council Land, Road or Foreshore Reserve within the Municipal District.</w:t>
      </w:r>
      <w:bookmarkEnd w:id="1314"/>
    </w:p>
    <w:p w14:paraId="0632146C"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20 Penalty Units</w:t>
      </w:r>
    </w:p>
    <w:p w14:paraId="4A46315A" w14:textId="77777777" w:rsidR="00077C4C" w:rsidRPr="00D705B4" w:rsidRDefault="00077C4C" w:rsidP="00351F34">
      <w:pPr>
        <w:numPr>
          <w:ilvl w:val="0"/>
          <w:numId w:val="125"/>
        </w:numPr>
        <w:spacing w:before="120" w:after="100" w:line="270" w:lineRule="exact"/>
        <w:rPr>
          <w:rFonts w:eastAsiaTheme="minorEastAsia"/>
        </w:rPr>
      </w:pPr>
      <w:bookmarkStart w:id="1315" w:name="_Ref397678846"/>
      <w:r w:rsidRPr="00D705B4">
        <w:rPr>
          <w:rFonts w:eastAsiaTheme="minorEastAsia"/>
        </w:rPr>
        <w:t>A Person must not, without a Permit, hold or organise any Event on any land other than Council Land or a Road if that Event may reasonably be expected to have a material impact on the neighbouring community or a materially increased risk to public safety or to Council assets.</w:t>
      </w:r>
      <w:bookmarkEnd w:id="1315"/>
    </w:p>
    <w:p w14:paraId="01E0136E"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20 Penalty Units</w:t>
      </w:r>
    </w:p>
    <w:p w14:paraId="0C560C40" w14:textId="77777777" w:rsidR="00077C4C" w:rsidRPr="00D705B4" w:rsidRDefault="00077C4C" w:rsidP="00351F34">
      <w:pPr>
        <w:numPr>
          <w:ilvl w:val="0"/>
          <w:numId w:val="125"/>
        </w:numPr>
        <w:spacing w:before="120" w:after="100" w:line="270" w:lineRule="exact"/>
        <w:rPr>
          <w:rFonts w:eastAsiaTheme="minorEastAsia"/>
        </w:rPr>
      </w:pPr>
      <w:r w:rsidRPr="00D705B4">
        <w:rPr>
          <w:rFonts w:eastAsiaTheme="minorEastAsia"/>
        </w:rPr>
        <w:t>The following exemptions apply:</w:t>
      </w:r>
    </w:p>
    <w:p w14:paraId="5C20A9F3" w14:textId="539AB65D" w:rsidR="00077C4C" w:rsidRPr="00D705B4" w:rsidRDefault="00077C4C" w:rsidP="00351F34">
      <w:pPr>
        <w:pStyle w:val="ListNumber2"/>
        <w:numPr>
          <w:ilvl w:val="0"/>
          <w:numId w:val="126"/>
        </w:numPr>
        <w:rPr>
          <w:rFonts w:eastAsiaTheme="minorEastAsia"/>
        </w:rPr>
      </w:pPr>
      <w:r w:rsidRPr="00D705B4">
        <w:rPr>
          <w:rFonts w:eastAsiaTheme="minorEastAsia"/>
        </w:rPr>
        <w:t xml:space="preserve">An Authorised Officer or Delegated Officer decides that an Event Permit is not required or is not the most appropriate Permit that should be in place, having regard to the nature, circumstances and size of the proposed Event; an Event that is subject to a planning permit is exempt from the requirement of a Permit under Sub-clause </w:t>
      </w:r>
      <w:r w:rsidRPr="00D705B4">
        <w:rPr>
          <w:rFonts w:eastAsiaTheme="minorEastAsia"/>
        </w:rPr>
        <w:fldChar w:fldCharType="begin"/>
      </w:r>
      <w:r w:rsidRPr="00D705B4">
        <w:rPr>
          <w:rFonts w:eastAsiaTheme="minorEastAsia"/>
        </w:rPr>
        <w:instrText xml:space="preserve"> REF _Ref397678839 \r \h  \* MERGEFORMAT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xml:space="preserve"> or </w:t>
      </w:r>
      <w:r w:rsidRPr="00D705B4">
        <w:rPr>
          <w:rFonts w:eastAsiaTheme="minorEastAsia"/>
        </w:rPr>
        <w:fldChar w:fldCharType="begin"/>
      </w:r>
      <w:r w:rsidRPr="00D705B4">
        <w:rPr>
          <w:rFonts w:eastAsiaTheme="minorEastAsia"/>
        </w:rPr>
        <w:instrText xml:space="preserve"> REF _Ref397678846 \r \h  \* MERGEFORMAT </w:instrText>
      </w:r>
      <w:r w:rsidRPr="00D705B4">
        <w:rPr>
          <w:rFonts w:eastAsiaTheme="minorEastAsia"/>
        </w:rPr>
      </w:r>
      <w:r w:rsidRPr="00D705B4">
        <w:rPr>
          <w:rFonts w:eastAsiaTheme="minorEastAsia"/>
        </w:rPr>
        <w:fldChar w:fldCharType="separate"/>
      </w:r>
      <w:r w:rsidR="00125E57">
        <w:rPr>
          <w:rFonts w:eastAsiaTheme="minorEastAsia"/>
        </w:rPr>
        <w:t>2</w:t>
      </w:r>
      <w:r w:rsidRPr="00D705B4">
        <w:rPr>
          <w:rFonts w:eastAsiaTheme="minorEastAsia"/>
        </w:rPr>
        <w:fldChar w:fldCharType="end"/>
      </w:r>
      <w:r w:rsidRPr="00D705B4">
        <w:rPr>
          <w:rFonts w:eastAsiaTheme="minorEastAsia"/>
        </w:rPr>
        <w:t>; or</w:t>
      </w:r>
    </w:p>
    <w:p w14:paraId="6C24B0AC" w14:textId="77777777" w:rsidR="00077C4C" w:rsidRPr="00D705B4" w:rsidRDefault="00077C4C" w:rsidP="00351F34">
      <w:pPr>
        <w:pStyle w:val="ListNumber2"/>
        <w:numPr>
          <w:ilvl w:val="0"/>
          <w:numId w:val="126"/>
        </w:numPr>
        <w:rPr>
          <w:rFonts w:eastAsiaTheme="minorEastAsia"/>
        </w:rPr>
      </w:pPr>
      <w:r w:rsidRPr="00D705B4">
        <w:rPr>
          <w:rFonts w:eastAsiaTheme="minorEastAsia"/>
        </w:rPr>
        <w:t>an Event organised by the Council that complies with the guidelines in respect of that Event.</w:t>
      </w:r>
    </w:p>
    <w:p w14:paraId="569AAC7F" w14:textId="34CD3DCD" w:rsidR="00077C4C" w:rsidRPr="00CC03FE" w:rsidRDefault="00CC03FE" w:rsidP="00742188">
      <w:pPr>
        <w:pStyle w:val="Heading2"/>
        <w:rPr>
          <w:rFonts w:eastAsiaTheme="minorEastAsia"/>
          <w:b w:val="0"/>
          <w:caps w:val="0"/>
        </w:rPr>
      </w:pPr>
      <w:bookmarkStart w:id="1316" w:name="_Toc161386978"/>
      <w:bookmarkStart w:id="1317" w:name="_Toc161657881"/>
      <w:bookmarkStart w:id="1318" w:name="_Toc161663370"/>
      <w:bookmarkStart w:id="1319" w:name="_Toc161664843"/>
      <w:bookmarkStart w:id="1320" w:name="_Toc161665066"/>
      <w:bookmarkStart w:id="1321" w:name="_Toc161665289"/>
      <w:bookmarkStart w:id="1322" w:name="_Toc161665512"/>
      <w:bookmarkStart w:id="1323" w:name="_Toc161666417"/>
      <w:bookmarkStart w:id="1324" w:name="_Toc161666709"/>
      <w:bookmarkStart w:id="1325" w:name="_Toc161667969"/>
      <w:bookmarkStart w:id="1326" w:name="_Toc161386979"/>
      <w:bookmarkStart w:id="1327" w:name="_Toc161657882"/>
      <w:bookmarkStart w:id="1328" w:name="_Toc161663371"/>
      <w:bookmarkStart w:id="1329" w:name="_Toc161664844"/>
      <w:bookmarkStart w:id="1330" w:name="_Toc161665067"/>
      <w:bookmarkStart w:id="1331" w:name="_Toc161665290"/>
      <w:bookmarkStart w:id="1332" w:name="_Toc161665513"/>
      <w:bookmarkStart w:id="1333" w:name="_Toc161666418"/>
      <w:bookmarkStart w:id="1334" w:name="_Toc161666710"/>
      <w:bookmarkStart w:id="1335" w:name="_Toc161667970"/>
      <w:bookmarkStart w:id="1336" w:name="_Toc161386980"/>
      <w:bookmarkStart w:id="1337" w:name="_Toc161657883"/>
      <w:bookmarkStart w:id="1338" w:name="_Toc161663372"/>
      <w:bookmarkStart w:id="1339" w:name="_Toc161664845"/>
      <w:bookmarkStart w:id="1340" w:name="_Toc161665068"/>
      <w:bookmarkStart w:id="1341" w:name="_Toc161665291"/>
      <w:bookmarkStart w:id="1342" w:name="_Toc161665514"/>
      <w:bookmarkStart w:id="1343" w:name="_Toc161666419"/>
      <w:bookmarkStart w:id="1344" w:name="_Toc161666711"/>
      <w:bookmarkStart w:id="1345" w:name="_Toc161667971"/>
      <w:bookmarkStart w:id="1346" w:name="_Ref397676967"/>
      <w:bookmarkStart w:id="1347" w:name="_Ref397678189"/>
      <w:bookmarkStart w:id="1348" w:name="_Ref397680344"/>
      <w:bookmarkStart w:id="1349" w:name="_Toc169095490"/>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r>
        <w:rPr>
          <w:rFonts w:eastAsiaTheme="minorEastAsia"/>
        </w:rPr>
        <w:br w:type="column"/>
      </w:r>
      <w:bookmarkStart w:id="1350" w:name="_Toc173752246"/>
      <w:r w:rsidRPr="00742188">
        <w:rPr>
          <w:rFonts w:eastAsiaTheme="minorEastAsia"/>
        </w:rPr>
        <w:t>70</w:t>
      </w:r>
      <w:r w:rsidRPr="00742188">
        <w:rPr>
          <w:rFonts w:eastAsiaTheme="minorEastAsia"/>
        </w:rPr>
        <w:tab/>
      </w:r>
      <w:r w:rsidR="00077C4C" w:rsidRPr="00742188">
        <w:rPr>
          <w:rFonts w:eastAsiaTheme="minorEastAsia"/>
        </w:rPr>
        <w:t>Camping</w:t>
      </w:r>
      <w:bookmarkEnd w:id="1164"/>
      <w:bookmarkEnd w:id="1165"/>
      <w:r w:rsidR="00077C4C" w:rsidRPr="00742188">
        <w:rPr>
          <w:rFonts w:eastAsiaTheme="minorEastAsia"/>
        </w:rPr>
        <w:t xml:space="preserve"> on Council Land</w:t>
      </w:r>
      <w:bookmarkEnd w:id="1311"/>
      <w:bookmarkEnd w:id="1312"/>
      <w:bookmarkEnd w:id="1346"/>
      <w:bookmarkEnd w:id="1347"/>
      <w:bookmarkEnd w:id="1348"/>
      <w:r w:rsidR="00077C4C" w:rsidRPr="00742188">
        <w:rPr>
          <w:rFonts w:eastAsiaTheme="minorEastAsia"/>
        </w:rPr>
        <w:t xml:space="preserve"> or a Road</w:t>
      </w:r>
      <w:bookmarkEnd w:id="1349"/>
      <w:bookmarkEnd w:id="1350"/>
    </w:p>
    <w:p w14:paraId="06D86147" w14:textId="77777777" w:rsidR="00077C4C" w:rsidRPr="00D705B4" w:rsidRDefault="00077C4C" w:rsidP="00351F34">
      <w:pPr>
        <w:numPr>
          <w:ilvl w:val="0"/>
          <w:numId w:val="127"/>
        </w:numPr>
        <w:spacing w:before="120" w:after="100" w:line="270" w:lineRule="exact"/>
      </w:pPr>
      <w:r w:rsidRPr="00D705B4">
        <w:t>A Person must not, without a Permit, Camp on any Council Land or a Road unless such Person is within a licensed caravan park or an area determined to be available for Camping purposes by the Council.</w:t>
      </w:r>
    </w:p>
    <w:p w14:paraId="36188BCE"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15 Penalty Units</w:t>
      </w:r>
    </w:p>
    <w:p w14:paraId="66B81B5A" w14:textId="77777777" w:rsidR="00077C4C" w:rsidRPr="00CC03FE" w:rsidRDefault="00077C4C" w:rsidP="00D705B4">
      <w:pPr>
        <w:rPr>
          <w:i/>
          <w:iCs/>
        </w:rPr>
      </w:pPr>
      <w:r w:rsidRPr="00CC03FE">
        <w:rPr>
          <w:i/>
          <w:iCs/>
        </w:rPr>
        <w:t>(For camping on private land see Clause 15)</w:t>
      </w:r>
      <w:r w:rsidRPr="00CC03FE" w:rsidDel="006B43B2">
        <w:rPr>
          <w:i/>
          <w:iCs/>
        </w:rPr>
        <w:t xml:space="preserve"> </w:t>
      </w:r>
    </w:p>
    <w:p w14:paraId="3FFE2A68" w14:textId="4E9DCF80" w:rsidR="00077C4C" w:rsidRPr="00742188" w:rsidRDefault="00CC03FE" w:rsidP="00742188">
      <w:pPr>
        <w:pStyle w:val="Heading2"/>
        <w:rPr>
          <w:rFonts w:eastAsiaTheme="minorEastAsia"/>
        </w:rPr>
      </w:pPr>
      <w:bookmarkStart w:id="1351" w:name="_Toc310429615"/>
      <w:bookmarkStart w:id="1352" w:name="_Toc316035242"/>
      <w:bookmarkStart w:id="1353" w:name="_Ref397678243"/>
      <w:bookmarkStart w:id="1354" w:name="_Ref397678938"/>
      <w:bookmarkStart w:id="1355" w:name="_Ref397680349"/>
      <w:bookmarkStart w:id="1356" w:name="_Toc169095491"/>
      <w:bookmarkStart w:id="1357" w:name="_Toc173752247"/>
      <w:r w:rsidRPr="00742188">
        <w:rPr>
          <w:rFonts w:eastAsiaTheme="minorEastAsia"/>
        </w:rPr>
        <w:t>71</w:t>
      </w:r>
      <w:r w:rsidRPr="00742188">
        <w:rPr>
          <w:rFonts w:eastAsiaTheme="minorEastAsia"/>
        </w:rPr>
        <w:tab/>
      </w:r>
      <w:r w:rsidR="00077C4C" w:rsidRPr="00742188">
        <w:rPr>
          <w:rFonts w:eastAsiaTheme="minorEastAsia"/>
        </w:rPr>
        <w:t>Parking on Municipal Reserves</w:t>
      </w:r>
      <w:bookmarkEnd w:id="1351"/>
      <w:bookmarkEnd w:id="1352"/>
      <w:bookmarkEnd w:id="1353"/>
      <w:bookmarkEnd w:id="1354"/>
      <w:bookmarkEnd w:id="1355"/>
      <w:bookmarkEnd w:id="1356"/>
      <w:bookmarkEnd w:id="1357"/>
      <w:r w:rsidR="00077C4C" w:rsidRPr="00742188">
        <w:rPr>
          <w:rFonts w:eastAsiaTheme="minorEastAsia"/>
        </w:rPr>
        <w:t xml:space="preserve"> </w:t>
      </w:r>
    </w:p>
    <w:p w14:paraId="14ADA20A" w14:textId="77777777" w:rsidR="00077C4C" w:rsidRPr="00CC03FE" w:rsidRDefault="00077C4C" w:rsidP="00351F34">
      <w:pPr>
        <w:numPr>
          <w:ilvl w:val="0"/>
          <w:numId w:val="128"/>
        </w:numPr>
        <w:spacing w:before="120" w:after="100" w:line="270" w:lineRule="exact"/>
        <w:rPr>
          <w:rFonts w:eastAsiaTheme="minorEastAsia"/>
        </w:rPr>
      </w:pPr>
      <w:bookmarkStart w:id="1358" w:name="_Ref397678941"/>
      <w:r w:rsidRPr="00CC03FE">
        <w:rPr>
          <w:rFonts w:eastAsiaTheme="minorEastAsia"/>
        </w:rPr>
        <w:t>A person must not, or must not allow, without a Permit, park a Vehicle on any part of any Municipal Reserve or Foreshore Reserve other than in a parking area that is set aside for that purpose by the Council or agreed to by the Council or an Authorised Officer or a Delegated Officer.</w:t>
      </w:r>
      <w:bookmarkEnd w:id="1358"/>
      <w:r w:rsidRPr="00CC03FE">
        <w:rPr>
          <w:rFonts w:eastAsiaTheme="minorEastAsia"/>
        </w:rPr>
        <w:t xml:space="preserve"> </w:t>
      </w:r>
    </w:p>
    <w:p w14:paraId="642E0D55"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5 Penalty Units</w:t>
      </w:r>
    </w:p>
    <w:p w14:paraId="55C25C74" w14:textId="1505715E" w:rsidR="00077C4C" w:rsidRPr="00D705B4" w:rsidRDefault="00077C4C" w:rsidP="00351F34">
      <w:pPr>
        <w:numPr>
          <w:ilvl w:val="0"/>
          <w:numId w:val="128"/>
        </w:numPr>
        <w:spacing w:before="120" w:after="100" w:line="270" w:lineRule="exact"/>
        <w:rPr>
          <w:rFonts w:eastAsiaTheme="minorEastAsia"/>
        </w:rPr>
      </w:pPr>
      <w:r w:rsidRPr="00D705B4">
        <w:rPr>
          <w:rFonts w:eastAsiaTheme="minorEastAsia"/>
        </w:rPr>
        <w:t xml:space="preserve">Sub-clause </w:t>
      </w:r>
      <w:r w:rsidRPr="00D705B4">
        <w:rPr>
          <w:rFonts w:eastAsiaTheme="minorEastAsia"/>
        </w:rPr>
        <w:fldChar w:fldCharType="begin"/>
      </w:r>
      <w:r w:rsidRPr="00D705B4">
        <w:rPr>
          <w:rFonts w:eastAsiaTheme="minorEastAsia"/>
        </w:rPr>
        <w:instrText xml:space="preserve"> REF _Ref397678941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xml:space="preserve"> does not apply to any Council employee, contractor or authorised person acting in the course of their duties.</w:t>
      </w:r>
    </w:p>
    <w:p w14:paraId="1C61C188" w14:textId="35B0951D" w:rsidR="00077C4C" w:rsidRPr="00742188" w:rsidRDefault="00CC03FE" w:rsidP="00742188">
      <w:pPr>
        <w:pStyle w:val="Heading2"/>
        <w:rPr>
          <w:rFonts w:eastAsiaTheme="minorEastAsia"/>
        </w:rPr>
      </w:pPr>
      <w:bookmarkStart w:id="1359" w:name="_Toc310429621"/>
      <w:bookmarkStart w:id="1360" w:name="_Toc316035248"/>
      <w:bookmarkStart w:id="1361" w:name="_Ref397678977"/>
      <w:bookmarkStart w:id="1362" w:name="_Ref397678999"/>
      <w:bookmarkStart w:id="1363" w:name="_Toc169095492"/>
      <w:bookmarkStart w:id="1364" w:name="_Toc173752248"/>
      <w:r w:rsidRPr="00742188">
        <w:rPr>
          <w:rFonts w:eastAsiaTheme="minorEastAsia"/>
        </w:rPr>
        <w:t>72</w:t>
      </w:r>
      <w:r w:rsidRPr="00742188">
        <w:rPr>
          <w:rFonts w:eastAsiaTheme="minorEastAsia"/>
        </w:rPr>
        <w:tab/>
      </w:r>
      <w:r w:rsidR="00077C4C" w:rsidRPr="00742188">
        <w:rPr>
          <w:rFonts w:eastAsiaTheme="minorEastAsia"/>
        </w:rPr>
        <w:t>Use of Wheeled Recreational Devices, Wheeled  Toys</w:t>
      </w:r>
      <w:bookmarkEnd w:id="1166"/>
      <w:bookmarkEnd w:id="1167"/>
      <w:bookmarkEnd w:id="1359"/>
      <w:bookmarkEnd w:id="1360"/>
      <w:bookmarkEnd w:id="1361"/>
      <w:bookmarkEnd w:id="1362"/>
      <w:r w:rsidR="00077C4C" w:rsidRPr="00742188">
        <w:rPr>
          <w:rFonts w:eastAsiaTheme="minorEastAsia"/>
        </w:rPr>
        <w:t>, Electric Scooters and Electric Personal Transporters</w:t>
      </w:r>
      <w:bookmarkEnd w:id="1363"/>
      <w:bookmarkEnd w:id="1364"/>
    </w:p>
    <w:p w14:paraId="6D4A4DC1" w14:textId="77777777" w:rsidR="00077C4C" w:rsidRPr="00CC03FE" w:rsidRDefault="00077C4C" w:rsidP="00351F34">
      <w:pPr>
        <w:numPr>
          <w:ilvl w:val="0"/>
          <w:numId w:val="129"/>
        </w:numPr>
        <w:spacing w:before="120" w:after="100" w:line="270" w:lineRule="exact"/>
        <w:rPr>
          <w:rFonts w:eastAsiaTheme="minorEastAsia"/>
        </w:rPr>
      </w:pPr>
      <w:bookmarkStart w:id="1365" w:name="_Toc310429622"/>
      <w:bookmarkStart w:id="1366" w:name="_Toc316035249"/>
      <w:bookmarkStart w:id="1367" w:name="_Ref397680354"/>
      <w:r w:rsidRPr="00CC03FE">
        <w:rPr>
          <w:rFonts w:eastAsiaTheme="minorEastAsia"/>
        </w:rPr>
        <w:t>The Council may designate any area to be an area in which a Wheeled Recreational Device, a Wheeled  Toy, Electric Scooter or Electric Personal Transporter must not be used.</w:t>
      </w:r>
      <w:bookmarkEnd w:id="1365"/>
      <w:bookmarkEnd w:id="1366"/>
      <w:bookmarkEnd w:id="1367"/>
    </w:p>
    <w:p w14:paraId="5695CCAA" w14:textId="77777777" w:rsidR="00077C4C" w:rsidRPr="00CC03FE" w:rsidRDefault="00077C4C" w:rsidP="00351F34">
      <w:pPr>
        <w:numPr>
          <w:ilvl w:val="0"/>
          <w:numId w:val="129"/>
        </w:numPr>
        <w:spacing w:before="120" w:after="100" w:line="270" w:lineRule="exact"/>
        <w:rPr>
          <w:rFonts w:eastAsiaTheme="minorEastAsia"/>
        </w:rPr>
      </w:pPr>
      <w:bookmarkStart w:id="1368" w:name="_Toc310429623"/>
      <w:bookmarkStart w:id="1369" w:name="_Toc316035250"/>
      <w:bookmarkStart w:id="1370" w:name="_Ref397678981"/>
      <w:bookmarkStart w:id="1371" w:name="_Ref397680358"/>
      <w:r w:rsidRPr="00CC03FE">
        <w:rPr>
          <w:rFonts w:eastAsiaTheme="minorEastAsia"/>
        </w:rPr>
        <w:t>If the Council designates an area in which a Wheeled Recreational Device, a Wheeled  Toy, Electric Scooter or Electric Personal Transporter must not be used, it must ensure that signage is erected and maintained in, or on, that designated area, clearly identifying the location and extent of the area in which the Wheeled Recreational Device, a Wheeled  Toy, Electric Scooter and/or Electric Personal Transporter must not be used.</w:t>
      </w:r>
      <w:bookmarkEnd w:id="1368"/>
      <w:bookmarkEnd w:id="1369"/>
      <w:bookmarkEnd w:id="1370"/>
      <w:bookmarkEnd w:id="1371"/>
    </w:p>
    <w:p w14:paraId="4BD970CC" w14:textId="77777777" w:rsidR="00077C4C" w:rsidRPr="00CC03FE" w:rsidRDefault="00077C4C" w:rsidP="00351F34">
      <w:pPr>
        <w:numPr>
          <w:ilvl w:val="0"/>
          <w:numId w:val="129"/>
        </w:numPr>
        <w:spacing w:before="120" w:after="100" w:line="270" w:lineRule="exact"/>
        <w:rPr>
          <w:rFonts w:eastAsiaTheme="minorEastAsia"/>
        </w:rPr>
      </w:pPr>
      <w:bookmarkStart w:id="1372" w:name="_Toc310429624"/>
      <w:bookmarkStart w:id="1373" w:name="_Toc316035251"/>
      <w:bookmarkStart w:id="1374" w:name="_Ref397678985"/>
      <w:r w:rsidRPr="00CC03FE">
        <w:rPr>
          <w:rFonts w:eastAsiaTheme="minorEastAsia"/>
        </w:rPr>
        <w:t>A Person must not use a Wheeled Recreational Device, a Wheeled  Toy, Electric Scooter or Electric Personal Transporter in an area that has been designated by the Council to be an area in which the use of such device or toy is prohibited.</w:t>
      </w:r>
      <w:bookmarkEnd w:id="1372"/>
      <w:bookmarkEnd w:id="1373"/>
      <w:bookmarkEnd w:id="1374"/>
    </w:p>
    <w:p w14:paraId="6FC9102F" w14:textId="77777777" w:rsidR="00077C4C" w:rsidRPr="00CC03FE" w:rsidRDefault="00077C4C" w:rsidP="00CC03FE">
      <w:pPr>
        <w:pStyle w:val="BodyText"/>
        <w:rPr>
          <w:rFonts w:eastAsiaTheme="minorEastAsia"/>
          <w:b/>
          <w:color w:val="8ACED7" w:themeColor="accent1"/>
        </w:rPr>
      </w:pPr>
      <w:bookmarkStart w:id="1375" w:name="_Toc310429625"/>
      <w:bookmarkStart w:id="1376" w:name="_Toc316035252"/>
      <w:r w:rsidRPr="00CC03FE">
        <w:rPr>
          <w:rFonts w:eastAsiaTheme="minorEastAsia"/>
          <w:b/>
          <w:color w:val="8ACED7" w:themeColor="accent1"/>
        </w:rPr>
        <w:t>Penalty:   10 Penalty Units</w:t>
      </w:r>
      <w:bookmarkEnd w:id="1375"/>
      <w:bookmarkEnd w:id="1376"/>
    </w:p>
    <w:p w14:paraId="0F7EBF42" w14:textId="5EF0A597" w:rsidR="00077C4C" w:rsidRPr="00D705B4" w:rsidRDefault="00077C4C" w:rsidP="00351F34">
      <w:pPr>
        <w:numPr>
          <w:ilvl w:val="0"/>
          <w:numId w:val="129"/>
        </w:numPr>
        <w:spacing w:before="120" w:after="100" w:line="270" w:lineRule="exact"/>
        <w:rPr>
          <w:rFonts w:eastAsiaTheme="minorEastAsia"/>
        </w:rPr>
      </w:pPr>
      <w:bookmarkStart w:id="1377" w:name="_Toc310429626"/>
      <w:bookmarkStart w:id="1378" w:name="_Toc316035253"/>
      <w:r w:rsidRPr="00D705B4">
        <w:rPr>
          <w:rFonts w:eastAsiaTheme="minorEastAsia"/>
        </w:rPr>
        <w:lastRenderedPageBreak/>
        <w:t xml:space="preserve">Where the Council fails to ensure appropriate signage is erected and maintained as required under Sub-clause </w:t>
      </w:r>
      <w:r w:rsidRPr="00D705B4">
        <w:rPr>
          <w:rFonts w:eastAsiaTheme="minorEastAsia"/>
        </w:rPr>
        <w:fldChar w:fldCharType="begin"/>
      </w:r>
      <w:r w:rsidRPr="00D705B4">
        <w:rPr>
          <w:rFonts w:eastAsiaTheme="minorEastAsia"/>
        </w:rPr>
        <w:instrText xml:space="preserve"> REF _Ref397678981 \r \h </w:instrText>
      </w:r>
      <w:r w:rsidR="00CC03FE">
        <w:rPr>
          <w:rFonts w:eastAsiaTheme="minorEastAsia"/>
        </w:rPr>
        <w:instrText xml:space="preserve"> \* MERGEFORMAT </w:instrText>
      </w:r>
      <w:r w:rsidRPr="00D705B4">
        <w:rPr>
          <w:rFonts w:eastAsiaTheme="minorEastAsia"/>
        </w:rPr>
      </w:r>
      <w:r w:rsidRPr="00D705B4">
        <w:rPr>
          <w:rFonts w:eastAsiaTheme="minorEastAsia"/>
        </w:rPr>
        <w:fldChar w:fldCharType="separate"/>
      </w:r>
      <w:r w:rsidR="00125E57">
        <w:rPr>
          <w:rFonts w:eastAsiaTheme="minorEastAsia"/>
        </w:rPr>
        <w:t>2</w:t>
      </w:r>
      <w:r w:rsidRPr="00D705B4">
        <w:rPr>
          <w:rFonts w:eastAsiaTheme="minorEastAsia"/>
        </w:rPr>
        <w:fldChar w:fldCharType="end"/>
      </w:r>
      <w:r w:rsidRPr="00D705B4">
        <w:rPr>
          <w:rFonts w:eastAsiaTheme="minorEastAsia"/>
        </w:rPr>
        <w:t xml:space="preserve">, no Person may be issued with an Infringement Notice or prosecuted for an offence under Sub-clause </w:t>
      </w:r>
      <w:r w:rsidRPr="00D705B4">
        <w:rPr>
          <w:rFonts w:eastAsiaTheme="minorEastAsia"/>
        </w:rPr>
        <w:fldChar w:fldCharType="begin"/>
      </w:r>
      <w:r w:rsidRPr="00D705B4">
        <w:rPr>
          <w:rFonts w:eastAsiaTheme="minorEastAsia"/>
        </w:rPr>
        <w:instrText xml:space="preserve"> REF _Ref397678985 \r \h </w:instrText>
      </w:r>
      <w:r w:rsidR="00CC03FE">
        <w:rPr>
          <w:rFonts w:eastAsiaTheme="minorEastAsia"/>
        </w:rPr>
        <w:instrText xml:space="preserve"> \* MERGEFORMAT </w:instrText>
      </w:r>
      <w:r w:rsidRPr="00D705B4">
        <w:rPr>
          <w:rFonts w:eastAsiaTheme="minorEastAsia"/>
        </w:rPr>
      </w:r>
      <w:r w:rsidRPr="00D705B4">
        <w:rPr>
          <w:rFonts w:eastAsiaTheme="minorEastAsia"/>
        </w:rPr>
        <w:fldChar w:fldCharType="separate"/>
      </w:r>
      <w:r w:rsidR="00125E57">
        <w:rPr>
          <w:rFonts w:eastAsiaTheme="minorEastAsia"/>
        </w:rPr>
        <w:t>3</w:t>
      </w:r>
      <w:r w:rsidRPr="00D705B4">
        <w:rPr>
          <w:rFonts w:eastAsiaTheme="minorEastAsia"/>
        </w:rPr>
        <w:fldChar w:fldCharType="end"/>
      </w:r>
      <w:r w:rsidRPr="00D705B4">
        <w:rPr>
          <w:rFonts w:eastAsiaTheme="minorEastAsia"/>
        </w:rPr>
        <w:t>.</w:t>
      </w:r>
      <w:bookmarkEnd w:id="1377"/>
      <w:bookmarkEnd w:id="1378"/>
    </w:p>
    <w:p w14:paraId="0C7BF4E9" w14:textId="77777777" w:rsidR="00077C4C" w:rsidRPr="00D705B4" w:rsidRDefault="00077C4C" w:rsidP="00351F34">
      <w:pPr>
        <w:numPr>
          <w:ilvl w:val="0"/>
          <w:numId w:val="129"/>
        </w:numPr>
        <w:spacing w:before="120" w:after="100" w:line="270" w:lineRule="exact"/>
        <w:rPr>
          <w:rFonts w:eastAsiaTheme="minorEastAsia"/>
        </w:rPr>
      </w:pPr>
      <w:r w:rsidRPr="00D705B4">
        <w:rPr>
          <w:rFonts w:eastAsiaTheme="minorEastAsia"/>
        </w:rPr>
        <w:t>Any Person who uses a Wheeled Recreational Device, a Wheeled  Toy, Electric Scooter or Electric Personal Transporter, or allows or permits another Person in their care or control to use a Wheeled Recreational Device, a Wheeled  Toy, Electric Scooter or Electric Personal Transporter on Council Land, a Road other than the carriageway or road related area must ensure that:</w:t>
      </w:r>
    </w:p>
    <w:p w14:paraId="0A6F4F63" w14:textId="77777777" w:rsidR="00077C4C" w:rsidRPr="00D705B4" w:rsidRDefault="00077C4C" w:rsidP="00351F34">
      <w:pPr>
        <w:pStyle w:val="ListNumber2"/>
        <w:numPr>
          <w:ilvl w:val="0"/>
          <w:numId w:val="130"/>
        </w:numPr>
        <w:rPr>
          <w:rFonts w:eastAsiaTheme="minorEastAsia"/>
        </w:rPr>
      </w:pPr>
      <w:r w:rsidRPr="00D705B4">
        <w:rPr>
          <w:rFonts w:eastAsiaTheme="minorEastAsia"/>
        </w:rPr>
        <w:t>the use does not obstruct, hinder, endanger, prevent the free passage of, or unreasonably alarm or inconvenience any pedestrian or other user; or</w:t>
      </w:r>
    </w:p>
    <w:p w14:paraId="6B453A0A" w14:textId="77777777" w:rsidR="00077C4C" w:rsidRPr="00D705B4" w:rsidRDefault="00077C4C" w:rsidP="00351F34">
      <w:pPr>
        <w:pStyle w:val="ListNumber2"/>
        <w:numPr>
          <w:ilvl w:val="0"/>
          <w:numId w:val="130"/>
        </w:numPr>
        <w:rPr>
          <w:rFonts w:eastAsiaTheme="minorEastAsia"/>
        </w:rPr>
      </w:pPr>
      <w:r w:rsidRPr="00D705B4">
        <w:rPr>
          <w:rFonts w:eastAsiaTheme="minorEastAsia"/>
        </w:rPr>
        <w:t xml:space="preserve">where the Wheeled Recreational Device, a Wheeled Toy, Electric Scooter or Electric Personal Transporter is used on a bike path, the use is not contrary to any signage restricting speed or requiring dismounting and does not by speed or other means endanger or risk endangering persons, animals or other thing. </w:t>
      </w:r>
    </w:p>
    <w:p w14:paraId="59D090DC"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10 Penalty Units</w:t>
      </w:r>
    </w:p>
    <w:p w14:paraId="3152323F" w14:textId="77777777" w:rsidR="00077C4C" w:rsidRPr="00CC03FE" w:rsidRDefault="00077C4C" w:rsidP="00D705B4">
      <w:pPr>
        <w:rPr>
          <w:rFonts w:eastAsiaTheme="minorEastAsia"/>
          <w:i/>
          <w:iCs/>
        </w:rPr>
      </w:pPr>
      <w:r w:rsidRPr="00CC03FE">
        <w:rPr>
          <w:rFonts w:eastAsiaTheme="minorEastAsia"/>
          <w:i/>
          <w:iCs/>
        </w:rPr>
        <w:t xml:space="preserve">Wheeled Recreational Device, a Wheeled Toy, Electric Scooter or Electric Personal Transporter have the same meaning as in the Road Safety Road Rules 2017 and includes bicycle or other pedal-powered vehicle. </w:t>
      </w:r>
    </w:p>
    <w:p w14:paraId="4735828C" w14:textId="77777777" w:rsidR="00D705B4" w:rsidRPr="00D705B4" w:rsidRDefault="00D705B4" w:rsidP="00D705B4">
      <w:pPr>
        <w:rPr>
          <w:rFonts w:eastAsiaTheme="minorEastAsia"/>
        </w:rPr>
      </w:pPr>
    </w:p>
    <w:p w14:paraId="1920686B" w14:textId="77777777" w:rsidR="00D705B4" w:rsidRPr="00D705B4" w:rsidRDefault="00D705B4" w:rsidP="00D705B4">
      <w:pPr>
        <w:rPr>
          <w:rFonts w:eastAsiaTheme="minorEastAsia"/>
        </w:rPr>
      </w:pPr>
    </w:p>
    <w:p w14:paraId="77A65C42" w14:textId="77777777" w:rsidR="00D705B4" w:rsidRPr="00D705B4" w:rsidRDefault="00D705B4" w:rsidP="00D705B4">
      <w:pPr>
        <w:rPr>
          <w:rFonts w:eastAsiaTheme="minorEastAsia"/>
        </w:rPr>
      </w:pPr>
    </w:p>
    <w:p w14:paraId="395E6B10" w14:textId="77777777" w:rsidR="00077C4C" w:rsidRPr="00D705B4" w:rsidRDefault="00077C4C" w:rsidP="00D705B4">
      <w:r w:rsidRPr="00D705B4">
        <w:br w:type="page"/>
      </w:r>
    </w:p>
    <w:p w14:paraId="763E05EC" w14:textId="4B545FDD" w:rsidR="00077C4C" w:rsidRPr="00742188" w:rsidRDefault="00CC03FE" w:rsidP="00093A23">
      <w:pPr>
        <w:pStyle w:val="Heading3"/>
        <w:rPr>
          <w:rStyle w:val="BoldAndItalics"/>
          <w:iCs/>
          <w:sz w:val="24"/>
          <w:szCs w:val="24"/>
        </w:rPr>
      </w:pPr>
      <w:bookmarkStart w:id="1379" w:name="_Toc169095493"/>
      <w:bookmarkStart w:id="1380" w:name="_Toc173752249"/>
      <w:bookmarkStart w:id="1381" w:name="_Toc96248092"/>
      <w:r w:rsidRPr="00742188">
        <w:rPr>
          <w:rStyle w:val="BoldAndItalics"/>
          <w:iCs/>
          <w:sz w:val="24"/>
          <w:szCs w:val="24"/>
        </w:rPr>
        <w:lastRenderedPageBreak/>
        <w:t>LANDFILL SITES</w:t>
      </w:r>
      <w:bookmarkEnd w:id="1379"/>
      <w:bookmarkEnd w:id="1380"/>
    </w:p>
    <w:p w14:paraId="44762904" w14:textId="05D6277A" w:rsidR="00077C4C" w:rsidRPr="00742188" w:rsidRDefault="00CC03FE" w:rsidP="00742188">
      <w:pPr>
        <w:pStyle w:val="Heading2"/>
        <w:rPr>
          <w:rFonts w:eastAsiaTheme="minorEastAsia"/>
        </w:rPr>
      </w:pPr>
      <w:bookmarkStart w:id="1382" w:name="_Toc169095494"/>
      <w:bookmarkStart w:id="1383" w:name="_Toc173752250"/>
      <w:r w:rsidRPr="00742188">
        <w:rPr>
          <w:rFonts w:eastAsiaTheme="minorEastAsia"/>
        </w:rPr>
        <w:t>73</w:t>
      </w:r>
      <w:r w:rsidRPr="00742188">
        <w:rPr>
          <w:rFonts w:eastAsiaTheme="minorEastAsia"/>
        </w:rPr>
        <w:tab/>
      </w:r>
      <w:r w:rsidR="00077C4C" w:rsidRPr="00742188">
        <w:rPr>
          <w:rFonts w:eastAsiaTheme="minorEastAsia"/>
        </w:rPr>
        <w:t>Depositing of Waste at Municipal Landfill Sites, Recycling and Waste Transfer Facilities and Resource Recovery Centres</w:t>
      </w:r>
      <w:bookmarkEnd w:id="1381"/>
      <w:bookmarkEnd w:id="1382"/>
      <w:bookmarkEnd w:id="1383"/>
    </w:p>
    <w:p w14:paraId="04106914" w14:textId="77777777" w:rsidR="00077C4C" w:rsidRPr="00CC03FE" w:rsidRDefault="00077C4C" w:rsidP="00351F34">
      <w:pPr>
        <w:numPr>
          <w:ilvl w:val="0"/>
          <w:numId w:val="131"/>
        </w:numPr>
        <w:spacing w:before="120" w:after="100" w:line="270" w:lineRule="exact"/>
        <w:rPr>
          <w:rFonts w:eastAsiaTheme="minorEastAsia"/>
        </w:rPr>
      </w:pPr>
      <w:bookmarkStart w:id="1384" w:name="_Ref397679031"/>
      <w:r w:rsidRPr="00CC03FE">
        <w:rPr>
          <w:rFonts w:eastAsiaTheme="minorEastAsia"/>
        </w:rPr>
        <w:t>The municipal landfill and any recycling and waste transfer facilities or resource recovery centre will be available for the disposal of Waste subject to the fees, charges, terms and conditions as determined by the Council from time to time.</w:t>
      </w:r>
      <w:bookmarkEnd w:id="1384"/>
    </w:p>
    <w:p w14:paraId="049BE9F4" w14:textId="77777777" w:rsidR="00077C4C" w:rsidRPr="00CC03FE" w:rsidRDefault="00077C4C" w:rsidP="00351F34">
      <w:pPr>
        <w:numPr>
          <w:ilvl w:val="0"/>
          <w:numId w:val="131"/>
        </w:numPr>
        <w:spacing w:before="120" w:after="100" w:line="270" w:lineRule="exact"/>
        <w:rPr>
          <w:rFonts w:eastAsiaTheme="minorEastAsia"/>
        </w:rPr>
      </w:pPr>
      <w:bookmarkStart w:id="1385" w:name="_Ref397679032"/>
      <w:r w:rsidRPr="00CC03FE">
        <w:rPr>
          <w:rFonts w:eastAsiaTheme="minorEastAsia"/>
        </w:rPr>
        <w:t>A Person using a municipal landfill, recycling and waste transfer facility or resource recovery centre:</w:t>
      </w:r>
      <w:bookmarkEnd w:id="1385"/>
    </w:p>
    <w:p w14:paraId="6C6AE644" w14:textId="77777777" w:rsidR="00077C4C" w:rsidRPr="00D705B4" w:rsidRDefault="00077C4C" w:rsidP="00351F34">
      <w:pPr>
        <w:pStyle w:val="ListNumber2"/>
        <w:numPr>
          <w:ilvl w:val="0"/>
          <w:numId w:val="132"/>
        </w:numPr>
        <w:rPr>
          <w:rFonts w:eastAsiaTheme="minorEastAsia"/>
        </w:rPr>
      </w:pPr>
      <w:r w:rsidRPr="00D705B4">
        <w:rPr>
          <w:rFonts w:eastAsiaTheme="minorEastAsia"/>
        </w:rPr>
        <w:t>must pay the fees and charges and comply with the terms and conditions determined by the Council for use of the landfill, facility or centre;</w:t>
      </w:r>
    </w:p>
    <w:p w14:paraId="5C10BA7C" w14:textId="77777777" w:rsidR="00077C4C" w:rsidRPr="00D705B4" w:rsidRDefault="00077C4C" w:rsidP="00351F34">
      <w:pPr>
        <w:pStyle w:val="ListNumber2"/>
        <w:numPr>
          <w:ilvl w:val="0"/>
          <w:numId w:val="132"/>
        </w:numPr>
        <w:rPr>
          <w:rFonts w:eastAsiaTheme="minorEastAsia"/>
        </w:rPr>
      </w:pPr>
      <w:r w:rsidRPr="00D705B4">
        <w:rPr>
          <w:rFonts w:eastAsiaTheme="minorEastAsia"/>
        </w:rPr>
        <w:t>must deposit Waste in accordance with the directions of the facility attendant or Authorised Officer or Delegated Officer and in accordance with any signs erected at the landfill, facility or centre;</w:t>
      </w:r>
    </w:p>
    <w:p w14:paraId="08CF0396" w14:textId="77777777" w:rsidR="00077C4C" w:rsidRPr="00D705B4" w:rsidRDefault="00077C4C" w:rsidP="00351F34">
      <w:pPr>
        <w:pStyle w:val="ListNumber2"/>
        <w:numPr>
          <w:ilvl w:val="0"/>
          <w:numId w:val="132"/>
        </w:numPr>
        <w:rPr>
          <w:rFonts w:eastAsiaTheme="minorEastAsia"/>
        </w:rPr>
      </w:pPr>
      <w:r w:rsidRPr="00D705B4">
        <w:rPr>
          <w:rFonts w:eastAsiaTheme="minorEastAsia"/>
        </w:rPr>
        <w:t>may only deposit material designated by the Council from time to time; and</w:t>
      </w:r>
    </w:p>
    <w:p w14:paraId="08C9517C" w14:textId="77777777" w:rsidR="00077C4C" w:rsidRPr="00D705B4" w:rsidRDefault="00077C4C" w:rsidP="00351F34">
      <w:pPr>
        <w:pStyle w:val="ListNumber2"/>
        <w:numPr>
          <w:ilvl w:val="0"/>
          <w:numId w:val="132"/>
        </w:numPr>
        <w:rPr>
          <w:rFonts w:eastAsiaTheme="minorEastAsia"/>
        </w:rPr>
      </w:pPr>
      <w:r w:rsidRPr="00D705B4">
        <w:rPr>
          <w:rFonts w:eastAsiaTheme="minorEastAsia"/>
        </w:rPr>
        <w:t>must not deposit any hazardous, dangerous or infectious materials.</w:t>
      </w:r>
    </w:p>
    <w:p w14:paraId="2E47BA2B"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15 Penalty Units</w:t>
      </w:r>
    </w:p>
    <w:p w14:paraId="10BDDF56" w14:textId="77777777" w:rsidR="00077C4C" w:rsidRPr="00D705B4" w:rsidRDefault="00077C4C" w:rsidP="00351F34">
      <w:pPr>
        <w:numPr>
          <w:ilvl w:val="0"/>
          <w:numId w:val="131"/>
        </w:numPr>
        <w:spacing w:before="120" w:after="100" w:line="270" w:lineRule="exact"/>
        <w:rPr>
          <w:rFonts w:eastAsiaTheme="minorEastAsia"/>
        </w:rPr>
      </w:pPr>
      <w:bookmarkStart w:id="1386" w:name="_Ref397679035"/>
      <w:r w:rsidRPr="00D705B4">
        <w:rPr>
          <w:rFonts w:eastAsiaTheme="minorEastAsia"/>
        </w:rPr>
        <w:t>A Person must not deposit any Waste at any municipal landfill, recycling and waste transfer facilities or resource recovery centre which is not at the time of deposit open to accept such Waste or any such category of Waste.</w:t>
      </w:r>
      <w:bookmarkEnd w:id="1386"/>
    </w:p>
    <w:p w14:paraId="5F2DA64E"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20 Penalty Units</w:t>
      </w:r>
    </w:p>
    <w:p w14:paraId="7551E3C9" w14:textId="2B60A54B" w:rsidR="00077C4C" w:rsidRPr="00D705B4" w:rsidRDefault="00077C4C" w:rsidP="00351F34">
      <w:pPr>
        <w:numPr>
          <w:ilvl w:val="0"/>
          <w:numId w:val="131"/>
        </w:numPr>
        <w:spacing w:before="120" w:after="100" w:line="270" w:lineRule="exact"/>
        <w:rPr>
          <w:rFonts w:eastAsiaTheme="minorEastAsia"/>
        </w:rPr>
      </w:pPr>
      <w:r w:rsidRPr="00D705B4">
        <w:rPr>
          <w:rFonts w:eastAsiaTheme="minorEastAsia"/>
        </w:rPr>
        <w:t xml:space="preserve">A Person employed, authorised or contracted by the Council for a specific purpose is exempt from sub-clauses </w:t>
      </w:r>
      <w:r w:rsidRPr="00D705B4">
        <w:rPr>
          <w:rFonts w:eastAsiaTheme="minorEastAsia"/>
        </w:rPr>
        <w:fldChar w:fldCharType="begin"/>
      </w:r>
      <w:r w:rsidRPr="00D705B4">
        <w:rPr>
          <w:rFonts w:eastAsiaTheme="minorEastAsia"/>
        </w:rPr>
        <w:instrText xml:space="preserve"> REF _Ref397679031 \r \h </w:instrText>
      </w:r>
      <w:r w:rsidRPr="00D705B4">
        <w:rPr>
          <w:rFonts w:eastAsiaTheme="minorEastAsia"/>
        </w:rPr>
      </w:r>
      <w:r w:rsidRPr="00D705B4">
        <w:rPr>
          <w:rFonts w:eastAsiaTheme="minorEastAsia"/>
        </w:rPr>
        <w:fldChar w:fldCharType="separate"/>
      </w:r>
      <w:r w:rsidR="00125E57">
        <w:rPr>
          <w:rFonts w:eastAsiaTheme="minorEastAsia"/>
        </w:rPr>
        <w:t>1</w:t>
      </w:r>
      <w:r w:rsidRPr="00D705B4">
        <w:rPr>
          <w:rFonts w:eastAsiaTheme="minorEastAsia"/>
        </w:rPr>
        <w:fldChar w:fldCharType="end"/>
      </w:r>
      <w:r w:rsidRPr="00D705B4">
        <w:rPr>
          <w:rFonts w:eastAsiaTheme="minorEastAsia"/>
        </w:rPr>
        <w:t xml:space="preserve">, </w:t>
      </w:r>
      <w:r w:rsidRPr="00D705B4">
        <w:rPr>
          <w:rFonts w:eastAsiaTheme="minorEastAsia"/>
        </w:rPr>
        <w:fldChar w:fldCharType="begin"/>
      </w:r>
      <w:r w:rsidRPr="00D705B4">
        <w:rPr>
          <w:rFonts w:eastAsiaTheme="minorEastAsia"/>
        </w:rPr>
        <w:instrText xml:space="preserve"> REF _Ref397679032 \r \h </w:instrText>
      </w:r>
      <w:r w:rsidRPr="00D705B4">
        <w:rPr>
          <w:rFonts w:eastAsiaTheme="minorEastAsia"/>
        </w:rPr>
      </w:r>
      <w:r w:rsidRPr="00D705B4">
        <w:rPr>
          <w:rFonts w:eastAsiaTheme="minorEastAsia"/>
        </w:rPr>
        <w:fldChar w:fldCharType="separate"/>
      </w:r>
      <w:r w:rsidR="00125E57">
        <w:rPr>
          <w:rFonts w:eastAsiaTheme="minorEastAsia"/>
        </w:rPr>
        <w:t>2</w:t>
      </w:r>
      <w:r w:rsidRPr="00D705B4">
        <w:rPr>
          <w:rFonts w:eastAsiaTheme="minorEastAsia"/>
        </w:rPr>
        <w:fldChar w:fldCharType="end"/>
      </w:r>
      <w:r w:rsidRPr="00D705B4">
        <w:rPr>
          <w:rFonts w:eastAsiaTheme="minorEastAsia"/>
        </w:rPr>
        <w:t xml:space="preserve"> and </w:t>
      </w:r>
      <w:r w:rsidRPr="00D705B4">
        <w:rPr>
          <w:rFonts w:eastAsiaTheme="minorEastAsia"/>
        </w:rPr>
        <w:fldChar w:fldCharType="begin"/>
      </w:r>
      <w:r w:rsidRPr="00D705B4">
        <w:rPr>
          <w:rFonts w:eastAsiaTheme="minorEastAsia"/>
        </w:rPr>
        <w:instrText xml:space="preserve"> REF _Ref397679035 \r \h </w:instrText>
      </w:r>
      <w:r w:rsidRPr="00D705B4">
        <w:rPr>
          <w:rFonts w:eastAsiaTheme="minorEastAsia"/>
        </w:rPr>
      </w:r>
      <w:r w:rsidRPr="00D705B4">
        <w:rPr>
          <w:rFonts w:eastAsiaTheme="minorEastAsia"/>
        </w:rPr>
        <w:fldChar w:fldCharType="separate"/>
      </w:r>
      <w:r w:rsidR="00125E57">
        <w:rPr>
          <w:rFonts w:eastAsiaTheme="minorEastAsia"/>
        </w:rPr>
        <w:t>3</w:t>
      </w:r>
      <w:r w:rsidRPr="00D705B4">
        <w:rPr>
          <w:rFonts w:eastAsiaTheme="minorEastAsia"/>
        </w:rPr>
        <w:fldChar w:fldCharType="end"/>
      </w:r>
      <w:r w:rsidRPr="00D705B4">
        <w:rPr>
          <w:rFonts w:eastAsiaTheme="minorEastAsia"/>
        </w:rPr>
        <w:t xml:space="preserve"> of this provision to the extent of that purpose.</w:t>
      </w:r>
    </w:p>
    <w:p w14:paraId="619C93F9" w14:textId="16B65816" w:rsidR="00077C4C" w:rsidRPr="00CC03FE" w:rsidRDefault="00CC03FE" w:rsidP="00742188">
      <w:pPr>
        <w:pStyle w:val="Heading2"/>
        <w:rPr>
          <w:rFonts w:eastAsiaTheme="minorEastAsia"/>
          <w:b w:val="0"/>
          <w:caps w:val="0"/>
        </w:rPr>
      </w:pPr>
      <w:bookmarkStart w:id="1387" w:name="_Toc96248093"/>
      <w:bookmarkStart w:id="1388" w:name="_Ref397680374"/>
      <w:bookmarkStart w:id="1389" w:name="_Toc169095495"/>
      <w:r>
        <w:rPr>
          <w:rFonts w:eastAsiaTheme="minorEastAsia"/>
        </w:rPr>
        <w:br w:type="column"/>
      </w:r>
      <w:bookmarkStart w:id="1390" w:name="_Toc173752251"/>
      <w:r w:rsidRPr="00742188">
        <w:rPr>
          <w:rFonts w:eastAsiaTheme="minorEastAsia"/>
        </w:rPr>
        <w:t>74</w:t>
      </w:r>
      <w:r w:rsidRPr="00742188">
        <w:rPr>
          <w:rFonts w:eastAsiaTheme="minorEastAsia"/>
        </w:rPr>
        <w:tab/>
      </w:r>
      <w:r w:rsidR="00077C4C" w:rsidRPr="00742188">
        <w:rPr>
          <w:rFonts w:eastAsiaTheme="minorEastAsia"/>
        </w:rPr>
        <w:t>Scavenging at Municipal Landfill Sites, Recycling and Waste Transfer Facilities and Resource Recovery Centre</w:t>
      </w:r>
      <w:bookmarkEnd w:id="1387"/>
      <w:bookmarkEnd w:id="1388"/>
      <w:bookmarkEnd w:id="1389"/>
      <w:bookmarkEnd w:id="1390"/>
    </w:p>
    <w:p w14:paraId="4EE59E55" w14:textId="77777777" w:rsidR="00077C4C" w:rsidRPr="00CC03FE" w:rsidRDefault="00077C4C" w:rsidP="00351F34">
      <w:pPr>
        <w:numPr>
          <w:ilvl w:val="0"/>
          <w:numId w:val="133"/>
        </w:numPr>
        <w:spacing w:before="120" w:after="100" w:line="270" w:lineRule="exact"/>
        <w:rPr>
          <w:rFonts w:eastAsiaTheme="minorEastAsia"/>
        </w:rPr>
      </w:pPr>
      <w:r w:rsidRPr="00CC03FE">
        <w:rPr>
          <w:rFonts w:eastAsiaTheme="minorEastAsia"/>
        </w:rPr>
        <w:t>A Person must not, without a Permit, or consent from an Authorised Officer or Delegated Officer, remove material of any kind that has been deposited at any municipal landfill site, recycling and waste transfer facility or resource recovery centre.</w:t>
      </w:r>
    </w:p>
    <w:p w14:paraId="59F80BC7"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10 Penalty Units</w:t>
      </w:r>
    </w:p>
    <w:p w14:paraId="177BC3A3" w14:textId="77777777" w:rsidR="00CC03FE" w:rsidRDefault="00CC03FE">
      <w:pPr>
        <w:spacing w:line="260" w:lineRule="atLeast"/>
        <w:rPr>
          <w:rFonts w:eastAsiaTheme="minorEastAsia"/>
        </w:rPr>
      </w:pPr>
      <w:bookmarkStart w:id="1391" w:name="_Toc169095496"/>
      <w:r>
        <w:rPr>
          <w:rFonts w:eastAsiaTheme="minorEastAsia"/>
        </w:rPr>
        <w:br w:type="page"/>
      </w:r>
    </w:p>
    <w:p w14:paraId="1BE8B686" w14:textId="406B32FB" w:rsidR="00077C4C" w:rsidRPr="00742188" w:rsidRDefault="00CC03FE" w:rsidP="00093A23">
      <w:pPr>
        <w:pStyle w:val="Heading3"/>
        <w:rPr>
          <w:rStyle w:val="BoldAndItalics"/>
          <w:iCs/>
          <w:sz w:val="24"/>
          <w:szCs w:val="24"/>
        </w:rPr>
      </w:pPr>
      <w:bookmarkStart w:id="1392" w:name="_Toc173752252"/>
      <w:r w:rsidRPr="00742188">
        <w:rPr>
          <w:rStyle w:val="BoldAndItalics"/>
          <w:iCs/>
          <w:sz w:val="24"/>
          <w:szCs w:val="24"/>
        </w:rPr>
        <w:lastRenderedPageBreak/>
        <w:t>COUNCIL BUILDINGS</w:t>
      </w:r>
      <w:bookmarkEnd w:id="1391"/>
      <w:bookmarkEnd w:id="1392"/>
      <w:r w:rsidRPr="00742188">
        <w:rPr>
          <w:rStyle w:val="BoldAndItalics"/>
          <w:iCs/>
          <w:sz w:val="24"/>
          <w:szCs w:val="24"/>
        </w:rPr>
        <w:t xml:space="preserve"> </w:t>
      </w:r>
    </w:p>
    <w:p w14:paraId="49AEF55E" w14:textId="49C4D3BE" w:rsidR="00077C4C" w:rsidRPr="00742188" w:rsidRDefault="00CC03FE" w:rsidP="00742188">
      <w:pPr>
        <w:pStyle w:val="Heading2"/>
        <w:rPr>
          <w:rFonts w:eastAsiaTheme="minorEastAsia"/>
        </w:rPr>
      </w:pPr>
      <w:bookmarkStart w:id="1393" w:name="_Toc111010432"/>
      <w:bookmarkStart w:id="1394" w:name="_Toc295486682"/>
      <w:bookmarkStart w:id="1395" w:name="_Toc169095497"/>
      <w:bookmarkStart w:id="1396" w:name="_Toc173752253"/>
      <w:bookmarkStart w:id="1397" w:name="_Toc310429631"/>
      <w:bookmarkStart w:id="1398" w:name="_Toc316035258"/>
      <w:bookmarkStart w:id="1399" w:name="_Toc111010428"/>
      <w:bookmarkStart w:id="1400" w:name="_Toc295486678"/>
      <w:r w:rsidRPr="00742188">
        <w:rPr>
          <w:rFonts w:eastAsiaTheme="minorEastAsia"/>
        </w:rPr>
        <w:t>75</w:t>
      </w:r>
      <w:r w:rsidRPr="00742188">
        <w:rPr>
          <w:rFonts w:eastAsiaTheme="minorEastAsia"/>
        </w:rPr>
        <w:tab/>
      </w:r>
      <w:r w:rsidR="00077C4C" w:rsidRPr="00742188">
        <w:rPr>
          <w:rFonts w:eastAsiaTheme="minorEastAsia"/>
        </w:rPr>
        <w:t>Behaviour in Municipal Building</w:t>
      </w:r>
      <w:bookmarkEnd w:id="1393"/>
      <w:bookmarkEnd w:id="1394"/>
      <w:r w:rsidR="00077C4C" w:rsidRPr="00742188">
        <w:rPr>
          <w:rFonts w:eastAsiaTheme="minorEastAsia"/>
        </w:rPr>
        <w:t>s</w:t>
      </w:r>
      <w:bookmarkEnd w:id="1395"/>
      <w:bookmarkEnd w:id="1396"/>
      <w:r w:rsidR="00077C4C" w:rsidRPr="00742188">
        <w:rPr>
          <w:rFonts w:eastAsiaTheme="minorEastAsia"/>
        </w:rPr>
        <w:t xml:space="preserve"> </w:t>
      </w:r>
      <w:bookmarkEnd w:id="1397"/>
      <w:bookmarkEnd w:id="1398"/>
    </w:p>
    <w:p w14:paraId="5807E3F3" w14:textId="77777777" w:rsidR="00077C4C" w:rsidRPr="00CC03FE" w:rsidRDefault="00077C4C" w:rsidP="00CC03FE">
      <w:pPr>
        <w:pStyle w:val="Introduction"/>
        <w:rPr>
          <w:b w:val="0"/>
          <w:bCs/>
          <w:i/>
          <w:iCs/>
        </w:rPr>
      </w:pPr>
      <w:r w:rsidRPr="00CC03FE">
        <w:rPr>
          <w:b w:val="0"/>
          <w:bCs/>
          <w:i/>
          <w:iCs/>
        </w:rPr>
        <w:t>The Council’s Municipal Buildings exist for the provision of services to the public, as places of work for employees and contractors of the Council, as meeting places for elected Councillors and the community, and for the enjoyment, comfort and amenity of the community generally.  Entry to Municipal Buildings may require compliance with specific terms and conditions displayed in or on a Municipal Building, as well as the matters set out in this clause.</w:t>
      </w:r>
    </w:p>
    <w:p w14:paraId="41C0C216" w14:textId="2282D688" w:rsidR="00077C4C" w:rsidRPr="00CC03FE" w:rsidRDefault="00077C4C" w:rsidP="00351F34">
      <w:pPr>
        <w:numPr>
          <w:ilvl w:val="0"/>
          <w:numId w:val="134"/>
        </w:numPr>
        <w:spacing w:before="120" w:after="100" w:line="270" w:lineRule="exact"/>
        <w:rPr>
          <w:rFonts w:eastAsiaTheme="minorEastAsia"/>
        </w:rPr>
      </w:pPr>
      <w:bookmarkStart w:id="1401" w:name="_Ref397680380"/>
      <w:r w:rsidRPr="00CC03FE">
        <w:rPr>
          <w:rFonts w:eastAsiaTheme="minorEastAsia"/>
        </w:rPr>
        <w:t>A Person must not, while attending a Municipal Building, behave in a manner that endangers others or interferes with the use or enjoyment of the Municipal Building or the personal comfort of another person in the Municipal Building.</w:t>
      </w:r>
      <w:bookmarkEnd w:id="1401"/>
      <w:r w:rsidRPr="00CC03FE">
        <w:rPr>
          <w:rFonts w:eastAsiaTheme="minorEastAsia"/>
        </w:rPr>
        <w:t xml:space="preserve"> </w:t>
      </w:r>
    </w:p>
    <w:p w14:paraId="1AE2938C"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15 Penalty Units</w:t>
      </w:r>
    </w:p>
    <w:p w14:paraId="01431544" w14:textId="77777777" w:rsidR="00077C4C" w:rsidRPr="00D705B4" w:rsidRDefault="00077C4C" w:rsidP="00351F34">
      <w:pPr>
        <w:numPr>
          <w:ilvl w:val="0"/>
          <w:numId w:val="134"/>
        </w:numPr>
        <w:spacing w:before="120" w:after="100" w:line="270" w:lineRule="exact"/>
        <w:rPr>
          <w:rFonts w:eastAsiaTheme="minorEastAsia"/>
        </w:rPr>
      </w:pPr>
      <w:bookmarkStart w:id="1402" w:name="_Ref397680395"/>
      <w:r w:rsidRPr="00D705B4">
        <w:rPr>
          <w:rFonts w:eastAsiaTheme="minorEastAsia"/>
        </w:rPr>
        <w:t xml:space="preserve">Without limiting sub-clause 1, a Person must not, while in a Municipal Building: </w:t>
      </w:r>
    </w:p>
    <w:p w14:paraId="0593760C" w14:textId="77777777" w:rsidR="00077C4C" w:rsidRPr="00D705B4" w:rsidRDefault="00077C4C" w:rsidP="00CB7169">
      <w:pPr>
        <w:pStyle w:val="ListNumber2"/>
        <w:numPr>
          <w:ilvl w:val="0"/>
          <w:numId w:val="135"/>
        </w:numPr>
        <w:rPr>
          <w:rFonts w:eastAsiaTheme="minorEastAsia"/>
        </w:rPr>
      </w:pPr>
      <w:r w:rsidRPr="00D705B4">
        <w:rPr>
          <w:rFonts w:eastAsiaTheme="minorEastAsia"/>
        </w:rPr>
        <w:t xml:space="preserve">use indecent, insulting, offensive or abusive language; </w:t>
      </w:r>
    </w:p>
    <w:p w14:paraId="05246183" w14:textId="77777777" w:rsidR="00077C4C" w:rsidRPr="00D705B4" w:rsidRDefault="00077C4C" w:rsidP="00351F34">
      <w:pPr>
        <w:pStyle w:val="ListNumber2"/>
        <w:numPr>
          <w:ilvl w:val="0"/>
          <w:numId w:val="135"/>
        </w:numPr>
        <w:rPr>
          <w:rFonts w:eastAsiaTheme="minorEastAsia"/>
        </w:rPr>
      </w:pPr>
      <w:r w:rsidRPr="00D705B4">
        <w:rPr>
          <w:rFonts w:eastAsiaTheme="minorEastAsia"/>
        </w:rPr>
        <w:t>behave in an indecent, offensive, insulting or riotous manner; or</w:t>
      </w:r>
    </w:p>
    <w:p w14:paraId="06868AB3" w14:textId="45331F9C" w:rsidR="00077C4C" w:rsidRPr="00CC03FE" w:rsidRDefault="00077C4C" w:rsidP="00351F34">
      <w:pPr>
        <w:pStyle w:val="ListNumber2"/>
        <w:numPr>
          <w:ilvl w:val="0"/>
          <w:numId w:val="135"/>
        </w:numPr>
        <w:rPr>
          <w:rFonts w:eastAsiaTheme="minorEastAsia"/>
        </w:rPr>
      </w:pPr>
      <w:r w:rsidRPr="00D705B4">
        <w:rPr>
          <w:rFonts w:eastAsiaTheme="minorEastAsia"/>
        </w:rPr>
        <w:t xml:space="preserve">behave in any manner that is contrary to the Council’s obligations under the </w:t>
      </w:r>
      <w:r w:rsidRPr="00CC03FE">
        <w:rPr>
          <w:rFonts w:eastAsiaTheme="minorEastAsia"/>
        </w:rPr>
        <w:t>Occupational Health and Safety Act 2004</w:t>
      </w:r>
      <w:r w:rsidRPr="00D705B4">
        <w:rPr>
          <w:rFonts w:eastAsiaTheme="minorEastAsia"/>
        </w:rPr>
        <w:t xml:space="preserve"> to ensure that employees, workers, and other persons using Council facilities are not exposed to risks to their health or safety</w:t>
      </w:r>
      <w:bookmarkEnd w:id="1402"/>
      <w:r w:rsidR="00CC03FE">
        <w:rPr>
          <w:rFonts w:eastAsiaTheme="minorEastAsia"/>
        </w:rPr>
        <w:t>.</w:t>
      </w:r>
    </w:p>
    <w:p w14:paraId="7283B251"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15 Penalty Units;</w:t>
      </w:r>
    </w:p>
    <w:p w14:paraId="415CBD98" w14:textId="75162926" w:rsidR="00077C4C" w:rsidRPr="00D705B4" w:rsidRDefault="00077C4C" w:rsidP="00351F34">
      <w:pPr>
        <w:numPr>
          <w:ilvl w:val="0"/>
          <w:numId w:val="134"/>
        </w:numPr>
        <w:spacing w:before="120" w:after="100" w:line="270" w:lineRule="exact"/>
        <w:rPr>
          <w:rFonts w:eastAsiaTheme="minorEastAsia"/>
        </w:rPr>
      </w:pPr>
      <w:bookmarkStart w:id="1403" w:name="_Ref397680400"/>
      <w:r w:rsidRPr="00D705B4">
        <w:rPr>
          <w:rFonts w:eastAsiaTheme="minorEastAsia"/>
        </w:rPr>
        <w:t>Unless authorised by the Council or an Authorised Officer, Delegated Officer or member of Council staff,</w:t>
      </w:r>
      <w:r w:rsidR="00ED10D3">
        <w:rPr>
          <w:rFonts w:eastAsiaTheme="minorEastAsia"/>
        </w:rPr>
        <w:t xml:space="preserve"> </w:t>
      </w:r>
      <w:r w:rsidRPr="00D705B4">
        <w:rPr>
          <w:rFonts w:eastAsiaTheme="minorEastAsia"/>
        </w:rPr>
        <w:t>a Person must not in a Municipal Building:</w:t>
      </w:r>
      <w:bookmarkEnd w:id="1403"/>
    </w:p>
    <w:p w14:paraId="1DE246EA" w14:textId="3BE790E4" w:rsidR="00077C4C" w:rsidRPr="00D705B4" w:rsidRDefault="00077C4C" w:rsidP="00351F34">
      <w:pPr>
        <w:pStyle w:val="ListNumber2"/>
        <w:numPr>
          <w:ilvl w:val="0"/>
          <w:numId w:val="136"/>
        </w:numPr>
        <w:rPr>
          <w:rFonts w:eastAsiaTheme="minorEastAsia"/>
        </w:rPr>
      </w:pPr>
      <w:r w:rsidRPr="00D705B4">
        <w:rPr>
          <w:rFonts w:eastAsiaTheme="minorEastAsia"/>
        </w:rPr>
        <w:t>destroy, damage, interfere with or deface the Municipal Building</w:t>
      </w:r>
    </w:p>
    <w:p w14:paraId="0CC7388E" w14:textId="659F4285" w:rsidR="00077C4C" w:rsidRPr="00D705B4" w:rsidRDefault="00077C4C" w:rsidP="00351F34">
      <w:pPr>
        <w:pStyle w:val="ListNumber2"/>
        <w:numPr>
          <w:ilvl w:val="0"/>
          <w:numId w:val="136"/>
        </w:numPr>
        <w:rPr>
          <w:rFonts w:eastAsiaTheme="minorEastAsia"/>
        </w:rPr>
      </w:pPr>
      <w:r w:rsidRPr="00D705B4">
        <w:rPr>
          <w:rFonts w:eastAsiaTheme="minorEastAsia"/>
        </w:rPr>
        <w:t>destroy, damage, interfere with or deface anything located at, on or in the Municipal Building</w:t>
      </w:r>
    </w:p>
    <w:p w14:paraId="51D1663E" w14:textId="29C7E7D9" w:rsidR="00077C4C" w:rsidRPr="00D705B4" w:rsidRDefault="00077C4C" w:rsidP="00351F34">
      <w:pPr>
        <w:pStyle w:val="ListNumber2"/>
        <w:numPr>
          <w:ilvl w:val="0"/>
          <w:numId w:val="136"/>
        </w:numPr>
        <w:rPr>
          <w:rFonts w:eastAsiaTheme="minorEastAsia"/>
        </w:rPr>
      </w:pPr>
      <w:r w:rsidRPr="00D705B4">
        <w:rPr>
          <w:rFonts w:eastAsiaTheme="minorEastAsia"/>
        </w:rPr>
        <w:t>remove any object which is owned by the Council from the Municipal Building</w:t>
      </w:r>
    </w:p>
    <w:p w14:paraId="694C3D60" w14:textId="23B662C6" w:rsidR="00077C4C" w:rsidRPr="00D705B4" w:rsidRDefault="00077C4C" w:rsidP="00351F34">
      <w:pPr>
        <w:pStyle w:val="ListNumber2"/>
        <w:numPr>
          <w:ilvl w:val="0"/>
          <w:numId w:val="136"/>
        </w:numPr>
        <w:rPr>
          <w:rFonts w:eastAsiaTheme="minorEastAsia"/>
        </w:rPr>
      </w:pPr>
      <w:r w:rsidRPr="00D705B4">
        <w:rPr>
          <w:rFonts w:eastAsiaTheme="minorEastAsia"/>
        </w:rPr>
        <w:t>act in a manner contrary to any restriction, direction or prohibition set out on a sign at, on or in the Municipal Building, including any terms and conditions for entry to the Municipal Building</w:t>
      </w:r>
    </w:p>
    <w:p w14:paraId="2CDB7873" w14:textId="26F812CF" w:rsidR="00077C4C" w:rsidRPr="00D705B4" w:rsidRDefault="00077C4C" w:rsidP="00351F34">
      <w:pPr>
        <w:pStyle w:val="ListNumber2"/>
        <w:numPr>
          <w:ilvl w:val="0"/>
          <w:numId w:val="136"/>
        </w:numPr>
        <w:rPr>
          <w:rFonts w:eastAsiaTheme="minorEastAsia"/>
        </w:rPr>
      </w:pPr>
      <w:r w:rsidRPr="00D705B4">
        <w:rPr>
          <w:rFonts w:eastAsiaTheme="minorEastAsia"/>
        </w:rPr>
        <w:t>deposit any waste, except in receptacle provided for that purpose</w:t>
      </w:r>
    </w:p>
    <w:p w14:paraId="7AA88ED1" w14:textId="15F6509D" w:rsidR="00077C4C" w:rsidRPr="00D705B4" w:rsidRDefault="00077C4C" w:rsidP="00351F34">
      <w:pPr>
        <w:pStyle w:val="ListNumber2"/>
        <w:numPr>
          <w:ilvl w:val="0"/>
          <w:numId w:val="136"/>
        </w:numPr>
        <w:rPr>
          <w:rFonts w:eastAsiaTheme="minorEastAsia"/>
        </w:rPr>
      </w:pPr>
      <w:r w:rsidRPr="00D705B4">
        <w:rPr>
          <w:rFonts w:eastAsiaTheme="minorEastAsia"/>
        </w:rPr>
        <w:t>sell any goods or services</w:t>
      </w:r>
    </w:p>
    <w:p w14:paraId="2F7BED39" w14:textId="257F6078" w:rsidR="00077C4C" w:rsidRPr="00D705B4" w:rsidRDefault="00077C4C" w:rsidP="00351F34">
      <w:pPr>
        <w:pStyle w:val="ListNumber2"/>
        <w:numPr>
          <w:ilvl w:val="0"/>
          <w:numId w:val="136"/>
        </w:numPr>
        <w:rPr>
          <w:rFonts w:eastAsiaTheme="minorEastAsia"/>
        </w:rPr>
      </w:pPr>
      <w:r w:rsidRPr="00D705B4">
        <w:rPr>
          <w:rFonts w:eastAsiaTheme="minorEastAsia"/>
        </w:rPr>
        <w:t>erect, affix, place or leave any advertisement</w:t>
      </w:r>
    </w:p>
    <w:p w14:paraId="404882F1" w14:textId="22A48F5F" w:rsidR="00077C4C" w:rsidRPr="00D705B4" w:rsidRDefault="00077C4C" w:rsidP="00351F34">
      <w:pPr>
        <w:pStyle w:val="ListNumber2"/>
        <w:numPr>
          <w:ilvl w:val="0"/>
          <w:numId w:val="136"/>
        </w:numPr>
        <w:rPr>
          <w:rFonts w:eastAsiaTheme="minorEastAsia"/>
        </w:rPr>
      </w:pPr>
      <w:r w:rsidRPr="00D705B4">
        <w:rPr>
          <w:rFonts w:eastAsiaTheme="minorEastAsia"/>
        </w:rPr>
        <w:t>erect, operate or cause to be erected or operated any amusement</w:t>
      </w:r>
    </w:p>
    <w:p w14:paraId="38D42C38" w14:textId="1E1CF6B2" w:rsidR="00077C4C" w:rsidRPr="00D705B4" w:rsidRDefault="00077C4C" w:rsidP="00351F34">
      <w:pPr>
        <w:pStyle w:val="ListNumber2"/>
        <w:numPr>
          <w:ilvl w:val="0"/>
          <w:numId w:val="136"/>
        </w:numPr>
        <w:rPr>
          <w:rFonts w:eastAsiaTheme="minorEastAsia"/>
        </w:rPr>
      </w:pPr>
      <w:r w:rsidRPr="00D705B4">
        <w:rPr>
          <w:rFonts w:eastAsiaTheme="minorEastAsia"/>
        </w:rPr>
        <w:t xml:space="preserve">obstruct, hinder or interfere with any member of staff of Council </w:t>
      </w:r>
      <w:r w:rsidR="0094153E">
        <w:rPr>
          <w:rFonts w:eastAsiaTheme="minorEastAsia"/>
        </w:rPr>
        <w:t xml:space="preserve">or authorised Council contractor </w:t>
      </w:r>
      <w:r w:rsidRPr="00D705B4">
        <w:rPr>
          <w:rFonts w:eastAsiaTheme="minorEastAsia"/>
        </w:rPr>
        <w:t>in the performance of their duties</w:t>
      </w:r>
    </w:p>
    <w:p w14:paraId="3EB143ED" w14:textId="5830D391" w:rsidR="00077C4C" w:rsidRPr="00D705B4" w:rsidRDefault="00077C4C" w:rsidP="00351F34">
      <w:pPr>
        <w:pStyle w:val="ListNumber2"/>
        <w:numPr>
          <w:ilvl w:val="0"/>
          <w:numId w:val="136"/>
        </w:numPr>
        <w:rPr>
          <w:rFonts w:eastAsiaTheme="minorEastAsia"/>
        </w:rPr>
      </w:pPr>
      <w:r w:rsidRPr="00D705B4">
        <w:rPr>
          <w:rFonts w:eastAsiaTheme="minorEastAsia"/>
        </w:rPr>
        <w:t>act contrary to any lawful direction of an Authorised Officer or Delegated Officer or member of Council staff, including, without limitation, a direction to leave the Municipal Building, whether or not a fee for admission has been paid</w:t>
      </w:r>
    </w:p>
    <w:p w14:paraId="31879DEF" w14:textId="643157C3" w:rsidR="00077C4C" w:rsidRPr="00D705B4" w:rsidRDefault="00077C4C" w:rsidP="00351F34">
      <w:pPr>
        <w:pStyle w:val="ListNumber2"/>
        <w:numPr>
          <w:ilvl w:val="0"/>
          <w:numId w:val="136"/>
        </w:numPr>
        <w:rPr>
          <w:rFonts w:eastAsiaTheme="minorEastAsia"/>
        </w:rPr>
      </w:pPr>
      <w:r w:rsidRPr="00D705B4">
        <w:rPr>
          <w:rFonts w:eastAsiaTheme="minorEastAsia"/>
        </w:rPr>
        <w:t>use or interfere with any life-saving or emergency device, unless using the device in an emergency, or participating in an instruction approved by the Council or an Authorised Officer or Delegated Officer or member of Council staff</w:t>
      </w:r>
    </w:p>
    <w:p w14:paraId="3AC2B490" w14:textId="5400B7DE" w:rsidR="00077C4C" w:rsidRPr="00D705B4" w:rsidRDefault="00077C4C" w:rsidP="00351F34">
      <w:pPr>
        <w:pStyle w:val="ListNumber2"/>
        <w:numPr>
          <w:ilvl w:val="0"/>
          <w:numId w:val="136"/>
        </w:numPr>
        <w:rPr>
          <w:rFonts w:eastAsiaTheme="minorEastAsia"/>
        </w:rPr>
      </w:pPr>
      <w:r w:rsidRPr="00D705B4">
        <w:rPr>
          <w:rFonts w:eastAsiaTheme="minorEastAsia"/>
        </w:rPr>
        <w:t>organise any function or Event</w:t>
      </w:r>
    </w:p>
    <w:p w14:paraId="5A95D0E0" w14:textId="5AD0A19F" w:rsidR="00077C4C" w:rsidRPr="00D705B4" w:rsidRDefault="00077C4C" w:rsidP="00351F34">
      <w:pPr>
        <w:pStyle w:val="ListNumber2"/>
        <w:numPr>
          <w:ilvl w:val="0"/>
          <w:numId w:val="136"/>
        </w:numPr>
        <w:rPr>
          <w:rFonts w:eastAsiaTheme="minorEastAsia"/>
        </w:rPr>
      </w:pPr>
      <w:r w:rsidRPr="00D705B4">
        <w:rPr>
          <w:rFonts w:eastAsiaTheme="minorEastAsia"/>
        </w:rPr>
        <w:t>bring any Animal into, or allow any Animal under their control to remain in, a Municipal Building, except for a guide dog being used by a visually impaired person, or a registered assistance dog</w:t>
      </w:r>
    </w:p>
    <w:p w14:paraId="407B160A" w14:textId="77777777" w:rsidR="00077C4C" w:rsidRPr="00D705B4" w:rsidRDefault="00077C4C" w:rsidP="00351F34">
      <w:pPr>
        <w:pStyle w:val="ListNumber2"/>
        <w:numPr>
          <w:ilvl w:val="0"/>
          <w:numId w:val="136"/>
        </w:numPr>
        <w:rPr>
          <w:rFonts w:eastAsiaTheme="minorEastAsia"/>
        </w:rPr>
      </w:pPr>
      <w:r w:rsidRPr="00D705B4">
        <w:rPr>
          <w:rFonts w:eastAsiaTheme="minorEastAsia"/>
        </w:rPr>
        <w:t>bring any Vehicle or toy vehicle into a Municipal Building, except for:</w:t>
      </w:r>
    </w:p>
    <w:p w14:paraId="4D09505A" w14:textId="77777777" w:rsidR="00077C4C" w:rsidRPr="00ED10D3" w:rsidRDefault="00077C4C" w:rsidP="00351F34">
      <w:pPr>
        <w:pStyle w:val="ListNumber2"/>
        <w:numPr>
          <w:ilvl w:val="0"/>
          <w:numId w:val="138"/>
        </w:numPr>
        <w:ind w:hanging="229"/>
        <w:rPr>
          <w:rFonts w:eastAsiaTheme="minorEastAsia"/>
        </w:rPr>
      </w:pPr>
      <w:r w:rsidRPr="00ED10D3">
        <w:rPr>
          <w:rFonts w:eastAsiaTheme="minorEastAsia"/>
        </w:rPr>
        <w:t>a pram or pusher being used by a child; or</w:t>
      </w:r>
    </w:p>
    <w:p w14:paraId="795C7AE9" w14:textId="77777777" w:rsidR="00077C4C" w:rsidRPr="00ED10D3" w:rsidRDefault="00077C4C" w:rsidP="00351F34">
      <w:pPr>
        <w:pStyle w:val="ListNumber2"/>
        <w:numPr>
          <w:ilvl w:val="0"/>
          <w:numId w:val="138"/>
        </w:numPr>
        <w:ind w:hanging="229"/>
        <w:rPr>
          <w:rFonts w:eastAsiaTheme="minorEastAsia"/>
        </w:rPr>
      </w:pPr>
      <w:r w:rsidRPr="00ED10D3">
        <w:rPr>
          <w:rFonts w:eastAsiaTheme="minorEastAsia"/>
        </w:rPr>
        <w:t>a wheelchair or motor scooter being used by a physically disabled person; or</w:t>
      </w:r>
    </w:p>
    <w:p w14:paraId="505527B5" w14:textId="77777777" w:rsidR="00ED10D3" w:rsidRDefault="00ED10D3">
      <w:pPr>
        <w:spacing w:line="260" w:lineRule="atLeast"/>
        <w:rPr>
          <w:rFonts w:eastAsiaTheme="minorEastAsia"/>
        </w:rPr>
      </w:pPr>
      <w:r>
        <w:rPr>
          <w:rFonts w:eastAsiaTheme="minorEastAsia"/>
        </w:rPr>
        <w:br w:type="page"/>
      </w:r>
    </w:p>
    <w:p w14:paraId="6BE44443" w14:textId="39DC37CB" w:rsidR="00077C4C" w:rsidRPr="00D705B4" w:rsidRDefault="00077C4C" w:rsidP="00351F34">
      <w:pPr>
        <w:pStyle w:val="ListNumber2"/>
        <w:numPr>
          <w:ilvl w:val="0"/>
          <w:numId w:val="136"/>
        </w:numPr>
        <w:rPr>
          <w:rFonts w:eastAsiaTheme="minorEastAsia"/>
        </w:rPr>
      </w:pPr>
      <w:r w:rsidRPr="00D705B4">
        <w:rPr>
          <w:rFonts w:eastAsiaTheme="minorEastAsia"/>
        </w:rPr>
        <w:lastRenderedPageBreak/>
        <w:t>bring into a Municipal Building any substance, liquid or powder which may:</w:t>
      </w:r>
    </w:p>
    <w:p w14:paraId="2F1BB5DA" w14:textId="778A06F3" w:rsidR="00077C4C" w:rsidRPr="00ED10D3" w:rsidRDefault="00077C4C" w:rsidP="00351F34">
      <w:pPr>
        <w:pStyle w:val="ListNumber2"/>
        <w:numPr>
          <w:ilvl w:val="0"/>
          <w:numId w:val="139"/>
        </w:numPr>
        <w:ind w:hanging="229"/>
        <w:rPr>
          <w:rFonts w:eastAsiaTheme="minorEastAsia"/>
        </w:rPr>
      </w:pPr>
      <w:r w:rsidRPr="00ED10D3">
        <w:rPr>
          <w:rFonts w:eastAsiaTheme="minorEastAsia"/>
        </w:rPr>
        <w:t>be dangerous or injurious to health</w:t>
      </w:r>
    </w:p>
    <w:p w14:paraId="551C3B3E" w14:textId="0E7BAE59" w:rsidR="00077C4C" w:rsidRPr="00ED10D3" w:rsidRDefault="00077C4C" w:rsidP="00351F34">
      <w:pPr>
        <w:pStyle w:val="ListNumber2"/>
        <w:numPr>
          <w:ilvl w:val="0"/>
          <w:numId w:val="139"/>
        </w:numPr>
        <w:ind w:hanging="229"/>
        <w:rPr>
          <w:rFonts w:eastAsiaTheme="minorEastAsia"/>
        </w:rPr>
      </w:pPr>
      <w:r w:rsidRPr="00ED10D3">
        <w:rPr>
          <w:rFonts w:eastAsiaTheme="minorEastAsia"/>
        </w:rPr>
        <w:t>have the potential to foul, pollute or soil any part of the Municipal Building</w:t>
      </w:r>
      <w:r w:rsidR="00ED10D3">
        <w:rPr>
          <w:rFonts w:eastAsiaTheme="minorEastAsia"/>
        </w:rPr>
        <w:t>,</w:t>
      </w:r>
      <w:r w:rsidRPr="00ED10D3">
        <w:rPr>
          <w:rFonts w:eastAsiaTheme="minorEastAsia"/>
        </w:rPr>
        <w:t xml:space="preserve"> or</w:t>
      </w:r>
    </w:p>
    <w:p w14:paraId="3719AB91" w14:textId="10D52B94" w:rsidR="00077C4C" w:rsidRPr="00D705B4" w:rsidRDefault="00077C4C" w:rsidP="00351F34">
      <w:pPr>
        <w:pStyle w:val="ListNumber2"/>
        <w:numPr>
          <w:ilvl w:val="0"/>
          <w:numId w:val="139"/>
        </w:numPr>
        <w:ind w:hanging="229"/>
      </w:pPr>
      <w:r w:rsidRPr="00ED10D3">
        <w:rPr>
          <w:rFonts w:eastAsiaTheme="minorEastAsia"/>
        </w:rPr>
        <w:t>cause discomf</w:t>
      </w:r>
      <w:r w:rsidRPr="00D705B4">
        <w:t>ort to any person</w:t>
      </w:r>
      <w:r w:rsidR="0094153E">
        <w:t>.</w:t>
      </w:r>
    </w:p>
    <w:p w14:paraId="6ED79EAF" w14:textId="77777777" w:rsidR="00077C4C" w:rsidRPr="00CC03FE" w:rsidRDefault="00077C4C" w:rsidP="00CC03FE">
      <w:pPr>
        <w:pStyle w:val="BodyText"/>
        <w:rPr>
          <w:rFonts w:eastAsiaTheme="minorEastAsia"/>
          <w:b/>
          <w:color w:val="8ACED7" w:themeColor="accent1"/>
        </w:rPr>
      </w:pPr>
      <w:r w:rsidRPr="00CC03FE">
        <w:rPr>
          <w:rFonts w:eastAsiaTheme="minorEastAsia"/>
          <w:b/>
          <w:color w:val="8ACED7" w:themeColor="accent1"/>
        </w:rPr>
        <w:t>Penalty:  15 Penalty Units.</w:t>
      </w:r>
    </w:p>
    <w:p w14:paraId="60EF8493" w14:textId="77777777" w:rsidR="00077C4C" w:rsidRPr="00D705B4" w:rsidRDefault="00077C4C" w:rsidP="00351F34">
      <w:pPr>
        <w:numPr>
          <w:ilvl w:val="0"/>
          <w:numId w:val="134"/>
        </w:numPr>
        <w:spacing w:before="120" w:after="100" w:line="270" w:lineRule="exact"/>
        <w:rPr>
          <w:rFonts w:eastAsiaTheme="minorEastAsia"/>
        </w:rPr>
      </w:pPr>
      <w:r w:rsidRPr="00D705B4">
        <w:rPr>
          <w:rFonts w:eastAsiaTheme="minorEastAsia"/>
        </w:rPr>
        <w:t xml:space="preserve">A Person who fails to comply with the requirements set out in this clause may be asked to leave the Municipal Building. </w:t>
      </w:r>
    </w:p>
    <w:p w14:paraId="5FBDF5E9" w14:textId="77777777" w:rsidR="00077C4C" w:rsidRPr="00D705B4" w:rsidRDefault="00077C4C" w:rsidP="00351F34">
      <w:pPr>
        <w:numPr>
          <w:ilvl w:val="0"/>
          <w:numId w:val="134"/>
        </w:numPr>
        <w:spacing w:before="120" w:after="100" w:line="270" w:lineRule="exact"/>
        <w:rPr>
          <w:rFonts w:eastAsiaTheme="minorEastAsia"/>
        </w:rPr>
      </w:pPr>
      <w:r w:rsidRPr="00D705B4">
        <w:rPr>
          <w:rFonts w:eastAsiaTheme="minorEastAsia"/>
        </w:rPr>
        <w:t xml:space="preserve">A Person who fails to comply with a request to leave the Municipal Building may be issued with a temporary suspension notice by an Authorised Officer a Delegated Officer or a member of Council staff.  A temporary suspension notice expires at the time set out in it, or if no time is set out in it, 24 hours after it is issued, unless withdrawn earlier. </w:t>
      </w:r>
    </w:p>
    <w:p w14:paraId="158FC4D0" w14:textId="7C0A3FC1" w:rsidR="00077C4C" w:rsidRPr="00D705B4" w:rsidRDefault="00077C4C" w:rsidP="00351F34">
      <w:pPr>
        <w:numPr>
          <w:ilvl w:val="0"/>
          <w:numId w:val="134"/>
        </w:numPr>
        <w:spacing w:before="120" w:after="100" w:line="270" w:lineRule="exact"/>
        <w:rPr>
          <w:rFonts w:eastAsiaTheme="minorEastAsia"/>
        </w:rPr>
      </w:pPr>
      <w:r w:rsidRPr="00D705B4">
        <w:rPr>
          <w:rFonts w:eastAsiaTheme="minorEastAsia"/>
        </w:rPr>
        <w:t>Any Authorised Officer,</w:t>
      </w:r>
      <w:r w:rsidR="0094153E">
        <w:rPr>
          <w:rFonts w:eastAsiaTheme="minorEastAsia"/>
        </w:rPr>
        <w:t xml:space="preserve"> </w:t>
      </w:r>
      <w:r w:rsidRPr="00D705B4">
        <w:rPr>
          <w:rFonts w:eastAsiaTheme="minorEastAsia"/>
        </w:rPr>
        <w:t>Delegated Officer or member of Council staff issuing a temporary suspension notice must have regard to the matters set out in the Local Law Manual.</w:t>
      </w:r>
    </w:p>
    <w:p w14:paraId="477E18E2" w14:textId="4F2E6A86" w:rsidR="00077C4C" w:rsidRPr="003D0682" w:rsidRDefault="00ED10D3" w:rsidP="003D0682">
      <w:pPr>
        <w:pStyle w:val="Heading2"/>
        <w:rPr>
          <w:rFonts w:eastAsiaTheme="minorEastAsia"/>
        </w:rPr>
      </w:pPr>
      <w:bookmarkStart w:id="1404" w:name="_Ref397678749"/>
      <w:bookmarkStart w:id="1405" w:name="_Toc169095498"/>
      <w:bookmarkStart w:id="1406" w:name="_Toc173752254"/>
      <w:r w:rsidRPr="00ED10D3">
        <w:rPr>
          <w:rFonts w:eastAsiaTheme="minorEastAsia"/>
        </w:rPr>
        <w:t>76</w:t>
      </w:r>
      <w:r w:rsidRPr="00ED10D3">
        <w:rPr>
          <w:rFonts w:eastAsiaTheme="minorEastAsia"/>
        </w:rPr>
        <w:tab/>
      </w:r>
      <w:r w:rsidR="00077C4C" w:rsidRPr="00ED10D3">
        <w:rPr>
          <w:rFonts w:eastAsiaTheme="minorEastAsia"/>
        </w:rPr>
        <w:t>Entry to Municipal Buildings</w:t>
      </w:r>
      <w:bookmarkEnd w:id="1404"/>
      <w:bookmarkEnd w:id="1405"/>
      <w:bookmarkEnd w:id="1406"/>
    </w:p>
    <w:p w14:paraId="4B8D6E38" w14:textId="77777777" w:rsidR="00077C4C" w:rsidRPr="00D705B4" w:rsidRDefault="00077C4C" w:rsidP="00351F34">
      <w:pPr>
        <w:numPr>
          <w:ilvl w:val="0"/>
          <w:numId w:val="140"/>
        </w:numPr>
        <w:spacing w:before="120" w:after="100" w:line="270" w:lineRule="exact"/>
      </w:pPr>
      <w:r w:rsidRPr="00D705B4">
        <w:t>A Person must not, unless directed to do so by the Council or an Authorised Officer or Delegated Officer:</w:t>
      </w:r>
    </w:p>
    <w:p w14:paraId="0BCA2533" w14:textId="77777777" w:rsidR="00077C4C" w:rsidRPr="00D705B4" w:rsidRDefault="00077C4C" w:rsidP="00351F34">
      <w:pPr>
        <w:pStyle w:val="ListNumber2"/>
        <w:numPr>
          <w:ilvl w:val="0"/>
          <w:numId w:val="141"/>
        </w:numPr>
        <w:rPr>
          <w:rFonts w:eastAsiaTheme="minorEastAsia"/>
        </w:rPr>
      </w:pPr>
      <w:bookmarkStart w:id="1407" w:name="_Ref397680416"/>
      <w:r w:rsidRPr="00D705B4">
        <w:rPr>
          <w:rFonts w:eastAsiaTheme="minorEastAsia"/>
        </w:rPr>
        <w:t>enter a Municipal Building other than through an entrance provided for that purpose</w:t>
      </w:r>
      <w:bookmarkEnd w:id="1407"/>
    </w:p>
    <w:p w14:paraId="6501DA9C"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10 Penalty Units</w:t>
      </w:r>
    </w:p>
    <w:p w14:paraId="132C7EA6" w14:textId="08EAFC3A" w:rsidR="00077C4C" w:rsidRPr="0094153E" w:rsidRDefault="00077C4C" w:rsidP="0094153E">
      <w:pPr>
        <w:pStyle w:val="ListParagraph"/>
        <w:numPr>
          <w:ilvl w:val="0"/>
          <w:numId w:val="141"/>
        </w:numPr>
        <w:rPr>
          <w:rFonts w:ascii="Arial" w:eastAsiaTheme="minorEastAsia" w:hAnsi="Arial" w:cs="Arial"/>
          <w:sz w:val="19"/>
          <w:szCs w:val="19"/>
        </w:rPr>
      </w:pPr>
      <w:r w:rsidRPr="0094153E">
        <w:rPr>
          <w:rFonts w:ascii="Arial" w:eastAsiaTheme="minorEastAsia" w:hAnsi="Arial" w:cs="Arial"/>
          <w:sz w:val="19"/>
          <w:szCs w:val="19"/>
        </w:rPr>
        <w:t>enter or remain in a Municipal Building during hours when the Municipal Building is not open to the public</w:t>
      </w:r>
    </w:p>
    <w:p w14:paraId="2D034FF7"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10 Penalty Units</w:t>
      </w:r>
    </w:p>
    <w:p w14:paraId="731F9044" w14:textId="77777777" w:rsidR="00077C4C" w:rsidRPr="00D705B4" w:rsidRDefault="00077C4C" w:rsidP="00351F34">
      <w:pPr>
        <w:pStyle w:val="ListNumber2"/>
        <w:numPr>
          <w:ilvl w:val="0"/>
          <w:numId w:val="141"/>
        </w:numPr>
        <w:rPr>
          <w:rFonts w:eastAsiaTheme="minorEastAsia"/>
        </w:rPr>
      </w:pPr>
      <w:r w:rsidRPr="00D705B4">
        <w:rPr>
          <w:rFonts w:eastAsiaTheme="minorEastAsia"/>
        </w:rPr>
        <w:t>enter or remain in a Municipal Building without having paid any admission fee or charge imposed by the Council</w:t>
      </w:r>
    </w:p>
    <w:p w14:paraId="1CEE833B"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10 Penalty Units</w:t>
      </w:r>
    </w:p>
    <w:p w14:paraId="052D3219" w14:textId="77777777" w:rsidR="00077C4C" w:rsidRPr="00D705B4" w:rsidRDefault="00077C4C" w:rsidP="00351F34">
      <w:pPr>
        <w:pStyle w:val="ListNumber2"/>
        <w:numPr>
          <w:ilvl w:val="0"/>
          <w:numId w:val="141"/>
        </w:numPr>
        <w:rPr>
          <w:rFonts w:eastAsiaTheme="minorEastAsia"/>
        </w:rPr>
      </w:pPr>
      <w:bookmarkStart w:id="1408" w:name="_Ref397680423"/>
      <w:r w:rsidRPr="00D705B4">
        <w:rPr>
          <w:rFonts w:eastAsiaTheme="minorEastAsia"/>
        </w:rPr>
        <w:t>remain in a Municipal Building after being directed to leave by an Authorised Officer or Delegated Officer</w:t>
      </w:r>
      <w:bookmarkEnd w:id="1408"/>
      <w:r w:rsidRPr="00D705B4">
        <w:rPr>
          <w:rFonts w:eastAsiaTheme="minorEastAsia"/>
        </w:rPr>
        <w:t xml:space="preserve"> </w:t>
      </w:r>
    </w:p>
    <w:p w14:paraId="31E79D62"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10 Penalty Units</w:t>
      </w:r>
    </w:p>
    <w:p w14:paraId="1D8D8A33" w14:textId="77777777" w:rsidR="00077C4C" w:rsidRPr="00D705B4" w:rsidRDefault="00077C4C" w:rsidP="00351F34">
      <w:pPr>
        <w:pStyle w:val="ListNumber2"/>
        <w:numPr>
          <w:ilvl w:val="0"/>
          <w:numId w:val="141"/>
        </w:numPr>
        <w:rPr>
          <w:rFonts w:eastAsiaTheme="minorEastAsia"/>
        </w:rPr>
      </w:pPr>
      <w:bookmarkStart w:id="1409" w:name="_Ref397680431"/>
      <w:r w:rsidRPr="00D705B4">
        <w:rPr>
          <w:rFonts w:eastAsiaTheme="minorEastAsia"/>
        </w:rPr>
        <w:t>re-enter a Municipal Building after having been directed to leave that Municipal Building by an Authorised Officer or Delegated Officer, any sooner than the beginning of the next working day when the Municipal Building is open to the public, unless a written permission to re-enter is granted by Council or an Authorised Officer or Delegated Officer</w:t>
      </w:r>
      <w:bookmarkEnd w:id="1409"/>
    </w:p>
    <w:p w14:paraId="59FB98F2"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15 Penalty Units</w:t>
      </w:r>
    </w:p>
    <w:p w14:paraId="242774A0" w14:textId="77777777" w:rsidR="00077C4C" w:rsidRPr="00D705B4" w:rsidRDefault="00077C4C" w:rsidP="00351F34">
      <w:pPr>
        <w:pStyle w:val="ListNumber2"/>
        <w:numPr>
          <w:ilvl w:val="0"/>
          <w:numId w:val="141"/>
        </w:numPr>
        <w:rPr>
          <w:rFonts w:eastAsiaTheme="minorEastAsia"/>
        </w:rPr>
      </w:pPr>
      <w:r w:rsidRPr="00D705B4">
        <w:rPr>
          <w:rFonts w:eastAsiaTheme="minorEastAsia"/>
        </w:rPr>
        <w:t xml:space="preserve">re-enter a Municipal Building after having been directed to leave that Municipal Building  and issued with a  temporary suspension letter, until the temporary suspension letter is withdrawn or expires. </w:t>
      </w:r>
    </w:p>
    <w:p w14:paraId="18B1E981"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20 Penalty Units</w:t>
      </w:r>
    </w:p>
    <w:p w14:paraId="7C57C95C" w14:textId="77777777" w:rsidR="00077C4C" w:rsidRPr="00D705B4" w:rsidRDefault="00077C4C" w:rsidP="00351F34">
      <w:pPr>
        <w:numPr>
          <w:ilvl w:val="0"/>
          <w:numId w:val="134"/>
        </w:numPr>
        <w:spacing w:before="120" w:after="100" w:line="270" w:lineRule="exact"/>
        <w:rPr>
          <w:rFonts w:eastAsiaTheme="minorEastAsia"/>
        </w:rPr>
      </w:pPr>
      <w:r w:rsidRPr="00D705B4">
        <w:rPr>
          <w:rFonts w:eastAsiaTheme="minorEastAsia"/>
        </w:rPr>
        <w:t>Whether or not a temporary suspension letter is issued or has been withdrawn or expired does not alter Council’s power to issue a Notification of Prohibition from Entry.</w:t>
      </w:r>
    </w:p>
    <w:p w14:paraId="09F74F9D" w14:textId="77777777" w:rsidR="00ED10D3" w:rsidRDefault="00ED10D3">
      <w:pPr>
        <w:spacing w:line="260" w:lineRule="atLeast"/>
        <w:rPr>
          <w:rFonts w:asciiTheme="majorHAnsi" w:eastAsiaTheme="minorEastAsia" w:hAnsiTheme="majorHAnsi"/>
          <w:b/>
          <w:caps/>
          <w:color w:val="003263" w:themeColor="text2"/>
          <w:spacing w:val="6"/>
          <w:sz w:val="24"/>
        </w:rPr>
      </w:pPr>
      <w:bookmarkStart w:id="1410" w:name="_Toc169095499"/>
      <w:r>
        <w:rPr>
          <w:rFonts w:asciiTheme="majorHAnsi" w:eastAsiaTheme="minorEastAsia" w:hAnsiTheme="majorHAnsi"/>
          <w:b/>
          <w:caps/>
          <w:color w:val="003263" w:themeColor="text2"/>
          <w:spacing w:val="6"/>
          <w:sz w:val="24"/>
        </w:rPr>
        <w:br w:type="page"/>
      </w:r>
    </w:p>
    <w:p w14:paraId="4ED4C3E9" w14:textId="152A11BD" w:rsidR="00077C4C" w:rsidRPr="00742188" w:rsidRDefault="00ED10D3" w:rsidP="00742188">
      <w:pPr>
        <w:pStyle w:val="Heading2"/>
        <w:rPr>
          <w:rFonts w:eastAsiaTheme="minorEastAsia"/>
        </w:rPr>
      </w:pPr>
      <w:bookmarkStart w:id="1411" w:name="_Toc173505988"/>
      <w:bookmarkStart w:id="1412" w:name="_Toc173752255"/>
      <w:r w:rsidRPr="00742188">
        <w:rPr>
          <w:rFonts w:eastAsiaTheme="minorEastAsia"/>
        </w:rPr>
        <w:lastRenderedPageBreak/>
        <w:t>77</w:t>
      </w:r>
      <w:r w:rsidRPr="00742188">
        <w:rPr>
          <w:rFonts w:eastAsiaTheme="minorEastAsia"/>
        </w:rPr>
        <w:tab/>
      </w:r>
      <w:r w:rsidR="00077C4C" w:rsidRPr="00742188">
        <w:rPr>
          <w:rFonts w:eastAsiaTheme="minorEastAsia"/>
        </w:rPr>
        <w:t>Notice of Prohibition from Entry to Municipal Buildings</w:t>
      </w:r>
      <w:bookmarkEnd w:id="1410"/>
      <w:bookmarkEnd w:id="1411"/>
      <w:bookmarkEnd w:id="1412"/>
    </w:p>
    <w:p w14:paraId="536C944A" w14:textId="77777777" w:rsidR="00077C4C" w:rsidRPr="00ED10D3" w:rsidRDefault="00077C4C" w:rsidP="00351F34">
      <w:pPr>
        <w:numPr>
          <w:ilvl w:val="0"/>
          <w:numId w:val="142"/>
        </w:numPr>
        <w:spacing w:before="120" w:after="100" w:line="270" w:lineRule="exact"/>
        <w:rPr>
          <w:rFonts w:eastAsiaTheme="minorEastAsia"/>
        </w:rPr>
      </w:pPr>
      <w:r w:rsidRPr="00ED10D3">
        <w:rPr>
          <w:rFonts w:eastAsiaTheme="minorEastAsia"/>
        </w:rPr>
        <w:t xml:space="preserve">A </w:t>
      </w:r>
      <w:r w:rsidRPr="00ED10D3">
        <w:t>Person</w:t>
      </w:r>
      <w:r w:rsidRPr="00ED10D3">
        <w:rPr>
          <w:rFonts w:eastAsiaTheme="minorEastAsia"/>
        </w:rPr>
        <w:t xml:space="preserve"> reasonably believed by an Authorised Officer or Delegated Officer to represent an ongoing serious threat to the safety or well-being of other lawful users, visitors, Council staff or property in any Municipal Building or service location may be issued with a Notice of Prohibition from Entry.</w:t>
      </w:r>
    </w:p>
    <w:p w14:paraId="0781C223" w14:textId="77777777" w:rsidR="00077C4C" w:rsidRPr="00D705B4" w:rsidRDefault="00077C4C" w:rsidP="00351F34">
      <w:pPr>
        <w:numPr>
          <w:ilvl w:val="0"/>
          <w:numId w:val="142"/>
        </w:numPr>
        <w:spacing w:before="120" w:after="100" w:line="270" w:lineRule="exact"/>
        <w:rPr>
          <w:rFonts w:eastAsiaTheme="minorEastAsia"/>
        </w:rPr>
      </w:pPr>
      <w:r w:rsidRPr="00D705B4">
        <w:rPr>
          <w:rFonts w:eastAsiaTheme="minorEastAsia"/>
        </w:rPr>
        <w:t>A Person must not enter any specified Municipal Building or service location for the period of time specified in a Notice of Prohibition From Entry.</w:t>
      </w:r>
    </w:p>
    <w:p w14:paraId="180177BB" w14:textId="1A94CE7A"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First Offence:</w:t>
      </w:r>
      <w:r w:rsidR="00ED10D3">
        <w:rPr>
          <w:rFonts w:eastAsiaTheme="minorEastAsia"/>
          <w:b/>
          <w:color w:val="8ACED7" w:themeColor="accent1"/>
        </w:rPr>
        <w:t xml:space="preserve"> </w:t>
      </w:r>
      <w:r w:rsidRPr="00ED10D3">
        <w:rPr>
          <w:rFonts w:eastAsiaTheme="minorEastAsia"/>
          <w:b/>
          <w:color w:val="8ACED7" w:themeColor="accent1"/>
        </w:rPr>
        <w:t xml:space="preserve"> 15 Penalty Units</w:t>
      </w:r>
    </w:p>
    <w:p w14:paraId="0B5B118F" w14:textId="2D32725B"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Second and Subsequent Offences:</w:t>
      </w:r>
      <w:r w:rsidR="00ED10D3">
        <w:rPr>
          <w:rFonts w:eastAsiaTheme="minorEastAsia"/>
          <w:b/>
          <w:color w:val="8ACED7" w:themeColor="accent1"/>
        </w:rPr>
        <w:t xml:space="preserve"> </w:t>
      </w:r>
      <w:r w:rsidRPr="00ED10D3">
        <w:rPr>
          <w:rFonts w:eastAsiaTheme="minorEastAsia"/>
          <w:b/>
          <w:color w:val="8ACED7" w:themeColor="accent1"/>
        </w:rPr>
        <w:t xml:space="preserve"> </w:t>
      </w:r>
      <w:r w:rsidR="00ED10D3">
        <w:rPr>
          <w:rFonts w:eastAsiaTheme="minorEastAsia"/>
          <w:b/>
          <w:color w:val="8ACED7" w:themeColor="accent1"/>
        </w:rPr>
        <w:br/>
      </w:r>
      <w:r w:rsidRPr="00ED10D3">
        <w:rPr>
          <w:rFonts w:eastAsiaTheme="minorEastAsia"/>
          <w:b/>
          <w:color w:val="8ACED7" w:themeColor="accent1"/>
        </w:rPr>
        <w:t>20 Penalty Units</w:t>
      </w:r>
    </w:p>
    <w:p w14:paraId="3FBD5F82" w14:textId="55740726" w:rsidR="00077C4C" w:rsidRPr="00D705B4" w:rsidRDefault="00077C4C" w:rsidP="00351F34">
      <w:pPr>
        <w:numPr>
          <w:ilvl w:val="0"/>
          <w:numId w:val="142"/>
        </w:numPr>
        <w:spacing w:before="120" w:after="100" w:line="270" w:lineRule="exact"/>
        <w:rPr>
          <w:rFonts w:eastAsiaTheme="minorEastAsia"/>
        </w:rPr>
      </w:pPr>
      <w:r w:rsidRPr="00D705B4">
        <w:rPr>
          <w:rFonts w:eastAsiaTheme="minorEastAsia"/>
        </w:rPr>
        <w:t>Where a Person, after the expiry of a previous Notice of Prohibition from Entry</w:t>
      </w:r>
    </w:p>
    <w:p w14:paraId="5F05DFC8" w14:textId="77777777" w:rsidR="00077C4C" w:rsidRPr="00D705B4" w:rsidRDefault="00077C4C" w:rsidP="00351F34">
      <w:pPr>
        <w:pStyle w:val="ListNumber2"/>
        <w:numPr>
          <w:ilvl w:val="0"/>
          <w:numId w:val="143"/>
        </w:numPr>
        <w:rPr>
          <w:rFonts w:eastAsiaTheme="minorEastAsia"/>
        </w:rPr>
      </w:pPr>
      <w:r w:rsidRPr="00D705B4">
        <w:rPr>
          <w:rFonts w:eastAsiaTheme="minorEastAsia"/>
        </w:rPr>
        <w:t xml:space="preserve">repeats behaviour upon which they were prohibited in the first instance; or </w:t>
      </w:r>
    </w:p>
    <w:p w14:paraId="7F66E886" w14:textId="77777777" w:rsidR="00077C4C" w:rsidRPr="00D705B4" w:rsidRDefault="00077C4C" w:rsidP="00351F34">
      <w:pPr>
        <w:pStyle w:val="ListNumber2"/>
        <w:numPr>
          <w:ilvl w:val="0"/>
          <w:numId w:val="143"/>
        </w:numPr>
        <w:rPr>
          <w:rFonts w:eastAsiaTheme="minorEastAsia"/>
        </w:rPr>
      </w:pPr>
      <w:r w:rsidRPr="00D705B4">
        <w:rPr>
          <w:rFonts w:eastAsiaTheme="minorEastAsia"/>
        </w:rPr>
        <w:t xml:space="preserve">is responsible for  behaviour that contravenes the behaviour set out in Clause 75, </w:t>
      </w:r>
    </w:p>
    <w:p w14:paraId="764D4F0B" w14:textId="33E3EC7D" w:rsidR="00D705B4" w:rsidRPr="00ED10D3" w:rsidRDefault="00077C4C" w:rsidP="00ED10D3">
      <w:pPr>
        <w:spacing w:before="120" w:after="100" w:line="270" w:lineRule="exact"/>
        <w:ind w:left="340"/>
        <w:rPr>
          <w:rFonts w:eastAsiaTheme="minorEastAsia"/>
        </w:rPr>
      </w:pPr>
      <w:r w:rsidRPr="00D705B4">
        <w:rPr>
          <w:rFonts w:eastAsiaTheme="minorEastAsia"/>
        </w:rPr>
        <w:t xml:space="preserve">an Authorised Officer or a Delegated Officer may issue that Person with a further Notice of Prohibition from Entry. </w:t>
      </w:r>
    </w:p>
    <w:p w14:paraId="5B5F3295" w14:textId="77777777" w:rsidR="00077C4C" w:rsidRPr="00D705B4" w:rsidRDefault="00077C4C" w:rsidP="00351F34">
      <w:pPr>
        <w:numPr>
          <w:ilvl w:val="0"/>
          <w:numId w:val="142"/>
        </w:numPr>
        <w:spacing w:before="120" w:after="100" w:line="270" w:lineRule="exact"/>
        <w:rPr>
          <w:rFonts w:eastAsiaTheme="minorEastAsia"/>
        </w:rPr>
      </w:pPr>
      <w:bookmarkStart w:id="1413" w:name="_Hlk162798061"/>
      <w:r w:rsidRPr="00D705B4">
        <w:rPr>
          <w:rFonts w:eastAsiaTheme="minorEastAsia"/>
        </w:rPr>
        <w:t>Any Authorised Officer or Delegated Officer issuing a Notice of Prohibition from Entry must have regard to the matters set out in the Local Law Manual</w:t>
      </w:r>
      <w:bookmarkEnd w:id="1413"/>
      <w:r w:rsidRPr="00D705B4">
        <w:rPr>
          <w:rFonts w:eastAsiaTheme="minorEastAsia"/>
        </w:rPr>
        <w:t>.</w:t>
      </w:r>
    </w:p>
    <w:p w14:paraId="6E246441" w14:textId="16AC323D" w:rsidR="00077C4C" w:rsidRPr="00ED10D3" w:rsidRDefault="00ED10D3" w:rsidP="00742188">
      <w:pPr>
        <w:pStyle w:val="Heading2"/>
        <w:rPr>
          <w:rFonts w:asciiTheme="minorHAnsi" w:eastAsiaTheme="minorEastAsia" w:hAnsiTheme="minorHAnsi"/>
          <w:b w:val="0"/>
          <w:caps w:val="0"/>
          <w:color w:val="auto"/>
          <w:spacing w:val="2"/>
          <w:sz w:val="19"/>
        </w:rPr>
      </w:pPr>
      <w:r>
        <w:rPr>
          <w:rFonts w:eastAsiaTheme="minorEastAsia"/>
        </w:rPr>
        <w:br w:type="column"/>
      </w:r>
      <w:bookmarkStart w:id="1414" w:name="_Toc161386991"/>
      <w:bookmarkStart w:id="1415" w:name="_Toc161657894"/>
      <w:bookmarkStart w:id="1416" w:name="_Toc161663383"/>
      <w:bookmarkStart w:id="1417" w:name="_Toc161664856"/>
      <w:bookmarkStart w:id="1418" w:name="_Toc161665079"/>
      <w:bookmarkStart w:id="1419" w:name="_Toc161665302"/>
      <w:bookmarkStart w:id="1420" w:name="_Toc161665525"/>
      <w:bookmarkStart w:id="1421" w:name="_Toc161666430"/>
      <w:bookmarkStart w:id="1422" w:name="_Toc161666722"/>
      <w:bookmarkStart w:id="1423" w:name="_Toc161667983"/>
      <w:bookmarkStart w:id="1424" w:name="_Toc111010430"/>
      <w:bookmarkStart w:id="1425" w:name="_Toc295486680"/>
      <w:bookmarkStart w:id="1426" w:name="_Toc310429632"/>
      <w:bookmarkStart w:id="1427" w:name="_Toc316035259"/>
      <w:bookmarkStart w:id="1428" w:name="_Ref397680447"/>
      <w:bookmarkStart w:id="1429" w:name="_Toc169095500"/>
      <w:bookmarkStart w:id="1430" w:name="_Toc173752256"/>
      <w:bookmarkEnd w:id="1399"/>
      <w:bookmarkEnd w:id="1400"/>
      <w:bookmarkEnd w:id="1414"/>
      <w:bookmarkEnd w:id="1415"/>
      <w:bookmarkEnd w:id="1416"/>
      <w:bookmarkEnd w:id="1417"/>
      <w:bookmarkEnd w:id="1418"/>
      <w:bookmarkEnd w:id="1419"/>
      <w:bookmarkEnd w:id="1420"/>
      <w:bookmarkEnd w:id="1421"/>
      <w:bookmarkEnd w:id="1422"/>
      <w:bookmarkEnd w:id="1423"/>
      <w:r w:rsidRPr="00742188">
        <w:rPr>
          <w:rFonts w:eastAsiaTheme="minorEastAsia"/>
        </w:rPr>
        <w:t>78</w:t>
      </w:r>
      <w:r w:rsidRPr="00742188">
        <w:rPr>
          <w:rFonts w:eastAsiaTheme="minorEastAsia"/>
        </w:rPr>
        <w:tab/>
      </w:r>
      <w:r w:rsidR="00077C4C" w:rsidRPr="00742188">
        <w:rPr>
          <w:rFonts w:eastAsiaTheme="minorEastAsia"/>
        </w:rPr>
        <w:t>Availability and Hire</w:t>
      </w:r>
      <w:bookmarkEnd w:id="1424"/>
      <w:bookmarkEnd w:id="1425"/>
      <w:bookmarkEnd w:id="1426"/>
      <w:bookmarkEnd w:id="1427"/>
      <w:bookmarkEnd w:id="1428"/>
      <w:bookmarkEnd w:id="1429"/>
      <w:bookmarkEnd w:id="1430"/>
    </w:p>
    <w:p w14:paraId="0527018F" w14:textId="77777777" w:rsidR="00077C4C" w:rsidRPr="00ED10D3" w:rsidRDefault="00077C4C" w:rsidP="00351F34">
      <w:pPr>
        <w:numPr>
          <w:ilvl w:val="0"/>
          <w:numId w:val="144"/>
        </w:numPr>
        <w:spacing w:before="120" w:after="100" w:line="270" w:lineRule="exact"/>
        <w:rPr>
          <w:rFonts w:eastAsiaTheme="minorEastAsia"/>
        </w:rPr>
      </w:pPr>
      <w:r w:rsidRPr="00ED10D3">
        <w:rPr>
          <w:rFonts w:eastAsiaTheme="minorEastAsia"/>
        </w:rPr>
        <w:t>A Person must not organise or undertake any public meeting, performance, wedding or commercial purpose within a Municipal Building or Reserve without the consent of the Council.</w:t>
      </w:r>
    </w:p>
    <w:p w14:paraId="44738CD0" w14:textId="77777777" w:rsidR="00077C4C" w:rsidRPr="00ED10D3" w:rsidRDefault="00077C4C" w:rsidP="00ED10D3">
      <w:pPr>
        <w:pStyle w:val="BodyText"/>
        <w:rPr>
          <w:rFonts w:eastAsiaTheme="minorEastAsia"/>
          <w:b/>
          <w:color w:val="8ACED7" w:themeColor="accent1"/>
        </w:rPr>
      </w:pPr>
      <w:r w:rsidRPr="00ED10D3">
        <w:rPr>
          <w:rFonts w:eastAsiaTheme="minorEastAsia"/>
          <w:b/>
          <w:color w:val="8ACED7" w:themeColor="accent1"/>
        </w:rPr>
        <w:t>Penalty:  15 Penalty Units</w:t>
      </w:r>
    </w:p>
    <w:p w14:paraId="1FEDD471" w14:textId="77777777" w:rsidR="00077C4C" w:rsidRPr="00D705B4" w:rsidRDefault="00077C4C" w:rsidP="00351F34">
      <w:pPr>
        <w:numPr>
          <w:ilvl w:val="0"/>
          <w:numId w:val="144"/>
        </w:numPr>
        <w:spacing w:before="120" w:after="100" w:line="270" w:lineRule="exact"/>
        <w:rPr>
          <w:rFonts w:eastAsiaTheme="minorEastAsia"/>
        </w:rPr>
      </w:pPr>
      <w:r w:rsidRPr="00D705B4">
        <w:rPr>
          <w:rFonts w:eastAsiaTheme="minorEastAsia"/>
        </w:rPr>
        <w:t>During any period for which a Municipal Building or any part of it has been hired out, the Manager may refuse admission to the Municipal Building or any part of it to any Person who is not connected with the hiring purpose.</w:t>
      </w:r>
    </w:p>
    <w:p w14:paraId="01FBB478" w14:textId="77777777" w:rsidR="00077C4C" w:rsidRPr="00D705B4" w:rsidRDefault="00077C4C" w:rsidP="00351F34">
      <w:pPr>
        <w:numPr>
          <w:ilvl w:val="0"/>
          <w:numId w:val="144"/>
        </w:numPr>
        <w:spacing w:before="120" w:after="100" w:line="270" w:lineRule="exact"/>
        <w:rPr>
          <w:rFonts w:eastAsiaTheme="minorEastAsia"/>
        </w:rPr>
      </w:pPr>
      <w:r w:rsidRPr="00D705B4">
        <w:rPr>
          <w:rFonts w:eastAsiaTheme="minorEastAsia"/>
        </w:rPr>
        <w:t>The Council or an Authorised Officer or Delegated Officer may amend or cancel any consent if it is found:</w:t>
      </w:r>
    </w:p>
    <w:p w14:paraId="304702A9" w14:textId="77777777" w:rsidR="00077C4C" w:rsidRPr="00D705B4" w:rsidRDefault="00077C4C" w:rsidP="00351F34">
      <w:pPr>
        <w:pStyle w:val="ListNumber2"/>
        <w:numPr>
          <w:ilvl w:val="0"/>
          <w:numId w:val="145"/>
        </w:numPr>
        <w:rPr>
          <w:rFonts w:eastAsiaTheme="minorEastAsia"/>
        </w:rPr>
      </w:pPr>
      <w:r w:rsidRPr="00D705B4">
        <w:rPr>
          <w:rFonts w:eastAsiaTheme="minorEastAsia"/>
        </w:rPr>
        <w:t>to contain a material misstatement or concealment of facts in relation to the application for the consent; or</w:t>
      </w:r>
    </w:p>
    <w:p w14:paraId="2F3DE789" w14:textId="77777777" w:rsidR="00077C4C" w:rsidRPr="00D705B4" w:rsidRDefault="00077C4C" w:rsidP="00351F34">
      <w:pPr>
        <w:pStyle w:val="ListNumber2"/>
        <w:numPr>
          <w:ilvl w:val="0"/>
          <w:numId w:val="145"/>
        </w:numPr>
        <w:rPr>
          <w:rFonts w:eastAsiaTheme="minorEastAsia"/>
        </w:rPr>
      </w:pPr>
      <w:r w:rsidRPr="00D705B4">
        <w:rPr>
          <w:rFonts w:eastAsiaTheme="minorEastAsia"/>
        </w:rPr>
        <w:t>any material change of circumstances occurs after the issue of the consent; or</w:t>
      </w:r>
    </w:p>
    <w:p w14:paraId="74E850F4" w14:textId="77777777" w:rsidR="00077C4C" w:rsidRPr="00D705B4" w:rsidRDefault="00077C4C" w:rsidP="00351F34">
      <w:pPr>
        <w:pStyle w:val="ListNumber2"/>
        <w:numPr>
          <w:ilvl w:val="0"/>
          <w:numId w:val="145"/>
        </w:numPr>
        <w:rPr>
          <w:rFonts w:eastAsiaTheme="minorEastAsia"/>
        </w:rPr>
      </w:pPr>
      <w:r w:rsidRPr="00D705B4">
        <w:rPr>
          <w:rFonts w:eastAsiaTheme="minorEastAsia"/>
        </w:rPr>
        <w:t>a failure to comply with the conditions under which the consent was issued.</w:t>
      </w:r>
    </w:p>
    <w:p w14:paraId="30207E11" w14:textId="77777777" w:rsidR="00ED10D3" w:rsidRPr="00D705B4" w:rsidRDefault="00ED10D3" w:rsidP="00D705B4">
      <w:pPr>
        <w:rPr>
          <w:rFonts w:eastAsiaTheme="minorEastAsia"/>
        </w:rPr>
      </w:pPr>
    </w:p>
    <w:p w14:paraId="775B1477" w14:textId="77777777" w:rsidR="00D705B4" w:rsidRPr="00D705B4" w:rsidRDefault="00D705B4" w:rsidP="00D705B4">
      <w:pPr>
        <w:rPr>
          <w:rFonts w:eastAsiaTheme="minorEastAsia"/>
        </w:rPr>
      </w:pPr>
    </w:p>
    <w:p w14:paraId="656F98FD" w14:textId="77777777" w:rsidR="00D705B4" w:rsidRDefault="00D705B4" w:rsidP="00D705B4">
      <w:pPr>
        <w:pStyle w:val="BodyText"/>
        <w:rPr>
          <w:rFonts w:eastAsiaTheme="minorEastAsia"/>
        </w:rPr>
        <w:sectPr w:rsidR="00D705B4" w:rsidSect="00D705B4">
          <w:type w:val="continuous"/>
          <w:pgSz w:w="11906" w:h="16838" w:code="9"/>
          <w:pgMar w:top="794" w:right="794" w:bottom="794" w:left="794" w:header="567" w:footer="340" w:gutter="0"/>
          <w:cols w:num="2" w:space="720"/>
          <w:docGrid w:linePitch="258"/>
        </w:sectPr>
      </w:pPr>
    </w:p>
    <w:p w14:paraId="6AC7F6F7" w14:textId="77777777" w:rsidR="00D705B4" w:rsidRPr="00D705B4" w:rsidRDefault="00D705B4" w:rsidP="00D705B4">
      <w:pPr>
        <w:pStyle w:val="BodyText"/>
        <w:rPr>
          <w:rFonts w:eastAsiaTheme="minorEastAsia"/>
        </w:rPr>
      </w:pPr>
    </w:p>
    <w:p w14:paraId="0F7686D9" w14:textId="77777777" w:rsidR="00077C4C" w:rsidRPr="00B76E59" w:rsidRDefault="00077C4C" w:rsidP="00077C4C">
      <w:pPr>
        <w:pStyle w:val="BodyText"/>
      </w:pPr>
    </w:p>
    <w:p w14:paraId="511FDD04" w14:textId="77777777" w:rsidR="00077C4C" w:rsidRPr="00B76E59" w:rsidRDefault="00077C4C" w:rsidP="00077C4C">
      <w:pPr>
        <w:pStyle w:val="BodyText"/>
        <w:sectPr w:rsidR="00077C4C" w:rsidRPr="00B76E59" w:rsidSect="00D705B4">
          <w:type w:val="continuous"/>
          <w:pgSz w:w="11906" w:h="16838" w:code="9"/>
          <w:pgMar w:top="794" w:right="794" w:bottom="794" w:left="794" w:header="567" w:footer="340" w:gutter="0"/>
          <w:cols w:space="720"/>
          <w:docGrid w:linePitch="258"/>
        </w:sectPr>
      </w:pPr>
    </w:p>
    <w:p w14:paraId="45E09A00" w14:textId="457B5710" w:rsidR="00077C4C" w:rsidRPr="00B76E59" w:rsidRDefault="00C85103" w:rsidP="00077C4C">
      <w:pPr>
        <w:pStyle w:val="Heading1"/>
        <w:framePr w:wrap="around"/>
        <w:rPr>
          <w:rFonts w:eastAsiaTheme="minorEastAsia"/>
        </w:rPr>
      </w:pPr>
      <w:bookmarkStart w:id="1431" w:name="_Toc173752257"/>
      <w:r>
        <w:rPr>
          <w:rFonts w:eastAsiaTheme="minorEastAsia"/>
        </w:rPr>
        <w:lastRenderedPageBreak/>
        <w:t>PART 7 – ADMINISTRATION, PERMITS, APPEALS, FEES AND PENALTIES</w:t>
      </w:r>
      <w:bookmarkStart w:id="1432" w:name="_Toc295486694"/>
      <w:bookmarkEnd w:id="1431"/>
    </w:p>
    <w:p w14:paraId="458A95E6" w14:textId="77777777" w:rsidR="00C85103" w:rsidRDefault="00C85103" w:rsidP="00C85103">
      <w:pPr>
        <w:spacing w:before="120" w:after="120"/>
        <w:rPr>
          <w:rFonts w:eastAsiaTheme="minorEastAsia"/>
          <w:bCs/>
          <w:i/>
          <w:sz w:val="22"/>
          <w:szCs w:val="22"/>
        </w:rPr>
        <w:sectPr w:rsidR="00C85103" w:rsidSect="00B76E59">
          <w:pgSz w:w="11906" w:h="16838" w:code="9"/>
          <w:pgMar w:top="794" w:right="794" w:bottom="794" w:left="794" w:header="567" w:footer="340" w:gutter="0"/>
          <w:cols w:space="720"/>
          <w:docGrid w:linePitch="258"/>
        </w:sectPr>
      </w:pPr>
      <w:bookmarkStart w:id="1433" w:name="_Toc169095502"/>
      <w:bookmarkStart w:id="1434" w:name="_Toc295486174"/>
      <w:bookmarkStart w:id="1435" w:name="_Toc295486582"/>
      <w:bookmarkStart w:id="1436" w:name="_Toc310429402"/>
      <w:bookmarkStart w:id="1437" w:name="_Toc316035025"/>
      <w:bookmarkStart w:id="1438" w:name="_Toc310429403"/>
      <w:bookmarkStart w:id="1439" w:name="_Toc316035026"/>
    </w:p>
    <w:p w14:paraId="469E830D" w14:textId="31730299" w:rsidR="00C85103" w:rsidRPr="00742188" w:rsidRDefault="00C85103" w:rsidP="00093A23">
      <w:pPr>
        <w:pStyle w:val="Heading3"/>
        <w:rPr>
          <w:rStyle w:val="BoldAndItalics"/>
          <w:sz w:val="24"/>
          <w:szCs w:val="24"/>
        </w:rPr>
      </w:pPr>
      <w:bookmarkStart w:id="1440" w:name="_Toc173752258"/>
      <w:r w:rsidRPr="00742188">
        <w:rPr>
          <w:rStyle w:val="BoldAndItalics"/>
          <w:sz w:val="24"/>
          <w:szCs w:val="24"/>
        </w:rPr>
        <w:t>ADMINISTRATION</w:t>
      </w:r>
      <w:bookmarkEnd w:id="1433"/>
      <w:bookmarkEnd w:id="1440"/>
    </w:p>
    <w:p w14:paraId="6C3F22DB" w14:textId="2013D860" w:rsidR="00C85103" w:rsidRPr="00742188" w:rsidRDefault="00C85103" w:rsidP="00742188">
      <w:pPr>
        <w:pStyle w:val="Heading2"/>
        <w:rPr>
          <w:rFonts w:eastAsiaTheme="minorEastAsia"/>
        </w:rPr>
      </w:pPr>
      <w:bookmarkStart w:id="1441" w:name="_Toc173752259"/>
      <w:bookmarkEnd w:id="1434"/>
      <w:bookmarkEnd w:id="1435"/>
      <w:bookmarkEnd w:id="1436"/>
      <w:bookmarkEnd w:id="1437"/>
      <w:r w:rsidRPr="00742188">
        <w:rPr>
          <w:rFonts w:eastAsiaTheme="minorEastAsia"/>
        </w:rPr>
        <w:t>79</w:t>
      </w:r>
      <w:r w:rsidRPr="00742188">
        <w:rPr>
          <w:rFonts w:eastAsiaTheme="minorEastAsia"/>
        </w:rPr>
        <w:tab/>
        <w:t>Exercise of Discretions</w:t>
      </w:r>
      <w:bookmarkEnd w:id="1441"/>
    </w:p>
    <w:p w14:paraId="5480CC70" w14:textId="34808D67" w:rsidR="00077C4C" w:rsidRPr="00A97CC5" w:rsidRDefault="00077C4C" w:rsidP="00351F34">
      <w:pPr>
        <w:numPr>
          <w:ilvl w:val="0"/>
          <w:numId w:val="146"/>
        </w:numPr>
        <w:spacing w:before="120" w:after="100" w:line="270" w:lineRule="exact"/>
        <w:rPr>
          <w:rFonts w:eastAsiaTheme="minorEastAsia"/>
        </w:rPr>
      </w:pPr>
      <w:r w:rsidRPr="00A97CC5">
        <w:rPr>
          <w:rFonts w:eastAsiaTheme="minorEastAsia"/>
        </w:rPr>
        <w:t xml:space="preserve">In exercising </w:t>
      </w:r>
      <w:r w:rsidRPr="00A97CC5">
        <w:t>any</w:t>
      </w:r>
      <w:r w:rsidRPr="00A97CC5">
        <w:rPr>
          <w:rFonts w:eastAsiaTheme="minorEastAsia"/>
        </w:rPr>
        <w:t xml:space="preserve"> discretion contained in this Local Law, the Council or an Authorised Officer or a Delegated Officer must have regard to:</w:t>
      </w:r>
      <w:bookmarkEnd w:id="1438"/>
      <w:bookmarkEnd w:id="1439"/>
    </w:p>
    <w:p w14:paraId="6C2FC7BE" w14:textId="77777777" w:rsidR="00077C4C" w:rsidRPr="00C85103" w:rsidRDefault="00077C4C" w:rsidP="00351F34">
      <w:pPr>
        <w:pStyle w:val="ListNumber2"/>
        <w:numPr>
          <w:ilvl w:val="0"/>
          <w:numId w:val="147"/>
        </w:numPr>
        <w:rPr>
          <w:rFonts w:eastAsiaTheme="minorEastAsia"/>
        </w:rPr>
      </w:pPr>
      <w:bookmarkStart w:id="1442" w:name="_Toc310429404"/>
      <w:bookmarkStart w:id="1443" w:name="_Toc316035027"/>
      <w:r w:rsidRPr="00C85103">
        <w:rPr>
          <w:rFonts w:eastAsiaTheme="minorEastAsia"/>
        </w:rPr>
        <w:t>The Charter of Human Rights</w:t>
      </w:r>
    </w:p>
    <w:p w14:paraId="000EA2D0" w14:textId="77777777" w:rsidR="00077C4C" w:rsidRPr="00C85103" w:rsidRDefault="00077C4C" w:rsidP="00351F34">
      <w:pPr>
        <w:pStyle w:val="ListNumber2"/>
        <w:numPr>
          <w:ilvl w:val="0"/>
          <w:numId w:val="147"/>
        </w:numPr>
        <w:rPr>
          <w:rFonts w:eastAsiaTheme="minorEastAsia"/>
        </w:rPr>
      </w:pPr>
      <w:r w:rsidRPr="00C85103">
        <w:rPr>
          <w:rFonts w:eastAsiaTheme="minorEastAsia"/>
        </w:rPr>
        <w:t>Child Safe Standards Code of Conduct</w:t>
      </w:r>
    </w:p>
    <w:p w14:paraId="4C88B07F" w14:textId="75044B05" w:rsidR="00077C4C" w:rsidRPr="00C85103" w:rsidRDefault="00077C4C" w:rsidP="00351F34">
      <w:pPr>
        <w:pStyle w:val="ListNumber2"/>
        <w:numPr>
          <w:ilvl w:val="0"/>
          <w:numId w:val="147"/>
        </w:numPr>
        <w:rPr>
          <w:rFonts w:eastAsiaTheme="minorEastAsia"/>
        </w:rPr>
      </w:pPr>
      <w:r w:rsidRPr="00C85103">
        <w:rPr>
          <w:rFonts w:eastAsiaTheme="minorEastAsia"/>
        </w:rPr>
        <w:t>the objectives of this Local Law</w:t>
      </w:r>
      <w:bookmarkEnd w:id="1442"/>
      <w:bookmarkEnd w:id="1443"/>
    </w:p>
    <w:p w14:paraId="32E7D50D" w14:textId="74F84F3A" w:rsidR="00077C4C" w:rsidRPr="00C85103" w:rsidRDefault="00077C4C" w:rsidP="00351F34">
      <w:pPr>
        <w:pStyle w:val="ListNumber2"/>
        <w:numPr>
          <w:ilvl w:val="0"/>
          <w:numId w:val="147"/>
        </w:numPr>
        <w:rPr>
          <w:rFonts w:eastAsiaTheme="minorEastAsia"/>
        </w:rPr>
      </w:pPr>
      <w:bookmarkStart w:id="1444" w:name="_Toc310429405"/>
      <w:bookmarkStart w:id="1445" w:name="_Toc316035028"/>
      <w:r w:rsidRPr="00C85103">
        <w:rPr>
          <w:rFonts w:eastAsiaTheme="minorEastAsia"/>
        </w:rPr>
        <w:t>the Local Law Manual</w:t>
      </w:r>
      <w:bookmarkEnd w:id="1444"/>
      <w:bookmarkEnd w:id="1445"/>
    </w:p>
    <w:p w14:paraId="02E51DD5" w14:textId="528A2EF4" w:rsidR="00077C4C" w:rsidRPr="00C85103" w:rsidRDefault="00077C4C" w:rsidP="00351F34">
      <w:pPr>
        <w:pStyle w:val="ListNumber2"/>
        <w:numPr>
          <w:ilvl w:val="0"/>
          <w:numId w:val="147"/>
        </w:numPr>
        <w:rPr>
          <w:rFonts w:eastAsiaTheme="minorEastAsia"/>
        </w:rPr>
      </w:pPr>
      <w:bookmarkStart w:id="1446" w:name="_Toc310429406"/>
      <w:bookmarkStart w:id="1447" w:name="_Toc316035029"/>
      <w:r w:rsidRPr="00C85103">
        <w:rPr>
          <w:rFonts w:eastAsiaTheme="minorEastAsia"/>
        </w:rPr>
        <w:t>any relevant Government or Council Policies</w:t>
      </w:r>
      <w:bookmarkEnd w:id="1446"/>
      <w:bookmarkEnd w:id="1447"/>
      <w:r w:rsidRPr="00C85103">
        <w:rPr>
          <w:rFonts w:eastAsiaTheme="minorEastAsia"/>
        </w:rPr>
        <w:t xml:space="preserve"> or standards, including policies relating to how employees of the Council are expected to conduct themselves</w:t>
      </w:r>
    </w:p>
    <w:p w14:paraId="2AB61A25" w14:textId="34DA25EE" w:rsidR="00077C4C" w:rsidRPr="00C85103" w:rsidRDefault="00077C4C" w:rsidP="00351F34">
      <w:pPr>
        <w:pStyle w:val="ListNumber2"/>
        <w:numPr>
          <w:ilvl w:val="0"/>
          <w:numId w:val="147"/>
        </w:numPr>
        <w:rPr>
          <w:rFonts w:eastAsiaTheme="minorEastAsia"/>
        </w:rPr>
      </w:pPr>
      <w:bookmarkStart w:id="1448" w:name="_Toc310429407"/>
      <w:bookmarkStart w:id="1449" w:name="_Toc316035030"/>
      <w:r w:rsidRPr="00C85103">
        <w:rPr>
          <w:rFonts w:eastAsiaTheme="minorEastAsia"/>
        </w:rPr>
        <w:t>any relevant Permit Conditions</w:t>
      </w:r>
      <w:bookmarkEnd w:id="1448"/>
      <w:bookmarkEnd w:id="1449"/>
    </w:p>
    <w:p w14:paraId="2715C5E7" w14:textId="40BEEED6" w:rsidR="00077C4C" w:rsidRPr="00C85103" w:rsidRDefault="00077C4C" w:rsidP="00351F34">
      <w:pPr>
        <w:pStyle w:val="ListNumber2"/>
        <w:numPr>
          <w:ilvl w:val="0"/>
          <w:numId w:val="147"/>
        </w:numPr>
        <w:rPr>
          <w:rFonts w:eastAsiaTheme="minorEastAsia"/>
        </w:rPr>
      </w:pPr>
      <w:bookmarkStart w:id="1450" w:name="_Toc310429408"/>
      <w:bookmarkStart w:id="1451" w:name="_Toc316035031"/>
      <w:r w:rsidRPr="00C85103">
        <w:rPr>
          <w:rFonts w:eastAsiaTheme="minorEastAsia"/>
        </w:rPr>
        <w:t>any other policies adopted by the Council from time to time, provided that such policies are not inconsistent with this Local Law</w:t>
      </w:r>
      <w:bookmarkEnd w:id="1450"/>
      <w:bookmarkEnd w:id="1451"/>
    </w:p>
    <w:p w14:paraId="0955EBD7" w14:textId="0039203D" w:rsidR="00077C4C" w:rsidRPr="00C85103" w:rsidRDefault="00077C4C" w:rsidP="00351F34">
      <w:pPr>
        <w:numPr>
          <w:ilvl w:val="0"/>
          <w:numId w:val="146"/>
        </w:numPr>
        <w:spacing w:before="120" w:after="100" w:line="270" w:lineRule="exact"/>
        <w:rPr>
          <w:rFonts w:eastAsiaTheme="minorEastAsia"/>
        </w:rPr>
      </w:pPr>
      <w:bookmarkStart w:id="1452" w:name="_Toc310429409"/>
      <w:bookmarkStart w:id="1453" w:name="_Toc316035032"/>
      <w:r w:rsidRPr="00C85103">
        <w:rPr>
          <w:rFonts w:eastAsiaTheme="minorEastAsia"/>
        </w:rPr>
        <w:t>The Council may, from time to time, prepare policies for use by the Council, Council staff and other persons for the purposes of this Local Law.</w:t>
      </w:r>
      <w:bookmarkEnd w:id="1452"/>
      <w:bookmarkEnd w:id="1453"/>
      <w:r w:rsidR="00C85103" w:rsidRPr="00C85103">
        <w:rPr>
          <w:rFonts w:eastAsiaTheme="minorEastAsia"/>
        </w:rPr>
        <w:t xml:space="preserve">  </w:t>
      </w:r>
    </w:p>
    <w:p w14:paraId="40453E12" w14:textId="4B33DF8C" w:rsidR="00077C4C" w:rsidRPr="00742188" w:rsidRDefault="00C85103" w:rsidP="00742188">
      <w:pPr>
        <w:pStyle w:val="Heading2"/>
        <w:rPr>
          <w:rFonts w:eastAsiaTheme="minorEastAsia"/>
        </w:rPr>
      </w:pPr>
      <w:bookmarkStart w:id="1454" w:name="_Toc161386996"/>
      <w:bookmarkStart w:id="1455" w:name="_Toc161657899"/>
      <w:bookmarkStart w:id="1456" w:name="_Toc161663388"/>
      <w:bookmarkStart w:id="1457" w:name="_Toc161664861"/>
      <w:bookmarkStart w:id="1458" w:name="_Toc161665084"/>
      <w:bookmarkStart w:id="1459" w:name="_Toc161665307"/>
      <w:bookmarkStart w:id="1460" w:name="_Toc161665530"/>
      <w:bookmarkStart w:id="1461" w:name="_Toc161666435"/>
      <w:bookmarkStart w:id="1462" w:name="_Toc161666727"/>
      <w:bookmarkStart w:id="1463" w:name="_Toc161667988"/>
      <w:bookmarkStart w:id="1464" w:name="_Toc161386997"/>
      <w:bookmarkStart w:id="1465" w:name="_Toc161657900"/>
      <w:bookmarkStart w:id="1466" w:name="_Toc161663389"/>
      <w:bookmarkStart w:id="1467" w:name="_Toc161664862"/>
      <w:bookmarkStart w:id="1468" w:name="_Toc161665085"/>
      <w:bookmarkStart w:id="1469" w:name="_Toc161665308"/>
      <w:bookmarkStart w:id="1470" w:name="_Toc161665531"/>
      <w:bookmarkStart w:id="1471" w:name="_Toc161666436"/>
      <w:bookmarkStart w:id="1472" w:name="_Toc161666728"/>
      <w:bookmarkStart w:id="1473" w:name="_Toc161667989"/>
      <w:bookmarkStart w:id="1474" w:name="_Toc161386999"/>
      <w:bookmarkStart w:id="1475" w:name="_Toc161657902"/>
      <w:bookmarkStart w:id="1476" w:name="_Toc161663391"/>
      <w:bookmarkStart w:id="1477" w:name="_Toc161664864"/>
      <w:bookmarkStart w:id="1478" w:name="_Toc161665087"/>
      <w:bookmarkStart w:id="1479" w:name="_Toc161665310"/>
      <w:bookmarkStart w:id="1480" w:name="_Toc161665533"/>
      <w:bookmarkStart w:id="1481" w:name="_Toc161666438"/>
      <w:bookmarkStart w:id="1482" w:name="_Toc161666730"/>
      <w:bookmarkStart w:id="1483" w:name="_Toc161667991"/>
      <w:bookmarkStart w:id="1484" w:name="_Toc161387000"/>
      <w:bookmarkStart w:id="1485" w:name="_Toc161657903"/>
      <w:bookmarkStart w:id="1486" w:name="_Toc161663392"/>
      <w:bookmarkStart w:id="1487" w:name="_Toc161664865"/>
      <w:bookmarkStart w:id="1488" w:name="_Toc161665088"/>
      <w:bookmarkStart w:id="1489" w:name="_Toc161665311"/>
      <w:bookmarkStart w:id="1490" w:name="_Toc161665534"/>
      <w:bookmarkStart w:id="1491" w:name="_Toc161666439"/>
      <w:bookmarkStart w:id="1492" w:name="_Toc161666731"/>
      <w:bookmarkStart w:id="1493" w:name="_Toc161667992"/>
      <w:bookmarkStart w:id="1494" w:name="_Toc295486186"/>
      <w:bookmarkStart w:id="1495" w:name="_Toc295486595"/>
      <w:bookmarkStart w:id="1496" w:name="_Toc310429439"/>
      <w:bookmarkStart w:id="1497" w:name="_Toc316035062"/>
      <w:bookmarkStart w:id="1498" w:name="_Ref397680452"/>
      <w:bookmarkStart w:id="1499" w:name="_Toc169095504"/>
      <w:bookmarkStart w:id="1500" w:name="_Toc173752260"/>
      <w:bookmarkStart w:id="1501" w:name="_Toc295486176"/>
      <w:bookmarkStart w:id="1502" w:name="_Toc295486584"/>
      <w:bookmarkStart w:id="1503" w:name="_Toc310429416"/>
      <w:bookmarkStart w:id="1504" w:name="_Toc316035039"/>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r w:rsidRPr="00742188">
        <w:rPr>
          <w:rFonts w:eastAsiaTheme="minorEastAsia"/>
        </w:rPr>
        <w:t>80</w:t>
      </w:r>
      <w:r w:rsidRPr="00742188">
        <w:rPr>
          <w:rFonts w:eastAsiaTheme="minorEastAsia"/>
        </w:rPr>
        <w:tab/>
      </w:r>
      <w:r w:rsidR="00077C4C" w:rsidRPr="00742188">
        <w:rPr>
          <w:rFonts w:eastAsiaTheme="minorEastAsia"/>
        </w:rPr>
        <w:t>Power to Obtain Necessary and Additional Information</w:t>
      </w:r>
      <w:bookmarkEnd w:id="1494"/>
      <w:bookmarkEnd w:id="1495"/>
      <w:bookmarkEnd w:id="1496"/>
      <w:bookmarkEnd w:id="1497"/>
      <w:bookmarkEnd w:id="1498"/>
      <w:bookmarkEnd w:id="1499"/>
      <w:bookmarkEnd w:id="1500"/>
    </w:p>
    <w:p w14:paraId="3B6AFD66" w14:textId="77777777" w:rsidR="00077C4C" w:rsidRPr="00A97CC5" w:rsidRDefault="00077C4C" w:rsidP="00351F34">
      <w:pPr>
        <w:numPr>
          <w:ilvl w:val="0"/>
          <w:numId w:val="148"/>
        </w:numPr>
        <w:spacing w:before="120" w:after="100" w:line="270" w:lineRule="exact"/>
        <w:rPr>
          <w:rFonts w:eastAsiaTheme="minorEastAsia"/>
        </w:rPr>
      </w:pPr>
      <w:r w:rsidRPr="00A97CC5">
        <w:rPr>
          <w:rFonts w:eastAsiaTheme="minorEastAsia"/>
        </w:rPr>
        <w:t>The Council or an Authorised Officer or Delegated Officer may require any Applicant for a Permit or consent to provide additional information before dealing with an application for a Permit or consent or an exemption for the purposes of administering and enforcing the provisions of this Local Law.</w:t>
      </w:r>
    </w:p>
    <w:p w14:paraId="12880920" w14:textId="77777777" w:rsidR="00077C4C" w:rsidRPr="00A97CC5" w:rsidRDefault="00077C4C" w:rsidP="00351F34">
      <w:pPr>
        <w:numPr>
          <w:ilvl w:val="0"/>
          <w:numId w:val="148"/>
        </w:numPr>
        <w:spacing w:before="120" w:after="100" w:line="270" w:lineRule="exact"/>
        <w:rPr>
          <w:rFonts w:eastAsiaTheme="minorEastAsia"/>
        </w:rPr>
      </w:pPr>
      <w:bookmarkStart w:id="1505" w:name="_Toc310429449"/>
      <w:bookmarkStart w:id="1506" w:name="_Toc316035072"/>
      <w:r w:rsidRPr="00A97CC5">
        <w:rPr>
          <w:rFonts w:eastAsiaTheme="minorEastAsia"/>
        </w:rPr>
        <w:t>A Person who makes any false representation or declaration (whether oral or in writing) in, or who omits any relevant information from, an application for a Permit or consent or exemption is guilty of an offence.</w:t>
      </w:r>
      <w:bookmarkEnd w:id="1505"/>
      <w:bookmarkEnd w:id="1506"/>
    </w:p>
    <w:p w14:paraId="07D2C6A7" w14:textId="69057F0F" w:rsidR="00077C4C" w:rsidRPr="00A97CC5" w:rsidRDefault="00077C4C" w:rsidP="00A97CC5">
      <w:pPr>
        <w:pStyle w:val="BodyText"/>
        <w:rPr>
          <w:rFonts w:eastAsiaTheme="minorEastAsia"/>
          <w:b/>
          <w:color w:val="8ACED7" w:themeColor="accent1"/>
        </w:rPr>
      </w:pPr>
      <w:bookmarkStart w:id="1507" w:name="_Toc310429450"/>
      <w:bookmarkStart w:id="1508" w:name="_Toc316035073"/>
      <w:r w:rsidRPr="00A97CC5">
        <w:rPr>
          <w:rFonts w:eastAsiaTheme="minorEastAsia"/>
          <w:b/>
          <w:color w:val="8ACED7" w:themeColor="accent1"/>
        </w:rPr>
        <w:t>Penalty:  20 Penalty Units</w:t>
      </w:r>
      <w:bookmarkEnd w:id="1507"/>
      <w:bookmarkEnd w:id="1508"/>
      <w:r w:rsidR="00C85103" w:rsidRPr="00A97CC5">
        <w:rPr>
          <w:rFonts w:eastAsiaTheme="minorEastAsia"/>
          <w:b/>
          <w:color w:val="8ACED7" w:themeColor="accent1"/>
        </w:rPr>
        <w:t xml:space="preserve">  </w:t>
      </w:r>
    </w:p>
    <w:p w14:paraId="3438DDC8" w14:textId="77777777" w:rsidR="00C85103" w:rsidRPr="00C85103" w:rsidRDefault="00C85103" w:rsidP="00C85103">
      <w:pPr>
        <w:rPr>
          <w:rFonts w:eastAsiaTheme="minorEastAsia"/>
        </w:rPr>
      </w:pPr>
    </w:p>
    <w:p w14:paraId="3C1BA6B8" w14:textId="5E3B3938" w:rsidR="00077C4C" w:rsidRPr="00C85103" w:rsidRDefault="00A97CC5" w:rsidP="00742188">
      <w:pPr>
        <w:pStyle w:val="Heading2"/>
        <w:rPr>
          <w:rFonts w:eastAsiaTheme="minorEastAsia"/>
          <w:b w:val="0"/>
          <w:caps w:val="0"/>
        </w:rPr>
      </w:pPr>
      <w:bookmarkStart w:id="1509" w:name="_Ref397680455"/>
      <w:bookmarkStart w:id="1510" w:name="_Toc169095505"/>
      <w:r>
        <w:rPr>
          <w:rFonts w:eastAsiaTheme="minorEastAsia"/>
          <w:b w:val="0"/>
          <w:caps w:val="0"/>
        </w:rPr>
        <w:br w:type="column"/>
      </w:r>
      <w:bookmarkStart w:id="1511" w:name="_Toc173752261"/>
      <w:r w:rsidR="00C85103" w:rsidRPr="00742188">
        <w:rPr>
          <w:rFonts w:eastAsiaTheme="minorEastAsia"/>
        </w:rPr>
        <w:t>81</w:t>
      </w:r>
      <w:r w:rsidR="00C85103" w:rsidRPr="00742188">
        <w:rPr>
          <w:rFonts w:eastAsiaTheme="minorEastAsia"/>
        </w:rPr>
        <w:tab/>
      </w:r>
      <w:r w:rsidR="00077C4C" w:rsidRPr="00742188">
        <w:rPr>
          <w:rFonts w:eastAsiaTheme="minorEastAsia"/>
        </w:rPr>
        <w:t>Power to Direct – Notice to Comply</w:t>
      </w:r>
      <w:bookmarkEnd w:id="1509"/>
      <w:bookmarkEnd w:id="1510"/>
      <w:bookmarkEnd w:id="1511"/>
      <w:r w:rsidR="00077C4C" w:rsidRPr="00C85103">
        <w:rPr>
          <w:rFonts w:eastAsiaTheme="minorEastAsia"/>
          <w:b w:val="0"/>
          <w:caps w:val="0"/>
        </w:rPr>
        <w:t xml:space="preserve">  </w:t>
      </w:r>
      <w:bookmarkEnd w:id="1501"/>
      <w:bookmarkEnd w:id="1502"/>
      <w:bookmarkEnd w:id="1503"/>
      <w:bookmarkEnd w:id="1504"/>
    </w:p>
    <w:p w14:paraId="0BD7C793" w14:textId="77777777" w:rsidR="00077C4C" w:rsidRPr="00A97CC5" w:rsidRDefault="00077C4C" w:rsidP="00351F34">
      <w:pPr>
        <w:numPr>
          <w:ilvl w:val="0"/>
          <w:numId w:val="149"/>
        </w:numPr>
        <w:spacing w:before="120" w:after="100" w:line="270" w:lineRule="exact"/>
        <w:rPr>
          <w:rFonts w:eastAsiaTheme="minorEastAsia"/>
        </w:rPr>
      </w:pPr>
      <w:bookmarkStart w:id="1512" w:name="_Toc310429417"/>
      <w:bookmarkStart w:id="1513" w:name="_Toc316035040"/>
      <w:r w:rsidRPr="00A97CC5">
        <w:rPr>
          <w:rFonts w:eastAsiaTheme="minorEastAsia"/>
        </w:rPr>
        <w:t>An Authorised Officer or Delegated Officer may, by serving a Notice to Comply, direct any owner, occupier or other relevant Person to remedy any situation that constitutes a breach of this Local Law.</w:t>
      </w:r>
      <w:bookmarkEnd w:id="1512"/>
      <w:bookmarkEnd w:id="1513"/>
      <w:r w:rsidRPr="00A97CC5">
        <w:rPr>
          <w:rFonts w:eastAsiaTheme="minorEastAsia"/>
        </w:rPr>
        <w:t xml:space="preserve"> </w:t>
      </w:r>
    </w:p>
    <w:p w14:paraId="70100700" w14:textId="77777777" w:rsidR="00077C4C" w:rsidRPr="00C85103" w:rsidRDefault="00077C4C" w:rsidP="00351F34">
      <w:pPr>
        <w:numPr>
          <w:ilvl w:val="0"/>
          <w:numId w:val="146"/>
        </w:numPr>
        <w:spacing w:before="120" w:after="100" w:line="270" w:lineRule="exact"/>
        <w:rPr>
          <w:rFonts w:eastAsiaTheme="minorEastAsia"/>
        </w:rPr>
      </w:pPr>
      <w:bookmarkStart w:id="1514" w:name="_Toc310429421"/>
      <w:bookmarkStart w:id="1515" w:name="_Toc316035044"/>
      <w:bookmarkStart w:id="1516" w:name="_Toc310429418"/>
      <w:bookmarkStart w:id="1517" w:name="_Toc316035041"/>
      <w:r w:rsidRPr="00C85103">
        <w:rPr>
          <w:rFonts w:eastAsiaTheme="minorEastAsia"/>
        </w:rPr>
        <w:t>A Person who fails to remedy a situation within the time specified in accordance with a Notice to Comply served on that Person is guilty of an offence in addition to the breach of the Local Law that gave rise to the Notice to Comply.</w:t>
      </w:r>
      <w:bookmarkEnd w:id="1514"/>
      <w:bookmarkEnd w:id="1515"/>
    </w:p>
    <w:p w14:paraId="31E97879" w14:textId="018F9202" w:rsidR="00077C4C" w:rsidRPr="00C85103" w:rsidRDefault="00C22A3F" w:rsidP="00351F34">
      <w:pPr>
        <w:numPr>
          <w:ilvl w:val="0"/>
          <w:numId w:val="146"/>
        </w:numPr>
        <w:spacing w:before="120" w:after="100" w:line="270" w:lineRule="exact"/>
        <w:rPr>
          <w:rFonts w:eastAsiaTheme="minorEastAsia"/>
        </w:rPr>
      </w:pPr>
      <w:r w:rsidRPr="00C85103">
        <w:rPr>
          <w:rFonts w:eastAsiaTheme="minorEastAsia"/>
        </w:rPr>
        <w:t>A Notice</w:t>
      </w:r>
      <w:r w:rsidR="00077C4C" w:rsidRPr="00C85103">
        <w:rPr>
          <w:rFonts w:eastAsiaTheme="minorEastAsia"/>
        </w:rPr>
        <w:t xml:space="preserve"> to Comply can be served on a person by handing it to them personally, or by sending it by post to the person’s last known address.</w:t>
      </w:r>
    </w:p>
    <w:p w14:paraId="64BF7BF8" w14:textId="77777777" w:rsidR="00077C4C" w:rsidRPr="00C85103" w:rsidRDefault="00077C4C" w:rsidP="00351F34">
      <w:pPr>
        <w:numPr>
          <w:ilvl w:val="0"/>
          <w:numId w:val="146"/>
        </w:numPr>
        <w:spacing w:before="120" w:after="100" w:line="270" w:lineRule="exact"/>
        <w:rPr>
          <w:rFonts w:eastAsiaTheme="minorEastAsia"/>
        </w:rPr>
      </w:pPr>
      <w:r w:rsidRPr="00C85103">
        <w:rPr>
          <w:rFonts w:eastAsiaTheme="minorEastAsia"/>
        </w:rPr>
        <w:t xml:space="preserve">A Person who complies with a Notice to Comply is taken to have remedied the breach of this Local Law that gave rise to the Notice to Comply. </w:t>
      </w:r>
    </w:p>
    <w:p w14:paraId="2103B3E9" w14:textId="77777777" w:rsidR="00077C4C" w:rsidRPr="00A97CC5" w:rsidRDefault="00077C4C" w:rsidP="00A97CC5">
      <w:pPr>
        <w:pStyle w:val="BodyText"/>
        <w:rPr>
          <w:rFonts w:eastAsiaTheme="minorEastAsia"/>
          <w:b/>
          <w:color w:val="8ACED7" w:themeColor="accent1"/>
        </w:rPr>
      </w:pPr>
      <w:bookmarkStart w:id="1518" w:name="_Toc310429422"/>
      <w:bookmarkStart w:id="1519" w:name="_Toc316035045"/>
      <w:r w:rsidRPr="00A97CC5">
        <w:rPr>
          <w:rFonts w:eastAsiaTheme="minorEastAsia"/>
          <w:b/>
          <w:color w:val="8ACED7" w:themeColor="accent1"/>
        </w:rPr>
        <w:t>Penalty:  20 Penalty Units</w:t>
      </w:r>
      <w:bookmarkEnd w:id="1518"/>
      <w:bookmarkEnd w:id="1519"/>
    </w:p>
    <w:p w14:paraId="2619AAD1" w14:textId="166FCCB6" w:rsidR="00077C4C" w:rsidRPr="00742188" w:rsidRDefault="00C85103" w:rsidP="00742188">
      <w:pPr>
        <w:pStyle w:val="Heading2"/>
        <w:rPr>
          <w:rFonts w:eastAsiaTheme="minorEastAsia"/>
        </w:rPr>
      </w:pPr>
      <w:bookmarkStart w:id="1520" w:name="_Toc161387004"/>
      <w:bookmarkStart w:id="1521" w:name="_Toc161657907"/>
      <w:bookmarkStart w:id="1522" w:name="_Toc161663396"/>
      <w:bookmarkStart w:id="1523" w:name="_Toc161664869"/>
      <w:bookmarkStart w:id="1524" w:name="_Toc161665092"/>
      <w:bookmarkStart w:id="1525" w:name="_Toc161665315"/>
      <w:bookmarkStart w:id="1526" w:name="_Toc161665538"/>
      <w:bookmarkStart w:id="1527" w:name="_Toc161666443"/>
      <w:bookmarkStart w:id="1528" w:name="_Toc161666735"/>
      <w:bookmarkStart w:id="1529" w:name="_Toc161667996"/>
      <w:bookmarkStart w:id="1530" w:name="_Toc161387005"/>
      <w:bookmarkStart w:id="1531" w:name="_Toc161657908"/>
      <w:bookmarkStart w:id="1532" w:name="_Toc161663397"/>
      <w:bookmarkStart w:id="1533" w:name="_Toc161664870"/>
      <w:bookmarkStart w:id="1534" w:name="_Toc161665093"/>
      <w:bookmarkStart w:id="1535" w:name="_Toc161665316"/>
      <w:bookmarkStart w:id="1536" w:name="_Toc161665539"/>
      <w:bookmarkStart w:id="1537" w:name="_Toc161666444"/>
      <w:bookmarkStart w:id="1538" w:name="_Toc161666736"/>
      <w:bookmarkStart w:id="1539" w:name="_Toc161667997"/>
      <w:bookmarkStart w:id="1540" w:name="_Ref397680460"/>
      <w:bookmarkStart w:id="1541" w:name="_Toc169095506"/>
      <w:bookmarkStart w:id="1542" w:name="_Toc173752262"/>
      <w:bookmarkStart w:id="1543" w:name="_Toc295486181"/>
      <w:bookmarkStart w:id="1544" w:name="_Toc295486589"/>
      <w:bookmarkStart w:id="1545" w:name="_Toc310429423"/>
      <w:bookmarkStart w:id="1546" w:name="_Toc316035046"/>
      <w:bookmarkEnd w:id="1516"/>
      <w:bookmarkEnd w:id="1517"/>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742188">
        <w:rPr>
          <w:rFonts w:eastAsiaTheme="minorEastAsia"/>
        </w:rPr>
        <w:t>82</w:t>
      </w:r>
      <w:r w:rsidRPr="00742188">
        <w:rPr>
          <w:rFonts w:eastAsiaTheme="minorEastAsia"/>
        </w:rPr>
        <w:tab/>
      </w:r>
      <w:r w:rsidR="00077C4C" w:rsidRPr="00742188">
        <w:rPr>
          <w:rFonts w:eastAsiaTheme="minorEastAsia"/>
        </w:rPr>
        <w:t>Power to Direct – In Person</w:t>
      </w:r>
      <w:bookmarkEnd w:id="1540"/>
      <w:bookmarkEnd w:id="1541"/>
      <w:bookmarkEnd w:id="1542"/>
    </w:p>
    <w:p w14:paraId="41BADE1B" w14:textId="77777777" w:rsidR="00077C4C" w:rsidRPr="00A97CC5" w:rsidRDefault="00077C4C" w:rsidP="00351F34">
      <w:pPr>
        <w:numPr>
          <w:ilvl w:val="0"/>
          <w:numId w:val="150"/>
        </w:numPr>
        <w:spacing w:before="120" w:after="100" w:line="270" w:lineRule="exact"/>
        <w:rPr>
          <w:rFonts w:eastAsiaTheme="minorEastAsia"/>
        </w:rPr>
      </w:pPr>
      <w:bookmarkStart w:id="1547" w:name="_Ref397679144"/>
      <w:r w:rsidRPr="00A97CC5">
        <w:rPr>
          <w:rFonts w:eastAsiaTheme="minorEastAsia"/>
        </w:rPr>
        <w:t>An Authorised Officer or Delegated Officer who finds any Person contravening or failing to comply with any provision of this Local Law may give that Person a verbal direction to cease the contravention or failure to comply.</w:t>
      </w:r>
      <w:bookmarkEnd w:id="1547"/>
    </w:p>
    <w:p w14:paraId="38E784E8" w14:textId="09A24908" w:rsidR="00077C4C" w:rsidRPr="00A97CC5" w:rsidRDefault="00077C4C" w:rsidP="00351F34">
      <w:pPr>
        <w:numPr>
          <w:ilvl w:val="0"/>
          <w:numId w:val="150"/>
        </w:numPr>
        <w:spacing w:before="120" w:after="100" w:line="270" w:lineRule="exact"/>
        <w:rPr>
          <w:rFonts w:eastAsiaTheme="minorEastAsia"/>
        </w:rPr>
      </w:pPr>
      <w:r w:rsidRPr="00A97CC5">
        <w:rPr>
          <w:rFonts w:eastAsiaTheme="minorEastAsia"/>
        </w:rPr>
        <w:t xml:space="preserve">A Person to whom a direction is given under Sub-clause </w:t>
      </w:r>
      <w:r w:rsidRPr="00A97CC5">
        <w:rPr>
          <w:rFonts w:eastAsiaTheme="minorEastAsia"/>
        </w:rPr>
        <w:fldChar w:fldCharType="begin"/>
      </w:r>
      <w:r w:rsidRPr="00A97CC5">
        <w:rPr>
          <w:rFonts w:eastAsiaTheme="minorEastAsia"/>
        </w:rPr>
        <w:instrText xml:space="preserve"> REF _Ref397679144 \r \h </w:instrText>
      </w:r>
      <w:r w:rsidRPr="00A97CC5">
        <w:rPr>
          <w:rFonts w:eastAsiaTheme="minorEastAsia"/>
        </w:rPr>
      </w:r>
      <w:r w:rsidRPr="00A97CC5">
        <w:rPr>
          <w:rFonts w:eastAsiaTheme="minorEastAsia"/>
        </w:rPr>
        <w:fldChar w:fldCharType="separate"/>
      </w:r>
      <w:r w:rsidR="00125E57">
        <w:rPr>
          <w:rFonts w:eastAsiaTheme="minorEastAsia"/>
        </w:rPr>
        <w:t>1</w:t>
      </w:r>
      <w:r w:rsidRPr="00A97CC5">
        <w:rPr>
          <w:rFonts w:eastAsiaTheme="minorEastAsia"/>
        </w:rPr>
        <w:fldChar w:fldCharType="end"/>
      </w:r>
      <w:r w:rsidRPr="00A97CC5">
        <w:rPr>
          <w:rFonts w:eastAsiaTheme="minorEastAsia"/>
        </w:rPr>
        <w:t xml:space="preserve"> must comply with that direction.</w:t>
      </w:r>
    </w:p>
    <w:p w14:paraId="24E27C9E" w14:textId="77777777" w:rsidR="00077C4C" w:rsidRPr="00A97CC5" w:rsidRDefault="00077C4C" w:rsidP="00A97CC5">
      <w:pPr>
        <w:pStyle w:val="BodyText"/>
        <w:rPr>
          <w:rFonts w:eastAsiaTheme="minorEastAsia"/>
          <w:b/>
          <w:color w:val="8ACED7" w:themeColor="accent1"/>
        </w:rPr>
      </w:pPr>
      <w:r w:rsidRPr="00A97CC5">
        <w:rPr>
          <w:rFonts w:eastAsiaTheme="minorEastAsia"/>
          <w:b/>
          <w:color w:val="8ACED7" w:themeColor="accent1"/>
        </w:rPr>
        <w:t>Penalty: 10 Penalty Units</w:t>
      </w:r>
    </w:p>
    <w:p w14:paraId="1FD3860D" w14:textId="4FB00D16" w:rsidR="00077C4C" w:rsidRPr="00742188" w:rsidRDefault="00C85103" w:rsidP="00742188">
      <w:pPr>
        <w:pStyle w:val="Heading2"/>
        <w:rPr>
          <w:rFonts w:eastAsiaTheme="minorEastAsia"/>
        </w:rPr>
      </w:pPr>
      <w:bookmarkStart w:id="1548" w:name="_Toc169095507"/>
      <w:bookmarkStart w:id="1549" w:name="_Toc173752263"/>
      <w:r w:rsidRPr="00742188">
        <w:rPr>
          <w:rFonts w:eastAsiaTheme="minorEastAsia"/>
        </w:rPr>
        <w:t>83</w:t>
      </w:r>
      <w:r w:rsidRPr="00742188">
        <w:rPr>
          <w:rFonts w:eastAsiaTheme="minorEastAsia"/>
        </w:rPr>
        <w:tab/>
      </w:r>
      <w:r w:rsidR="00077C4C" w:rsidRPr="00742188">
        <w:rPr>
          <w:rFonts w:eastAsiaTheme="minorEastAsia"/>
        </w:rPr>
        <w:t>Power to Act – Urgent Circumstances</w:t>
      </w:r>
      <w:bookmarkEnd w:id="1548"/>
      <w:bookmarkEnd w:id="1549"/>
      <w:r w:rsidR="00077C4C" w:rsidRPr="00742188">
        <w:rPr>
          <w:rFonts w:eastAsiaTheme="minorEastAsia"/>
        </w:rPr>
        <w:t xml:space="preserve">  </w:t>
      </w:r>
      <w:bookmarkEnd w:id="1543"/>
      <w:bookmarkEnd w:id="1544"/>
      <w:bookmarkEnd w:id="1545"/>
      <w:bookmarkEnd w:id="1546"/>
    </w:p>
    <w:p w14:paraId="10CA7399" w14:textId="77777777" w:rsidR="00077C4C" w:rsidRPr="00C85103" w:rsidRDefault="00077C4C" w:rsidP="00351F34">
      <w:pPr>
        <w:numPr>
          <w:ilvl w:val="0"/>
          <w:numId w:val="151"/>
        </w:numPr>
        <w:spacing w:before="120" w:after="100" w:line="270" w:lineRule="exact"/>
      </w:pPr>
      <w:bookmarkStart w:id="1550" w:name="_Toc310429424"/>
      <w:bookmarkStart w:id="1551" w:name="_Toc316035047"/>
      <w:r w:rsidRPr="00C85103">
        <w:t xml:space="preserve">In urgent circumstances arising as a result of any failure to </w:t>
      </w:r>
      <w:r w:rsidRPr="00A97CC5">
        <w:rPr>
          <w:rFonts w:eastAsiaTheme="minorEastAsia"/>
        </w:rPr>
        <w:t>comply</w:t>
      </w:r>
      <w:r w:rsidRPr="00C85103">
        <w:t xml:space="preserve"> with this Local Law, an Authorised Officer or a Delegated Officer may: </w:t>
      </w:r>
    </w:p>
    <w:p w14:paraId="41C16403" w14:textId="1C6CBF0D" w:rsidR="00077C4C" w:rsidRPr="00C85103" w:rsidRDefault="00077C4C" w:rsidP="00351F34">
      <w:pPr>
        <w:pStyle w:val="ListNumber2"/>
        <w:numPr>
          <w:ilvl w:val="0"/>
          <w:numId w:val="152"/>
        </w:numPr>
        <w:rPr>
          <w:rFonts w:eastAsiaTheme="minorEastAsia"/>
        </w:rPr>
      </w:pPr>
      <w:r w:rsidRPr="00C85103">
        <w:rPr>
          <w:rFonts w:eastAsiaTheme="minorEastAsia"/>
        </w:rPr>
        <w:t>take action to remove, remedy or rectify the failure without the necessity to serve a Notice to Comply or an in person direction</w:t>
      </w:r>
      <w:r w:rsidR="00A97CC5">
        <w:rPr>
          <w:rFonts w:eastAsiaTheme="minorEastAsia"/>
        </w:rPr>
        <w:t>,</w:t>
      </w:r>
      <w:r w:rsidRPr="00C85103">
        <w:rPr>
          <w:rFonts w:eastAsiaTheme="minorEastAsia"/>
        </w:rPr>
        <w:t xml:space="preserve"> or </w:t>
      </w:r>
    </w:p>
    <w:p w14:paraId="3326A01B" w14:textId="12EA199C" w:rsidR="00077C4C" w:rsidRPr="00C85103" w:rsidRDefault="00077C4C" w:rsidP="00351F34">
      <w:pPr>
        <w:pStyle w:val="ListNumber2"/>
        <w:numPr>
          <w:ilvl w:val="0"/>
          <w:numId w:val="152"/>
        </w:numPr>
        <w:rPr>
          <w:rFonts w:eastAsiaTheme="minorEastAsia"/>
        </w:rPr>
      </w:pPr>
      <w:r w:rsidRPr="00C85103">
        <w:rPr>
          <w:rFonts w:eastAsiaTheme="minorEastAsia"/>
        </w:rPr>
        <w:t>take any other action necessary to abate an immediate danger or threat</w:t>
      </w:r>
    </w:p>
    <w:p w14:paraId="6BD8FD8E" w14:textId="77777777" w:rsidR="00077C4C" w:rsidRPr="00C85103" w:rsidRDefault="00077C4C" w:rsidP="00A97CC5">
      <w:pPr>
        <w:spacing w:before="120" w:after="100" w:line="270" w:lineRule="exact"/>
        <w:ind w:left="340"/>
      </w:pPr>
      <w:r w:rsidRPr="00C85103">
        <w:t>provided the Authorised Officer or the Delegated Officer has regard to the Local Law Manual.</w:t>
      </w:r>
      <w:bookmarkEnd w:id="1550"/>
      <w:bookmarkEnd w:id="1551"/>
      <w:r w:rsidRPr="00C85103">
        <w:t xml:space="preserve"> </w:t>
      </w:r>
    </w:p>
    <w:p w14:paraId="7E8410F1" w14:textId="4DC55DE7" w:rsidR="00077C4C" w:rsidRPr="00742188" w:rsidRDefault="00C85103" w:rsidP="00742188">
      <w:pPr>
        <w:pStyle w:val="Heading2"/>
        <w:rPr>
          <w:rFonts w:eastAsiaTheme="minorEastAsia"/>
        </w:rPr>
      </w:pPr>
      <w:bookmarkStart w:id="1552" w:name="_Toc161387008"/>
      <w:bookmarkStart w:id="1553" w:name="_Toc161657911"/>
      <w:bookmarkStart w:id="1554" w:name="_Toc161663400"/>
      <w:bookmarkStart w:id="1555" w:name="_Toc161664873"/>
      <w:bookmarkStart w:id="1556" w:name="_Toc161665096"/>
      <w:bookmarkStart w:id="1557" w:name="_Toc161665319"/>
      <w:bookmarkStart w:id="1558" w:name="_Toc161665542"/>
      <w:bookmarkStart w:id="1559" w:name="_Toc161666447"/>
      <w:bookmarkStart w:id="1560" w:name="_Toc161666739"/>
      <w:bookmarkStart w:id="1561" w:name="_Toc161668000"/>
      <w:bookmarkStart w:id="1562" w:name="_Ref397677418"/>
      <w:bookmarkStart w:id="1563" w:name="_Ref397677464"/>
      <w:bookmarkStart w:id="1564" w:name="_Ref397677635"/>
      <w:bookmarkStart w:id="1565" w:name="_Ref397677645"/>
      <w:bookmarkStart w:id="1566" w:name="_Ref397677964"/>
      <w:bookmarkStart w:id="1567" w:name="_Ref397678055"/>
      <w:bookmarkStart w:id="1568" w:name="_Ref397678077"/>
      <w:bookmarkStart w:id="1569" w:name="_Ref397679012"/>
      <w:bookmarkStart w:id="1570" w:name="_Toc169095508"/>
      <w:bookmarkStart w:id="1571" w:name="_Toc173752264"/>
      <w:bookmarkStart w:id="1572" w:name="_Toc295486182"/>
      <w:bookmarkStart w:id="1573" w:name="_Toc295486590"/>
      <w:bookmarkStart w:id="1574" w:name="_Toc310429426"/>
      <w:bookmarkStart w:id="1575" w:name="_Toc316035049"/>
      <w:bookmarkEnd w:id="1552"/>
      <w:bookmarkEnd w:id="1553"/>
      <w:bookmarkEnd w:id="1554"/>
      <w:bookmarkEnd w:id="1555"/>
      <w:bookmarkEnd w:id="1556"/>
      <w:bookmarkEnd w:id="1557"/>
      <w:bookmarkEnd w:id="1558"/>
      <w:bookmarkEnd w:id="1559"/>
      <w:bookmarkEnd w:id="1560"/>
      <w:bookmarkEnd w:id="1561"/>
      <w:r w:rsidRPr="00742188">
        <w:rPr>
          <w:rFonts w:eastAsiaTheme="minorEastAsia"/>
        </w:rPr>
        <w:lastRenderedPageBreak/>
        <w:t>84</w:t>
      </w:r>
      <w:r w:rsidRPr="00742188">
        <w:rPr>
          <w:rFonts w:eastAsiaTheme="minorEastAsia"/>
        </w:rPr>
        <w:tab/>
      </w:r>
      <w:r w:rsidR="00077C4C" w:rsidRPr="00742188">
        <w:rPr>
          <w:rFonts w:eastAsiaTheme="minorEastAsia"/>
        </w:rPr>
        <w:t>Power to Impound – Impounding Things</w:t>
      </w:r>
      <w:bookmarkEnd w:id="1562"/>
      <w:bookmarkEnd w:id="1563"/>
      <w:bookmarkEnd w:id="1564"/>
      <w:bookmarkEnd w:id="1565"/>
      <w:bookmarkEnd w:id="1566"/>
      <w:bookmarkEnd w:id="1567"/>
      <w:bookmarkEnd w:id="1568"/>
      <w:bookmarkEnd w:id="1569"/>
      <w:bookmarkEnd w:id="1570"/>
      <w:bookmarkEnd w:id="1571"/>
      <w:r w:rsidR="00077C4C" w:rsidRPr="00742188">
        <w:rPr>
          <w:rFonts w:eastAsiaTheme="minorEastAsia"/>
        </w:rPr>
        <w:t xml:space="preserve"> </w:t>
      </w:r>
      <w:bookmarkEnd w:id="1572"/>
      <w:bookmarkEnd w:id="1573"/>
      <w:bookmarkEnd w:id="1574"/>
      <w:bookmarkEnd w:id="1575"/>
    </w:p>
    <w:p w14:paraId="2B8ADE2B" w14:textId="77777777" w:rsidR="00077C4C" w:rsidRPr="00A97CC5" w:rsidRDefault="00077C4C" w:rsidP="00351F34">
      <w:pPr>
        <w:numPr>
          <w:ilvl w:val="0"/>
          <w:numId w:val="153"/>
        </w:numPr>
        <w:spacing w:before="120" w:after="100" w:line="270" w:lineRule="exact"/>
        <w:rPr>
          <w:rFonts w:eastAsiaTheme="minorEastAsia"/>
        </w:rPr>
      </w:pPr>
      <w:r w:rsidRPr="00A97CC5">
        <w:rPr>
          <w:rFonts w:eastAsiaTheme="minorEastAsia"/>
        </w:rPr>
        <w:t xml:space="preserve">If an Authorised Officer or Delegated Officer detects an Animal, item or other thing in breach of, or being used contrary to, the provisions of this Local Law and, or presents a potential hazard or risk to any Person or property, the Authorised Officer or Delegated Officer may impound that Animal, item or other thing.  </w:t>
      </w:r>
    </w:p>
    <w:p w14:paraId="0979F1C3" w14:textId="77777777" w:rsidR="00077C4C" w:rsidRPr="00A97CC5" w:rsidRDefault="00077C4C" w:rsidP="00351F34">
      <w:pPr>
        <w:numPr>
          <w:ilvl w:val="0"/>
          <w:numId w:val="153"/>
        </w:numPr>
        <w:spacing w:before="120" w:after="100" w:line="270" w:lineRule="exact"/>
        <w:rPr>
          <w:rFonts w:eastAsiaTheme="minorEastAsia"/>
        </w:rPr>
      </w:pPr>
      <w:r w:rsidRPr="00A97CC5">
        <w:rPr>
          <w:rFonts w:eastAsiaTheme="minorEastAsia"/>
        </w:rPr>
        <w:t>If an Authorised Officer or Delegated Officer has impounded an Animal, item or other thing in accordance with this Local Law:</w:t>
      </w:r>
    </w:p>
    <w:p w14:paraId="263C8D06" w14:textId="0F541D65" w:rsidR="00077C4C" w:rsidRPr="00C85103" w:rsidRDefault="00077C4C" w:rsidP="00351F34">
      <w:pPr>
        <w:pStyle w:val="ListNumber2"/>
        <w:numPr>
          <w:ilvl w:val="0"/>
          <w:numId w:val="154"/>
        </w:numPr>
        <w:rPr>
          <w:rFonts w:eastAsiaTheme="minorEastAsia"/>
        </w:rPr>
      </w:pPr>
      <w:r w:rsidRPr="00C85103">
        <w:rPr>
          <w:rFonts w:eastAsiaTheme="minorEastAsia"/>
        </w:rPr>
        <w:t>the Council or an Authorised Officer or Delegated Officer must, if it is practicable to do so, serve notice of the impounding personally or by mail on the person who appears to be the owner of the impounded thing</w:t>
      </w:r>
      <w:r w:rsidR="00A97CC5">
        <w:rPr>
          <w:rFonts w:eastAsiaTheme="minorEastAsia"/>
        </w:rPr>
        <w:t>,</w:t>
      </w:r>
      <w:r w:rsidRPr="00C85103">
        <w:rPr>
          <w:rFonts w:eastAsiaTheme="minorEastAsia"/>
        </w:rPr>
        <w:t xml:space="preserve"> and</w:t>
      </w:r>
    </w:p>
    <w:p w14:paraId="7BFAE815" w14:textId="77777777" w:rsidR="00077C4C" w:rsidRPr="00C85103" w:rsidRDefault="00077C4C" w:rsidP="00351F34">
      <w:pPr>
        <w:pStyle w:val="ListNumber2"/>
        <w:numPr>
          <w:ilvl w:val="0"/>
          <w:numId w:val="154"/>
        </w:numPr>
        <w:rPr>
          <w:rFonts w:eastAsiaTheme="minorEastAsia"/>
        </w:rPr>
      </w:pPr>
      <w:r w:rsidRPr="00C85103">
        <w:rPr>
          <w:rFonts w:eastAsiaTheme="minorEastAsia"/>
        </w:rPr>
        <w:t>the Council may refuse to release it until the Appropriate Fee or charge for its release has been paid to the Council.</w:t>
      </w:r>
    </w:p>
    <w:p w14:paraId="666032DF" w14:textId="1315B394" w:rsidR="00077C4C" w:rsidRPr="00742188" w:rsidRDefault="00C85103" w:rsidP="00742188">
      <w:pPr>
        <w:pStyle w:val="Heading2"/>
        <w:rPr>
          <w:rFonts w:eastAsiaTheme="minorEastAsia"/>
        </w:rPr>
      </w:pPr>
      <w:bookmarkStart w:id="1576" w:name="_Toc161387010"/>
      <w:bookmarkStart w:id="1577" w:name="_Toc161657913"/>
      <w:bookmarkStart w:id="1578" w:name="_Toc161663402"/>
      <w:bookmarkStart w:id="1579" w:name="_Toc161664875"/>
      <w:bookmarkStart w:id="1580" w:name="_Toc161665098"/>
      <w:bookmarkStart w:id="1581" w:name="_Toc161665321"/>
      <w:bookmarkStart w:id="1582" w:name="_Toc161665544"/>
      <w:bookmarkStart w:id="1583" w:name="_Toc161666449"/>
      <w:bookmarkStart w:id="1584" w:name="_Toc161666741"/>
      <w:bookmarkStart w:id="1585" w:name="_Toc161668002"/>
      <w:bookmarkStart w:id="1586" w:name="_Toc161387011"/>
      <w:bookmarkStart w:id="1587" w:name="_Toc161657914"/>
      <w:bookmarkStart w:id="1588" w:name="_Toc161663403"/>
      <w:bookmarkStart w:id="1589" w:name="_Toc161664876"/>
      <w:bookmarkStart w:id="1590" w:name="_Toc161665099"/>
      <w:bookmarkStart w:id="1591" w:name="_Toc161665322"/>
      <w:bookmarkStart w:id="1592" w:name="_Toc161665545"/>
      <w:bookmarkStart w:id="1593" w:name="_Toc161666450"/>
      <w:bookmarkStart w:id="1594" w:name="_Toc161666742"/>
      <w:bookmarkStart w:id="1595" w:name="_Toc161668003"/>
      <w:bookmarkStart w:id="1596" w:name="_Toc161387012"/>
      <w:bookmarkStart w:id="1597" w:name="_Toc161657915"/>
      <w:bookmarkStart w:id="1598" w:name="_Toc161663404"/>
      <w:bookmarkStart w:id="1599" w:name="_Toc161664877"/>
      <w:bookmarkStart w:id="1600" w:name="_Toc161665100"/>
      <w:bookmarkStart w:id="1601" w:name="_Toc161665323"/>
      <w:bookmarkStart w:id="1602" w:name="_Toc161665546"/>
      <w:bookmarkStart w:id="1603" w:name="_Toc161666451"/>
      <w:bookmarkStart w:id="1604" w:name="_Toc161666743"/>
      <w:bookmarkStart w:id="1605" w:name="_Toc161668004"/>
      <w:bookmarkStart w:id="1606" w:name="_Toc295486286"/>
      <w:bookmarkStart w:id="1607" w:name="_Toc295486698"/>
      <w:bookmarkStart w:id="1608" w:name="_Toc310429660"/>
      <w:bookmarkStart w:id="1609" w:name="_Toc316035287"/>
      <w:bookmarkStart w:id="1610" w:name="_Toc169095509"/>
      <w:bookmarkStart w:id="1611" w:name="_Toc17375226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742188">
        <w:rPr>
          <w:rFonts w:eastAsiaTheme="minorEastAsia"/>
        </w:rPr>
        <w:t>85</w:t>
      </w:r>
      <w:r w:rsidRPr="00742188">
        <w:rPr>
          <w:rFonts w:eastAsiaTheme="minorEastAsia"/>
        </w:rPr>
        <w:tab/>
      </w:r>
      <w:r w:rsidR="00077C4C" w:rsidRPr="00742188">
        <w:rPr>
          <w:rFonts w:eastAsiaTheme="minorEastAsia"/>
        </w:rPr>
        <w:t>Delegation</w:t>
      </w:r>
      <w:bookmarkEnd w:id="1606"/>
      <w:bookmarkEnd w:id="1607"/>
      <w:bookmarkEnd w:id="1608"/>
      <w:bookmarkEnd w:id="1609"/>
      <w:bookmarkEnd w:id="1610"/>
      <w:bookmarkEnd w:id="1611"/>
    </w:p>
    <w:p w14:paraId="138C7D64" w14:textId="77777777" w:rsidR="00077C4C" w:rsidRPr="00C85103" w:rsidRDefault="00077C4C" w:rsidP="00C85103">
      <w:r w:rsidRPr="00C85103">
        <w:t>In accordance with section 78 of the 2020 Act, the Council:</w:t>
      </w:r>
    </w:p>
    <w:p w14:paraId="0FB3253F" w14:textId="77777777" w:rsidR="00077C4C" w:rsidRPr="00A97CC5" w:rsidRDefault="00077C4C" w:rsidP="00351F34">
      <w:pPr>
        <w:numPr>
          <w:ilvl w:val="0"/>
          <w:numId w:val="155"/>
        </w:numPr>
        <w:spacing w:before="120" w:after="100" w:line="270" w:lineRule="exact"/>
        <w:rPr>
          <w:rFonts w:eastAsiaTheme="minorEastAsia"/>
        </w:rPr>
      </w:pPr>
      <w:bookmarkStart w:id="1612" w:name="_Toc310429661"/>
      <w:bookmarkStart w:id="1613" w:name="_Toc316035288"/>
      <w:r w:rsidRPr="00A97CC5">
        <w:rPr>
          <w:rFonts w:eastAsiaTheme="minorEastAsia"/>
        </w:rPr>
        <w:t xml:space="preserve">delegates to the Chief Executive Officer all of its powers under this Local Law, and </w:t>
      </w:r>
    </w:p>
    <w:p w14:paraId="66A8930A" w14:textId="77777777" w:rsidR="00077C4C" w:rsidRPr="00A97CC5" w:rsidRDefault="00077C4C" w:rsidP="00351F34">
      <w:pPr>
        <w:numPr>
          <w:ilvl w:val="0"/>
          <w:numId w:val="155"/>
        </w:numPr>
        <w:spacing w:before="120" w:after="100" w:line="270" w:lineRule="exact"/>
        <w:rPr>
          <w:rFonts w:eastAsiaTheme="minorEastAsia"/>
        </w:rPr>
      </w:pPr>
      <w:r w:rsidRPr="00A97CC5">
        <w:rPr>
          <w:rFonts w:eastAsiaTheme="minorEastAsia"/>
        </w:rPr>
        <w:t>authorises the Chief Executive Officer to delegate those powers to the holder of an office or position as a member of Council Staff.</w:t>
      </w:r>
    </w:p>
    <w:p w14:paraId="0FDB8622" w14:textId="77777777" w:rsidR="00C85103" w:rsidRDefault="00C85103">
      <w:pPr>
        <w:spacing w:line="260" w:lineRule="atLeast"/>
        <w:rPr>
          <w:rFonts w:eastAsiaTheme="minorEastAsia"/>
          <w:bCs/>
          <w:i/>
          <w:sz w:val="22"/>
          <w:szCs w:val="22"/>
        </w:rPr>
      </w:pPr>
      <w:bookmarkStart w:id="1614" w:name="_Toc295486592"/>
      <w:bookmarkStart w:id="1615" w:name="_Toc169095510"/>
      <w:bookmarkEnd w:id="1612"/>
      <w:bookmarkEnd w:id="1613"/>
      <w:r>
        <w:rPr>
          <w:rFonts w:eastAsiaTheme="minorEastAsia"/>
          <w:bCs/>
          <w:i/>
          <w:sz w:val="22"/>
          <w:szCs w:val="22"/>
        </w:rPr>
        <w:br w:type="page"/>
      </w:r>
    </w:p>
    <w:p w14:paraId="6C1DC677" w14:textId="56297788" w:rsidR="00077C4C" w:rsidRPr="00742188" w:rsidRDefault="00C85103" w:rsidP="00093A23">
      <w:pPr>
        <w:pStyle w:val="Heading3"/>
        <w:rPr>
          <w:rStyle w:val="BoldAndItalics"/>
          <w:iCs/>
          <w:sz w:val="24"/>
          <w:szCs w:val="24"/>
        </w:rPr>
      </w:pPr>
      <w:bookmarkStart w:id="1616" w:name="_Toc173752266"/>
      <w:r w:rsidRPr="00742188">
        <w:rPr>
          <w:rStyle w:val="BoldAndItalics"/>
          <w:iCs/>
          <w:sz w:val="24"/>
          <w:szCs w:val="24"/>
        </w:rPr>
        <w:lastRenderedPageBreak/>
        <w:t>PERMITS</w:t>
      </w:r>
      <w:bookmarkEnd w:id="1614"/>
      <w:bookmarkEnd w:id="1615"/>
      <w:bookmarkEnd w:id="1616"/>
    </w:p>
    <w:p w14:paraId="4D53A948" w14:textId="0F52BA77" w:rsidR="00077C4C" w:rsidRPr="00742188" w:rsidRDefault="00C85103" w:rsidP="00742188">
      <w:pPr>
        <w:pStyle w:val="Heading2"/>
        <w:rPr>
          <w:rFonts w:eastAsiaTheme="minorEastAsia"/>
        </w:rPr>
      </w:pPr>
      <w:bookmarkStart w:id="1617" w:name="_Toc295486184"/>
      <w:bookmarkStart w:id="1618" w:name="_Toc295486593"/>
      <w:bookmarkStart w:id="1619" w:name="_Toc310429435"/>
      <w:bookmarkStart w:id="1620" w:name="_Toc316035058"/>
      <w:bookmarkStart w:id="1621" w:name="_Toc169095511"/>
      <w:bookmarkStart w:id="1622" w:name="_Toc173752267"/>
      <w:r w:rsidRPr="00742188">
        <w:rPr>
          <w:rFonts w:eastAsiaTheme="minorEastAsia"/>
        </w:rPr>
        <w:t>86</w:t>
      </w:r>
      <w:r w:rsidRPr="00742188">
        <w:rPr>
          <w:rFonts w:eastAsiaTheme="minorEastAsia"/>
        </w:rPr>
        <w:tab/>
      </w:r>
      <w:r w:rsidR="00077C4C" w:rsidRPr="00742188">
        <w:rPr>
          <w:rFonts w:eastAsiaTheme="minorEastAsia"/>
        </w:rPr>
        <w:t>Permit</w:t>
      </w:r>
      <w:bookmarkEnd w:id="1617"/>
      <w:bookmarkEnd w:id="1618"/>
      <w:r w:rsidR="00077C4C" w:rsidRPr="00742188">
        <w:rPr>
          <w:rFonts w:eastAsiaTheme="minorEastAsia"/>
        </w:rPr>
        <w:t>s</w:t>
      </w:r>
      <w:bookmarkEnd w:id="1619"/>
      <w:bookmarkEnd w:id="1620"/>
      <w:bookmarkEnd w:id="1621"/>
      <w:bookmarkEnd w:id="1622"/>
    </w:p>
    <w:p w14:paraId="1D921848" w14:textId="77777777" w:rsidR="00077C4C" w:rsidRPr="002B2906" w:rsidRDefault="00077C4C" w:rsidP="00351F34">
      <w:pPr>
        <w:numPr>
          <w:ilvl w:val="0"/>
          <w:numId w:val="156"/>
        </w:numPr>
        <w:spacing w:before="120" w:after="100" w:line="270" w:lineRule="exact"/>
        <w:rPr>
          <w:rFonts w:eastAsiaTheme="minorEastAsia"/>
        </w:rPr>
      </w:pPr>
      <w:r w:rsidRPr="002B2906">
        <w:rPr>
          <w:rFonts w:eastAsiaTheme="minorEastAsia"/>
        </w:rPr>
        <w:t>The Council may define the form of any Permit application, the manner in which a Permit application will be processed and the terms and conditions under which a Permit may be issued.</w:t>
      </w:r>
    </w:p>
    <w:p w14:paraId="08BA55EE" w14:textId="77777777" w:rsidR="00077C4C" w:rsidRPr="00C85103" w:rsidRDefault="00077C4C" w:rsidP="00351F34">
      <w:pPr>
        <w:numPr>
          <w:ilvl w:val="0"/>
          <w:numId w:val="151"/>
        </w:numPr>
        <w:spacing w:before="120" w:after="100" w:line="270" w:lineRule="exact"/>
        <w:rPr>
          <w:rFonts w:eastAsiaTheme="minorEastAsia"/>
        </w:rPr>
      </w:pPr>
      <w:bookmarkStart w:id="1623" w:name="_Toc310429438"/>
      <w:bookmarkStart w:id="1624" w:name="_Toc316035061"/>
      <w:r w:rsidRPr="00C85103">
        <w:rPr>
          <w:rFonts w:eastAsiaTheme="minorEastAsia"/>
        </w:rPr>
        <w:t>When receiving and processing applications for a Permit and when imposing conditions, making corrections or considering cancellation of a Permit, the Council or an Authorised Officer or Delegated Officer must have regard to the provisions relating to Permits in the Local Law Manual.</w:t>
      </w:r>
      <w:bookmarkEnd w:id="1623"/>
      <w:bookmarkEnd w:id="1624"/>
    </w:p>
    <w:p w14:paraId="6F7F41C8"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A Permit expires on the date specified in the Permit or if no such date is specified the Permit will expire one (1) year after the date of issue.</w:t>
      </w:r>
    </w:p>
    <w:p w14:paraId="000B89F3"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 xml:space="preserve">The Council or an Authorised Officer or Delegated Officer may correct a Permit after issuing it, if the Permit contains a clerical error, an error from accident, slip or omission, an evident material miscalculation, or material mistake in the description of any person, thing, date or property referred to in the Permit.  </w:t>
      </w:r>
    </w:p>
    <w:p w14:paraId="55B7DF28"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The Council or an Authorised Officer or Delegated Officer may amend or cancel any Permit in the following circumstances:</w:t>
      </w:r>
    </w:p>
    <w:p w14:paraId="09F8DDFF" w14:textId="3F3866DD" w:rsidR="00077C4C" w:rsidRPr="00C85103" w:rsidRDefault="00077C4C" w:rsidP="00351F34">
      <w:pPr>
        <w:pStyle w:val="ListNumber2"/>
        <w:numPr>
          <w:ilvl w:val="0"/>
          <w:numId w:val="157"/>
        </w:numPr>
        <w:rPr>
          <w:rFonts w:eastAsiaTheme="minorEastAsia"/>
        </w:rPr>
      </w:pPr>
      <w:r w:rsidRPr="00C85103">
        <w:rPr>
          <w:rFonts w:eastAsiaTheme="minorEastAsia"/>
        </w:rPr>
        <w:t>There was a material misstatement or concealment of facts in relation to the application for the Permit</w:t>
      </w:r>
    </w:p>
    <w:p w14:paraId="2B69464C" w14:textId="2B82425B" w:rsidR="00077C4C" w:rsidRPr="00C85103" w:rsidRDefault="00077C4C" w:rsidP="00351F34">
      <w:pPr>
        <w:pStyle w:val="ListNumber2"/>
        <w:numPr>
          <w:ilvl w:val="0"/>
          <w:numId w:val="157"/>
        </w:numPr>
        <w:rPr>
          <w:rFonts w:eastAsiaTheme="minorEastAsia"/>
        </w:rPr>
      </w:pPr>
      <w:r w:rsidRPr="00C85103">
        <w:rPr>
          <w:rFonts w:eastAsiaTheme="minorEastAsia"/>
        </w:rPr>
        <w:t>any material change of circumstances occurs after the issue of the Permit</w:t>
      </w:r>
    </w:p>
    <w:p w14:paraId="00BA901B" w14:textId="5767284F" w:rsidR="00077C4C" w:rsidRPr="00C85103" w:rsidRDefault="00077C4C" w:rsidP="00351F34">
      <w:pPr>
        <w:pStyle w:val="ListNumber2"/>
        <w:numPr>
          <w:ilvl w:val="0"/>
          <w:numId w:val="157"/>
        </w:numPr>
        <w:rPr>
          <w:rFonts w:eastAsiaTheme="minorEastAsia"/>
        </w:rPr>
      </w:pPr>
      <w:r w:rsidRPr="00C85103">
        <w:rPr>
          <w:rFonts w:eastAsiaTheme="minorEastAsia"/>
        </w:rPr>
        <w:t>A Person fails or refuses to comply with the conditions under which the Permit was issued</w:t>
      </w:r>
      <w:r w:rsidR="002B2906">
        <w:rPr>
          <w:rFonts w:eastAsiaTheme="minorEastAsia"/>
        </w:rPr>
        <w:t>,</w:t>
      </w:r>
      <w:r w:rsidRPr="00C85103">
        <w:rPr>
          <w:rFonts w:eastAsiaTheme="minorEastAsia"/>
        </w:rPr>
        <w:t xml:space="preserve"> or</w:t>
      </w:r>
    </w:p>
    <w:p w14:paraId="1036FBA8" w14:textId="77777777" w:rsidR="00077C4C" w:rsidRPr="00C85103" w:rsidRDefault="00077C4C" w:rsidP="00351F34">
      <w:pPr>
        <w:pStyle w:val="ListNumber2"/>
        <w:numPr>
          <w:ilvl w:val="0"/>
          <w:numId w:val="157"/>
        </w:numPr>
        <w:rPr>
          <w:rFonts w:eastAsiaTheme="minorEastAsia"/>
        </w:rPr>
      </w:pPr>
      <w:r w:rsidRPr="00C85103">
        <w:rPr>
          <w:rFonts w:eastAsiaTheme="minorEastAsia"/>
        </w:rPr>
        <w:t xml:space="preserve">A Person fails or refuses to comply with a Notice to Comply relating to the Permit. </w:t>
      </w:r>
    </w:p>
    <w:p w14:paraId="38A8F89E" w14:textId="77777777" w:rsidR="00093A23" w:rsidRDefault="00077C4C" w:rsidP="00351F34">
      <w:pPr>
        <w:numPr>
          <w:ilvl w:val="0"/>
          <w:numId w:val="151"/>
        </w:numPr>
        <w:spacing w:before="120" w:after="100" w:line="270" w:lineRule="exact"/>
        <w:rPr>
          <w:rFonts w:eastAsiaTheme="minorEastAsia"/>
        </w:rPr>
      </w:pPr>
      <w:r w:rsidRPr="00093A23">
        <w:rPr>
          <w:rFonts w:eastAsiaTheme="minorEastAsia"/>
        </w:rPr>
        <w:t>The Council or an Authorised Officer or Delegated Officer must notify the Permit Holder of the intention to amend or cancel a Permit and give the Permit Holder an opportunity to make a written submission before the Permit is amended or cancelled.</w:t>
      </w:r>
    </w:p>
    <w:p w14:paraId="2FBF1E57" w14:textId="33ABADA2" w:rsidR="00077C4C" w:rsidRPr="00093A23" w:rsidRDefault="00093A23" w:rsidP="00351F34">
      <w:pPr>
        <w:numPr>
          <w:ilvl w:val="0"/>
          <w:numId w:val="151"/>
        </w:numPr>
        <w:spacing w:before="120" w:after="100" w:line="270" w:lineRule="exact"/>
        <w:rPr>
          <w:rFonts w:eastAsiaTheme="minorEastAsia"/>
        </w:rPr>
      </w:pPr>
      <w:r w:rsidRPr="00093A23">
        <w:rPr>
          <w:rFonts w:eastAsiaTheme="minorEastAsia"/>
        </w:rPr>
        <w:br w:type="column"/>
      </w:r>
      <w:r w:rsidR="00077C4C" w:rsidRPr="00093A23">
        <w:rPr>
          <w:rFonts w:eastAsiaTheme="minorEastAsia"/>
        </w:rPr>
        <w:t>If the Council or an Authorised Officer or Delegated Officer, after considering any written submission made by the Permit Holder, determines to cancel or amend the Permit, the amendment or cancellation must be placed in the register of Permits.</w:t>
      </w:r>
    </w:p>
    <w:p w14:paraId="51FBB70C"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Where a Permit is cancelled because of a breach of any condition the Council may refuse any refund of any portion of the fees and charges associated with the application or the issuing of the Permit.</w:t>
      </w:r>
    </w:p>
    <w:p w14:paraId="40AA3BD6"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The Council and any Authorised Officer or Delegated Officer are not liable under this Local Law for any loss or damage suffered by any Permit Holder or any associated person as a result of or following upon the cancellation or refusal to issue any Permit, whether following the breach of any condition, or any other lawful reason for cancellation or a refusal to issue.</w:t>
      </w:r>
    </w:p>
    <w:p w14:paraId="5DC65543"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A Permit issued by the Council does not confer any permanent property rights stated or inferred upon any Permit Holder in relation to any Council asset.</w:t>
      </w:r>
    </w:p>
    <w:p w14:paraId="1CC1C0FC" w14:textId="5CFEE87A"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 xml:space="preserve">A Person to whom a Permit has been issued has no automatic right to have a new Permit issued once the original Permit has expired or been cancelled. </w:t>
      </w:r>
    </w:p>
    <w:p w14:paraId="50154EA0" w14:textId="76635D4A" w:rsidR="00077C4C" w:rsidRPr="00C85103" w:rsidRDefault="00077C4C" w:rsidP="00351F34">
      <w:pPr>
        <w:numPr>
          <w:ilvl w:val="0"/>
          <w:numId w:val="151"/>
        </w:numPr>
        <w:spacing w:before="120" w:after="100" w:line="270" w:lineRule="exact"/>
      </w:pPr>
      <w:r w:rsidRPr="002B2906">
        <w:rPr>
          <w:rFonts w:eastAsiaTheme="minorEastAsia"/>
        </w:rPr>
        <w:t>A Permit for an Outdoor Eating Facility is issued subject to the requirement</w:t>
      </w:r>
      <w:r w:rsidRPr="00C85103">
        <w:t xml:space="preserve"> to remove or alter the Outdoor Eating Facility for the purpose of public safety as set out under clause 44.</w:t>
      </w:r>
    </w:p>
    <w:p w14:paraId="6BF87CB8" w14:textId="77777777" w:rsidR="002B2906" w:rsidRDefault="002B2906">
      <w:pPr>
        <w:spacing w:line="260" w:lineRule="atLeast"/>
        <w:rPr>
          <w:rFonts w:asciiTheme="majorHAnsi" w:eastAsiaTheme="minorEastAsia" w:hAnsiTheme="majorHAnsi"/>
          <w:b/>
          <w:caps/>
          <w:color w:val="003263" w:themeColor="text2"/>
          <w:spacing w:val="6"/>
          <w:sz w:val="24"/>
        </w:rPr>
      </w:pPr>
      <w:bookmarkStart w:id="1625" w:name="_Toc161387016"/>
      <w:bookmarkStart w:id="1626" w:name="_Toc161657919"/>
      <w:bookmarkStart w:id="1627" w:name="_Toc161663408"/>
      <w:bookmarkStart w:id="1628" w:name="_Toc161664881"/>
      <w:bookmarkStart w:id="1629" w:name="_Toc161665104"/>
      <w:bookmarkStart w:id="1630" w:name="_Toc161665327"/>
      <w:bookmarkStart w:id="1631" w:name="_Toc161665550"/>
      <w:bookmarkStart w:id="1632" w:name="_Toc161666455"/>
      <w:bookmarkStart w:id="1633" w:name="_Toc161666747"/>
      <w:bookmarkStart w:id="1634" w:name="_Toc161668008"/>
      <w:bookmarkStart w:id="1635" w:name="_Toc161387017"/>
      <w:bookmarkStart w:id="1636" w:name="_Toc161657920"/>
      <w:bookmarkStart w:id="1637" w:name="_Toc161663409"/>
      <w:bookmarkStart w:id="1638" w:name="_Toc161664882"/>
      <w:bookmarkStart w:id="1639" w:name="_Toc161665105"/>
      <w:bookmarkStart w:id="1640" w:name="_Toc161665328"/>
      <w:bookmarkStart w:id="1641" w:name="_Toc161665551"/>
      <w:bookmarkStart w:id="1642" w:name="_Toc161666456"/>
      <w:bookmarkStart w:id="1643" w:name="_Toc161666748"/>
      <w:bookmarkStart w:id="1644" w:name="_Toc161668009"/>
      <w:bookmarkStart w:id="1645" w:name="_Toc161387018"/>
      <w:bookmarkStart w:id="1646" w:name="_Toc161657921"/>
      <w:bookmarkStart w:id="1647" w:name="_Toc161663410"/>
      <w:bookmarkStart w:id="1648" w:name="_Toc161664883"/>
      <w:bookmarkStart w:id="1649" w:name="_Toc161665106"/>
      <w:bookmarkStart w:id="1650" w:name="_Toc161665329"/>
      <w:bookmarkStart w:id="1651" w:name="_Toc161665552"/>
      <w:bookmarkStart w:id="1652" w:name="_Toc161666457"/>
      <w:bookmarkStart w:id="1653" w:name="_Toc161666749"/>
      <w:bookmarkStart w:id="1654" w:name="_Toc161668010"/>
      <w:bookmarkStart w:id="1655" w:name="_Toc295486191"/>
      <w:bookmarkStart w:id="1656" w:name="_Toc295486600"/>
      <w:bookmarkStart w:id="1657" w:name="_Toc310429440"/>
      <w:bookmarkStart w:id="1658" w:name="_Toc316035063"/>
      <w:bookmarkStart w:id="1659" w:name="_Toc169095512"/>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Pr>
          <w:rFonts w:asciiTheme="majorHAnsi" w:eastAsiaTheme="minorEastAsia" w:hAnsiTheme="majorHAnsi"/>
          <w:b/>
          <w:caps/>
          <w:color w:val="003263" w:themeColor="text2"/>
          <w:spacing w:val="6"/>
          <w:sz w:val="24"/>
        </w:rPr>
        <w:br w:type="page"/>
      </w:r>
    </w:p>
    <w:p w14:paraId="5C762A1D" w14:textId="312ED044" w:rsidR="00077C4C" w:rsidRPr="00742188" w:rsidRDefault="00C85103" w:rsidP="00742188">
      <w:pPr>
        <w:pStyle w:val="Heading2"/>
        <w:rPr>
          <w:rFonts w:eastAsiaTheme="minorEastAsia"/>
        </w:rPr>
      </w:pPr>
      <w:bookmarkStart w:id="1660" w:name="_Toc173752268"/>
      <w:r w:rsidRPr="00742188">
        <w:rPr>
          <w:rFonts w:eastAsiaTheme="minorEastAsia"/>
        </w:rPr>
        <w:lastRenderedPageBreak/>
        <w:t>87</w:t>
      </w:r>
      <w:r w:rsidRPr="00742188">
        <w:rPr>
          <w:rFonts w:eastAsiaTheme="minorEastAsia"/>
        </w:rPr>
        <w:tab/>
      </w:r>
      <w:r w:rsidR="00077C4C" w:rsidRPr="00742188">
        <w:rPr>
          <w:rFonts w:eastAsiaTheme="minorEastAsia"/>
        </w:rPr>
        <w:t>Register of Permits</w:t>
      </w:r>
      <w:bookmarkEnd w:id="1655"/>
      <w:bookmarkEnd w:id="1656"/>
      <w:bookmarkEnd w:id="1657"/>
      <w:bookmarkEnd w:id="1658"/>
      <w:bookmarkEnd w:id="1659"/>
      <w:bookmarkEnd w:id="1660"/>
      <w:r w:rsidR="00077C4C" w:rsidRPr="00742188">
        <w:rPr>
          <w:rFonts w:eastAsiaTheme="minorEastAsia"/>
        </w:rPr>
        <w:t xml:space="preserve"> </w:t>
      </w:r>
    </w:p>
    <w:p w14:paraId="3C3A7A25" w14:textId="77777777" w:rsidR="00077C4C" w:rsidRPr="002B2906" w:rsidRDefault="00077C4C" w:rsidP="00351F34">
      <w:pPr>
        <w:numPr>
          <w:ilvl w:val="0"/>
          <w:numId w:val="158"/>
        </w:numPr>
        <w:spacing w:before="120" w:after="100" w:line="270" w:lineRule="exact"/>
        <w:rPr>
          <w:rFonts w:eastAsiaTheme="minorEastAsia"/>
        </w:rPr>
      </w:pPr>
      <w:bookmarkStart w:id="1661" w:name="_Toc310429441"/>
      <w:bookmarkStart w:id="1662" w:name="_Toc316035064"/>
      <w:r w:rsidRPr="002B2906">
        <w:rPr>
          <w:rFonts w:eastAsiaTheme="minorEastAsia"/>
        </w:rPr>
        <w:t>A register of any Permits issued by the Council for the purposes of this Local Law must be maintained by the Council.</w:t>
      </w:r>
      <w:bookmarkEnd w:id="1661"/>
      <w:bookmarkEnd w:id="1662"/>
    </w:p>
    <w:p w14:paraId="2A6CAE97" w14:textId="77777777" w:rsidR="00077C4C" w:rsidRPr="00C85103" w:rsidRDefault="00077C4C" w:rsidP="00351F34">
      <w:pPr>
        <w:numPr>
          <w:ilvl w:val="0"/>
          <w:numId w:val="151"/>
        </w:numPr>
        <w:spacing w:before="120" w:after="100" w:line="270" w:lineRule="exact"/>
        <w:rPr>
          <w:rFonts w:eastAsiaTheme="minorEastAsia"/>
        </w:rPr>
      </w:pPr>
      <w:bookmarkStart w:id="1663" w:name="_Toc310429442"/>
      <w:bookmarkStart w:id="1664" w:name="_Toc316035065"/>
      <w:r w:rsidRPr="00C85103">
        <w:rPr>
          <w:rFonts w:eastAsiaTheme="minorEastAsia"/>
        </w:rPr>
        <w:t>Any cancellations or corrections of Permits which have been issued under this Local Law are also to be recorded in the register.</w:t>
      </w:r>
      <w:bookmarkEnd w:id="1663"/>
      <w:bookmarkEnd w:id="1664"/>
    </w:p>
    <w:p w14:paraId="2672A5D5" w14:textId="028F04A8" w:rsidR="00077C4C" w:rsidRPr="00742188" w:rsidRDefault="00C85103" w:rsidP="00742188">
      <w:pPr>
        <w:pStyle w:val="Heading2"/>
        <w:rPr>
          <w:rFonts w:eastAsiaTheme="minorEastAsia"/>
        </w:rPr>
      </w:pPr>
      <w:bookmarkStart w:id="1665" w:name="_Toc295486192"/>
      <w:bookmarkStart w:id="1666" w:name="_Toc295486601"/>
      <w:bookmarkStart w:id="1667" w:name="_Toc310429443"/>
      <w:bookmarkStart w:id="1668" w:name="_Toc316035066"/>
      <w:bookmarkStart w:id="1669" w:name="_Toc169095513"/>
      <w:bookmarkStart w:id="1670" w:name="_Toc173752269"/>
      <w:r w:rsidRPr="00742188">
        <w:rPr>
          <w:rFonts w:eastAsiaTheme="minorEastAsia"/>
        </w:rPr>
        <w:t>88</w:t>
      </w:r>
      <w:r w:rsidRPr="00742188">
        <w:rPr>
          <w:rFonts w:eastAsiaTheme="minorEastAsia"/>
        </w:rPr>
        <w:tab/>
      </w:r>
      <w:r w:rsidR="00077C4C" w:rsidRPr="00742188">
        <w:rPr>
          <w:rFonts w:eastAsiaTheme="minorEastAsia"/>
        </w:rPr>
        <w:t>Exemption from Permit</w:t>
      </w:r>
      <w:bookmarkEnd w:id="1665"/>
      <w:bookmarkEnd w:id="1666"/>
      <w:r w:rsidR="00077C4C" w:rsidRPr="00742188">
        <w:rPr>
          <w:rFonts w:eastAsiaTheme="minorEastAsia"/>
        </w:rPr>
        <w:t xml:space="preserve"> or Permit Fee</w:t>
      </w:r>
      <w:bookmarkEnd w:id="1667"/>
      <w:bookmarkEnd w:id="1668"/>
      <w:bookmarkEnd w:id="1669"/>
      <w:bookmarkEnd w:id="1670"/>
    </w:p>
    <w:p w14:paraId="3EF41598" w14:textId="5A122B6F" w:rsidR="000A12B3" w:rsidRDefault="000A12B3" w:rsidP="00351F34">
      <w:pPr>
        <w:numPr>
          <w:ilvl w:val="0"/>
          <w:numId w:val="159"/>
        </w:numPr>
        <w:spacing w:before="120" w:after="100" w:line="270" w:lineRule="exact"/>
        <w:rPr>
          <w:rFonts w:eastAsiaTheme="minorEastAsia"/>
        </w:rPr>
      </w:pPr>
      <w:bookmarkStart w:id="1671" w:name="_Toc310429444"/>
      <w:bookmarkStart w:id="1672" w:name="_Toc316035067"/>
      <w:r>
        <w:rPr>
          <w:rFonts w:eastAsiaTheme="minorEastAsia"/>
        </w:rPr>
        <w:t xml:space="preserve">A Person is exempt from the requirement for a Permit or payment of a fee if the Person is expressly required to obtain a permit or other authority, or pay a fee, under any Act or regulation made under an Act for the same matter </w:t>
      </w:r>
      <w:r w:rsidR="00212CF6">
        <w:rPr>
          <w:rFonts w:eastAsiaTheme="minorEastAsia"/>
        </w:rPr>
        <w:t xml:space="preserve">for </w:t>
      </w:r>
      <w:r w:rsidR="00B73DE0">
        <w:rPr>
          <w:rFonts w:eastAsiaTheme="minorEastAsia"/>
        </w:rPr>
        <w:t>which the</w:t>
      </w:r>
      <w:r>
        <w:rPr>
          <w:rFonts w:eastAsiaTheme="minorEastAsia"/>
        </w:rPr>
        <w:t xml:space="preserve"> Person would otherwise have to obtain a Permit or pay a fee under this Local Law.</w:t>
      </w:r>
    </w:p>
    <w:p w14:paraId="1750A117" w14:textId="7A76E9CB" w:rsidR="00077C4C" w:rsidRDefault="00077C4C" w:rsidP="00351F34">
      <w:pPr>
        <w:numPr>
          <w:ilvl w:val="0"/>
          <w:numId w:val="159"/>
        </w:numPr>
        <w:spacing w:before="120" w:after="100" w:line="270" w:lineRule="exact"/>
        <w:rPr>
          <w:rFonts w:eastAsiaTheme="minorEastAsia"/>
        </w:rPr>
      </w:pPr>
      <w:r w:rsidRPr="002B2906">
        <w:rPr>
          <w:rFonts w:eastAsiaTheme="minorEastAsia"/>
        </w:rPr>
        <w:t>The Council</w:t>
      </w:r>
      <w:r w:rsidR="000A12B3">
        <w:rPr>
          <w:rFonts w:eastAsiaTheme="minorEastAsia"/>
        </w:rPr>
        <w:t xml:space="preserve">, an Authorised Officer or a Delegated Officer, </w:t>
      </w:r>
      <w:r w:rsidRPr="002B2906">
        <w:rPr>
          <w:rFonts w:eastAsiaTheme="minorEastAsia"/>
        </w:rPr>
        <w:t>may, by written notice exempt any Person or class of Person from the need to obtain a Permit and such exemption may be conditional, may be altered and may be cancelled.</w:t>
      </w:r>
      <w:bookmarkEnd w:id="1671"/>
      <w:bookmarkEnd w:id="1672"/>
    </w:p>
    <w:p w14:paraId="0B40B87D" w14:textId="259CE322" w:rsidR="00077C4C" w:rsidRPr="00C85103" w:rsidRDefault="00077C4C" w:rsidP="00351F34">
      <w:pPr>
        <w:numPr>
          <w:ilvl w:val="0"/>
          <w:numId w:val="151"/>
        </w:numPr>
        <w:spacing w:before="120" w:after="100" w:line="270" w:lineRule="exact"/>
        <w:rPr>
          <w:rFonts w:eastAsiaTheme="minorEastAsia"/>
        </w:rPr>
      </w:pPr>
      <w:bookmarkStart w:id="1673" w:name="_Toc310429445"/>
      <w:bookmarkStart w:id="1674" w:name="_Toc316035068"/>
      <w:r w:rsidRPr="00C85103">
        <w:rPr>
          <w:rFonts w:eastAsiaTheme="minorEastAsia"/>
        </w:rPr>
        <w:t>The Council</w:t>
      </w:r>
      <w:r w:rsidR="000A12B3">
        <w:rPr>
          <w:rFonts w:eastAsiaTheme="minorEastAsia"/>
        </w:rPr>
        <w:t>, an Authorised Officer or a Delegated Officer</w:t>
      </w:r>
      <w:r w:rsidRPr="00C85103">
        <w:rPr>
          <w:rFonts w:eastAsiaTheme="minorEastAsia"/>
        </w:rPr>
        <w:t xml:space="preserve"> may, by written notice exempt any Person or class of Person from the need to pay any Permit fee.</w:t>
      </w:r>
      <w:bookmarkEnd w:id="1673"/>
      <w:bookmarkEnd w:id="1674"/>
      <w:r w:rsidRPr="00C85103">
        <w:rPr>
          <w:rFonts w:eastAsiaTheme="minorEastAsia"/>
        </w:rPr>
        <w:t xml:space="preserve"> </w:t>
      </w:r>
    </w:p>
    <w:p w14:paraId="4CF251AD" w14:textId="77777777" w:rsidR="00077C4C" w:rsidRPr="00C85103" w:rsidRDefault="00077C4C" w:rsidP="00351F34">
      <w:pPr>
        <w:numPr>
          <w:ilvl w:val="0"/>
          <w:numId w:val="151"/>
        </w:numPr>
        <w:spacing w:before="120" w:after="100" w:line="270" w:lineRule="exact"/>
        <w:rPr>
          <w:rFonts w:eastAsiaTheme="minorEastAsia"/>
        </w:rPr>
      </w:pPr>
      <w:bookmarkStart w:id="1675" w:name="_Toc310429446"/>
      <w:bookmarkStart w:id="1676" w:name="_Toc316035069"/>
      <w:r w:rsidRPr="00C85103">
        <w:rPr>
          <w:rFonts w:eastAsiaTheme="minorEastAsia"/>
        </w:rPr>
        <w:t>An exemption from the requirement to pay a Permit fee may be cancelled or corrected in the same way as a Permit.</w:t>
      </w:r>
      <w:bookmarkEnd w:id="1675"/>
      <w:bookmarkEnd w:id="1676"/>
      <w:r w:rsidRPr="00C85103">
        <w:rPr>
          <w:rFonts w:eastAsiaTheme="minorEastAsia"/>
        </w:rPr>
        <w:t xml:space="preserve">  </w:t>
      </w:r>
    </w:p>
    <w:p w14:paraId="07343184" w14:textId="77777777" w:rsidR="00077C4C" w:rsidRPr="00C85103" w:rsidRDefault="00077C4C" w:rsidP="00351F34">
      <w:pPr>
        <w:numPr>
          <w:ilvl w:val="0"/>
          <w:numId w:val="151"/>
        </w:numPr>
        <w:spacing w:before="120" w:after="100" w:line="270" w:lineRule="exact"/>
        <w:rPr>
          <w:rFonts w:eastAsiaTheme="minorEastAsia"/>
        </w:rPr>
      </w:pPr>
      <w:bookmarkStart w:id="1677" w:name="_Toc310429447"/>
      <w:bookmarkStart w:id="1678" w:name="_Toc316035070"/>
      <w:r w:rsidRPr="00C85103">
        <w:rPr>
          <w:rFonts w:eastAsiaTheme="minorEastAsia"/>
        </w:rPr>
        <w:t>A Service Authority or a Person employed by, or acting on behalf of, a Service Authority that is not exempt under any other Act or regulation is required to obtain the relevant permit.</w:t>
      </w:r>
      <w:r w:rsidRPr="00C85103" w:rsidDel="00553395">
        <w:rPr>
          <w:rFonts w:eastAsiaTheme="minorEastAsia"/>
        </w:rPr>
        <w:t xml:space="preserve"> </w:t>
      </w:r>
      <w:bookmarkEnd w:id="1677"/>
      <w:bookmarkEnd w:id="1678"/>
      <w:r w:rsidRPr="00C85103">
        <w:rPr>
          <w:rFonts w:eastAsiaTheme="minorEastAsia"/>
        </w:rPr>
        <w:t xml:space="preserve"> The exemption from the Local Law permit only applies in so far as the exemption is applicable under the relevant Act or regulation. </w:t>
      </w:r>
    </w:p>
    <w:p w14:paraId="09E78507" w14:textId="77777777" w:rsidR="00C85103" w:rsidRPr="00C85103" w:rsidRDefault="00C85103" w:rsidP="00C85103">
      <w:pPr>
        <w:rPr>
          <w:rFonts w:eastAsiaTheme="minorEastAsia"/>
        </w:rPr>
      </w:pPr>
    </w:p>
    <w:p w14:paraId="785C5C5B" w14:textId="18784377" w:rsidR="00077C4C" w:rsidRPr="00C85103" w:rsidRDefault="00077C4C" w:rsidP="00C85103"/>
    <w:p w14:paraId="3488E6C4" w14:textId="77777777" w:rsidR="00C85103" w:rsidRDefault="00C85103">
      <w:pPr>
        <w:spacing w:line="260" w:lineRule="atLeast"/>
        <w:rPr>
          <w:rFonts w:eastAsiaTheme="minorEastAsia"/>
        </w:rPr>
      </w:pPr>
      <w:bookmarkStart w:id="1679" w:name="_Toc169095514"/>
      <w:r>
        <w:rPr>
          <w:rFonts w:eastAsiaTheme="minorEastAsia"/>
        </w:rPr>
        <w:br w:type="page"/>
      </w:r>
    </w:p>
    <w:p w14:paraId="0A50133C" w14:textId="5B16ADA4" w:rsidR="00077C4C" w:rsidRPr="00742188" w:rsidRDefault="00C85103" w:rsidP="0072151E">
      <w:pPr>
        <w:pStyle w:val="Heading3"/>
        <w:rPr>
          <w:rStyle w:val="BoldAndItalics"/>
          <w:sz w:val="24"/>
          <w:szCs w:val="24"/>
        </w:rPr>
      </w:pPr>
      <w:bookmarkStart w:id="1680" w:name="_Toc173752270"/>
      <w:r w:rsidRPr="00742188">
        <w:rPr>
          <w:rStyle w:val="BoldAndItalics"/>
          <w:sz w:val="24"/>
          <w:szCs w:val="24"/>
        </w:rPr>
        <w:lastRenderedPageBreak/>
        <w:t>APPEALS</w:t>
      </w:r>
      <w:bookmarkEnd w:id="1679"/>
      <w:bookmarkEnd w:id="1680"/>
    </w:p>
    <w:p w14:paraId="3CFEA828" w14:textId="403856FA" w:rsidR="00077C4C" w:rsidRPr="00742188" w:rsidRDefault="00C85103" w:rsidP="00742188">
      <w:pPr>
        <w:pStyle w:val="Heading2"/>
        <w:rPr>
          <w:rFonts w:eastAsiaTheme="minorEastAsia"/>
        </w:rPr>
      </w:pPr>
      <w:bookmarkStart w:id="1681" w:name="_Toc295486183"/>
      <w:bookmarkStart w:id="1682" w:name="_Toc295486591"/>
      <w:bookmarkStart w:id="1683" w:name="_Toc310429429"/>
      <w:bookmarkStart w:id="1684" w:name="_Toc316035052"/>
      <w:bookmarkStart w:id="1685" w:name="_Toc169095515"/>
      <w:bookmarkStart w:id="1686" w:name="_Toc173752271"/>
      <w:r w:rsidRPr="00742188">
        <w:rPr>
          <w:rFonts w:eastAsiaTheme="minorEastAsia"/>
        </w:rPr>
        <w:t>89</w:t>
      </w:r>
      <w:r w:rsidRPr="00742188">
        <w:rPr>
          <w:rFonts w:eastAsiaTheme="minorEastAsia"/>
        </w:rPr>
        <w:tab/>
      </w:r>
      <w:r w:rsidR="00077C4C" w:rsidRPr="00742188">
        <w:rPr>
          <w:rFonts w:eastAsiaTheme="minorEastAsia"/>
        </w:rPr>
        <w:t>Appeals</w:t>
      </w:r>
      <w:bookmarkEnd w:id="1681"/>
      <w:bookmarkEnd w:id="1682"/>
      <w:bookmarkEnd w:id="1683"/>
      <w:bookmarkEnd w:id="1684"/>
      <w:r w:rsidR="00077C4C" w:rsidRPr="00742188">
        <w:rPr>
          <w:rFonts w:eastAsiaTheme="minorEastAsia"/>
        </w:rPr>
        <w:t xml:space="preserve"> – Matters other than Infringement Notices</w:t>
      </w:r>
      <w:bookmarkEnd w:id="1685"/>
      <w:bookmarkEnd w:id="1686"/>
    </w:p>
    <w:p w14:paraId="1085EBB0" w14:textId="77777777" w:rsidR="00077C4C" w:rsidRPr="002B2906" w:rsidRDefault="00077C4C" w:rsidP="00351F34">
      <w:pPr>
        <w:numPr>
          <w:ilvl w:val="0"/>
          <w:numId w:val="160"/>
        </w:numPr>
        <w:spacing w:before="120" w:after="100" w:line="270" w:lineRule="exact"/>
        <w:rPr>
          <w:rFonts w:eastAsiaTheme="minorEastAsia"/>
        </w:rPr>
      </w:pPr>
      <w:bookmarkStart w:id="1687" w:name="_Toc310429430"/>
      <w:bookmarkStart w:id="1688" w:name="_Toc316035053"/>
      <w:bookmarkStart w:id="1689" w:name="_Ref397679197"/>
      <w:r w:rsidRPr="002B2906">
        <w:rPr>
          <w:rFonts w:eastAsiaTheme="minorEastAsia"/>
        </w:rPr>
        <w:t xml:space="preserve">Any Person who is aggrieved by a decision, exercise of power (or failure to exercise a power) made under this Local Law may make a written representation or appeal for consideration by the Council within fourteen (14) days of the date of the matter concerned, in accordance with the process that is set out in the Council’s public website. </w:t>
      </w:r>
    </w:p>
    <w:p w14:paraId="7CAF7AA7"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The making of any written representation or appeal will not in any way remove that Person’s obligation to act in accordance with any obligations, directions or notices which are applicable under this Local Law.</w:t>
      </w:r>
      <w:bookmarkEnd w:id="1687"/>
      <w:bookmarkEnd w:id="1688"/>
      <w:bookmarkEnd w:id="1689"/>
      <w:r w:rsidRPr="00C85103">
        <w:rPr>
          <w:rFonts w:eastAsiaTheme="minorEastAsia"/>
        </w:rPr>
        <w:t xml:space="preserve"> </w:t>
      </w:r>
    </w:p>
    <w:p w14:paraId="73014FF3" w14:textId="77777777" w:rsidR="00077C4C" w:rsidRPr="00C85103" w:rsidRDefault="00077C4C" w:rsidP="00351F34">
      <w:pPr>
        <w:numPr>
          <w:ilvl w:val="0"/>
          <w:numId w:val="151"/>
        </w:numPr>
        <w:spacing w:before="120" w:after="100" w:line="270" w:lineRule="exact"/>
        <w:rPr>
          <w:rFonts w:eastAsiaTheme="minorEastAsia"/>
        </w:rPr>
      </w:pPr>
      <w:bookmarkStart w:id="1690" w:name="_Toc310429431"/>
      <w:bookmarkStart w:id="1691" w:name="_Toc316035054"/>
      <w:r w:rsidRPr="00C85103">
        <w:rPr>
          <w:rFonts w:eastAsiaTheme="minorEastAsia"/>
        </w:rPr>
        <w:t>This clause does not apply to a decision to issue an Infringement Notice on a person (see Clause 90).</w:t>
      </w:r>
    </w:p>
    <w:p w14:paraId="14652414" w14:textId="555A6EC2"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 xml:space="preserve">Sub-clause </w:t>
      </w:r>
      <w:r w:rsidRPr="00C85103">
        <w:rPr>
          <w:rFonts w:eastAsiaTheme="minorEastAsia"/>
        </w:rPr>
        <w:fldChar w:fldCharType="begin"/>
      </w:r>
      <w:r w:rsidRPr="00C85103">
        <w:rPr>
          <w:rFonts w:eastAsiaTheme="minorEastAsia"/>
        </w:rPr>
        <w:instrText xml:space="preserve"> REF _Ref397679197 \r \h </w:instrText>
      </w:r>
      <w:r w:rsidR="002B2906">
        <w:rPr>
          <w:rFonts w:eastAsiaTheme="minorEastAsia"/>
        </w:rPr>
        <w:instrText xml:space="preserve"> \* MERGEFORMAT </w:instrText>
      </w:r>
      <w:r w:rsidRPr="00C85103">
        <w:rPr>
          <w:rFonts w:eastAsiaTheme="minorEastAsia"/>
        </w:rPr>
      </w:r>
      <w:r w:rsidRPr="00C85103">
        <w:rPr>
          <w:rFonts w:eastAsiaTheme="minorEastAsia"/>
        </w:rPr>
        <w:fldChar w:fldCharType="separate"/>
      </w:r>
      <w:r w:rsidR="00125E57">
        <w:rPr>
          <w:rFonts w:eastAsiaTheme="minorEastAsia"/>
        </w:rPr>
        <w:t>1</w:t>
      </w:r>
      <w:r w:rsidRPr="00C85103">
        <w:rPr>
          <w:rFonts w:eastAsiaTheme="minorEastAsia"/>
        </w:rPr>
        <w:fldChar w:fldCharType="end"/>
      </w:r>
      <w:r w:rsidRPr="00C85103">
        <w:rPr>
          <w:rFonts w:eastAsiaTheme="minorEastAsia"/>
        </w:rPr>
        <w:t xml:space="preserve"> does not confer a right for a Person to make a submission under section 223 of the 1989 Act.</w:t>
      </w:r>
      <w:bookmarkEnd w:id="1690"/>
      <w:bookmarkEnd w:id="1691"/>
      <w:r w:rsidRPr="00C85103">
        <w:rPr>
          <w:rFonts w:eastAsiaTheme="minorEastAsia"/>
        </w:rPr>
        <w:t xml:space="preserve"> </w:t>
      </w:r>
    </w:p>
    <w:p w14:paraId="0725BE0E" w14:textId="77777777" w:rsidR="00077C4C" w:rsidRPr="00C85103" w:rsidRDefault="00077C4C" w:rsidP="00351F34">
      <w:pPr>
        <w:numPr>
          <w:ilvl w:val="0"/>
          <w:numId w:val="151"/>
        </w:numPr>
        <w:spacing w:before="120" w:after="100" w:line="270" w:lineRule="exact"/>
        <w:rPr>
          <w:rFonts w:eastAsiaTheme="minorEastAsia"/>
        </w:rPr>
      </w:pPr>
      <w:bookmarkStart w:id="1692" w:name="_Toc310429433"/>
      <w:bookmarkStart w:id="1693" w:name="_Toc316035056"/>
      <w:r w:rsidRPr="00C85103">
        <w:rPr>
          <w:rFonts w:eastAsiaTheme="minorEastAsia"/>
        </w:rPr>
        <w:t>Any written representation or appeal under this clause will be determined by an Internal Review Officer who is independent from the Authorised Officer, Delegated Officer or member of Council staff who made the decision, exercised the power, or refused to exercise the power under this Local Law</w:t>
      </w:r>
      <w:bookmarkEnd w:id="1692"/>
      <w:bookmarkEnd w:id="1693"/>
      <w:r w:rsidRPr="00C85103">
        <w:rPr>
          <w:rFonts w:eastAsiaTheme="minorEastAsia"/>
        </w:rPr>
        <w:t xml:space="preserve">. </w:t>
      </w:r>
    </w:p>
    <w:p w14:paraId="4DF8C7B2" w14:textId="7E29C00B" w:rsidR="00077C4C" w:rsidRPr="00C85103" w:rsidRDefault="002B2906" w:rsidP="008E6199">
      <w:pPr>
        <w:pStyle w:val="Heading2"/>
        <w:rPr>
          <w:rFonts w:eastAsiaTheme="minorEastAsia"/>
          <w:b w:val="0"/>
          <w:caps w:val="0"/>
        </w:rPr>
      </w:pPr>
      <w:bookmarkStart w:id="1694" w:name="_Toc161657926"/>
      <w:bookmarkStart w:id="1695" w:name="_Toc161663415"/>
      <w:bookmarkStart w:id="1696" w:name="_Toc161664888"/>
      <w:bookmarkStart w:id="1697" w:name="_Toc161665111"/>
      <w:bookmarkStart w:id="1698" w:name="_Toc161665334"/>
      <w:bookmarkStart w:id="1699" w:name="_Toc161665557"/>
      <w:bookmarkStart w:id="1700" w:name="_Toc161666462"/>
      <w:bookmarkStart w:id="1701" w:name="_Toc161666754"/>
      <w:bookmarkStart w:id="1702" w:name="_Toc161668015"/>
      <w:bookmarkStart w:id="1703" w:name="_Ref397679214"/>
      <w:bookmarkStart w:id="1704" w:name="_Toc169095516"/>
      <w:bookmarkStart w:id="1705" w:name="_Toc295486285"/>
      <w:bookmarkStart w:id="1706" w:name="_Toc295486697"/>
      <w:bookmarkStart w:id="1707" w:name="_Toc310429642"/>
      <w:bookmarkStart w:id="1708" w:name="_Toc316035269"/>
      <w:bookmarkEnd w:id="1694"/>
      <w:bookmarkEnd w:id="1695"/>
      <w:bookmarkEnd w:id="1696"/>
      <w:bookmarkEnd w:id="1697"/>
      <w:bookmarkEnd w:id="1698"/>
      <w:bookmarkEnd w:id="1699"/>
      <w:bookmarkEnd w:id="1700"/>
      <w:bookmarkEnd w:id="1701"/>
      <w:bookmarkEnd w:id="1702"/>
      <w:r>
        <w:rPr>
          <w:rFonts w:eastAsiaTheme="minorEastAsia"/>
          <w:b w:val="0"/>
          <w:caps w:val="0"/>
        </w:rPr>
        <w:br w:type="column"/>
      </w:r>
      <w:bookmarkStart w:id="1709" w:name="_Toc173752272"/>
      <w:r w:rsidR="00C85103" w:rsidRPr="008E6199">
        <w:rPr>
          <w:rFonts w:eastAsiaTheme="minorEastAsia"/>
        </w:rPr>
        <w:t>90</w:t>
      </w:r>
      <w:r w:rsidR="00C85103" w:rsidRPr="008E6199">
        <w:rPr>
          <w:rFonts w:eastAsiaTheme="minorEastAsia"/>
        </w:rPr>
        <w:tab/>
      </w:r>
      <w:r w:rsidR="00077C4C" w:rsidRPr="008E6199">
        <w:rPr>
          <w:rFonts w:eastAsiaTheme="minorEastAsia"/>
        </w:rPr>
        <w:t>Appeals – Local Law Infringement Notices</w:t>
      </w:r>
      <w:bookmarkEnd w:id="1703"/>
      <w:bookmarkEnd w:id="1704"/>
      <w:bookmarkEnd w:id="1709"/>
      <w:r w:rsidR="00077C4C" w:rsidRPr="00C85103">
        <w:rPr>
          <w:rFonts w:eastAsiaTheme="minorEastAsia"/>
          <w:b w:val="0"/>
          <w:caps w:val="0"/>
        </w:rPr>
        <w:t xml:space="preserve"> </w:t>
      </w:r>
      <w:bookmarkEnd w:id="1705"/>
      <w:bookmarkEnd w:id="1706"/>
      <w:bookmarkEnd w:id="1707"/>
      <w:bookmarkEnd w:id="1708"/>
    </w:p>
    <w:p w14:paraId="5C11E2BC" w14:textId="77777777" w:rsidR="00077C4C" w:rsidRPr="002B2906" w:rsidRDefault="00077C4C" w:rsidP="00351F34">
      <w:pPr>
        <w:numPr>
          <w:ilvl w:val="0"/>
          <w:numId w:val="161"/>
        </w:numPr>
        <w:spacing w:before="120" w:after="100" w:line="270" w:lineRule="exact"/>
        <w:rPr>
          <w:rFonts w:eastAsiaTheme="minorEastAsia"/>
        </w:rPr>
      </w:pPr>
      <w:bookmarkStart w:id="1710" w:name="_Toc310429643"/>
      <w:bookmarkStart w:id="1711" w:name="_Toc316035270"/>
      <w:r w:rsidRPr="002B2906">
        <w:rPr>
          <w:rFonts w:eastAsiaTheme="minorEastAsia"/>
        </w:rPr>
        <w:t>An Authorised Officer or a Delegated Officer may serve an Infringement Notice on a Person who has committed an offence under this Local Law, requiring the Person</w:t>
      </w:r>
      <w:bookmarkStart w:id="1712" w:name="_Toc310429644"/>
      <w:bookmarkStart w:id="1713" w:name="_Toc316035271"/>
      <w:bookmarkEnd w:id="1710"/>
      <w:bookmarkEnd w:id="1711"/>
      <w:r w:rsidRPr="002B2906">
        <w:rPr>
          <w:rFonts w:eastAsiaTheme="minorEastAsia"/>
        </w:rPr>
        <w:t xml:space="preserve"> to pay the penalty for that offence, or deal with it in another way, </w:t>
      </w:r>
      <w:bookmarkEnd w:id="1712"/>
      <w:bookmarkEnd w:id="1713"/>
      <w:r w:rsidRPr="002B2906">
        <w:rPr>
          <w:rFonts w:eastAsiaTheme="minorEastAsia"/>
        </w:rPr>
        <w:t xml:space="preserve">in accordance with the </w:t>
      </w:r>
      <w:r w:rsidRPr="00212CF6">
        <w:rPr>
          <w:rFonts w:eastAsiaTheme="minorEastAsia"/>
          <w:i/>
          <w:iCs/>
        </w:rPr>
        <w:t>Infringements Act 2006</w:t>
      </w:r>
      <w:r w:rsidRPr="002B2906">
        <w:rPr>
          <w:rFonts w:eastAsiaTheme="minorEastAsia"/>
        </w:rPr>
        <w:t xml:space="preserve"> </w:t>
      </w:r>
    </w:p>
    <w:p w14:paraId="353435CB" w14:textId="77777777" w:rsidR="00077C4C" w:rsidRPr="00C85103" w:rsidRDefault="00077C4C" w:rsidP="00351F34">
      <w:pPr>
        <w:numPr>
          <w:ilvl w:val="0"/>
          <w:numId w:val="151"/>
        </w:numPr>
        <w:spacing w:before="120" w:after="100" w:line="270" w:lineRule="exact"/>
        <w:rPr>
          <w:rFonts w:eastAsiaTheme="minorEastAsia"/>
        </w:rPr>
      </w:pPr>
      <w:r w:rsidRPr="00C85103">
        <w:rPr>
          <w:rFonts w:eastAsiaTheme="minorEastAsia"/>
        </w:rPr>
        <w:t>The penalty fixed for the Infringement Notice is the applicable penalty stated in the Schedule to this Local Law, or if no applicable penalty is stated in the Schedule to this Local Law, the penalty shall be 20 per cent of the maximum penalty applicable under this Local Law.</w:t>
      </w:r>
    </w:p>
    <w:p w14:paraId="2F006B03" w14:textId="77777777" w:rsidR="00077C4C" w:rsidRPr="00C85103" w:rsidRDefault="00077C4C" w:rsidP="00351F34">
      <w:pPr>
        <w:numPr>
          <w:ilvl w:val="0"/>
          <w:numId w:val="151"/>
        </w:numPr>
        <w:spacing w:before="120" w:after="100" w:line="270" w:lineRule="exact"/>
        <w:rPr>
          <w:rFonts w:eastAsiaTheme="minorEastAsia"/>
        </w:rPr>
      </w:pPr>
      <w:bookmarkStart w:id="1714" w:name="_Toc310429647"/>
      <w:bookmarkStart w:id="1715" w:name="_Toc316035274"/>
      <w:r w:rsidRPr="00C85103">
        <w:rPr>
          <w:rFonts w:eastAsiaTheme="minorEastAsia"/>
        </w:rPr>
        <w:t xml:space="preserve">If a Person issued with an Infringement Notice submits a written appeal in accordance with the </w:t>
      </w:r>
      <w:r w:rsidRPr="00212CF6">
        <w:rPr>
          <w:rFonts w:eastAsiaTheme="minorEastAsia"/>
          <w:i/>
          <w:iCs/>
        </w:rPr>
        <w:t>Infringements Act 2006</w:t>
      </w:r>
      <w:r w:rsidRPr="00C85103">
        <w:rPr>
          <w:rFonts w:eastAsiaTheme="minorEastAsia"/>
        </w:rPr>
        <w:t xml:space="preserve">, the appeal must be brought to the attention of </w:t>
      </w:r>
      <w:bookmarkEnd w:id="1714"/>
      <w:bookmarkEnd w:id="1715"/>
      <w:r w:rsidRPr="00C85103">
        <w:rPr>
          <w:rFonts w:eastAsiaTheme="minorEastAsia"/>
        </w:rPr>
        <w:t xml:space="preserve">an Internal Review Officer.  </w:t>
      </w:r>
    </w:p>
    <w:p w14:paraId="3E1629C2" w14:textId="77777777" w:rsidR="00077C4C" w:rsidRPr="00C85103" w:rsidRDefault="00077C4C" w:rsidP="00351F34">
      <w:pPr>
        <w:numPr>
          <w:ilvl w:val="0"/>
          <w:numId w:val="151"/>
        </w:numPr>
        <w:spacing w:before="120" w:after="100" w:line="270" w:lineRule="exact"/>
        <w:rPr>
          <w:rFonts w:eastAsiaTheme="minorEastAsia"/>
        </w:rPr>
      </w:pPr>
      <w:bookmarkStart w:id="1716" w:name="_Toc310429649"/>
      <w:bookmarkStart w:id="1717" w:name="_Toc316035276"/>
      <w:r w:rsidRPr="00C85103">
        <w:rPr>
          <w:rFonts w:eastAsiaTheme="minorEastAsia"/>
        </w:rPr>
        <w:t xml:space="preserve">The administration of any Local Law infringement or appeal will be conducted in accordance with the </w:t>
      </w:r>
      <w:r w:rsidRPr="00212CF6">
        <w:rPr>
          <w:rFonts w:eastAsiaTheme="minorEastAsia"/>
          <w:i/>
          <w:iCs/>
        </w:rPr>
        <w:t>Infringements</w:t>
      </w:r>
      <w:r w:rsidRPr="00212CF6">
        <w:rPr>
          <w:i/>
          <w:iCs/>
        </w:rPr>
        <w:t xml:space="preserve"> Act 2006</w:t>
      </w:r>
      <w:r w:rsidRPr="00C85103">
        <w:rPr>
          <w:rFonts w:eastAsiaTheme="minorEastAsia"/>
        </w:rPr>
        <w:t>.</w:t>
      </w:r>
    </w:p>
    <w:p w14:paraId="7F157BEE" w14:textId="77777777" w:rsidR="00C85103" w:rsidRPr="00C85103" w:rsidRDefault="00C85103" w:rsidP="00C85103">
      <w:pPr>
        <w:rPr>
          <w:rFonts w:eastAsiaTheme="minorEastAsia"/>
        </w:rPr>
      </w:pPr>
    </w:p>
    <w:p w14:paraId="1E213C0E" w14:textId="77777777" w:rsidR="00C85103" w:rsidRPr="00C85103" w:rsidRDefault="00C85103" w:rsidP="00C85103">
      <w:pPr>
        <w:rPr>
          <w:rFonts w:eastAsiaTheme="minorEastAsia"/>
        </w:rPr>
      </w:pPr>
    </w:p>
    <w:bookmarkEnd w:id="1716"/>
    <w:bookmarkEnd w:id="1717"/>
    <w:p w14:paraId="734CBEE1" w14:textId="77777777" w:rsidR="00077C4C" w:rsidRPr="00C85103" w:rsidRDefault="00077C4C" w:rsidP="00C85103">
      <w:r w:rsidRPr="00C85103">
        <w:br w:type="page"/>
      </w:r>
    </w:p>
    <w:p w14:paraId="6243C1E9" w14:textId="1D1B4227" w:rsidR="00077C4C" w:rsidRPr="00742188" w:rsidRDefault="00C85103" w:rsidP="0072151E">
      <w:pPr>
        <w:pStyle w:val="Heading3"/>
        <w:rPr>
          <w:rStyle w:val="BoldAndItalics"/>
          <w:iCs/>
          <w:sz w:val="24"/>
          <w:szCs w:val="24"/>
        </w:rPr>
      </w:pPr>
      <w:bookmarkStart w:id="1718" w:name="_Toc295486603"/>
      <w:bookmarkStart w:id="1719" w:name="_Toc169095517"/>
      <w:bookmarkStart w:id="1720" w:name="_Toc173752273"/>
      <w:r w:rsidRPr="00742188">
        <w:rPr>
          <w:rStyle w:val="BoldAndItalics"/>
          <w:iCs/>
          <w:sz w:val="24"/>
          <w:szCs w:val="24"/>
        </w:rPr>
        <w:lastRenderedPageBreak/>
        <w:t>FEES</w:t>
      </w:r>
      <w:bookmarkEnd w:id="1718"/>
      <w:r w:rsidRPr="00742188">
        <w:rPr>
          <w:rStyle w:val="BoldAndItalics"/>
          <w:iCs/>
          <w:sz w:val="24"/>
          <w:szCs w:val="24"/>
        </w:rPr>
        <w:t xml:space="preserve"> AND PENALTIES</w:t>
      </w:r>
      <w:bookmarkEnd w:id="1719"/>
      <w:bookmarkEnd w:id="1720"/>
    </w:p>
    <w:p w14:paraId="5C72F15E" w14:textId="77777777" w:rsidR="00077C4C" w:rsidRPr="002B2906" w:rsidRDefault="00077C4C" w:rsidP="002B2906">
      <w:pPr>
        <w:pStyle w:val="Introduction"/>
        <w:rPr>
          <w:b w:val="0"/>
          <w:bCs/>
          <w:i/>
          <w:iCs/>
        </w:rPr>
      </w:pPr>
      <w:r w:rsidRPr="002B2906">
        <w:rPr>
          <w:b w:val="0"/>
          <w:bCs/>
          <w:i/>
          <w:iCs/>
        </w:rPr>
        <w:t>The Council’s fees and charges are determined annually by the Council in its budgeting process and are available from the Council’s website or by enquiry direct to the Council.</w:t>
      </w:r>
    </w:p>
    <w:p w14:paraId="40A2884D" w14:textId="12117522" w:rsidR="00077C4C" w:rsidRPr="008E6199" w:rsidRDefault="00C85103" w:rsidP="008E6199">
      <w:pPr>
        <w:pStyle w:val="Heading2"/>
        <w:rPr>
          <w:rFonts w:eastAsiaTheme="minorEastAsia"/>
        </w:rPr>
      </w:pPr>
      <w:bookmarkStart w:id="1721" w:name="_Toc295486194"/>
      <w:bookmarkStart w:id="1722" w:name="_Toc295486604"/>
      <w:bookmarkStart w:id="1723" w:name="_Toc310429451"/>
      <w:bookmarkStart w:id="1724" w:name="_Toc316035074"/>
      <w:bookmarkStart w:id="1725" w:name="_Ref397676633"/>
      <w:bookmarkStart w:id="1726" w:name="_Toc169095518"/>
      <w:bookmarkStart w:id="1727" w:name="_Toc173752274"/>
      <w:r w:rsidRPr="008E6199">
        <w:rPr>
          <w:rFonts w:eastAsiaTheme="minorEastAsia"/>
        </w:rPr>
        <w:t>91</w:t>
      </w:r>
      <w:r w:rsidRPr="008E6199">
        <w:rPr>
          <w:rFonts w:eastAsiaTheme="minorEastAsia"/>
        </w:rPr>
        <w:tab/>
      </w:r>
      <w:r w:rsidR="00077C4C" w:rsidRPr="008E6199">
        <w:rPr>
          <w:rFonts w:eastAsiaTheme="minorEastAsia"/>
        </w:rPr>
        <w:t>Setting Fees and Charges</w:t>
      </w:r>
      <w:bookmarkEnd w:id="1721"/>
      <w:bookmarkEnd w:id="1722"/>
      <w:bookmarkEnd w:id="1723"/>
      <w:bookmarkEnd w:id="1724"/>
      <w:bookmarkEnd w:id="1725"/>
      <w:bookmarkEnd w:id="1726"/>
      <w:bookmarkEnd w:id="1727"/>
    </w:p>
    <w:p w14:paraId="3653D40E" w14:textId="77777777" w:rsidR="00077C4C" w:rsidRPr="002B2906" w:rsidRDefault="00077C4C" w:rsidP="00351F34">
      <w:pPr>
        <w:numPr>
          <w:ilvl w:val="0"/>
          <w:numId w:val="162"/>
        </w:numPr>
        <w:spacing w:before="120" w:after="100" w:line="270" w:lineRule="exact"/>
        <w:rPr>
          <w:rFonts w:eastAsiaTheme="minorEastAsia"/>
        </w:rPr>
      </w:pPr>
      <w:bookmarkStart w:id="1728" w:name="_Toc310429452"/>
      <w:bookmarkStart w:id="1729" w:name="_Toc316035075"/>
      <w:r w:rsidRPr="002B2906">
        <w:rPr>
          <w:rFonts w:eastAsiaTheme="minorEastAsia"/>
        </w:rPr>
        <w:t>The Council may, from time to time, by resolution determine the fees and charges to apply under this Local Law and may include an administration or processing fee or charge.  The Council must give public notice of its resolution to set or alter fees and charges.</w:t>
      </w:r>
      <w:bookmarkEnd w:id="1728"/>
      <w:bookmarkEnd w:id="1729"/>
    </w:p>
    <w:p w14:paraId="48FAEE02" w14:textId="77777777" w:rsidR="00077C4C" w:rsidRPr="002B2906" w:rsidRDefault="00077C4C" w:rsidP="00351F34">
      <w:pPr>
        <w:numPr>
          <w:ilvl w:val="0"/>
          <w:numId w:val="162"/>
        </w:numPr>
        <w:spacing w:before="120" w:after="100" w:line="270" w:lineRule="exact"/>
        <w:rPr>
          <w:rFonts w:eastAsiaTheme="minorEastAsia"/>
        </w:rPr>
      </w:pPr>
      <w:bookmarkStart w:id="1730" w:name="_Toc310429453"/>
      <w:bookmarkStart w:id="1731" w:name="_Toc316035076"/>
      <w:r w:rsidRPr="002B2906">
        <w:rPr>
          <w:rFonts w:eastAsiaTheme="minorEastAsia"/>
        </w:rPr>
        <w:t>Where a Permit is issued part way through the financial year and is to operate for the balance of that financial year, the Council may vary the normal annual fee or charge by applying a fee or charge which is proportionate to the period for which the Permit will apply corrected to the next higher quarter of that year.</w:t>
      </w:r>
      <w:bookmarkEnd w:id="1730"/>
      <w:bookmarkEnd w:id="1731"/>
    </w:p>
    <w:p w14:paraId="5D89A328" w14:textId="7DA67D71" w:rsidR="00077C4C" w:rsidRPr="008E6199" w:rsidRDefault="00C85103" w:rsidP="008E6199">
      <w:pPr>
        <w:pStyle w:val="Heading2"/>
        <w:rPr>
          <w:rFonts w:eastAsiaTheme="minorEastAsia"/>
        </w:rPr>
      </w:pPr>
      <w:bookmarkStart w:id="1732" w:name="_Toc295486195"/>
      <w:bookmarkStart w:id="1733" w:name="_Toc295486605"/>
      <w:bookmarkStart w:id="1734" w:name="_Toc310429454"/>
      <w:bookmarkStart w:id="1735" w:name="_Toc316035077"/>
      <w:bookmarkStart w:id="1736" w:name="_Toc169095519"/>
      <w:bookmarkStart w:id="1737" w:name="_Toc173752275"/>
      <w:r w:rsidRPr="008E6199">
        <w:rPr>
          <w:rFonts w:eastAsiaTheme="minorEastAsia"/>
        </w:rPr>
        <w:t>92</w:t>
      </w:r>
      <w:r w:rsidRPr="008E6199">
        <w:rPr>
          <w:rFonts w:eastAsiaTheme="minorEastAsia"/>
        </w:rPr>
        <w:tab/>
      </w:r>
      <w:r w:rsidR="00077C4C" w:rsidRPr="008E6199">
        <w:rPr>
          <w:rFonts w:eastAsiaTheme="minorEastAsia"/>
        </w:rPr>
        <w:t>Differential or Structured Fees and Charges</w:t>
      </w:r>
      <w:bookmarkEnd w:id="1732"/>
      <w:bookmarkEnd w:id="1733"/>
      <w:bookmarkEnd w:id="1734"/>
      <w:bookmarkEnd w:id="1735"/>
      <w:bookmarkEnd w:id="1736"/>
      <w:bookmarkEnd w:id="1737"/>
    </w:p>
    <w:p w14:paraId="04452CF9" w14:textId="77777777" w:rsidR="00077C4C" w:rsidRPr="00C85103" w:rsidRDefault="00077C4C" w:rsidP="00C85103">
      <w:r w:rsidRPr="00C85103">
        <w:t>In determining any fees and charges, the Council may establish a system or structure of fees and charges, including minimum or maximum or pro-rata fees or charges, if it considers it is appropriate to do so.</w:t>
      </w:r>
    </w:p>
    <w:p w14:paraId="6CDAEE19" w14:textId="73D23425" w:rsidR="00077C4C" w:rsidRPr="008E6199" w:rsidRDefault="00C85103" w:rsidP="008E6199">
      <w:pPr>
        <w:pStyle w:val="Heading2"/>
        <w:rPr>
          <w:rFonts w:eastAsiaTheme="minorEastAsia"/>
        </w:rPr>
      </w:pPr>
      <w:bookmarkStart w:id="1738" w:name="_Toc295486196"/>
      <w:bookmarkStart w:id="1739" w:name="_Toc295486606"/>
      <w:bookmarkStart w:id="1740" w:name="_Toc310429455"/>
      <w:bookmarkStart w:id="1741" w:name="_Toc316035078"/>
      <w:bookmarkStart w:id="1742" w:name="_Toc169095520"/>
      <w:bookmarkStart w:id="1743" w:name="_Toc173752276"/>
      <w:r w:rsidRPr="008E6199">
        <w:rPr>
          <w:rFonts w:eastAsiaTheme="minorEastAsia"/>
        </w:rPr>
        <w:t>93</w:t>
      </w:r>
      <w:r w:rsidRPr="008E6199">
        <w:rPr>
          <w:rFonts w:eastAsiaTheme="minorEastAsia"/>
        </w:rPr>
        <w:tab/>
      </w:r>
      <w:r w:rsidR="00077C4C" w:rsidRPr="008E6199">
        <w:rPr>
          <w:rFonts w:eastAsiaTheme="minorEastAsia"/>
        </w:rPr>
        <w:t>Waiver or Alteration to Fees and Charges</w:t>
      </w:r>
      <w:bookmarkEnd w:id="1738"/>
      <w:bookmarkEnd w:id="1739"/>
      <w:bookmarkEnd w:id="1740"/>
      <w:bookmarkEnd w:id="1741"/>
      <w:bookmarkEnd w:id="1742"/>
      <w:bookmarkEnd w:id="1743"/>
    </w:p>
    <w:p w14:paraId="25ED2447" w14:textId="77777777" w:rsidR="00077C4C" w:rsidRPr="00C85103" w:rsidRDefault="00077C4C" w:rsidP="00C85103">
      <w:r w:rsidRPr="00C85103">
        <w:t>The Council may waive, reduce or alter any fee or charge with or without conditions upon receipt of a written submission from the applicant stating reasons why any such fee or charge should be reconsidered.</w:t>
      </w:r>
    </w:p>
    <w:p w14:paraId="1595808D" w14:textId="1D8C2CF5" w:rsidR="00077C4C" w:rsidRPr="00C85103" w:rsidRDefault="00351F34" w:rsidP="008E6199">
      <w:pPr>
        <w:pStyle w:val="Heading2"/>
        <w:rPr>
          <w:rFonts w:eastAsiaTheme="minorEastAsia"/>
          <w:b w:val="0"/>
          <w:caps w:val="0"/>
        </w:rPr>
      </w:pPr>
      <w:bookmarkStart w:id="1744" w:name="_Toc161387028"/>
      <w:bookmarkStart w:id="1745" w:name="_Toc161657932"/>
      <w:bookmarkStart w:id="1746" w:name="_Toc161663421"/>
      <w:bookmarkStart w:id="1747" w:name="_Toc161664894"/>
      <w:bookmarkStart w:id="1748" w:name="_Toc161665117"/>
      <w:bookmarkStart w:id="1749" w:name="_Toc161665340"/>
      <w:bookmarkStart w:id="1750" w:name="_Toc161665563"/>
      <w:bookmarkStart w:id="1751" w:name="_Toc161666468"/>
      <w:bookmarkStart w:id="1752" w:name="_Toc161666760"/>
      <w:bookmarkStart w:id="1753" w:name="_Toc161668021"/>
      <w:bookmarkStart w:id="1754" w:name="_Toc295486283"/>
      <w:bookmarkStart w:id="1755" w:name="_Toc295486695"/>
      <w:bookmarkStart w:id="1756" w:name="_Toc310429633"/>
      <w:bookmarkStart w:id="1757" w:name="_Toc316035260"/>
      <w:bookmarkStart w:id="1758" w:name="_Toc169095521"/>
      <w:bookmarkEnd w:id="1432"/>
      <w:bookmarkEnd w:id="1744"/>
      <w:bookmarkEnd w:id="1745"/>
      <w:bookmarkEnd w:id="1746"/>
      <w:bookmarkEnd w:id="1747"/>
      <w:bookmarkEnd w:id="1748"/>
      <w:bookmarkEnd w:id="1749"/>
      <w:bookmarkEnd w:id="1750"/>
      <w:bookmarkEnd w:id="1751"/>
      <w:bookmarkEnd w:id="1752"/>
      <w:bookmarkEnd w:id="1753"/>
      <w:r>
        <w:rPr>
          <w:rFonts w:eastAsiaTheme="minorEastAsia"/>
          <w:b w:val="0"/>
          <w:caps w:val="0"/>
        </w:rPr>
        <w:br w:type="column"/>
      </w:r>
      <w:bookmarkStart w:id="1759" w:name="_Toc173752277"/>
      <w:r w:rsidR="00C85103" w:rsidRPr="008E6199">
        <w:rPr>
          <w:rFonts w:eastAsiaTheme="minorEastAsia"/>
        </w:rPr>
        <w:t>94</w:t>
      </w:r>
      <w:r w:rsidR="00C85103" w:rsidRPr="008E6199">
        <w:rPr>
          <w:rFonts w:eastAsiaTheme="minorEastAsia"/>
        </w:rPr>
        <w:tab/>
      </w:r>
      <w:r w:rsidR="00077C4C" w:rsidRPr="008E6199">
        <w:rPr>
          <w:rFonts w:eastAsiaTheme="minorEastAsia"/>
        </w:rPr>
        <w:t>Offences</w:t>
      </w:r>
      <w:bookmarkEnd w:id="1754"/>
      <w:bookmarkEnd w:id="1755"/>
      <w:bookmarkEnd w:id="1756"/>
      <w:bookmarkEnd w:id="1757"/>
      <w:bookmarkEnd w:id="1758"/>
      <w:bookmarkEnd w:id="1759"/>
    </w:p>
    <w:p w14:paraId="23716303" w14:textId="77777777" w:rsidR="00077C4C" w:rsidRPr="00351F34" w:rsidRDefault="00077C4C" w:rsidP="00351F34">
      <w:pPr>
        <w:numPr>
          <w:ilvl w:val="0"/>
          <w:numId w:val="163"/>
        </w:numPr>
        <w:spacing w:before="120" w:after="100" w:line="270" w:lineRule="exact"/>
        <w:rPr>
          <w:rFonts w:eastAsiaTheme="minorEastAsia"/>
        </w:rPr>
      </w:pPr>
      <w:bookmarkStart w:id="1760" w:name="_Toc310429634"/>
      <w:bookmarkStart w:id="1761" w:name="_Toc316035261"/>
      <w:r w:rsidRPr="00351F34">
        <w:rPr>
          <w:rFonts w:eastAsiaTheme="minorEastAsia"/>
        </w:rPr>
        <w:t>In this Local Law, where a motor vehicle, trailer or boat is in any way involved in the commission of an offence against this Local Law and where the identity of the person driving, or in charge of the motor vehicle, trailer or boat, is not established at the time the offence is committed, then the registered owner/operator of the motor vehicle, trailer or boat, is deemed to have committed the offence unless the owner/operator either:</w:t>
      </w:r>
    </w:p>
    <w:p w14:paraId="4FF02FFF" w14:textId="70F246B1" w:rsidR="00077C4C" w:rsidRPr="00351F34" w:rsidRDefault="00077C4C" w:rsidP="00351F34">
      <w:pPr>
        <w:pStyle w:val="ListNumber2"/>
        <w:numPr>
          <w:ilvl w:val="0"/>
          <w:numId w:val="164"/>
        </w:numPr>
        <w:rPr>
          <w:rFonts w:eastAsiaTheme="minorEastAsia"/>
        </w:rPr>
      </w:pPr>
      <w:r w:rsidRPr="00351F34">
        <w:rPr>
          <w:rFonts w:eastAsiaTheme="minorEastAsia"/>
        </w:rPr>
        <w:t>provides information sufficient to identify and locate the person driving or in charge of the motor vehicle, trailer or boat at the time of the offence</w:t>
      </w:r>
      <w:r w:rsidR="00351F34">
        <w:rPr>
          <w:rFonts w:eastAsiaTheme="minorEastAsia"/>
        </w:rPr>
        <w:t>,</w:t>
      </w:r>
      <w:r w:rsidRPr="00351F34">
        <w:rPr>
          <w:rFonts w:eastAsiaTheme="minorEastAsia"/>
        </w:rPr>
        <w:t xml:space="preserve"> or </w:t>
      </w:r>
    </w:p>
    <w:p w14:paraId="4C6E3588" w14:textId="3B76391B" w:rsidR="00077C4C" w:rsidRPr="00C85103" w:rsidRDefault="00077C4C" w:rsidP="00351F34">
      <w:pPr>
        <w:pStyle w:val="ListNumber2"/>
        <w:numPr>
          <w:ilvl w:val="0"/>
          <w:numId w:val="164"/>
        </w:numPr>
        <w:rPr>
          <w:rFonts w:eastAsiaTheme="minorEastAsia"/>
        </w:rPr>
      </w:pPr>
      <w:r w:rsidRPr="00C85103">
        <w:rPr>
          <w:rFonts w:eastAsiaTheme="minorEastAsia"/>
        </w:rPr>
        <w:t>explains why they cannot with reasonable diligence ascertain the identity of the person who was driving or in charge of the motor vehicle, trailer or boat at the time of the offence.</w:t>
      </w:r>
    </w:p>
    <w:p w14:paraId="3B0891D3" w14:textId="77777777" w:rsidR="00077C4C" w:rsidRPr="00C85103" w:rsidRDefault="00077C4C" w:rsidP="00351F34">
      <w:pPr>
        <w:numPr>
          <w:ilvl w:val="0"/>
          <w:numId w:val="163"/>
        </w:numPr>
        <w:spacing w:before="120" w:after="100" w:line="270" w:lineRule="exact"/>
        <w:rPr>
          <w:rFonts w:eastAsiaTheme="minorEastAsia"/>
        </w:rPr>
      </w:pPr>
      <w:bookmarkStart w:id="1762" w:name="_Toc310429635"/>
      <w:bookmarkStart w:id="1763" w:name="_Toc316035262"/>
      <w:bookmarkEnd w:id="1760"/>
      <w:bookmarkEnd w:id="1761"/>
      <w:r w:rsidRPr="00C85103">
        <w:rPr>
          <w:rFonts w:eastAsiaTheme="minorEastAsia"/>
        </w:rPr>
        <w:t xml:space="preserve">Where any provision in this Local Law prohibits any act or thing, any Person who contravenes such provision is guilty of an offence. </w:t>
      </w:r>
    </w:p>
    <w:p w14:paraId="52CF2950" w14:textId="77777777" w:rsidR="00077C4C" w:rsidRPr="00C85103" w:rsidRDefault="00077C4C" w:rsidP="00351F34">
      <w:pPr>
        <w:numPr>
          <w:ilvl w:val="0"/>
          <w:numId w:val="163"/>
        </w:numPr>
        <w:spacing w:before="120" w:after="100" w:line="270" w:lineRule="exact"/>
        <w:rPr>
          <w:rFonts w:eastAsiaTheme="minorEastAsia"/>
        </w:rPr>
      </w:pPr>
      <w:r w:rsidRPr="00C85103">
        <w:rPr>
          <w:rFonts w:eastAsiaTheme="minorEastAsia"/>
        </w:rPr>
        <w:t>Where any provision in this Local Law prohibits any act or thing between specified hours of the day or night, or during specified months of the year, or on certain days, or in, or at, specified locations or specified parts of those locations, any Person who contravenes such provision is guilty of an offence.</w:t>
      </w:r>
      <w:bookmarkEnd w:id="1762"/>
      <w:bookmarkEnd w:id="1763"/>
    </w:p>
    <w:p w14:paraId="7070BDD9" w14:textId="77777777" w:rsidR="00077C4C" w:rsidRPr="00C85103" w:rsidRDefault="00077C4C" w:rsidP="00351F34">
      <w:pPr>
        <w:numPr>
          <w:ilvl w:val="0"/>
          <w:numId w:val="163"/>
        </w:numPr>
        <w:spacing w:before="120" w:after="100" w:line="270" w:lineRule="exact"/>
        <w:rPr>
          <w:rFonts w:eastAsiaTheme="minorEastAsia"/>
        </w:rPr>
      </w:pPr>
      <w:bookmarkStart w:id="1764" w:name="_Toc310429640"/>
      <w:bookmarkStart w:id="1765" w:name="_Toc316035267"/>
      <w:bookmarkStart w:id="1766" w:name="_Toc310429636"/>
      <w:bookmarkStart w:id="1767" w:name="_Toc316035263"/>
      <w:r w:rsidRPr="00C85103">
        <w:rPr>
          <w:rFonts w:eastAsiaTheme="minorEastAsia"/>
        </w:rPr>
        <w:t>Where any provision in this Local Law requires any act or thing to be done, any Person who is required to do the act or thing but does not do it contravenes such provision and is guilty of an offence.</w:t>
      </w:r>
      <w:bookmarkEnd w:id="1764"/>
      <w:bookmarkEnd w:id="1765"/>
    </w:p>
    <w:p w14:paraId="30301B3B" w14:textId="77777777" w:rsidR="00077C4C" w:rsidRPr="00C85103" w:rsidRDefault="00077C4C" w:rsidP="00351F34">
      <w:pPr>
        <w:numPr>
          <w:ilvl w:val="0"/>
          <w:numId w:val="163"/>
        </w:numPr>
        <w:spacing w:before="120" w:after="100" w:line="270" w:lineRule="exact"/>
        <w:rPr>
          <w:rFonts w:eastAsiaTheme="minorEastAsia"/>
        </w:rPr>
      </w:pPr>
      <w:bookmarkStart w:id="1768" w:name="_Ref397680479"/>
      <w:r w:rsidRPr="00C85103">
        <w:rPr>
          <w:rFonts w:eastAsiaTheme="minorEastAsia"/>
        </w:rPr>
        <w:t>Any Person who is guilty of an offence against this Local Law is liable to the penalty indicated in respect of that offence, or if no such penalty is indicated, a penalty of:</w:t>
      </w:r>
      <w:bookmarkEnd w:id="1768"/>
    </w:p>
    <w:p w14:paraId="40916167" w14:textId="4F583EFA" w:rsidR="00077C4C" w:rsidRPr="00C85103" w:rsidRDefault="00077C4C" w:rsidP="00351F34">
      <w:pPr>
        <w:pStyle w:val="ListNumber2"/>
        <w:numPr>
          <w:ilvl w:val="0"/>
          <w:numId w:val="165"/>
        </w:numPr>
        <w:rPr>
          <w:rFonts w:eastAsiaTheme="minorEastAsia"/>
        </w:rPr>
      </w:pPr>
      <w:r w:rsidRPr="00C85103">
        <w:rPr>
          <w:rFonts w:eastAsiaTheme="minorEastAsia"/>
        </w:rPr>
        <w:t>10 Penalty Units for a first offence</w:t>
      </w:r>
    </w:p>
    <w:p w14:paraId="24528463" w14:textId="0774D550" w:rsidR="00077C4C" w:rsidRPr="00C85103" w:rsidRDefault="00077C4C" w:rsidP="00351F34">
      <w:pPr>
        <w:pStyle w:val="ListNumber2"/>
        <w:numPr>
          <w:ilvl w:val="0"/>
          <w:numId w:val="165"/>
        </w:numPr>
        <w:rPr>
          <w:rFonts w:eastAsiaTheme="minorEastAsia"/>
        </w:rPr>
      </w:pPr>
      <w:r w:rsidRPr="00C85103">
        <w:rPr>
          <w:rFonts w:eastAsiaTheme="minorEastAsia"/>
        </w:rPr>
        <w:t>15 Penalty Units for any second or subsequent offence</w:t>
      </w:r>
    </w:p>
    <w:p w14:paraId="634C9611" w14:textId="77777777" w:rsidR="00351F34" w:rsidRDefault="00351F34">
      <w:pPr>
        <w:spacing w:line="260" w:lineRule="atLeast"/>
        <w:rPr>
          <w:rFonts w:eastAsiaTheme="minorEastAsia"/>
          <w:spacing w:val="0"/>
        </w:rPr>
      </w:pPr>
      <w:bookmarkStart w:id="1769" w:name="_Ref397680486"/>
      <w:r>
        <w:rPr>
          <w:rFonts w:eastAsiaTheme="minorEastAsia"/>
        </w:rPr>
        <w:br w:type="page"/>
      </w:r>
    </w:p>
    <w:p w14:paraId="729F95D1" w14:textId="25AEA832" w:rsidR="00077C4C" w:rsidRPr="00C85103" w:rsidRDefault="00077C4C" w:rsidP="00351F34">
      <w:pPr>
        <w:numPr>
          <w:ilvl w:val="0"/>
          <w:numId w:val="163"/>
        </w:numPr>
        <w:spacing w:before="120" w:after="100" w:line="270" w:lineRule="exact"/>
        <w:rPr>
          <w:rFonts w:eastAsiaTheme="minorEastAsia"/>
        </w:rPr>
      </w:pPr>
      <w:bookmarkStart w:id="1770" w:name="_Toc310429638"/>
      <w:bookmarkStart w:id="1771" w:name="_Toc316035265"/>
      <w:bookmarkStart w:id="1772" w:name="_Ref397680489"/>
      <w:bookmarkEnd w:id="1766"/>
      <w:bookmarkEnd w:id="1767"/>
      <w:bookmarkEnd w:id="1769"/>
      <w:r w:rsidRPr="00C85103">
        <w:rPr>
          <w:rFonts w:eastAsiaTheme="minorEastAsia"/>
        </w:rPr>
        <w:lastRenderedPageBreak/>
        <w:t>Where any Permit, or exemption from a Permit, issued under this Local Law contains any conditions, any Person who contravenes or fails to comply with such a condition is guilty of an offence.</w:t>
      </w:r>
      <w:bookmarkEnd w:id="1770"/>
      <w:bookmarkEnd w:id="1771"/>
      <w:bookmarkEnd w:id="1772"/>
      <w:r w:rsidR="004C3950">
        <w:rPr>
          <w:rFonts w:eastAsiaTheme="minorEastAsia"/>
        </w:rPr>
        <w:t xml:space="preserve"> </w:t>
      </w:r>
    </w:p>
    <w:p w14:paraId="6F43706E" w14:textId="77777777" w:rsidR="00077C4C" w:rsidRPr="00351F34" w:rsidRDefault="00077C4C" w:rsidP="00351F34">
      <w:pPr>
        <w:pStyle w:val="BodyText"/>
        <w:rPr>
          <w:rFonts w:eastAsiaTheme="minorEastAsia"/>
          <w:b/>
          <w:color w:val="8ACED7" w:themeColor="accent1"/>
        </w:rPr>
      </w:pPr>
      <w:bookmarkStart w:id="1773" w:name="_Toc310429639"/>
      <w:bookmarkStart w:id="1774" w:name="_Toc316035266"/>
      <w:r w:rsidRPr="00351F34">
        <w:rPr>
          <w:rFonts w:eastAsiaTheme="minorEastAsia"/>
          <w:b/>
          <w:color w:val="8ACED7" w:themeColor="accent1"/>
        </w:rPr>
        <w:t>Penalty: 20 Penalty Units</w:t>
      </w:r>
      <w:bookmarkEnd w:id="1773"/>
      <w:bookmarkEnd w:id="1774"/>
    </w:p>
    <w:p w14:paraId="093D0F65" w14:textId="052C4167" w:rsidR="00077C4C" w:rsidRPr="008E6199" w:rsidRDefault="00C85103" w:rsidP="008E6199">
      <w:pPr>
        <w:pStyle w:val="Heading2"/>
        <w:rPr>
          <w:rFonts w:eastAsiaTheme="minorEastAsia"/>
        </w:rPr>
      </w:pPr>
      <w:bookmarkStart w:id="1775" w:name="_Toc161387030"/>
      <w:bookmarkStart w:id="1776" w:name="_Toc161657934"/>
      <w:bookmarkStart w:id="1777" w:name="_Toc161663423"/>
      <w:bookmarkStart w:id="1778" w:name="_Toc161664896"/>
      <w:bookmarkStart w:id="1779" w:name="_Toc161665119"/>
      <w:bookmarkStart w:id="1780" w:name="_Toc161665342"/>
      <w:bookmarkStart w:id="1781" w:name="_Toc161665565"/>
      <w:bookmarkStart w:id="1782" w:name="_Toc161666470"/>
      <w:bookmarkStart w:id="1783" w:name="_Toc161666762"/>
      <w:bookmarkStart w:id="1784" w:name="_Toc161668023"/>
      <w:bookmarkStart w:id="1785" w:name="_Toc295486284"/>
      <w:bookmarkStart w:id="1786" w:name="_Toc295486696"/>
      <w:bookmarkStart w:id="1787" w:name="_Toc310429641"/>
      <w:bookmarkStart w:id="1788" w:name="_Toc316035268"/>
      <w:bookmarkStart w:id="1789" w:name="_Toc169095522"/>
      <w:bookmarkStart w:id="1790" w:name="_Toc173752278"/>
      <w:bookmarkEnd w:id="1775"/>
      <w:bookmarkEnd w:id="1776"/>
      <w:bookmarkEnd w:id="1777"/>
      <w:bookmarkEnd w:id="1778"/>
      <w:bookmarkEnd w:id="1779"/>
      <w:bookmarkEnd w:id="1780"/>
      <w:bookmarkEnd w:id="1781"/>
      <w:bookmarkEnd w:id="1782"/>
      <w:bookmarkEnd w:id="1783"/>
      <w:bookmarkEnd w:id="1784"/>
      <w:r w:rsidRPr="008E6199">
        <w:rPr>
          <w:rFonts w:eastAsiaTheme="minorEastAsia"/>
        </w:rPr>
        <w:t>95</w:t>
      </w:r>
      <w:r w:rsidRPr="008E6199">
        <w:rPr>
          <w:rFonts w:eastAsiaTheme="minorEastAsia"/>
        </w:rPr>
        <w:tab/>
      </w:r>
      <w:r w:rsidR="00077C4C" w:rsidRPr="008E6199">
        <w:rPr>
          <w:rFonts w:eastAsiaTheme="minorEastAsia"/>
        </w:rPr>
        <w:t>Penalties</w:t>
      </w:r>
      <w:bookmarkEnd w:id="1785"/>
      <w:bookmarkEnd w:id="1786"/>
      <w:bookmarkEnd w:id="1787"/>
      <w:bookmarkEnd w:id="1788"/>
      <w:bookmarkEnd w:id="1789"/>
      <w:bookmarkEnd w:id="1790"/>
    </w:p>
    <w:p w14:paraId="06844AAB" w14:textId="77777777" w:rsidR="00077C4C" w:rsidRDefault="00077C4C" w:rsidP="00C85103">
      <w:r w:rsidRPr="00C85103">
        <w:t>Schedule 1 to this Local Law sets out penalties for Infringement Notice purposes, which may be issued as an alternative to prosecution in respect of non-compliance with this Local Law, where the Council or an Authorised Officer or a Delegated Officer determines to proceed by way of Infringement Notice.</w:t>
      </w:r>
    </w:p>
    <w:p w14:paraId="23D38D8E" w14:textId="77777777" w:rsidR="00351F34" w:rsidRDefault="00351F34" w:rsidP="00C85103"/>
    <w:p w14:paraId="3697E1F1" w14:textId="77777777" w:rsidR="00351F34" w:rsidRDefault="00351F34" w:rsidP="00C85103"/>
    <w:p w14:paraId="1C4884E2" w14:textId="77777777" w:rsidR="00351F34" w:rsidRDefault="00351F34" w:rsidP="00C85103"/>
    <w:p w14:paraId="03A4D1E4" w14:textId="77777777" w:rsidR="00351F34" w:rsidRDefault="00351F34" w:rsidP="00C85103"/>
    <w:p w14:paraId="6BE4A8B1" w14:textId="77777777" w:rsidR="00351F34" w:rsidRDefault="00351F34" w:rsidP="00C85103"/>
    <w:p w14:paraId="33BF0A52" w14:textId="77777777" w:rsidR="00351F34" w:rsidRDefault="00351F34" w:rsidP="00C85103"/>
    <w:p w14:paraId="4D4D0084" w14:textId="77777777" w:rsidR="00351F34" w:rsidRDefault="00351F34" w:rsidP="00C85103"/>
    <w:p w14:paraId="5A85C1B7" w14:textId="77777777" w:rsidR="00351F34" w:rsidRDefault="00351F34" w:rsidP="00C85103"/>
    <w:p w14:paraId="4754D34B" w14:textId="77777777" w:rsidR="00351F34" w:rsidRDefault="00351F34" w:rsidP="00C85103"/>
    <w:p w14:paraId="152DBD12" w14:textId="77777777" w:rsidR="00351F34" w:rsidRDefault="00351F34" w:rsidP="00C85103"/>
    <w:p w14:paraId="58A96B99" w14:textId="77777777" w:rsidR="00351F34" w:rsidRDefault="00351F34" w:rsidP="00C85103"/>
    <w:p w14:paraId="213241DE" w14:textId="77777777" w:rsidR="00351F34" w:rsidRDefault="00351F34" w:rsidP="00C85103"/>
    <w:p w14:paraId="7C08C49D" w14:textId="77777777" w:rsidR="00351F34" w:rsidRDefault="00351F34" w:rsidP="00C85103"/>
    <w:p w14:paraId="7B6DDFBB" w14:textId="77777777" w:rsidR="00351F34" w:rsidRDefault="00351F34" w:rsidP="00C85103"/>
    <w:p w14:paraId="242A1C5F" w14:textId="77777777" w:rsidR="00351F34" w:rsidRDefault="00351F34" w:rsidP="00C85103"/>
    <w:p w14:paraId="22D423F4" w14:textId="77777777" w:rsidR="00351F34" w:rsidRDefault="00351F34" w:rsidP="00C85103"/>
    <w:p w14:paraId="5FA93D3E" w14:textId="77777777" w:rsidR="00351F34" w:rsidRDefault="00351F34" w:rsidP="00C85103"/>
    <w:p w14:paraId="4CB836D6" w14:textId="77777777" w:rsidR="00351F34" w:rsidRDefault="00351F34" w:rsidP="00C85103"/>
    <w:p w14:paraId="2BBFEBD6" w14:textId="77777777" w:rsidR="00351F34" w:rsidRPr="00C85103" w:rsidRDefault="00351F34" w:rsidP="00C85103"/>
    <w:p w14:paraId="7EA87075" w14:textId="77777777" w:rsidR="00077C4C" w:rsidRDefault="00077C4C" w:rsidP="00077C4C">
      <w:pPr>
        <w:pStyle w:val="BodyText"/>
      </w:pPr>
    </w:p>
    <w:p w14:paraId="70A581FA" w14:textId="77777777" w:rsidR="00C85103" w:rsidRDefault="00C85103" w:rsidP="00077C4C">
      <w:pPr>
        <w:pStyle w:val="BodyText"/>
        <w:sectPr w:rsidR="00C85103" w:rsidSect="00C85103">
          <w:type w:val="continuous"/>
          <w:pgSz w:w="11906" w:h="16838" w:code="9"/>
          <w:pgMar w:top="794" w:right="794" w:bottom="794" w:left="794" w:header="567" w:footer="340" w:gutter="0"/>
          <w:cols w:num="2" w:space="720"/>
          <w:docGrid w:linePitch="258"/>
        </w:sectPr>
      </w:pPr>
    </w:p>
    <w:p w14:paraId="5BCDC90C" w14:textId="77777777" w:rsidR="00C85103" w:rsidRDefault="00C85103" w:rsidP="00077C4C">
      <w:pPr>
        <w:pStyle w:val="BodyText"/>
      </w:pPr>
    </w:p>
    <w:p w14:paraId="1C3145B5" w14:textId="77777777" w:rsidR="00C85103" w:rsidRPr="00B76E59" w:rsidRDefault="00C85103" w:rsidP="00077C4C">
      <w:pPr>
        <w:pStyle w:val="BodyText"/>
        <w:sectPr w:rsidR="00C85103" w:rsidRPr="00B76E59" w:rsidSect="00C85103">
          <w:type w:val="continuous"/>
          <w:pgSz w:w="11906" w:h="16838" w:code="9"/>
          <w:pgMar w:top="794" w:right="794" w:bottom="794" w:left="794" w:header="567" w:footer="340" w:gutter="0"/>
          <w:cols w:space="720"/>
          <w:docGrid w:linePitch="258"/>
        </w:sectPr>
      </w:pPr>
    </w:p>
    <w:p w14:paraId="294C0473" w14:textId="77777777" w:rsidR="00077C4C" w:rsidRPr="00B76E59" w:rsidRDefault="00077C4C" w:rsidP="00AF798F">
      <w:pPr>
        <w:pStyle w:val="Heading1"/>
        <w:framePr w:wrap="around"/>
        <w:rPr>
          <w:rFonts w:eastAsiaTheme="minorEastAsia"/>
        </w:rPr>
      </w:pPr>
      <w:bookmarkStart w:id="1791" w:name="_Toc169095523"/>
      <w:bookmarkStart w:id="1792" w:name="_Toc173752279"/>
      <w:r w:rsidRPr="00B76E59">
        <w:rPr>
          <w:rFonts w:eastAsiaTheme="minorEastAsia"/>
        </w:rPr>
        <w:lastRenderedPageBreak/>
        <w:t>SCHEDULE 1 – INFRINGEMENT NOTICE PENALTIES</w:t>
      </w:r>
      <w:bookmarkEnd w:id="1791"/>
      <w:bookmarkEnd w:id="1792"/>
    </w:p>
    <w:p w14:paraId="6453857E" w14:textId="77777777" w:rsidR="00077C4C" w:rsidRPr="0072151E" w:rsidRDefault="00077C4C" w:rsidP="0072151E">
      <w:pPr>
        <w:pStyle w:val="Heading3"/>
        <w:rPr>
          <w:rFonts w:eastAsiaTheme="minorEastAsia"/>
          <w:b w:val="0"/>
          <w:bCs/>
          <w:i/>
          <w:iCs/>
        </w:rPr>
      </w:pPr>
      <w:bookmarkStart w:id="1793" w:name="_TABLE_OF_MAXIMUM"/>
      <w:bookmarkStart w:id="1794" w:name="_Toc310429784"/>
      <w:bookmarkStart w:id="1795" w:name="_Toc316035410"/>
      <w:bookmarkStart w:id="1796" w:name="_Toc173752280"/>
      <w:bookmarkEnd w:id="1793"/>
      <w:r w:rsidRPr="0072151E">
        <w:rPr>
          <w:rFonts w:eastAsiaTheme="minorEastAsia"/>
          <w:b w:val="0"/>
          <w:bCs/>
          <w:i/>
          <w:iCs/>
        </w:rPr>
        <w:t>TABLE OF MAXIMUM PENALTIES AND INFRINGEMENT NOTICE PENALTIES IN RESPECT TO OFFENCES AGAINST THE LOCAL LAW</w:t>
      </w:r>
      <w:bookmarkEnd w:id="1794"/>
      <w:bookmarkEnd w:id="1795"/>
      <w:bookmarkEnd w:id="1796"/>
    </w:p>
    <w:p w14:paraId="73352B2E" w14:textId="77777777" w:rsidR="00077C4C" w:rsidRPr="00B76E59" w:rsidRDefault="00077C4C" w:rsidP="00AF798F">
      <w:pPr>
        <w:pStyle w:val="BodyText"/>
      </w:pPr>
      <w:r w:rsidRPr="00B76E59">
        <w:t>Why are Infringement Penalties different from Maximum Penalties?</w:t>
      </w:r>
    </w:p>
    <w:p w14:paraId="59C67FF1" w14:textId="77777777" w:rsidR="00077C4C" w:rsidRPr="00B76E59" w:rsidRDefault="00077C4C" w:rsidP="00AF798F">
      <w:pPr>
        <w:pStyle w:val="BodyText"/>
      </w:pPr>
      <w:r w:rsidRPr="00B76E59">
        <w:rPr>
          <w:rStyle w:val="BoldAndItalics"/>
        </w:rPr>
        <w:t>Infringement Notice penalties</w:t>
      </w:r>
      <w:r w:rsidRPr="00B76E59">
        <w:t xml:space="preserve"> are used to simplify the process of enforcing less serious breaches of the law. Infringement Notices avoid the complex process of Court prosecution. When Infringement Notices are paid on time, no conviction is recorded by a Court. The amount of an Infringement penalty is normally significantly less than the potential maximum penalty which a Court might impose for the same offence. </w:t>
      </w:r>
    </w:p>
    <w:p w14:paraId="2F2720AF" w14:textId="77777777" w:rsidR="00077C4C" w:rsidRPr="00B76E59" w:rsidRDefault="00077C4C" w:rsidP="00AF798F">
      <w:pPr>
        <w:pStyle w:val="BodyText"/>
      </w:pPr>
      <w:r w:rsidRPr="00B76E59">
        <w:t xml:space="preserve">* ‘An infringement penalty should generally be approximately no more than 20 – 25% of the maximum </w:t>
      </w:r>
      <w:r w:rsidRPr="00B76E59">
        <w:t xml:space="preserve">penalty for the offence’: Annexure A , Attorney-General’s Guidelines to the Infringements Act 2006 (Vic). </w:t>
      </w:r>
    </w:p>
    <w:p w14:paraId="0B1DB524" w14:textId="77777777" w:rsidR="00077C4C" w:rsidRPr="00DE778A" w:rsidRDefault="00077C4C" w:rsidP="00077C4C">
      <w:pPr>
        <w:pStyle w:val="BodyText"/>
        <w:rPr>
          <w:i/>
          <w:iCs/>
        </w:rPr>
      </w:pPr>
      <w:r w:rsidRPr="00DE778A">
        <w:rPr>
          <w:rStyle w:val="BoldAndItalics"/>
          <w:i w:val="0"/>
          <w:iCs/>
        </w:rPr>
        <w:t>Maximum penalties</w:t>
      </w:r>
      <w:r w:rsidRPr="00DE778A">
        <w:rPr>
          <w:i/>
          <w:iCs/>
        </w:rPr>
        <w:t xml:space="preserve"> may be imposed by a Court when:</w:t>
      </w:r>
    </w:p>
    <w:p w14:paraId="0DBAD835" w14:textId="0B305DDB" w:rsidR="00077C4C" w:rsidRPr="00B76E59" w:rsidRDefault="00077C4C" w:rsidP="00C25232">
      <w:pPr>
        <w:pStyle w:val="ListBullet"/>
        <w:numPr>
          <w:ilvl w:val="0"/>
          <w:numId w:val="7"/>
        </w:numPr>
      </w:pPr>
      <w:r w:rsidRPr="00B76E59">
        <w:t>Council chooses to prosecute an offence, rather than issue an Infringement Notic</w:t>
      </w:r>
      <w:r w:rsidR="00AF798F">
        <w:t>e</w:t>
      </w:r>
    </w:p>
    <w:p w14:paraId="54053096" w14:textId="2BDD2A33" w:rsidR="00077C4C" w:rsidRPr="00B76E59" w:rsidRDefault="00DE778A" w:rsidP="00077C4C">
      <w:pPr>
        <w:pStyle w:val="ListBullet"/>
      </w:pPr>
      <w:r>
        <w:t>a</w:t>
      </w:r>
      <w:r w:rsidR="00077C4C" w:rsidRPr="00B76E59">
        <w:t xml:space="preserve"> person receiving an Infringement Notice chooses to have the matter heard in Court</w:t>
      </w:r>
    </w:p>
    <w:p w14:paraId="6625C155" w14:textId="32046411" w:rsidR="00077C4C" w:rsidRPr="00B76E59" w:rsidRDefault="00077C4C" w:rsidP="00077C4C">
      <w:pPr>
        <w:pStyle w:val="BodyText"/>
        <w:rPr>
          <w:i/>
        </w:rPr>
      </w:pPr>
      <w:r w:rsidRPr="00B76E59">
        <w:rPr>
          <w:rStyle w:val="BoldAndItalics"/>
        </w:rPr>
        <w:t>A ‘Penalty Unit’</w:t>
      </w:r>
      <w:r w:rsidRPr="00B76E59">
        <w:rPr>
          <w:i/>
        </w:rPr>
        <w:t xml:space="preserve"> means a Penalty Unit under the Sentencing Act 1991. </w:t>
      </w:r>
    </w:p>
    <w:p w14:paraId="07FB38ED" w14:textId="6C07EEDE" w:rsidR="00077C4C" w:rsidRDefault="00077C4C" w:rsidP="00AF798F">
      <w:pPr>
        <w:pStyle w:val="BodyText"/>
        <w:sectPr w:rsidR="00077C4C" w:rsidSect="005E0AC7">
          <w:pgSz w:w="11907" w:h="16840" w:code="9"/>
          <w:pgMar w:top="794" w:right="794" w:bottom="794" w:left="794" w:header="567" w:footer="340" w:gutter="0"/>
          <w:cols w:num="2" w:space="284"/>
          <w:docGrid w:linePitch="360"/>
        </w:sectPr>
      </w:pPr>
      <w:r w:rsidRPr="00B76E59">
        <w:t>If any offence under the Local Law is not set out in the table below, the infringement penalty for that offence will be 20% of the maximum penalty.</w:t>
      </w:r>
    </w:p>
    <w:p w14:paraId="5176C7B9" w14:textId="77777777" w:rsidR="00077C4C" w:rsidRPr="00B76E59" w:rsidRDefault="00077C4C" w:rsidP="00077C4C">
      <w:pPr>
        <w:pStyle w:val="BodyText"/>
      </w:pPr>
    </w:p>
    <w:tbl>
      <w:tblPr>
        <w:tblStyle w:val="TableGrid"/>
        <w:tblW w:w="5000" w:type="pct"/>
        <w:tblLook w:val="0480" w:firstRow="0" w:lastRow="0" w:firstColumn="1" w:lastColumn="0" w:noHBand="0" w:noVBand="1"/>
      </w:tblPr>
      <w:tblGrid>
        <w:gridCol w:w="1113"/>
        <w:gridCol w:w="6032"/>
        <w:gridCol w:w="1428"/>
        <w:gridCol w:w="1746"/>
      </w:tblGrid>
      <w:tr w:rsidR="008C3A96" w:rsidRPr="00B76E59" w14:paraId="6FAC7E74" w14:textId="77777777" w:rsidTr="008C3A96">
        <w:tc>
          <w:tcPr>
            <w:tcW w:w="539" w:type="pct"/>
            <w:shd w:val="clear" w:color="auto" w:fill="002060"/>
          </w:tcPr>
          <w:p w14:paraId="206EF127" w14:textId="77777777" w:rsidR="00077C4C" w:rsidRPr="008C3A96" w:rsidRDefault="00077C4C" w:rsidP="008C3A96">
            <w:pPr>
              <w:pStyle w:val="TableText"/>
              <w:keepNext/>
              <w:rPr>
                <w:color w:val="FFFFFF" w:themeColor="background1"/>
              </w:rPr>
            </w:pPr>
            <w:r w:rsidRPr="008C3A96">
              <w:rPr>
                <w:b/>
                <w:color w:val="FFFFFF" w:themeColor="background1"/>
              </w:rPr>
              <w:t>Clause</w:t>
            </w:r>
          </w:p>
        </w:tc>
        <w:tc>
          <w:tcPr>
            <w:tcW w:w="2923" w:type="pct"/>
            <w:shd w:val="clear" w:color="auto" w:fill="002060"/>
          </w:tcPr>
          <w:p w14:paraId="5B262455" w14:textId="77777777" w:rsidR="00077C4C" w:rsidRPr="008C3A96" w:rsidRDefault="00077C4C" w:rsidP="008C3A96">
            <w:pPr>
              <w:pStyle w:val="TableText"/>
              <w:keepNext/>
              <w:rPr>
                <w:color w:val="FFFFFF" w:themeColor="background1"/>
              </w:rPr>
            </w:pPr>
            <w:r w:rsidRPr="008C3A96">
              <w:rPr>
                <w:b/>
                <w:color w:val="FFFFFF" w:themeColor="background1"/>
              </w:rPr>
              <w:t>Offence</w:t>
            </w:r>
          </w:p>
        </w:tc>
        <w:tc>
          <w:tcPr>
            <w:tcW w:w="692" w:type="pct"/>
            <w:shd w:val="clear" w:color="auto" w:fill="002060"/>
          </w:tcPr>
          <w:p w14:paraId="614CAF70" w14:textId="77777777" w:rsidR="00077C4C" w:rsidRPr="008C3A96" w:rsidRDefault="00077C4C" w:rsidP="00351F34">
            <w:pPr>
              <w:pStyle w:val="TableText"/>
              <w:keepNext/>
              <w:jc w:val="center"/>
              <w:rPr>
                <w:color w:val="FFFFFF" w:themeColor="background1"/>
              </w:rPr>
            </w:pPr>
            <w:r w:rsidRPr="008C3A96">
              <w:rPr>
                <w:b/>
                <w:color w:val="FFFFFF" w:themeColor="background1"/>
              </w:rPr>
              <w:t>Maximum</w:t>
            </w:r>
            <w:r w:rsidRPr="008C3A96">
              <w:rPr>
                <w:color w:val="FFFFFF" w:themeColor="background1"/>
              </w:rPr>
              <w:t xml:space="preserve"> </w:t>
            </w:r>
            <w:r w:rsidRPr="008C3A96">
              <w:rPr>
                <w:b/>
                <w:color w:val="FFFFFF" w:themeColor="background1"/>
              </w:rPr>
              <w:t>Penalty Units</w:t>
            </w:r>
          </w:p>
        </w:tc>
        <w:tc>
          <w:tcPr>
            <w:tcW w:w="846" w:type="pct"/>
            <w:shd w:val="clear" w:color="auto" w:fill="002060"/>
          </w:tcPr>
          <w:p w14:paraId="55F33E5E" w14:textId="77777777" w:rsidR="00077C4C" w:rsidRPr="008C3A96" w:rsidRDefault="00077C4C" w:rsidP="00351F34">
            <w:pPr>
              <w:pStyle w:val="TableText"/>
              <w:keepNext/>
              <w:jc w:val="center"/>
              <w:rPr>
                <w:b/>
                <w:color w:val="FFFFFF" w:themeColor="background1"/>
              </w:rPr>
            </w:pPr>
            <w:r w:rsidRPr="008C3A96">
              <w:rPr>
                <w:b/>
                <w:color w:val="FFFFFF" w:themeColor="background1"/>
              </w:rPr>
              <w:t>Infringement Notice Penalty Units</w:t>
            </w:r>
          </w:p>
        </w:tc>
      </w:tr>
      <w:tr w:rsidR="00077C4C" w:rsidRPr="00B76E59" w14:paraId="4E169499" w14:textId="77777777" w:rsidTr="007825E3">
        <w:tc>
          <w:tcPr>
            <w:tcW w:w="539" w:type="pct"/>
          </w:tcPr>
          <w:p w14:paraId="477C0DF8" w14:textId="77777777" w:rsidR="00077C4C" w:rsidRPr="00B76E59" w:rsidRDefault="00077C4C" w:rsidP="007825E3">
            <w:pPr>
              <w:pStyle w:val="TableText"/>
            </w:pPr>
            <w:r w:rsidRPr="00B76E59">
              <w:t>10</w:t>
            </w:r>
          </w:p>
        </w:tc>
        <w:tc>
          <w:tcPr>
            <w:tcW w:w="2923" w:type="pct"/>
          </w:tcPr>
          <w:p w14:paraId="7D30B73C" w14:textId="77777777" w:rsidR="00077C4C" w:rsidRPr="00B76E59" w:rsidRDefault="00077C4C" w:rsidP="007825E3">
            <w:pPr>
              <w:pStyle w:val="TableText"/>
            </w:pPr>
            <w:r w:rsidRPr="00B76E59">
              <w:t>Land kept in unsightly manner</w:t>
            </w:r>
          </w:p>
        </w:tc>
        <w:tc>
          <w:tcPr>
            <w:tcW w:w="692" w:type="pct"/>
          </w:tcPr>
          <w:p w14:paraId="50F27853" w14:textId="77777777" w:rsidR="00077C4C" w:rsidRPr="00B76E59" w:rsidRDefault="00077C4C" w:rsidP="007825E3">
            <w:pPr>
              <w:pStyle w:val="TableText"/>
              <w:jc w:val="center"/>
            </w:pPr>
            <w:r w:rsidRPr="00B76E59">
              <w:t>15</w:t>
            </w:r>
          </w:p>
        </w:tc>
        <w:tc>
          <w:tcPr>
            <w:tcW w:w="846" w:type="pct"/>
          </w:tcPr>
          <w:p w14:paraId="00FEE7FD" w14:textId="77777777" w:rsidR="00077C4C" w:rsidRPr="00B76E59" w:rsidRDefault="00077C4C" w:rsidP="007825E3">
            <w:pPr>
              <w:pStyle w:val="TableText"/>
              <w:jc w:val="center"/>
            </w:pPr>
            <w:r w:rsidRPr="00B76E59">
              <w:t>3</w:t>
            </w:r>
          </w:p>
        </w:tc>
      </w:tr>
      <w:tr w:rsidR="00077C4C" w:rsidRPr="00B76E59" w14:paraId="0C563784" w14:textId="77777777" w:rsidTr="007825E3">
        <w:tc>
          <w:tcPr>
            <w:tcW w:w="539" w:type="pct"/>
          </w:tcPr>
          <w:p w14:paraId="2E9CDA8C" w14:textId="0DF3C072" w:rsidR="00077C4C" w:rsidRPr="00B76E59" w:rsidRDefault="000A34F6" w:rsidP="007825E3">
            <w:pPr>
              <w:pStyle w:val="TableText"/>
            </w:pPr>
            <w:r>
              <w:t>11(a)</w:t>
            </w:r>
          </w:p>
        </w:tc>
        <w:tc>
          <w:tcPr>
            <w:tcW w:w="2923" w:type="pct"/>
          </w:tcPr>
          <w:p w14:paraId="527901AD" w14:textId="77777777" w:rsidR="00077C4C" w:rsidRPr="00B76E59" w:rsidRDefault="00077C4C" w:rsidP="007825E3">
            <w:pPr>
              <w:pStyle w:val="TableText"/>
            </w:pPr>
            <w:r w:rsidRPr="00B76E59">
              <w:t>Land kept in dangerous manner – haven for vermin/weeds</w:t>
            </w:r>
          </w:p>
        </w:tc>
        <w:tc>
          <w:tcPr>
            <w:tcW w:w="692" w:type="pct"/>
          </w:tcPr>
          <w:p w14:paraId="07423B5E" w14:textId="77777777" w:rsidR="00077C4C" w:rsidRPr="00B76E59" w:rsidRDefault="00077C4C" w:rsidP="007825E3">
            <w:pPr>
              <w:pStyle w:val="TableText"/>
              <w:jc w:val="center"/>
            </w:pPr>
            <w:r w:rsidRPr="00B76E59">
              <w:t>20</w:t>
            </w:r>
          </w:p>
        </w:tc>
        <w:tc>
          <w:tcPr>
            <w:tcW w:w="846" w:type="pct"/>
          </w:tcPr>
          <w:p w14:paraId="12EC3FBF" w14:textId="77777777" w:rsidR="00077C4C" w:rsidRPr="00B76E59" w:rsidRDefault="00077C4C" w:rsidP="007825E3">
            <w:pPr>
              <w:pStyle w:val="TableText"/>
              <w:jc w:val="center"/>
            </w:pPr>
            <w:r w:rsidRPr="00B76E59">
              <w:t>5</w:t>
            </w:r>
          </w:p>
        </w:tc>
      </w:tr>
      <w:tr w:rsidR="00077C4C" w:rsidRPr="00B76E59" w14:paraId="0AB9DE9F" w14:textId="77777777" w:rsidTr="007825E3">
        <w:tc>
          <w:tcPr>
            <w:tcW w:w="539" w:type="pct"/>
          </w:tcPr>
          <w:p w14:paraId="629C6E1C" w14:textId="2CC6026C" w:rsidR="00077C4C" w:rsidRPr="00B76E59" w:rsidRDefault="000A34F6" w:rsidP="007825E3">
            <w:pPr>
              <w:pStyle w:val="TableText"/>
            </w:pPr>
            <w:r>
              <w:t>11(b)</w:t>
            </w:r>
          </w:p>
        </w:tc>
        <w:tc>
          <w:tcPr>
            <w:tcW w:w="2923" w:type="pct"/>
          </w:tcPr>
          <w:p w14:paraId="263919FD" w14:textId="77777777" w:rsidR="00077C4C" w:rsidRPr="00B76E59" w:rsidRDefault="00077C4C" w:rsidP="007825E3">
            <w:pPr>
              <w:pStyle w:val="TableText"/>
            </w:pPr>
            <w:r w:rsidRPr="00B76E59">
              <w:t>Land kept in dangerous manner – storage dangerous substance</w:t>
            </w:r>
          </w:p>
        </w:tc>
        <w:tc>
          <w:tcPr>
            <w:tcW w:w="692" w:type="pct"/>
          </w:tcPr>
          <w:p w14:paraId="77A6D560" w14:textId="77777777" w:rsidR="00077C4C" w:rsidRPr="00B76E59" w:rsidRDefault="00077C4C" w:rsidP="007825E3">
            <w:pPr>
              <w:pStyle w:val="TableText"/>
              <w:jc w:val="center"/>
            </w:pPr>
            <w:r w:rsidRPr="00B76E59">
              <w:t>20</w:t>
            </w:r>
          </w:p>
        </w:tc>
        <w:tc>
          <w:tcPr>
            <w:tcW w:w="846" w:type="pct"/>
          </w:tcPr>
          <w:p w14:paraId="5654B53E" w14:textId="77777777" w:rsidR="00077C4C" w:rsidRPr="00B76E59" w:rsidRDefault="00077C4C" w:rsidP="007825E3">
            <w:pPr>
              <w:pStyle w:val="TableText"/>
              <w:jc w:val="center"/>
            </w:pPr>
            <w:r w:rsidRPr="00B76E59">
              <w:t>5</w:t>
            </w:r>
          </w:p>
        </w:tc>
      </w:tr>
      <w:tr w:rsidR="00077C4C" w:rsidRPr="00B76E59" w14:paraId="3B35B350" w14:textId="77777777" w:rsidTr="007825E3">
        <w:tc>
          <w:tcPr>
            <w:tcW w:w="539" w:type="pct"/>
          </w:tcPr>
          <w:p w14:paraId="3DE34E61" w14:textId="1A14A970" w:rsidR="00077C4C" w:rsidRPr="00B76E59" w:rsidRDefault="000A34F6" w:rsidP="007825E3">
            <w:pPr>
              <w:pStyle w:val="TableText"/>
            </w:pPr>
            <w:r>
              <w:t>12(1)</w:t>
            </w:r>
          </w:p>
        </w:tc>
        <w:tc>
          <w:tcPr>
            <w:tcW w:w="2923" w:type="pct"/>
          </w:tcPr>
          <w:p w14:paraId="5442B6FA" w14:textId="77777777" w:rsidR="00077C4C" w:rsidRPr="00B76E59" w:rsidRDefault="00077C4C" w:rsidP="007825E3">
            <w:pPr>
              <w:pStyle w:val="TableText"/>
            </w:pPr>
            <w:r w:rsidRPr="00B76E59">
              <w:t xml:space="preserve">Dilapidated Building – permitting </w:t>
            </w:r>
          </w:p>
        </w:tc>
        <w:tc>
          <w:tcPr>
            <w:tcW w:w="692" w:type="pct"/>
          </w:tcPr>
          <w:p w14:paraId="1E728990" w14:textId="77777777" w:rsidR="00077C4C" w:rsidRPr="00B76E59" w:rsidRDefault="00077C4C" w:rsidP="007825E3">
            <w:pPr>
              <w:pStyle w:val="TableText"/>
              <w:jc w:val="center"/>
            </w:pPr>
            <w:r w:rsidRPr="00B76E59">
              <w:t>20</w:t>
            </w:r>
          </w:p>
        </w:tc>
        <w:tc>
          <w:tcPr>
            <w:tcW w:w="846" w:type="pct"/>
          </w:tcPr>
          <w:p w14:paraId="2B140CA4" w14:textId="77777777" w:rsidR="00077C4C" w:rsidRPr="00B76E59" w:rsidRDefault="00077C4C" w:rsidP="007825E3">
            <w:pPr>
              <w:pStyle w:val="TableText"/>
              <w:jc w:val="center"/>
            </w:pPr>
            <w:r w:rsidRPr="00B76E59">
              <w:t>5</w:t>
            </w:r>
          </w:p>
        </w:tc>
      </w:tr>
      <w:tr w:rsidR="00077C4C" w:rsidRPr="00B76E59" w14:paraId="51F4E7AA" w14:textId="77777777" w:rsidTr="007825E3">
        <w:tc>
          <w:tcPr>
            <w:tcW w:w="539" w:type="pct"/>
          </w:tcPr>
          <w:p w14:paraId="162CE5B2" w14:textId="7A5CE3A5" w:rsidR="00077C4C" w:rsidRPr="00B76E59" w:rsidRDefault="000A34F6" w:rsidP="007825E3">
            <w:pPr>
              <w:pStyle w:val="Header"/>
            </w:pPr>
            <w:r>
              <w:t>12(2)</w:t>
            </w:r>
          </w:p>
        </w:tc>
        <w:tc>
          <w:tcPr>
            <w:tcW w:w="2923" w:type="pct"/>
          </w:tcPr>
          <w:p w14:paraId="5374AB24" w14:textId="77777777" w:rsidR="00077C4C" w:rsidRPr="00B76E59" w:rsidRDefault="00077C4C" w:rsidP="007825E3">
            <w:pPr>
              <w:pStyle w:val="TableText"/>
            </w:pPr>
            <w:r w:rsidRPr="00B76E59">
              <w:t xml:space="preserve">Dilapidated Building – failure to secure </w:t>
            </w:r>
          </w:p>
        </w:tc>
        <w:tc>
          <w:tcPr>
            <w:tcW w:w="692" w:type="pct"/>
          </w:tcPr>
          <w:p w14:paraId="3DD656E0" w14:textId="77777777" w:rsidR="00077C4C" w:rsidRPr="00B76E59" w:rsidRDefault="00077C4C" w:rsidP="007825E3">
            <w:pPr>
              <w:pStyle w:val="TableText"/>
              <w:jc w:val="center"/>
            </w:pPr>
            <w:r w:rsidRPr="00B76E59">
              <w:t>20</w:t>
            </w:r>
          </w:p>
        </w:tc>
        <w:tc>
          <w:tcPr>
            <w:tcW w:w="846" w:type="pct"/>
          </w:tcPr>
          <w:p w14:paraId="62CF9E33" w14:textId="77777777" w:rsidR="00077C4C" w:rsidRPr="00B76E59" w:rsidRDefault="00077C4C" w:rsidP="007825E3">
            <w:pPr>
              <w:pStyle w:val="TableText"/>
              <w:jc w:val="center"/>
            </w:pPr>
            <w:r w:rsidRPr="00B76E59">
              <w:t>5</w:t>
            </w:r>
          </w:p>
        </w:tc>
      </w:tr>
      <w:tr w:rsidR="00077C4C" w:rsidRPr="00B76E59" w14:paraId="1C3FE7FD" w14:textId="77777777" w:rsidTr="007825E3">
        <w:tc>
          <w:tcPr>
            <w:tcW w:w="539" w:type="pct"/>
          </w:tcPr>
          <w:p w14:paraId="3B683621" w14:textId="10EEC6EE" w:rsidR="00077C4C" w:rsidRPr="00B76E59" w:rsidRDefault="000A34F6" w:rsidP="007825E3">
            <w:pPr>
              <w:pStyle w:val="Header"/>
            </w:pPr>
            <w:r>
              <w:t>12(3)</w:t>
            </w:r>
          </w:p>
        </w:tc>
        <w:tc>
          <w:tcPr>
            <w:tcW w:w="2923" w:type="pct"/>
          </w:tcPr>
          <w:p w14:paraId="27F173DF" w14:textId="77777777" w:rsidR="00077C4C" w:rsidRPr="00B76E59" w:rsidRDefault="00077C4C" w:rsidP="007825E3">
            <w:pPr>
              <w:pStyle w:val="TableText"/>
            </w:pPr>
            <w:r w:rsidRPr="00B76E59">
              <w:t>Dilapidated Building – failure to take reasonable steps to remedy unauthorised access and anti-social behaviour</w:t>
            </w:r>
          </w:p>
        </w:tc>
        <w:tc>
          <w:tcPr>
            <w:tcW w:w="692" w:type="pct"/>
          </w:tcPr>
          <w:p w14:paraId="74F6EA5B" w14:textId="77777777" w:rsidR="00077C4C" w:rsidRPr="00B76E59" w:rsidRDefault="00077C4C" w:rsidP="007825E3">
            <w:pPr>
              <w:pStyle w:val="TableText"/>
              <w:jc w:val="center"/>
            </w:pPr>
            <w:r w:rsidRPr="00B76E59">
              <w:t>20</w:t>
            </w:r>
          </w:p>
        </w:tc>
        <w:tc>
          <w:tcPr>
            <w:tcW w:w="846" w:type="pct"/>
          </w:tcPr>
          <w:p w14:paraId="3F8995AD" w14:textId="77777777" w:rsidR="00077C4C" w:rsidRPr="00B76E59" w:rsidRDefault="00077C4C" w:rsidP="007825E3">
            <w:pPr>
              <w:pStyle w:val="TableText"/>
              <w:jc w:val="center"/>
            </w:pPr>
            <w:r w:rsidRPr="00B76E59">
              <w:t>5</w:t>
            </w:r>
          </w:p>
        </w:tc>
      </w:tr>
      <w:tr w:rsidR="00077C4C" w:rsidRPr="00B76E59" w14:paraId="1912C60D" w14:textId="77777777" w:rsidTr="007825E3">
        <w:tc>
          <w:tcPr>
            <w:tcW w:w="539" w:type="pct"/>
          </w:tcPr>
          <w:p w14:paraId="6512A90D" w14:textId="7B9019E2" w:rsidR="00077C4C" w:rsidRPr="00B76E59" w:rsidRDefault="000A34F6" w:rsidP="007825E3">
            <w:pPr>
              <w:pStyle w:val="Header"/>
            </w:pPr>
            <w:r>
              <w:t>12(4)</w:t>
            </w:r>
          </w:p>
        </w:tc>
        <w:tc>
          <w:tcPr>
            <w:tcW w:w="2923" w:type="pct"/>
          </w:tcPr>
          <w:p w14:paraId="17EC328A" w14:textId="77777777" w:rsidR="00077C4C" w:rsidRPr="00B76E59" w:rsidRDefault="00077C4C" w:rsidP="007825E3">
            <w:pPr>
              <w:pStyle w:val="TableText"/>
            </w:pPr>
            <w:r w:rsidRPr="00B76E59">
              <w:t>Dilapidated Building – failure to remove Graffiti</w:t>
            </w:r>
          </w:p>
        </w:tc>
        <w:tc>
          <w:tcPr>
            <w:tcW w:w="692" w:type="pct"/>
          </w:tcPr>
          <w:p w14:paraId="5B5B914D" w14:textId="77777777" w:rsidR="00077C4C" w:rsidRPr="00B76E59" w:rsidRDefault="00077C4C" w:rsidP="007825E3">
            <w:pPr>
              <w:pStyle w:val="TableText"/>
              <w:jc w:val="center"/>
            </w:pPr>
            <w:r w:rsidRPr="00B76E59">
              <w:t>20</w:t>
            </w:r>
          </w:p>
        </w:tc>
        <w:tc>
          <w:tcPr>
            <w:tcW w:w="846" w:type="pct"/>
          </w:tcPr>
          <w:p w14:paraId="62E22783" w14:textId="77777777" w:rsidR="00077C4C" w:rsidRPr="00B76E59" w:rsidRDefault="00077C4C" w:rsidP="007825E3">
            <w:pPr>
              <w:pStyle w:val="TableText"/>
              <w:jc w:val="center"/>
            </w:pPr>
            <w:r w:rsidRPr="00B76E59">
              <w:t>5</w:t>
            </w:r>
          </w:p>
        </w:tc>
      </w:tr>
      <w:tr w:rsidR="00077C4C" w:rsidRPr="00B76E59" w14:paraId="2D570288" w14:textId="77777777" w:rsidTr="007825E3">
        <w:tc>
          <w:tcPr>
            <w:tcW w:w="539" w:type="pct"/>
          </w:tcPr>
          <w:p w14:paraId="0044A510" w14:textId="77777777" w:rsidR="00077C4C" w:rsidRPr="00B76E59" w:rsidRDefault="00077C4C" w:rsidP="007825E3">
            <w:pPr>
              <w:pStyle w:val="Header"/>
            </w:pPr>
            <w:r w:rsidRPr="00B76E59">
              <w:t>12(5)</w:t>
            </w:r>
          </w:p>
        </w:tc>
        <w:tc>
          <w:tcPr>
            <w:tcW w:w="2923" w:type="pct"/>
          </w:tcPr>
          <w:p w14:paraId="647CFD19" w14:textId="77777777" w:rsidR="00077C4C" w:rsidRPr="00B76E59" w:rsidRDefault="00077C4C" w:rsidP="007825E3">
            <w:pPr>
              <w:pStyle w:val="TableText"/>
            </w:pPr>
            <w:r w:rsidRPr="00B76E59">
              <w:t>Dilapidated Building – failure to take reasonable steps to remove vermin</w:t>
            </w:r>
          </w:p>
        </w:tc>
        <w:tc>
          <w:tcPr>
            <w:tcW w:w="692" w:type="pct"/>
          </w:tcPr>
          <w:p w14:paraId="2A06A152" w14:textId="77777777" w:rsidR="00077C4C" w:rsidRPr="00B76E59" w:rsidRDefault="00077C4C" w:rsidP="007825E3">
            <w:pPr>
              <w:pStyle w:val="TableText"/>
              <w:jc w:val="center"/>
            </w:pPr>
            <w:r w:rsidRPr="00B76E59">
              <w:t>20</w:t>
            </w:r>
          </w:p>
        </w:tc>
        <w:tc>
          <w:tcPr>
            <w:tcW w:w="846" w:type="pct"/>
          </w:tcPr>
          <w:p w14:paraId="5B67849B" w14:textId="77777777" w:rsidR="00077C4C" w:rsidRPr="00B76E59" w:rsidRDefault="00077C4C" w:rsidP="007825E3">
            <w:pPr>
              <w:pStyle w:val="TableText"/>
              <w:jc w:val="center"/>
            </w:pPr>
            <w:r w:rsidRPr="00B76E59">
              <w:t>5</w:t>
            </w:r>
          </w:p>
        </w:tc>
      </w:tr>
      <w:tr w:rsidR="00077C4C" w:rsidRPr="00B76E59" w14:paraId="62F92B2A" w14:textId="77777777" w:rsidTr="007825E3">
        <w:tc>
          <w:tcPr>
            <w:tcW w:w="539" w:type="pct"/>
          </w:tcPr>
          <w:p w14:paraId="5C63ABA4" w14:textId="744BC827" w:rsidR="00077C4C" w:rsidRPr="00B76E59" w:rsidRDefault="000A34F6" w:rsidP="007825E3">
            <w:pPr>
              <w:pStyle w:val="Header"/>
            </w:pPr>
            <w:r>
              <w:t>13(1)(a)</w:t>
            </w:r>
          </w:p>
        </w:tc>
        <w:tc>
          <w:tcPr>
            <w:tcW w:w="2923" w:type="pct"/>
          </w:tcPr>
          <w:p w14:paraId="76BCA79D" w14:textId="16883082" w:rsidR="00077C4C" w:rsidRPr="00B76E59" w:rsidRDefault="00077C4C" w:rsidP="007825E3">
            <w:pPr>
              <w:pStyle w:val="TableText"/>
            </w:pPr>
            <w:r w:rsidRPr="00B76E59">
              <w:t xml:space="preserve">Burning </w:t>
            </w:r>
            <w:r w:rsidR="00A14363">
              <w:t>o</w:t>
            </w:r>
            <w:r w:rsidRPr="00B76E59">
              <w:t>ffensive materials</w:t>
            </w:r>
          </w:p>
        </w:tc>
        <w:tc>
          <w:tcPr>
            <w:tcW w:w="692" w:type="pct"/>
          </w:tcPr>
          <w:p w14:paraId="3E772799" w14:textId="77777777" w:rsidR="00077C4C" w:rsidRPr="00B76E59" w:rsidRDefault="00077C4C" w:rsidP="007825E3">
            <w:pPr>
              <w:pStyle w:val="TableText"/>
              <w:jc w:val="center"/>
            </w:pPr>
            <w:r w:rsidRPr="00B76E59">
              <w:t>15</w:t>
            </w:r>
          </w:p>
        </w:tc>
        <w:tc>
          <w:tcPr>
            <w:tcW w:w="846" w:type="pct"/>
          </w:tcPr>
          <w:p w14:paraId="7C36F245" w14:textId="77777777" w:rsidR="00077C4C" w:rsidRPr="00B76E59" w:rsidRDefault="00077C4C" w:rsidP="007825E3">
            <w:pPr>
              <w:pStyle w:val="TableText"/>
              <w:jc w:val="center"/>
            </w:pPr>
            <w:r w:rsidRPr="00B76E59">
              <w:t>3</w:t>
            </w:r>
          </w:p>
        </w:tc>
      </w:tr>
      <w:tr w:rsidR="00077C4C" w:rsidRPr="00B76E59" w14:paraId="7E1AF47B" w14:textId="77777777" w:rsidTr="007825E3">
        <w:tc>
          <w:tcPr>
            <w:tcW w:w="539" w:type="pct"/>
          </w:tcPr>
          <w:p w14:paraId="0BF9CBE5" w14:textId="14A63602" w:rsidR="00077C4C" w:rsidRPr="00B76E59" w:rsidRDefault="000A34F6" w:rsidP="007825E3">
            <w:pPr>
              <w:pStyle w:val="Header"/>
            </w:pPr>
            <w:r>
              <w:t>13(1)(b)</w:t>
            </w:r>
          </w:p>
        </w:tc>
        <w:tc>
          <w:tcPr>
            <w:tcW w:w="2923" w:type="pct"/>
          </w:tcPr>
          <w:p w14:paraId="090FB74F" w14:textId="47CB1F6B" w:rsidR="00077C4C" w:rsidRPr="00B76E59" w:rsidRDefault="00077C4C" w:rsidP="007825E3">
            <w:pPr>
              <w:pStyle w:val="TableText"/>
            </w:pPr>
            <w:r w:rsidRPr="00B76E59">
              <w:t xml:space="preserve">Burning materials that may cause </w:t>
            </w:r>
            <w:r w:rsidR="00A14363">
              <w:t>o</w:t>
            </w:r>
            <w:r w:rsidRPr="00B76E59">
              <w:t>ffensive emissions entering neighbouring land</w:t>
            </w:r>
          </w:p>
        </w:tc>
        <w:tc>
          <w:tcPr>
            <w:tcW w:w="692" w:type="pct"/>
          </w:tcPr>
          <w:p w14:paraId="3AF7FE22" w14:textId="77777777" w:rsidR="00077C4C" w:rsidRPr="00B76E59" w:rsidRDefault="00077C4C" w:rsidP="007825E3">
            <w:pPr>
              <w:pStyle w:val="TableText"/>
              <w:jc w:val="center"/>
            </w:pPr>
            <w:r w:rsidRPr="00B76E59">
              <w:t>15</w:t>
            </w:r>
          </w:p>
        </w:tc>
        <w:tc>
          <w:tcPr>
            <w:tcW w:w="846" w:type="pct"/>
          </w:tcPr>
          <w:p w14:paraId="56DD2D2D" w14:textId="77777777" w:rsidR="00077C4C" w:rsidRPr="00B76E59" w:rsidRDefault="00077C4C" w:rsidP="007825E3">
            <w:pPr>
              <w:pStyle w:val="TableText"/>
              <w:jc w:val="center"/>
            </w:pPr>
            <w:r w:rsidRPr="00B76E59">
              <w:t>3</w:t>
            </w:r>
          </w:p>
        </w:tc>
      </w:tr>
      <w:tr w:rsidR="00077C4C" w:rsidRPr="00B76E59" w14:paraId="6A7F08C5" w14:textId="77777777" w:rsidTr="007825E3">
        <w:tc>
          <w:tcPr>
            <w:tcW w:w="539" w:type="pct"/>
          </w:tcPr>
          <w:p w14:paraId="6B220A6B" w14:textId="1FA6E0DD" w:rsidR="00077C4C" w:rsidRPr="00B76E59" w:rsidRDefault="000A34F6" w:rsidP="007825E3">
            <w:pPr>
              <w:pStyle w:val="Header"/>
            </w:pPr>
            <w:r>
              <w:t>13(2)</w:t>
            </w:r>
          </w:p>
        </w:tc>
        <w:tc>
          <w:tcPr>
            <w:tcW w:w="2923" w:type="pct"/>
          </w:tcPr>
          <w:p w14:paraId="13F68EE7" w14:textId="77777777" w:rsidR="00077C4C" w:rsidRPr="00B76E59" w:rsidRDefault="00077C4C" w:rsidP="007825E3">
            <w:pPr>
              <w:pStyle w:val="TableText"/>
            </w:pPr>
            <w:r w:rsidRPr="00B76E59">
              <w:t>Burning in open or in an incinerator without Permit</w:t>
            </w:r>
          </w:p>
        </w:tc>
        <w:tc>
          <w:tcPr>
            <w:tcW w:w="692" w:type="pct"/>
          </w:tcPr>
          <w:p w14:paraId="74D4FA46" w14:textId="77777777" w:rsidR="00077C4C" w:rsidRPr="00B76E59" w:rsidRDefault="00077C4C" w:rsidP="007825E3">
            <w:pPr>
              <w:pStyle w:val="TableText"/>
              <w:jc w:val="center"/>
            </w:pPr>
            <w:r w:rsidRPr="00B76E59">
              <w:t>15</w:t>
            </w:r>
          </w:p>
        </w:tc>
        <w:tc>
          <w:tcPr>
            <w:tcW w:w="846" w:type="pct"/>
          </w:tcPr>
          <w:p w14:paraId="29923EC6" w14:textId="77777777" w:rsidR="00077C4C" w:rsidRPr="00B76E59" w:rsidRDefault="00077C4C" w:rsidP="007825E3">
            <w:pPr>
              <w:pStyle w:val="TableText"/>
              <w:jc w:val="center"/>
            </w:pPr>
            <w:r w:rsidRPr="00B76E59">
              <w:t>3</w:t>
            </w:r>
          </w:p>
        </w:tc>
      </w:tr>
      <w:tr w:rsidR="00077C4C" w:rsidRPr="00B76E59" w14:paraId="768A121F" w14:textId="77777777" w:rsidTr="007825E3">
        <w:tc>
          <w:tcPr>
            <w:tcW w:w="539" w:type="pct"/>
          </w:tcPr>
          <w:p w14:paraId="26805B6A" w14:textId="06ABD291" w:rsidR="00077C4C" w:rsidRPr="00B76E59" w:rsidRDefault="000A34F6" w:rsidP="007825E3">
            <w:pPr>
              <w:pStyle w:val="Header"/>
            </w:pPr>
            <w:r>
              <w:t>13(3)</w:t>
            </w:r>
          </w:p>
        </w:tc>
        <w:tc>
          <w:tcPr>
            <w:tcW w:w="2923" w:type="pct"/>
          </w:tcPr>
          <w:p w14:paraId="253FAFED" w14:textId="77777777" w:rsidR="00077C4C" w:rsidRPr="00B76E59" w:rsidRDefault="00077C4C" w:rsidP="007825E3">
            <w:pPr>
              <w:pStyle w:val="TableText"/>
            </w:pPr>
            <w:r w:rsidRPr="00B76E59">
              <w:t>Failure to extinguish a fire when directed</w:t>
            </w:r>
          </w:p>
        </w:tc>
        <w:tc>
          <w:tcPr>
            <w:tcW w:w="692" w:type="pct"/>
          </w:tcPr>
          <w:p w14:paraId="174CD657" w14:textId="77777777" w:rsidR="00077C4C" w:rsidRPr="00B76E59" w:rsidRDefault="00077C4C" w:rsidP="007825E3">
            <w:pPr>
              <w:pStyle w:val="TableText"/>
              <w:jc w:val="center"/>
            </w:pPr>
            <w:r w:rsidRPr="00B76E59">
              <w:t>20</w:t>
            </w:r>
          </w:p>
        </w:tc>
        <w:tc>
          <w:tcPr>
            <w:tcW w:w="846" w:type="pct"/>
          </w:tcPr>
          <w:p w14:paraId="79C786C4" w14:textId="77777777" w:rsidR="00077C4C" w:rsidRPr="00B76E59" w:rsidRDefault="00077C4C" w:rsidP="007825E3">
            <w:pPr>
              <w:pStyle w:val="TableText"/>
              <w:jc w:val="center"/>
            </w:pPr>
            <w:r w:rsidRPr="00B76E59">
              <w:t>5</w:t>
            </w:r>
          </w:p>
        </w:tc>
      </w:tr>
      <w:tr w:rsidR="00077C4C" w:rsidRPr="00B76E59" w14:paraId="78E40196" w14:textId="77777777" w:rsidTr="007825E3">
        <w:tc>
          <w:tcPr>
            <w:tcW w:w="539" w:type="pct"/>
          </w:tcPr>
          <w:p w14:paraId="1C1C7849" w14:textId="588CB9D2" w:rsidR="00077C4C" w:rsidRPr="00B76E59" w:rsidRDefault="000A34F6" w:rsidP="007825E3">
            <w:pPr>
              <w:pStyle w:val="Header"/>
            </w:pPr>
            <w:r>
              <w:t>14</w:t>
            </w:r>
          </w:p>
        </w:tc>
        <w:tc>
          <w:tcPr>
            <w:tcW w:w="2923" w:type="pct"/>
          </w:tcPr>
          <w:p w14:paraId="0B3F36D4" w14:textId="77777777" w:rsidR="00077C4C" w:rsidRPr="00B76E59" w:rsidRDefault="00077C4C" w:rsidP="007825E3">
            <w:pPr>
              <w:pStyle w:val="TableText"/>
            </w:pPr>
            <w:r w:rsidRPr="00B76E59">
              <w:t>Fireworks lit without a Permit</w:t>
            </w:r>
          </w:p>
        </w:tc>
        <w:tc>
          <w:tcPr>
            <w:tcW w:w="692" w:type="pct"/>
          </w:tcPr>
          <w:p w14:paraId="1327203C" w14:textId="77777777" w:rsidR="00077C4C" w:rsidRPr="00B76E59" w:rsidRDefault="00077C4C" w:rsidP="007825E3">
            <w:pPr>
              <w:pStyle w:val="TableText"/>
              <w:jc w:val="center"/>
            </w:pPr>
            <w:r w:rsidRPr="00B76E59">
              <w:t>20</w:t>
            </w:r>
          </w:p>
        </w:tc>
        <w:tc>
          <w:tcPr>
            <w:tcW w:w="846" w:type="pct"/>
          </w:tcPr>
          <w:p w14:paraId="5F0C60A2" w14:textId="77777777" w:rsidR="00077C4C" w:rsidRPr="00B76E59" w:rsidRDefault="00077C4C" w:rsidP="007825E3">
            <w:pPr>
              <w:pStyle w:val="TableText"/>
              <w:jc w:val="center"/>
            </w:pPr>
            <w:r w:rsidRPr="00B76E59">
              <w:t>5</w:t>
            </w:r>
          </w:p>
        </w:tc>
      </w:tr>
      <w:tr w:rsidR="00077C4C" w:rsidRPr="00B76E59" w14:paraId="0DA45827" w14:textId="77777777" w:rsidTr="007825E3">
        <w:tc>
          <w:tcPr>
            <w:tcW w:w="539" w:type="pct"/>
          </w:tcPr>
          <w:p w14:paraId="5E1DD66B" w14:textId="024CB8F0" w:rsidR="00077C4C" w:rsidRPr="00B76E59" w:rsidRDefault="000A34F6" w:rsidP="007825E3">
            <w:pPr>
              <w:pStyle w:val="Header"/>
            </w:pPr>
            <w:r>
              <w:t>15</w:t>
            </w:r>
          </w:p>
        </w:tc>
        <w:tc>
          <w:tcPr>
            <w:tcW w:w="2923" w:type="pct"/>
          </w:tcPr>
          <w:p w14:paraId="39B7BBAF" w14:textId="77777777" w:rsidR="00077C4C" w:rsidRPr="00B76E59" w:rsidRDefault="00077C4C" w:rsidP="007825E3">
            <w:pPr>
              <w:pStyle w:val="TableText"/>
            </w:pPr>
            <w:r w:rsidRPr="00B76E59">
              <w:t xml:space="preserve">Camping without Permit on Land other than Council Land or a Road contrary to requirements </w:t>
            </w:r>
          </w:p>
        </w:tc>
        <w:tc>
          <w:tcPr>
            <w:tcW w:w="692" w:type="pct"/>
          </w:tcPr>
          <w:p w14:paraId="58A8093B" w14:textId="77777777" w:rsidR="00077C4C" w:rsidRPr="00B76E59" w:rsidRDefault="00077C4C" w:rsidP="007825E3">
            <w:pPr>
              <w:pStyle w:val="TableText"/>
              <w:jc w:val="center"/>
            </w:pPr>
            <w:r w:rsidRPr="00B76E59">
              <w:t>15</w:t>
            </w:r>
          </w:p>
        </w:tc>
        <w:tc>
          <w:tcPr>
            <w:tcW w:w="846" w:type="pct"/>
          </w:tcPr>
          <w:p w14:paraId="41770269" w14:textId="77777777" w:rsidR="00077C4C" w:rsidRPr="00B76E59" w:rsidRDefault="00077C4C" w:rsidP="007825E3">
            <w:pPr>
              <w:pStyle w:val="TableText"/>
              <w:jc w:val="center"/>
            </w:pPr>
            <w:r w:rsidRPr="00B76E59">
              <w:t>3</w:t>
            </w:r>
          </w:p>
        </w:tc>
      </w:tr>
    </w:tbl>
    <w:p w14:paraId="7154B84C" w14:textId="77777777" w:rsidR="000A34F6" w:rsidRDefault="000A34F6">
      <w:r>
        <w:br w:type="page"/>
      </w:r>
    </w:p>
    <w:tbl>
      <w:tblPr>
        <w:tblStyle w:val="TableGrid"/>
        <w:tblW w:w="5000" w:type="pct"/>
        <w:tblLook w:val="0480" w:firstRow="0" w:lastRow="0" w:firstColumn="1" w:lastColumn="0" w:noHBand="0" w:noVBand="1"/>
      </w:tblPr>
      <w:tblGrid>
        <w:gridCol w:w="1113"/>
        <w:gridCol w:w="6032"/>
        <w:gridCol w:w="1428"/>
        <w:gridCol w:w="1746"/>
      </w:tblGrid>
      <w:tr w:rsidR="007C3549" w:rsidRPr="007C3549" w14:paraId="1CBFA3D7" w14:textId="77777777" w:rsidTr="007C3549">
        <w:tc>
          <w:tcPr>
            <w:tcW w:w="539" w:type="pct"/>
            <w:shd w:val="clear" w:color="auto" w:fill="003263" w:themeFill="accent2"/>
          </w:tcPr>
          <w:p w14:paraId="2E808129" w14:textId="657269E1" w:rsidR="007C3549" w:rsidRPr="007C3549" w:rsidRDefault="007C3549" w:rsidP="007C3549">
            <w:pPr>
              <w:pStyle w:val="Header"/>
              <w:rPr>
                <w:color w:val="FFFFFF" w:themeColor="background1"/>
              </w:rPr>
            </w:pPr>
            <w:r w:rsidRPr="007C3549">
              <w:rPr>
                <w:b/>
                <w:color w:val="FFFFFF" w:themeColor="background1"/>
              </w:rPr>
              <w:lastRenderedPageBreak/>
              <w:t>Clause</w:t>
            </w:r>
          </w:p>
        </w:tc>
        <w:tc>
          <w:tcPr>
            <w:tcW w:w="2923" w:type="pct"/>
            <w:shd w:val="clear" w:color="auto" w:fill="003263" w:themeFill="accent2"/>
          </w:tcPr>
          <w:p w14:paraId="12E7DAD6" w14:textId="062B4A2D" w:rsidR="007C3549" w:rsidRPr="007C3549" w:rsidRDefault="007C3549" w:rsidP="007C3549">
            <w:pPr>
              <w:pStyle w:val="TableText"/>
              <w:rPr>
                <w:color w:val="FFFFFF" w:themeColor="background1"/>
              </w:rPr>
            </w:pPr>
            <w:r w:rsidRPr="007C3549">
              <w:rPr>
                <w:b/>
                <w:color w:val="FFFFFF" w:themeColor="background1"/>
              </w:rPr>
              <w:t>Offence</w:t>
            </w:r>
          </w:p>
        </w:tc>
        <w:tc>
          <w:tcPr>
            <w:tcW w:w="692" w:type="pct"/>
            <w:shd w:val="clear" w:color="auto" w:fill="003263" w:themeFill="accent2"/>
          </w:tcPr>
          <w:p w14:paraId="63C30E85" w14:textId="45C9619C" w:rsidR="007C3549" w:rsidRPr="007C3549" w:rsidRDefault="007C3549" w:rsidP="007C3549">
            <w:pPr>
              <w:pStyle w:val="TableText"/>
              <w:jc w:val="center"/>
              <w:rPr>
                <w:color w:val="FFFFFF" w:themeColor="background1"/>
              </w:rPr>
            </w:pPr>
            <w:r w:rsidRPr="007C3549">
              <w:rPr>
                <w:b/>
                <w:color w:val="FFFFFF" w:themeColor="background1"/>
              </w:rPr>
              <w:t>Maximum</w:t>
            </w:r>
            <w:r w:rsidRPr="007C3549">
              <w:rPr>
                <w:color w:val="FFFFFF" w:themeColor="background1"/>
              </w:rPr>
              <w:t xml:space="preserve"> </w:t>
            </w:r>
            <w:r w:rsidRPr="007C3549">
              <w:rPr>
                <w:b/>
                <w:color w:val="FFFFFF" w:themeColor="background1"/>
              </w:rPr>
              <w:t>Penalty Units</w:t>
            </w:r>
          </w:p>
        </w:tc>
        <w:tc>
          <w:tcPr>
            <w:tcW w:w="846" w:type="pct"/>
            <w:shd w:val="clear" w:color="auto" w:fill="003263" w:themeFill="accent2"/>
          </w:tcPr>
          <w:p w14:paraId="4D10E8CB" w14:textId="59B27F87" w:rsidR="007C3549" w:rsidRPr="007C3549" w:rsidRDefault="007C3549" w:rsidP="007C3549">
            <w:pPr>
              <w:pStyle w:val="TableText"/>
              <w:jc w:val="center"/>
              <w:rPr>
                <w:color w:val="FFFFFF" w:themeColor="background1"/>
              </w:rPr>
            </w:pPr>
            <w:r w:rsidRPr="007C3549">
              <w:rPr>
                <w:b/>
                <w:color w:val="FFFFFF" w:themeColor="background1"/>
              </w:rPr>
              <w:t>Infringement Notice Penalty Units</w:t>
            </w:r>
          </w:p>
        </w:tc>
      </w:tr>
      <w:tr w:rsidR="00077C4C" w:rsidRPr="00B76E59" w14:paraId="329661E3" w14:textId="77777777" w:rsidTr="007825E3">
        <w:tc>
          <w:tcPr>
            <w:tcW w:w="539" w:type="pct"/>
          </w:tcPr>
          <w:p w14:paraId="74D69A1F" w14:textId="7157FF3B" w:rsidR="00077C4C" w:rsidRPr="00B76E59" w:rsidRDefault="000A34F6" w:rsidP="007825E3">
            <w:pPr>
              <w:pStyle w:val="Header"/>
            </w:pPr>
            <w:r>
              <w:t>16(1)</w:t>
            </w:r>
          </w:p>
        </w:tc>
        <w:tc>
          <w:tcPr>
            <w:tcW w:w="2923" w:type="pct"/>
          </w:tcPr>
          <w:p w14:paraId="67E37BD0" w14:textId="77777777" w:rsidR="00077C4C" w:rsidRPr="00B76E59" w:rsidRDefault="00077C4C" w:rsidP="007825E3">
            <w:pPr>
              <w:pStyle w:val="TableText"/>
            </w:pPr>
            <w:r w:rsidRPr="00B76E59">
              <w:t>Keeping a Shipping Containers on Council Land or a Road, without a permit</w:t>
            </w:r>
          </w:p>
        </w:tc>
        <w:tc>
          <w:tcPr>
            <w:tcW w:w="692" w:type="pct"/>
          </w:tcPr>
          <w:p w14:paraId="1D11D1C7" w14:textId="77777777" w:rsidR="00077C4C" w:rsidRPr="00B76E59" w:rsidRDefault="00077C4C" w:rsidP="007825E3">
            <w:pPr>
              <w:pStyle w:val="TableText"/>
              <w:jc w:val="center"/>
            </w:pPr>
            <w:r w:rsidRPr="00B76E59">
              <w:t>15</w:t>
            </w:r>
          </w:p>
        </w:tc>
        <w:tc>
          <w:tcPr>
            <w:tcW w:w="846" w:type="pct"/>
          </w:tcPr>
          <w:p w14:paraId="4FA97265" w14:textId="77777777" w:rsidR="00077C4C" w:rsidRPr="00B76E59" w:rsidRDefault="00077C4C" w:rsidP="007825E3">
            <w:pPr>
              <w:pStyle w:val="TableText"/>
              <w:jc w:val="center"/>
            </w:pPr>
            <w:r w:rsidRPr="00B76E59">
              <w:t>3</w:t>
            </w:r>
          </w:p>
        </w:tc>
      </w:tr>
      <w:tr w:rsidR="00077C4C" w:rsidRPr="00B76E59" w14:paraId="55908CB6" w14:textId="77777777" w:rsidTr="007825E3">
        <w:tc>
          <w:tcPr>
            <w:tcW w:w="539" w:type="pct"/>
          </w:tcPr>
          <w:p w14:paraId="4E360919" w14:textId="7A464356" w:rsidR="00077C4C" w:rsidRPr="00B76E59" w:rsidRDefault="000A34F6" w:rsidP="007825E3">
            <w:pPr>
              <w:pStyle w:val="Header"/>
            </w:pPr>
            <w:r>
              <w:t>16(2)</w:t>
            </w:r>
          </w:p>
        </w:tc>
        <w:tc>
          <w:tcPr>
            <w:tcW w:w="2923" w:type="pct"/>
          </w:tcPr>
          <w:p w14:paraId="0A07D070" w14:textId="77777777" w:rsidR="00077C4C" w:rsidRPr="00B76E59" w:rsidRDefault="00077C4C" w:rsidP="007825E3">
            <w:pPr>
              <w:pStyle w:val="TableText"/>
            </w:pPr>
            <w:r w:rsidRPr="00B76E59">
              <w:t xml:space="preserve">Allowing a Shipping Container to adversely impact visual amenity on Land Other than Council Land or a Road, </w:t>
            </w:r>
          </w:p>
        </w:tc>
        <w:tc>
          <w:tcPr>
            <w:tcW w:w="692" w:type="pct"/>
          </w:tcPr>
          <w:p w14:paraId="68D40FAF" w14:textId="77777777" w:rsidR="00077C4C" w:rsidRPr="00B76E59" w:rsidRDefault="00077C4C" w:rsidP="007825E3">
            <w:pPr>
              <w:pStyle w:val="TableText"/>
              <w:jc w:val="center"/>
            </w:pPr>
            <w:r w:rsidRPr="00B76E59">
              <w:t>15</w:t>
            </w:r>
          </w:p>
        </w:tc>
        <w:tc>
          <w:tcPr>
            <w:tcW w:w="846" w:type="pct"/>
          </w:tcPr>
          <w:p w14:paraId="2A6A92DA" w14:textId="77777777" w:rsidR="00077C4C" w:rsidRPr="00B76E59" w:rsidRDefault="00077C4C" w:rsidP="007825E3">
            <w:pPr>
              <w:pStyle w:val="TableText"/>
              <w:jc w:val="center"/>
            </w:pPr>
            <w:r w:rsidRPr="00B76E59">
              <w:t>3</w:t>
            </w:r>
          </w:p>
        </w:tc>
      </w:tr>
      <w:tr w:rsidR="00077C4C" w:rsidRPr="00B76E59" w14:paraId="79F6E23C" w14:textId="77777777" w:rsidTr="007825E3">
        <w:tc>
          <w:tcPr>
            <w:tcW w:w="539" w:type="pct"/>
          </w:tcPr>
          <w:p w14:paraId="257301F4" w14:textId="256F207A" w:rsidR="00077C4C" w:rsidRPr="00B76E59" w:rsidRDefault="000A34F6" w:rsidP="007825E3">
            <w:pPr>
              <w:pStyle w:val="Header"/>
            </w:pPr>
            <w:r>
              <w:t>17</w:t>
            </w:r>
          </w:p>
        </w:tc>
        <w:tc>
          <w:tcPr>
            <w:tcW w:w="2923" w:type="pct"/>
          </w:tcPr>
          <w:p w14:paraId="481EAD54" w14:textId="77777777" w:rsidR="00077C4C" w:rsidRPr="00B76E59" w:rsidRDefault="00077C4C" w:rsidP="007825E3">
            <w:pPr>
              <w:pStyle w:val="TableText"/>
            </w:pPr>
            <w:r w:rsidRPr="00B76E59">
              <w:t>Installing or operating a non-compliant intruder alarm</w:t>
            </w:r>
          </w:p>
        </w:tc>
        <w:tc>
          <w:tcPr>
            <w:tcW w:w="692" w:type="pct"/>
          </w:tcPr>
          <w:p w14:paraId="5BEC587D" w14:textId="77777777" w:rsidR="00077C4C" w:rsidRPr="00B76E59" w:rsidRDefault="00077C4C" w:rsidP="007825E3">
            <w:pPr>
              <w:pStyle w:val="TableText"/>
              <w:jc w:val="center"/>
            </w:pPr>
            <w:r w:rsidRPr="00B76E59">
              <w:t>15</w:t>
            </w:r>
          </w:p>
        </w:tc>
        <w:tc>
          <w:tcPr>
            <w:tcW w:w="846" w:type="pct"/>
          </w:tcPr>
          <w:p w14:paraId="150B9F9C" w14:textId="77777777" w:rsidR="00077C4C" w:rsidRPr="00B76E59" w:rsidRDefault="00077C4C" w:rsidP="007825E3">
            <w:pPr>
              <w:pStyle w:val="TableText"/>
              <w:jc w:val="center"/>
            </w:pPr>
            <w:r w:rsidRPr="00B76E59">
              <w:t>3</w:t>
            </w:r>
          </w:p>
        </w:tc>
      </w:tr>
      <w:tr w:rsidR="00077C4C" w:rsidRPr="00B76E59" w14:paraId="506C59BE" w14:textId="77777777" w:rsidTr="007825E3">
        <w:tc>
          <w:tcPr>
            <w:tcW w:w="539" w:type="pct"/>
          </w:tcPr>
          <w:p w14:paraId="0F520B57" w14:textId="62517BF2" w:rsidR="00077C4C" w:rsidRPr="00B76E59" w:rsidRDefault="000A34F6" w:rsidP="007825E3">
            <w:pPr>
              <w:pStyle w:val="Header"/>
            </w:pPr>
            <w:r>
              <w:t>18</w:t>
            </w:r>
          </w:p>
        </w:tc>
        <w:tc>
          <w:tcPr>
            <w:tcW w:w="2923" w:type="pct"/>
          </w:tcPr>
          <w:p w14:paraId="5989BFAD" w14:textId="77777777" w:rsidR="00077C4C" w:rsidRPr="00B76E59" w:rsidRDefault="00077C4C" w:rsidP="007825E3">
            <w:pPr>
              <w:pStyle w:val="TableText"/>
            </w:pPr>
            <w:r w:rsidRPr="00B76E59">
              <w:t>Failing to number an address adequately</w:t>
            </w:r>
          </w:p>
        </w:tc>
        <w:tc>
          <w:tcPr>
            <w:tcW w:w="692" w:type="pct"/>
          </w:tcPr>
          <w:p w14:paraId="148B3D19" w14:textId="77777777" w:rsidR="00077C4C" w:rsidRPr="00B76E59" w:rsidRDefault="00077C4C" w:rsidP="007825E3">
            <w:pPr>
              <w:pStyle w:val="TableText"/>
              <w:jc w:val="center"/>
            </w:pPr>
            <w:r w:rsidRPr="00B76E59">
              <w:t>10</w:t>
            </w:r>
          </w:p>
        </w:tc>
        <w:tc>
          <w:tcPr>
            <w:tcW w:w="846" w:type="pct"/>
          </w:tcPr>
          <w:p w14:paraId="3CB3951D" w14:textId="77777777" w:rsidR="00077C4C" w:rsidRPr="00B76E59" w:rsidRDefault="00077C4C" w:rsidP="007825E3">
            <w:pPr>
              <w:pStyle w:val="TableText"/>
              <w:jc w:val="center"/>
            </w:pPr>
            <w:r w:rsidRPr="00B76E59">
              <w:t>2</w:t>
            </w:r>
          </w:p>
        </w:tc>
      </w:tr>
      <w:tr w:rsidR="00077C4C" w:rsidRPr="00B76E59" w14:paraId="7413DBED" w14:textId="77777777" w:rsidTr="007825E3">
        <w:tc>
          <w:tcPr>
            <w:tcW w:w="539" w:type="pct"/>
          </w:tcPr>
          <w:p w14:paraId="67BBB08D" w14:textId="67A17C8E" w:rsidR="00077C4C" w:rsidRPr="00B76E59" w:rsidRDefault="000A34F6" w:rsidP="007825E3">
            <w:pPr>
              <w:pStyle w:val="Header"/>
            </w:pPr>
            <w:r>
              <w:t>19</w:t>
            </w:r>
          </w:p>
        </w:tc>
        <w:tc>
          <w:tcPr>
            <w:tcW w:w="2923" w:type="pct"/>
          </w:tcPr>
          <w:p w14:paraId="26710BF5" w14:textId="77777777" w:rsidR="00077C4C" w:rsidRPr="00B76E59" w:rsidRDefault="00077C4C" w:rsidP="007825E3">
            <w:pPr>
              <w:pStyle w:val="TableText"/>
            </w:pPr>
            <w:r w:rsidRPr="00B76E59">
              <w:t>Allowing vegetation or other things to obstruct, interfere, endanger or overhang, or obscure</w:t>
            </w:r>
          </w:p>
        </w:tc>
        <w:tc>
          <w:tcPr>
            <w:tcW w:w="692" w:type="pct"/>
          </w:tcPr>
          <w:p w14:paraId="59E47DB6" w14:textId="77777777" w:rsidR="00077C4C" w:rsidRPr="00B76E59" w:rsidRDefault="00077C4C" w:rsidP="007825E3">
            <w:pPr>
              <w:pStyle w:val="TableText"/>
              <w:jc w:val="center"/>
            </w:pPr>
            <w:r w:rsidRPr="00B76E59">
              <w:t>15</w:t>
            </w:r>
          </w:p>
        </w:tc>
        <w:tc>
          <w:tcPr>
            <w:tcW w:w="846" w:type="pct"/>
          </w:tcPr>
          <w:p w14:paraId="2DB78270" w14:textId="77777777" w:rsidR="00077C4C" w:rsidRPr="00B76E59" w:rsidRDefault="00077C4C" w:rsidP="007825E3">
            <w:pPr>
              <w:pStyle w:val="TableText"/>
              <w:jc w:val="center"/>
            </w:pPr>
            <w:r w:rsidRPr="00B76E59">
              <w:t>3</w:t>
            </w:r>
          </w:p>
        </w:tc>
      </w:tr>
      <w:tr w:rsidR="00077C4C" w:rsidRPr="00B76E59" w14:paraId="57DACB23" w14:textId="77777777" w:rsidTr="007825E3">
        <w:tc>
          <w:tcPr>
            <w:tcW w:w="539" w:type="pct"/>
          </w:tcPr>
          <w:p w14:paraId="38E8F9C0" w14:textId="25D5D132" w:rsidR="00077C4C" w:rsidRPr="00B76E59" w:rsidRDefault="000A34F6" w:rsidP="007825E3">
            <w:pPr>
              <w:pStyle w:val="Header"/>
            </w:pPr>
            <w:r>
              <w:t>20</w:t>
            </w:r>
          </w:p>
        </w:tc>
        <w:tc>
          <w:tcPr>
            <w:tcW w:w="2923" w:type="pct"/>
          </w:tcPr>
          <w:p w14:paraId="5CC20EE5" w14:textId="77777777" w:rsidR="00077C4C" w:rsidRPr="00B76E59" w:rsidRDefault="00077C4C" w:rsidP="007825E3">
            <w:pPr>
              <w:pStyle w:val="TableText"/>
            </w:pPr>
            <w:r w:rsidRPr="00B76E59">
              <w:t>Keeping Animals contrary to Local Law</w:t>
            </w:r>
          </w:p>
        </w:tc>
        <w:tc>
          <w:tcPr>
            <w:tcW w:w="692" w:type="pct"/>
          </w:tcPr>
          <w:p w14:paraId="1BC2405C" w14:textId="77777777" w:rsidR="00077C4C" w:rsidRPr="00B76E59" w:rsidRDefault="00077C4C" w:rsidP="007825E3">
            <w:pPr>
              <w:pStyle w:val="TableText"/>
              <w:jc w:val="center"/>
            </w:pPr>
            <w:r w:rsidRPr="00B76E59">
              <w:t>10</w:t>
            </w:r>
          </w:p>
        </w:tc>
        <w:tc>
          <w:tcPr>
            <w:tcW w:w="846" w:type="pct"/>
          </w:tcPr>
          <w:p w14:paraId="062BC2BF" w14:textId="77777777" w:rsidR="00077C4C" w:rsidRPr="00B76E59" w:rsidRDefault="00077C4C" w:rsidP="007825E3">
            <w:pPr>
              <w:pStyle w:val="TableText"/>
              <w:jc w:val="center"/>
            </w:pPr>
            <w:r w:rsidRPr="00B76E59">
              <w:t>2</w:t>
            </w:r>
          </w:p>
        </w:tc>
      </w:tr>
      <w:tr w:rsidR="00077C4C" w:rsidRPr="00B76E59" w14:paraId="17F0BA8A" w14:textId="77777777" w:rsidTr="007825E3">
        <w:tc>
          <w:tcPr>
            <w:tcW w:w="539" w:type="pct"/>
          </w:tcPr>
          <w:p w14:paraId="7FAFEEEE" w14:textId="1DF91FFC" w:rsidR="00077C4C" w:rsidRPr="00B76E59" w:rsidRDefault="000A34F6" w:rsidP="007825E3">
            <w:pPr>
              <w:pStyle w:val="Header"/>
            </w:pPr>
            <w:r>
              <w:t>21(1)</w:t>
            </w:r>
          </w:p>
        </w:tc>
        <w:tc>
          <w:tcPr>
            <w:tcW w:w="2923" w:type="pct"/>
          </w:tcPr>
          <w:p w14:paraId="1B6E0BE9" w14:textId="77777777" w:rsidR="00077C4C" w:rsidRPr="00B76E59" w:rsidRDefault="00077C4C" w:rsidP="007825E3">
            <w:pPr>
              <w:pStyle w:val="TableText"/>
            </w:pPr>
            <w:r w:rsidRPr="00B76E59">
              <w:t>Failure to provide adequate Animal Accommodation</w:t>
            </w:r>
          </w:p>
        </w:tc>
        <w:tc>
          <w:tcPr>
            <w:tcW w:w="692" w:type="pct"/>
          </w:tcPr>
          <w:p w14:paraId="67CBAF67" w14:textId="77777777" w:rsidR="00077C4C" w:rsidRPr="00B76E59" w:rsidRDefault="00077C4C" w:rsidP="007825E3">
            <w:pPr>
              <w:pStyle w:val="TableText"/>
              <w:jc w:val="center"/>
            </w:pPr>
            <w:r w:rsidRPr="00B76E59">
              <w:t>10</w:t>
            </w:r>
          </w:p>
        </w:tc>
        <w:tc>
          <w:tcPr>
            <w:tcW w:w="846" w:type="pct"/>
          </w:tcPr>
          <w:p w14:paraId="0C14E062" w14:textId="77777777" w:rsidR="00077C4C" w:rsidRPr="00B76E59" w:rsidRDefault="00077C4C" w:rsidP="007825E3">
            <w:pPr>
              <w:pStyle w:val="TableText"/>
              <w:jc w:val="center"/>
            </w:pPr>
            <w:r w:rsidRPr="00B76E59">
              <w:t>2</w:t>
            </w:r>
          </w:p>
        </w:tc>
      </w:tr>
      <w:tr w:rsidR="00077C4C" w:rsidRPr="00B76E59" w14:paraId="44917330" w14:textId="77777777" w:rsidTr="007825E3">
        <w:tc>
          <w:tcPr>
            <w:tcW w:w="539" w:type="pct"/>
          </w:tcPr>
          <w:p w14:paraId="0930F6AF" w14:textId="6A770ABE" w:rsidR="00077C4C" w:rsidRPr="00B76E59" w:rsidRDefault="000A34F6" w:rsidP="007825E3">
            <w:pPr>
              <w:pStyle w:val="Header"/>
            </w:pPr>
            <w:r>
              <w:t>21(2)</w:t>
            </w:r>
          </w:p>
        </w:tc>
        <w:tc>
          <w:tcPr>
            <w:tcW w:w="2923" w:type="pct"/>
          </w:tcPr>
          <w:p w14:paraId="3674540B" w14:textId="77777777" w:rsidR="00077C4C" w:rsidRPr="00B76E59" w:rsidRDefault="00077C4C" w:rsidP="007825E3">
            <w:pPr>
              <w:pStyle w:val="TableText"/>
            </w:pPr>
            <w:r w:rsidRPr="00B76E59">
              <w:t>Failure to maintain animal accommodation</w:t>
            </w:r>
          </w:p>
        </w:tc>
        <w:tc>
          <w:tcPr>
            <w:tcW w:w="692" w:type="pct"/>
          </w:tcPr>
          <w:p w14:paraId="27C8F3E1" w14:textId="77777777" w:rsidR="00077C4C" w:rsidRPr="00B76E59" w:rsidRDefault="00077C4C" w:rsidP="007825E3">
            <w:pPr>
              <w:pStyle w:val="TableText"/>
              <w:jc w:val="center"/>
            </w:pPr>
            <w:r w:rsidRPr="00B76E59">
              <w:t>10</w:t>
            </w:r>
          </w:p>
        </w:tc>
        <w:tc>
          <w:tcPr>
            <w:tcW w:w="846" w:type="pct"/>
          </w:tcPr>
          <w:p w14:paraId="6340B5F5" w14:textId="77777777" w:rsidR="00077C4C" w:rsidRPr="00B76E59" w:rsidRDefault="00077C4C" w:rsidP="007825E3">
            <w:pPr>
              <w:pStyle w:val="TableText"/>
              <w:jc w:val="center"/>
            </w:pPr>
            <w:r w:rsidRPr="00B76E59">
              <w:t>2</w:t>
            </w:r>
          </w:p>
        </w:tc>
      </w:tr>
      <w:tr w:rsidR="00077C4C" w:rsidRPr="00B76E59" w14:paraId="62948735" w14:textId="77777777" w:rsidTr="007825E3">
        <w:tc>
          <w:tcPr>
            <w:tcW w:w="539" w:type="pct"/>
          </w:tcPr>
          <w:p w14:paraId="1AFCC398" w14:textId="0EF2C8E5" w:rsidR="00077C4C" w:rsidRPr="00B76E59" w:rsidRDefault="000A34F6" w:rsidP="007825E3">
            <w:pPr>
              <w:pStyle w:val="Header"/>
            </w:pPr>
            <w:r>
              <w:t>22</w:t>
            </w:r>
          </w:p>
        </w:tc>
        <w:tc>
          <w:tcPr>
            <w:tcW w:w="2923" w:type="pct"/>
          </w:tcPr>
          <w:p w14:paraId="6DE858CF" w14:textId="77777777" w:rsidR="00077C4C" w:rsidRPr="00B76E59" w:rsidRDefault="00077C4C" w:rsidP="007825E3">
            <w:pPr>
              <w:pStyle w:val="TableText"/>
            </w:pPr>
            <w:r w:rsidRPr="00B76E59">
              <w:t>Allowing noise smell or discharge from animals to interfere with adjacent or nearby occupiers of land</w:t>
            </w:r>
          </w:p>
        </w:tc>
        <w:tc>
          <w:tcPr>
            <w:tcW w:w="692" w:type="pct"/>
          </w:tcPr>
          <w:p w14:paraId="05A3FF0E" w14:textId="77777777" w:rsidR="00077C4C" w:rsidRPr="00B76E59" w:rsidRDefault="00077C4C" w:rsidP="007825E3">
            <w:pPr>
              <w:pStyle w:val="TableText"/>
              <w:jc w:val="center"/>
            </w:pPr>
            <w:r w:rsidRPr="00B76E59">
              <w:t>10</w:t>
            </w:r>
          </w:p>
        </w:tc>
        <w:tc>
          <w:tcPr>
            <w:tcW w:w="846" w:type="pct"/>
          </w:tcPr>
          <w:p w14:paraId="7F7C6751" w14:textId="77777777" w:rsidR="00077C4C" w:rsidRPr="00B76E59" w:rsidRDefault="00077C4C" w:rsidP="007825E3">
            <w:pPr>
              <w:pStyle w:val="TableText"/>
              <w:jc w:val="center"/>
            </w:pPr>
            <w:r w:rsidRPr="00B76E59">
              <w:t>2</w:t>
            </w:r>
          </w:p>
        </w:tc>
      </w:tr>
      <w:tr w:rsidR="00077C4C" w:rsidRPr="00B76E59" w14:paraId="69113019" w14:textId="77777777" w:rsidTr="007825E3">
        <w:tc>
          <w:tcPr>
            <w:tcW w:w="539" w:type="pct"/>
          </w:tcPr>
          <w:p w14:paraId="7713F4F6" w14:textId="27794CA2" w:rsidR="00077C4C" w:rsidRPr="00B76E59" w:rsidRDefault="000A34F6" w:rsidP="007825E3">
            <w:pPr>
              <w:pStyle w:val="Header"/>
            </w:pPr>
            <w:r>
              <w:t>23(1)</w:t>
            </w:r>
          </w:p>
        </w:tc>
        <w:tc>
          <w:tcPr>
            <w:tcW w:w="2923" w:type="pct"/>
          </w:tcPr>
          <w:p w14:paraId="53A9731C" w14:textId="77777777" w:rsidR="00077C4C" w:rsidRPr="00B76E59" w:rsidRDefault="00077C4C" w:rsidP="007825E3">
            <w:pPr>
              <w:pStyle w:val="TableText"/>
            </w:pPr>
            <w:r w:rsidRPr="00B76E59">
              <w:t xml:space="preserve">Animal excrement remaining on Council land or a Road </w:t>
            </w:r>
          </w:p>
        </w:tc>
        <w:tc>
          <w:tcPr>
            <w:tcW w:w="692" w:type="pct"/>
          </w:tcPr>
          <w:p w14:paraId="26B1C8D3" w14:textId="77777777" w:rsidR="00077C4C" w:rsidRPr="00B76E59" w:rsidRDefault="00077C4C" w:rsidP="007825E3">
            <w:pPr>
              <w:pStyle w:val="TableText"/>
              <w:jc w:val="center"/>
            </w:pPr>
            <w:r w:rsidRPr="00B76E59">
              <w:t>10</w:t>
            </w:r>
          </w:p>
        </w:tc>
        <w:tc>
          <w:tcPr>
            <w:tcW w:w="846" w:type="pct"/>
          </w:tcPr>
          <w:p w14:paraId="0D71FD5A" w14:textId="77777777" w:rsidR="00077C4C" w:rsidRPr="00B76E59" w:rsidRDefault="00077C4C" w:rsidP="007825E3">
            <w:pPr>
              <w:pStyle w:val="TableText"/>
              <w:jc w:val="center"/>
            </w:pPr>
            <w:r w:rsidRPr="00B76E59">
              <w:t>2</w:t>
            </w:r>
          </w:p>
        </w:tc>
      </w:tr>
      <w:tr w:rsidR="00077C4C" w:rsidRPr="00B76E59" w14:paraId="02D08C30" w14:textId="77777777" w:rsidTr="007825E3">
        <w:tc>
          <w:tcPr>
            <w:tcW w:w="539" w:type="pct"/>
          </w:tcPr>
          <w:p w14:paraId="536F1715" w14:textId="72C7A778" w:rsidR="00077C4C" w:rsidRPr="00B76E59" w:rsidRDefault="000A34F6" w:rsidP="007825E3">
            <w:pPr>
              <w:pStyle w:val="Header"/>
            </w:pPr>
            <w:r>
              <w:t>23(2)</w:t>
            </w:r>
          </w:p>
        </w:tc>
        <w:tc>
          <w:tcPr>
            <w:tcW w:w="2923" w:type="pct"/>
          </w:tcPr>
          <w:p w14:paraId="67D55EF6" w14:textId="77777777" w:rsidR="00077C4C" w:rsidRPr="00B76E59" w:rsidRDefault="00077C4C" w:rsidP="007825E3">
            <w:pPr>
              <w:pStyle w:val="TableText"/>
            </w:pPr>
            <w:r w:rsidRPr="00B76E59">
              <w:t>Failure to carry a suitable animal litter device</w:t>
            </w:r>
          </w:p>
        </w:tc>
        <w:tc>
          <w:tcPr>
            <w:tcW w:w="692" w:type="pct"/>
          </w:tcPr>
          <w:p w14:paraId="7FA8F781" w14:textId="77777777" w:rsidR="00077C4C" w:rsidRPr="00B76E59" w:rsidRDefault="00077C4C" w:rsidP="007825E3">
            <w:pPr>
              <w:pStyle w:val="TableText"/>
              <w:jc w:val="center"/>
            </w:pPr>
            <w:r w:rsidRPr="00B76E59">
              <w:t>10</w:t>
            </w:r>
          </w:p>
        </w:tc>
        <w:tc>
          <w:tcPr>
            <w:tcW w:w="846" w:type="pct"/>
          </w:tcPr>
          <w:p w14:paraId="102BFE89" w14:textId="77777777" w:rsidR="00077C4C" w:rsidRPr="00B76E59" w:rsidRDefault="00077C4C" w:rsidP="007825E3">
            <w:pPr>
              <w:pStyle w:val="TableText"/>
              <w:jc w:val="center"/>
            </w:pPr>
            <w:r w:rsidRPr="00B76E59">
              <w:t>2</w:t>
            </w:r>
          </w:p>
        </w:tc>
      </w:tr>
      <w:tr w:rsidR="00077C4C" w:rsidRPr="00B76E59" w14:paraId="77E3051A" w14:textId="77777777" w:rsidTr="007825E3">
        <w:tc>
          <w:tcPr>
            <w:tcW w:w="539" w:type="pct"/>
          </w:tcPr>
          <w:p w14:paraId="159ECCAE" w14:textId="67BE9054" w:rsidR="00077C4C" w:rsidRPr="00B76E59" w:rsidRDefault="000A34F6" w:rsidP="007825E3">
            <w:pPr>
              <w:pStyle w:val="Header"/>
            </w:pPr>
            <w:r>
              <w:t>24(1)</w:t>
            </w:r>
          </w:p>
        </w:tc>
        <w:tc>
          <w:tcPr>
            <w:tcW w:w="2923" w:type="pct"/>
          </w:tcPr>
          <w:p w14:paraId="081EEE62" w14:textId="77777777" w:rsidR="00077C4C" w:rsidRPr="00B76E59" w:rsidRDefault="00077C4C" w:rsidP="007825E3">
            <w:pPr>
              <w:pStyle w:val="TableText"/>
            </w:pPr>
            <w:r w:rsidRPr="00B76E59">
              <w:t>Inadequate Fencing for Animal kept - 1</w:t>
            </w:r>
            <w:r w:rsidRPr="00B76E59">
              <w:rPr>
                <w:rFonts w:eastAsiaTheme="minorEastAsia"/>
                <w:vertAlign w:val="superscript"/>
              </w:rPr>
              <w:t>st</w:t>
            </w:r>
            <w:r w:rsidRPr="00B76E59">
              <w:t xml:space="preserve"> Offence</w:t>
            </w:r>
          </w:p>
        </w:tc>
        <w:tc>
          <w:tcPr>
            <w:tcW w:w="692" w:type="pct"/>
          </w:tcPr>
          <w:p w14:paraId="25ABCE70" w14:textId="77777777" w:rsidR="00077C4C" w:rsidRPr="00B76E59" w:rsidRDefault="00077C4C" w:rsidP="007825E3">
            <w:pPr>
              <w:pStyle w:val="TableText"/>
              <w:jc w:val="center"/>
            </w:pPr>
            <w:r w:rsidRPr="00B76E59">
              <w:t>10</w:t>
            </w:r>
          </w:p>
        </w:tc>
        <w:tc>
          <w:tcPr>
            <w:tcW w:w="846" w:type="pct"/>
          </w:tcPr>
          <w:p w14:paraId="4B1B784D" w14:textId="77777777" w:rsidR="00077C4C" w:rsidRPr="00B76E59" w:rsidRDefault="00077C4C" w:rsidP="007825E3">
            <w:pPr>
              <w:pStyle w:val="TableText"/>
              <w:jc w:val="center"/>
            </w:pPr>
            <w:r w:rsidRPr="00B76E59">
              <w:t>2</w:t>
            </w:r>
          </w:p>
        </w:tc>
      </w:tr>
      <w:tr w:rsidR="00077C4C" w:rsidRPr="00B76E59" w14:paraId="1AECDD60" w14:textId="77777777" w:rsidTr="007825E3">
        <w:tc>
          <w:tcPr>
            <w:tcW w:w="539" w:type="pct"/>
          </w:tcPr>
          <w:p w14:paraId="5B479C32" w14:textId="56E21F30" w:rsidR="00077C4C" w:rsidRPr="00B76E59" w:rsidRDefault="000A34F6" w:rsidP="007825E3">
            <w:pPr>
              <w:pStyle w:val="Header"/>
            </w:pPr>
            <w:r>
              <w:t>24(1)</w:t>
            </w:r>
          </w:p>
        </w:tc>
        <w:tc>
          <w:tcPr>
            <w:tcW w:w="2923" w:type="pct"/>
          </w:tcPr>
          <w:p w14:paraId="65401DC7" w14:textId="77777777" w:rsidR="00077C4C" w:rsidRPr="00B76E59" w:rsidRDefault="00077C4C" w:rsidP="007825E3">
            <w:pPr>
              <w:pStyle w:val="TableText"/>
            </w:pPr>
            <w:r w:rsidRPr="00B76E59">
              <w:t>Inadequate Fencing for Animal kept - 2</w:t>
            </w:r>
            <w:r w:rsidRPr="00B76E59">
              <w:rPr>
                <w:rFonts w:eastAsiaTheme="minorEastAsia"/>
                <w:vertAlign w:val="superscript"/>
              </w:rPr>
              <w:t>nd+</w:t>
            </w:r>
            <w:r w:rsidRPr="00B76E59">
              <w:t xml:space="preserve"> Offence</w:t>
            </w:r>
          </w:p>
        </w:tc>
        <w:tc>
          <w:tcPr>
            <w:tcW w:w="692" w:type="pct"/>
          </w:tcPr>
          <w:p w14:paraId="67C33F8B" w14:textId="77777777" w:rsidR="00077C4C" w:rsidRPr="00B76E59" w:rsidRDefault="00077C4C" w:rsidP="007825E3">
            <w:pPr>
              <w:pStyle w:val="TableText"/>
              <w:jc w:val="center"/>
            </w:pPr>
            <w:r w:rsidRPr="00B76E59">
              <w:t>15</w:t>
            </w:r>
          </w:p>
        </w:tc>
        <w:tc>
          <w:tcPr>
            <w:tcW w:w="846" w:type="pct"/>
          </w:tcPr>
          <w:p w14:paraId="4869B90C" w14:textId="77777777" w:rsidR="00077C4C" w:rsidRPr="00B76E59" w:rsidRDefault="00077C4C" w:rsidP="007825E3">
            <w:pPr>
              <w:pStyle w:val="TableText"/>
              <w:jc w:val="center"/>
            </w:pPr>
            <w:r w:rsidRPr="00B76E59">
              <w:t>3</w:t>
            </w:r>
          </w:p>
        </w:tc>
      </w:tr>
      <w:tr w:rsidR="00077C4C" w:rsidRPr="00B76E59" w14:paraId="4E97682C" w14:textId="77777777" w:rsidTr="007825E3">
        <w:tc>
          <w:tcPr>
            <w:tcW w:w="539" w:type="pct"/>
          </w:tcPr>
          <w:p w14:paraId="35E6A4C8" w14:textId="3FDEFA7D" w:rsidR="00077C4C" w:rsidRPr="00B76E59" w:rsidRDefault="00FB5C24" w:rsidP="007825E3">
            <w:pPr>
              <w:pStyle w:val="Header"/>
            </w:pPr>
            <w:r>
              <w:t>25</w:t>
            </w:r>
          </w:p>
        </w:tc>
        <w:tc>
          <w:tcPr>
            <w:tcW w:w="2923" w:type="pct"/>
          </w:tcPr>
          <w:p w14:paraId="6C4C5C3A" w14:textId="77777777" w:rsidR="00077C4C" w:rsidRPr="00B76E59" w:rsidRDefault="00077C4C" w:rsidP="007825E3">
            <w:pPr>
              <w:pStyle w:val="TableText"/>
            </w:pPr>
            <w:r w:rsidRPr="00B76E59">
              <w:t>Keeping an offending aggressive dog without a Permit - 1</w:t>
            </w:r>
            <w:r w:rsidRPr="00B76E59">
              <w:rPr>
                <w:rFonts w:eastAsiaTheme="minorEastAsia"/>
                <w:vertAlign w:val="superscript"/>
              </w:rPr>
              <w:t>st</w:t>
            </w:r>
            <w:r w:rsidRPr="00B76E59">
              <w:t xml:space="preserve"> Offence</w:t>
            </w:r>
          </w:p>
        </w:tc>
        <w:tc>
          <w:tcPr>
            <w:tcW w:w="692" w:type="pct"/>
          </w:tcPr>
          <w:p w14:paraId="487B1987" w14:textId="77777777" w:rsidR="00077C4C" w:rsidRPr="00B76E59" w:rsidRDefault="00077C4C" w:rsidP="007825E3">
            <w:pPr>
              <w:pStyle w:val="TableText"/>
              <w:jc w:val="center"/>
            </w:pPr>
            <w:r w:rsidRPr="00B76E59">
              <w:t>10</w:t>
            </w:r>
          </w:p>
        </w:tc>
        <w:tc>
          <w:tcPr>
            <w:tcW w:w="846" w:type="pct"/>
          </w:tcPr>
          <w:p w14:paraId="358F1EA5" w14:textId="77777777" w:rsidR="00077C4C" w:rsidRPr="00B76E59" w:rsidRDefault="00077C4C" w:rsidP="007825E3">
            <w:pPr>
              <w:pStyle w:val="TableText"/>
              <w:jc w:val="center"/>
            </w:pPr>
            <w:r w:rsidRPr="00B76E59">
              <w:t>2</w:t>
            </w:r>
          </w:p>
        </w:tc>
      </w:tr>
      <w:tr w:rsidR="00077C4C" w:rsidRPr="00B76E59" w14:paraId="329301D5" w14:textId="77777777" w:rsidTr="007825E3">
        <w:tc>
          <w:tcPr>
            <w:tcW w:w="539" w:type="pct"/>
          </w:tcPr>
          <w:p w14:paraId="146C087B" w14:textId="784D3A1F" w:rsidR="00077C4C" w:rsidRPr="00B76E59" w:rsidRDefault="00FB5C24" w:rsidP="007825E3">
            <w:pPr>
              <w:pStyle w:val="Header"/>
            </w:pPr>
            <w:r>
              <w:t>26(1)</w:t>
            </w:r>
          </w:p>
        </w:tc>
        <w:tc>
          <w:tcPr>
            <w:tcW w:w="2923" w:type="pct"/>
          </w:tcPr>
          <w:p w14:paraId="0F8E2609" w14:textId="77777777" w:rsidR="00077C4C" w:rsidRPr="00B76E59" w:rsidRDefault="00077C4C" w:rsidP="007825E3">
            <w:pPr>
              <w:pStyle w:val="TableText"/>
            </w:pPr>
            <w:r w:rsidRPr="00B76E59">
              <w:t>Failing to comply with Council Waste Collection requirements</w:t>
            </w:r>
          </w:p>
        </w:tc>
        <w:tc>
          <w:tcPr>
            <w:tcW w:w="692" w:type="pct"/>
          </w:tcPr>
          <w:p w14:paraId="5B55E875" w14:textId="77777777" w:rsidR="00077C4C" w:rsidRPr="00B76E59" w:rsidRDefault="00077C4C" w:rsidP="007825E3">
            <w:pPr>
              <w:pStyle w:val="TableText"/>
              <w:jc w:val="center"/>
            </w:pPr>
            <w:r w:rsidRPr="00B76E59">
              <w:t>10</w:t>
            </w:r>
          </w:p>
        </w:tc>
        <w:tc>
          <w:tcPr>
            <w:tcW w:w="846" w:type="pct"/>
          </w:tcPr>
          <w:p w14:paraId="09C3AB65" w14:textId="77777777" w:rsidR="00077C4C" w:rsidRPr="00B76E59" w:rsidRDefault="00077C4C" w:rsidP="007825E3">
            <w:pPr>
              <w:pStyle w:val="TableText"/>
              <w:jc w:val="center"/>
            </w:pPr>
            <w:r w:rsidRPr="00B76E59">
              <w:t>2</w:t>
            </w:r>
          </w:p>
        </w:tc>
      </w:tr>
      <w:tr w:rsidR="00077C4C" w:rsidRPr="00B76E59" w14:paraId="7530AD00" w14:textId="77777777" w:rsidTr="007825E3">
        <w:tc>
          <w:tcPr>
            <w:tcW w:w="539" w:type="pct"/>
          </w:tcPr>
          <w:p w14:paraId="4CBA0E70" w14:textId="0104D23A" w:rsidR="00077C4C" w:rsidRPr="00B76E59" w:rsidRDefault="00FB5C24" w:rsidP="007825E3">
            <w:pPr>
              <w:pStyle w:val="Header"/>
            </w:pPr>
            <w:r>
              <w:t>26(3)</w:t>
            </w:r>
          </w:p>
        </w:tc>
        <w:tc>
          <w:tcPr>
            <w:tcW w:w="2923" w:type="pct"/>
          </w:tcPr>
          <w:p w14:paraId="18C8B229" w14:textId="77777777" w:rsidR="00077C4C" w:rsidRPr="00B76E59" w:rsidRDefault="00077C4C" w:rsidP="007825E3">
            <w:pPr>
              <w:pStyle w:val="TableText"/>
            </w:pPr>
            <w:r w:rsidRPr="00B76E59">
              <w:t>Placing Contaminated Material in recyclable collection bin after written warning. - 1</w:t>
            </w:r>
            <w:r w:rsidRPr="00B76E59">
              <w:rPr>
                <w:rFonts w:eastAsiaTheme="minorEastAsia"/>
                <w:vertAlign w:val="superscript"/>
              </w:rPr>
              <w:t>st</w:t>
            </w:r>
            <w:r w:rsidRPr="00B76E59">
              <w:t xml:space="preserve"> Offence</w:t>
            </w:r>
          </w:p>
        </w:tc>
        <w:tc>
          <w:tcPr>
            <w:tcW w:w="692" w:type="pct"/>
          </w:tcPr>
          <w:p w14:paraId="66678FB5" w14:textId="77777777" w:rsidR="00077C4C" w:rsidRPr="00B76E59" w:rsidRDefault="00077C4C" w:rsidP="007825E3">
            <w:pPr>
              <w:pStyle w:val="TableText"/>
              <w:jc w:val="center"/>
            </w:pPr>
            <w:r w:rsidRPr="00B76E59">
              <w:t>5</w:t>
            </w:r>
          </w:p>
        </w:tc>
        <w:tc>
          <w:tcPr>
            <w:tcW w:w="846" w:type="pct"/>
          </w:tcPr>
          <w:p w14:paraId="2E00F12A" w14:textId="77777777" w:rsidR="00077C4C" w:rsidRPr="00B76E59" w:rsidRDefault="00077C4C" w:rsidP="007825E3">
            <w:pPr>
              <w:pStyle w:val="TableText"/>
              <w:jc w:val="center"/>
            </w:pPr>
            <w:r w:rsidRPr="00B76E59">
              <w:t>1</w:t>
            </w:r>
          </w:p>
        </w:tc>
      </w:tr>
      <w:tr w:rsidR="00077C4C" w:rsidRPr="00B76E59" w14:paraId="4FA80CEB" w14:textId="77777777" w:rsidTr="007825E3">
        <w:tc>
          <w:tcPr>
            <w:tcW w:w="539" w:type="pct"/>
          </w:tcPr>
          <w:p w14:paraId="6769C38C" w14:textId="2FE03171" w:rsidR="00077C4C" w:rsidRPr="00B76E59" w:rsidRDefault="00FB5C24" w:rsidP="007825E3">
            <w:pPr>
              <w:pStyle w:val="Header"/>
            </w:pPr>
            <w:r>
              <w:t>26(3)</w:t>
            </w:r>
          </w:p>
        </w:tc>
        <w:tc>
          <w:tcPr>
            <w:tcW w:w="2923" w:type="pct"/>
          </w:tcPr>
          <w:p w14:paraId="5F7FB716" w14:textId="5EA8B9D9" w:rsidR="00077C4C" w:rsidRPr="00B76E59" w:rsidRDefault="00077C4C" w:rsidP="007825E3">
            <w:pPr>
              <w:pStyle w:val="TableText"/>
            </w:pPr>
            <w:r w:rsidRPr="00B76E59">
              <w:t>Placing Contaminated Material in recyclable collection bin after written warning. - 2</w:t>
            </w:r>
            <w:r w:rsidRPr="00B76E59">
              <w:rPr>
                <w:rFonts w:eastAsiaTheme="minorEastAsia"/>
                <w:vertAlign w:val="superscript"/>
              </w:rPr>
              <w:t>nd</w:t>
            </w:r>
            <w:r w:rsidRPr="00B76E59">
              <w:t xml:space="preserve"> Offence</w:t>
            </w:r>
          </w:p>
        </w:tc>
        <w:tc>
          <w:tcPr>
            <w:tcW w:w="692" w:type="pct"/>
          </w:tcPr>
          <w:p w14:paraId="419FB00B" w14:textId="77777777" w:rsidR="00077C4C" w:rsidRPr="00B76E59" w:rsidRDefault="00077C4C" w:rsidP="007825E3">
            <w:pPr>
              <w:pStyle w:val="TableText"/>
              <w:jc w:val="center"/>
            </w:pPr>
            <w:r w:rsidRPr="00B76E59">
              <w:t>10</w:t>
            </w:r>
          </w:p>
        </w:tc>
        <w:tc>
          <w:tcPr>
            <w:tcW w:w="846" w:type="pct"/>
          </w:tcPr>
          <w:p w14:paraId="263162CD" w14:textId="77777777" w:rsidR="00077C4C" w:rsidRPr="00B76E59" w:rsidRDefault="00077C4C" w:rsidP="007825E3">
            <w:pPr>
              <w:pStyle w:val="TableText"/>
              <w:jc w:val="center"/>
            </w:pPr>
            <w:r w:rsidRPr="00B76E59">
              <w:t>2</w:t>
            </w:r>
          </w:p>
        </w:tc>
      </w:tr>
      <w:tr w:rsidR="00077C4C" w:rsidRPr="00B76E59" w14:paraId="68250D0C" w14:textId="77777777" w:rsidTr="007825E3">
        <w:tc>
          <w:tcPr>
            <w:tcW w:w="539" w:type="pct"/>
          </w:tcPr>
          <w:p w14:paraId="7D0460EB" w14:textId="46D59A03" w:rsidR="00077C4C" w:rsidRPr="00B76E59" w:rsidRDefault="00FB5C24" w:rsidP="007825E3">
            <w:pPr>
              <w:pStyle w:val="Header"/>
            </w:pPr>
            <w:r>
              <w:t>26(3)</w:t>
            </w:r>
          </w:p>
        </w:tc>
        <w:tc>
          <w:tcPr>
            <w:tcW w:w="2923" w:type="pct"/>
          </w:tcPr>
          <w:p w14:paraId="2C071780" w14:textId="77777777" w:rsidR="00077C4C" w:rsidRPr="00B76E59" w:rsidRDefault="00077C4C" w:rsidP="007825E3">
            <w:pPr>
              <w:pStyle w:val="TableText"/>
            </w:pPr>
            <w:r w:rsidRPr="00B76E59">
              <w:t>Placing Contaminated Material in recyclable collection bin after written warning. – 3</w:t>
            </w:r>
            <w:r w:rsidRPr="00B76E59">
              <w:rPr>
                <w:rFonts w:eastAsiaTheme="minorEastAsia"/>
                <w:vertAlign w:val="superscript"/>
              </w:rPr>
              <w:t>rd</w:t>
            </w:r>
            <w:r w:rsidRPr="00B76E59">
              <w:t xml:space="preserve"> and Subsequent Offences</w:t>
            </w:r>
          </w:p>
        </w:tc>
        <w:tc>
          <w:tcPr>
            <w:tcW w:w="692" w:type="pct"/>
          </w:tcPr>
          <w:p w14:paraId="271D545B" w14:textId="77777777" w:rsidR="00077C4C" w:rsidRPr="00B76E59" w:rsidRDefault="00077C4C" w:rsidP="007825E3">
            <w:pPr>
              <w:pStyle w:val="TableText"/>
              <w:jc w:val="center"/>
            </w:pPr>
            <w:r w:rsidRPr="00B76E59">
              <w:t>20</w:t>
            </w:r>
          </w:p>
        </w:tc>
        <w:tc>
          <w:tcPr>
            <w:tcW w:w="846" w:type="pct"/>
          </w:tcPr>
          <w:p w14:paraId="2B39EC25" w14:textId="77777777" w:rsidR="00077C4C" w:rsidRPr="00B76E59" w:rsidRDefault="00077C4C" w:rsidP="007825E3">
            <w:pPr>
              <w:pStyle w:val="TableText"/>
              <w:jc w:val="center"/>
            </w:pPr>
            <w:r w:rsidRPr="00B76E59">
              <w:t>5</w:t>
            </w:r>
          </w:p>
        </w:tc>
      </w:tr>
      <w:tr w:rsidR="00077C4C" w:rsidRPr="00B76E59" w14:paraId="058B5DB0" w14:textId="77777777" w:rsidTr="007825E3">
        <w:tc>
          <w:tcPr>
            <w:tcW w:w="539" w:type="pct"/>
          </w:tcPr>
          <w:p w14:paraId="70727BBE" w14:textId="1D6D50E1" w:rsidR="00077C4C" w:rsidRPr="00B76E59" w:rsidRDefault="00FB5C24" w:rsidP="007825E3">
            <w:pPr>
              <w:pStyle w:val="Header"/>
            </w:pPr>
            <w:r>
              <w:t>27</w:t>
            </w:r>
          </w:p>
        </w:tc>
        <w:tc>
          <w:tcPr>
            <w:tcW w:w="2923" w:type="pct"/>
          </w:tcPr>
          <w:p w14:paraId="730227EC" w14:textId="77777777" w:rsidR="00077C4C" w:rsidRPr="00B76E59" w:rsidRDefault="00077C4C" w:rsidP="007825E3">
            <w:pPr>
              <w:pStyle w:val="TableText"/>
            </w:pPr>
            <w:r w:rsidRPr="00B76E59">
              <w:t>Failure to comply with Hard Waste Collection as specified</w:t>
            </w:r>
          </w:p>
        </w:tc>
        <w:tc>
          <w:tcPr>
            <w:tcW w:w="692" w:type="pct"/>
          </w:tcPr>
          <w:p w14:paraId="34C28B56" w14:textId="77777777" w:rsidR="00077C4C" w:rsidRPr="00B76E59" w:rsidRDefault="00077C4C" w:rsidP="007825E3">
            <w:pPr>
              <w:pStyle w:val="TableText"/>
              <w:jc w:val="center"/>
            </w:pPr>
            <w:r w:rsidRPr="00B76E59">
              <w:t>10</w:t>
            </w:r>
          </w:p>
        </w:tc>
        <w:tc>
          <w:tcPr>
            <w:tcW w:w="846" w:type="pct"/>
          </w:tcPr>
          <w:p w14:paraId="26682CCC" w14:textId="77777777" w:rsidR="00077C4C" w:rsidRPr="00B76E59" w:rsidRDefault="00077C4C" w:rsidP="007825E3">
            <w:pPr>
              <w:pStyle w:val="TableText"/>
              <w:jc w:val="center"/>
            </w:pPr>
            <w:r w:rsidRPr="00B76E59">
              <w:t>2</w:t>
            </w:r>
          </w:p>
        </w:tc>
      </w:tr>
      <w:tr w:rsidR="00077C4C" w:rsidRPr="00B76E59" w14:paraId="7B31D6C9" w14:textId="77777777" w:rsidTr="007825E3">
        <w:tc>
          <w:tcPr>
            <w:tcW w:w="539" w:type="pct"/>
          </w:tcPr>
          <w:p w14:paraId="4E95D8AB" w14:textId="5F10AF22" w:rsidR="00077C4C" w:rsidRPr="00B76E59" w:rsidRDefault="00FB5C24" w:rsidP="007825E3">
            <w:pPr>
              <w:pStyle w:val="Header"/>
            </w:pPr>
            <w:r>
              <w:t>28</w:t>
            </w:r>
          </w:p>
        </w:tc>
        <w:tc>
          <w:tcPr>
            <w:tcW w:w="2923" w:type="pct"/>
          </w:tcPr>
          <w:p w14:paraId="65A5E6A5" w14:textId="77777777" w:rsidR="00077C4C" w:rsidRPr="00B76E59" w:rsidRDefault="00077C4C" w:rsidP="007825E3">
            <w:pPr>
              <w:pStyle w:val="TableText"/>
            </w:pPr>
            <w:r w:rsidRPr="00B76E59">
              <w:t>Interference with Waste materials left for collection</w:t>
            </w:r>
          </w:p>
        </w:tc>
        <w:tc>
          <w:tcPr>
            <w:tcW w:w="692" w:type="pct"/>
          </w:tcPr>
          <w:p w14:paraId="288E2F92" w14:textId="77777777" w:rsidR="00077C4C" w:rsidRPr="00B76E59" w:rsidRDefault="00077C4C" w:rsidP="007825E3">
            <w:pPr>
              <w:pStyle w:val="TableText"/>
              <w:jc w:val="center"/>
            </w:pPr>
            <w:r w:rsidRPr="00B76E59">
              <w:t>10</w:t>
            </w:r>
          </w:p>
        </w:tc>
        <w:tc>
          <w:tcPr>
            <w:tcW w:w="846" w:type="pct"/>
          </w:tcPr>
          <w:p w14:paraId="71C3AF88" w14:textId="77777777" w:rsidR="00077C4C" w:rsidRPr="00B76E59" w:rsidRDefault="00077C4C" w:rsidP="007825E3">
            <w:pPr>
              <w:pStyle w:val="TableText"/>
              <w:jc w:val="center"/>
            </w:pPr>
            <w:r w:rsidRPr="00B76E59">
              <w:t>2</w:t>
            </w:r>
          </w:p>
        </w:tc>
      </w:tr>
      <w:tr w:rsidR="00077C4C" w:rsidRPr="00B76E59" w14:paraId="73371C4F" w14:textId="77777777" w:rsidTr="007825E3">
        <w:tc>
          <w:tcPr>
            <w:tcW w:w="539" w:type="pct"/>
          </w:tcPr>
          <w:p w14:paraId="4209C9E4" w14:textId="696CD326" w:rsidR="00077C4C" w:rsidRPr="00B76E59" w:rsidRDefault="00FB5C24" w:rsidP="007825E3">
            <w:pPr>
              <w:pStyle w:val="Header"/>
            </w:pPr>
            <w:r>
              <w:t>29(1)</w:t>
            </w:r>
          </w:p>
        </w:tc>
        <w:tc>
          <w:tcPr>
            <w:tcW w:w="2923" w:type="pct"/>
          </w:tcPr>
          <w:p w14:paraId="0C9306D3" w14:textId="218A2316" w:rsidR="00077C4C" w:rsidRPr="00B76E59" w:rsidRDefault="00077C4C" w:rsidP="007825E3">
            <w:pPr>
              <w:pStyle w:val="TableText"/>
            </w:pPr>
            <w:r w:rsidRPr="00B76E59">
              <w:t xml:space="preserve">Use of Motor Bike </w:t>
            </w:r>
            <w:r w:rsidR="00417133" w:rsidRPr="00B76E59">
              <w:t>or</w:t>
            </w:r>
            <w:r w:rsidRPr="00B76E59">
              <w:t xml:space="preserve"> Motorised Recreational Vehicle on Council Land excluding a Road without a Permit </w:t>
            </w:r>
          </w:p>
        </w:tc>
        <w:tc>
          <w:tcPr>
            <w:tcW w:w="692" w:type="pct"/>
          </w:tcPr>
          <w:p w14:paraId="7F797BB4" w14:textId="77777777" w:rsidR="00077C4C" w:rsidRPr="00B76E59" w:rsidRDefault="00077C4C" w:rsidP="007825E3">
            <w:pPr>
              <w:pStyle w:val="TableText"/>
              <w:jc w:val="center"/>
            </w:pPr>
            <w:r w:rsidRPr="00B76E59">
              <w:t>15</w:t>
            </w:r>
          </w:p>
        </w:tc>
        <w:tc>
          <w:tcPr>
            <w:tcW w:w="846" w:type="pct"/>
          </w:tcPr>
          <w:p w14:paraId="728BAB4A" w14:textId="77777777" w:rsidR="00077C4C" w:rsidRPr="00B76E59" w:rsidRDefault="00077C4C" w:rsidP="007825E3">
            <w:pPr>
              <w:pStyle w:val="TableText"/>
              <w:jc w:val="center"/>
            </w:pPr>
            <w:r w:rsidRPr="00B76E59">
              <w:t>3</w:t>
            </w:r>
          </w:p>
        </w:tc>
      </w:tr>
      <w:tr w:rsidR="00077C4C" w:rsidRPr="00B76E59" w14:paraId="2CA86F21" w14:textId="77777777" w:rsidTr="007825E3">
        <w:tc>
          <w:tcPr>
            <w:tcW w:w="539" w:type="pct"/>
          </w:tcPr>
          <w:p w14:paraId="2445E83B" w14:textId="7E5F7730" w:rsidR="00077C4C" w:rsidRPr="00B76E59" w:rsidRDefault="00FB5C24" w:rsidP="007825E3">
            <w:pPr>
              <w:pStyle w:val="Header"/>
            </w:pPr>
            <w:r>
              <w:t>29(2)(a)</w:t>
            </w:r>
          </w:p>
        </w:tc>
        <w:tc>
          <w:tcPr>
            <w:tcW w:w="2923" w:type="pct"/>
          </w:tcPr>
          <w:p w14:paraId="28EAD7B5" w14:textId="77777777" w:rsidR="00077C4C" w:rsidRPr="00B76E59" w:rsidRDefault="00077C4C" w:rsidP="007825E3">
            <w:pPr>
              <w:pStyle w:val="TableText"/>
            </w:pPr>
            <w:r w:rsidRPr="00B76E59">
              <w:t>Use of Motor Bike or Motorised Recreational Vehicle on Land Other than Council Land or a Road in Built Up Area without a Permit</w:t>
            </w:r>
          </w:p>
        </w:tc>
        <w:tc>
          <w:tcPr>
            <w:tcW w:w="692" w:type="pct"/>
          </w:tcPr>
          <w:p w14:paraId="5461FE0A" w14:textId="77777777" w:rsidR="00077C4C" w:rsidRPr="00B76E59" w:rsidRDefault="00077C4C" w:rsidP="007825E3">
            <w:pPr>
              <w:pStyle w:val="TableText"/>
              <w:jc w:val="center"/>
            </w:pPr>
            <w:r w:rsidRPr="00B76E59">
              <w:t>15</w:t>
            </w:r>
          </w:p>
        </w:tc>
        <w:tc>
          <w:tcPr>
            <w:tcW w:w="846" w:type="pct"/>
          </w:tcPr>
          <w:p w14:paraId="4E5BA3D1" w14:textId="77777777" w:rsidR="00077C4C" w:rsidRPr="00B76E59" w:rsidRDefault="00077C4C" w:rsidP="007825E3">
            <w:pPr>
              <w:pStyle w:val="TableText"/>
              <w:jc w:val="center"/>
            </w:pPr>
            <w:r w:rsidRPr="00B76E59">
              <w:t>3</w:t>
            </w:r>
          </w:p>
        </w:tc>
      </w:tr>
      <w:tr w:rsidR="00077C4C" w:rsidRPr="00B76E59" w14:paraId="6CE87405" w14:textId="77777777" w:rsidTr="007825E3">
        <w:tc>
          <w:tcPr>
            <w:tcW w:w="539" w:type="pct"/>
          </w:tcPr>
          <w:p w14:paraId="54BC1589" w14:textId="1A57963F" w:rsidR="00077C4C" w:rsidRPr="00B76E59" w:rsidRDefault="00FB5C24" w:rsidP="007825E3">
            <w:pPr>
              <w:pStyle w:val="Header"/>
            </w:pPr>
            <w:r>
              <w:t>29(2)(b)</w:t>
            </w:r>
          </w:p>
        </w:tc>
        <w:tc>
          <w:tcPr>
            <w:tcW w:w="2923" w:type="pct"/>
          </w:tcPr>
          <w:p w14:paraId="4E930CB9" w14:textId="77777777" w:rsidR="00077C4C" w:rsidRPr="00B76E59" w:rsidRDefault="00077C4C" w:rsidP="007825E3">
            <w:pPr>
              <w:pStyle w:val="TableText"/>
            </w:pPr>
            <w:r w:rsidRPr="00B76E59">
              <w:t xml:space="preserve">Use a Motor Bike or Motorised Recreational Vehicle on Land Other than Council Land or a Road outside Built Up Area outside restrictions specified </w:t>
            </w:r>
          </w:p>
        </w:tc>
        <w:tc>
          <w:tcPr>
            <w:tcW w:w="692" w:type="pct"/>
          </w:tcPr>
          <w:p w14:paraId="7A5BFAE2" w14:textId="77777777" w:rsidR="00077C4C" w:rsidRPr="00B76E59" w:rsidRDefault="00077C4C" w:rsidP="007825E3">
            <w:pPr>
              <w:pStyle w:val="TableText"/>
              <w:jc w:val="center"/>
            </w:pPr>
            <w:r w:rsidRPr="00B76E59">
              <w:t>15</w:t>
            </w:r>
          </w:p>
        </w:tc>
        <w:tc>
          <w:tcPr>
            <w:tcW w:w="846" w:type="pct"/>
          </w:tcPr>
          <w:p w14:paraId="35B49C99" w14:textId="77777777" w:rsidR="00077C4C" w:rsidRPr="00B76E59" w:rsidRDefault="00077C4C" w:rsidP="007825E3">
            <w:pPr>
              <w:pStyle w:val="TableText"/>
              <w:jc w:val="center"/>
            </w:pPr>
            <w:r w:rsidRPr="00B76E59">
              <w:t>3</w:t>
            </w:r>
          </w:p>
        </w:tc>
      </w:tr>
      <w:tr w:rsidR="007C3549" w:rsidRPr="007C3549" w14:paraId="39721D9A" w14:textId="77777777" w:rsidTr="007C3549">
        <w:tc>
          <w:tcPr>
            <w:tcW w:w="539" w:type="pct"/>
            <w:shd w:val="clear" w:color="auto" w:fill="003263" w:themeFill="accent2"/>
          </w:tcPr>
          <w:p w14:paraId="3BD09FC3" w14:textId="53847114" w:rsidR="007C3549" w:rsidRPr="007C3549" w:rsidRDefault="007C3549" w:rsidP="007C3549">
            <w:pPr>
              <w:pStyle w:val="Header"/>
              <w:rPr>
                <w:color w:val="FFFFFF" w:themeColor="background1"/>
              </w:rPr>
            </w:pPr>
            <w:r w:rsidRPr="007C3549">
              <w:rPr>
                <w:b/>
                <w:color w:val="FFFFFF" w:themeColor="background1"/>
              </w:rPr>
              <w:lastRenderedPageBreak/>
              <w:t>Clause</w:t>
            </w:r>
          </w:p>
        </w:tc>
        <w:tc>
          <w:tcPr>
            <w:tcW w:w="2923" w:type="pct"/>
            <w:shd w:val="clear" w:color="auto" w:fill="003263" w:themeFill="accent2"/>
          </w:tcPr>
          <w:p w14:paraId="4D8DC019" w14:textId="1AF2F1B9" w:rsidR="007C3549" w:rsidRPr="007C3549" w:rsidRDefault="007C3549" w:rsidP="007C3549">
            <w:pPr>
              <w:pStyle w:val="TableText"/>
              <w:rPr>
                <w:color w:val="FFFFFF" w:themeColor="background1"/>
              </w:rPr>
            </w:pPr>
            <w:r w:rsidRPr="007C3549">
              <w:rPr>
                <w:b/>
                <w:color w:val="FFFFFF" w:themeColor="background1"/>
              </w:rPr>
              <w:t>Offence</w:t>
            </w:r>
          </w:p>
        </w:tc>
        <w:tc>
          <w:tcPr>
            <w:tcW w:w="692" w:type="pct"/>
            <w:shd w:val="clear" w:color="auto" w:fill="003263" w:themeFill="accent2"/>
          </w:tcPr>
          <w:p w14:paraId="520F6B21" w14:textId="752FF76F" w:rsidR="007C3549" w:rsidRPr="007C3549" w:rsidRDefault="007C3549" w:rsidP="007C3549">
            <w:pPr>
              <w:pStyle w:val="TableText"/>
              <w:jc w:val="center"/>
              <w:rPr>
                <w:color w:val="FFFFFF" w:themeColor="background1"/>
              </w:rPr>
            </w:pPr>
            <w:r w:rsidRPr="007C3549">
              <w:rPr>
                <w:b/>
                <w:color w:val="FFFFFF" w:themeColor="background1"/>
              </w:rPr>
              <w:t>Maximum</w:t>
            </w:r>
            <w:r w:rsidRPr="007C3549">
              <w:rPr>
                <w:color w:val="FFFFFF" w:themeColor="background1"/>
              </w:rPr>
              <w:t xml:space="preserve"> </w:t>
            </w:r>
            <w:r w:rsidRPr="007C3549">
              <w:rPr>
                <w:b/>
                <w:color w:val="FFFFFF" w:themeColor="background1"/>
              </w:rPr>
              <w:t>Penalty Units</w:t>
            </w:r>
          </w:p>
        </w:tc>
        <w:tc>
          <w:tcPr>
            <w:tcW w:w="846" w:type="pct"/>
            <w:shd w:val="clear" w:color="auto" w:fill="003263" w:themeFill="accent2"/>
          </w:tcPr>
          <w:p w14:paraId="348DA7FB" w14:textId="4C344420" w:rsidR="007C3549" w:rsidRPr="007C3549" w:rsidRDefault="007C3549" w:rsidP="007C3549">
            <w:pPr>
              <w:pStyle w:val="TableText"/>
              <w:jc w:val="center"/>
              <w:rPr>
                <w:color w:val="FFFFFF" w:themeColor="background1"/>
              </w:rPr>
            </w:pPr>
            <w:r w:rsidRPr="007C3549">
              <w:rPr>
                <w:b/>
                <w:color w:val="FFFFFF" w:themeColor="background1"/>
              </w:rPr>
              <w:t>Infringement Notice Penalty Units</w:t>
            </w:r>
          </w:p>
        </w:tc>
      </w:tr>
      <w:tr w:rsidR="007C3549" w:rsidRPr="00B76E59" w14:paraId="0E84D7A6" w14:textId="77777777" w:rsidTr="007825E3">
        <w:tc>
          <w:tcPr>
            <w:tcW w:w="539" w:type="pct"/>
          </w:tcPr>
          <w:p w14:paraId="2CB7C6E0" w14:textId="425E8C52" w:rsidR="007C3549" w:rsidRPr="00B76E59" w:rsidRDefault="00FB5C24" w:rsidP="007C3549">
            <w:pPr>
              <w:pStyle w:val="Header"/>
            </w:pPr>
            <w:r>
              <w:t>29(2)(c)</w:t>
            </w:r>
          </w:p>
        </w:tc>
        <w:tc>
          <w:tcPr>
            <w:tcW w:w="2923" w:type="pct"/>
          </w:tcPr>
          <w:p w14:paraId="215537F3" w14:textId="77777777" w:rsidR="007C3549" w:rsidRPr="00B76E59" w:rsidRDefault="007C3549" w:rsidP="007C3549">
            <w:pPr>
              <w:pStyle w:val="TableText"/>
            </w:pPr>
            <w:r w:rsidRPr="00B76E59">
              <w:t xml:space="preserve">As the owner or occupier of any land allow the use of Motor Bike Or Motorised Recreational Vehicle in contravention to clauses 29 (2)(a) or (b) </w:t>
            </w:r>
          </w:p>
        </w:tc>
        <w:tc>
          <w:tcPr>
            <w:tcW w:w="692" w:type="pct"/>
          </w:tcPr>
          <w:p w14:paraId="5D501E12" w14:textId="77777777" w:rsidR="007C3549" w:rsidRPr="00B76E59" w:rsidRDefault="007C3549" w:rsidP="007C3549">
            <w:pPr>
              <w:pStyle w:val="TableText"/>
              <w:jc w:val="center"/>
            </w:pPr>
            <w:r w:rsidRPr="00B76E59">
              <w:t>15</w:t>
            </w:r>
          </w:p>
        </w:tc>
        <w:tc>
          <w:tcPr>
            <w:tcW w:w="846" w:type="pct"/>
          </w:tcPr>
          <w:p w14:paraId="659E8C9A" w14:textId="77777777" w:rsidR="007C3549" w:rsidRPr="00B76E59" w:rsidRDefault="007C3549" w:rsidP="007C3549">
            <w:pPr>
              <w:pStyle w:val="TableText"/>
              <w:jc w:val="center"/>
            </w:pPr>
            <w:r w:rsidRPr="00B76E59">
              <w:t>3</w:t>
            </w:r>
          </w:p>
        </w:tc>
      </w:tr>
      <w:tr w:rsidR="007C3549" w:rsidRPr="00B76E59" w14:paraId="540199B9" w14:textId="77777777" w:rsidTr="007825E3">
        <w:tc>
          <w:tcPr>
            <w:tcW w:w="539" w:type="pct"/>
          </w:tcPr>
          <w:p w14:paraId="1951BDC5" w14:textId="05E1CB77" w:rsidR="007C3549" w:rsidRPr="00B76E59" w:rsidRDefault="00FB5C24" w:rsidP="007C3549">
            <w:pPr>
              <w:pStyle w:val="Header"/>
            </w:pPr>
            <w:r>
              <w:t>30(1) &amp; (2)</w:t>
            </w:r>
          </w:p>
        </w:tc>
        <w:tc>
          <w:tcPr>
            <w:tcW w:w="2923" w:type="pct"/>
          </w:tcPr>
          <w:p w14:paraId="6FE9E676" w14:textId="7388E765" w:rsidR="007C3549" w:rsidRPr="00B76E59" w:rsidRDefault="007C3549" w:rsidP="007C3549">
            <w:pPr>
              <w:pStyle w:val="TableText"/>
            </w:pPr>
            <w:r w:rsidRPr="00B76E59">
              <w:t xml:space="preserve">Vehicle used or driven with Sound System emitting </w:t>
            </w:r>
            <w:r w:rsidR="006C24E9">
              <w:t>o</w:t>
            </w:r>
            <w:r w:rsidRPr="00B76E59">
              <w:t>ffensive noise</w:t>
            </w:r>
          </w:p>
        </w:tc>
        <w:tc>
          <w:tcPr>
            <w:tcW w:w="692" w:type="pct"/>
          </w:tcPr>
          <w:p w14:paraId="7B3B2A09" w14:textId="77777777" w:rsidR="007C3549" w:rsidRPr="00B76E59" w:rsidRDefault="007C3549" w:rsidP="007C3549">
            <w:pPr>
              <w:pStyle w:val="TableText"/>
              <w:jc w:val="center"/>
            </w:pPr>
            <w:r w:rsidRPr="00B76E59">
              <w:t>10</w:t>
            </w:r>
          </w:p>
        </w:tc>
        <w:tc>
          <w:tcPr>
            <w:tcW w:w="846" w:type="pct"/>
          </w:tcPr>
          <w:p w14:paraId="27C88E23" w14:textId="77777777" w:rsidR="007C3549" w:rsidRPr="00B76E59" w:rsidRDefault="007C3549" w:rsidP="007C3549">
            <w:pPr>
              <w:pStyle w:val="TableText"/>
              <w:jc w:val="center"/>
            </w:pPr>
            <w:r w:rsidRPr="00B76E59">
              <w:t>2</w:t>
            </w:r>
          </w:p>
        </w:tc>
      </w:tr>
      <w:tr w:rsidR="007C3549" w:rsidRPr="00B76E59" w14:paraId="72922E79" w14:textId="77777777" w:rsidTr="007825E3">
        <w:tc>
          <w:tcPr>
            <w:tcW w:w="539" w:type="pct"/>
          </w:tcPr>
          <w:p w14:paraId="5C733335" w14:textId="43422A99" w:rsidR="007C3549" w:rsidRPr="00B76E59" w:rsidRDefault="00FB5C24" w:rsidP="007C3549">
            <w:pPr>
              <w:pStyle w:val="Header"/>
            </w:pPr>
            <w:r>
              <w:t>30(3)</w:t>
            </w:r>
          </w:p>
        </w:tc>
        <w:tc>
          <w:tcPr>
            <w:tcW w:w="2923" w:type="pct"/>
          </w:tcPr>
          <w:p w14:paraId="4A8072C3" w14:textId="4428542E" w:rsidR="007C3549" w:rsidRPr="00B76E59" w:rsidRDefault="007C3549" w:rsidP="007C3549">
            <w:pPr>
              <w:pStyle w:val="TableText"/>
            </w:pPr>
            <w:r w:rsidRPr="00B76E59">
              <w:t xml:space="preserve">Emitting interfering </w:t>
            </w:r>
            <w:r w:rsidR="006C24E9">
              <w:t>o</w:t>
            </w:r>
            <w:r w:rsidRPr="00B76E59">
              <w:t xml:space="preserve">ffensive noise from Road or Municipal Place to interfere properties abutting </w:t>
            </w:r>
          </w:p>
        </w:tc>
        <w:tc>
          <w:tcPr>
            <w:tcW w:w="692" w:type="pct"/>
          </w:tcPr>
          <w:p w14:paraId="3CBF7C01" w14:textId="77777777" w:rsidR="007C3549" w:rsidRPr="00B76E59" w:rsidRDefault="007C3549" w:rsidP="007C3549">
            <w:pPr>
              <w:pStyle w:val="TableText"/>
              <w:jc w:val="center"/>
            </w:pPr>
            <w:r w:rsidRPr="00B76E59">
              <w:t>10</w:t>
            </w:r>
          </w:p>
        </w:tc>
        <w:tc>
          <w:tcPr>
            <w:tcW w:w="846" w:type="pct"/>
          </w:tcPr>
          <w:p w14:paraId="1905120D" w14:textId="77777777" w:rsidR="007C3549" w:rsidRPr="00B76E59" w:rsidRDefault="007C3549" w:rsidP="007C3549">
            <w:pPr>
              <w:pStyle w:val="TableText"/>
              <w:jc w:val="center"/>
            </w:pPr>
            <w:r w:rsidRPr="00B76E59">
              <w:t>2</w:t>
            </w:r>
          </w:p>
        </w:tc>
      </w:tr>
      <w:tr w:rsidR="007C3549" w:rsidRPr="00B76E59" w14:paraId="7024BF76" w14:textId="77777777" w:rsidTr="007825E3">
        <w:tc>
          <w:tcPr>
            <w:tcW w:w="539" w:type="pct"/>
          </w:tcPr>
          <w:p w14:paraId="6D0DC92C" w14:textId="4267DF41" w:rsidR="007C3549" w:rsidRPr="00B76E59" w:rsidRDefault="00FB5C24" w:rsidP="007C3549">
            <w:pPr>
              <w:pStyle w:val="Header"/>
            </w:pPr>
            <w:r>
              <w:t>31</w:t>
            </w:r>
          </w:p>
        </w:tc>
        <w:tc>
          <w:tcPr>
            <w:tcW w:w="2923" w:type="pct"/>
          </w:tcPr>
          <w:p w14:paraId="44EB8882" w14:textId="77777777" w:rsidR="007C3549" w:rsidRPr="00B76E59" w:rsidRDefault="007C3549" w:rsidP="007C3549">
            <w:pPr>
              <w:pStyle w:val="TableText"/>
            </w:pPr>
            <w:r w:rsidRPr="00B76E59">
              <w:t xml:space="preserve">Repairing or Displaying for sale a Vehicle on a Road </w:t>
            </w:r>
          </w:p>
        </w:tc>
        <w:tc>
          <w:tcPr>
            <w:tcW w:w="692" w:type="pct"/>
          </w:tcPr>
          <w:p w14:paraId="1AE0AFE1" w14:textId="77777777" w:rsidR="007C3549" w:rsidRPr="00B76E59" w:rsidRDefault="007C3549" w:rsidP="007C3549">
            <w:pPr>
              <w:pStyle w:val="TableText"/>
              <w:jc w:val="center"/>
            </w:pPr>
            <w:r w:rsidRPr="00B76E59">
              <w:t>15</w:t>
            </w:r>
          </w:p>
        </w:tc>
        <w:tc>
          <w:tcPr>
            <w:tcW w:w="846" w:type="pct"/>
          </w:tcPr>
          <w:p w14:paraId="38C81D9C" w14:textId="77777777" w:rsidR="007C3549" w:rsidRPr="00B76E59" w:rsidRDefault="007C3549" w:rsidP="007C3549">
            <w:pPr>
              <w:pStyle w:val="TableText"/>
              <w:jc w:val="center"/>
            </w:pPr>
            <w:r w:rsidRPr="00B76E59">
              <w:t>3</w:t>
            </w:r>
          </w:p>
        </w:tc>
      </w:tr>
      <w:tr w:rsidR="007C3549" w:rsidRPr="00B76E59" w14:paraId="0F710C56" w14:textId="77777777" w:rsidTr="007825E3">
        <w:tc>
          <w:tcPr>
            <w:tcW w:w="539" w:type="pct"/>
          </w:tcPr>
          <w:p w14:paraId="4CD2113F" w14:textId="012D62F9" w:rsidR="007C3549" w:rsidRPr="00B76E59" w:rsidRDefault="00FB5C24" w:rsidP="007C3549">
            <w:pPr>
              <w:pStyle w:val="Header"/>
            </w:pPr>
            <w:r>
              <w:t>32</w:t>
            </w:r>
          </w:p>
        </w:tc>
        <w:tc>
          <w:tcPr>
            <w:tcW w:w="2923" w:type="pct"/>
          </w:tcPr>
          <w:p w14:paraId="31EC6FA2" w14:textId="77777777" w:rsidR="007C3549" w:rsidRPr="00B76E59" w:rsidRDefault="007C3549" w:rsidP="007C3549">
            <w:pPr>
              <w:pStyle w:val="TableText"/>
            </w:pPr>
            <w:r w:rsidRPr="00B76E59">
              <w:t>Leaving a derelict vehicle on a Road or Council Land</w:t>
            </w:r>
          </w:p>
        </w:tc>
        <w:tc>
          <w:tcPr>
            <w:tcW w:w="692" w:type="pct"/>
          </w:tcPr>
          <w:p w14:paraId="56837A35" w14:textId="77777777" w:rsidR="007C3549" w:rsidRPr="00B76E59" w:rsidRDefault="007C3549" w:rsidP="007C3549">
            <w:pPr>
              <w:pStyle w:val="TableText"/>
              <w:jc w:val="center"/>
            </w:pPr>
            <w:r w:rsidRPr="00B76E59">
              <w:t>15</w:t>
            </w:r>
          </w:p>
        </w:tc>
        <w:tc>
          <w:tcPr>
            <w:tcW w:w="846" w:type="pct"/>
          </w:tcPr>
          <w:p w14:paraId="0CF433BA" w14:textId="77777777" w:rsidR="007C3549" w:rsidRPr="00B76E59" w:rsidRDefault="007C3549" w:rsidP="007C3549">
            <w:pPr>
              <w:pStyle w:val="TableText"/>
              <w:jc w:val="center"/>
            </w:pPr>
            <w:r w:rsidRPr="00B76E59">
              <w:t>3</w:t>
            </w:r>
          </w:p>
        </w:tc>
      </w:tr>
      <w:tr w:rsidR="007C3549" w:rsidRPr="00B76E59" w14:paraId="13CCE205" w14:textId="77777777" w:rsidTr="007825E3">
        <w:tc>
          <w:tcPr>
            <w:tcW w:w="539" w:type="pct"/>
          </w:tcPr>
          <w:p w14:paraId="7EF307B2" w14:textId="72A1C453" w:rsidR="007C3549" w:rsidRPr="00B76E59" w:rsidRDefault="00FB5C24" w:rsidP="007C3549">
            <w:pPr>
              <w:pStyle w:val="Header"/>
            </w:pPr>
            <w:r>
              <w:t>33</w:t>
            </w:r>
          </w:p>
        </w:tc>
        <w:tc>
          <w:tcPr>
            <w:tcW w:w="2923" w:type="pct"/>
          </w:tcPr>
          <w:p w14:paraId="4C7B2A4E" w14:textId="77777777" w:rsidR="007C3549" w:rsidRPr="00B76E59" w:rsidRDefault="007C3549" w:rsidP="007C3549">
            <w:pPr>
              <w:pStyle w:val="TableText"/>
            </w:pPr>
            <w:r w:rsidRPr="00B76E59">
              <w:t>Storing a heavy or long vehicle contrary to Local Law</w:t>
            </w:r>
          </w:p>
        </w:tc>
        <w:tc>
          <w:tcPr>
            <w:tcW w:w="692" w:type="pct"/>
          </w:tcPr>
          <w:p w14:paraId="2C12C8E1" w14:textId="77777777" w:rsidR="007C3549" w:rsidRPr="00B76E59" w:rsidRDefault="007C3549" w:rsidP="007C3549">
            <w:pPr>
              <w:pStyle w:val="TableText"/>
              <w:jc w:val="center"/>
            </w:pPr>
            <w:r w:rsidRPr="00B76E59">
              <w:t>10</w:t>
            </w:r>
          </w:p>
        </w:tc>
        <w:tc>
          <w:tcPr>
            <w:tcW w:w="846" w:type="pct"/>
          </w:tcPr>
          <w:p w14:paraId="67B131B5" w14:textId="77777777" w:rsidR="007C3549" w:rsidRPr="00B76E59" w:rsidRDefault="007C3549" w:rsidP="007C3549">
            <w:pPr>
              <w:pStyle w:val="TableText"/>
              <w:jc w:val="center"/>
            </w:pPr>
            <w:r w:rsidRPr="00B76E59">
              <w:t>2</w:t>
            </w:r>
          </w:p>
        </w:tc>
      </w:tr>
      <w:tr w:rsidR="007C3549" w:rsidRPr="00B76E59" w14:paraId="28FABAE6" w14:textId="77777777" w:rsidTr="007825E3">
        <w:tc>
          <w:tcPr>
            <w:tcW w:w="539" w:type="pct"/>
          </w:tcPr>
          <w:p w14:paraId="2CDD1171" w14:textId="642DAEB3" w:rsidR="007C3549" w:rsidRPr="00B76E59" w:rsidRDefault="00FB5C24" w:rsidP="007C3549">
            <w:pPr>
              <w:pStyle w:val="Header"/>
            </w:pPr>
            <w:r>
              <w:t>34</w:t>
            </w:r>
          </w:p>
        </w:tc>
        <w:tc>
          <w:tcPr>
            <w:tcW w:w="2923" w:type="pct"/>
          </w:tcPr>
          <w:p w14:paraId="37F2E4CF" w14:textId="77777777" w:rsidR="007C3549" w:rsidRPr="00B76E59" w:rsidRDefault="007C3549" w:rsidP="007C3549">
            <w:pPr>
              <w:pStyle w:val="TableText"/>
            </w:pPr>
            <w:r w:rsidRPr="00B76E59">
              <w:t>Placing waste bins or Waste on a Road or Council Land contrary to Law</w:t>
            </w:r>
          </w:p>
        </w:tc>
        <w:tc>
          <w:tcPr>
            <w:tcW w:w="692" w:type="pct"/>
          </w:tcPr>
          <w:p w14:paraId="7C409AFC" w14:textId="77777777" w:rsidR="007C3549" w:rsidRPr="00B76E59" w:rsidRDefault="007C3549" w:rsidP="007C3549">
            <w:pPr>
              <w:pStyle w:val="TableText"/>
              <w:jc w:val="center"/>
            </w:pPr>
            <w:r w:rsidRPr="00B76E59">
              <w:t>15</w:t>
            </w:r>
          </w:p>
        </w:tc>
        <w:tc>
          <w:tcPr>
            <w:tcW w:w="846" w:type="pct"/>
          </w:tcPr>
          <w:p w14:paraId="5586A1D1" w14:textId="77777777" w:rsidR="007C3549" w:rsidRPr="00B76E59" w:rsidRDefault="007C3549" w:rsidP="007C3549">
            <w:pPr>
              <w:pStyle w:val="TableText"/>
              <w:jc w:val="center"/>
            </w:pPr>
            <w:r w:rsidRPr="00B76E59">
              <w:t>3</w:t>
            </w:r>
          </w:p>
        </w:tc>
      </w:tr>
      <w:tr w:rsidR="007C3549" w:rsidRPr="00B76E59" w14:paraId="4B3D61D1" w14:textId="77777777" w:rsidTr="007825E3">
        <w:tc>
          <w:tcPr>
            <w:tcW w:w="539" w:type="pct"/>
          </w:tcPr>
          <w:p w14:paraId="35E0D994" w14:textId="1084440A" w:rsidR="007C3549" w:rsidRPr="00B76E59" w:rsidRDefault="00FB5C24" w:rsidP="007C3549">
            <w:pPr>
              <w:pStyle w:val="Header"/>
            </w:pPr>
            <w:r>
              <w:t>35</w:t>
            </w:r>
          </w:p>
        </w:tc>
        <w:tc>
          <w:tcPr>
            <w:tcW w:w="2923" w:type="pct"/>
          </w:tcPr>
          <w:p w14:paraId="0E07DC4F" w14:textId="77777777" w:rsidR="007C3549" w:rsidRPr="00B76E59" w:rsidRDefault="007C3549" w:rsidP="007C3549">
            <w:pPr>
              <w:pStyle w:val="TableText"/>
            </w:pPr>
            <w:r w:rsidRPr="00B76E59">
              <w:t>Public waste bins used contrary to requirements</w:t>
            </w:r>
          </w:p>
        </w:tc>
        <w:tc>
          <w:tcPr>
            <w:tcW w:w="692" w:type="pct"/>
          </w:tcPr>
          <w:p w14:paraId="5E9B787F" w14:textId="77777777" w:rsidR="007C3549" w:rsidRPr="00B76E59" w:rsidRDefault="007C3549" w:rsidP="007C3549">
            <w:pPr>
              <w:pStyle w:val="TableText"/>
              <w:jc w:val="center"/>
            </w:pPr>
            <w:r w:rsidRPr="00B76E59">
              <w:t>10</w:t>
            </w:r>
          </w:p>
        </w:tc>
        <w:tc>
          <w:tcPr>
            <w:tcW w:w="846" w:type="pct"/>
          </w:tcPr>
          <w:p w14:paraId="0D6A8A04" w14:textId="77777777" w:rsidR="007C3549" w:rsidRPr="00B76E59" w:rsidRDefault="007C3549" w:rsidP="007C3549">
            <w:pPr>
              <w:pStyle w:val="TableText"/>
              <w:jc w:val="center"/>
            </w:pPr>
            <w:r w:rsidRPr="00B76E59">
              <w:t>2</w:t>
            </w:r>
          </w:p>
        </w:tc>
      </w:tr>
      <w:tr w:rsidR="007C3549" w:rsidRPr="00B76E59" w14:paraId="788EB2B6" w14:textId="77777777" w:rsidTr="007825E3">
        <w:tc>
          <w:tcPr>
            <w:tcW w:w="539" w:type="pct"/>
          </w:tcPr>
          <w:p w14:paraId="0CDE68C5" w14:textId="43A1DE99" w:rsidR="007C3549" w:rsidRPr="00B76E59" w:rsidRDefault="00FB5C24" w:rsidP="007C3549">
            <w:pPr>
              <w:pStyle w:val="Header"/>
            </w:pPr>
            <w:r>
              <w:t>36(1)</w:t>
            </w:r>
          </w:p>
        </w:tc>
        <w:tc>
          <w:tcPr>
            <w:tcW w:w="2923" w:type="pct"/>
          </w:tcPr>
          <w:p w14:paraId="4B65F8E0" w14:textId="77777777" w:rsidR="007C3549" w:rsidRPr="00B76E59" w:rsidRDefault="007C3549" w:rsidP="007C3549">
            <w:pPr>
              <w:pStyle w:val="TableText"/>
            </w:pPr>
            <w:r w:rsidRPr="00B76E59">
              <w:t>Leaving Shopping Trolley in non-designated area</w:t>
            </w:r>
          </w:p>
        </w:tc>
        <w:tc>
          <w:tcPr>
            <w:tcW w:w="692" w:type="pct"/>
          </w:tcPr>
          <w:p w14:paraId="220982C4" w14:textId="77777777" w:rsidR="007C3549" w:rsidRPr="00B76E59" w:rsidRDefault="007C3549" w:rsidP="007C3549">
            <w:pPr>
              <w:pStyle w:val="TableText"/>
              <w:jc w:val="center"/>
            </w:pPr>
            <w:r w:rsidRPr="00B76E59">
              <w:t>10</w:t>
            </w:r>
          </w:p>
        </w:tc>
        <w:tc>
          <w:tcPr>
            <w:tcW w:w="846" w:type="pct"/>
          </w:tcPr>
          <w:p w14:paraId="61EA676D" w14:textId="77777777" w:rsidR="007C3549" w:rsidRPr="00B76E59" w:rsidRDefault="007C3549" w:rsidP="007C3549">
            <w:pPr>
              <w:pStyle w:val="TableText"/>
              <w:jc w:val="center"/>
            </w:pPr>
            <w:r w:rsidRPr="00B76E59">
              <w:t>2</w:t>
            </w:r>
          </w:p>
        </w:tc>
      </w:tr>
      <w:tr w:rsidR="007C3549" w:rsidRPr="00B76E59" w14:paraId="42F07CC9" w14:textId="77777777" w:rsidTr="007825E3">
        <w:tc>
          <w:tcPr>
            <w:tcW w:w="539" w:type="pct"/>
          </w:tcPr>
          <w:p w14:paraId="156AE276" w14:textId="32126F59" w:rsidR="007C3549" w:rsidRPr="00B76E59" w:rsidRDefault="00FB5C24" w:rsidP="007C3549">
            <w:pPr>
              <w:pStyle w:val="Header"/>
            </w:pPr>
            <w:r>
              <w:t>36(2) &amp; (3)</w:t>
            </w:r>
          </w:p>
        </w:tc>
        <w:tc>
          <w:tcPr>
            <w:tcW w:w="2923" w:type="pct"/>
          </w:tcPr>
          <w:p w14:paraId="407E8389" w14:textId="77777777" w:rsidR="007C3549" w:rsidRPr="00B76E59" w:rsidRDefault="007C3549" w:rsidP="007C3549">
            <w:pPr>
              <w:pStyle w:val="TableText"/>
            </w:pPr>
            <w:r w:rsidRPr="00B76E59">
              <w:t xml:space="preserve">Owner failing to place identification on Shopping trolley or pick-up Shopping trolley and return it to designated area </w:t>
            </w:r>
          </w:p>
        </w:tc>
        <w:tc>
          <w:tcPr>
            <w:tcW w:w="692" w:type="pct"/>
          </w:tcPr>
          <w:p w14:paraId="5089013A" w14:textId="77777777" w:rsidR="007C3549" w:rsidRPr="00B76E59" w:rsidRDefault="007C3549" w:rsidP="007C3549">
            <w:pPr>
              <w:pStyle w:val="TableText"/>
              <w:jc w:val="center"/>
            </w:pPr>
            <w:r w:rsidRPr="00B76E59">
              <w:t>10</w:t>
            </w:r>
          </w:p>
        </w:tc>
        <w:tc>
          <w:tcPr>
            <w:tcW w:w="846" w:type="pct"/>
          </w:tcPr>
          <w:p w14:paraId="3300DB79" w14:textId="77777777" w:rsidR="007C3549" w:rsidRPr="00B76E59" w:rsidRDefault="007C3549" w:rsidP="007C3549">
            <w:pPr>
              <w:pStyle w:val="TableText"/>
              <w:jc w:val="center"/>
            </w:pPr>
            <w:r w:rsidRPr="00B76E59">
              <w:t>2</w:t>
            </w:r>
          </w:p>
        </w:tc>
      </w:tr>
      <w:tr w:rsidR="007C3549" w:rsidRPr="00B76E59" w14:paraId="3BF2443B" w14:textId="77777777" w:rsidTr="007825E3">
        <w:tc>
          <w:tcPr>
            <w:tcW w:w="539" w:type="pct"/>
          </w:tcPr>
          <w:p w14:paraId="1EEFFDF8" w14:textId="2F582853" w:rsidR="007C3549" w:rsidRPr="00B76E59" w:rsidRDefault="00FB5C24" w:rsidP="007C3549">
            <w:pPr>
              <w:pStyle w:val="Header"/>
            </w:pPr>
            <w:r>
              <w:t>37(1)(a)</w:t>
            </w:r>
          </w:p>
        </w:tc>
        <w:tc>
          <w:tcPr>
            <w:tcW w:w="2923" w:type="pct"/>
          </w:tcPr>
          <w:p w14:paraId="77EEC97D" w14:textId="77777777" w:rsidR="007C3549" w:rsidRPr="00B76E59" w:rsidRDefault="007C3549" w:rsidP="007C3549">
            <w:pPr>
              <w:pStyle w:val="TableText"/>
            </w:pPr>
            <w:r w:rsidRPr="00B76E59">
              <w:t>Holding a Street Procession or festival without Permit</w:t>
            </w:r>
          </w:p>
        </w:tc>
        <w:tc>
          <w:tcPr>
            <w:tcW w:w="692" w:type="pct"/>
          </w:tcPr>
          <w:p w14:paraId="1EB4BBAB" w14:textId="77777777" w:rsidR="007C3549" w:rsidRPr="00B76E59" w:rsidRDefault="007C3549" w:rsidP="007C3549">
            <w:pPr>
              <w:pStyle w:val="TableText"/>
              <w:jc w:val="center"/>
            </w:pPr>
            <w:r w:rsidRPr="00B76E59">
              <w:t>15</w:t>
            </w:r>
          </w:p>
        </w:tc>
        <w:tc>
          <w:tcPr>
            <w:tcW w:w="846" w:type="pct"/>
          </w:tcPr>
          <w:p w14:paraId="16906152" w14:textId="77777777" w:rsidR="007C3549" w:rsidRPr="00B76E59" w:rsidRDefault="007C3549" w:rsidP="007C3549">
            <w:pPr>
              <w:pStyle w:val="TableText"/>
              <w:jc w:val="center"/>
            </w:pPr>
            <w:r w:rsidRPr="00B76E59">
              <w:t>3</w:t>
            </w:r>
          </w:p>
        </w:tc>
      </w:tr>
      <w:tr w:rsidR="007C3549" w:rsidRPr="00B76E59" w14:paraId="3ABE9884" w14:textId="77777777" w:rsidTr="007825E3">
        <w:tc>
          <w:tcPr>
            <w:tcW w:w="539" w:type="pct"/>
          </w:tcPr>
          <w:p w14:paraId="5830632C" w14:textId="7057D019" w:rsidR="007C3549" w:rsidRPr="00B76E59" w:rsidRDefault="00FB5C24" w:rsidP="007C3549">
            <w:pPr>
              <w:pStyle w:val="Header"/>
            </w:pPr>
            <w:r>
              <w:t>37(2)(b)</w:t>
            </w:r>
          </w:p>
        </w:tc>
        <w:tc>
          <w:tcPr>
            <w:tcW w:w="2923" w:type="pct"/>
          </w:tcPr>
          <w:p w14:paraId="535983B9" w14:textId="77777777" w:rsidR="007C3549" w:rsidRPr="00B76E59" w:rsidRDefault="007C3549" w:rsidP="007C3549">
            <w:pPr>
              <w:pStyle w:val="TableText"/>
            </w:pPr>
            <w:r w:rsidRPr="00B76E59">
              <w:t>Using public address system on Road without a Permit</w:t>
            </w:r>
          </w:p>
        </w:tc>
        <w:tc>
          <w:tcPr>
            <w:tcW w:w="692" w:type="pct"/>
          </w:tcPr>
          <w:p w14:paraId="2C1F29E6" w14:textId="77777777" w:rsidR="007C3549" w:rsidRPr="00B76E59" w:rsidRDefault="007C3549" w:rsidP="007C3549">
            <w:pPr>
              <w:pStyle w:val="TableText"/>
              <w:jc w:val="center"/>
            </w:pPr>
            <w:r w:rsidRPr="00B76E59">
              <w:t>15</w:t>
            </w:r>
          </w:p>
        </w:tc>
        <w:tc>
          <w:tcPr>
            <w:tcW w:w="846" w:type="pct"/>
          </w:tcPr>
          <w:p w14:paraId="4297204A" w14:textId="77777777" w:rsidR="007C3549" w:rsidRPr="00B76E59" w:rsidRDefault="007C3549" w:rsidP="007C3549">
            <w:pPr>
              <w:pStyle w:val="TableText"/>
              <w:jc w:val="center"/>
            </w:pPr>
            <w:r w:rsidRPr="00B76E59">
              <w:t>3</w:t>
            </w:r>
          </w:p>
        </w:tc>
      </w:tr>
      <w:tr w:rsidR="007C3549" w:rsidRPr="00B76E59" w14:paraId="7258FA8B" w14:textId="77777777" w:rsidTr="007825E3">
        <w:tc>
          <w:tcPr>
            <w:tcW w:w="539" w:type="pct"/>
          </w:tcPr>
          <w:p w14:paraId="3CEDCD6E" w14:textId="3F7471F8" w:rsidR="007C3549" w:rsidRPr="00B76E59" w:rsidRDefault="00FB5C24" w:rsidP="007C3549">
            <w:pPr>
              <w:pStyle w:val="Header"/>
            </w:pPr>
            <w:r>
              <w:t>38(1)</w:t>
            </w:r>
          </w:p>
        </w:tc>
        <w:tc>
          <w:tcPr>
            <w:tcW w:w="2923" w:type="pct"/>
          </w:tcPr>
          <w:p w14:paraId="09EEC7C3" w14:textId="77777777" w:rsidR="007C3549" w:rsidRPr="00B76E59" w:rsidRDefault="007C3549" w:rsidP="007C3549">
            <w:pPr>
              <w:pStyle w:val="TableText"/>
            </w:pPr>
            <w:r w:rsidRPr="00B76E59">
              <w:t>Livestock movements on Road contrary to Guidelines</w:t>
            </w:r>
          </w:p>
        </w:tc>
        <w:tc>
          <w:tcPr>
            <w:tcW w:w="692" w:type="pct"/>
          </w:tcPr>
          <w:p w14:paraId="28722C4E" w14:textId="77777777" w:rsidR="007C3549" w:rsidRPr="00B76E59" w:rsidRDefault="007C3549" w:rsidP="007C3549">
            <w:pPr>
              <w:pStyle w:val="TableText"/>
              <w:jc w:val="center"/>
            </w:pPr>
            <w:r w:rsidRPr="00B76E59">
              <w:t>10</w:t>
            </w:r>
          </w:p>
        </w:tc>
        <w:tc>
          <w:tcPr>
            <w:tcW w:w="846" w:type="pct"/>
          </w:tcPr>
          <w:p w14:paraId="3F1A631C" w14:textId="77777777" w:rsidR="007C3549" w:rsidRPr="00B76E59" w:rsidRDefault="007C3549" w:rsidP="007C3549">
            <w:pPr>
              <w:pStyle w:val="TableText"/>
              <w:jc w:val="center"/>
            </w:pPr>
            <w:r w:rsidRPr="00B76E59">
              <w:t>2</w:t>
            </w:r>
          </w:p>
        </w:tc>
      </w:tr>
      <w:tr w:rsidR="007C3549" w:rsidRPr="00B76E59" w14:paraId="752CBA8E" w14:textId="77777777" w:rsidTr="007825E3">
        <w:tc>
          <w:tcPr>
            <w:tcW w:w="539" w:type="pct"/>
          </w:tcPr>
          <w:p w14:paraId="5A908A60" w14:textId="2978B7F3" w:rsidR="007C3549" w:rsidRPr="00B76E59" w:rsidRDefault="00FB5C24" w:rsidP="007C3549">
            <w:pPr>
              <w:pStyle w:val="Header"/>
            </w:pPr>
            <w:r>
              <w:t>38(2)</w:t>
            </w:r>
          </w:p>
        </w:tc>
        <w:tc>
          <w:tcPr>
            <w:tcW w:w="2923" w:type="pct"/>
          </w:tcPr>
          <w:p w14:paraId="761963A8" w14:textId="77777777" w:rsidR="007C3549" w:rsidRPr="00B76E59" w:rsidRDefault="007C3549" w:rsidP="007C3549">
            <w:pPr>
              <w:pStyle w:val="TableText"/>
            </w:pPr>
            <w:r w:rsidRPr="00B76E59">
              <w:t>Grazing or Droving Livestock without or contrary to Permit</w:t>
            </w:r>
          </w:p>
        </w:tc>
        <w:tc>
          <w:tcPr>
            <w:tcW w:w="692" w:type="pct"/>
          </w:tcPr>
          <w:p w14:paraId="47111B9E" w14:textId="77777777" w:rsidR="007C3549" w:rsidRPr="00B76E59" w:rsidRDefault="007C3549" w:rsidP="007C3549">
            <w:pPr>
              <w:pStyle w:val="TableText"/>
              <w:jc w:val="center"/>
            </w:pPr>
            <w:r w:rsidRPr="00B76E59">
              <w:t>20</w:t>
            </w:r>
          </w:p>
        </w:tc>
        <w:tc>
          <w:tcPr>
            <w:tcW w:w="846" w:type="pct"/>
          </w:tcPr>
          <w:p w14:paraId="765D5257" w14:textId="77777777" w:rsidR="007C3549" w:rsidRPr="00B76E59" w:rsidRDefault="007C3549" w:rsidP="007C3549">
            <w:pPr>
              <w:pStyle w:val="TableText"/>
              <w:jc w:val="center"/>
            </w:pPr>
            <w:r w:rsidRPr="00B76E59">
              <w:t>5</w:t>
            </w:r>
          </w:p>
        </w:tc>
      </w:tr>
      <w:tr w:rsidR="007C3549" w:rsidRPr="00B76E59" w14:paraId="0B09FB31" w14:textId="77777777" w:rsidTr="007825E3">
        <w:tc>
          <w:tcPr>
            <w:tcW w:w="539" w:type="pct"/>
          </w:tcPr>
          <w:p w14:paraId="4FFDC99A" w14:textId="33214A1A" w:rsidR="007C3549" w:rsidRPr="00B76E59" w:rsidRDefault="00FB5C24" w:rsidP="007C3549">
            <w:pPr>
              <w:pStyle w:val="Header"/>
            </w:pPr>
            <w:r>
              <w:t>39(1)</w:t>
            </w:r>
          </w:p>
        </w:tc>
        <w:tc>
          <w:tcPr>
            <w:tcW w:w="2923" w:type="pct"/>
          </w:tcPr>
          <w:p w14:paraId="562C0810" w14:textId="77777777" w:rsidR="007C3549" w:rsidRPr="00B76E59" w:rsidRDefault="007C3549" w:rsidP="007C3549">
            <w:pPr>
              <w:pStyle w:val="TableText"/>
            </w:pPr>
            <w:r w:rsidRPr="00B76E59">
              <w:t>Displaying goods for sale on a Road without Permit</w:t>
            </w:r>
          </w:p>
        </w:tc>
        <w:tc>
          <w:tcPr>
            <w:tcW w:w="692" w:type="pct"/>
          </w:tcPr>
          <w:p w14:paraId="723E35F6" w14:textId="77777777" w:rsidR="007C3549" w:rsidRPr="00B76E59" w:rsidRDefault="007C3549" w:rsidP="007C3549">
            <w:pPr>
              <w:pStyle w:val="TableText"/>
              <w:jc w:val="center"/>
            </w:pPr>
            <w:r w:rsidRPr="00B76E59">
              <w:t>20</w:t>
            </w:r>
          </w:p>
        </w:tc>
        <w:tc>
          <w:tcPr>
            <w:tcW w:w="846" w:type="pct"/>
          </w:tcPr>
          <w:p w14:paraId="57A90AA3" w14:textId="77777777" w:rsidR="007C3549" w:rsidRPr="00B76E59" w:rsidRDefault="007C3549" w:rsidP="007C3549">
            <w:pPr>
              <w:pStyle w:val="TableText"/>
              <w:jc w:val="center"/>
            </w:pPr>
            <w:r w:rsidRPr="00B76E59">
              <w:t>5</w:t>
            </w:r>
          </w:p>
        </w:tc>
      </w:tr>
      <w:tr w:rsidR="007C3549" w:rsidRPr="00B76E59" w14:paraId="42DE3E53" w14:textId="77777777" w:rsidTr="007825E3">
        <w:tc>
          <w:tcPr>
            <w:tcW w:w="539" w:type="pct"/>
          </w:tcPr>
          <w:p w14:paraId="18F63077" w14:textId="73E06245" w:rsidR="007C3549" w:rsidRPr="00B76E59" w:rsidRDefault="00FB5C24" w:rsidP="007C3549">
            <w:pPr>
              <w:pStyle w:val="Header"/>
            </w:pPr>
            <w:r>
              <w:t>39(2)</w:t>
            </w:r>
          </w:p>
        </w:tc>
        <w:tc>
          <w:tcPr>
            <w:tcW w:w="2923" w:type="pct"/>
          </w:tcPr>
          <w:p w14:paraId="37ADF868" w14:textId="77777777" w:rsidR="007C3549" w:rsidRPr="00B76E59" w:rsidRDefault="007C3549" w:rsidP="007C3549">
            <w:pPr>
              <w:pStyle w:val="TableText"/>
            </w:pPr>
            <w:r w:rsidRPr="00B76E59">
              <w:t>Failing to remove goods for sale or Advertising Sign from a Road or Council Land when directed</w:t>
            </w:r>
          </w:p>
        </w:tc>
        <w:tc>
          <w:tcPr>
            <w:tcW w:w="692" w:type="pct"/>
          </w:tcPr>
          <w:p w14:paraId="281F89F2" w14:textId="77777777" w:rsidR="007C3549" w:rsidRPr="00B76E59" w:rsidRDefault="007C3549" w:rsidP="007C3549">
            <w:pPr>
              <w:pStyle w:val="TableText"/>
              <w:jc w:val="center"/>
            </w:pPr>
            <w:r w:rsidRPr="00B76E59">
              <w:t>20</w:t>
            </w:r>
          </w:p>
        </w:tc>
        <w:tc>
          <w:tcPr>
            <w:tcW w:w="846" w:type="pct"/>
          </w:tcPr>
          <w:p w14:paraId="5CFBCC6C" w14:textId="77777777" w:rsidR="007C3549" w:rsidRPr="00B76E59" w:rsidRDefault="007C3549" w:rsidP="007C3549">
            <w:pPr>
              <w:pStyle w:val="TableText"/>
              <w:jc w:val="center"/>
            </w:pPr>
            <w:r w:rsidRPr="00B76E59">
              <w:t>5</w:t>
            </w:r>
          </w:p>
        </w:tc>
      </w:tr>
      <w:tr w:rsidR="007C3549" w:rsidRPr="00B76E59" w14:paraId="3CC64F11" w14:textId="77777777" w:rsidTr="007825E3">
        <w:tc>
          <w:tcPr>
            <w:tcW w:w="539" w:type="pct"/>
          </w:tcPr>
          <w:p w14:paraId="6309CFFD" w14:textId="6C77F52A" w:rsidR="007C3549" w:rsidRPr="00B76E59" w:rsidRDefault="00FB5C24" w:rsidP="007C3549">
            <w:pPr>
              <w:pStyle w:val="Header"/>
            </w:pPr>
            <w:r>
              <w:t>40(1) &amp; (2)</w:t>
            </w:r>
          </w:p>
        </w:tc>
        <w:tc>
          <w:tcPr>
            <w:tcW w:w="2923" w:type="pct"/>
          </w:tcPr>
          <w:p w14:paraId="0A7D14F3" w14:textId="77777777" w:rsidR="007C3549" w:rsidRPr="00B76E59" w:rsidRDefault="007C3549" w:rsidP="007C3549">
            <w:pPr>
              <w:pStyle w:val="TableText"/>
            </w:pPr>
            <w:r w:rsidRPr="00B76E59">
              <w:t>Roadside trading without Permit</w:t>
            </w:r>
          </w:p>
        </w:tc>
        <w:tc>
          <w:tcPr>
            <w:tcW w:w="692" w:type="pct"/>
          </w:tcPr>
          <w:p w14:paraId="7B99614D" w14:textId="77777777" w:rsidR="007C3549" w:rsidRPr="00B76E59" w:rsidRDefault="007C3549" w:rsidP="007C3549">
            <w:pPr>
              <w:pStyle w:val="TableText"/>
              <w:jc w:val="center"/>
            </w:pPr>
            <w:r w:rsidRPr="00B76E59">
              <w:t>20</w:t>
            </w:r>
          </w:p>
        </w:tc>
        <w:tc>
          <w:tcPr>
            <w:tcW w:w="846" w:type="pct"/>
          </w:tcPr>
          <w:p w14:paraId="4636BB90" w14:textId="77777777" w:rsidR="007C3549" w:rsidRPr="00B76E59" w:rsidRDefault="007C3549" w:rsidP="007C3549">
            <w:pPr>
              <w:pStyle w:val="TableText"/>
              <w:jc w:val="center"/>
            </w:pPr>
            <w:r w:rsidRPr="00B76E59">
              <w:t>5</w:t>
            </w:r>
          </w:p>
        </w:tc>
      </w:tr>
      <w:tr w:rsidR="007C3549" w:rsidRPr="00B76E59" w14:paraId="59D1B3B3" w14:textId="77777777" w:rsidTr="007825E3">
        <w:tc>
          <w:tcPr>
            <w:tcW w:w="539" w:type="pct"/>
          </w:tcPr>
          <w:p w14:paraId="1ED40B28" w14:textId="1F6A08CE" w:rsidR="007C3549" w:rsidRPr="00B76E59" w:rsidRDefault="00FB5C24" w:rsidP="007C3549">
            <w:pPr>
              <w:pStyle w:val="Header"/>
            </w:pPr>
            <w:r>
              <w:t>40(4)</w:t>
            </w:r>
          </w:p>
        </w:tc>
        <w:tc>
          <w:tcPr>
            <w:tcW w:w="2923" w:type="pct"/>
          </w:tcPr>
          <w:p w14:paraId="47BCB80D" w14:textId="77777777" w:rsidR="007C3549" w:rsidRPr="00B76E59" w:rsidRDefault="007C3549" w:rsidP="007C3549">
            <w:pPr>
              <w:pStyle w:val="TableText"/>
            </w:pPr>
            <w:r w:rsidRPr="00B76E59">
              <w:t>Erect of place a structure for the purposes of selling on a road or Council Land without a permit</w:t>
            </w:r>
          </w:p>
        </w:tc>
        <w:tc>
          <w:tcPr>
            <w:tcW w:w="692" w:type="pct"/>
          </w:tcPr>
          <w:p w14:paraId="2DED9F3E" w14:textId="77777777" w:rsidR="007C3549" w:rsidRPr="00B76E59" w:rsidRDefault="007C3549" w:rsidP="007C3549">
            <w:pPr>
              <w:pStyle w:val="TableText"/>
              <w:jc w:val="center"/>
            </w:pPr>
            <w:r w:rsidRPr="00B76E59">
              <w:t>15</w:t>
            </w:r>
          </w:p>
        </w:tc>
        <w:tc>
          <w:tcPr>
            <w:tcW w:w="846" w:type="pct"/>
          </w:tcPr>
          <w:p w14:paraId="1002E32B" w14:textId="77777777" w:rsidR="007C3549" w:rsidRPr="00B76E59" w:rsidRDefault="007C3549" w:rsidP="007C3549">
            <w:pPr>
              <w:pStyle w:val="TableText"/>
              <w:jc w:val="center"/>
            </w:pPr>
            <w:r w:rsidRPr="00B76E59">
              <w:t>3</w:t>
            </w:r>
          </w:p>
        </w:tc>
      </w:tr>
      <w:tr w:rsidR="007C3549" w:rsidRPr="00B76E59" w14:paraId="7ADE27AD" w14:textId="77777777" w:rsidTr="007825E3">
        <w:tc>
          <w:tcPr>
            <w:tcW w:w="539" w:type="pct"/>
          </w:tcPr>
          <w:p w14:paraId="5CE7B404" w14:textId="3C259890" w:rsidR="007C3549" w:rsidRPr="00B76E59" w:rsidRDefault="00FB5C24" w:rsidP="007C3549">
            <w:pPr>
              <w:pStyle w:val="Header"/>
            </w:pPr>
            <w:r>
              <w:t>41(1)</w:t>
            </w:r>
          </w:p>
        </w:tc>
        <w:tc>
          <w:tcPr>
            <w:tcW w:w="2923" w:type="pct"/>
          </w:tcPr>
          <w:p w14:paraId="3FF1DD10" w14:textId="77777777" w:rsidR="007C3549" w:rsidRPr="00B76E59" w:rsidRDefault="007C3549" w:rsidP="007C3549">
            <w:pPr>
              <w:pStyle w:val="TableText"/>
            </w:pPr>
            <w:r w:rsidRPr="00B76E59">
              <w:t>Spruiking without a Permit</w:t>
            </w:r>
          </w:p>
        </w:tc>
        <w:tc>
          <w:tcPr>
            <w:tcW w:w="692" w:type="pct"/>
          </w:tcPr>
          <w:p w14:paraId="3CBA7FF6" w14:textId="77777777" w:rsidR="007C3549" w:rsidRPr="00B76E59" w:rsidRDefault="007C3549" w:rsidP="007C3549">
            <w:pPr>
              <w:pStyle w:val="TableText"/>
              <w:jc w:val="center"/>
            </w:pPr>
            <w:r w:rsidRPr="00B76E59">
              <w:t>10</w:t>
            </w:r>
          </w:p>
        </w:tc>
        <w:tc>
          <w:tcPr>
            <w:tcW w:w="846" w:type="pct"/>
          </w:tcPr>
          <w:p w14:paraId="59CBCF57" w14:textId="77777777" w:rsidR="007C3549" w:rsidRPr="00B76E59" w:rsidRDefault="007C3549" w:rsidP="007C3549">
            <w:pPr>
              <w:pStyle w:val="TableText"/>
              <w:jc w:val="center"/>
            </w:pPr>
            <w:r w:rsidRPr="00B76E59">
              <w:t>2</w:t>
            </w:r>
          </w:p>
        </w:tc>
      </w:tr>
      <w:tr w:rsidR="007C3549" w:rsidRPr="00B76E59" w14:paraId="74CE9106" w14:textId="77777777" w:rsidTr="007825E3">
        <w:tc>
          <w:tcPr>
            <w:tcW w:w="539" w:type="pct"/>
          </w:tcPr>
          <w:p w14:paraId="37A50757" w14:textId="131B0A5D" w:rsidR="007C3549" w:rsidRPr="00B76E59" w:rsidRDefault="00FB5C24" w:rsidP="007C3549">
            <w:pPr>
              <w:pStyle w:val="Header"/>
            </w:pPr>
            <w:r>
              <w:t>41(2)</w:t>
            </w:r>
          </w:p>
        </w:tc>
        <w:tc>
          <w:tcPr>
            <w:tcW w:w="2923" w:type="pct"/>
          </w:tcPr>
          <w:p w14:paraId="5117793C" w14:textId="77777777" w:rsidR="007C3549" w:rsidRPr="00B76E59" w:rsidRDefault="007C3549" w:rsidP="007C3549">
            <w:pPr>
              <w:pStyle w:val="TableText"/>
            </w:pPr>
            <w:r w:rsidRPr="00B76E59">
              <w:t>Busking without a Permit</w:t>
            </w:r>
          </w:p>
        </w:tc>
        <w:tc>
          <w:tcPr>
            <w:tcW w:w="692" w:type="pct"/>
          </w:tcPr>
          <w:p w14:paraId="0C92CA77" w14:textId="77777777" w:rsidR="007C3549" w:rsidRPr="00B76E59" w:rsidRDefault="007C3549" w:rsidP="007C3549">
            <w:pPr>
              <w:pStyle w:val="TableText"/>
              <w:jc w:val="center"/>
            </w:pPr>
            <w:r w:rsidRPr="00B76E59">
              <w:t>10</w:t>
            </w:r>
          </w:p>
        </w:tc>
        <w:tc>
          <w:tcPr>
            <w:tcW w:w="846" w:type="pct"/>
          </w:tcPr>
          <w:p w14:paraId="766DFEA2" w14:textId="77777777" w:rsidR="007C3549" w:rsidRPr="00B76E59" w:rsidRDefault="007C3549" w:rsidP="007C3549">
            <w:pPr>
              <w:pStyle w:val="TableText"/>
              <w:jc w:val="center"/>
            </w:pPr>
            <w:r w:rsidRPr="00B76E59">
              <w:t>2</w:t>
            </w:r>
          </w:p>
        </w:tc>
      </w:tr>
      <w:tr w:rsidR="007C3549" w:rsidRPr="00B76E59" w14:paraId="1E26FD36" w14:textId="77777777" w:rsidTr="007825E3">
        <w:tc>
          <w:tcPr>
            <w:tcW w:w="539" w:type="pct"/>
          </w:tcPr>
          <w:p w14:paraId="339E7CE8" w14:textId="40366974" w:rsidR="007C3549" w:rsidRPr="00B76E59" w:rsidRDefault="00FB5C24" w:rsidP="007C3549">
            <w:pPr>
              <w:pStyle w:val="Header"/>
            </w:pPr>
            <w:r>
              <w:t>41(3)</w:t>
            </w:r>
          </w:p>
        </w:tc>
        <w:tc>
          <w:tcPr>
            <w:tcW w:w="2923" w:type="pct"/>
          </w:tcPr>
          <w:p w14:paraId="622A8F25" w14:textId="77777777" w:rsidR="007C3549" w:rsidRPr="00B76E59" w:rsidRDefault="007C3549" w:rsidP="007C3549">
            <w:pPr>
              <w:pStyle w:val="TableText"/>
            </w:pPr>
            <w:r w:rsidRPr="00B76E59">
              <w:t>Drawing or Painting on a Road or Council Land without a Permit</w:t>
            </w:r>
          </w:p>
        </w:tc>
        <w:tc>
          <w:tcPr>
            <w:tcW w:w="692" w:type="pct"/>
          </w:tcPr>
          <w:p w14:paraId="15C2677E" w14:textId="77777777" w:rsidR="007C3549" w:rsidRPr="00B76E59" w:rsidRDefault="007C3549" w:rsidP="007C3549">
            <w:pPr>
              <w:pStyle w:val="TableText"/>
              <w:jc w:val="center"/>
            </w:pPr>
            <w:r w:rsidRPr="00B76E59">
              <w:t>10</w:t>
            </w:r>
          </w:p>
        </w:tc>
        <w:tc>
          <w:tcPr>
            <w:tcW w:w="846" w:type="pct"/>
          </w:tcPr>
          <w:p w14:paraId="5E091993" w14:textId="77777777" w:rsidR="007C3549" w:rsidRPr="00B76E59" w:rsidRDefault="007C3549" w:rsidP="007C3549">
            <w:pPr>
              <w:pStyle w:val="TableText"/>
              <w:jc w:val="center"/>
            </w:pPr>
            <w:r w:rsidRPr="00B76E59">
              <w:t>2</w:t>
            </w:r>
          </w:p>
        </w:tc>
      </w:tr>
      <w:tr w:rsidR="007C3549" w:rsidRPr="00B76E59" w14:paraId="4D8DC2B4" w14:textId="77777777" w:rsidTr="007825E3">
        <w:tc>
          <w:tcPr>
            <w:tcW w:w="539" w:type="pct"/>
          </w:tcPr>
          <w:p w14:paraId="58CCCE2B" w14:textId="201D313C" w:rsidR="007C3549" w:rsidRPr="00B76E59" w:rsidRDefault="00FB5C24" w:rsidP="007C3549">
            <w:pPr>
              <w:pStyle w:val="Header"/>
            </w:pPr>
            <w:r>
              <w:t>42(1)</w:t>
            </w:r>
          </w:p>
        </w:tc>
        <w:tc>
          <w:tcPr>
            <w:tcW w:w="2923" w:type="pct"/>
          </w:tcPr>
          <w:p w14:paraId="440E2163" w14:textId="77777777" w:rsidR="007C3549" w:rsidRPr="00B76E59" w:rsidRDefault="007C3549" w:rsidP="007C3549">
            <w:pPr>
              <w:pStyle w:val="TableText"/>
            </w:pPr>
            <w:r w:rsidRPr="00B76E59">
              <w:t>Advertising Sign on Council Land or a Road without Permit</w:t>
            </w:r>
          </w:p>
        </w:tc>
        <w:tc>
          <w:tcPr>
            <w:tcW w:w="692" w:type="pct"/>
          </w:tcPr>
          <w:p w14:paraId="6D239DAA" w14:textId="77777777" w:rsidR="007C3549" w:rsidRPr="00B76E59" w:rsidRDefault="007C3549" w:rsidP="007C3549">
            <w:pPr>
              <w:pStyle w:val="TableText"/>
              <w:jc w:val="center"/>
            </w:pPr>
            <w:r w:rsidRPr="00B76E59">
              <w:t>20</w:t>
            </w:r>
          </w:p>
        </w:tc>
        <w:tc>
          <w:tcPr>
            <w:tcW w:w="846" w:type="pct"/>
          </w:tcPr>
          <w:p w14:paraId="0A6486A3" w14:textId="77777777" w:rsidR="007C3549" w:rsidRPr="00B76E59" w:rsidRDefault="007C3549" w:rsidP="007C3549">
            <w:pPr>
              <w:pStyle w:val="TableText"/>
              <w:jc w:val="center"/>
            </w:pPr>
            <w:r w:rsidRPr="00B76E59">
              <w:t>5</w:t>
            </w:r>
          </w:p>
        </w:tc>
      </w:tr>
      <w:tr w:rsidR="007C3549" w:rsidRPr="00B76E59" w14:paraId="7AD279D6" w14:textId="77777777" w:rsidTr="007825E3">
        <w:tc>
          <w:tcPr>
            <w:tcW w:w="539" w:type="pct"/>
          </w:tcPr>
          <w:p w14:paraId="527342AA" w14:textId="5D2EA24A" w:rsidR="007C3549" w:rsidRPr="00B76E59" w:rsidRDefault="00FB5C24" w:rsidP="007C3549">
            <w:pPr>
              <w:pStyle w:val="Header"/>
            </w:pPr>
            <w:r>
              <w:t>42(2)</w:t>
            </w:r>
          </w:p>
        </w:tc>
        <w:tc>
          <w:tcPr>
            <w:tcW w:w="2923" w:type="pct"/>
          </w:tcPr>
          <w:p w14:paraId="2AD15458" w14:textId="77777777" w:rsidR="007C3549" w:rsidRPr="00B76E59" w:rsidRDefault="007C3549" w:rsidP="007C3549">
            <w:pPr>
              <w:pStyle w:val="TableText"/>
            </w:pPr>
            <w:r w:rsidRPr="00B76E59">
              <w:t>Advertising Sign on a Vehicle on Council Land or a Road without Permit</w:t>
            </w:r>
          </w:p>
        </w:tc>
        <w:tc>
          <w:tcPr>
            <w:tcW w:w="692" w:type="pct"/>
          </w:tcPr>
          <w:p w14:paraId="3B9D6C9D" w14:textId="77777777" w:rsidR="007C3549" w:rsidRPr="00B76E59" w:rsidRDefault="007C3549" w:rsidP="007C3549">
            <w:pPr>
              <w:pStyle w:val="TableText"/>
              <w:jc w:val="center"/>
            </w:pPr>
            <w:r w:rsidRPr="00B76E59">
              <w:t>20</w:t>
            </w:r>
          </w:p>
        </w:tc>
        <w:tc>
          <w:tcPr>
            <w:tcW w:w="846" w:type="pct"/>
          </w:tcPr>
          <w:p w14:paraId="215CA92A" w14:textId="77777777" w:rsidR="007C3549" w:rsidRPr="00B76E59" w:rsidRDefault="007C3549" w:rsidP="007C3549">
            <w:pPr>
              <w:pStyle w:val="TableText"/>
              <w:jc w:val="center"/>
            </w:pPr>
            <w:r w:rsidRPr="00B76E59">
              <w:t>5</w:t>
            </w:r>
          </w:p>
        </w:tc>
      </w:tr>
      <w:tr w:rsidR="007C3549" w:rsidRPr="00B76E59" w14:paraId="78922D8B" w14:textId="77777777" w:rsidTr="007825E3">
        <w:tc>
          <w:tcPr>
            <w:tcW w:w="539" w:type="pct"/>
          </w:tcPr>
          <w:p w14:paraId="7798EED1" w14:textId="6756DE5C" w:rsidR="007C3549" w:rsidRPr="00B76E59" w:rsidRDefault="00FB5C24" w:rsidP="007C3549">
            <w:pPr>
              <w:pStyle w:val="Header"/>
            </w:pPr>
            <w:r>
              <w:t>42(3)</w:t>
            </w:r>
          </w:p>
        </w:tc>
        <w:tc>
          <w:tcPr>
            <w:tcW w:w="2923" w:type="pct"/>
          </w:tcPr>
          <w:p w14:paraId="410EAD4E" w14:textId="77777777" w:rsidR="007C3549" w:rsidRPr="00B76E59" w:rsidRDefault="007C3549" w:rsidP="007C3549">
            <w:pPr>
              <w:pStyle w:val="TableText"/>
            </w:pPr>
            <w:r w:rsidRPr="00B76E59">
              <w:t>Failure to remove Advertising Sign when directed</w:t>
            </w:r>
          </w:p>
        </w:tc>
        <w:tc>
          <w:tcPr>
            <w:tcW w:w="692" w:type="pct"/>
          </w:tcPr>
          <w:p w14:paraId="6B1B5A08" w14:textId="77777777" w:rsidR="007C3549" w:rsidRPr="00B76E59" w:rsidRDefault="007C3549" w:rsidP="007C3549">
            <w:pPr>
              <w:pStyle w:val="TableText"/>
              <w:jc w:val="center"/>
            </w:pPr>
            <w:r w:rsidRPr="00B76E59">
              <w:t>20</w:t>
            </w:r>
          </w:p>
        </w:tc>
        <w:tc>
          <w:tcPr>
            <w:tcW w:w="846" w:type="pct"/>
          </w:tcPr>
          <w:p w14:paraId="1359D6CD" w14:textId="77777777" w:rsidR="007C3549" w:rsidRPr="00B76E59" w:rsidRDefault="007C3549" w:rsidP="007C3549">
            <w:pPr>
              <w:pStyle w:val="TableText"/>
              <w:jc w:val="center"/>
            </w:pPr>
            <w:r w:rsidRPr="00B76E59">
              <w:t>5</w:t>
            </w:r>
          </w:p>
        </w:tc>
      </w:tr>
      <w:tr w:rsidR="007C3549" w:rsidRPr="00B76E59" w14:paraId="236A6AF6" w14:textId="77777777" w:rsidTr="007825E3">
        <w:tc>
          <w:tcPr>
            <w:tcW w:w="539" w:type="pct"/>
          </w:tcPr>
          <w:p w14:paraId="1AEA1ABF" w14:textId="5440522C" w:rsidR="007C3549" w:rsidRPr="00B76E59" w:rsidRDefault="00FB5C24" w:rsidP="007C3549">
            <w:pPr>
              <w:pStyle w:val="Header"/>
            </w:pPr>
            <w:r>
              <w:t>43(1)</w:t>
            </w:r>
          </w:p>
        </w:tc>
        <w:tc>
          <w:tcPr>
            <w:tcW w:w="2923" w:type="pct"/>
          </w:tcPr>
          <w:p w14:paraId="2210BE92" w14:textId="77777777" w:rsidR="007C3549" w:rsidRPr="00B76E59" w:rsidRDefault="007C3549" w:rsidP="007C3549">
            <w:pPr>
              <w:pStyle w:val="TableText"/>
            </w:pPr>
            <w:r w:rsidRPr="00B76E59">
              <w:t>Using Council Land or a Road for Commercial Outdoor Eating Facility without Permit</w:t>
            </w:r>
          </w:p>
        </w:tc>
        <w:tc>
          <w:tcPr>
            <w:tcW w:w="692" w:type="pct"/>
          </w:tcPr>
          <w:p w14:paraId="776BAED1" w14:textId="77777777" w:rsidR="007C3549" w:rsidRPr="00B76E59" w:rsidRDefault="007C3549" w:rsidP="007C3549">
            <w:pPr>
              <w:pStyle w:val="TableText"/>
              <w:jc w:val="center"/>
            </w:pPr>
            <w:r w:rsidRPr="00B76E59">
              <w:t>20</w:t>
            </w:r>
          </w:p>
        </w:tc>
        <w:tc>
          <w:tcPr>
            <w:tcW w:w="846" w:type="pct"/>
          </w:tcPr>
          <w:p w14:paraId="791E8893" w14:textId="77777777" w:rsidR="007C3549" w:rsidRPr="00B76E59" w:rsidRDefault="007C3549" w:rsidP="007C3549">
            <w:pPr>
              <w:pStyle w:val="TableText"/>
              <w:jc w:val="center"/>
            </w:pPr>
            <w:r w:rsidRPr="00B76E59">
              <w:t>5</w:t>
            </w:r>
          </w:p>
        </w:tc>
      </w:tr>
      <w:tr w:rsidR="007C3549" w:rsidRPr="00B76E59" w14:paraId="0511BEAD" w14:textId="77777777" w:rsidTr="007825E3">
        <w:tc>
          <w:tcPr>
            <w:tcW w:w="539" w:type="pct"/>
          </w:tcPr>
          <w:p w14:paraId="44962713" w14:textId="4FAE79E6" w:rsidR="007C3549" w:rsidRPr="00B76E59" w:rsidRDefault="00FB5C24" w:rsidP="007C3549">
            <w:pPr>
              <w:pStyle w:val="Header"/>
            </w:pPr>
            <w:r>
              <w:t>44</w:t>
            </w:r>
          </w:p>
        </w:tc>
        <w:tc>
          <w:tcPr>
            <w:tcW w:w="2923" w:type="pct"/>
          </w:tcPr>
          <w:p w14:paraId="4F65D739" w14:textId="77777777" w:rsidR="007C3549" w:rsidRPr="00B76E59" w:rsidRDefault="007C3549" w:rsidP="007C3549">
            <w:pPr>
              <w:pStyle w:val="TableText"/>
            </w:pPr>
            <w:r w:rsidRPr="00B76E59">
              <w:t>Failing to Remove the Outdoor Eating Facility</w:t>
            </w:r>
          </w:p>
        </w:tc>
        <w:tc>
          <w:tcPr>
            <w:tcW w:w="692" w:type="pct"/>
          </w:tcPr>
          <w:p w14:paraId="10FE7EF3" w14:textId="77777777" w:rsidR="007C3549" w:rsidRPr="00B76E59" w:rsidRDefault="007C3549" w:rsidP="007C3549">
            <w:pPr>
              <w:pStyle w:val="TableText"/>
              <w:jc w:val="center"/>
            </w:pPr>
            <w:r w:rsidRPr="00B76E59">
              <w:t>20</w:t>
            </w:r>
          </w:p>
        </w:tc>
        <w:tc>
          <w:tcPr>
            <w:tcW w:w="846" w:type="pct"/>
          </w:tcPr>
          <w:p w14:paraId="0E58F092" w14:textId="77777777" w:rsidR="007C3549" w:rsidRPr="00B76E59" w:rsidRDefault="007C3549" w:rsidP="007C3549">
            <w:pPr>
              <w:pStyle w:val="TableText"/>
              <w:jc w:val="center"/>
            </w:pPr>
            <w:r w:rsidRPr="00B76E59">
              <w:t>5</w:t>
            </w:r>
          </w:p>
        </w:tc>
      </w:tr>
      <w:tr w:rsidR="007C3549" w:rsidRPr="007C3549" w14:paraId="2F975568" w14:textId="77777777" w:rsidTr="007C3549">
        <w:tc>
          <w:tcPr>
            <w:tcW w:w="539" w:type="pct"/>
            <w:shd w:val="clear" w:color="auto" w:fill="003263" w:themeFill="accent2"/>
          </w:tcPr>
          <w:p w14:paraId="627ECCF5" w14:textId="57966611" w:rsidR="007C3549" w:rsidRPr="007C3549" w:rsidRDefault="007C3549" w:rsidP="007C3549">
            <w:pPr>
              <w:pStyle w:val="Header"/>
              <w:rPr>
                <w:color w:val="FFFFFF" w:themeColor="background1"/>
              </w:rPr>
            </w:pPr>
            <w:r w:rsidRPr="007C3549">
              <w:rPr>
                <w:b/>
                <w:color w:val="FFFFFF" w:themeColor="background1"/>
              </w:rPr>
              <w:lastRenderedPageBreak/>
              <w:t>Clause</w:t>
            </w:r>
          </w:p>
        </w:tc>
        <w:tc>
          <w:tcPr>
            <w:tcW w:w="2923" w:type="pct"/>
            <w:shd w:val="clear" w:color="auto" w:fill="003263" w:themeFill="accent2"/>
          </w:tcPr>
          <w:p w14:paraId="3589C220" w14:textId="23CE30DD" w:rsidR="007C3549" w:rsidRPr="007C3549" w:rsidRDefault="007C3549" w:rsidP="007C3549">
            <w:pPr>
              <w:pStyle w:val="TableText"/>
              <w:rPr>
                <w:color w:val="FFFFFF" w:themeColor="background1"/>
              </w:rPr>
            </w:pPr>
            <w:r w:rsidRPr="007C3549">
              <w:rPr>
                <w:b/>
                <w:color w:val="FFFFFF" w:themeColor="background1"/>
              </w:rPr>
              <w:t>Offence</w:t>
            </w:r>
          </w:p>
        </w:tc>
        <w:tc>
          <w:tcPr>
            <w:tcW w:w="692" w:type="pct"/>
            <w:shd w:val="clear" w:color="auto" w:fill="003263" w:themeFill="accent2"/>
          </w:tcPr>
          <w:p w14:paraId="00E9076B" w14:textId="730DEF1F" w:rsidR="007C3549" w:rsidRPr="007C3549" w:rsidRDefault="007C3549" w:rsidP="007C3549">
            <w:pPr>
              <w:pStyle w:val="TableText"/>
              <w:jc w:val="center"/>
              <w:rPr>
                <w:color w:val="FFFFFF" w:themeColor="background1"/>
              </w:rPr>
            </w:pPr>
            <w:r w:rsidRPr="007C3549">
              <w:rPr>
                <w:b/>
                <w:color w:val="FFFFFF" w:themeColor="background1"/>
              </w:rPr>
              <w:t>Maximum</w:t>
            </w:r>
            <w:r w:rsidRPr="007C3549">
              <w:rPr>
                <w:color w:val="FFFFFF" w:themeColor="background1"/>
              </w:rPr>
              <w:t xml:space="preserve"> </w:t>
            </w:r>
            <w:r w:rsidRPr="007C3549">
              <w:rPr>
                <w:b/>
                <w:color w:val="FFFFFF" w:themeColor="background1"/>
              </w:rPr>
              <w:t>Penalty Units</w:t>
            </w:r>
          </w:p>
        </w:tc>
        <w:tc>
          <w:tcPr>
            <w:tcW w:w="846" w:type="pct"/>
            <w:shd w:val="clear" w:color="auto" w:fill="003263" w:themeFill="accent2"/>
          </w:tcPr>
          <w:p w14:paraId="06CE336B" w14:textId="004974E5" w:rsidR="007C3549" w:rsidRPr="007C3549" w:rsidRDefault="007C3549" w:rsidP="007C3549">
            <w:pPr>
              <w:pStyle w:val="TableText"/>
              <w:jc w:val="center"/>
              <w:rPr>
                <w:color w:val="FFFFFF" w:themeColor="background1"/>
              </w:rPr>
            </w:pPr>
            <w:r w:rsidRPr="007C3549">
              <w:rPr>
                <w:b/>
                <w:color w:val="FFFFFF" w:themeColor="background1"/>
              </w:rPr>
              <w:t>Infringement Notice Penalty Units</w:t>
            </w:r>
          </w:p>
        </w:tc>
      </w:tr>
      <w:tr w:rsidR="007C3549" w:rsidRPr="00B76E59" w14:paraId="4BEB950C" w14:textId="77777777" w:rsidTr="007825E3">
        <w:tc>
          <w:tcPr>
            <w:tcW w:w="539" w:type="pct"/>
          </w:tcPr>
          <w:p w14:paraId="5BB44B56" w14:textId="16F5AF78" w:rsidR="007C3549" w:rsidRPr="00B76E59" w:rsidRDefault="00FB5C24" w:rsidP="007C3549">
            <w:pPr>
              <w:pStyle w:val="Header"/>
            </w:pPr>
            <w:r>
              <w:t>45(1)</w:t>
            </w:r>
          </w:p>
        </w:tc>
        <w:tc>
          <w:tcPr>
            <w:tcW w:w="2923" w:type="pct"/>
          </w:tcPr>
          <w:p w14:paraId="2EBB0E8D" w14:textId="5E4B80D6" w:rsidR="007C3549" w:rsidRPr="00B76E59" w:rsidRDefault="007C3549" w:rsidP="007C3549">
            <w:pPr>
              <w:pStyle w:val="TableText"/>
            </w:pPr>
            <w:r w:rsidRPr="00B76E59">
              <w:t xml:space="preserve">Collecting money or subscriptions </w:t>
            </w:r>
            <w:r w:rsidR="007B3488">
              <w:t>house to house</w:t>
            </w:r>
          </w:p>
        </w:tc>
        <w:tc>
          <w:tcPr>
            <w:tcW w:w="692" w:type="pct"/>
          </w:tcPr>
          <w:p w14:paraId="592A1362" w14:textId="6D9C5399" w:rsidR="007C3549" w:rsidRPr="00B76E59" w:rsidRDefault="007C3549" w:rsidP="007C3549">
            <w:pPr>
              <w:pStyle w:val="TableText"/>
              <w:jc w:val="center"/>
            </w:pPr>
            <w:r w:rsidRPr="00B76E59">
              <w:t>1</w:t>
            </w:r>
            <w:r w:rsidR="007B3488">
              <w:t>5</w:t>
            </w:r>
          </w:p>
        </w:tc>
        <w:tc>
          <w:tcPr>
            <w:tcW w:w="846" w:type="pct"/>
          </w:tcPr>
          <w:p w14:paraId="3E36807A" w14:textId="30B268A1" w:rsidR="007C3549" w:rsidRPr="00B76E59" w:rsidRDefault="007B3488" w:rsidP="007C3549">
            <w:pPr>
              <w:pStyle w:val="TableText"/>
              <w:jc w:val="center"/>
            </w:pPr>
            <w:r>
              <w:t>3</w:t>
            </w:r>
          </w:p>
        </w:tc>
      </w:tr>
      <w:tr w:rsidR="007B3488" w:rsidRPr="00B76E59" w14:paraId="4661482C" w14:textId="77777777" w:rsidTr="007825E3">
        <w:tc>
          <w:tcPr>
            <w:tcW w:w="539" w:type="pct"/>
          </w:tcPr>
          <w:p w14:paraId="7850319A" w14:textId="68FC4893" w:rsidR="007B3488" w:rsidRPr="00B76E59" w:rsidRDefault="00FB5C24" w:rsidP="007B3488">
            <w:pPr>
              <w:pStyle w:val="Header"/>
            </w:pPr>
            <w:r>
              <w:t>45(2)</w:t>
            </w:r>
          </w:p>
        </w:tc>
        <w:tc>
          <w:tcPr>
            <w:tcW w:w="2923" w:type="pct"/>
          </w:tcPr>
          <w:p w14:paraId="378BDA1B" w14:textId="6BD0FDF4" w:rsidR="007B3488" w:rsidRPr="00B76E59" w:rsidRDefault="007B3488" w:rsidP="007B3488">
            <w:pPr>
              <w:pStyle w:val="TableText"/>
            </w:pPr>
            <w:r w:rsidRPr="00B76E59">
              <w:t>Collecting money or subscriptions on a Road or Council Land without Permit</w:t>
            </w:r>
          </w:p>
        </w:tc>
        <w:tc>
          <w:tcPr>
            <w:tcW w:w="692" w:type="pct"/>
          </w:tcPr>
          <w:p w14:paraId="0B3B0CB6" w14:textId="4BAB5DE5" w:rsidR="007B3488" w:rsidRPr="00B76E59" w:rsidRDefault="007B3488" w:rsidP="007B3488">
            <w:pPr>
              <w:pStyle w:val="TableText"/>
              <w:jc w:val="center"/>
            </w:pPr>
            <w:r w:rsidRPr="00B76E59">
              <w:t>10</w:t>
            </w:r>
          </w:p>
        </w:tc>
        <w:tc>
          <w:tcPr>
            <w:tcW w:w="846" w:type="pct"/>
          </w:tcPr>
          <w:p w14:paraId="73635FDB" w14:textId="083DF588" w:rsidR="007B3488" w:rsidRPr="00B76E59" w:rsidRDefault="007B3488" w:rsidP="007B3488">
            <w:pPr>
              <w:pStyle w:val="TableText"/>
              <w:jc w:val="center"/>
            </w:pPr>
            <w:r w:rsidRPr="00B76E59">
              <w:t>2</w:t>
            </w:r>
          </w:p>
        </w:tc>
      </w:tr>
      <w:tr w:rsidR="007B3488" w:rsidRPr="00B76E59" w14:paraId="548D7455" w14:textId="77777777" w:rsidTr="007825E3">
        <w:tc>
          <w:tcPr>
            <w:tcW w:w="539" w:type="pct"/>
          </w:tcPr>
          <w:p w14:paraId="27C1C733" w14:textId="5193F2EE" w:rsidR="007B3488" w:rsidRPr="00B76E59" w:rsidRDefault="00FB5C24" w:rsidP="007B3488">
            <w:pPr>
              <w:pStyle w:val="Header"/>
            </w:pPr>
            <w:r>
              <w:t>46(1)</w:t>
            </w:r>
          </w:p>
        </w:tc>
        <w:tc>
          <w:tcPr>
            <w:tcW w:w="2923" w:type="pct"/>
          </w:tcPr>
          <w:p w14:paraId="5003C133" w14:textId="77777777" w:rsidR="007B3488" w:rsidRPr="00B76E59" w:rsidRDefault="007B3488" w:rsidP="007B3488">
            <w:pPr>
              <w:pStyle w:val="TableText"/>
            </w:pPr>
            <w:r w:rsidRPr="00B76E59">
              <w:t>Asset Protection – Drainage Tapping without Permit</w:t>
            </w:r>
          </w:p>
        </w:tc>
        <w:tc>
          <w:tcPr>
            <w:tcW w:w="692" w:type="pct"/>
          </w:tcPr>
          <w:p w14:paraId="3B179AEB" w14:textId="77777777" w:rsidR="007B3488" w:rsidRPr="00B76E59" w:rsidRDefault="007B3488" w:rsidP="007B3488">
            <w:pPr>
              <w:pStyle w:val="TableText"/>
              <w:jc w:val="center"/>
            </w:pPr>
            <w:r w:rsidRPr="00B76E59">
              <w:t>20</w:t>
            </w:r>
          </w:p>
        </w:tc>
        <w:tc>
          <w:tcPr>
            <w:tcW w:w="846" w:type="pct"/>
          </w:tcPr>
          <w:p w14:paraId="139EF799" w14:textId="77777777" w:rsidR="007B3488" w:rsidRPr="00B76E59" w:rsidRDefault="007B3488" w:rsidP="007B3488">
            <w:pPr>
              <w:pStyle w:val="TableText"/>
              <w:jc w:val="center"/>
            </w:pPr>
            <w:r w:rsidRPr="00B76E59">
              <w:t>5</w:t>
            </w:r>
          </w:p>
        </w:tc>
      </w:tr>
      <w:tr w:rsidR="007B3488" w:rsidRPr="00B76E59" w14:paraId="7673E093" w14:textId="77777777" w:rsidTr="007825E3">
        <w:tc>
          <w:tcPr>
            <w:tcW w:w="539" w:type="pct"/>
          </w:tcPr>
          <w:p w14:paraId="51B4D338" w14:textId="2BD89328" w:rsidR="007B3488" w:rsidRPr="00B76E59" w:rsidRDefault="00FB5C24" w:rsidP="007B3488">
            <w:pPr>
              <w:pStyle w:val="Header"/>
            </w:pPr>
            <w:r>
              <w:t>46(2)</w:t>
            </w:r>
          </w:p>
        </w:tc>
        <w:tc>
          <w:tcPr>
            <w:tcW w:w="2923" w:type="pct"/>
          </w:tcPr>
          <w:p w14:paraId="2117EC3A" w14:textId="77777777" w:rsidR="007B3488" w:rsidRPr="00B76E59" w:rsidRDefault="007B3488" w:rsidP="007B3488">
            <w:pPr>
              <w:pStyle w:val="TableText"/>
            </w:pPr>
            <w:r w:rsidRPr="00B76E59">
              <w:t>Depositing Waste other than stormwater in Council drain</w:t>
            </w:r>
          </w:p>
        </w:tc>
        <w:tc>
          <w:tcPr>
            <w:tcW w:w="692" w:type="pct"/>
          </w:tcPr>
          <w:p w14:paraId="2DCE4197" w14:textId="77777777" w:rsidR="007B3488" w:rsidRPr="00B76E59" w:rsidRDefault="007B3488" w:rsidP="007B3488">
            <w:pPr>
              <w:pStyle w:val="TableText"/>
              <w:jc w:val="center"/>
            </w:pPr>
            <w:r w:rsidRPr="00B76E59">
              <w:t>20</w:t>
            </w:r>
          </w:p>
        </w:tc>
        <w:tc>
          <w:tcPr>
            <w:tcW w:w="846" w:type="pct"/>
          </w:tcPr>
          <w:p w14:paraId="5CB7137F" w14:textId="77777777" w:rsidR="007B3488" w:rsidRPr="00B76E59" w:rsidRDefault="007B3488" w:rsidP="007B3488">
            <w:pPr>
              <w:pStyle w:val="TableText"/>
              <w:jc w:val="center"/>
            </w:pPr>
            <w:r w:rsidRPr="00B76E59">
              <w:t>5</w:t>
            </w:r>
          </w:p>
        </w:tc>
      </w:tr>
      <w:tr w:rsidR="007B3488" w:rsidRPr="00B76E59" w14:paraId="3B31402F" w14:textId="77777777" w:rsidTr="007825E3">
        <w:tc>
          <w:tcPr>
            <w:tcW w:w="539" w:type="pct"/>
          </w:tcPr>
          <w:p w14:paraId="567B67C1" w14:textId="4A8CFD8E" w:rsidR="007B3488" w:rsidRPr="00B76E59" w:rsidRDefault="00FB5C24" w:rsidP="007B3488">
            <w:pPr>
              <w:pStyle w:val="Header"/>
            </w:pPr>
            <w:r>
              <w:t>47(1)</w:t>
            </w:r>
          </w:p>
        </w:tc>
        <w:tc>
          <w:tcPr>
            <w:tcW w:w="2923" w:type="pct"/>
          </w:tcPr>
          <w:p w14:paraId="574836CC" w14:textId="77777777" w:rsidR="007B3488" w:rsidRPr="00B76E59" w:rsidRDefault="007B3488" w:rsidP="007B3488">
            <w:pPr>
              <w:pStyle w:val="TableText"/>
            </w:pPr>
            <w:r w:rsidRPr="00B76E59">
              <w:t xml:space="preserve">Asset Protection – Occupying or Opening a Road or Council Land  without a Permit </w:t>
            </w:r>
          </w:p>
        </w:tc>
        <w:tc>
          <w:tcPr>
            <w:tcW w:w="692" w:type="pct"/>
          </w:tcPr>
          <w:p w14:paraId="086B083B" w14:textId="77777777" w:rsidR="007B3488" w:rsidRPr="00B76E59" w:rsidRDefault="007B3488" w:rsidP="007B3488">
            <w:pPr>
              <w:pStyle w:val="TableText"/>
              <w:jc w:val="center"/>
            </w:pPr>
            <w:r w:rsidRPr="00B76E59">
              <w:t>20</w:t>
            </w:r>
          </w:p>
        </w:tc>
        <w:tc>
          <w:tcPr>
            <w:tcW w:w="846" w:type="pct"/>
          </w:tcPr>
          <w:p w14:paraId="0D2763ED" w14:textId="77777777" w:rsidR="007B3488" w:rsidRPr="00B76E59" w:rsidRDefault="007B3488" w:rsidP="007B3488">
            <w:pPr>
              <w:pStyle w:val="TableText"/>
              <w:jc w:val="center"/>
            </w:pPr>
            <w:r w:rsidRPr="00B76E59">
              <w:t>5</w:t>
            </w:r>
          </w:p>
        </w:tc>
      </w:tr>
      <w:tr w:rsidR="007B3488" w:rsidRPr="00B76E59" w14:paraId="38E451FB" w14:textId="77777777" w:rsidTr="007825E3">
        <w:tc>
          <w:tcPr>
            <w:tcW w:w="539" w:type="pct"/>
          </w:tcPr>
          <w:p w14:paraId="6B7810AE" w14:textId="4A1E171E" w:rsidR="007B3488" w:rsidRPr="00B76E59" w:rsidRDefault="00FB5C24" w:rsidP="007B3488">
            <w:pPr>
              <w:pStyle w:val="Header"/>
            </w:pPr>
            <w:r>
              <w:t>48(1)</w:t>
            </w:r>
          </w:p>
        </w:tc>
        <w:tc>
          <w:tcPr>
            <w:tcW w:w="2923" w:type="pct"/>
          </w:tcPr>
          <w:p w14:paraId="7824D998" w14:textId="77777777" w:rsidR="007B3488" w:rsidRPr="00B76E59" w:rsidRDefault="007B3488" w:rsidP="007B3488">
            <w:pPr>
              <w:pStyle w:val="TableText"/>
            </w:pPr>
            <w:r w:rsidRPr="00B76E59">
              <w:t>Asset Protection – Building Works commencing without a Permit, or undertaking contrary to requirements or Permit.</w:t>
            </w:r>
          </w:p>
        </w:tc>
        <w:tc>
          <w:tcPr>
            <w:tcW w:w="692" w:type="pct"/>
          </w:tcPr>
          <w:p w14:paraId="38BC9C1F" w14:textId="77777777" w:rsidR="007B3488" w:rsidRPr="00B76E59" w:rsidRDefault="007B3488" w:rsidP="007B3488">
            <w:pPr>
              <w:pStyle w:val="TableText"/>
              <w:jc w:val="center"/>
            </w:pPr>
            <w:r w:rsidRPr="00B76E59">
              <w:t>20</w:t>
            </w:r>
          </w:p>
        </w:tc>
        <w:tc>
          <w:tcPr>
            <w:tcW w:w="846" w:type="pct"/>
          </w:tcPr>
          <w:p w14:paraId="36BE2D80" w14:textId="77777777" w:rsidR="007B3488" w:rsidRPr="00B76E59" w:rsidRDefault="007B3488" w:rsidP="007B3488">
            <w:pPr>
              <w:pStyle w:val="TableText"/>
              <w:jc w:val="center"/>
            </w:pPr>
            <w:r w:rsidRPr="00B76E59">
              <w:t>5</w:t>
            </w:r>
          </w:p>
        </w:tc>
      </w:tr>
      <w:tr w:rsidR="007B3488" w:rsidRPr="00B76E59" w14:paraId="068462BB" w14:textId="77777777" w:rsidTr="007825E3">
        <w:tc>
          <w:tcPr>
            <w:tcW w:w="539" w:type="pct"/>
          </w:tcPr>
          <w:p w14:paraId="2A29D2CA" w14:textId="61B59906" w:rsidR="007B3488" w:rsidRPr="00B76E59" w:rsidRDefault="00FB5C24" w:rsidP="007B3488">
            <w:pPr>
              <w:pStyle w:val="Header"/>
            </w:pPr>
            <w:r>
              <w:t>48(7)</w:t>
            </w:r>
          </w:p>
        </w:tc>
        <w:tc>
          <w:tcPr>
            <w:tcW w:w="2923" w:type="pct"/>
          </w:tcPr>
          <w:p w14:paraId="21886999" w14:textId="77777777" w:rsidR="007B3488" w:rsidRPr="00B76E59" w:rsidRDefault="007B3488" w:rsidP="007B3488">
            <w:pPr>
              <w:pStyle w:val="TableText"/>
            </w:pPr>
            <w:r w:rsidRPr="00B76E59">
              <w:t>Asset Protection – Building Works  - Failure to make supplementary bond payment to rectify damage</w:t>
            </w:r>
          </w:p>
        </w:tc>
        <w:tc>
          <w:tcPr>
            <w:tcW w:w="692" w:type="pct"/>
          </w:tcPr>
          <w:p w14:paraId="0947E0BC" w14:textId="77777777" w:rsidR="007B3488" w:rsidRPr="00B76E59" w:rsidRDefault="007B3488" w:rsidP="007B3488">
            <w:pPr>
              <w:pStyle w:val="TableText"/>
              <w:jc w:val="center"/>
            </w:pPr>
            <w:r w:rsidRPr="00B76E59">
              <w:t>20</w:t>
            </w:r>
          </w:p>
        </w:tc>
        <w:tc>
          <w:tcPr>
            <w:tcW w:w="846" w:type="pct"/>
          </w:tcPr>
          <w:p w14:paraId="25855115" w14:textId="77777777" w:rsidR="007B3488" w:rsidRPr="00B76E59" w:rsidRDefault="007B3488" w:rsidP="007B3488">
            <w:pPr>
              <w:pStyle w:val="TableText"/>
              <w:jc w:val="center"/>
            </w:pPr>
            <w:r w:rsidRPr="00B76E59">
              <w:t>5</w:t>
            </w:r>
          </w:p>
        </w:tc>
      </w:tr>
      <w:tr w:rsidR="007B3488" w:rsidRPr="00B76E59" w14:paraId="13444601" w14:textId="77777777" w:rsidTr="007825E3">
        <w:tc>
          <w:tcPr>
            <w:tcW w:w="539" w:type="pct"/>
          </w:tcPr>
          <w:p w14:paraId="1FCC5A15" w14:textId="7B005E98" w:rsidR="007B3488" w:rsidRPr="00B76E59" w:rsidRDefault="00FB5C24" w:rsidP="007B3488">
            <w:pPr>
              <w:pStyle w:val="Header"/>
            </w:pPr>
            <w:r>
              <w:t>48(9)</w:t>
            </w:r>
          </w:p>
        </w:tc>
        <w:tc>
          <w:tcPr>
            <w:tcW w:w="2923" w:type="pct"/>
          </w:tcPr>
          <w:p w14:paraId="7DA8894E" w14:textId="77777777" w:rsidR="007B3488" w:rsidRPr="00B76E59" w:rsidRDefault="007B3488" w:rsidP="007B3488">
            <w:pPr>
              <w:pStyle w:val="TableText"/>
            </w:pPr>
            <w:r w:rsidRPr="00B76E59">
              <w:t>Failure of other person to refrain from commencing work or deliveries before an Asset Protection Permit is issued.</w:t>
            </w:r>
          </w:p>
        </w:tc>
        <w:tc>
          <w:tcPr>
            <w:tcW w:w="692" w:type="pct"/>
          </w:tcPr>
          <w:p w14:paraId="45A85F96" w14:textId="77777777" w:rsidR="007B3488" w:rsidRPr="00B76E59" w:rsidRDefault="007B3488" w:rsidP="007B3488">
            <w:pPr>
              <w:pStyle w:val="TableText"/>
              <w:jc w:val="center"/>
            </w:pPr>
            <w:r w:rsidRPr="00B76E59">
              <w:t>10</w:t>
            </w:r>
          </w:p>
        </w:tc>
        <w:tc>
          <w:tcPr>
            <w:tcW w:w="846" w:type="pct"/>
          </w:tcPr>
          <w:p w14:paraId="6767C6D8" w14:textId="77777777" w:rsidR="007B3488" w:rsidRPr="00B76E59" w:rsidRDefault="007B3488" w:rsidP="007B3488">
            <w:pPr>
              <w:pStyle w:val="TableText"/>
              <w:jc w:val="center"/>
            </w:pPr>
            <w:r w:rsidRPr="00B76E59">
              <w:t>2</w:t>
            </w:r>
          </w:p>
        </w:tc>
      </w:tr>
      <w:tr w:rsidR="007B3488" w:rsidRPr="00B76E59" w14:paraId="793FFD90" w14:textId="77777777" w:rsidTr="007825E3">
        <w:tc>
          <w:tcPr>
            <w:tcW w:w="539" w:type="pct"/>
          </w:tcPr>
          <w:p w14:paraId="3D3E5FAB" w14:textId="0E3881AA" w:rsidR="007B3488" w:rsidRPr="00B76E59" w:rsidRDefault="00FB5C24" w:rsidP="007B3488">
            <w:pPr>
              <w:pStyle w:val="Header"/>
            </w:pPr>
            <w:r>
              <w:t>50(1)(a)</w:t>
            </w:r>
          </w:p>
        </w:tc>
        <w:tc>
          <w:tcPr>
            <w:tcW w:w="2923" w:type="pct"/>
          </w:tcPr>
          <w:p w14:paraId="1CE8EBA7" w14:textId="77777777" w:rsidR="007B3488" w:rsidRPr="00B76E59" w:rsidRDefault="007B3488" w:rsidP="007B3488">
            <w:pPr>
              <w:pStyle w:val="TableText"/>
            </w:pPr>
            <w:r w:rsidRPr="00B76E59">
              <w:t xml:space="preserve">Failure to securely Fence a Building Work </w:t>
            </w:r>
          </w:p>
        </w:tc>
        <w:tc>
          <w:tcPr>
            <w:tcW w:w="692" w:type="pct"/>
          </w:tcPr>
          <w:p w14:paraId="2EA538EA" w14:textId="77777777" w:rsidR="007B3488" w:rsidRPr="00B76E59" w:rsidRDefault="007B3488" w:rsidP="007B3488">
            <w:pPr>
              <w:pStyle w:val="TableText"/>
              <w:jc w:val="center"/>
            </w:pPr>
            <w:r w:rsidRPr="00B76E59">
              <w:t>20</w:t>
            </w:r>
          </w:p>
        </w:tc>
        <w:tc>
          <w:tcPr>
            <w:tcW w:w="846" w:type="pct"/>
          </w:tcPr>
          <w:p w14:paraId="13853B48" w14:textId="77777777" w:rsidR="007B3488" w:rsidRPr="00B76E59" w:rsidRDefault="007B3488" w:rsidP="007B3488">
            <w:pPr>
              <w:pStyle w:val="TableText"/>
              <w:jc w:val="center"/>
            </w:pPr>
            <w:r w:rsidRPr="00B76E59">
              <w:t>5</w:t>
            </w:r>
          </w:p>
        </w:tc>
      </w:tr>
      <w:tr w:rsidR="007B3488" w:rsidRPr="00B76E59" w14:paraId="71B40FD6" w14:textId="77777777" w:rsidTr="007825E3">
        <w:tc>
          <w:tcPr>
            <w:tcW w:w="539" w:type="pct"/>
          </w:tcPr>
          <w:p w14:paraId="26EF774C" w14:textId="5ED0EF65" w:rsidR="007B3488" w:rsidRPr="00B76E59" w:rsidRDefault="00FB5C24" w:rsidP="007B3488">
            <w:pPr>
              <w:pStyle w:val="Header"/>
            </w:pPr>
            <w:r>
              <w:t>50(2)</w:t>
            </w:r>
          </w:p>
        </w:tc>
        <w:tc>
          <w:tcPr>
            <w:tcW w:w="2923" w:type="pct"/>
          </w:tcPr>
          <w:p w14:paraId="4BC06D5C" w14:textId="77777777" w:rsidR="007B3488" w:rsidRPr="00B76E59" w:rsidRDefault="007B3488" w:rsidP="007B3488">
            <w:pPr>
              <w:pStyle w:val="TableText"/>
            </w:pPr>
            <w:r w:rsidRPr="00B76E59">
              <w:t>Failure to minimise risk or run-off into Municipal Stormwater System</w:t>
            </w:r>
          </w:p>
        </w:tc>
        <w:tc>
          <w:tcPr>
            <w:tcW w:w="692" w:type="pct"/>
          </w:tcPr>
          <w:p w14:paraId="30303897" w14:textId="77777777" w:rsidR="007B3488" w:rsidRPr="00B76E59" w:rsidRDefault="007B3488" w:rsidP="007B3488">
            <w:pPr>
              <w:pStyle w:val="TableText"/>
              <w:jc w:val="center"/>
            </w:pPr>
            <w:r w:rsidRPr="00B76E59">
              <w:t>20</w:t>
            </w:r>
          </w:p>
        </w:tc>
        <w:tc>
          <w:tcPr>
            <w:tcW w:w="846" w:type="pct"/>
          </w:tcPr>
          <w:p w14:paraId="44F7CE59" w14:textId="77777777" w:rsidR="007B3488" w:rsidRPr="00B76E59" w:rsidRDefault="007B3488" w:rsidP="007B3488">
            <w:pPr>
              <w:pStyle w:val="TableText"/>
              <w:jc w:val="center"/>
            </w:pPr>
            <w:r w:rsidRPr="00B76E59">
              <w:t>5</w:t>
            </w:r>
          </w:p>
        </w:tc>
      </w:tr>
      <w:tr w:rsidR="007B3488" w:rsidRPr="00B76E59" w14:paraId="324A02E0" w14:textId="77777777" w:rsidTr="007825E3">
        <w:tc>
          <w:tcPr>
            <w:tcW w:w="539" w:type="pct"/>
          </w:tcPr>
          <w:p w14:paraId="23D066FA" w14:textId="19FD3A26" w:rsidR="007B3488" w:rsidRPr="00B76E59" w:rsidRDefault="00FB5C24" w:rsidP="007B3488">
            <w:pPr>
              <w:pStyle w:val="Header"/>
            </w:pPr>
            <w:r>
              <w:t>50(3) to (8)</w:t>
            </w:r>
          </w:p>
        </w:tc>
        <w:tc>
          <w:tcPr>
            <w:tcW w:w="2923" w:type="pct"/>
          </w:tcPr>
          <w:p w14:paraId="0D0B3D65" w14:textId="77777777" w:rsidR="007B3488" w:rsidRPr="00B76E59" w:rsidRDefault="007B3488" w:rsidP="007B3488">
            <w:pPr>
              <w:pStyle w:val="TableText"/>
            </w:pPr>
            <w:r w:rsidRPr="00B76E59">
              <w:t>Failure to comply with refuse requirements for Building Work and Building Sites</w:t>
            </w:r>
          </w:p>
        </w:tc>
        <w:tc>
          <w:tcPr>
            <w:tcW w:w="692" w:type="pct"/>
          </w:tcPr>
          <w:p w14:paraId="033F047E" w14:textId="77777777" w:rsidR="007B3488" w:rsidRPr="00B76E59" w:rsidRDefault="007B3488" w:rsidP="007B3488">
            <w:pPr>
              <w:pStyle w:val="TableText"/>
              <w:jc w:val="center"/>
            </w:pPr>
            <w:r w:rsidRPr="00B76E59">
              <w:t>15</w:t>
            </w:r>
          </w:p>
        </w:tc>
        <w:tc>
          <w:tcPr>
            <w:tcW w:w="846" w:type="pct"/>
          </w:tcPr>
          <w:p w14:paraId="239BFD1D" w14:textId="77777777" w:rsidR="007B3488" w:rsidRPr="00B76E59" w:rsidRDefault="007B3488" w:rsidP="007B3488">
            <w:pPr>
              <w:pStyle w:val="TableText"/>
              <w:jc w:val="center"/>
            </w:pPr>
            <w:r w:rsidRPr="00B76E59">
              <w:t>3</w:t>
            </w:r>
          </w:p>
        </w:tc>
      </w:tr>
      <w:tr w:rsidR="007B3488" w:rsidRPr="00B76E59" w14:paraId="24042A28" w14:textId="77777777" w:rsidTr="007825E3">
        <w:tc>
          <w:tcPr>
            <w:tcW w:w="539" w:type="pct"/>
          </w:tcPr>
          <w:p w14:paraId="1F4E7E65" w14:textId="6852B64F" w:rsidR="007B3488" w:rsidRPr="00B76E59" w:rsidRDefault="00FB5C24" w:rsidP="007B3488">
            <w:pPr>
              <w:pStyle w:val="Header"/>
            </w:pPr>
            <w:r>
              <w:t>51(1)(a)</w:t>
            </w:r>
          </w:p>
        </w:tc>
        <w:tc>
          <w:tcPr>
            <w:tcW w:w="2923" w:type="pct"/>
          </w:tcPr>
          <w:p w14:paraId="215399D9" w14:textId="77777777" w:rsidR="007B3488" w:rsidRPr="00B76E59" w:rsidRDefault="007B3488" w:rsidP="007B3488">
            <w:pPr>
              <w:pStyle w:val="TableText"/>
            </w:pPr>
            <w:r w:rsidRPr="00B76E59">
              <w:t>Failure to comply with vehicular crossing access requirements for a Building Work</w:t>
            </w:r>
          </w:p>
        </w:tc>
        <w:tc>
          <w:tcPr>
            <w:tcW w:w="692" w:type="pct"/>
          </w:tcPr>
          <w:p w14:paraId="1F41D34E" w14:textId="77777777" w:rsidR="007B3488" w:rsidRPr="00B76E59" w:rsidRDefault="007B3488" w:rsidP="007B3488">
            <w:pPr>
              <w:pStyle w:val="TableText"/>
              <w:jc w:val="center"/>
            </w:pPr>
            <w:r w:rsidRPr="00B76E59">
              <w:t>20</w:t>
            </w:r>
          </w:p>
        </w:tc>
        <w:tc>
          <w:tcPr>
            <w:tcW w:w="846" w:type="pct"/>
          </w:tcPr>
          <w:p w14:paraId="3B541707" w14:textId="77777777" w:rsidR="007B3488" w:rsidRPr="00B76E59" w:rsidRDefault="007B3488" w:rsidP="007B3488">
            <w:pPr>
              <w:pStyle w:val="TableText"/>
              <w:jc w:val="center"/>
            </w:pPr>
            <w:r w:rsidRPr="00B76E59">
              <w:t>5</w:t>
            </w:r>
          </w:p>
        </w:tc>
      </w:tr>
      <w:tr w:rsidR="007B3488" w:rsidRPr="00B76E59" w14:paraId="7C176FBB" w14:textId="77777777" w:rsidTr="007825E3">
        <w:tc>
          <w:tcPr>
            <w:tcW w:w="539" w:type="pct"/>
          </w:tcPr>
          <w:p w14:paraId="4ED2065D" w14:textId="42BA70BE" w:rsidR="007B3488" w:rsidRPr="00B76E59" w:rsidRDefault="00FB5C24" w:rsidP="007B3488">
            <w:pPr>
              <w:pStyle w:val="Header"/>
            </w:pPr>
            <w:r>
              <w:t>51(1)(b)</w:t>
            </w:r>
          </w:p>
        </w:tc>
        <w:tc>
          <w:tcPr>
            <w:tcW w:w="2923" w:type="pct"/>
          </w:tcPr>
          <w:p w14:paraId="6A4B02B6" w14:textId="6EE36313" w:rsidR="007B3488" w:rsidRPr="00B76E59" w:rsidRDefault="007B3488" w:rsidP="007B3488">
            <w:pPr>
              <w:pStyle w:val="TableText"/>
            </w:pPr>
            <w:r w:rsidRPr="00B76E59">
              <w:t>Failure to comply with no storage of materials on a Road or Council Land for a Building Work</w:t>
            </w:r>
          </w:p>
        </w:tc>
        <w:tc>
          <w:tcPr>
            <w:tcW w:w="692" w:type="pct"/>
          </w:tcPr>
          <w:p w14:paraId="5AB3F3A8" w14:textId="77777777" w:rsidR="007B3488" w:rsidRPr="00B76E59" w:rsidRDefault="007B3488" w:rsidP="007B3488">
            <w:pPr>
              <w:pStyle w:val="TableText"/>
              <w:jc w:val="center"/>
            </w:pPr>
            <w:r w:rsidRPr="00B76E59">
              <w:t>15</w:t>
            </w:r>
          </w:p>
        </w:tc>
        <w:tc>
          <w:tcPr>
            <w:tcW w:w="846" w:type="pct"/>
          </w:tcPr>
          <w:p w14:paraId="44975151" w14:textId="77777777" w:rsidR="007B3488" w:rsidRPr="00B76E59" w:rsidRDefault="007B3488" w:rsidP="007B3488">
            <w:pPr>
              <w:pStyle w:val="TableText"/>
              <w:jc w:val="center"/>
            </w:pPr>
            <w:r w:rsidRPr="00B76E59">
              <w:t>3</w:t>
            </w:r>
          </w:p>
        </w:tc>
      </w:tr>
      <w:tr w:rsidR="007B3488" w:rsidRPr="00B76E59" w14:paraId="17C0AA55" w14:textId="77777777" w:rsidTr="007825E3">
        <w:tc>
          <w:tcPr>
            <w:tcW w:w="539" w:type="pct"/>
          </w:tcPr>
          <w:p w14:paraId="2A265AF0" w14:textId="677E2F24" w:rsidR="007B3488" w:rsidRPr="00B76E59" w:rsidRDefault="00FB5C24" w:rsidP="007B3488">
            <w:pPr>
              <w:pStyle w:val="Header"/>
            </w:pPr>
            <w:r>
              <w:t>51(1)© &amp; (d)</w:t>
            </w:r>
          </w:p>
        </w:tc>
        <w:tc>
          <w:tcPr>
            <w:tcW w:w="2923" w:type="pct"/>
          </w:tcPr>
          <w:p w14:paraId="1C7B625C" w14:textId="77777777" w:rsidR="007B3488" w:rsidRPr="00B76E59" w:rsidRDefault="007B3488" w:rsidP="007B3488">
            <w:pPr>
              <w:pStyle w:val="TableText"/>
            </w:pPr>
            <w:r w:rsidRPr="00B76E59">
              <w:t>Failure to comply or hours of work requirements for a Building Work</w:t>
            </w:r>
          </w:p>
        </w:tc>
        <w:tc>
          <w:tcPr>
            <w:tcW w:w="692" w:type="pct"/>
          </w:tcPr>
          <w:p w14:paraId="44792D9A" w14:textId="77777777" w:rsidR="007B3488" w:rsidRPr="00B76E59" w:rsidRDefault="007B3488" w:rsidP="007B3488">
            <w:pPr>
              <w:pStyle w:val="TableText"/>
              <w:jc w:val="center"/>
            </w:pPr>
            <w:r w:rsidRPr="00B76E59">
              <w:t>20</w:t>
            </w:r>
          </w:p>
        </w:tc>
        <w:tc>
          <w:tcPr>
            <w:tcW w:w="846" w:type="pct"/>
          </w:tcPr>
          <w:p w14:paraId="77D7400A" w14:textId="77777777" w:rsidR="007B3488" w:rsidRPr="00B76E59" w:rsidRDefault="007B3488" w:rsidP="007B3488">
            <w:pPr>
              <w:pStyle w:val="TableText"/>
              <w:jc w:val="center"/>
            </w:pPr>
            <w:r w:rsidRPr="00B76E59">
              <w:t>5</w:t>
            </w:r>
          </w:p>
        </w:tc>
      </w:tr>
      <w:tr w:rsidR="00FB5C24" w:rsidRPr="00B76E59" w14:paraId="768093D7" w14:textId="77777777" w:rsidTr="007825E3">
        <w:tc>
          <w:tcPr>
            <w:tcW w:w="539" w:type="pct"/>
          </w:tcPr>
          <w:p w14:paraId="55534B88" w14:textId="6081EB36" w:rsidR="00FB5C24" w:rsidRPr="00B76E59" w:rsidRDefault="00FB5C24" w:rsidP="00FB5C24">
            <w:pPr>
              <w:pStyle w:val="Header"/>
            </w:pPr>
            <w:r>
              <w:t>52(1)</w:t>
            </w:r>
          </w:p>
        </w:tc>
        <w:tc>
          <w:tcPr>
            <w:tcW w:w="2923" w:type="pct"/>
          </w:tcPr>
          <w:p w14:paraId="77857346" w14:textId="77777777" w:rsidR="00FB5C24" w:rsidRPr="00B76E59" w:rsidRDefault="00FB5C24" w:rsidP="00FB5C24">
            <w:pPr>
              <w:pStyle w:val="TableText"/>
            </w:pPr>
            <w:r w:rsidRPr="00B76E59">
              <w:t xml:space="preserve">Constructing or altering or removing a Vehicle Crossing without a Permit </w:t>
            </w:r>
          </w:p>
        </w:tc>
        <w:tc>
          <w:tcPr>
            <w:tcW w:w="692" w:type="pct"/>
          </w:tcPr>
          <w:p w14:paraId="55A44096" w14:textId="77777777" w:rsidR="00FB5C24" w:rsidRPr="00B76E59" w:rsidRDefault="00FB5C24" w:rsidP="00FB5C24">
            <w:pPr>
              <w:pStyle w:val="TableText"/>
              <w:jc w:val="center"/>
            </w:pPr>
            <w:r w:rsidRPr="00B76E59">
              <w:t>20</w:t>
            </w:r>
          </w:p>
        </w:tc>
        <w:tc>
          <w:tcPr>
            <w:tcW w:w="846" w:type="pct"/>
          </w:tcPr>
          <w:p w14:paraId="194E9396" w14:textId="77777777" w:rsidR="00FB5C24" w:rsidRPr="00B76E59" w:rsidRDefault="00FB5C24" w:rsidP="00FB5C24">
            <w:pPr>
              <w:pStyle w:val="TableText"/>
              <w:jc w:val="center"/>
            </w:pPr>
            <w:r w:rsidRPr="00B76E59">
              <w:t>5</w:t>
            </w:r>
          </w:p>
        </w:tc>
      </w:tr>
      <w:tr w:rsidR="00FB5C24" w:rsidRPr="00B76E59" w14:paraId="7DAA6333" w14:textId="77777777" w:rsidTr="007825E3">
        <w:tc>
          <w:tcPr>
            <w:tcW w:w="539" w:type="pct"/>
          </w:tcPr>
          <w:p w14:paraId="3DB4A1B5" w14:textId="73296DC0" w:rsidR="00FB5C24" w:rsidRPr="00B76E59" w:rsidRDefault="00FB5C24" w:rsidP="00FB5C24">
            <w:pPr>
              <w:pStyle w:val="Header"/>
            </w:pPr>
            <w:r>
              <w:t>52(2)</w:t>
            </w:r>
          </w:p>
        </w:tc>
        <w:tc>
          <w:tcPr>
            <w:tcW w:w="2923" w:type="pct"/>
          </w:tcPr>
          <w:p w14:paraId="55AC674E" w14:textId="77777777" w:rsidR="00FB5C24" w:rsidRPr="00B76E59" w:rsidRDefault="00FB5C24" w:rsidP="00FB5C24">
            <w:pPr>
              <w:pStyle w:val="TableText"/>
            </w:pPr>
            <w:r w:rsidRPr="00B76E59">
              <w:t xml:space="preserve">Constructing or using a second Vehicle Crossing without a Permit </w:t>
            </w:r>
          </w:p>
        </w:tc>
        <w:tc>
          <w:tcPr>
            <w:tcW w:w="692" w:type="pct"/>
          </w:tcPr>
          <w:p w14:paraId="52041146" w14:textId="77777777" w:rsidR="00FB5C24" w:rsidRPr="00B76E59" w:rsidRDefault="00FB5C24" w:rsidP="00FB5C24">
            <w:pPr>
              <w:pStyle w:val="TableText"/>
              <w:jc w:val="center"/>
            </w:pPr>
            <w:r w:rsidRPr="00B76E59">
              <w:t>20</w:t>
            </w:r>
          </w:p>
        </w:tc>
        <w:tc>
          <w:tcPr>
            <w:tcW w:w="846" w:type="pct"/>
          </w:tcPr>
          <w:p w14:paraId="01178087" w14:textId="77777777" w:rsidR="00FB5C24" w:rsidRPr="00B76E59" w:rsidRDefault="00FB5C24" w:rsidP="00FB5C24">
            <w:pPr>
              <w:pStyle w:val="TableText"/>
              <w:jc w:val="center"/>
            </w:pPr>
            <w:r w:rsidRPr="00B76E59">
              <w:t>5</w:t>
            </w:r>
          </w:p>
        </w:tc>
      </w:tr>
      <w:tr w:rsidR="00FB5C24" w:rsidRPr="00B76E59" w14:paraId="01608147" w14:textId="77777777" w:rsidTr="007825E3">
        <w:tc>
          <w:tcPr>
            <w:tcW w:w="539" w:type="pct"/>
          </w:tcPr>
          <w:p w14:paraId="3C81F21B" w14:textId="696F70BB" w:rsidR="00FB5C24" w:rsidRPr="00B76E59" w:rsidRDefault="00FB5C24" w:rsidP="00FB5C24">
            <w:pPr>
              <w:pStyle w:val="Header"/>
            </w:pPr>
            <w:r>
              <w:t>53(2)</w:t>
            </w:r>
          </w:p>
        </w:tc>
        <w:tc>
          <w:tcPr>
            <w:tcW w:w="2923" w:type="pct"/>
          </w:tcPr>
          <w:p w14:paraId="6031CC6D" w14:textId="77777777" w:rsidR="00FB5C24" w:rsidRPr="00B76E59" w:rsidRDefault="00FB5C24" w:rsidP="00FB5C24">
            <w:pPr>
              <w:pStyle w:val="TableText"/>
            </w:pPr>
            <w:r w:rsidRPr="00B76E59">
              <w:t xml:space="preserve">Failure to apply for Vehicle Crossing permit when directed </w:t>
            </w:r>
          </w:p>
        </w:tc>
        <w:tc>
          <w:tcPr>
            <w:tcW w:w="692" w:type="pct"/>
          </w:tcPr>
          <w:p w14:paraId="717C4A89" w14:textId="77777777" w:rsidR="00FB5C24" w:rsidRPr="00B76E59" w:rsidRDefault="00FB5C24" w:rsidP="00FB5C24">
            <w:pPr>
              <w:pStyle w:val="TableText"/>
              <w:jc w:val="center"/>
            </w:pPr>
            <w:r w:rsidRPr="00B76E59">
              <w:t>20</w:t>
            </w:r>
          </w:p>
        </w:tc>
        <w:tc>
          <w:tcPr>
            <w:tcW w:w="846" w:type="pct"/>
          </w:tcPr>
          <w:p w14:paraId="48445AE9" w14:textId="77777777" w:rsidR="00FB5C24" w:rsidRPr="00B76E59" w:rsidRDefault="00FB5C24" w:rsidP="00FB5C24">
            <w:pPr>
              <w:pStyle w:val="TableText"/>
              <w:jc w:val="center"/>
            </w:pPr>
            <w:r w:rsidRPr="00B76E59">
              <w:t>5</w:t>
            </w:r>
          </w:p>
        </w:tc>
      </w:tr>
      <w:tr w:rsidR="00FB5C24" w:rsidRPr="00B76E59" w14:paraId="7D1F5540" w14:textId="77777777" w:rsidTr="007825E3">
        <w:tc>
          <w:tcPr>
            <w:tcW w:w="539" w:type="pct"/>
          </w:tcPr>
          <w:p w14:paraId="6E4C3218" w14:textId="4B2C5CA9" w:rsidR="00FB5C24" w:rsidRPr="00B76E59" w:rsidRDefault="00FB5C24" w:rsidP="00FB5C24">
            <w:pPr>
              <w:pStyle w:val="Header"/>
            </w:pPr>
            <w:r>
              <w:t>54</w:t>
            </w:r>
          </w:p>
        </w:tc>
        <w:tc>
          <w:tcPr>
            <w:tcW w:w="2923" w:type="pct"/>
          </w:tcPr>
          <w:p w14:paraId="7C2AB07D" w14:textId="77777777" w:rsidR="00FB5C24" w:rsidRPr="00B76E59" w:rsidRDefault="00FB5C24" w:rsidP="00FB5C24">
            <w:pPr>
              <w:pStyle w:val="TableText"/>
            </w:pPr>
            <w:r w:rsidRPr="00B76E59">
              <w:t>Consumption and possession of Liquor on Roads</w:t>
            </w:r>
          </w:p>
        </w:tc>
        <w:tc>
          <w:tcPr>
            <w:tcW w:w="692" w:type="pct"/>
          </w:tcPr>
          <w:p w14:paraId="0CC194D6" w14:textId="77777777" w:rsidR="00FB5C24" w:rsidRPr="00B76E59" w:rsidRDefault="00FB5C24" w:rsidP="00FB5C24">
            <w:pPr>
              <w:pStyle w:val="TableText"/>
              <w:jc w:val="center"/>
            </w:pPr>
            <w:r w:rsidRPr="00B76E59">
              <w:t>15</w:t>
            </w:r>
          </w:p>
        </w:tc>
        <w:tc>
          <w:tcPr>
            <w:tcW w:w="846" w:type="pct"/>
          </w:tcPr>
          <w:p w14:paraId="79779F18" w14:textId="77777777" w:rsidR="00FB5C24" w:rsidRPr="00B76E59" w:rsidRDefault="00FB5C24" w:rsidP="00FB5C24">
            <w:pPr>
              <w:pStyle w:val="TableText"/>
              <w:jc w:val="center"/>
            </w:pPr>
            <w:r w:rsidRPr="00B76E59">
              <w:t>3</w:t>
            </w:r>
          </w:p>
        </w:tc>
      </w:tr>
      <w:tr w:rsidR="00FB5C24" w:rsidRPr="00B76E59" w14:paraId="064E1AC3" w14:textId="77777777" w:rsidTr="007825E3">
        <w:tc>
          <w:tcPr>
            <w:tcW w:w="539" w:type="pct"/>
          </w:tcPr>
          <w:p w14:paraId="36166A11" w14:textId="5C0F0EC1" w:rsidR="00FB5C24" w:rsidRPr="00B76E59" w:rsidRDefault="00FB5C24" w:rsidP="00FB5C24">
            <w:pPr>
              <w:pStyle w:val="Header"/>
            </w:pPr>
            <w:r>
              <w:t>55(1)</w:t>
            </w:r>
          </w:p>
        </w:tc>
        <w:tc>
          <w:tcPr>
            <w:tcW w:w="2923" w:type="pct"/>
          </w:tcPr>
          <w:p w14:paraId="14EFE4B9" w14:textId="77777777" w:rsidR="00FB5C24" w:rsidRPr="00B76E59" w:rsidRDefault="00FB5C24" w:rsidP="00FB5C24">
            <w:pPr>
              <w:pStyle w:val="TableText"/>
            </w:pPr>
            <w:r w:rsidRPr="00B76E59">
              <w:t>Consumption and possession of Liquor in Municipal Place other than a Road between sunset and sunrise</w:t>
            </w:r>
          </w:p>
        </w:tc>
        <w:tc>
          <w:tcPr>
            <w:tcW w:w="692" w:type="pct"/>
          </w:tcPr>
          <w:p w14:paraId="522638D1" w14:textId="77777777" w:rsidR="00FB5C24" w:rsidRPr="00B76E59" w:rsidRDefault="00FB5C24" w:rsidP="00FB5C24">
            <w:pPr>
              <w:pStyle w:val="TableText"/>
              <w:jc w:val="center"/>
            </w:pPr>
            <w:r w:rsidRPr="00B76E59">
              <w:t>15</w:t>
            </w:r>
          </w:p>
        </w:tc>
        <w:tc>
          <w:tcPr>
            <w:tcW w:w="846" w:type="pct"/>
          </w:tcPr>
          <w:p w14:paraId="1F5E78D4" w14:textId="77777777" w:rsidR="00FB5C24" w:rsidRPr="00B76E59" w:rsidRDefault="00FB5C24" w:rsidP="00FB5C24">
            <w:pPr>
              <w:pStyle w:val="TableText"/>
              <w:jc w:val="center"/>
            </w:pPr>
            <w:r w:rsidRPr="00B76E59">
              <w:t>3</w:t>
            </w:r>
          </w:p>
        </w:tc>
      </w:tr>
      <w:tr w:rsidR="00FB5C24" w:rsidRPr="00B76E59" w14:paraId="56A8639E" w14:textId="77777777" w:rsidTr="007825E3">
        <w:tc>
          <w:tcPr>
            <w:tcW w:w="539" w:type="pct"/>
          </w:tcPr>
          <w:p w14:paraId="7D6551B9" w14:textId="121C92C7" w:rsidR="00FB5C24" w:rsidRPr="00B76E59" w:rsidRDefault="00FB5C24" w:rsidP="00FB5C24">
            <w:pPr>
              <w:pStyle w:val="Header"/>
            </w:pPr>
            <w:r>
              <w:t>55(2)</w:t>
            </w:r>
          </w:p>
        </w:tc>
        <w:tc>
          <w:tcPr>
            <w:tcW w:w="2923" w:type="pct"/>
          </w:tcPr>
          <w:p w14:paraId="32FD30D3" w14:textId="77777777" w:rsidR="00FB5C24" w:rsidRPr="00B76E59" w:rsidRDefault="00FB5C24" w:rsidP="00FB5C24">
            <w:pPr>
              <w:pStyle w:val="TableText"/>
            </w:pPr>
            <w:r w:rsidRPr="00B76E59">
              <w:t>Consumption and possession of Liquor in Municipal Place other than a Road between sunrise and sunset contrary to authorised request</w:t>
            </w:r>
          </w:p>
        </w:tc>
        <w:tc>
          <w:tcPr>
            <w:tcW w:w="692" w:type="pct"/>
          </w:tcPr>
          <w:p w14:paraId="3646E9FE" w14:textId="77777777" w:rsidR="00FB5C24" w:rsidRPr="00B76E59" w:rsidRDefault="00FB5C24" w:rsidP="00FB5C24">
            <w:pPr>
              <w:pStyle w:val="TableText"/>
              <w:jc w:val="center"/>
            </w:pPr>
            <w:r w:rsidRPr="00B76E59">
              <w:t>15</w:t>
            </w:r>
          </w:p>
        </w:tc>
        <w:tc>
          <w:tcPr>
            <w:tcW w:w="846" w:type="pct"/>
          </w:tcPr>
          <w:p w14:paraId="598B78DC" w14:textId="77777777" w:rsidR="00FB5C24" w:rsidRPr="00B76E59" w:rsidRDefault="00FB5C24" w:rsidP="00FB5C24">
            <w:pPr>
              <w:pStyle w:val="TableText"/>
              <w:jc w:val="center"/>
            </w:pPr>
            <w:r w:rsidRPr="00B76E59">
              <w:t>3</w:t>
            </w:r>
          </w:p>
        </w:tc>
      </w:tr>
      <w:tr w:rsidR="00FB5C24" w:rsidRPr="00B76E59" w14:paraId="79B9A433" w14:textId="77777777" w:rsidTr="007825E3">
        <w:tc>
          <w:tcPr>
            <w:tcW w:w="539" w:type="pct"/>
          </w:tcPr>
          <w:p w14:paraId="15027A1F" w14:textId="273094DB" w:rsidR="00FB5C24" w:rsidRPr="00B76E59" w:rsidRDefault="00FB5C24" w:rsidP="00FB5C24">
            <w:pPr>
              <w:pStyle w:val="Header"/>
            </w:pPr>
            <w:r>
              <w:t>56(1)</w:t>
            </w:r>
          </w:p>
        </w:tc>
        <w:tc>
          <w:tcPr>
            <w:tcW w:w="2923" w:type="pct"/>
          </w:tcPr>
          <w:p w14:paraId="1B13A2F3" w14:textId="43AE95B7" w:rsidR="00FB5C24" w:rsidRPr="00B76E59" w:rsidRDefault="00FB5C24" w:rsidP="00FB5C24">
            <w:pPr>
              <w:pStyle w:val="TableText"/>
            </w:pPr>
            <w:r w:rsidRPr="00B76E59">
              <w:t>Sale and consumption of liquor on roads or council land adjoining licences premises without a permit</w:t>
            </w:r>
          </w:p>
        </w:tc>
        <w:tc>
          <w:tcPr>
            <w:tcW w:w="692" w:type="pct"/>
          </w:tcPr>
          <w:p w14:paraId="5B5EF3C8" w14:textId="77777777" w:rsidR="00FB5C24" w:rsidRPr="00B76E59" w:rsidRDefault="00FB5C24" w:rsidP="00FB5C24">
            <w:pPr>
              <w:pStyle w:val="TableText"/>
              <w:jc w:val="center"/>
            </w:pPr>
            <w:r w:rsidRPr="00B76E59">
              <w:t>20</w:t>
            </w:r>
          </w:p>
        </w:tc>
        <w:tc>
          <w:tcPr>
            <w:tcW w:w="846" w:type="pct"/>
          </w:tcPr>
          <w:p w14:paraId="64BB1FA3" w14:textId="77777777" w:rsidR="00FB5C24" w:rsidRPr="00B76E59" w:rsidRDefault="00FB5C24" w:rsidP="00FB5C24">
            <w:pPr>
              <w:pStyle w:val="TableText"/>
              <w:jc w:val="center"/>
            </w:pPr>
            <w:r w:rsidRPr="00B76E59">
              <w:t>5</w:t>
            </w:r>
          </w:p>
        </w:tc>
      </w:tr>
    </w:tbl>
    <w:p w14:paraId="34BDAB00" w14:textId="77777777" w:rsidR="007B3488" w:rsidRDefault="007B3488">
      <w:r>
        <w:br w:type="page"/>
      </w:r>
    </w:p>
    <w:tbl>
      <w:tblPr>
        <w:tblStyle w:val="TableGrid"/>
        <w:tblW w:w="5000" w:type="pct"/>
        <w:tblLook w:val="0480" w:firstRow="0" w:lastRow="0" w:firstColumn="1" w:lastColumn="0" w:noHBand="0" w:noVBand="1"/>
      </w:tblPr>
      <w:tblGrid>
        <w:gridCol w:w="1113"/>
        <w:gridCol w:w="6032"/>
        <w:gridCol w:w="1428"/>
        <w:gridCol w:w="1746"/>
      </w:tblGrid>
      <w:tr w:rsidR="007B3488" w:rsidRPr="007C3549" w14:paraId="453CDA09" w14:textId="77777777" w:rsidTr="007C3549">
        <w:tc>
          <w:tcPr>
            <w:tcW w:w="539" w:type="pct"/>
            <w:shd w:val="clear" w:color="auto" w:fill="003263" w:themeFill="accent2"/>
          </w:tcPr>
          <w:p w14:paraId="32E16D12" w14:textId="1733AE98" w:rsidR="007B3488" w:rsidRPr="007C3549" w:rsidRDefault="007B3488" w:rsidP="007B3488">
            <w:pPr>
              <w:pStyle w:val="Header"/>
              <w:rPr>
                <w:color w:val="FFFFFF" w:themeColor="background1"/>
              </w:rPr>
            </w:pPr>
            <w:r w:rsidRPr="007C3549">
              <w:rPr>
                <w:b/>
                <w:color w:val="FFFFFF" w:themeColor="background1"/>
              </w:rPr>
              <w:lastRenderedPageBreak/>
              <w:t>Clause</w:t>
            </w:r>
          </w:p>
        </w:tc>
        <w:tc>
          <w:tcPr>
            <w:tcW w:w="2923" w:type="pct"/>
            <w:shd w:val="clear" w:color="auto" w:fill="003263" w:themeFill="accent2"/>
          </w:tcPr>
          <w:p w14:paraId="0D220C0E" w14:textId="3DCAD460" w:rsidR="007B3488" w:rsidRPr="007C3549" w:rsidRDefault="007B3488" w:rsidP="007B3488">
            <w:pPr>
              <w:pStyle w:val="TableText"/>
              <w:rPr>
                <w:color w:val="FFFFFF" w:themeColor="background1"/>
              </w:rPr>
            </w:pPr>
            <w:r w:rsidRPr="007C3549">
              <w:rPr>
                <w:b/>
                <w:color w:val="FFFFFF" w:themeColor="background1"/>
              </w:rPr>
              <w:t>Offence</w:t>
            </w:r>
          </w:p>
        </w:tc>
        <w:tc>
          <w:tcPr>
            <w:tcW w:w="692" w:type="pct"/>
            <w:shd w:val="clear" w:color="auto" w:fill="003263" w:themeFill="accent2"/>
          </w:tcPr>
          <w:p w14:paraId="6E35379F" w14:textId="2942455C" w:rsidR="007B3488" w:rsidRPr="007C3549" w:rsidRDefault="007B3488" w:rsidP="007B3488">
            <w:pPr>
              <w:pStyle w:val="TableText"/>
              <w:jc w:val="center"/>
              <w:rPr>
                <w:color w:val="FFFFFF" w:themeColor="background1"/>
              </w:rPr>
            </w:pPr>
            <w:r w:rsidRPr="007C3549">
              <w:rPr>
                <w:b/>
                <w:color w:val="FFFFFF" w:themeColor="background1"/>
              </w:rPr>
              <w:t>Maximum</w:t>
            </w:r>
            <w:r w:rsidRPr="007C3549">
              <w:rPr>
                <w:color w:val="FFFFFF" w:themeColor="background1"/>
              </w:rPr>
              <w:t xml:space="preserve"> </w:t>
            </w:r>
            <w:r w:rsidRPr="007C3549">
              <w:rPr>
                <w:b/>
                <w:color w:val="FFFFFF" w:themeColor="background1"/>
              </w:rPr>
              <w:t>Penalty Units</w:t>
            </w:r>
          </w:p>
        </w:tc>
        <w:tc>
          <w:tcPr>
            <w:tcW w:w="846" w:type="pct"/>
            <w:shd w:val="clear" w:color="auto" w:fill="003263" w:themeFill="accent2"/>
          </w:tcPr>
          <w:p w14:paraId="0AA3B3FE" w14:textId="6E6BB622" w:rsidR="007B3488" w:rsidRPr="007C3549" w:rsidRDefault="007B3488" w:rsidP="007B3488">
            <w:pPr>
              <w:pStyle w:val="TableText"/>
              <w:jc w:val="center"/>
              <w:rPr>
                <w:color w:val="FFFFFF" w:themeColor="background1"/>
              </w:rPr>
            </w:pPr>
            <w:r w:rsidRPr="007C3549">
              <w:rPr>
                <w:b/>
                <w:color w:val="FFFFFF" w:themeColor="background1"/>
              </w:rPr>
              <w:t>Infringement Notice Penalty Units</w:t>
            </w:r>
          </w:p>
        </w:tc>
      </w:tr>
      <w:tr w:rsidR="007B3488" w:rsidRPr="00B76E59" w14:paraId="69C25241" w14:textId="77777777" w:rsidTr="007825E3">
        <w:tc>
          <w:tcPr>
            <w:tcW w:w="539" w:type="pct"/>
          </w:tcPr>
          <w:p w14:paraId="61DD3F9F" w14:textId="4CBA6F64" w:rsidR="007B3488" w:rsidRPr="00B76E59" w:rsidRDefault="00C66874" w:rsidP="007B3488">
            <w:pPr>
              <w:pStyle w:val="Header"/>
            </w:pPr>
            <w:r>
              <w:t>58(3)</w:t>
            </w:r>
          </w:p>
        </w:tc>
        <w:tc>
          <w:tcPr>
            <w:tcW w:w="2923" w:type="pct"/>
          </w:tcPr>
          <w:p w14:paraId="7FDEA3C7" w14:textId="77777777" w:rsidR="007B3488" w:rsidRPr="00B76E59" w:rsidRDefault="007B3488" w:rsidP="007B3488">
            <w:pPr>
              <w:pStyle w:val="TableText"/>
            </w:pPr>
            <w:r w:rsidRPr="00B76E59">
              <w:t>Consumption and possession of Liquor in Alcohol Free Area</w:t>
            </w:r>
          </w:p>
        </w:tc>
        <w:tc>
          <w:tcPr>
            <w:tcW w:w="692" w:type="pct"/>
          </w:tcPr>
          <w:p w14:paraId="1B3E1483" w14:textId="77777777" w:rsidR="007B3488" w:rsidRPr="00B76E59" w:rsidRDefault="007B3488" w:rsidP="007B3488">
            <w:pPr>
              <w:pStyle w:val="TableText"/>
              <w:jc w:val="center"/>
            </w:pPr>
            <w:r w:rsidRPr="00B76E59">
              <w:t>15</w:t>
            </w:r>
          </w:p>
        </w:tc>
        <w:tc>
          <w:tcPr>
            <w:tcW w:w="846" w:type="pct"/>
          </w:tcPr>
          <w:p w14:paraId="37A5ABF3" w14:textId="77777777" w:rsidR="007B3488" w:rsidRPr="00B76E59" w:rsidRDefault="007B3488" w:rsidP="007B3488">
            <w:pPr>
              <w:pStyle w:val="TableText"/>
              <w:jc w:val="center"/>
            </w:pPr>
            <w:r w:rsidRPr="00B76E59">
              <w:t>3</w:t>
            </w:r>
          </w:p>
        </w:tc>
      </w:tr>
      <w:tr w:rsidR="007B3488" w:rsidRPr="00B76E59" w14:paraId="619F0037" w14:textId="77777777" w:rsidTr="007825E3">
        <w:tc>
          <w:tcPr>
            <w:tcW w:w="539" w:type="pct"/>
          </w:tcPr>
          <w:p w14:paraId="5EDA84AB" w14:textId="7D2C3F49" w:rsidR="007B3488" w:rsidRPr="00B76E59" w:rsidRDefault="00C66874" w:rsidP="007B3488">
            <w:pPr>
              <w:pStyle w:val="Header"/>
            </w:pPr>
            <w:r>
              <w:t>59(3)</w:t>
            </w:r>
          </w:p>
        </w:tc>
        <w:tc>
          <w:tcPr>
            <w:tcW w:w="2923" w:type="pct"/>
          </w:tcPr>
          <w:p w14:paraId="00207409" w14:textId="77777777" w:rsidR="007B3488" w:rsidRPr="00B76E59" w:rsidRDefault="007B3488" w:rsidP="007B3488">
            <w:pPr>
              <w:pStyle w:val="TableText"/>
            </w:pPr>
            <w:r w:rsidRPr="00B76E59">
              <w:t xml:space="preserve">Bringing into, providing or using a glass container in an area declared free of glass containers by Council </w:t>
            </w:r>
          </w:p>
        </w:tc>
        <w:tc>
          <w:tcPr>
            <w:tcW w:w="692" w:type="pct"/>
          </w:tcPr>
          <w:p w14:paraId="78101D8F" w14:textId="77777777" w:rsidR="007B3488" w:rsidRPr="00B76E59" w:rsidRDefault="007B3488" w:rsidP="007B3488">
            <w:pPr>
              <w:pStyle w:val="TableText"/>
              <w:jc w:val="center"/>
            </w:pPr>
            <w:r w:rsidRPr="00B76E59">
              <w:t>10</w:t>
            </w:r>
          </w:p>
        </w:tc>
        <w:tc>
          <w:tcPr>
            <w:tcW w:w="846" w:type="pct"/>
          </w:tcPr>
          <w:p w14:paraId="1D4B022B" w14:textId="77777777" w:rsidR="007B3488" w:rsidRPr="00B76E59" w:rsidRDefault="007B3488" w:rsidP="007B3488">
            <w:pPr>
              <w:pStyle w:val="TableText"/>
              <w:jc w:val="center"/>
            </w:pPr>
            <w:r w:rsidRPr="00B76E59">
              <w:t>2</w:t>
            </w:r>
          </w:p>
        </w:tc>
      </w:tr>
      <w:tr w:rsidR="007B3488" w:rsidRPr="00B76E59" w14:paraId="65D45FCB" w14:textId="77777777" w:rsidTr="007825E3">
        <w:tc>
          <w:tcPr>
            <w:tcW w:w="539" w:type="pct"/>
          </w:tcPr>
          <w:p w14:paraId="2BD81A98" w14:textId="7225E443" w:rsidR="007B3488" w:rsidRPr="00B76E59" w:rsidRDefault="00C66874" w:rsidP="007B3488">
            <w:pPr>
              <w:pStyle w:val="Header"/>
            </w:pPr>
            <w:r>
              <w:t>60</w:t>
            </w:r>
          </w:p>
        </w:tc>
        <w:tc>
          <w:tcPr>
            <w:tcW w:w="2923" w:type="pct"/>
          </w:tcPr>
          <w:p w14:paraId="1C81002E" w14:textId="77777777" w:rsidR="007B3488" w:rsidRPr="00B76E59" w:rsidRDefault="007B3488" w:rsidP="007B3488">
            <w:pPr>
              <w:pStyle w:val="TableText"/>
            </w:pPr>
            <w:r w:rsidRPr="00B76E59">
              <w:t>Smoking in Municipal Places contrary to signs</w:t>
            </w:r>
          </w:p>
        </w:tc>
        <w:tc>
          <w:tcPr>
            <w:tcW w:w="692" w:type="pct"/>
          </w:tcPr>
          <w:p w14:paraId="1BF098B7" w14:textId="77777777" w:rsidR="007B3488" w:rsidRPr="00B76E59" w:rsidRDefault="007B3488" w:rsidP="007B3488">
            <w:pPr>
              <w:pStyle w:val="TableText"/>
              <w:jc w:val="center"/>
            </w:pPr>
            <w:r w:rsidRPr="00B76E59">
              <w:t>10</w:t>
            </w:r>
          </w:p>
        </w:tc>
        <w:tc>
          <w:tcPr>
            <w:tcW w:w="846" w:type="pct"/>
          </w:tcPr>
          <w:p w14:paraId="781F5A33" w14:textId="77777777" w:rsidR="007B3488" w:rsidRPr="00B76E59" w:rsidRDefault="007B3488" w:rsidP="007B3488">
            <w:pPr>
              <w:pStyle w:val="TableText"/>
              <w:jc w:val="center"/>
            </w:pPr>
            <w:r w:rsidRPr="00B76E59">
              <w:t>2</w:t>
            </w:r>
          </w:p>
        </w:tc>
      </w:tr>
      <w:tr w:rsidR="007B3488" w:rsidRPr="00B76E59" w14:paraId="391133CE" w14:textId="77777777" w:rsidTr="007825E3">
        <w:tc>
          <w:tcPr>
            <w:tcW w:w="539" w:type="pct"/>
          </w:tcPr>
          <w:p w14:paraId="1F6BE5F6" w14:textId="64929896" w:rsidR="007B3488" w:rsidRPr="00B76E59" w:rsidRDefault="00C66874" w:rsidP="007B3488">
            <w:pPr>
              <w:pStyle w:val="Header"/>
            </w:pPr>
            <w:r>
              <w:t>61(2) &amp; (3)</w:t>
            </w:r>
          </w:p>
        </w:tc>
        <w:tc>
          <w:tcPr>
            <w:tcW w:w="2923" w:type="pct"/>
          </w:tcPr>
          <w:p w14:paraId="0961C179" w14:textId="77777777" w:rsidR="007B3488" w:rsidRPr="00B76E59" w:rsidRDefault="007B3488" w:rsidP="007B3488">
            <w:pPr>
              <w:pStyle w:val="TableText"/>
            </w:pPr>
            <w:r w:rsidRPr="00B76E59">
              <w:t>Contrary Behaviour in a Municipal Place</w:t>
            </w:r>
          </w:p>
        </w:tc>
        <w:tc>
          <w:tcPr>
            <w:tcW w:w="692" w:type="pct"/>
          </w:tcPr>
          <w:p w14:paraId="0647EDCB" w14:textId="77777777" w:rsidR="007B3488" w:rsidRPr="00B76E59" w:rsidRDefault="007B3488" w:rsidP="007B3488">
            <w:pPr>
              <w:pStyle w:val="TableText"/>
              <w:jc w:val="center"/>
            </w:pPr>
            <w:r w:rsidRPr="00B76E59">
              <w:t>10</w:t>
            </w:r>
          </w:p>
        </w:tc>
        <w:tc>
          <w:tcPr>
            <w:tcW w:w="846" w:type="pct"/>
          </w:tcPr>
          <w:p w14:paraId="107A2604" w14:textId="77777777" w:rsidR="007B3488" w:rsidRPr="00B76E59" w:rsidRDefault="007B3488" w:rsidP="007B3488">
            <w:pPr>
              <w:pStyle w:val="TableText"/>
              <w:jc w:val="center"/>
            </w:pPr>
            <w:r w:rsidRPr="00B76E59">
              <w:t>2</w:t>
            </w:r>
          </w:p>
        </w:tc>
      </w:tr>
      <w:tr w:rsidR="007B3488" w:rsidRPr="00B76E59" w14:paraId="625B705A" w14:textId="77777777" w:rsidTr="007825E3">
        <w:tc>
          <w:tcPr>
            <w:tcW w:w="539" w:type="pct"/>
          </w:tcPr>
          <w:p w14:paraId="63FD4332" w14:textId="54304B91" w:rsidR="007B3488" w:rsidRPr="00B76E59" w:rsidRDefault="00C66874" w:rsidP="007B3488">
            <w:pPr>
              <w:pStyle w:val="Header"/>
            </w:pPr>
            <w:r>
              <w:t>62</w:t>
            </w:r>
          </w:p>
        </w:tc>
        <w:tc>
          <w:tcPr>
            <w:tcW w:w="2923" w:type="pct"/>
          </w:tcPr>
          <w:p w14:paraId="0607BB72" w14:textId="77777777" w:rsidR="007B3488" w:rsidRPr="00B76E59" w:rsidRDefault="007B3488" w:rsidP="007B3488">
            <w:pPr>
              <w:pStyle w:val="TableText"/>
            </w:pPr>
            <w:r w:rsidRPr="00B76E59">
              <w:t>Endangering or interfering with others in a Municipal Place</w:t>
            </w:r>
          </w:p>
        </w:tc>
        <w:tc>
          <w:tcPr>
            <w:tcW w:w="692" w:type="pct"/>
          </w:tcPr>
          <w:p w14:paraId="71AEB590" w14:textId="77777777" w:rsidR="007B3488" w:rsidRPr="00B76E59" w:rsidRDefault="007B3488" w:rsidP="007B3488">
            <w:pPr>
              <w:pStyle w:val="TableText"/>
              <w:jc w:val="center"/>
            </w:pPr>
            <w:r w:rsidRPr="00B76E59">
              <w:t>15</w:t>
            </w:r>
          </w:p>
        </w:tc>
        <w:tc>
          <w:tcPr>
            <w:tcW w:w="846" w:type="pct"/>
          </w:tcPr>
          <w:p w14:paraId="56785B82" w14:textId="77777777" w:rsidR="007B3488" w:rsidRPr="00B76E59" w:rsidRDefault="007B3488" w:rsidP="007B3488">
            <w:pPr>
              <w:pStyle w:val="TableText"/>
              <w:jc w:val="center"/>
            </w:pPr>
            <w:r w:rsidRPr="00B76E59">
              <w:t>3</w:t>
            </w:r>
          </w:p>
        </w:tc>
      </w:tr>
      <w:tr w:rsidR="007B3488" w:rsidRPr="00B76E59" w14:paraId="3F84F166" w14:textId="77777777" w:rsidTr="007825E3">
        <w:tc>
          <w:tcPr>
            <w:tcW w:w="539" w:type="pct"/>
          </w:tcPr>
          <w:p w14:paraId="68F21CA3" w14:textId="345C57C5" w:rsidR="007B3488" w:rsidRPr="00B76E59" w:rsidRDefault="00C66874" w:rsidP="007B3488">
            <w:pPr>
              <w:pStyle w:val="Header"/>
            </w:pPr>
            <w:r>
              <w:t>63(1)</w:t>
            </w:r>
          </w:p>
        </w:tc>
        <w:tc>
          <w:tcPr>
            <w:tcW w:w="2923" w:type="pct"/>
          </w:tcPr>
          <w:p w14:paraId="2B41814B" w14:textId="77777777" w:rsidR="007B3488" w:rsidRPr="00B76E59" w:rsidRDefault="007B3488" w:rsidP="007B3488">
            <w:pPr>
              <w:pStyle w:val="TableText"/>
            </w:pPr>
            <w:r w:rsidRPr="00B76E59">
              <w:t>Damaging/defacing/interfering with a Municipal Place</w:t>
            </w:r>
          </w:p>
        </w:tc>
        <w:tc>
          <w:tcPr>
            <w:tcW w:w="692" w:type="pct"/>
          </w:tcPr>
          <w:p w14:paraId="0B09D930" w14:textId="77777777" w:rsidR="007B3488" w:rsidRPr="00B76E59" w:rsidRDefault="007B3488" w:rsidP="007B3488">
            <w:pPr>
              <w:pStyle w:val="TableText"/>
              <w:jc w:val="center"/>
            </w:pPr>
            <w:r w:rsidRPr="00B76E59">
              <w:t>20</w:t>
            </w:r>
          </w:p>
        </w:tc>
        <w:tc>
          <w:tcPr>
            <w:tcW w:w="846" w:type="pct"/>
          </w:tcPr>
          <w:p w14:paraId="13DDD018" w14:textId="77777777" w:rsidR="007B3488" w:rsidRPr="00B76E59" w:rsidRDefault="007B3488" w:rsidP="007B3488">
            <w:pPr>
              <w:pStyle w:val="TableText"/>
              <w:jc w:val="center"/>
            </w:pPr>
            <w:r w:rsidRPr="00B76E59">
              <w:t>5</w:t>
            </w:r>
          </w:p>
        </w:tc>
      </w:tr>
      <w:tr w:rsidR="007B3488" w:rsidRPr="00B76E59" w14:paraId="221B5DB0" w14:textId="77777777" w:rsidTr="007825E3">
        <w:tc>
          <w:tcPr>
            <w:tcW w:w="539" w:type="pct"/>
          </w:tcPr>
          <w:p w14:paraId="6A2DB73C" w14:textId="7184E56C" w:rsidR="007B3488" w:rsidRPr="00B76E59" w:rsidRDefault="00C66874" w:rsidP="007B3488">
            <w:pPr>
              <w:pStyle w:val="Header"/>
            </w:pPr>
            <w:r>
              <w:t>64</w:t>
            </w:r>
          </w:p>
        </w:tc>
        <w:tc>
          <w:tcPr>
            <w:tcW w:w="2923" w:type="pct"/>
          </w:tcPr>
          <w:p w14:paraId="76DB6930" w14:textId="77777777" w:rsidR="007B3488" w:rsidRPr="00B76E59" w:rsidRDefault="007B3488" w:rsidP="007B3488">
            <w:pPr>
              <w:pStyle w:val="TableText"/>
            </w:pPr>
            <w:r w:rsidRPr="00B76E59">
              <w:t>Interference with watercourse</w:t>
            </w:r>
          </w:p>
        </w:tc>
        <w:tc>
          <w:tcPr>
            <w:tcW w:w="692" w:type="pct"/>
          </w:tcPr>
          <w:p w14:paraId="5A5F41F5" w14:textId="77777777" w:rsidR="007B3488" w:rsidRPr="00B76E59" w:rsidRDefault="007B3488" w:rsidP="007B3488">
            <w:pPr>
              <w:pStyle w:val="TableText"/>
              <w:jc w:val="center"/>
            </w:pPr>
            <w:r w:rsidRPr="00B76E59">
              <w:t>20</w:t>
            </w:r>
          </w:p>
        </w:tc>
        <w:tc>
          <w:tcPr>
            <w:tcW w:w="846" w:type="pct"/>
          </w:tcPr>
          <w:p w14:paraId="13724706" w14:textId="77777777" w:rsidR="007B3488" w:rsidRPr="00B76E59" w:rsidRDefault="007B3488" w:rsidP="007B3488">
            <w:pPr>
              <w:pStyle w:val="TableText"/>
              <w:jc w:val="center"/>
            </w:pPr>
            <w:r w:rsidRPr="00B76E59">
              <w:t>5</w:t>
            </w:r>
          </w:p>
        </w:tc>
      </w:tr>
      <w:tr w:rsidR="007B3488" w:rsidRPr="00B76E59" w14:paraId="53AD363C" w14:textId="77777777" w:rsidTr="007825E3">
        <w:tc>
          <w:tcPr>
            <w:tcW w:w="539" w:type="pct"/>
          </w:tcPr>
          <w:p w14:paraId="0EE5FEBC" w14:textId="07AC1818" w:rsidR="007B3488" w:rsidRPr="00B76E59" w:rsidRDefault="00C66874" w:rsidP="007B3488">
            <w:pPr>
              <w:pStyle w:val="Header"/>
            </w:pPr>
            <w:r>
              <w:t>65(1)</w:t>
            </w:r>
          </w:p>
        </w:tc>
        <w:tc>
          <w:tcPr>
            <w:tcW w:w="2923" w:type="pct"/>
          </w:tcPr>
          <w:p w14:paraId="286A24F3" w14:textId="77777777" w:rsidR="007B3488" w:rsidRPr="00B76E59" w:rsidRDefault="007B3488" w:rsidP="007B3488">
            <w:pPr>
              <w:pStyle w:val="TableText"/>
            </w:pPr>
            <w:r w:rsidRPr="00B76E59">
              <w:t xml:space="preserve">Obstructions on Council Land or a Road </w:t>
            </w:r>
          </w:p>
        </w:tc>
        <w:tc>
          <w:tcPr>
            <w:tcW w:w="692" w:type="pct"/>
          </w:tcPr>
          <w:p w14:paraId="0B185007" w14:textId="77777777" w:rsidR="007B3488" w:rsidRPr="00B76E59" w:rsidRDefault="007B3488" w:rsidP="007B3488">
            <w:pPr>
              <w:pStyle w:val="TableText"/>
              <w:jc w:val="center"/>
            </w:pPr>
            <w:r w:rsidRPr="00B76E59">
              <w:t>20</w:t>
            </w:r>
          </w:p>
        </w:tc>
        <w:tc>
          <w:tcPr>
            <w:tcW w:w="846" w:type="pct"/>
          </w:tcPr>
          <w:p w14:paraId="3EC2D68A" w14:textId="77777777" w:rsidR="007B3488" w:rsidRPr="00B76E59" w:rsidRDefault="007B3488" w:rsidP="007B3488">
            <w:pPr>
              <w:pStyle w:val="TableText"/>
              <w:jc w:val="center"/>
            </w:pPr>
            <w:r w:rsidRPr="00B76E59">
              <w:t>5</w:t>
            </w:r>
          </w:p>
        </w:tc>
      </w:tr>
      <w:tr w:rsidR="007B3488" w:rsidRPr="00B76E59" w14:paraId="7883B63E" w14:textId="77777777" w:rsidTr="007825E3">
        <w:tc>
          <w:tcPr>
            <w:tcW w:w="539" w:type="pct"/>
          </w:tcPr>
          <w:p w14:paraId="37068E4A" w14:textId="77BFA4D3" w:rsidR="007B3488" w:rsidRPr="00B76E59" w:rsidRDefault="00C66874" w:rsidP="007B3488">
            <w:pPr>
              <w:pStyle w:val="Header"/>
            </w:pPr>
            <w:r>
              <w:t>65(2)</w:t>
            </w:r>
          </w:p>
        </w:tc>
        <w:tc>
          <w:tcPr>
            <w:tcW w:w="2923" w:type="pct"/>
          </w:tcPr>
          <w:p w14:paraId="118D7557" w14:textId="77777777" w:rsidR="007B3488" w:rsidRPr="00B76E59" w:rsidRDefault="007B3488" w:rsidP="007B3488">
            <w:pPr>
              <w:pStyle w:val="TableText"/>
            </w:pPr>
            <w:r w:rsidRPr="00B76E59">
              <w:t>Failure to remove an obstruction on Council Land or a Road when directed</w:t>
            </w:r>
          </w:p>
        </w:tc>
        <w:tc>
          <w:tcPr>
            <w:tcW w:w="692" w:type="pct"/>
          </w:tcPr>
          <w:p w14:paraId="7ADB56E1" w14:textId="77777777" w:rsidR="007B3488" w:rsidRPr="00B76E59" w:rsidRDefault="007B3488" w:rsidP="007B3488">
            <w:pPr>
              <w:pStyle w:val="TableText"/>
              <w:jc w:val="center"/>
            </w:pPr>
            <w:r w:rsidRPr="00B76E59">
              <w:t>20</w:t>
            </w:r>
          </w:p>
        </w:tc>
        <w:tc>
          <w:tcPr>
            <w:tcW w:w="846" w:type="pct"/>
          </w:tcPr>
          <w:p w14:paraId="4BA0F27E" w14:textId="77777777" w:rsidR="007B3488" w:rsidRPr="00B76E59" w:rsidRDefault="007B3488" w:rsidP="007B3488">
            <w:pPr>
              <w:pStyle w:val="TableText"/>
              <w:jc w:val="center"/>
            </w:pPr>
            <w:r w:rsidRPr="00B76E59">
              <w:t>5</w:t>
            </w:r>
          </w:p>
        </w:tc>
      </w:tr>
      <w:tr w:rsidR="007B3488" w:rsidRPr="00B76E59" w14:paraId="41860279" w14:textId="77777777" w:rsidTr="007825E3">
        <w:tc>
          <w:tcPr>
            <w:tcW w:w="539" w:type="pct"/>
          </w:tcPr>
          <w:p w14:paraId="6FF36CFE" w14:textId="76F2B245" w:rsidR="007B3488" w:rsidRPr="00B76E59" w:rsidRDefault="00C66874" w:rsidP="007B3488">
            <w:pPr>
              <w:pStyle w:val="Header"/>
            </w:pPr>
            <w:r>
              <w:t>66</w:t>
            </w:r>
          </w:p>
        </w:tc>
        <w:tc>
          <w:tcPr>
            <w:tcW w:w="2923" w:type="pct"/>
          </w:tcPr>
          <w:p w14:paraId="68A951DE" w14:textId="77777777" w:rsidR="007B3488" w:rsidRPr="00B76E59" w:rsidRDefault="007B3488" w:rsidP="007B3488">
            <w:pPr>
              <w:pStyle w:val="TableText"/>
            </w:pPr>
            <w:r w:rsidRPr="00B76E59">
              <w:t xml:space="preserve">Contrary behaviour in a Municipal Reserve or Foreshore Reserve </w:t>
            </w:r>
          </w:p>
        </w:tc>
        <w:tc>
          <w:tcPr>
            <w:tcW w:w="692" w:type="pct"/>
          </w:tcPr>
          <w:p w14:paraId="42B6ACC1" w14:textId="77777777" w:rsidR="007B3488" w:rsidRPr="00B76E59" w:rsidRDefault="007B3488" w:rsidP="007B3488">
            <w:pPr>
              <w:pStyle w:val="TableText"/>
              <w:jc w:val="center"/>
            </w:pPr>
            <w:r w:rsidRPr="00B76E59">
              <w:t>15</w:t>
            </w:r>
          </w:p>
        </w:tc>
        <w:tc>
          <w:tcPr>
            <w:tcW w:w="846" w:type="pct"/>
          </w:tcPr>
          <w:p w14:paraId="750E52A9" w14:textId="77777777" w:rsidR="007B3488" w:rsidRPr="00B76E59" w:rsidRDefault="007B3488" w:rsidP="007B3488">
            <w:pPr>
              <w:pStyle w:val="TableText"/>
              <w:jc w:val="center"/>
            </w:pPr>
            <w:r w:rsidRPr="00B76E59">
              <w:t>3</w:t>
            </w:r>
          </w:p>
        </w:tc>
      </w:tr>
      <w:tr w:rsidR="007B3488" w:rsidRPr="00B76E59" w14:paraId="3BCB2550" w14:textId="77777777" w:rsidTr="007825E3">
        <w:tc>
          <w:tcPr>
            <w:tcW w:w="539" w:type="pct"/>
          </w:tcPr>
          <w:p w14:paraId="73FF4AD8" w14:textId="4A791A1E" w:rsidR="007B3488" w:rsidRPr="00B76E59" w:rsidRDefault="00C66874" w:rsidP="007B3488">
            <w:pPr>
              <w:pStyle w:val="Header"/>
            </w:pPr>
            <w:r>
              <w:t>67</w:t>
            </w:r>
          </w:p>
        </w:tc>
        <w:tc>
          <w:tcPr>
            <w:tcW w:w="2923" w:type="pct"/>
          </w:tcPr>
          <w:p w14:paraId="23E7337C" w14:textId="77777777" w:rsidR="007B3488" w:rsidRPr="00B76E59" w:rsidRDefault="007B3488" w:rsidP="007B3488">
            <w:pPr>
              <w:pStyle w:val="TableText"/>
            </w:pPr>
            <w:r w:rsidRPr="00B76E59">
              <w:t>Use of a Municipal Reserve or Foreshore Reserve for permitted use without a Permit</w:t>
            </w:r>
          </w:p>
        </w:tc>
        <w:tc>
          <w:tcPr>
            <w:tcW w:w="692" w:type="pct"/>
          </w:tcPr>
          <w:p w14:paraId="77AEEEFD" w14:textId="77777777" w:rsidR="007B3488" w:rsidRPr="00B76E59" w:rsidRDefault="007B3488" w:rsidP="007B3488">
            <w:pPr>
              <w:pStyle w:val="TableText"/>
              <w:jc w:val="center"/>
            </w:pPr>
            <w:r w:rsidRPr="00B76E59">
              <w:t>15</w:t>
            </w:r>
          </w:p>
        </w:tc>
        <w:tc>
          <w:tcPr>
            <w:tcW w:w="846" w:type="pct"/>
          </w:tcPr>
          <w:p w14:paraId="0D13630A" w14:textId="77777777" w:rsidR="007B3488" w:rsidRPr="00B76E59" w:rsidRDefault="007B3488" w:rsidP="007B3488">
            <w:pPr>
              <w:pStyle w:val="TableText"/>
              <w:jc w:val="center"/>
            </w:pPr>
            <w:r w:rsidRPr="00B76E59">
              <w:t>3</w:t>
            </w:r>
          </w:p>
        </w:tc>
      </w:tr>
      <w:tr w:rsidR="007B3488" w:rsidRPr="00B76E59" w14:paraId="7B1C30CD" w14:textId="77777777" w:rsidTr="007825E3">
        <w:tc>
          <w:tcPr>
            <w:tcW w:w="539" w:type="pct"/>
          </w:tcPr>
          <w:p w14:paraId="7B634E1E" w14:textId="4E1D802E" w:rsidR="007B3488" w:rsidRPr="00B76E59" w:rsidRDefault="00C66874" w:rsidP="007B3488">
            <w:pPr>
              <w:pStyle w:val="Header"/>
            </w:pPr>
            <w:r>
              <w:t>68</w:t>
            </w:r>
          </w:p>
        </w:tc>
        <w:tc>
          <w:tcPr>
            <w:tcW w:w="2923" w:type="pct"/>
          </w:tcPr>
          <w:p w14:paraId="2BB8CFDB" w14:textId="77777777" w:rsidR="007B3488" w:rsidRPr="00B76E59" w:rsidRDefault="007B3488" w:rsidP="007B3488">
            <w:pPr>
              <w:pStyle w:val="TableText"/>
            </w:pPr>
            <w:r w:rsidRPr="00B76E59">
              <w:t>Accessing a Municipal Reserve or Foreshore Reserve contrary to requirements</w:t>
            </w:r>
          </w:p>
        </w:tc>
        <w:tc>
          <w:tcPr>
            <w:tcW w:w="692" w:type="pct"/>
          </w:tcPr>
          <w:p w14:paraId="6C0AE13E" w14:textId="77777777" w:rsidR="007B3488" w:rsidRPr="00B76E59" w:rsidRDefault="007B3488" w:rsidP="007B3488">
            <w:pPr>
              <w:pStyle w:val="TableText"/>
              <w:jc w:val="center"/>
            </w:pPr>
            <w:r w:rsidRPr="00B76E59">
              <w:t>10</w:t>
            </w:r>
          </w:p>
        </w:tc>
        <w:tc>
          <w:tcPr>
            <w:tcW w:w="846" w:type="pct"/>
          </w:tcPr>
          <w:p w14:paraId="786FFBCF" w14:textId="77777777" w:rsidR="007B3488" w:rsidRPr="00B76E59" w:rsidRDefault="007B3488" w:rsidP="007B3488">
            <w:pPr>
              <w:pStyle w:val="TableText"/>
              <w:jc w:val="center"/>
            </w:pPr>
            <w:r w:rsidRPr="00B76E59">
              <w:t>2</w:t>
            </w:r>
          </w:p>
        </w:tc>
      </w:tr>
      <w:tr w:rsidR="007B3488" w:rsidRPr="00B76E59" w14:paraId="48B6B86C" w14:textId="77777777" w:rsidTr="007825E3">
        <w:tc>
          <w:tcPr>
            <w:tcW w:w="539" w:type="pct"/>
          </w:tcPr>
          <w:p w14:paraId="03892B60" w14:textId="6EB39202" w:rsidR="007B3488" w:rsidRPr="00B76E59" w:rsidRDefault="00C66874" w:rsidP="007B3488">
            <w:pPr>
              <w:pStyle w:val="Header"/>
            </w:pPr>
            <w:r>
              <w:t>69(1)</w:t>
            </w:r>
          </w:p>
        </w:tc>
        <w:tc>
          <w:tcPr>
            <w:tcW w:w="2923" w:type="pct"/>
          </w:tcPr>
          <w:p w14:paraId="4051C1F0" w14:textId="77777777" w:rsidR="007B3488" w:rsidRPr="00B76E59" w:rsidRDefault="007B3488" w:rsidP="007B3488">
            <w:pPr>
              <w:pStyle w:val="TableText"/>
            </w:pPr>
            <w:r w:rsidRPr="00B76E59">
              <w:t>Holding an Event on Council Land, a Road or Foreshore Reserve without a Permit</w:t>
            </w:r>
          </w:p>
        </w:tc>
        <w:tc>
          <w:tcPr>
            <w:tcW w:w="692" w:type="pct"/>
          </w:tcPr>
          <w:p w14:paraId="1B89F9A5" w14:textId="77777777" w:rsidR="007B3488" w:rsidRPr="00B76E59" w:rsidRDefault="007B3488" w:rsidP="007B3488">
            <w:pPr>
              <w:pStyle w:val="TableText"/>
              <w:jc w:val="center"/>
            </w:pPr>
            <w:r w:rsidRPr="00B76E59">
              <w:t>20</w:t>
            </w:r>
          </w:p>
        </w:tc>
        <w:tc>
          <w:tcPr>
            <w:tcW w:w="846" w:type="pct"/>
          </w:tcPr>
          <w:p w14:paraId="173AE02C" w14:textId="77777777" w:rsidR="007B3488" w:rsidRPr="00B76E59" w:rsidRDefault="007B3488" w:rsidP="007B3488">
            <w:pPr>
              <w:pStyle w:val="TableText"/>
              <w:jc w:val="center"/>
            </w:pPr>
            <w:r w:rsidRPr="00B76E59">
              <w:t>5</w:t>
            </w:r>
          </w:p>
        </w:tc>
      </w:tr>
      <w:tr w:rsidR="007B3488" w:rsidRPr="00B76E59" w14:paraId="41B29010" w14:textId="77777777" w:rsidTr="007825E3">
        <w:tc>
          <w:tcPr>
            <w:tcW w:w="539" w:type="pct"/>
          </w:tcPr>
          <w:p w14:paraId="24CDE92B" w14:textId="7F6806A9" w:rsidR="007B3488" w:rsidRPr="00B76E59" w:rsidRDefault="00C66874" w:rsidP="007B3488">
            <w:pPr>
              <w:pStyle w:val="Header"/>
            </w:pPr>
            <w:r>
              <w:t>69(2)</w:t>
            </w:r>
          </w:p>
        </w:tc>
        <w:tc>
          <w:tcPr>
            <w:tcW w:w="2923" w:type="pct"/>
          </w:tcPr>
          <w:p w14:paraId="0A76D99C" w14:textId="77777777" w:rsidR="007B3488" w:rsidRPr="00B76E59" w:rsidRDefault="007B3488" w:rsidP="007B3488">
            <w:pPr>
              <w:pStyle w:val="TableText"/>
            </w:pPr>
            <w:r w:rsidRPr="00B76E59">
              <w:t>Holding an Event on Land Other than Council Land or a Road where there is a material impact of community or public safety without a Permit</w:t>
            </w:r>
          </w:p>
        </w:tc>
        <w:tc>
          <w:tcPr>
            <w:tcW w:w="692" w:type="pct"/>
          </w:tcPr>
          <w:p w14:paraId="0C86F7FD" w14:textId="77777777" w:rsidR="007B3488" w:rsidRPr="00B76E59" w:rsidRDefault="007B3488" w:rsidP="007B3488">
            <w:pPr>
              <w:pStyle w:val="TableText"/>
              <w:jc w:val="center"/>
            </w:pPr>
            <w:r w:rsidRPr="00B76E59">
              <w:t>20</w:t>
            </w:r>
          </w:p>
        </w:tc>
        <w:tc>
          <w:tcPr>
            <w:tcW w:w="846" w:type="pct"/>
          </w:tcPr>
          <w:p w14:paraId="30E44EDF" w14:textId="77777777" w:rsidR="007B3488" w:rsidRPr="00B76E59" w:rsidRDefault="007B3488" w:rsidP="007B3488">
            <w:pPr>
              <w:pStyle w:val="TableText"/>
              <w:jc w:val="center"/>
            </w:pPr>
            <w:r w:rsidRPr="00B76E59">
              <w:t>5</w:t>
            </w:r>
          </w:p>
        </w:tc>
      </w:tr>
      <w:tr w:rsidR="007B3488" w:rsidRPr="00B76E59" w14:paraId="285A3031" w14:textId="77777777" w:rsidTr="007825E3">
        <w:tc>
          <w:tcPr>
            <w:tcW w:w="539" w:type="pct"/>
          </w:tcPr>
          <w:p w14:paraId="7A4D817D" w14:textId="76CD444A" w:rsidR="007B3488" w:rsidRPr="00B76E59" w:rsidRDefault="00C66874" w:rsidP="007B3488">
            <w:pPr>
              <w:pStyle w:val="Header"/>
            </w:pPr>
            <w:r>
              <w:t>70</w:t>
            </w:r>
          </w:p>
        </w:tc>
        <w:tc>
          <w:tcPr>
            <w:tcW w:w="2923" w:type="pct"/>
          </w:tcPr>
          <w:p w14:paraId="0A6D83C9" w14:textId="77777777" w:rsidR="007B3488" w:rsidRPr="00B76E59" w:rsidRDefault="007B3488" w:rsidP="007B3488">
            <w:pPr>
              <w:pStyle w:val="TableText"/>
            </w:pPr>
            <w:r w:rsidRPr="00B76E59">
              <w:t>Camping on Council Land or a Road without a Permit and not in a designated camping area.</w:t>
            </w:r>
          </w:p>
        </w:tc>
        <w:tc>
          <w:tcPr>
            <w:tcW w:w="692" w:type="pct"/>
          </w:tcPr>
          <w:p w14:paraId="266574BD" w14:textId="77777777" w:rsidR="007B3488" w:rsidRPr="00B76E59" w:rsidRDefault="007B3488" w:rsidP="007B3488">
            <w:pPr>
              <w:pStyle w:val="TableText"/>
              <w:jc w:val="center"/>
            </w:pPr>
            <w:r w:rsidRPr="00B76E59">
              <w:t>15</w:t>
            </w:r>
          </w:p>
        </w:tc>
        <w:tc>
          <w:tcPr>
            <w:tcW w:w="846" w:type="pct"/>
          </w:tcPr>
          <w:p w14:paraId="1D3C2B6A" w14:textId="77777777" w:rsidR="007B3488" w:rsidRPr="00B76E59" w:rsidRDefault="007B3488" w:rsidP="007B3488">
            <w:pPr>
              <w:pStyle w:val="TableText"/>
              <w:jc w:val="center"/>
            </w:pPr>
            <w:r w:rsidRPr="00B76E59">
              <w:t>3</w:t>
            </w:r>
          </w:p>
        </w:tc>
      </w:tr>
      <w:tr w:rsidR="007B3488" w:rsidRPr="00B76E59" w14:paraId="5D7F66AD" w14:textId="77777777" w:rsidTr="007825E3">
        <w:tc>
          <w:tcPr>
            <w:tcW w:w="539" w:type="pct"/>
          </w:tcPr>
          <w:p w14:paraId="26F7817F" w14:textId="140C0327" w:rsidR="007B3488" w:rsidRPr="00B76E59" w:rsidRDefault="00C66874" w:rsidP="007B3488">
            <w:pPr>
              <w:pStyle w:val="Header"/>
            </w:pPr>
            <w:r>
              <w:t>71</w:t>
            </w:r>
          </w:p>
        </w:tc>
        <w:tc>
          <w:tcPr>
            <w:tcW w:w="2923" w:type="pct"/>
          </w:tcPr>
          <w:p w14:paraId="002FB9BC" w14:textId="77777777" w:rsidR="007B3488" w:rsidRPr="00B76E59" w:rsidRDefault="007B3488" w:rsidP="007B3488">
            <w:pPr>
              <w:pStyle w:val="TableText"/>
            </w:pPr>
            <w:r w:rsidRPr="00B76E59">
              <w:t>Parking on a Municipal Reserve without a Permit</w:t>
            </w:r>
          </w:p>
        </w:tc>
        <w:tc>
          <w:tcPr>
            <w:tcW w:w="692" w:type="pct"/>
          </w:tcPr>
          <w:p w14:paraId="41F5178C" w14:textId="77777777" w:rsidR="007B3488" w:rsidRPr="00B76E59" w:rsidRDefault="007B3488" w:rsidP="007B3488">
            <w:pPr>
              <w:pStyle w:val="TableText"/>
              <w:jc w:val="center"/>
            </w:pPr>
            <w:r w:rsidRPr="00B76E59">
              <w:t>5</w:t>
            </w:r>
          </w:p>
        </w:tc>
        <w:tc>
          <w:tcPr>
            <w:tcW w:w="846" w:type="pct"/>
          </w:tcPr>
          <w:p w14:paraId="72951CD1" w14:textId="77777777" w:rsidR="007B3488" w:rsidRPr="00B76E59" w:rsidRDefault="007B3488" w:rsidP="007B3488">
            <w:pPr>
              <w:pStyle w:val="TableText"/>
              <w:jc w:val="center"/>
            </w:pPr>
            <w:r w:rsidRPr="00B76E59">
              <w:t>1</w:t>
            </w:r>
          </w:p>
        </w:tc>
      </w:tr>
      <w:tr w:rsidR="007B3488" w:rsidRPr="00B76E59" w14:paraId="0D38AA5D" w14:textId="77777777" w:rsidTr="007825E3">
        <w:tc>
          <w:tcPr>
            <w:tcW w:w="539" w:type="pct"/>
          </w:tcPr>
          <w:p w14:paraId="7B92D249" w14:textId="0DB2DCE1" w:rsidR="007B3488" w:rsidRPr="00B76E59" w:rsidRDefault="00C66874" w:rsidP="007B3488">
            <w:pPr>
              <w:pStyle w:val="Header"/>
            </w:pPr>
            <w:r>
              <w:t>72</w:t>
            </w:r>
          </w:p>
        </w:tc>
        <w:tc>
          <w:tcPr>
            <w:tcW w:w="2923" w:type="pct"/>
          </w:tcPr>
          <w:p w14:paraId="4A9A39BF" w14:textId="51CECA0C" w:rsidR="007B3488" w:rsidRPr="00B76E59" w:rsidRDefault="007B3488" w:rsidP="007B3488">
            <w:pPr>
              <w:pStyle w:val="TableText"/>
            </w:pPr>
            <w:r w:rsidRPr="00B76E59">
              <w:t xml:space="preserve">Contrary use of Wheeled Non-Motorised Recreational Device or Wheeled Child’s Toy </w:t>
            </w:r>
          </w:p>
        </w:tc>
        <w:tc>
          <w:tcPr>
            <w:tcW w:w="692" w:type="pct"/>
          </w:tcPr>
          <w:p w14:paraId="19A63EB6" w14:textId="77777777" w:rsidR="007B3488" w:rsidRPr="00B76E59" w:rsidRDefault="007B3488" w:rsidP="007B3488">
            <w:pPr>
              <w:pStyle w:val="TableText"/>
              <w:jc w:val="center"/>
            </w:pPr>
            <w:r w:rsidRPr="00B76E59">
              <w:t>10</w:t>
            </w:r>
          </w:p>
        </w:tc>
        <w:tc>
          <w:tcPr>
            <w:tcW w:w="846" w:type="pct"/>
          </w:tcPr>
          <w:p w14:paraId="19C09C4B" w14:textId="77777777" w:rsidR="007B3488" w:rsidRPr="00B76E59" w:rsidRDefault="007B3488" w:rsidP="007B3488">
            <w:pPr>
              <w:pStyle w:val="TableText"/>
              <w:jc w:val="center"/>
            </w:pPr>
            <w:r w:rsidRPr="00B76E59">
              <w:t>2</w:t>
            </w:r>
          </w:p>
        </w:tc>
      </w:tr>
      <w:tr w:rsidR="007B3488" w:rsidRPr="00B76E59" w14:paraId="2721F525" w14:textId="77777777" w:rsidTr="007825E3">
        <w:tc>
          <w:tcPr>
            <w:tcW w:w="539" w:type="pct"/>
          </w:tcPr>
          <w:p w14:paraId="2B1B1635" w14:textId="37436B04" w:rsidR="007B3488" w:rsidRPr="00B76E59" w:rsidRDefault="00C66874" w:rsidP="007B3488">
            <w:pPr>
              <w:pStyle w:val="Header"/>
            </w:pPr>
            <w:r>
              <w:t>73(2)</w:t>
            </w:r>
          </w:p>
        </w:tc>
        <w:tc>
          <w:tcPr>
            <w:tcW w:w="2923" w:type="pct"/>
          </w:tcPr>
          <w:p w14:paraId="492FAFFE" w14:textId="77777777" w:rsidR="007B3488" w:rsidRPr="00B76E59" w:rsidRDefault="007B3488" w:rsidP="007B3488">
            <w:pPr>
              <w:pStyle w:val="TableText"/>
            </w:pPr>
            <w:r w:rsidRPr="00B76E59">
              <w:t>Use of Landfill Site, Waste Transfer Facility or Resource Recovery Centre contrary to requirements</w:t>
            </w:r>
          </w:p>
        </w:tc>
        <w:tc>
          <w:tcPr>
            <w:tcW w:w="692" w:type="pct"/>
          </w:tcPr>
          <w:p w14:paraId="457F7AB7" w14:textId="77777777" w:rsidR="007B3488" w:rsidRPr="00B76E59" w:rsidRDefault="007B3488" w:rsidP="007B3488">
            <w:pPr>
              <w:pStyle w:val="TableText"/>
              <w:jc w:val="center"/>
            </w:pPr>
            <w:r w:rsidRPr="00B76E59">
              <w:t>15</w:t>
            </w:r>
          </w:p>
        </w:tc>
        <w:tc>
          <w:tcPr>
            <w:tcW w:w="846" w:type="pct"/>
          </w:tcPr>
          <w:p w14:paraId="46939758" w14:textId="77777777" w:rsidR="007B3488" w:rsidRPr="00B76E59" w:rsidRDefault="007B3488" w:rsidP="007B3488">
            <w:pPr>
              <w:pStyle w:val="TableText"/>
              <w:jc w:val="center"/>
            </w:pPr>
            <w:r w:rsidRPr="00B76E59">
              <w:t>3</w:t>
            </w:r>
          </w:p>
        </w:tc>
      </w:tr>
      <w:tr w:rsidR="007B3488" w:rsidRPr="00B76E59" w14:paraId="368BC63F" w14:textId="77777777" w:rsidTr="007825E3">
        <w:tc>
          <w:tcPr>
            <w:tcW w:w="539" w:type="pct"/>
          </w:tcPr>
          <w:p w14:paraId="5CC64EAD" w14:textId="083D596C" w:rsidR="007B3488" w:rsidRPr="00B76E59" w:rsidRDefault="00C66874" w:rsidP="007B3488">
            <w:pPr>
              <w:pStyle w:val="Header"/>
            </w:pPr>
            <w:r>
              <w:t>73(3)</w:t>
            </w:r>
          </w:p>
        </w:tc>
        <w:tc>
          <w:tcPr>
            <w:tcW w:w="2923" w:type="pct"/>
          </w:tcPr>
          <w:p w14:paraId="3EC53291" w14:textId="77777777" w:rsidR="007B3488" w:rsidRPr="00B76E59" w:rsidRDefault="007B3488" w:rsidP="007B3488">
            <w:pPr>
              <w:pStyle w:val="TableText"/>
            </w:pPr>
            <w:r w:rsidRPr="00B76E59">
              <w:t>Depositing at Landfill Site, Waste Transfer Facility or Resource Recovery Centre outside open hours</w:t>
            </w:r>
          </w:p>
        </w:tc>
        <w:tc>
          <w:tcPr>
            <w:tcW w:w="692" w:type="pct"/>
          </w:tcPr>
          <w:p w14:paraId="2E31B7D9" w14:textId="77777777" w:rsidR="007B3488" w:rsidRPr="00B76E59" w:rsidRDefault="007B3488" w:rsidP="007B3488">
            <w:pPr>
              <w:pStyle w:val="TableText"/>
              <w:jc w:val="center"/>
            </w:pPr>
            <w:r w:rsidRPr="00B76E59">
              <w:t>20</w:t>
            </w:r>
          </w:p>
        </w:tc>
        <w:tc>
          <w:tcPr>
            <w:tcW w:w="846" w:type="pct"/>
          </w:tcPr>
          <w:p w14:paraId="4466CB23" w14:textId="77777777" w:rsidR="007B3488" w:rsidRPr="00B76E59" w:rsidRDefault="007B3488" w:rsidP="007B3488">
            <w:pPr>
              <w:pStyle w:val="TableText"/>
              <w:jc w:val="center"/>
            </w:pPr>
            <w:r w:rsidRPr="00B76E59">
              <w:t>5</w:t>
            </w:r>
          </w:p>
        </w:tc>
      </w:tr>
      <w:tr w:rsidR="007B3488" w:rsidRPr="00B76E59" w14:paraId="4B5F4C06" w14:textId="77777777" w:rsidTr="007825E3">
        <w:tc>
          <w:tcPr>
            <w:tcW w:w="539" w:type="pct"/>
          </w:tcPr>
          <w:p w14:paraId="2B413222" w14:textId="6A623825" w:rsidR="007B3488" w:rsidRPr="00B76E59" w:rsidRDefault="00C66874" w:rsidP="007B3488">
            <w:pPr>
              <w:pStyle w:val="Header"/>
            </w:pPr>
            <w:r>
              <w:t>74</w:t>
            </w:r>
          </w:p>
        </w:tc>
        <w:tc>
          <w:tcPr>
            <w:tcW w:w="2923" w:type="pct"/>
          </w:tcPr>
          <w:p w14:paraId="7F2D149F" w14:textId="77777777" w:rsidR="007B3488" w:rsidRPr="00B76E59" w:rsidRDefault="007B3488" w:rsidP="007B3488">
            <w:pPr>
              <w:pStyle w:val="TableText"/>
            </w:pPr>
            <w:r w:rsidRPr="00B76E59">
              <w:t>Removing material from a Landfill Site, Waste Transfer Facility or Resource Recovery Centre without a Permit</w:t>
            </w:r>
          </w:p>
        </w:tc>
        <w:tc>
          <w:tcPr>
            <w:tcW w:w="692" w:type="pct"/>
          </w:tcPr>
          <w:p w14:paraId="7F7D0288" w14:textId="77777777" w:rsidR="007B3488" w:rsidRPr="00B76E59" w:rsidRDefault="007B3488" w:rsidP="007B3488">
            <w:pPr>
              <w:pStyle w:val="TableText"/>
              <w:jc w:val="center"/>
            </w:pPr>
            <w:r w:rsidRPr="00B76E59">
              <w:t>10</w:t>
            </w:r>
          </w:p>
        </w:tc>
        <w:tc>
          <w:tcPr>
            <w:tcW w:w="846" w:type="pct"/>
          </w:tcPr>
          <w:p w14:paraId="79D71576" w14:textId="77777777" w:rsidR="007B3488" w:rsidRPr="00B76E59" w:rsidRDefault="007B3488" w:rsidP="007B3488">
            <w:pPr>
              <w:pStyle w:val="TableText"/>
              <w:jc w:val="center"/>
            </w:pPr>
            <w:r w:rsidRPr="00B76E59">
              <w:t>2</w:t>
            </w:r>
          </w:p>
        </w:tc>
      </w:tr>
      <w:tr w:rsidR="007B3488" w:rsidRPr="00B76E59" w14:paraId="62B10817" w14:textId="77777777" w:rsidTr="007825E3">
        <w:tc>
          <w:tcPr>
            <w:tcW w:w="539" w:type="pct"/>
          </w:tcPr>
          <w:p w14:paraId="21F45B46" w14:textId="032B0BEE" w:rsidR="007B3488" w:rsidRPr="00B76E59" w:rsidRDefault="00C66874" w:rsidP="007B3488">
            <w:pPr>
              <w:pStyle w:val="Header"/>
            </w:pPr>
            <w:r>
              <w:t>75</w:t>
            </w:r>
          </w:p>
        </w:tc>
        <w:tc>
          <w:tcPr>
            <w:tcW w:w="2923" w:type="pct"/>
          </w:tcPr>
          <w:p w14:paraId="365E3EC8" w14:textId="77777777" w:rsidR="007B3488" w:rsidRPr="00B76E59" w:rsidRDefault="007B3488" w:rsidP="007B3488">
            <w:pPr>
              <w:pStyle w:val="TableText"/>
            </w:pPr>
            <w:r w:rsidRPr="00B76E59">
              <w:t>Contrary behaving in a Municipal Building</w:t>
            </w:r>
          </w:p>
        </w:tc>
        <w:tc>
          <w:tcPr>
            <w:tcW w:w="692" w:type="pct"/>
          </w:tcPr>
          <w:p w14:paraId="589B5AE4" w14:textId="77777777" w:rsidR="007B3488" w:rsidRPr="00B76E59" w:rsidRDefault="007B3488" w:rsidP="007B3488">
            <w:pPr>
              <w:pStyle w:val="TableText"/>
              <w:jc w:val="center"/>
            </w:pPr>
            <w:r w:rsidRPr="00B76E59">
              <w:t>15</w:t>
            </w:r>
          </w:p>
        </w:tc>
        <w:tc>
          <w:tcPr>
            <w:tcW w:w="846" w:type="pct"/>
          </w:tcPr>
          <w:p w14:paraId="5AFACDAB" w14:textId="77777777" w:rsidR="007B3488" w:rsidRPr="00B76E59" w:rsidRDefault="007B3488" w:rsidP="007B3488">
            <w:pPr>
              <w:pStyle w:val="TableText"/>
              <w:jc w:val="center"/>
            </w:pPr>
            <w:r w:rsidRPr="00B76E59">
              <w:t>3</w:t>
            </w:r>
          </w:p>
        </w:tc>
      </w:tr>
      <w:tr w:rsidR="007B3488" w:rsidRPr="00B76E59" w14:paraId="595F25A2" w14:textId="77777777" w:rsidTr="007825E3">
        <w:tc>
          <w:tcPr>
            <w:tcW w:w="539" w:type="pct"/>
          </w:tcPr>
          <w:p w14:paraId="6E9EC61F" w14:textId="061A8CD0" w:rsidR="007B3488" w:rsidRPr="00B76E59" w:rsidRDefault="00C66874" w:rsidP="007B3488">
            <w:pPr>
              <w:pStyle w:val="Header"/>
            </w:pPr>
            <w:r>
              <w:t>76(a) to (d)</w:t>
            </w:r>
          </w:p>
        </w:tc>
        <w:tc>
          <w:tcPr>
            <w:tcW w:w="2923" w:type="pct"/>
          </w:tcPr>
          <w:p w14:paraId="5C237E55" w14:textId="77777777" w:rsidR="007B3488" w:rsidRPr="00B76E59" w:rsidRDefault="007B3488" w:rsidP="007B3488">
            <w:pPr>
              <w:pStyle w:val="TableText"/>
            </w:pPr>
            <w:r w:rsidRPr="00B76E59">
              <w:t>Entering or remaining in a Municipal Building contrary to requirements or direction</w:t>
            </w:r>
          </w:p>
        </w:tc>
        <w:tc>
          <w:tcPr>
            <w:tcW w:w="692" w:type="pct"/>
          </w:tcPr>
          <w:p w14:paraId="58B27272" w14:textId="77777777" w:rsidR="007B3488" w:rsidRPr="00B76E59" w:rsidRDefault="007B3488" w:rsidP="007B3488">
            <w:pPr>
              <w:pStyle w:val="TableText"/>
              <w:jc w:val="center"/>
            </w:pPr>
            <w:r w:rsidRPr="00B76E59">
              <w:t>10</w:t>
            </w:r>
          </w:p>
        </w:tc>
        <w:tc>
          <w:tcPr>
            <w:tcW w:w="846" w:type="pct"/>
          </w:tcPr>
          <w:p w14:paraId="50DD6B03" w14:textId="77777777" w:rsidR="007B3488" w:rsidRPr="00B76E59" w:rsidRDefault="007B3488" w:rsidP="007B3488">
            <w:pPr>
              <w:pStyle w:val="TableText"/>
              <w:jc w:val="center"/>
            </w:pPr>
            <w:r w:rsidRPr="00B76E59">
              <w:t>2</w:t>
            </w:r>
          </w:p>
        </w:tc>
      </w:tr>
      <w:tr w:rsidR="007B3488" w:rsidRPr="00B76E59" w14:paraId="06F08B35" w14:textId="77777777" w:rsidTr="00CB7169">
        <w:tc>
          <w:tcPr>
            <w:tcW w:w="539" w:type="pct"/>
            <w:tcBorders>
              <w:bottom w:val="single" w:sz="4" w:space="0" w:color="003263" w:themeColor="text2"/>
            </w:tcBorders>
          </w:tcPr>
          <w:p w14:paraId="3233A5FF" w14:textId="40697D46" w:rsidR="007B3488" w:rsidRPr="00B76E59" w:rsidRDefault="00C66874" w:rsidP="007B3488">
            <w:pPr>
              <w:pStyle w:val="Header"/>
            </w:pPr>
            <w:r>
              <w:t>76(e)</w:t>
            </w:r>
          </w:p>
        </w:tc>
        <w:tc>
          <w:tcPr>
            <w:tcW w:w="2923" w:type="pct"/>
            <w:tcBorders>
              <w:bottom w:val="single" w:sz="4" w:space="0" w:color="003263" w:themeColor="text2"/>
            </w:tcBorders>
          </w:tcPr>
          <w:p w14:paraId="027401EE" w14:textId="77777777" w:rsidR="007B3488" w:rsidRPr="00B76E59" w:rsidRDefault="007B3488" w:rsidP="007B3488">
            <w:pPr>
              <w:pStyle w:val="TableText"/>
            </w:pPr>
            <w:r w:rsidRPr="00B76E59">
              <w:t>Re-entering a Municipal Building after a direction to leave</w:t>
            </w:r>
          </w:p>
        </w:tc>
        <w:tc>
          <w:tcPr>
            <w:tcW w:w="692" w:type="pct"/>
            <w:tcBorders>
              <w:bottom w:val="single" w:sz="4" w:space="0" w:color="003263" w:themeColor="text2"/>
            </w:tcBorders>
          </w:tcPr>
          <w:p w14:paraId="377AB638" w14:textId="77777777" w:rsidR="007B3488" w:rsidRPr="00B76E59" w:rsidRDefault="007B3488" w:rsidP="007B3488">
            <w:pPr>
              <w:pStyle w:val="TableText"/>
              <w:jc w:val="center"/>
            </w:pPr>
            <w:r w:rsidRPr="00B76E59">
              <w:t>15</w:t>
            </w:r>
          </w:p>
        </w:tc>
        <w:tc>
          <w:tcPr>
            <w:tcW w:w="846" w:type="pct"/>
            <w:tcBorders>
              <w:bottom w:val="single" w:sz="4" w:space="0" w:color="003263" w:themeColor="text2"/>
            </w:tcBorders>
          </w:tcPr>
          <w:p w14:paraId="79AD4302" w14:textId="77777777" w:rsidR="007B3488" w:rsidRPr="00B76E59" w:rsidRDefault="007B3488" w:rsidP="007B3488">
            <w:pPr>
              <w:pStyle w:val="TableText"/>
              <w:jc w:val="center"/>
            </w:pPr>
            <w:r w:rsidRPr="00B76E59">
              <w:t>3</w:t>
            </w:r>
          </w:p>
        </w:tc>
      </w:tr>
      <w:tr w:rsidR="007B3488" w:rsidRPr="007C3549" w14:paraId="3364C633" w14:textId="77777777" w:rsidTr="00CB7169">
        <w:tc>
          <w:tcPr>
            <w:tcW w:w="539" w:type="pct"/>
            <w:tcBorders>
              <w:top w:val="nil"/>
            </w:tcBorders>
            <w:shd w:val="clear" w:color="auto" w:fill="003263" w:themeFill="accent2"/>
          </w:tcPr>
          <w:p w14:paraId="4D45E3E5" w14:textId="35C5EAFB" w:rsidR="007B3488" w:rsidRPr="007C3549" w:rsidRDefault="007B3488" w:rsidP="007B3488">
            <w:pPr>
              <w:pStyle w:val="Header"/>
              <w:rPr>
                <w:color w:val="FFFFFF" w:themeColor="background1"/>
              </w:rPr>
            </w:pPr>
            <w:r w:rsidRPr="007C3549">
              <w:rPr>
                <w:b/>
                <w:color w:val="FFFFFF" w:themeColor="background1"/>
              </w:rPr>
              <w:lastRenderedPageBreak/>
              <w:t>Clause</w:t>
            </w:r>
          </w:p>
        </w:tc>
        <w:tc>
          <w:tcPr>
            <w:tcW w:w="2923" w:type="pct"/>
            <w:tcBorders>
              <w:top w:val="nil"/>
            </w:tcBorders>
            <w:shd w:val="clear" w:color="auto" w:fill="003263" w:themeFill="accent2"/>
          </w:tcPr>
          <w:p w14:paraId="0D44AE06" w14:textId="04D4688B" w:rsidR="007B3488" w:rsidRPr="007C3549" w:rsidRDefault="007B3488" w:rsidP="007B3488">
            <w:pPr>
              <w:pStyle w:val="TableText"/>
              <w:rPr>
                <w:color w:val="FFFFFF" w:themeColor="background1"/>
              </w:rPr>
            </w:pPr>
            <w:r w:rsidRPr="007C3549">
              <w:rPr>
                <w:b/>
                <w:color w:val="FFFFFF" w:themeColor="background1"/>
              </w:rPr>
              <w:t>Offence</w:t>
            </w:r>
          </w:p>
        </w:tc>
        <w:tc>
          <w:tcPr>
            <w:tcW w:w="692" w:type="pct"/>
            <w:tcBorders>
              <w:top w:val="nil"/>
            </w:tcBorders>
            <w:shd w:val="clear" w:color="auto" w:fill="003263" w:themeFill="accent2"/>
          </w:tcPr>
          <w:p w14:paraId="1ED4C9E3" w14:textId="63BB494D" w:rsidR="007B3488" w:rsidRPr="007C3549" w:rsidRDefault="007B3488" w:rsidP="007B3488">
            <w:pPr>
              <w:pStyle w:val="TableText"/>
              <w:jc w:val="center"/>
              <w:rPr>
                <w:color w:val="FFFFFF" w:themeColor="background1"/>
              </w:rPr>
            </w:pPr>
            <w:r w:rsidRPr="007C3549">
              <w:rPr>
                <w:b/>
                <w:color w:val="FFFFFF" w:themeColor="background1"/>
              </w:rPr>
              <w:t>Maximum</w:t>
            </w:r>
            <w:r w:rsidRPr="007C3549">
              <w:rPr>
                <w:color w:val="FFFFFF" w:themeColor="background1"/>
              </w:rPr>
              <w:t xml:space="preserve"> </w:t>
            </w:r>
            <w:r w:rsidRPr="007C3549">
              <w:rPr>
                <w:b/>
                <w:color w:val="FFFFFF" w:themeColor="background1"/>
              </w:rPr>
              <w:t>Penalty Units</w:t>
            </w:r>
          </w:p>
        </w:tc>
        <w:tc>
          <w:tcPr>
            <w:tcW w:w="846" w:type="pct"/>
            <w:tcBorders>
              <w:top w:val="nil"/>
            </w:tcBorders>
            <w:shd w:val="clear" w:color="auto" w:fill="003263" w:themeFill="accent2"/>
          </w:tcPr>
          <w:p w14:paraId="6451DBA9" w14:textId="22F800A4" w:rsidR="007B3488" w:rsidRPr="007C3549" w:rsidRDefault="007B3488" w:rsidP="007B3488">
            <w:pPr>
              <w:pStyle w:val="TableText"/>
              <w:jc w:val="center"/>
              <w:rPr>
                <w:color w:val="FFFFFF" w:themeColor="background1"/>
              </w:rPr>
            </w:pPr>
            <w:r w:rsidRPr="007C3549">
              <w:rPr>
                <w:b/>
                <w:color w:val="FFFFFF" w:themeColor="background1"/>
              </w:rPr>
              <w:t>Infringement Notice Penalty Units</w:t>
            </w:r>
          </w:p>
        </w:tc>
      </w:tr>
      <w:tr w:rsidR="007B3488" w:rsidRPr="00B76E59" w14:paraId="0F1918BD" w14:textId="77777777" w:rsidTr="007825E3">
        <w:tc>
          <w:tcPr>
            <w:tcW w:w="539" w:type="pct"/>
          </w:tcPr>
          <w:p w14:paraId="55191DE2" w14:textId="34B36547" w:rsidR="007B3488" w:rsidRPr="00B76E59" w:rsidRDefault="00C66874" w:rsidP="007B3488">
            <w:pPr>
              <w:pStyle w:val="Header"/>
            </w:pPr>
            <w:r>
              <w:t>76(f)</w:t>
            </w:r>
          </w:p>
        </w:tc>
        <w:tc>
          <w:tcPr>
            <w:tcW w:w="2923" w:type="pct"/>
          </w:tcPr>
          <w:p w14:paraId="3F9C58B1" w14:textId="77777777" w:rsidR="007B3488" w:rsidRPr="00B76E59" w:rsidRDefault="007B3488" w:rsidP="007B3488">
            <w:pPr>
              <w:pStyle w:val="TableText"/>
            </w:pPr>
            <w:r w:rsidRPr="00B76E59">
              <w:t>Re-entering a Municipal Building after a direction to leave and receiving a temporary suspension letter</w:t>
            </w:r>
          </w:p>
        </w:tc>
        <w:tc>
          <w:tcPr>
            <w:tcW w:w="692" w:type="pct"/>
          </w:tcPr>
          <w:p w14:paraId="6C036639" w14:textId="77777777" w:rsidR="007B3488" w:rsidRPr="00B76E59" w:rsidRDefault="007B3488" w:rsidP="007B3488">
            <w:pPr>
              <w:pStyle w:val="TableText"/>
              <w:jc w:val="center"/>
            </w:pPr>
            <w:r w:rsidRPr="00B76E59">
              <w:t>20</w:t>
            </w:r>
          </w:p>
        </w:tc>
        <w:tc>
          <w:tcPr>
            <w:tcW w:w="846" w:type="pct"/>
          </w:tcPr>
          <w:p w14:paraId="5975966F" w14:textId="77777777" w:rsidR="007B3488" w:rsidRPr="00B76E59" w:rsidRDefault="007B3488" w:rsidP="007B3488">
            <w:pPr>
              <w:pStyle w:val="TableText"/>
              <w:jc w:val="center"/>
            </w:pPr>
            <w:r w:rsidRPr="00B76E59">
              <w:t>4</w:t>
            </w:r>
          </w:p>
        </w:tc>
      </w:tr>
      <w:tr w:rsidR="007B3488" w:rsidRPr="00B76E59" w14:paraId="44B907B7" w14:textId="77777777" w:rsidTr="007825E3">
        <w:tc>
          <w:tcPr>
            <w:tcW w:w="539" w:type="pct"/>
          </w:tcPr>
          <w:p w14:paraId="50D6BA2A" w14:textId="24BC4CAA" w:rsidR="007B3488" w:rsidRPr="00B76E59" w:rsidRDefault="00C66874" w:rsidP="007B3488">
            <w:pPr>
              <w:pStyle w:val="Header"/>
            </w:pPr>
            <w:r>
              <w:t>77(2)</w:t>
            </w:r>
          </w:p>
        </w:tc>
        <w:tc>
          <w:tcPr>
            <w:tcW w:w="2923" w:type="pct"/>
          </w:tcPr>
          <w:p w14:paraId="58B0BD3D" w14:textId="77777777" w:rsidR="007B3488" w:rsidRPr="00B76E59" w:rsidRDefault="007B3488" w:rsidP="007B3488">
            <w:pPr>
              <w:pStyle w:val="TableText"/>
            </w:pPr>
            <w:r w:rsidRPr="00B76E59">
              <w:t>Entering a Municipal Building or service location while under a Notification of Prohibition from Entry – 1st Offence</w:t>
            </w:r>
          </w:p>
        </w:tc>
        <w:tc>
          <w:tcPr>
            <w:tcW w:w="692" w:type="pct"/>
          </w:tcPr>
          <w:p w14:paraId="0F58C127" w14:textId="77777777" w:rsidR="007B3488" w:rsidRPr="00B76E59" w:rsidRDefault="007B3488" w:rsidP="007B3488">
            <w:pPr>
              <w:pStyle w:val="TableText"/>
              <w:jc w:val="center"/>
            </w:pPr>
            <w:r w:rsidRPr="00B76E59">
              <w:t>15</w:t>
            </w:r>
          </w:p>
        </w:tc>
        <w:tc>
          <w:tcPr>
            <w:tcW w:w="846" w:type="pct"/>
          </w:tcPr>
          <w:p w14:paraId="5AF6AF89" w14:textId="77777777" w:rsidR="007B3488" w:rsidRPr="00B76E59" w:rsidRDefault="007B3488" w:rsidP="007B3488">
            <w:pPr>
              <w:pStyle w:val="TableText"/>
              <w:jc w:val="center"/>
            </w:pPr>
            <w:r w:rsidRPr="00B76E59">
              <w:t>3</w:t>
            </w:r>
          </w:p>
        </w:tc>
      </w:tr>
      <w:tr w:rsidR="007B3488" w:rsidRPr="00B76E59" w14:paraId="4C1D9E92" w14:textId="77777777" w:rsidTr="007825E3">
        <w:tc>
          <w:tcPr>
            <w:tcW w:w="539" w:type="pct"/>
          </w:tcPr>
          <w:p w14:paraId="0969D55F" w14:textId="47D2BE2A" w:rsidR="007B3488" w:rsidRPr="00B76E59" w:rsidRDefault="00C66874" w:rsidP="007B3488">
            <w:pPr>
              <w:pStyle w:val="Header"/>
            </w:pPr>
            <w:r>
              <w:t>77(2)</w:t>
            </w:r>
          </w:p>
        </w:tc>
        <w:tc>
          <w:tcPr>
            <w:tcW w:w="2923" w:type="pct"/>
          </w:tcPr>
          <w:p w14:paraId="3C2B417A" w14:textId="77777777" w:rsidR="007B3488" w:rsidRPr="00B76E59" w:rsidRDefault="007B3488" w:rsidP="007B3488">
            <w:pPr>
              <w:pStyle w:val="TableText"/>
            </w:pPr>
            <w:r w:rsidRPr="00B76E59">
              <w:t>Entering a Municipal Building or service location while under a Notification of Prohibition from Entry – 2</w:t>
            </w:r>
            <w:r w:rsidRPr="00B76E59">
              <w:rPr>
                <w:rFonts w:eastAsiaTheme="minorEastAsia"/>
                <w:vertAlign w:val="superscript"/>
              </w:rPr>
              <w:t>nd</w:t>
            </w:r>
            <w:r w:rsidRPr="00B76E59">
              <w:t xml:space="preserve"> and Subsequent Offences</w:t>
            </w:r>
          </w:p>
        </w:tc>
        <w:tc>
          <w:tcPr>
            <w:tcW w:w="692" w:type="pct"/>
          </w:tcPr>
          <w:p w14:paraId="627BC65A" w14:textId="77777777" w:rsidR="007B3488" w:rsidRPr="00B76E59" w:rsidRDefault="007B3488" w:rsidP="007B3488">
            <w:pPr>
              <w:pStyle w:val="TableText"/>
              <w:jc w:val="center"/>
            </w:pPr>
            <w:r w:rsidRPr="00B76E59">
              <w:t>20</w:t>
            </w:r>
          </w:p>
        </w:tc>
        <w:tc>
          <w:tcPr>
            <w:tcW w:w="846" w:type="pct"/>
          </w:tcPr>
          <w:p w14:paraId="41754D27" w14:textId="77777777" w:rsidR="007B3488" w:rsidRPr="00B76E59" w:rsidRDefault="007B3488" w:rsidP="007B3488">
            <w:pPr>
              <w:pStyle w:val="TableText"/>
              <w:jc w:val="center"/>
            </w:pPr>
            <w:r w:rsidRPr="00B76E59">
              <w:t>5</w:t>
            </w:r>
          </w:p>
        </w:tc>
      </w:tr>
      <w:tr w:rsidR="007B3488" w:rsidRPr="00B76E59" w14:paraId="69755B63" w14:textId="77777777" w:rsidTr="007825E3">
        <w:tc>
          <w:tcPr>
            <w:tcW w:w="539" w:type="pct"/>
          </w:tcPr>
          <w:p w14:paraId="275912DE" w14:textId="0304297E" w:rsidR="007B3488" w:rsidRPr="00B76E59" w:rsidRDefault="00C66874" w:rsidP="007B3488">
            <w:pPr>
              <w:pStyle w:val="Header"/>
            </w:pPr>
            <w:r>
              <w:t>78</w:t>
            </w:r>
          </w:p>
        </w:tc>
        <w:tc>
          <w:tcPr>
            <w:tcW w:w="2923" w:type="pct"/>
          </w:tcPr>
          <w:p w14:paraId="1F35A199" w14:textId="77777777" w:rsidR="007B3488" w:rsidRPr="00B76E59" w:rsidRDefault="007B3488" w:rsidP="007B3488">
            <w:pPr>
              <w:pStyle w:val="TableText"/>
            </w:pPr>
            <w:r w:rsidRPr="00B76E59">
              <w:t>Use of a Municipal Building without consent</w:t>
            </w:r>
          </w:p>
        </w:tc>
        <w:tc>
          <w:tcPr>
            <w:tcW w:w="692" w:type="pct"/>
          </w:tcPr>
          <w:p w14:paraId="678520FA" w14:textId="77777777" w:rsidR="007B3488" w:rsidRPr="00B76E59" w:rsidRDefault="007B3488" w:rsidP="007B3488">
            <w:pPr>
              <w:pStyle w:val="TableText"/>
              <w:jc w:val="center"/>
            </w:pPr>
            <w:r w:rsidRPr="00B76E59">
              <w:t>15</w:t>
            </w:r>
          </w:p>
        </w:tc>
        <w:tc>
          <w:tcPr>
            <w:tcW w:w="846" w:type="pct"/>
          </w:tcPr>
          <w:p w14:paraId="794F1213" w14:textId="77777777" w:rsidR="007B3488" w:rsidRPr="00B76E59" w:rsidRDefault="007B3488" w:rsidP="007B3488">
            <w:pPr>
              <w:pStyle w:val="TableText"/>
              <w:jc w:val="center"/>
            </w:pPr>
            <w:r w:rsidRPr="00B76E59">
              <w:t>3</w:t>
            </w:r>
          </w:p>
        </w:tc>
      </w:tr>
      <w:tr w:rsidR="007B3488" w:rsidRPr="00B76E59" w14:paraId="4A059DA3" w14:textId="77777777" w:rsidTr="007825E3">
        <w:tc>
          <w:tcPr>
            <w:tcW w:w="539" w:type="pct"/>
          </w:tcPr>
          <w:p w14:paraId="563FC1CD" w14:textId="2F53229D" w:rsidR="007B3488" w:rsidRPr="00B76E59" w:rsidRDefault="00C66874" w:rsidP="007B3488">
            <w:pPr>
              <w:pStyle w:val="Header"/>
            </w:pPr>
            <w:r>
              <w:t>80</w:t>
            </w:r>
          </w:p>
        </w:tc>
        <w:tc>
          <w:tcPr>
            <w:tcW w:w="2923" w:type="pct"/>
          </w:tcPr>
          <w:p w14:paraId="66FAB155" w14:textId="77777777" w:rsidR="007B3488" w:rsidRPr="00B76E59" w:rsidRDefault="007B3488" w:rsidP="007B3488">
            <w:pPr>
              <w:pStyle w:val="TableText"/>
            </w:pPr>
            <w:r w:rsidRPr="00B76E59">
              <w:t>False or misleading information on a Permit application</w:t>
            </w:r>
          </w:p>
        </w:tc>
        <w:tc>
          <w:tcPr>
            <w:tcW w:w="692" w:type="pct"/>
          </w:tcPr>
          <w:p w14:paraId="3A71FE3E" w14:textId="77777777" w:rsidR="007B3488" w:rsidRPr="00B76E59" w:rsidRDefault="007B3488" w:rsidP="007B3488">
            <w:pPr>
              <w:pStyle w:val="TableText"/>
              <w:jc w:val="center"/>
            </w:pPr>
            <w:r w:rsidRPr="00B76E59">
              <w:t>20</w:t>
            </w:r>
          </w:p>
        </w:tc>
        <w:tc>
          <w:tcPr>
            <w:tcW w:w="846" w:type="pct"/>
          </w:tcPr>
          <w:p w14:paraId="42336DBC" w14:textId="77777777" w:rsidR="007B3488" w:rsidRPr="00B76E59" w:rsidRDefault="007B3488" w:rsidP="007B3488">
            <w:pPr>
              <w:pStyle w:val="TableText"/>
              <w:jc w:val="center"/>
            </w:pPr>
            <w:r w:rsidRPr="00B76E59">
              <w:t>5</w:t>
            </w:r>
          </w:p>
        </w:tc>
      </w:tr>
      <w:tr w:rsidR="007B3488" w:rsidRPr="00B76E59" w14:paraId="6A3AC247" w14:textId="77777777" w:rsidTr="007825E3">
        <w:tc>
          <w:tcPr>
            <w:tcW w:w="539" w:type="pct"/>
          </w:tcPr>
          <w:p w14:paraId="547D55F9" w14:textId="4086FD44" w:rsidR="007B3488" w:rsidRPr="00B76E59" w:rsidRDefault="00C66874" w:rsidP="007B3488">
            <w:pPr>
              <w:pStyle w:val="Header"/>
            </w:pPr>
            <w:r>
              <w:t>81</w:t>
            </w:r>
          </w:p>
        </w:tc>
        <w:tc>
          <w:tcPr>
            <w:tcW w:w="2923" w:type="pct"/>
          </w:tcPr>
          <w:p w14:paraId="6758108A" w14:textId="77777777" w:rsidR="007B3488" w:rsidRPr="00B76E59" w:rsidRDefault="007B3488" w:rsidP="007B3488">
            <w:pPr>
              <w:pStyle w:val="TableText"/>
            </w:pPr>
            <w:r w:rsidRPr="00B76E59">
              <w:t>Failure to comply with Notice to Comply in specified time</w:t>
            </w:r>
          </w:p>
        </w:tc>
        <w:tc>
          <w:tcPr>
            <w:tcW w:w="692" w:type="pct"/>
          </w:tcPr>
          <w:p w14:paraId="387F6B3B" w14:textId="77777777" w:rsidR="007B3488" w:rsidRPr="00B76E59" w:rsidRDefault="007B3488" w:rsidP="007B3488">
            <w:pPr>
              <w:pStyle w:val="TableText"/>
              <w:jc w:val="center"/>
            </w:pPr>
            <w:r w:rsidRPr="00B76E59">
              <w:t>20</w:t>
            </w:r>
          </w:p>
        </w:tc>
        <w:tc>
          <w:tcPr>
            <w:tcW w:w="846" w:type="pct"/>
          </w:tcPr>
          <w:p w14:paraId="0B417BE5" w14:textId="77777777" w:rsidR="007B3488" w:rsidRPr="00B76E59" w:rsidRDefault="007B3488" w:rsidP="007B3488">
            <w:pPr>
              <w:pStyle w:val="TableText"/>
              <w:jc w:val="center"/>
            </w:pPr>
            <w:r w:rsidRPr="00B76E59">
              <w:t>5</w:t>
            </w:r>
          </w:p>
        </w:tc>
      </w:tr>
      <w:tr w:rsidR="007B3488" w:rsidRPr="00B76E59" w14:paraId="00C7B4F2" w14:textId="77777777" w:rsidTr="007825E3">
        <w:tc>
          <w:tcPr>
            <w:tcW w:w="539" w:type="pct"/>
          </w:tcPr>
          <w:p w14:paraId="6B3BFF92" w14:textId="760972E9" w:rsidR="007B3488" w:rsidRPr="00B76E59" w:rsidRDefault="00C66874" w:rsidP="007B3488">
            <w:pPr>
              <w:pStyle w:val="Header"/>
            </w:pPr>
            <w:r>
              <w:t>82</w:t>
            </w:r>
          </w:p>
        </w:tc>
        <w:tc>
          <w:tcPr>
            <w:tcW w:w="2923" w:type="pct"/>
          </w:tcPr>
          <w:p w14:paraId="77C885D0" w14:textId="77777777" w:rsidR="007B3488" w:rsidRPr="00B76E59" w:rsidRDefault="007B3488" w:rsidP="007B3488">
            <w:pPr>
              <w:pStyle w:val="TableText"/>
            </w:pPr>
            <w:r w:rsidRPr="00B76E59">
              <w:t>Failure to comply with lawful direction when contravening Local Law</w:t>
            </w:r>
          </w:p>
        </w:tc>
        <w:tc>
          <w:tcPr>
            <w:tcW w:w="692" w:type="pct"/>
          </w:tcPr>
          <w:p w14:paraId="62C26D7A" w14:textId="77777777" w:rsidR="007B3488" w:rsidRPr="00B76E59" w:rsidRDefault="007B3488" w:rsidP="007B3488">
            <w:pPr>
              <w:pStyle w:val="TableText"/>
              <w:jc w:val="center"/>
            </w:pPr>
            <w:r w:rsidRPr="00B76E59">
              <w:t>10</w:t>
            </w:r>
          </w:p>
        </w:tc>
        <w:tc>
          <w:tcPr>
            <w:tcW w:w="846" w:type="pct"/>
          </w:tcPr>
          <w:p w14:paraId="57EED755" w14:textId="77777777" w:rsidR="007B3488" w:rsidRPr="00B76E59" w:rsidRDefault="007B3488" w:rsidP="007B3488">
            <w:pPr>
              <w:pStyle w:val="TableText"/>
              <w:jc w:val="center"/>
            </w:pPr>
            <w:r w:rsidRPr="00B76E59">
              <w:t>2</w:t>
            </w:r>
          </w:p>
        </w:tc>
      </w:tr>
      <w:tr w:rsidR="007B3488" w:rsidRPr="00B76E59" w14:paraId="0834578C" w14:textId="77777777" w:rsidTr="007825E3">
        <w:tc>
          <w:tcPr>
            <w:tcW w:w="539" w:type="pct"/>
          </w:tcPr>
          <w:p w14:paraId="08754BF5" w14:textId="5475202C" w:rsidR="007B3488" w:rsidRPr="00B76E59" w:rsidRDefault="00C66874" w:rsidP="007B3488">
            <w:pPr>
              <w:pStyle w:val="Header"/>
            </w:pPr>
            <w:r>
              <w:t>94(5)</w:t>
            </w:r>
          </w:p>
        </w:tc>
        <w:tc>
          <w:tcPr>
            <w:tcW w:w="2923" w:type="pct"/>
          </w:tcPr>
          <w:p w14:paraId="16EFB7A5" w14:textId="77777777" w:rsidR="007B3488" w:rsidRPr="00B76E59" w:rsidRDefault="007B3488" w:rsidP="007B3488">
            <w:pPr>
              <w:pStyle w:val="TableText"/>
            </w:pPr>
            <w:r w:rsidRPr="00B76E59">
              <w:t>Offence where no penalty is given – 1</w:t>
            </w:r>
            <w:r w:rsidRPr="00B76E59">
              <w:rPr>
                <w:rFonts w:eastAsiaTheme="minorEastAsia"/>
                <w:vertAlign w:val="superscript"/>
              </w:rPr>
              <w:t>st</w:t>
            </w:r>
            <w:r w:rsidRPr="00B76E59">
              <w:t xml:space="preserve"> Offence</w:t>
            </w:r>
          </w:p>
        </w:tc>
        <w:tc>
          <w:tcPr>
            <w:tcW w:w="692" w:type="pct"/>
          </w:tcPr>
          <w:p w14:paraId="0564F86B" w14:textId="77777777" w:rsidR="007B3488" w:rsidRPr="00B76E59" w:rsidRDefault="007B3488" w:rsidP="007B3488">
            <w:pPr>
              <w:pStyle w:val="TableText"/>
              <w:jc w:val="center"/>
            </w:pPr>
            <w:r w:rsidRPr="00B76E59">
              <w:t>10</w:t>
            </w:r>
          </w:p>
        </w:tc>
        <w:tc>
          <w:tcPr>
            <w:tcW w:w="846" w:type="pct"/>
          </w:tcPr>
          <w:p w14:paraId="0D9AD6EF" w14:textId="77777777" w:rsidR="007B3488" w:rsidRPr="00B76E59" w:rsidRDefault="007B3488" w:rsidP="007B3488">
            <w:pPr>
              <w:pStyle w:val="TableText"/>
              <w:jc w:val="center"/>
            </w:pPr>
            <w:r w:rsidRPr="00B76E59">
              <w:t>2</w:t>
            </w:r>
          </w:p>
        </w:tc>
      </w:tr>
      <w:tr w:rsidR="007B3488" w:rsidRPr="00B76E59" w14:paraId="582BEF07" w14:textId="77777777" w:rsidTr="007825E3">
        <w:tc>
          <w:tcPr>
            <w:tcW w:w="539" w:type="pct"/>
          </w:tcPr>
          <w:p w14:paraId="5B0F40FB" w14:textId="0AF6EE5A" w:rsidR="007B3488" w:rsidRPr="00B76E59" w:rsidRDefault="00C66874" w:rsidP="007B3488">
            <w:pPr>
              <w:pStyle w:val="Header"/>
            </w:pPr>
            <w:r>
              <w:t>94(5)</w:t>
            </w:r>
          </w:p>
        </w:tc>
        <w:tc>
          <w:tcPr>
            <w:tcW w:w="2923" w:type="pct"/>
          </w:tcPr>
          <w:p w14:paraId="733CB855" w14:textId="77777777" w:rsidR="007B3488" w:rsidRPr="00B76E59" w:rsidRDefault="007B3488" w:rsidP="007B3488">
            <w:pPr>
              <w:pStyle w:val="TableText"/>
            </w:pPr>
            <w:r w:rsidRPr="00B76E59">
              <w:t>Offence where no penalty is given – 2</w:t>
            </w:r>
            <w:r w:rsidRPr="00B76E59">
              <w:rPr>
                <w:rFonts w:eastAsiaTheme="minorEastAsia"/>
                <w:vertAlign w:val="superscript"/>
              </w:rPr>
              <w:t>nd</w:t>
            </w:r>
            <w:r w:rsidRPr="00B76E59">
              <w:t xml:space="preserve"> and Subsequent Offences</w:t>
            </w:r>
          </w:p>
        </w:tc>
        <w:tc>
          <w:tcPr>
            <w:tcW w:w="692" w:type="pct"/>
          </w:tcPr>
          <w:p w14:paraId="7B78809F" w14:textId="77777777" w:rsidR="007B3488" w:rsidRPr="00B76E59" w:rsidRDefault="007B3488" w:rsidP="007B3488">
            <w:pPr>
              <w:pStyle w:val="TableText"/>
              <w:jc w:val="center"/>
            </w:pPr>
            <w:r w:rsidRPr="00B76E59">
              <w:t>15</w:t>
            </w:r>
          </w:p>
        </w:tc>
        <w:tc>
          <w:tcPr>
            <w:tcW w:w="846" w:type="pct"/>
          </w:tcPr>
          <w:p w14:paraId="58EB5BC1" w14:textId="77777777" w:rsidR="007B3488" w:rsidRPr="00B76E59" w:rsidRDefault="007B3488" w:rsidP="007B3488">
            <w:pPr>
              <w:pStyle w:val="TableText"/>
              <w:jc w:val="center"/>
            </w:pPr>
            <w:r w:rsidRPr="00B76E59">
              <w:t>3</w:t>
            </w:r>
          </w:p>
        </w:tc>
      </w:tr>
      <w:tr w:rsidR="007B3488" w:rsidRPr="00B76E59" w14:paraId="486E3D0D" w14:textId="77777777" w:rsidTr="007825E3">
        <w:tc>
          <w:tcPr>
            <w:tcW w:w="539" w:type="pct"/>
          </w:tcPr>
          <w:p w14:paraId="481A49D3" w14:textId="3BC801F2" w:rsidR="007B3488" w:rsidRPr="00B76E59" w:rsidRDefault="00C66874" w:rsidP="007B3488">
            <w:pPr>
              <w:pStyle w:val="Header"/>
            </w:pPr>
            <w:r>
              <w:t>94(6)</w:t>
            </w:r>
          </w:p>
        </w:tc>
        <w:tc>
          <w:tcPr>
            <w:tcW w:w="2923" w:type="pct"/>
          </w:tcPr>
          <w:p w14:paraId="338F02AA" w14:textId="77777777" w:rsidR="007B3488" w:rsidRPr="00B76E59" w:rsidRDefault="007B3488" w:rsidP="007B3488">
            <w:pPr>
              <w:pStyle w:val="TableText"/>
            </w:pPr>
            <w:r w:rsidRPr="00B76E59">
              <w:t>Failure to comply with a condition of a Permit or exemption</w:t>
            </w:r>
          </w:p>
        </w:tc>
        <w:tc>
          <w:tcPr>
            <w:tcW w:w="692" w:type="pct"/>
          </w:tcPr>
          <w:p w14:paraId="1065F386" w14:textId="77777777" w:rsidR="007B3488" w:rsidRPr="00B76E59" w:rsidRDefault="007B3488" w:rsidP="007B3488">
            <w:pPr>
              <w:pStyle w:val="TableText"/>
              <w:jc w:val="center"/>
            </w:pPr>
            <w:r w:rsidRPr="00B76E59">
              <w:t>20</w:t>
            </w:r>
          </w:p>
        </w:tc>
        <w:tc>
          <w:tcPr>
            <w:tcW w:w="846" w:type="pct"/>
          </w:tcPr>
          <w:p w14:paraId="323C2543" w14:textId="77777777" w:rsidR="007B3488" w:rsidRPr="00B76E59" w:rsidRDefault="007B3488" w:rsidP="007B3488">
            <w:pPr>
              <w:pStyle w:val="TableText"/>
              <w:jc w:val="center"/>
            </w:pPr>
            <w:r w:rsidRPr="00B76E59">
              <w:t>5</w:t>
            </w:r>
          </w:p>
        </w:tc>
      </w:tr>
    </w:tbl>
    <w:p w14:paraId="0C59CC86" w14:textId="77777777" w:rsidR="00077C4C" w:rsidRDefault="00077C4C" w:rsidP="00077C4C">
      <w:pPr>
        <w:pStyle w:val="BodyText"/>
        <w:sectPr w:rsidR="00077C4C" w:rsidSect="005E0AC7">
          <w:type w:val="continuous"/>
          <w:pgSz w:w="11907" w:h="16840" w:code="9"/>
          <w:pgMar w:top="794" w:right="794" w:bottom="794" w:left="794" w:header="567" w:footer="340" w:gutter="0"/>
          <w:cols w:space="284"/>
          <w:docGrid w:linePitch="360"/>
        </w:sectPr>
      </w:pPr>
    </w:p>
    <w:p w14:paraId="2500EEA0" w14:textId="77777777" w:rsidR="008C3A96" w:rsidRDefault="008C3A96">
      <w:pPr>
        <w:spacing w:line="260" w:lineRule="atLeast"/>
      </w:pPr>
      <w:r>
        <w:br w:type="page"/>
      </w:r>
    </w:p>
    <w:p w14:paraId="48290107" w14:textId="69F62EE5" w:rsidR="00077C4C" w:rsidRPr="00B76E59" w:rsidRDefault="00077C4C" w:rsidP="008C3A96">
      <w:pPr>
        <w:pStyle w:val="BodyText"/>
      </w:pPr>
    </w:p>
    <w:p w14:paraId="68193332" w14:textId="77777777" w:rsidR="00077C4C" w:rsidRPr="00B76E59" w:rsidRDefault="00077C4C" w:rsidP="00077C4C">
      <w:pPr>
        <w:pStyle w:val="BodyText"/>
      </w:pPr>
      <w:r w:rsidRPr="00B76E59">
        <w:t>Resolution for the making of this Local Law was agreed to by the Council on the &lt;TBC&gt; day of &lt;month year&gt;.</w:t>
      </w:r>
    </w:p>
    <w:p w14:paraId="29CDF436" w14:textId="77777777" w:rsidR="00077C4C" w:rsidRPr="00B76E59" w:rsidRDefault="00077C4C" w:rsidP="00077C4C">
      <w:pPr>
        <w:pStyle w:val="BodyText"/>
      </w:pPr>
    </w:p>
    <w:p w14:paraId="5D1E766F" w14:textId="77777777" w:rsidR="00077C4C" w:rsidRPr="00B76E59" w:rsidRDefault="00077C4C" w:rsidP="00077C4C">
      <w:pPr>
        <w:pStyle w:val="BodyText"/>
      </w:pPr>
    </w:p>
    <w:p w14:paraId="74B270B7" w14:textId="77777777" w:rsidR="00077C4C" w:rsidRPr="00B76E59" w:rsidRDefault="00077C4C" w:rsidP="00077C4C">
      <w:pPr>
        <w:pStyle w:val="BodyText"/>
      </w:pPr>
      <w:r w:rsidRPr="00B76E59">
        <w:tab/>
      </w:r>
      <w:r w:rsidRPr="00B76E59">
        <w:tab/>
        <w:t>Mayor/Councillor</w:t>
      </w:r>
    </w:p>
    <w:p w14:paraId="7C9B0800" w14:textId="77777777" w:rsidR="00077C4C" w:rsidRPr="00B76E59" w:rsidRDefault="00077C4C" w:rsidP="00077C4C">
      <w:pPr>
        <w:pStyle w:val="BodyText"/>
      </w:pPr>
    </w:p>
    <w:p w14:paraId="628EDB03" w14:textId="77777777" w:rsidR="00077C4C" w:rsidRPr="00B76E59" w:rsidRDefault="00077C4C" w:rsidP="00077C4C">
      <w:pPr>
        <w:pStyle w:val="BodyText"/>
      </w:pPr>
      <w:r w:rsidRPr="00B76E59">
        <w:tab/>
      </w:r>
      <w:r w:rsidRPr="00B76E59">
        <w:tab/>
        <w:t>Chief Executive Officer</w:t>
      </w:r>
    </w:p>
    <w:p w14:paraId="1D74FB67" w14:textId="77777777" w:rsidR="00077C4C" w:rsidRPr="00B76E59" w:rsidRDefault="00077C4C" w:rsidP="00077C4C">
      <w:pPr>
        <w:pStyle w:val="BodyText"/>
      </w:pPr>
    </w:p>
    <w:p w14:paraId="2BDD54D1" w14:textId="77777777" w:rsidR="00077C4C" w:rsidRPr="00B76E59" w:rsidRDefault="00077C4C" w:rsidP="00077C4C">
      <w:pPr>
        <w:pStyle w:val="BodyText"/>
      </w:pPr>
      <w:r w:rsidRPr="00B76E59">
        <w:t>Notices of the proposal to make and of the making of this Local Law were included in the Victorian Government Gazette dated the &lt;</w:t>
      </w:r>
      <w:r w:rsidRPr="00B76E59">
        <w:rPr>
          <w:i/>
        </w:rPr>
        <w:t>insert new date</w:t>
      </w:r>
      <w:r w:rsidRPr="00B76E59">
        <w:t>&gt; and &lt;</w:t>
      </w:r>
      <w:r w:rsidRPr="00B76E59">
        <w:rPr>
          <w:i/>
        </w:rPr>
        <w:t>insert new date</w:t>
      </w:r>
      <w:r w:rsidRPr="00B76E59">
        <w:t>&gt; respectively.</w:t>
      </w:r>
    </w:p>
    <w:p w14:paraId="650BAAD1" w14:textId="77777777" w:rsidR="00077C4C" w:rsidRPr="00B76E59" w:rsidRDefault="00077C4C" w:rsidP="00077C4C">
      <w:pPr>
        <w:pStyle w:val="BodyText"/>
      </w:pPr>
    </w:p>
    <w:p w14:paraId="0BA50C6A" w14:textId="77777777" w:rsidR="00077C4C" w:rsidRPr="00B76E59" w:rsidRDefault="00077C4C" w:rsidP="00077C4C">
      <w:pPr>
        <w:pStyle w:val="BodyText"/>
      </w:pPr>
      <w:r w:rsidRPr="00B76E59">
        <w:t xml:space="preserve">Public Notices of the proposal to make and confirmation of the making of this Local Law were inserted in </w:t>
      </w:r>
      <w:r w:rsidRPr="00B76E59">
        <w:rPr>
          <w:i/>
        </w:rPr>
        <w:t xml:space="preserve">the Geelong Advertiser </w:t>
      </w:r>
      <w:r w:rsidRPr="00B76E59">
        <w:t>Newspaper on &lt;</w:t>
      </w:r>
      <w:r w:rsidRPr="00B76E59">
        <w:rPr>
          <w:i/>
        </w:rPr>
        <w:t>insert new dates</w:t>
      </w:r>
      <w:r w:rsidRPr="00B76E59">
        <w:t>&gt;.</w:t>
      </w:r>
    </w:p>
    <w:p w14:paraId="55D9F4FB" w14:textId="77777777" w:rsidR="00077C4C" w:rsidRPr="00B76E59" w:rsidRDefault="00077C4C" w:rsidP="00077C4C">
      <w:pPr>
        <w:pStyle w:val="BodyText"/>
      </w:pPr>
    </w:p>
    <w:p w14:paraId="25981D0C" w14:textId="77777777" w:rsidR="00077C4C" w:rsidRPr="00B76E59" w:rsidRDefault="00077C4C" w:rsidP="00077C4C">
      <w:pPr>
        <w:pStyle w:val="BodyText"/>
      </w:pPr>
      <w:r w:rsidRPr="00B76E59">
        <w:t>A copy of this Local Law was sent to the Minister for Local Government on the     day of                          2024</w:t>
      </w:r>
    </w:p>
    <w:p w14:paraId="6B6AA1E6" w14:textId="77777777" w:rsidR="005F4C53" w:rsidRDefault="005F4C53" w:rsidP="00DE1829">
      <w:pPr>
        <w:pStyle w:val="BodyText"/>
        <w:rPr>
          <w:rFonts w:eastAsiaTheme="minorEastAsia"/>
          <w:b/>
        </w:rPr>
      </w:pPr>
    </w:p>
    <w:p w14:paraId="74D1D73B" w14:textId="77777777" w:rsidR="005F4C53" w:rsidRDefault="005F4C53" w:rsidP="00DE1829">
      <w:pPr>
        <w:pStyle w:val="BodyText"/>
        <w:rPr>
          <w:rFonts w:eastAsiaTheme="minorEastAsia"/>
          <w:b/>
        </w:rPr>
      </w:pPr>
    </w:p>
    <w:p w14:paraId="313AFB2E" w14:textId="77777777" w:rsidR="005F4C53" w:rsidRDefault="005F4C53" w:rsidP="00DE1829">
      <w:pPr>
        <w:pStyle w:val="BodyText"/>
        <w:rPr>
          <w:rFonts w:eastAsiaTheme="minorEastAsia"/>
          <w:b/>
        </w:rPr>
      </w:pPr>
    </w:p>
    <w:p w14:paraId="3EC2DA38" w14:textId="77777777" w:rsidR="005F4C53" w:rsidRDefault="005F4C53" w:rsidP="00DE1829">
      <w:pPr>
        <w:pStyle w:val="BodyText"/>
        <w:rPr>
          <w:rFonts w:eastAsiaTheme="minorEastAsia"/>
          <w:b/>
        </w:rPr>
      </w:pPr>
    </w:p>
    <w:p w14:paraId="543A6D42" w14:textId="77777777" w:rsidR="005F4C53" w:rsidRDefault="005F4C53" w:rsidP="00DE1829">
      <w:pPr>
        <w:pStyle w:val="BodyText"/>
        <w:rPr>
          <w:rFonts w:eastAsiaTheme="minorEastAsia"/>
          <w:b/>
        </w:rPr>
      </w:pPr>
    </w:p>
    <w:p w14:paraId="607E71CA" w14:textId="77777777" w:rsidR="005F4C53" w:rsidRDefault="005F4C53" w:rsidP="00DE1829">
      <w:pPr>
        <w:pStyle w:val="BodyText"/>
        <w:rPr>
          <w:rFonts w:eastAsiaTheme="minorEastAsia"/>
          <w:b/>
        </w:rPr>
      </w:pPr>
    </w:p>
    <w:p w14:paraId="6DE0330A" w14:textId="77777777" w:rsidR="005F4C53" w:rsidRDefault="005F4C53" w:rsidP="00DE1829">
      <w:pPr>
        <w:pStyle w:val="BodyText"/>
        <w:rPr>
          <w:rFonts w:eastAsiaTheme="minorEastAsia"/>
          <w:b/>
        </w:rPr>
      </w:pPr>
    </w:p>
    <w:p w14:paraId="4D12EC9C" w14:textId="77777777" w:rsidR="005F4C53" w:rsidRDefault="005F4C53" w:rsidP="00DE1829">
      <w:pPr>
        <w:pStyle w:val="BodyText"/>
        <w:rPr>
          <w:rFonts w:eastAsiaTheme="minorEastAsia"/>
          <w:b/>
        </w:rPr>
      </w:pPr>
    </w:p>
    <w:p w14:paraId="6A0BFEC0" w14:textId="77777777" w:rsidR="005F4C53" w:rsidRDefault="005F4C53" w:rsidP="00DE1829">
      <w:pPr>
        <w:pStyle w:val="BodyText"/>
        <w:rPr>
          <w:rFonts w:eastAsiaTheme="minorEastAsia"/>
          <w:b/>
        </w:rPr>
      </w:pPr>
    </w:p>
    <w:p w14:paraId="69390309" w14:textId="77777777" w:rsidR="005F4C53" w:rsidRDefault="005F4C53" w:rsidP="00DE1829">
      <w:pPr>
        <w:pStyle w:val="BodyText"/>
        <w:rPr>
          <w:rFonts w:eastAsiaTheme="minorEastAsia"/>
          <w:b/>
        </w:rPr>
      </w:pPr>
    </w:p>
    <w:p w14:paraId="4B3650B4" w14:textId="77777777" w:rsidR="005F4C53" w:rsidRDefault="005F4C53" w:rsidP="00DE1829">
      <w:pPr>
        <w:pStyle w:val="BodyText"/>
        <w:rPr>
          <w:rFonts w:eastAsiaTheme="minorEastAsia"/>
          <w:b/>
        </w:rPr>
      </w:pPr>
    </w:p>
    <w:p w14:paraId="7DC2DA76" w14:textId="77777777" w:rsidR="005F4C53" w:rsidRDefault="005F4C53" w:rsidP="00DE1829">
      <w:pPr>
        <w:pStyle w:val="BodyText"/>
        <w:rPr>
          <w:rFonts w:eastAsiaTheme="minorEastAsia"/>
          <w:b/>
        </w:rPr>
      </w:pPr>
    </w:p>
    <w:p w14:paraId="3743CF3D" w14:textId="77777777" w:rsidR="005F4C53" w:rsidRDefault="005F4C53" w:rsidP="00DE1829">
      <w:pPr>
        <w:pStyle w:val="BodyText"/>
        <w:rPr>
          <w:rFonts w:eastAsiaTheme="minorEastAsia"/>
          <w:b/>
        </w:rPr>
      </w:pPr>
    </w:p>
    <w:p w14:paraId="3F722011" w14:textId="77777777" w:rsidR="005F4C53" w:rsidRDefault="005F4C53" w:rsidP="00DE1829">
      <w:pPr>
        <w:pStyle w:val="BodyText"/>
        <w:rPr>
          <w:rFonts w:eastAsiaTheme="minorEastAsia"/>
          <w:b/>
        </w:rPr>
      </w:pPr>
    </w:p>
    <w:p w14:paraId="1844FBE7" w14:textId="77777777" w:rsidR="005F4C53" w:rsidRDefault="005F4C53" w:rsidP="00DE1829">
      <w:pPr>
        <w:pStyle w:val="BodyText"/>
        <w:rPr>
          <w:rFonts w:eastAsiaTheme="minorEastAsia"/>
          <w:b/>
        </w:rPr>
      </w:pPr>
    </w:p>
    <w:p w14:paraId="29808A96" w14:textId="77777777" w:rsidR="005F4C53" w:rsidRDefault="005F4C53" w:rsidP="00DE1829">
      <w:pPr>
        <w:pStyle w:val="BodyText"/>
        <w:rPr>
          <w:rFonts w:eastAsiaTheme="minorEastAsia"/>
          <w:b/>
        </w:rPr>
      </w:pPr>
    </w:p>
    <w:p w14:paraId="435162C6" w14:textId="77777777" w:rsidR="005F4C53" w:rsidRDefault="005F4C53" w:rsidP="00DE1829">
      <w:pPr>
        <w:pStyle w:val="BodyText"/>
        <w:rPr>
          <w:rFonts w:eastAsiaTheme="minorEastAsia"/>
          <w:b/>
        </w:rPr>
      </w:pPr>
    </w:p>
    <w:p w14:paraId="24472E4F" w14:textId="77777777" w:rsidR="005F4C53" w:rsidRDefault="005F4C53" w:rsidP="00DE1829">
      <w:pPr>
        <w:pStyle w:val="BodyText"/>
        <w:rPr>
          <w:rFonts w:eastAsiaTheme="minorEastAsia"/>
          <w:b/>
        </w:rPr>
      </w:pPr>
    </w:p>
    <w:p w14:paraId="59C84126" w14:textId="77777777" w:rsidR="005F4C53" w:rsidRDefault="005F4C53" w:rsidP="00DE1829">
      <w:pPr>
        <w:pStyle w:val="BodyText"/>
        <w:rPr>
          <w:rFonts w:eastAsiaTheme="minorEastAsia"/>
          <w:b/>
        </w:rPr>
      </w:pPr>
    </w:p>
    <w:p w14:paraId="72782E56" w14:textId="77777777" w:rsidR="005F4C53" w:rsidRDefault="005F4C53" w:rsidP="00DE1829">
      <w:pPr>
        <w:pStyle w:val="BodyText"/>
        <w:rPr>
          <w:rFonts w:eastAsiaTheme="minorEastAsia"/>
          <w:b/>
        </w:rPr>
      </w:pPr>
    </w:p>
    <w:p w14:paraId="079689CA" w14:textId="77777777" w:rsidR="005F4C53" w:rsidRDefault="005F4C53" w:rsidP="00DE1829">
      <w:pPr>
        <w:pStyle w:val="BodyText"/>
        <w:rPr>
          <w:rFonts w:eastAsiaTheme="minorEastAsia"/>
          <w:b/>
        </w:rPr>
      </w:pPr>
    </w:p>
    <w:p w14:paraId="3530B744" w14:textId="77777777" w:rsidR="005F4C53" w:rsidRDefault="005F4C53" w:rsidP="00DE1829">
      <w:pPr>
        <w:pStyle w:val="BodyText"/>
        <w:rPr>
          <w:rFonts w:eastAsiaTheme="minorEastAsia"/>
          <w:b/>
        </w:rPr>
      </w:pPr>
    </w:p>
    <w:p w14:paraId="28F37DFA" w14:textId="77777777" w:rsidR="005F4C53" w:rsidRDefault="005F4C53" w:rsidP="00DE1829">
      <w:pPr>
        <w:pStyle w:val="BodyText"/>
        <w:rPr>
          <w:rFonts w:eastAsiaTheme="minorEastAsia"/>
          <w:b/>
        </w:rPr>
      </w:pPr>
    </w:p>
    <w:p w14:paraId="2034A43B" w14:textId="77777777" w:rsidR="00DD022D" w:rsidRDefault="00DD022D" w:rsidP="00DE1829">
      <w:pPr>
        <w:pStyle w:val="BodyText"/>
        <w:rPr>
          <w:rFonts w:eastAsiaTheme="minorEastAsia"/>
          <w:b/>
        </w:rPr>
        <w:sectPr w:rsidR="00DD022D" w:rsidSect="005E0AC7">
          <w:type w:val="continuous"/>
          <w:pgSz w:w="11907" w:h="16840" w:code="9"/>
          <w:pgMar w:top="794" w:right="794" w:bottom="794" w:left="794" w:header="567" w:footer="340" w:gutter="0"/>
          <w:cols w:num="2" w:space="284"/>
          <w:docGrid w:linePitch="360"/>
        </w:sectPr>
      </w:pPr>
    </w:p>
    <w:p w14:paraId="1E8D3F0E" w14:textId="77777777" w:rsidR="005F4C53" w:rsidRPr="00E1788C" w:rsidRDefault="00DD022D" w:rsidP="00DD022D">
      <w:pPr>
        <w:pStyle w:val="BodyText"/>
        <w:rPr>
          <w:rFonts w:eastAsiaTheme="minorEastAsia"/>
          <w:b/>
        </w:rPr>
      </w:pPr>
      <w:r>
        <w:rPr>
          <w:noProof/>
        </w:rPr>
        <w:drawing>
          <wp:anchor distT="0" distB="0" distL="114300" distR="114300" simplePos="0" relativeHeight="251659264" behindDoc="0" locked="1" layoutInCell="1" allowOverlap="1" wp14:anchorId="7A1EB5BB" wp14:editId="072EBB9A">
            <wp:simplePos x="0" y="0"/>
            <wp:positionH relativeFrom="page">
              <wp:posOffset>-1270</wp:posOffset>
            </wp:positionH>
            <wp:positionV relativeFrom="page">
              <wp:align>top</wp:align>
            </wp:positionV>
            <wp:extent cx="7557135" cy="10690860"/>
            <wp:effectExtent l="0" t="0" r="571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27"/>
                    <a:stretch>
                      <a:fillRect/>
                    </a:stretch>
                  </pic:blipFill>
                  <pic:spPr>
                    <a:xfrm>
                      <a:off x="0" y="0"/>
                      <a:ext cx="7557655" cy="10691442"/>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E1788C" w:rsidSect="005E0AC7">
      <w:type w:val="continuous"/>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8B7A" w14:textId="77777777" w:rsidR="007472E4" w:rsidRDefault="007472E4" w:rsidP="00CE604F">
      <w:r>
        <w:separator/>
      </w:r>
    </w:p>
    <w:p w14:paraId="4A0493D2" w14:textId="77777777" w:rsidR="007472E4" w:rsidRDefault="007472E4" w:rsidP="00CE604F"/>
    <w:p w14:paraId="2CA7CA96" w14:textId="77777777" w:rsidR="007472E4" w:rsidRDefault="007472E4" w:rsidP="00CE604F"/>
    <w:p w14:paraId="3C13BA87" w14:textId="77777777" w:rsidR="007472E4" w:rsidRDefault="007472E4" w:rsidP="00CE604F"/>
  </w:endnote>
  <w:endnote w:type="continuationSeparator" w:id="0">
    <w:p w14:paraId="60BDA07D" w14:textId="77777777" w:rsidR="007472E4" w:rsidRDefault="007472E4" w:rsidP="00CE604F">
      <w:r>
        <w:continuationSeparator/>
      </w:r>
    </w:p>
    <w:p w14:paraId="65C2BE9D" w14:textId="77777777" w:rsidR="007472E4" w:rsidRDefault="007472E4" w:rsidP="00CE604F"/>
    <w:p w14:paraId="7B1779C1" w14:textId="77777777" w:rsidR="007472E4" w:rsidRDefault="007472E4" w:rsidP="00CE604F"/>
    <w:p w14:paraId="4EA6D075" w14:textId="77777777" w:rsidR="007472E4" w:rsidRDefault="007472E4"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E912"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5CC9"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E534" w14:textId="77777777" w:rsidR="00583037" w:rsidRDefault="005830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A771" w14:textId="77777777" w:rsidR="00077C4C" w:rsidRPr="00034A7D" w:rsidRDefault="00077C4C" w:rsidP="00B76E59">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rPr>
      <w:t>0</w:t>
    </w:r>
    <w:r w:rsidRPr="00034A7D">
      <w:rPr>
        <w:rStyle w:val="PageNumber"/>
      </w:rPr>
      <w:fldChar w:fldCharType="end"/>
    </w:r>
    <w:r w:rsidRPr="00034A7D">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20C9" w14:textId="77777777" w:rsidR="00077C4C" w:rsidRPr="00034A7D" w:rsidRDefault="00077C4C" w:rsidP="00B76E59">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rPr>
      <w:t>0</w:t>
    </w:r>
    <w:r w:rsidRPr="00034A7D">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2C1F" w14:textId="77777777" w:rsidR="00077C4C" w:rsidRDefault="00077C4C" w:rsidP="00B76E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87B8" w14:textId="77777777" w:rsidR="00053CB1" w:rsidRPr="00034A7D" w:rsidRDefault="00053CB1" w:rsidP="00B76E59">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rPr>
      <w:t>0</w:t>
    </w:r>
    <w:r w:rsidRPr="00034A7D">
      <w:rPr>
        <w:rStyle w:val="PageNumber"/>
      </w:rPr>
      <w:fldChar w:fldCharType="end"/>
    </w:r>
    <w:r w:rsidRPr="00034A7D">
      <w:t>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878A" w14:textId="77777777" w:rsidR="00053CB1" w:rsidRPr="00034A7D" w:rsidRDefault="00053CB1" w:rsidP="00B76E59">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rPr>
      <w:t>0</w:t>
    </w:r>
    <w:r w:rsidRPr="00034A7D">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A8F4" w14:textId="77777777" w:rsidR="00053CB1" w:rsidRDefault="00053CB1" w:rsidP="00B76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E74B" w14:textId="77777777" w:rsidR="007472E4" w:rsidRDefault="007472E4" w:rsidP="00CE604F">
      <w:r>
        <w:separator/>
      </w:r>
    </w:p>
  </w:footnote>
  <w:footnote w:type="continuationSeparator" w:id="0">
    <w:p w14:paraId="00FA16E4" w14:textId="77777777" w:rsidR="007472E4" w:rsidRDefault="007472E4" w:rsidP="00CE604F">
      <w:r>
        <w:continuationSeparator/>
      </w:r>
    </w:p>
    <w:p w14:paraId="154CE97F" w14:textId="77777777" w:rsidR="007472E4" w:rsidRDefault="007472E4" w:rsidP="00CE604F"/>
    <w:p w14:paraId="42A6573F" w14:textId="77777777" w:rsidR="007472E4" w:rsidRDefault="007472E4" w:rsidP="00CE604F"/>
    <w:p w14:paraId="026DF461" w14:textId="77777777" w:rsidR="007472E4" w:rsidRDefault="007472E4"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B775" w14:textId="77777777" w:rsidR="0099324A" w:rsidRDefault="0099324A" w:rsidP="005F39EC">
    <w:pPr>
      <w:pStyle w:val="HeaderSpacer"/>
    </w:pPr>
  </w:p>
  <w:p w14:paraId="2FCCBD6D"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98B" w14:textId="77777777" w:rsidR="0099324A" w:rsidRPr="005F39EC" w:rsidRDefault="0099324A" w:rsidP="005F39EC">
    <w:pPr>
      <w:pStyle w:val="HeaderSpacer"/>
    </w:pPr>
  </w:p>
  <w:p w14:paraId="64A4D7F0"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EBEF" w14:textId="77777777" w:rsidR="0099324A" w:rsidRDefault="0099324A" w:rsidP="005F39EC">
    <w:pPr>
      <w:pStyle w:val="Header"/>
    </w:pPr>
    <w:r>
      <w:rPr>
        <w:noProof/>
      </w:rPr>
      <w:drawing>
        <wp:anchor distT="0" distB="0" distL="114300" distR="114300" simplePos="0" relativeHeight="251658239" behindDoc="0" locked="1" layoutInCell="1" allowOverlap="1" wp14:anchorId="09995F90" wp14:editId="5BF3E024">
          <wp:simplePos x="504825" y="361950"/>
          <wp:positionH relativeFrom="page">
            <wp:align>left</wp:align>
          </wp:positionH>
          <wp:positionV relativeFrom="page">
            <wp:align>top</wp:align>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831" w14:textId="77777777" w:rsidR="00077C4C" w:rsidRDefault="00077C4C" w:rsidP="00B76E59">
    <w:pPr>
      <w:pStyle w:val="HeaderSpacer"/>
    </w:pPr>
  </w:p>
  <w:p w14:paraId="2B187F90" w14:textId="77777777" w:rsidR="00077C4C" w:rsidRDefault="00077C4C" w:rsidP="00B76E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D001" w14:textId="77777777" w:rsidR="00077C4C" w:rsidRPr="005F39EC" w:rsidRDefault="00077C4C" w:rsidP="00B76E59">
    <w:pPr>
      <w:pStyle w:val="HeaderSpacer"/>
    </w:pPr>
  </w:p>
  <w:p w14:paraId="43687BD2" w14:textId="77777777" w:rsidR="00077C4C" w:rsidRDefault="00077C4C" w:rsidP="00B76E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3350" w14:textId="77777777" w:rsidR="00077C4C" w:rsidRDefault="00077C4C" w:rsidP="00B76E59">
    <w:pPr>
      <w:pStyle w:val="Header"/>
    </w:pPr>
    <w:r>
      <w:rPr>
        <w:noProof/>
      </w:rPr>
      <w:drawing>
        <wp:anchor distT="0" distB="0" distL="114300" distR="114300" simplePos="0" relativeHeight="251660287" behindDoc="0" locked="1" layoutInCell="1" allowOverlap="1" wp14:anchorId="67B93A7E" wp14:editId="4805E092">
          <wp:simplePos x="504825" y="361950"/>
          <wp:positionH relativeFrom="page">
            <wp:align>left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113" w14:textId="77777777" w:rsidR="00053CB1" w:rsidRDefault="00053CB1" w:rsidP="00B76E59">
    <w:pPr>
      <w:pStyle w:val="HeaderSpacer"/>
    </w:pPr>
  </w:p>
  <w:p w14:paraId="2113F985" w14:textId="77777777" w:rsidR="00053CB1" w:rsidRDefault="00053CB1" w:rsidP="00B76E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C971" w14:textId="77777777" w:rsidR="00053CB1" w:rsidRPr="005F39EC" w:rsidRDefault="00053CB1" w:rsidP="00B76E59">
    <w:pPr>
      <w:pStyle w:val="HeaderSpacer"/>
    </w:pPr>
  </w:p>
  <w:p w14:paraId="4282D010" w14:textId="77777777" w:rsidR="00053CB1" w:rsidRDefault="00053CB1" w:rsidP="00B76E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27FE" w14:textId="77777777" w:rsidR="00053CB1" w:rsidRDefault="00053CB1" w:rsidP="00B76E59">
    <w:pPr>
      <w:pStyle w:val="Header"/>
    </w:pPr>
    <w:r>
      <w:rPr>
        <w:noProof/>
      </w:rPr>
      <w:drawing>
        <wp:anchor distT="0" distB="0" distL="114300" distR="114300" simplePos="0" relativeHeight="251662335" behindDoc="0" locked="1" layoutInCell="1" allowOverlap="1" wp14:anchorId="79EA3E87" wp14:editId="2A6DB782">
          <wp:simplePos x="504825" y="361950"/>
          <wp:positionH relativeFrom="page">
            <wp:align>left</wp:align>
          </wp:positionH>
          <wp:positionV relativeFrom="page">
            <wp:align>top</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0544833"/>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EE3B58"/>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AF1610"/>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4100E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88F7A04"/>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C5421E2"/>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9147D9"/>
    <w:multiLevelType w:val="multilevel"/>
    <w:tmpl w:val="0C090023"/>
    <w:name w:val="List Numbering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14530A9"/>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3F7345"/>
    <w:multiLevelType w:val="hybridMultilevel"/>
    <w:tmpl w:val="594053D8"/>
    <w:lvl w:ilvl="0" w:tplc="0C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5290475"/>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760A1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81C1FF8"/>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986AE0"/>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E74FBB"/>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AF85BE4"/>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63B89"/>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836F9D"/>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757A89"/>
    <w:multiLevelType w:val="multilevel"/>
    <w:tmpl w:val="0C09001D"/>
    <w:name w:val="List Numbering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3" w15:restartNumberingAfterBreak="0">
    <w:nsid w:val="241730C7"/>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F55253"/>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1F22F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C903E55"/>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86076F"/>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5E5F9B"/>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807D09"/>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2291637"/>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3267F73"/>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4BF3422"/>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BE74E2"/>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749338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85C691F"/>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39" w15:restartNumberingAfterBreak="0">
    <w:nsid w:val="3CA121DA"/>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7E75BF"/>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2F6516"/>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1DC4CFF"/>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E64233"/>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4B17F24"/>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9A7367"/>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47"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8" w15:restartNumberingAfterBreak="0">
    <w:nsid w:val="47956F3A"/>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2525ED"/>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6424AE"/>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527B96"/>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D6D1C07"/>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EDF7928"/>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BA1E99"/>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7D4F96"/>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065787"/>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881126C"/>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92076CC"/>
    <w:multiLevelType w:val="multilevel"/>
    <w:tmpl w:val="0C09001F"/>
    <w:name w:val="List Numb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E6D48D6"/>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753903"/>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2" w15:restartNumberingAfterBreak="0">
    <w:nsid w:val="61455F7D"/>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D4093"/>
    <w:multiLevelType w:val="hybridMultilevel"/>
    <w:tmpl w:val="D93E9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5C25C5"/>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6D07BFA"/>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AA16322"/>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496BE4"/>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D247F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02D4C4B"/>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AF48E6"/>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20276E6"/>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726268D4"/>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2840B2F"/>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774A2500"/>
    <w:multiLevelType w:val="hybridMultilevel"/>
    <w:tmpl w:val="3452A8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7B80ED3"/>
    <w:multiLevelType w:val="hybridMultilevel"/>
    <w:tmpl w:val="594053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77" w15:restartNumberingAfterBreak="0">
    <w:nsid w:val="7A450771"/>
    <w:multiLevelType w:val="hybridMultilevel"/>
    <w:tmpl w:val="3452A8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A9A4C0F"/>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B4140EC"/>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BE552E2"/>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9C113B"/>
    <w:multiLevelType w:val="hybridMultilevel"/>
    <w:tmpl w:val="33A8F9D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D11DF6"/>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E957494"/>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EB8394E"/>
    <w:multiLevelType w:val="hybridMultilevel"/>
    <w:tmpl w:val="33A8F9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4916231">
    <w:abstractNumId w:val="14"/>
  </w:num>
  <w:num w:numId="2" w16cid:durableId="1123037520">
    <w:abstractNumId w:val="38"/>
  </w:num>
  <w:num w:numId="3" w16cid:durableId="1224176985">
    <w:abstractNumId w:val="61"/>
  </w:num>
  <w:num w:numId="4" w16cid:durableId="660743154">
    <w:abstractNumId w:val="22"/>
  </w:num>
  <w:num w:numId="5" w16cid:durableId="899706635">
    <w:abstractNumId w:val="46"/>
  </w:num>
  <w:num w:numId="6" w16cid:durableId="716007648">
    <w:abstractNumId w:val="47"/>
  </w:num>
  <w:num w:numId="7" w16cid:durableId="657659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2840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6208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2780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3232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5398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64678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6818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496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0767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6621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87916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8642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086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8945172">
    <w:abstractNumId w:val="74"/>
  </w:num>
  <w:num w:numId="22" w16cid:durableId="747919686">
    <w:abstractNumId w:val="81"/>
  </w:num>
  <w:num w:numId="23" w16cid:durableId="795873185">
    <w:abstractNumId w:val="77"/>
  </w:num>
  <w:num w:numId="24" w16cid:durableId="832986970">
    <w:abstractNumId w:val="56"/>
  </w:num>
  <w:num w:numId="25" w16cid:durableId="1950241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6748088">
    <w:abstractNumId w:val="50"/>
  </w:num>
  <w:num w:numId="27" w16cid:durableId="1279337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7545302">
    <w:abstractNumId w:val="42"/>
  </w:num>
  <w:num w:numId="29" w16cid:durableId="2117628055">
    <w:abstractNumId w:val="11"/>
  </w:num>
  <w:num w:numId="30" w16cid:durableId="2105103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062797">
    <w:abstractNumId w:val="67"/>
  </w:num>
  <w:num w:numId="32" w16cid:durableId="98824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656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601823">
    <w:abstractNumId w:val="28"/>
  </w:num>
  <w:num w:numId="35" w16cid:durableId="330068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0204105">
    <w:abstractNumId w:val="16"/>
  </w:num>
  <w:num w:numId="37" w16cid:durableId="42415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8411651">
    <w:abstractNumId w:val="68"/>
  </w:num>
  <w:num w:numId="39" w16cid:durableId="120850286">
    <w:abstractNumId w:val="13"/>
  </w:num>
  <w:num w:numId="40" w16cid:durableId="36321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2380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2816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8385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537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3331341">
    <w:abstractNumId w:val="84"/>
  </w:num>
  <w:num w:numId="46" w16cid:durableId="1293441504">
    <w:abstractNumId w:val="35"/>
  </w:num>
  <w:num w:numId="47" w16cid:durableId="2048525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3362734">
    <w:abstractNumId w:val="82"/>
  </w:num>
  <w:num w:numId="49" w16cid:durableId="770900870">
    <w:abstractNumId w:val="71"/>
  </w:num>
  <w:num w:numId="50" w16cid:durableId="1651860477">
    <w:abstractNumId w:val="80"/>
  </w:num>
  <w:num w:numId="51" w16cid:durableId="1701517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097164">
    <w:abstractNumId w:val="63"/>
  </w:num>
  <w:num w:numId="53" w16cid:durableId="136578326">
    <w:abstractNumId w:val="30"/>
  </w:num>
  <w:num w:numId="54" w16cid:durableId="1391730306">
    <w:abstractNumId w:val="72"/>
  </w:num>
  <w:num w:numId="55" w16cid:durableId="1315065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0807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92265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14283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83567077">
    <w:abstractNumId w:val="12"/>
  </w:num>
  <w:num w:numId="60" w16cid:durableId="1891920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09203721">
    <w:abstractNumId w:val="19"/>
  </w:num>
  <w:num w:numId="62" w16cid:durableId="1956329915">
    <w:abstractNumId w:val="17"/>
  </w:num>
  <w:num w:numId="63" w16cid:durableId="18327880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8105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87079981">
    <w:abstractNumId w:val="31"/>
  </w:num>
  <w:num w:numId="66" w16cid:durableId="1734691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29649410">
    <w:abstractNumId w:val="33"/>
  </w:num>
  <w:num w:numId="68" w16cid:durableId="318196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667004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73202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337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3783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89036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214036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79495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122402">
    <w:abstractNumId w:val="18"/>
  </w:num>
  <w:num w:numId="77" w16cid:durableId="2080395466">
    <w:abstractNumId w:val="10"/>
  </w:num>
  <w:num w:numId="78" w16cid:durableId="349457660">
    <w:abstractNumId w:val="62"/>
  </w:num>
  <w:num w:numId="79" w16cid:durableId="548415855">
    <w:abstractNumId w:val="1"/>
  </w:num>
  <w:num w:numId="80" w16cid:durableId="1114907471">
    <w:abstractNumId w:val="73"/>
  </w:num>
  <w:num w:numId="81" w16cid:durableId="971329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4057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04813275">
    <w:abstractNumId w:val="49"/>
  </w:num>
  <w:num w:numId="84" w16cid:durableId="1391003627">
    <w:abstractNumId w:val="2"/>
  </w:num>
  <w:num w:numId="85" w16cid:durableId="5252875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4278982">
    <w:abstractNumId w:val="4"/>
  </w:num>
  <w:num w:numId="87" w16cid:durableId="1928610764">
    <w:abstractNumId w:val="57"/>
  </w:num>
  <w:num w:numId="88" w16cid:durableId="1632592690">
    <w:abstractNumId w:val="44"/>
  </w:num>
  <w:num w:numId="89" w16cid:durableId="8530864">
    <w:abstractNumId w:val="59"/>
  </w:num>
  <w:num w:numId="90" w16cid:durableId="1061371332">
    <w:abstractNumId w:val="34"/>
  </w:num>
  <w:num w:numId="91" w16cid:durableId="1376352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956015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6266718">
    <w:abstractNumId w:val="54"/>
  </w:num>
  <w:num w:numId="94" w16cid:durableId="148256303">
    <w:abstractNumId w:val="8"/>
  </w:num>
  <w:num w:numId="95" w16cid:durableId="1398438426">
    <w:abstractNumId w:val="43"/>
  </w:num>
  <w:num w:numId="96" w16cid:durableId="720901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2442999">
    <w:abstractNumId w:val="52"/>
  </w:num>
  <w:num w:numId="98" w16cid:durableId="397245370">
    <w:abstractNumId w:val="20"/>
  </w:num>
  <w:num w:numId="99" w16cid:durableId="141314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7385756">
    <w:abstractNumId w:val="51"/>
  </w:num>
  <w:num w:numId="101" w16cid:durableId="81997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30811336">
    <w:abstractNumId w:val="65"/>
  </w:num>
  <w:num w:numId="103" w16cid:durableId="318266154">
    <w:abstractNumId w:val="69"/>
  </w:num>
  <w:num w:numId="104" w16cid:durableId="1440876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09358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36523981">
    <w:abstractNumId w:val="23"/>
  </w:num>
  <w:num w:numId="107" w16cid:durableId="1239897432">
    <w:abstractNumId w:val="25"/>
  </w:num>
  <w:num w:numId="108" w16cid:durableId="717245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61155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89202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98638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34166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69030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36519443">
    <w:abstractNumId w:val="60"/>
  </w:num>
  <w:num w:numId="115" w16cid:durableId="622034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42481508">
    <w:abstractNumId w:val="79"/>
  </w:num>
  <w:num w:numId="117" w16cid:durableId="717166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63999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05949731">
    <w:abstractNumId w:val="41"/>
  </w:num>
  <w:num w:numId="120" w16cid:durableId="39593095">
    <w:abstractNumId w:val="24"/>
  </w:num>
  <w:num w:numId="121" w16cid:durableId="161363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76369439">
    <w:abstractNumId w:val="15"/>
  </w:num>
  <w:num w:numId="123" w16cid:durableId="1475416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20924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51343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22611903">
    <w:abstractNumId w:val="53"/>
  </w:num>
  <w:num w:numId="127" w16cid:durableId="1834489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28980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33928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41869926">
    <w:abstractNumId w:val="48"/>
  </w:num>
  <w:num w:numId="131" w16cid:durableId="1040279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77923691">
    <w:abstractNumId w:val="55"/>
  </w:num>
  <w:num w:numId="133" w16cid:durableId="729689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93049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35597467">
    <w:abstractNumId w:val="39"/>
  </w:num>
  <w:num w:numId="136" w16cid:durableId="1095781128">
    <w:abstractNumId w:val="64"/>
  </w:num>
  <w:num w:numId="137" w16cid:durableId="1895198720">
    <w:abstractNumId w:val="32"/>
  </w:num>
  <w:num w:numId="138" w16cid:durableId="837575920">
    <w:abstractNumId w:val="7"/>
  </w:num>
  <w:num w:numId="139" w16cid:durableId="1632589395">
    <w:abstractNumId w:val="75"/>
  </w:num>
  <w:num w:numId="140" w16cid:durableId="35940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60530177">
    <w:abstractNumId w:val="45"/>
  </w:num>
  <w:num w:numId="142" w16cid:durableId="252400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65581223">
    <w:abstractNumId w:val="37"/>
  </w:num>
  <w:num w:numId="144" w16cid:durableId="900212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08532869">
    <w:abstractNumId w:val="3"/>
  </w:num>
  <w:num w:numId="146" w16cid:durableId="189031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33885176">
    <w:abstractNumId w:val="36"/>
  </w:num>
  <w:num w:numId="148" w16cid:durableId="1468938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99555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022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96231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53553390">
    <w:abstractNumId w:val="66"/>
  </w:num>
  <w:num w:numId="153" w16cid:durableId="1283269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67976868">
    <w:abstractNumId w:val="29"/>
  </w:num>
  <w:num w:numId="155" w16cid:durableId="1703356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0263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270867">
    <w:abstractNumId w:val="40"/>
  </w:num>
  <w:num w:numId="158" w16cid:durableId="52548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26812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31538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25557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624430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41840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72465057">
    <w:abstractNumId w:val="78"/>
  </w:num>
  <w:num w:numId="165" w16cid:durableId="811602227">
    <w:abstractNumId w:val="83"/>
  </w:num>
  <w:num w:numId="166" w16cid:durableId="1744982794">
    <w:abstractNumId w:val="70"/>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4C"/>
    <w:rsid w:val="000048A1"/>
    <w:rsid w:val="0000578C"/>
    <w:rsid w:val="0000638A"/>
    <w:rsid w:val="00010362"/>
    <w:rsid w:val="00012493"/>
    <w:rsid w:val="00015395"/>
    <w:rsid w:val="00015489"/>
    <w:rsid w:val="00021629"/>
    <w:rsid w:val="0002770F"/>
    <w:rsid w:val="00030518"/>
    <w:rsid w:val="000340A9"/>
    <w:rsid w:val="00034A7D"/>
    <w:rsid w:val="00035765"/>
    <w:rsid w:val="00035E23"/>
    <w:rsid w:val="00041675"/>
    <w:rsid w:val="00051849"/>
    <w:rsid w:val="00053CB1"/>
    <w:rsid w:val="00056673"/>
    <w:rsid w:val="0006184F"/>
    <w:rsid w:val="000645EC"/>
    <w:rsid w:val="00072C00"/>
    <w:rsid w:val="00075801"/>
    <w:rsid w:val="000767E6"/>
    <w:rsid w:val="00077C4C"/>
    <w:rsid w:val="000822F8"/>
    <w:rsid w:val="0008298C"/>
    <w:rsid w:val="000830C8"/>
    <w:rsid w:val="000846FE"/>
    <w:rsid w:val="000873E7"/>
    <w:rsid w:val="00093A23"/>
    <w:rsid w:val="000940EE"/>
    <w:rsid w:val="0009559C"/>
    <w:rsid w:val="00095E19"/>
    <w:rsid w:val="000A0633"/>
    <w:rsid w:val="000A12B3"/>
    <w:rsid w:val="000A34F6"/>
    <w:rsid w:val="000A4BF6"/>
    <w:rsid w:val="000A73E8"/>
    <w:rsid w:val="000B4469"/>
    <w:rsid w:val="000B5463"/>
    <w:rsid w:val="000B55EB"/>
    <w:rsid w:val="000C2502"/>
    <w:rsid w:val="000C45FF"/>
    <w:rsid w:val="000C73FC"/>
    <w:rsid w:val="000C7DD4"/>
    <w:rsid w:val="000D1087"/>
    <w:rsid w:val="000D6EA5"/>
    <w:rsid w:val="000E22A7"/>
    <w:rsid w:val="000E46A7"/>
    <w:rsid w:val="000F52FE"/>
    <w:rsid w:val="000F71C6"/>
    <w:rsid w:val="00103137"/>
    <w:rsid w:val="00104560"/>
    <w:rsid w:val="00105A7B"/>
    <w:rsid w:val="00113B8E"/>
    <w:rsid w:val="00114534"/>
    <w:rsid w:val="0011699E"/>
    <w:rsid w:val="00116F56"/>
    <w:rsid w:val="001207DA"/>
    <w:rsid w:val="00121968"/>
    <w:rsid w:val="00122E8B"/>
    <w:rsid w:val="0012303F"/>
    <w:rsid w:val="0012356D"/>
    <w:rsid w:val="0012398D"/>
    <w:rsid w:val="00125E57"/>
    <w:rsid w:val="00126586"/>
    <w:rsid w:val="001357B8"/>
    <w:rsid w:val="001359F2"/>
    <w:rsid w:val="0013729F"/>
    <w:rsid w:val="00146E27"/>
    <w:rsid w:val="0015135C"/>
    <w:rsid w:val="00152D85"/>
    <w:rsid w:val="00153248"/>
    <w:rsid w:val="001546E5"/>
    <w:rsid w:val="0015593C"/>
    <w:rsid w:val="001626E3"/>
    <w:rsid w:val="00162A63"/>
    <w:rsid w:val="0016404D"/>
    <w:rsid w:val="0016698D"/>
    <w:rsid w:val="0016753C"/>
    <w:rsid w:val="00171B11"/>
    <w:rsid w:val="001739ED"/>
    <w:rsid w:val="00185122"/>
    <w:rsid w:val="001864B5"/>
    <w:rsid w:val="00186707"/>
    <w:rsid w:val="00187E3B"/>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C72E5"/>
    <w:rsid w:val="001D2E15"/>
    <w:rsid w:val="001E444C"/>
    <w:rsid w:val="001E5696"/>
    <w:rsid w:val="001F09FA"/>
    <w:rsid w:val="001F2179"/>
    <w:rsid w:val="001F2A2A"/>
    <w:rsid w:val="001F427B"/>
    <w:rsid w:val="001F48C9"/>
    <w:rsid w:val="001F5141"/>
    <w:rsid w:val="001F6962"/>
    <w:rsid w:val="00205D3A"/>
    <w:rsid w:val="00206A5B"/>
    <w:rsid w:val="002108F8"/>
    <w:rsid w:val="00210D17"/>
    <w:rsid w:val="00212CF6"/>
    <w:rsid w:val="00214DB3"/>
    <w:rsid w:val="00215F5E"/>
    <w:rsid w:val="00217331"/>
    <w:rsid w:val="00220CCC"/>
    <w:rsid w:val="00221F39"/>
    <w:rsid w:val="00230CF5"/>
    <w:rsid w:val="002345A8"/>
    <w:rsid w:val="00236CCB"/>
    <w:rsid w:val="00240500"/>
    <w:rsid w:val="002417C3"/>
    <w:rsid w:val="002435F7"/>
    <w:rsid w:val="00250A74"/>
    <w:rsid w:val="00250D31"/>
    <w:rsid w:val="00250EED"/>
    <w:rsid w:val="00260B9B"/>
    <w:rsid w:val="00271541"/>
    <w:rsid w:val="0027230C"/>
    <w:rsid w:val="00274A7E"/>
    <w:rsid w:val="00275AA0"/>
    <w:rsid w:val="00275B0E"/>
    <w:rsid w:val="0027603E"/>
    <w:rsid w:val="00283B16"/>
    <w:rsid w:val="00284A44"/>
    <w:rsid w:val="002862A5"/>
    <w:rsid w:val="002900A6"/>
    <w:rsid w:val="002914EA"/>
    <w:rsid w:val="002922E2"/>
    <w:rsid w:val="00294100"/>
    <w:rsid w:val="002A29EE"/>
    <w:rsid w:val="002A5BE4"/>
    <w:rsid w:val="002A7D53"/>
    <w:rsid w:val="002B2906"/>
    <w:rsid w:val="002B3442"/>
    <w:rsid w:val="002B597A"/>
    <w:rsid w:val="002C3604"/>
    <w:rsid w:val="002C3D86"/>
    <w:rsid w:val="002C720A"/>
    <w:rsid w:val="002D1302"/>
    <w:rsid w:val="002D1C35"/>
    <w:rsid w:val="002D2753"/>
    <w:rsid w:val="002D627C"/>
    <w:rsid w:val="002E0EFD"/>
    <w:rsid w:val="002E1732"/>
    <w:rsid w:val="002E2D7B"/>
    <w:rsid w:val="002F2790"/>
    <w:rsid w:val="002F61B9"/>
    <w:rsid w:val="003007A4"/>
    <w:rsid w:val="00303DD9"/>
    <w:rsid w:val="00306FD8"/>
    <w:rsid w:val="00307A5C"/>
    <w:rsid w:val="00307C95"/>
    <w:rsid w:val="00312DB3"/>
    <w:rsid w:val="00315976"/>
    <w:rsid w:val="003162EE"/>
    <w:rsid w:val="00316A00"/>
    <w:rsid w:val="0031759E"/>
    <w:rsid w:val="0032135D"/>
    <w:rsid w:val="0032261C"/>
    <w:rsid w:val="0033198A"/>
    <w:rsid w:val="0033295D"/>
    <w:rsid w:val="003357C3"/>
    <w:rsid w:val="00343F6C"/>
    <w:rsid w:val="00351F34"/>
    <w:rsid w:val="003525BB"/>
    <w:rsid w:val="00355F65"/>
    <w:rsid w:val="003563BF"/>
    <w:rsid w:val="00361A96"/>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0682"/>
    <w:rsid w:val="003D282E"/>
    <w:rsid w:val="003D46FB"/>
    <w:rsid w:val="003D48DA"/>
    <w:rsid w:val="003D720C"/>
    <w:rsid w:val="003E4573"/>
    <w:rsid w:val="003E57D3"/>
    <w:rsid w:val="003F017A"/>
    <w:rsid w:val="003F187C"/>
    <w:rsid w:val="003F3636"/>
    <w:rsid w:val="003F73A9"/>
    <w:rsid w:val="004004EE"/>
    <w:rsid w:val="00406F2C"/>
    <w:rsid w:val="0041053A"/>
    <w:rsid w:val="004107B6"/>
    <w:rsid w:val="00411F2C"/>
    <w:rsid w:val="0041214E"/>
    <w:rsid w:val="00417133"/>
    <w:rsid w:val="0042172C"/>
    <w:rsid w:val="00421F96"/>
    <w:rsid w:val="00423980"/>
    <w:rsid w:val="00426496"/>
    <w:rsid w:val="00430CAE"/>
    <w:rsid w:val="004324FC"/>
    <w:rsid w:val="00436650"/>
    <w:rsid w:val="00444914"/>
    <w:rsid w:val="00444C5F"/>
    <w:rsid w:val="004470FA"/>
    <w:rsid w:val="00447B04"/>
    <w:rsid w:val="00456338"/>
    <w:rsid w:val="004568F3"/>
    <w:rsid w:val="00461C05"/>
    <w:rsid w:val="00462820"/>
    <w:rsid w:val="004629AA"/>
    <w:rsid w:val="00466A5F"/>
    <w:rsid w:val="0047146C"/>
    <w:rsid w:val="00471B94"/>
    <w:rsid w:val="004735CE"/>
    <w:rsid w:val="0048346E"/>
    <w:rsid w:val="00484C6E"/>
    <w:rsid w:val="004853D9"/>
    <w:rsid w:val="0048747B"/>
    <w:rsid w:val="00487805"/>
    <w:rsid w:val="00490898"/>
    <w:rsid w:val="0049166C"/>
    <w:rsid w:val="0049315B"/>
    <w:rsid w:val="00494757"/>
    <w:rsid w:val="00494CBB"/>
    <w:rsid w:val="00495432"/>
    <w:rsid w:val="004A1855"/>
    <w:rsid w:val="004A1ADD"/>
    <w:rsid w:val="004A1F23"/>
    <w:rsid w:val="004A4AE1"/>
    <w:rsid w:val="004A7082"/>
    <w:rsid w:val="004B497A"/>
    <w:rsid w:val="004B545B"/>
    <w:rsid w:val="004B6B3F"/>
    <w:rsid w:val="004C130A"/>
    <w:rsid w:val="004C34A2"/>
    <w:rsid w:val="004C3950"/>
    <w:rsid w:val="004C49F7"/>
    <w:rsid w:val="004C5421"/>
    <w:rsid w:val="004C66B8"/>
    <w:rsid w:val="004D13DC"/>
    <w:rsid w:val="004D2DEE"/>
    <w:rsid w:val="004D392B"/>
    <w:rsid w:val="004D51B9"/>
    <w:rsid w:val="004E0DF1"/>
    <w:rsid w:val="004E1E84"/>
    <w:rsid w:val="004E3189"/>
    <w:rsid w:val="004E4D30"/>
    <w:rsid w:val="004E57CE"/>
    <w:rsid w:val="004E67BC"/>
    <w:rsid w:val="004E714D"/>
    <w:rsid w:val="004E735A"/>
    <w:rsid w:val="004F46FF"/>
    <w:rsid w:val="004F52AC"/>
    <w:rsid w:val="004F6746"/>
    <w:rsid w:val="00504823"/>
    <w:rsid w:val="0051034D"/>
    <w:rsid w:val="005129D9"/>
    <w:rsid w:val="00512BC7"/>
    <w:rsid w:val="0051345A"/>
    <w:rsid w:val="0052080A"/>
    <w:rsid w:val="005223B0"/>
    <w:rsid w:val="00523A60"/>
    <w:rsid w:val="00531BEE"/>
    <w:rsid w:val="00531C7F"/>
    <w:rsid w:val="00533AD8"/>
    <w:rsid w:val="00533CE6"/>
    <w:rsid w:val="005353AA"/>
    <w:rsid w:val="00552ED1"/>
    <w:rsid w:val="00555916"/>
    <w:rsid w:val="005562F1"/>
    <w:rsid w:val="005567C3"/>
    <w:rsid w:val="00556887"/>
    <w:rsid w:val="00557B84"/>
    <w:rsid w:val="00561C65"/>
    <w:rsid w:val="00563121"/>
    <w:rsid w:val="00583037"/>
    <w:rsid w:val="00585605"/>
    <w:rsid w:val="00593B93"/>
    <w:rsid w:val="00593EDF"/>
    <w:rsid w:val="00595475"/>
    <w:rsid w:val="00595895"/>
    <w:rsid w:val="005A3B5E"/>
    <w:rsid w:val="005B374E"/>
    <w:rsid w:val="005B4482"/>
    <w:rsid w:val="005B7F2F"/>
    <w:rsid w:val="005C11CA"/>
    <w:rsid w:val="005C428F"/>
    <w:rsid w:val="005D35B0"/>
    <w:rsid w:val="005D47B0"/>
    <w:rsid w:val="005D4B4A"/>
    <w:rsid w:val="005D6E29"/>
    <w:rsid w:val="005E0AC7"/>
    <w:rsid w:val="005E5955"/>
    <w:rsid w:val="005E632C"/>
    <w:rsid w:val="005F39EC"/>
    <w:rsid w:val="005F4C53"/>
    <w:rsid w:val="005F5864"/>
    <w:rsid w:val="00607FD8"/>
    <w:rsid w:val="00610552"/>
    <w:rsid w:val="0061505F"/>
    <w:rsid w:val="00617178"/>
    <w:rsid w:val="0061751B"/>
    <w:rsid w:val="0062297D"/>
    <w:rsid w:val="006251CD"/>
    <w:rsid w:val="006338FE"/>
    <w:rsid w:val="00634604"/>
    <w:rsid w:val="00644C70"/>
    <w:rsid w:val="00645D96"/>
    <w:rsid w:val="00653A59"/>
    <w:rsid w:val="00653F5C"/>
    <w:rsid w:val="00654462"/>
    <w:rsid w:val="006545E3"/>
    <w:rsid w:val="0065589F"/>
    <w:rsid w:val="006608C0"/>
    <w:rsid w:val="00661DC9"/>
    <w:rsid w:val="00662EC6"/>
    <w:rsid w:val="00666355"/>
    <w:rsid w:val="0066790A"/>
    <w:rsid w:val="0067249B"/>
    <w:rsid w:val="00676B87"/>
    <w:rsid w:val="00677EE0"/>
    <w:rsid w:val="00680DFB"/>
    <w:rsid w:val="0068456E"/>
    <w:rsid w:val="0068762B"/>
    <w:rsid w:val="00692792"/>
    <w:rsid w:val="006A0287"/>
    <w:rsid w:val="006A1C58"/>
    <w:rsid w:val="006A2BF7"/>
    <w:rsid w:val="006A34F7"/>
    <w:rsid w:val="006B5921"/>
    <w:rsid w:val="006B5B56"/>
    <w:rsid w:val="006C059A"/>
    <w:rsid w:val="006C24E9"/>
    <w:rsid w:val="006C596B"/>
    <w:rsid w:val="006D39B9"/>
    <w:rsid w:val="006D676F"/>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7673"/>
    <w:rsid w:val="007207EC"/>
    <w:rsid w:val="0072151E"/>
    <w:rsid w:val="007239ED"/>
    <w:rsid w:val="00730BC4"/>
    <w:rsid w:val="00735058"/>
    <w:rsid w:val="00740BE0"/>
    <w:rsid w:val="00742188"/>
    <w:rsid w:val="00742416"/>
    <w:rsid w:val="00743140"/>
    <w:rsid w:val="007456B4"/>
    <w:rsid w:val="00746CAB"/>
    <w:rsid w:val="007472E4"/>
    <w:rsid w:val="00754905"/>
    <w:rsid w:val="007641F5"/>
    <w:rsid w:val="0076538B"/>
    <w:rsid w:val="00765E2C"/>
    <w:rsid w:val="00766030"/>
    <w:rsid w:val="00773F6E"/>
    <w:rsid w:val="0077461F"/>
    <w:rsid w:val="00774933"/>
    <w:rsid w:val="0077640A"/>
    <w:rsid w:val="00781A61"/>
    <w:rsid w:val="00783165"/>
    <w:rsid w:val="007861DF"/>
    <w:rsid w:val="00787A5E"/>
    <w:rsid w:val="00790D82"/>
    <w:rsid w:val="007A1CDE"/>
    <w:rsid w:val="007A4A19"/>
    <w:rsid w:val="007A7DD9"/>
    <w:rsid w:val="007B12C6"/>
    <w:rsid w:val="007B3488"/>
    <w:rsid w:val="007C0A4C"/>
    <w:rsid w:val="007C1EB3"/>
    <w:rsid w:val="007C3549"/>
    <w:rsid w:val="007C5426"/>
    <w:rsid w:val="007C5AF5"/>
    <w:rsid w:val="007C5D2E"/>
    <w:rsid w:val="007C5E26"/>
    <w:rsid w:val="007D5312"/>
    <w:rsid w:val="007D788F"/>
    <w:rsid w:val="007D7ACF"/>
    <w:rsid w:val="007E0193"/>
    <w:rsid w:val="007E23B9"/>
    <w:rsid w:val="007E34EA"/>
    <w:rsid w:val="007F05D2"/>
    <w:rsid w:val="00801D1D"/>
    <w:rsid w:val="00803AC3"/>
    <w:rsid w:val="008046A0"/>
    <w:rsid w:val="008066AA"/>
    <w:rsid w:val="008115C3"/>
    <w:rsid w:val="008147A0"/>
    <w:rsid w:val="00815628"/>
    <w:rsid w:val="008169A6"/>
    <w:rsid w:val="00830EAA"/>
    <w:rsid w:val="0083162B"/>
    <w:rsid w:val="00841D8C"/>
    <w:rsid w:val="008428C4"/>
    <w:rsid w:val="008429D4"/>
    <w:rsid w:val="00847025"/>
    <w:rsid w:val="00847D90"/>
    <w:rsid w:val="00854CEA"/>
    <w:rsid w:val="00860935"/>
    <w:rsid w:val="008616F3"/>
    <w:rsid w:val="00862661"/>
    <w:rsid w:val="00864767"/>
    <w:rsid w:val="00872F39"/>
    <w:rsid w:val="0087344F"/>
    <w:rsid w:val="008832AA"/>
    <w:rsid w:val="00894262"/>
    <w:rsid w:val="008B12C3"/>
    <w:rsid w:val="008B1448"/>
    <w:rsid w:val="008B2A9A"/>
    <w:rsid w:val="008B483E"/>
    <w:rsid w:val="008C3A96"/>
    <w:rsid w:val="008D000C"/>
    <w:rsid w:val="008D5F8A"/>
    <w:rsid w:val="008E13E8"/>
    <w:rsid w:val="008E31E1"/>
    <w:rsid w:val="008E6199"/>
    <w:rsid w:val="008E735C"/>
    <w:rsid w:val="008F3B94"/>
    <w:rsid w:val="008F5002"/>
    <w:rsid w:val="008F52F5"/>
    <w:rsid w:val="008F6661"/>
    <w:rsid w:val="00902E61"/>
    <w:rsid w:val="00903687"/>
    <w:rsid w:val="00910D31"/>
    <w:rsid w:val="009115AB"/>
    <w:rsid w:val="00912336"/>
    <w:rsid w:val="009172F6"/>
    <w:rsid w:val="00922F59"/>
    <w:rsid w:val="00930869"/>
    <w:rsid w:val="0093235E"/>
    <w:rsid w:val="00937703"/>
    <w:rsid w:val="0093771A"/>
    <w:rsid w:val="0094153E"/>
    <w:rsid w:val="00944E6B"/>
    <w:rsid w:val="0094605E"/>
    <w:rsid w:val="00953ABE"/>
    <w:rsid w:val="00954C94"/>
    <w:rsid w:val="00961A30"/>
    <w:rsid w:val="00962FDA"/>
    <w:rsid w:val="00963ABA"/>
    <w:rsid w:val="00965D16"/>
    <w:rsid w:val="00966C88"/>
    <w:rsid w:val="00970733"/>
    <w:rsid w:val="00970E72"/>
    <w:rsid w:val="00971677"/>
    <w:rsid w:val="00972889"/>
    <w:rsid w:val="00981378"/>
    <w:rsid w:val="0098415F"/>
    <w:rsid w:val="00984A8A"/>
    <w:rsid w:val="00985876"/>
    <w:rsid w:val="00986C85"/>
    <w:rsid w:val="0099324A"/>
    <w:rsid w:val="00994CB7"/>
    <w:rsid w:val="00995A1B"/>
    <w:rsid w:val="009976E0"/>
    <w:rsid w:val="009A2615"/>
    <w:rsid w:val="009A2FBA"/>
    <w:rsid w:val="009A38C0"/>
    <w:rsid w:val="009B2AD1"/>
    <w:rsid w:val="009B5D92"/>
    <w:rsid w:val="009C4266"/>
    <w:rsid w:val="009C5C32"/>
    <w:rsid w:val="009D6278"/>
    <w:rsid w:val="009E0153"/>
    <w:rsid w:val="009E3888"/>
    <w:rsid w:val="009E4906"/>
    <w:rsid w:val="009F184B"/>
    <w:rsid w:val="009F25EE"/>
    <w:rsid w:val="009F44CD"/>
    <w:rsid w:val="00A01D7D"/>
    <w:rsid w:val="00A02A49"/>
    <w:rsid w:val="00A02F5D"/>
    <w:rsid w:val="00A12C87"/>
    <w:rsid w:val="00A14363"/>
    <w:rsid w:val="00A15A05"/>
    <w:rsid w:val="00A15D80"/>
    <w:rsid w:val="00A15EF9"/>
    <w:rsid w:val="00A17099"/>
    <w:rsid w:val="00A21F56"/>
    <w:rsid w:val="00A24C55"/>
    <w:rsid w:val="00A260CF"/>
    <w:rsid w:val="00A26D88"/>
    <w:rsid w:val="00A278DC"/>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85A4C"/>
    <w:rsid w:val="00A93988"/>
    <w:rsid w:val="00A93C0B"/>
    <w:rsid w:val="00A94C7E"/>
    <w:rsid w:val="00A97124"/>
    <w:rsid w:val="00A97CC5"/>
    <w:rsid w:val="00AA751F"/>
    <w:rsid w:val="00AB458A"/>
    <w:rsid w:val="00AB4A85"/>
    <w:rsid w:val="00AB5839"/>
    <w:rsid w:val="00AC0510"/>
    <w:rsid w:val="00AC1E0E"/>
    <w:rsid w:val="00AC1FF6"/>
    <w:rsid w:val="00AC3F19"/>
    <w:rsid w:val="00AD38E4"/>
    <w:rsid w:val="00AD440A"/>
    <w:rsid w:val="00AD45EE"/>
    <w:rsid w:val="00AD4E4D"/>
    <w:rsid w:val="00AD6EF9"/>
    <w:rsid w:val="00AE0BA6"/>
    <w:rsid w:val="00AE5FC8"/>
    <w:rsid w:val="00AE76BF"/>
    <w:rsid w:val="00AF214F"/>
    <w:rsid w:val="00AF386C"/>
    <w:rsid w:val="00AF72F6"/>
    <w:rsid w:val="00AF798F"/>
    <w:rsid w:val="00B03C9D"/>
    <w:rsid w:val="00B04F66"/>
    <w:rsid w:val="00B118A3"/>
    <w:rsid w:val="00B14589"/>
    <w:rsid w:val="00B15054"/>
    <w:rsid w:val="00B15409"/>
    <w:rsid w:val="00B15449"/>
    <w:rsid w:val="00B21E43"/>
    <w:rsid w:val="00B21E88"/>
    <w:rsid w:val="00B21F67"/>
    <w:rsid w:val="00B21F6A"/>
    <w:rsid w:val="00B2654D"/>
    <w:rsid w:val="00B32E22"/>
    <w:rsid w:val="00B33137"/>
    <w:rsid w:val="00B46B9F"/>
    <w:rsid w:val="00B47952"/>
    <w:rsid w:val="00B50558"/>
    <w:rsid w:val="00B50EB7"/>
    <w:rsid w:val="00B5359B"/>
    <w:rsid w:val="00B60586"/>
    <w:rsid w:val="00B60F65"/>
    <w:rsid w:val="00B6378A"/>
    <w:rsid w:val="00B653E1"/>
    <w:rsid w:val="00B67069"/>
    <w:rsid w:val="00B670B4"/>
    <w:rsid w:val="00B67D19"/>
    <w:rsid w:val="00B701DF"/>
    <w:rsid w:val="00B71B67"/>
    <w:rsid w:val="00B72E76"/>
    <w:rsid w:val="00B7301C"/>
    <w:rsid w:val="00B734A1"/>
    <w:rsid w:val="00B73DE0"/>
    <w:rsid w:val="00B85B84"/>
    <w:rsid w:val="00B87928"/>
    <w:rsid w:val="00B90F37"/>
    <w:rsid w:val="00B95649"/>
    <w:rsid w:val="00B9575B"/>
    <w:rsid w:val="00B97711"/>
    <w:rsid w:val="00BA0346"/>
    <w:rsid w:val="00BA0A5C"/>
    <w:rsid w:val="00BA1870"/>
    <w:rsid w:val="00BA3AD2"/>
    <w:rsid w:val="00BA540D"/>
    <w:rsid w:val="00BB105F"/>
    <w:rsid w:val="00BB17CB"/>
    <w:rsid w:val="00BB1ADB"/>
    <w:rsid w:val="00BB4393"/>
    <w:rsid w:val="00BB4485"/>
    <w:rsid w:val="00BB4966"/>
    <w:rsid w:val="00BD2821"/>
    <w:rsid w:val="00BE1CD2"/>
    <w:rsid w:val="00BF025A"/>
    <w:rsid w:val="00BF3A65"/>
    <w:rsid w:val="00BF3F49"/>
    <w:rsid w:val="00BF6766"/>
    <w:rsid w:val="00C04A64"/>
    <w:rsid w:val="00C04F80"/>
    <w:rsid w:val="00C05C35"/>
    <w:rsid w:val="00C07297"/>
    <w:rsid w:val="00C1594A"/>
    <w:rsid w:val="00C162F8"/>
    <w:rsid w:val="00C21EBD"/>
    <w:rsid w:val="00C223F7"/>
    <w:rsid w:val="00C22A3F"/>
    <w:rsid w:val="00C25111"/>
    <w:rsid w:val="00C25162"/>
    <w:rsid w:val="00C25232"/>
    <w:rsid w:val="00C27F84"/>
    <w:rsid w:val="00C303C2"/>
    <w:rsid w:val="00C309F6"/>
    <w:rsid w:val="00C34ACD"/>
    <w:rsid w:val="00C34B87"/>
    <w:rsid w:val="00C34DD9"/>
    <w:rsid w:val="00C424D2"/>
    <w:rsid w:val="00C46957"/>
    <w:rsid w:val="00C5027F"/>
    <w:rsid w:val="00C513DF"/>
    <w:rsid w:val="00C559D8"/>
    <w:rsid w:val="00C609EC"/>
    <w:rsid w:val="00C61D51"/>
    <w:rsid w:val="00C6312A"/>
    <w:rsid w:val="00C6586E"/>
    <w:rsid w:val="00C65B68"/>
    <w:rsid w:val="00C65F7E"/>
    <w:rsid w:val="00C66874"/>
    <w:rsid w:val="00C73186"/>
    <w:rsid w:val="00C73616"/>
    <w:rsid w:val="00C7497D"/>
    <w:rsid w:val="00C76782"/>
    <w:rsid w:val="00C7698C"/>
    <w:rsid w:val="00C807A8"/>
    <w:rsid w:val="00C815F2"/>
    <w:rsid w:val="00C83561"/>
    <w:rsid w:val="00C85103"/>
    <w:rsid w:val="00C851C0"/>
    <w:rsid w:val="00C85B0C"/>
    <w:rsid w:val="00C8609F"/>
    <w:rsid w:val="00C86E4D"/>
    <w:rsid w:val="00C877ED"/>
    <w:rsid w:val="00C9089B"/>
    <w:rsid w:val="00C90D19"/>
    <w:rsid w:val="00C911BB"/>
    <w:rsid w:val="00C92BE5"/>
    <w:rsid w:val="00C92E00"/>
    <w:rsid w:val="00C94058"/>
    <w:rsid w:val="00C9527A"/>
    <w:rsid w:val="00CA0722"/>
    <w:rsid w:val="00CA3449"/>
    <w:rsid w:val="00CA7121"/>
    <w:rsid w:val="00CA7859"/>
    <w:rsid w:val="00CB1160"/>
    <w:rsid w:val="00CB4185"/>
    <w:rsid w:val="00CB5A5B"/>
    <w:rsid w:val="00CB6F87"/>
    <w:rsid w:val="00CB6F8E"/>
    <w:rsid w:val="00CB7169"/>
    <w:rsid w:val="00CC03FE"/>
    <w:rsid w:val="00CC3035"/>
    <w:rsid w:val="00CC3849"/>
    <w:rsid w:val="00CD4B89"/>
    <w:rsid w:val="00CE0BDC"/>
    <w:rsid w:val="00CE2047"/>
    <w:rsid w:val="00CE25D0"/>
    <w:rsid w:val="00CE2F73"/>
    <w:rsid w:val="00CE3F4B"/>
    <w:rsid w:val="00CE604F"/>
    <w:rsid w:val="00CE6C8C"/>
    <w:rsid w:val="00CF0500"/>
    <w:rsid w:val="00CF2B50"/>
    <w:rsid w:val="00CF3059"/>
    <w:rsid w:val="00CF54C2"/>
    <w:rsid w:val="00D0030F"/>
    <w:rsid w:val="00D02339"/>
    <w:rsid w:val="00D034A7"/>
    <w:rsid w:val="00D04820"/>
    <w:rsid w:val="00D06AD4"/>
    <w:rsid w:val="00D10B3F"/>
    <w:rsid w:val="00D1705C"/>
    <w:rsid w:val="00D17713"/>
    <w:rsid w:val="00D17B78"/>
    <w:rsid w:val="00D20815"/>
    <w:rsid w:val="00D24945"/>
    <w:rsid w:val="00D26389"/>
    <w:rsid w:val="00D2719A"/>
    <w:rsid w:val="00D30873"/>
    <w:rsid w:val="00D3557F"/>
    <w:rsid w:val="00D37654"/>
    <w:rsid w:val="00D42E0F"/>
    <w:rsid w:val="00D42FA1"/>
    <w:rsid w:val="00D46BB0"/>
    <w:rsid w:val="00D51C03"/>
    <w:rsid w:val="00D52465"/>
    <w:rsid w:val="00D57D8B"/>
    <w:rsid w:val="00D64540"/>
    <w:rsid w:val="00D6642E"/>
    <w:rsid w:val="00D705B4"/>
    <w:rsid w:val="00D72DB9"/>
    <w:rsid w:val="00D7569B"/>
    <w:rsid w:val="00D766AE"/>
    <w:rsid w:val="00D90123"/>
    <w:rsid w:val="00D90273"/>
    <w:rsid w:val="00D914F2"/>
    <w:rsid w:val="00D918DE"/>
    <w:rsid w:val="00D91CAC"/>
    <w:rsid w:val="00D9361E"/>
    <w:rsid w:val="00D93B10"/>
    <w:rsid w:val="00D94981"/>
    <w:rsid w:val="00DA16B5"/>
    <w:rsid w:val="00DA1A48"/>
    <w:rsid w:val="00DB0119"/>
    <w:rsid w:val="00DB03DC"/>
    <w:rsid w:val="00DB0D4E"/>
    <w:rsid w:val="00DB2401"/>
    <w:rsid w:val="00DB329F"/>
    <w:rsid w:val="00DB5D80"/>
    <w:rsid w:val="00DB6164"/>
    <w:rsid w:val="00DB63C0"/>
    <w:rsid w:val="00DC4CB5"/>
    <w:rsid w:val="00DC6238"/>
    <w:rsid w:val="00DC6D0B"/>
    <w:rsid w:val="00DC6E85"/>
    <w:rsid w:val="00DC7FF7"/>
    <w:rsid w:val="00DD022D"/>
    <w:rsid w:val="00DD27FD"/>
    <w:rsid w:val="00DD493D"/>
    <w:rsid w:val="00DD5283"/>
    <w:rsid w:val="00DD5D5F"/>
    <w:rsid w:val="00DD5FD9"/>
    <w:rsid w:val="00DD765B"/>
    <w:rsid w:val="00DE0466"/>
    <w:rsid w:val="00DE0904"/>
    <w:rsid w:val="00DE1829"/>
    <w:rsid w:val="00DE20AE"/>
    <w:rsid w:val="00DE671C"/>
    <w:rsid w:val="00DE778A"/>
    <w:rsid w:val="00DF1357"/>
    <w:rsid w:val="00DF43C8"/>
    <w:rsid w:val="00DF5912"/>
    <w:rsid w:val="00DF59B9"/>
    <w:rsid w:val="00DF6574"/>
    <w:rsid w:val="00DF669F"/>
    <w:rsid w:val="00E002F7"/>
    <w:rsid w:val="00E071B7"/>
    <w:rsid w:val="00E1112D"/>
    <w:rsid w:val="00E1361A"/>
    <w:rsid w:val="00E20F8F"/>
    <w:rsid w:val="00E23E90"/>
    <w:rsid w:val="00E251AF"/>
    <w:rsid w:val="00E26469"/>
    <w:rsid w:val="00E26BAA"/>
    <w:rsid w:val="00E2747E"/>
    <w:rsid w:val="00E3052C"/>
    <w:rsid w:val="00E30C03"/>
    <w:rsid w:val="00E32337"/>
    <w:rsid w:val="00E33C5A"/>
    <w:rsid w:val="00E35F60"/>
    <w:rsid w:val="00E3775C"/>
    <w:rsid w:val="00E4067B"/>
    <w:rsid w:val="00E45113"/>
    <w:rsid w:val="00E46529"/>
    <w:rsid w:val="00E46C48"/>
    <w:rsid w:val="00E51F76"/>
    <w:rsid w:val="00E52EEE"/>
    <w:rsid w:val="00E55580"/>
    <w:rsid w:val="00E55CBD"/>
    <w:rsid w:val="00E56A51"/>
    <w:rsid w:val="00E64FA8"/>
    <w:rsid w:val="00E75FD9"/>
    <w:rsid w:val="00E7768B"/>
    <w:rsid w:val="00E8179E"/>
    <w:rsid w:val="00E81972"/>
    <w:rsid w:val="00E84660"/>
    <w:rsid w:val="00E85B22"/>
    <w:rsid w:val="00E95F23"/>
    <w:rsid w:val="00E95FAC"/>
    <w:rsid w:val="00E96E92"/>
    <w:rsid w:val="00E96F47"/>
    <w:rsid w:val="00E970F9"/>
    <w:rsid w:val="00EA1085"/>
    <w:rsid w:val="00EA40AC"/>
    <w:rsid w:val="00EB082E"/>
    <w:rsid w:val="00EB134B"/>
    <w:rsid w:val="00EB4577"/>
    <w:rsid w:val="00EB7290"/>
    <w:rsid w:val="00EC0639"/>
    <w:rsid w:val="00EC1D8C"/>
    <w:rsid w:val="00EC42AC"/>
    <w:rsid w:val="00ED0909"/>
    <w:rsid w:val="00ED10D3"/>
    <w:rsid w:val="00ED14CD"/>
    <w:rsid w:val="00ED47A9"/>
    <w:rsid w:val="00EE7207"/>
    <w:rsid w:val="00EF226C"/>
    <w:rsid w:val="00EF31D4"/>
    <w:rsid w:val="00EF6258"/>
    <w:rsid w:val="00EF6E8B"/>
    <w:rsid w:val="00EF7C07"/>
    <w:rsid w:val="00F023C8"/>
    <w:rsid w:val="00F04026"/>
    <w:rsid w:val="00F04DED"/>
    <w:rsid w:val="00F14500"/>
    <w:rsid w:val="00F20E6E"/>
    <w:rsid w:val="00F21594"/>
    <w:rsid w:val="00F219C5"/>
    <w:rsid w:val="00F232F4"/>
    <w:rsid w:val="00F23431"/>
    <w:rsid w:val="00F30949"/>
    <w:rsid w:val="00F32305"/>
    <w:rsid w:val="00F32EC9"/>
    <w:rsid w:val="00F33B65"/>
    <w:rsid w:val="00F344F5"/>
    <w:rsid w:val="00F347F6"/>
    <w:rsid w:val="00F375CF"/>
    <w:rsid w:val="00F41D06"/>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91573"/>
    <w:rsid w:val="00F9166C"/>
    <w:rsid w:val="00F926CF"/>
    <w:rsid w:val="00F926E9"/>
    <w:rsid w:val="00F938C2"/>
    <w:rsid w:val="00F93C8D"/>
    <w:rsid w:val="00F942E8"/>
    <w:rsid w:val="00F947F4"/>
    <w:rsid w:val="00F96D62"/>
    <w:rsid w:val="00FA3EEC"/>
    <w:rsid w:val="00FA77C1"/>
    <w:rsid w:val="00FB175A"/>
    <w:rsid w:val="00FB5C24"/>
    <w:rsid w:val="00FB61A9"/>
    <w:rsid w:val="00FC0043"/>
    <w:rsid w:val="00FC4BBB"/>
    <w:rsid w:val="00FC6B22"/>
    <w:rsid w:val="00FD1ED4"/>
    <w:rsid w:val="00FD2407"/>
    <w:rsid w:val="00FD306A"/>
    <w:rsid w:val="00FD36D9"/>
    <w:rsid w:val="00FD4320"/>
    <w:rsid w:val="00FD57F5"/>
    <w:rsid w:val="00FD7DC7"/>
    <w:rsid w:val="00FD7E58"/>
    <w:rsid w:val="00FE0A31"/>
    <w:rsid w:val="00FE0DB5"/>
    <w:rsid w:val="00FE1E37"/>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0FCA51"/>
  <w15:docId w15:val="{A5C36F1C-0429-42EE-9F66-F23E1ED3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30949"/>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C130A"/>
    <w:pPr>
      <w:outlineLvl w:val="2"/>
    </w:pPr>
  </w:style>
  <w:style w:type="paragraph" w:styleId="Heading4">
    <w:name w:val="heading 4"/>
    <w:basedOn w:val="Normal"/>
    <w:next w:val="BodyText"/>
    <w:link w:val="Heading4Char"/>
    <w:qForma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link w:val="Heading5Char"/>
    <w:qFormat/>
    <w:rsid w:val="004C130A"/>
    <w:pPr>
      <w:spacing w:before="240" w:after="60" w:line="240" w:lineRule="auto"/>
      <w:outlineLvl w:val="4"/>
    </w:pPr>
    <w:rPr>
      <w:b/>
      <w:bCs/>
      <w:iCs/>
      <w:color w:val="231F20" w:themeColor="text1"/>
      <w:szCs w:val="26"/>
    </w:rPr>
  </w:style>
  <w:style w:type="paragraph" w:styleId="Heading6">
    <w:name w:val="heading 6"/>
    <w:basedOn w:val="Normal"/>
    <w:next w:val="Normal"/>
    <w:link w:val="Heading6Char"/>
    <w:rsid w:val="004C130A"/>
    <w:pPr>
      <w:spacing w:before="240" w:after="120" w:line="240" w:lineRule="auto"/>
      <w:outlineLvl w:val="5"/>
    </w:pPr>
    <w:rPr>
      <w:b/>
      <w:bCs/>
      <w:i/>
      <w:color w:val="231F20" w:themeColor="text1"/>
    </w:rPr>
  </w:style>
  <w:style w:type="paragraph" w:styleId="Heading7">
    <w:name w:val="heading 7"/>
    <w:basedOn w:val="Normal"/>
    <w:next w:val="Normal"/>
    <w:link w:val="Heading7Char"/>
    <w:qFormat/>
    <w:rsid w:val="00BF3A65"/>
    <w:pPr>
      <w:spacing w:before="240" w:after="60"/>
      <w:outlineLvl w:val="6"/>
    </w:pPr>
    <w:rPr>
      <w:sz w:val="24"/>
      <w:szCs w:val="24"/>
    </w:rPr>
  </w:style>
  <w:style w:type="paragraph" w:styleId="Heading8">
    <w:name w:val="heading 8"/>
    <w:basedOn w:val="Normal"/>
    <w:next w:val="Normal"/>
    <w:link w:val="Heading8Char"/>
    <w:rsid w:val="00BF3A65"/>
    <w:pPr>
      <w:spacing w:before="240" w:after="60"/>
      <w:outlineLvl w:val="7"/>
    </w:pPr>
    <w:rPr>
      <w:i/>
      <w:iCs/>
      <w:sz w:val="24"/>
      <w:szCs w:val="24"/>
    </w:rPr>
  </w:style>
  <w:style w:type="paragraph" w:styleId="Heading9">
    <w:name w:val="heading 9"/>
    <w:basedOn w:val="Normal"/>
    <w:next w:val="Normal"/>
    <w:link w:val="Heading9Char"/>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link w:val="BalloonTextChar"/>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tabs>
        <w:tab w:val="num" w:pos="340"/>
      </w:tabs>
      <w:spacing w:after="100"/>
      <w:ind w:left="340" w:hanging="340"/>
    </w:pPr>
  </w:style>
  <w:style w:type="paragraph" w:styleId="ListNumber2">
    <w:name w:val="List Number 2"/>
    <w:basedOn w:val="ListNumber"/>
    <w:qFormat/>
    <w:rsid w:val="004B545B"/>
    <w:pPr>
      <w:numPr>
        <w:ilvl w:val="1"/>
      </w:numPr>
      <w:tabs>
        <w:tab w:val="num" w:pos="340"/>
      </w:tabs>
      <w:ind w:left="340" w:hanging="340"/>
    </w:pPr>
  </w:style>
  <w:style w:type="paragraph" w:styleId="ListNumber3">
    <w:name w:val="List Number 3"/>
    <w:basedOn w:val="ListNumber2"/>
    <w:qFormat/>
    <w:rsid w:val="004B545B"/>
    <w:pPr>
      <w:numPr>
        <w:ilvl w:val="2"/>
      </w:numPr>
      <w:tabs>
        <w:tab w:val="num" w:pos="340"/>
      </w:tabs>
      <w:ind w:left="340" w:hanging="340"/>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0586"/>
    <w:pPr>
      <w:numPr>
        <w:numId w:val="1"/>
      </w:num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0586"/>
    <w:pPr>
      <w:numPr>
        <w:ilvl w:val="1"/>
        <w:numId w:val="1"/>
      </w:num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0586"/>
    <w:pPr>
      <w:numPr>
        <w:ilvl w:val="2"/>
        <w:numId w:val="1"/>
      </w:num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qFormat/>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F30949"/>
    <w:pPr>
      <w:tabs>
        <w:tab w:val="left" w:pos="709"/>
        <w:tab w:val="right" w:leader="dot" w:pos="5007"/>
      </w:tabs>
      <w:spacing w:after="120"/>
      <w:ind w:left="709" w:right="567" w:hanging="425"/>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2"/>
      </w:numPr>
      <w:contextualSpacing/>
    </w:pPr>
  </w:style>
  <w:style w:type="paragraph" w:styleId="ListBullet5">
    <w:name w:val="List Bullet 5"/>
    <w:basedOn w:val="Normal"/>
    <w:semiHidden/>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Heading3Char">
    <w:name w:val="Heading 3 Char"/>
    <w:basedOn w:val="DefaultParagraphFont"/>
    <w:link w:val="Heading3"/>
    <w:rsid w:val="00077C4C"/>
    <w:rPr>
      <w:rFonts w:asciiTheme="majorHAnsi" w:hAnsiTheme="majorHAnsi"/>
      <w:b/>
      <w:color w:val="003263" w:themeColor="text2"/>
      <w:sz w:val="22"/>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basedOn w:val="Normal"/>
    <w:uiPriority w:val="34"/>
    <w:qFormat/>
    <w:rsid w:val="00DE1829"/>
    <w:pPr>
      <w:spacing w:line="240" w:lineRule="atLeast"/>
      <w:ind w:left="720"/>
      <w:contextualSpacing/>
    </w:pPr>
    <w:rPr>
      <w:rFonts w:ascii="Calibri" w:hAnsi="Calibri"/>
      <w:spacing w:val="0"/>
      <w:sz w:val="18"/>
      <w:szCs w:val="18"/>
    </w:rPr>
  </w:style>
  <w:style w:type="character" w:customStyle="1" w:styleId="Heading4Char">
    <w:name w:val="Heading 4 Char"/>
    <w:basedOn w:val="DefaultParagraphFont"/>
    <w:link w:val="Heading4"/>
    <w:rsid w:val="00077C4C"/>
    <w:rPr>
      <w:bCs/>
      <w:color w:val="003263" w:themeColor="text2"/>
      <w:spacing w:val="2"/>
      <w:sz w:val="20"/>
      <w:szCs w:val="28"/>
    </w:rPr>
  </w:style>
  <w:style w:type="character" w:customStyle="1" w:styleId="Heading5Char">
    <w:name w:val="Heading 5 Char"/>
    <w:basedOn w:val="DefaultParagraphFont"/>
    <w:link w:val="Heading5"/>
    <w:rsid w:val="00077C4C"/>
    <w:rPr>
      <w:b/>
      <w:bCs/>
      <w:iCs/>
      <w:color w:val="231F20" w:themeColor="text1"/>
      <w:spacing w:val="2"/>
      <w:szCs w:val="26"/>
    </w:rPr>
  </w:style>
  <w:style w:type="character" w:customStyle="1" w:styleId="Heading6Char">
    <w:name w:val="Heading 6 Char"/>
    <w:basedOn w:val="DefaultParagraphFont"/>
    <w:link w:val="Heading6"/>
    <w:rsid w:val="00077C4C"/>
    <w:rPr>
      <w:b/>
      <w:bCs/>
      <w:i/>
      <w:color w:val="231F20" w:themeColor="text1"/>
      <w:spacing w:val="2"/>
    </w:rPr>
  </w:style>
  <w:style w:type="character" w:customStyle="1" w:styleId="Heading7Char">
    <w:name w:val="Heading 7 Char"/>
    <w:basedOn w:val="DefaultParagraphFont"/>
    <w:link w:val="Heading7"/>
    <w:rsid w:val="00077C4C"/>
    <w:rPr>
      <w:spacing w:val="2"/>
      <w:sz w:val="24"/>
      <w:szCs w:val="24"/>
    </w:rPr>
  </w:style>
  <w:style w:type="character" w:customStyle="1" w:styleId="Heading8Char">
    <w:name w:val="Heading 8 Char"/>
    <w:basedOn w:val="DefaultParagraphFont"/>
    <w:link w:val="Heading8"/>
    <w:rsid w:val="00077C4C"/>
    <w:rPr>
      <w:i/>
      <w:iCs/>
      <w:spacing w:val="2"/>
      <w:sz w:val="24"/>
      <w:szCs w:val="24"/>
    </w:rPr>
  </w:style>
  <w:style w:type="character" w:customStyle="1" w:styleId="Heading9Char">
    <w:name w:val="Heading 9 Char"/>
    <w:basedOn w:val="DefaultParagraphFont"/>
    <w:link w:val="Heading9"/>
    <w:semiHidden/>
    <w:rsid w:val="00077C4C"/>
    <w:rPr>
      <w:rFonts w:cs="Arial"/>
      <w:spacing w:val="2"/>
    </w:rPr>
  </w:style>
  <w:style w:type="character" w:customStyle="1" w:styleId="BalloonTextChar">
    <w:name w:val="Balloon Text Char"/>
    <w:basedOn w:val="DefaultParagraphFont"/>
    <w:link w:val="BalloonText"/>
    <w:semiHidden/>
    <w:rsid w:val="00077C4C"/>
    <w:rPr>
      <w:rFonts w:ascii="Tahoma" w:hAnsi="Tahoma" w:cs="Tahoma"/>
      <w:spacing w:val="2"/>
      <w:sz w:val="16"/>
      <w:szCs w:val="16"/>
    </w:rPr>
  </w:style>
  <w:style w:type="paragraph" w:styleId="ListNumber4">
    <w:name w:val="List Number 4"/>
    <w:basedOn w:val="Normal"/>
    <w:semiHidden/>
    <w:unhideWhenUsed/>
    <w:rsid w:val="00077C4C"/>
    <w:pPr>
      <w:tabs>
        <w:tab w:val="num" w:pos="1209"/>
      </w:tabs>
      <w:ind w:left="1209" w:hanging="360"/>
      <w:contextualSpacing/>
    </w:pPr>
  </w:style>
  <w:style w:type="character" w:customStyle="1" w:styleId="BoldAndItalics">
    <w:name w:val="Bold And Italics"/>
    <w:rsid w:val="00077C4C"/>
    <w:rPr>
      <w:rFonts w:eastAsiaTheme="minorEastAsia"/>
      <w:b/>
      <w:i/>
      <w:strike w:val="0"/>
      <w:vertAlign w:val="baseline"/>
    </w:rPr>
  </w:style>
  <w:style w:type="paragraph" w:styleId="ListNumber5">
    <w:name w:val="List Number 5"/>
    <w:basedOn w:val="Normal"/>
    <w:semiHidden/>
    <w:unhideWhenUsed/>
    <w:rsid w:val="00077C4C"/>
    <w:pPr>
      <w:tabs>
        <w:tab w:val="num" w:pos="1492"/>
      </w:tabs>
      <w:ind w:left="1492" w:hanging="360"/>
      <w:contextualSpacing/>
    </w:pPr>
  </w:style>
  <w:style w:type="paragraph" w:styleId="TOC4">
    <w:name w:val="toc 4"/>
    <w:basedOn w:val="Normal"/>
    <w:next w:val="Normal"/>
    <w:autoRedefine/>
    <w:uiPriority w:val="39"/>
    <w:unhideWhenUsed/>
    <w:rsid w:val="00077C4C"/>
    <w:pPr>
      <w:spacing w:after="100"/>
      <w:ind w:left="570"/>
    </w:pPr>
  </w:style>
  <w:style w:type="paragraph" w:styleId="TOC5">
    <w:name w:val="toc 5"/>
    <w:basedOn w:val="Normal"/>
    <w:next w:val="Normal"/>
    <w:autoRedefine/>
    <w:uiPriority w:val="39"/>
    <w:unhideWhenUsed/>
    <w:rsid w:val="00077C4C"/>
    <w:pPr>
      <w:spacing w:after="100"/>
      <w:ind w:left="760"/>
    </w:pPr>
  </w:style>
  <w:style w:type="paragraph" w:styleId="CommentText">
    <w:name w:val="annotation text"/>
    <w:basedOn w:val="Normal"/>
    <w:link w:val="CommentTextChar"/>
    <w:uiPriority w:val="39"/>
    <w:semiHidden/>
    <w:unhideWhenUsed/>
    <w:rsid w:val="00077C4C"/>
    <w:pPr>
      <w:spacing w:line="240" w:lineRule="auto"/>
    </w:pPr>
    <w:rPr>
      <w:sz w:val="20"/>
      <w:szCs w:val="20"/>
    </w:rPr>
  </w:style>
  <w:style w:type="character" w:customStyle="1" w:styleId="CommentTextChar">
    <w:name w:val="Comment Text Char"/>
    <w:basedOn w:val="DefaultParagraphFont"/>
    <w:link w:val="CommentText"/>
    <w:uiPriority w:val="39"/>
    <w:semiHidden/>
    <w:rsid w:val="00077C4C"/>
    <w:rPr>
      <w:spacing w:val="2"/>
      <w:sz w:val="20"/>
      <w:szCs w:val="20"/>
    </w:rPr>
  </w:style>
  <w:style w:type="paragraph" w:styleId="CommentSubject">
    <w:name w:val="annotation subject"/>
    <w:basedOn w:val="CommentText"/>
    <w:next w:val="CommentText"/>
    <w:link w:val="CommentSubjectChar"/>
    <w:uiPriority w:val="39"/>
    <w:semiHidden/>
    <w:unhideWhenUsed/>
    <w:rsid w:val="00077C4C"/>
    <w:rPr>
      <w:b/>
      <w:bCs/>
    </w:rPr>
  </w:style>
  <w:style w:type="character" w:customStyle="1" w:styleId="CommentSubjectChar">
    <w:name w:val="Comment Subject Char"/>
    <w:basedOn w:val="CommentTextChar"/>
    <w:link w:val="CommentSubject"/>
    <w:uiPriority w:val="39"/>
    <w:semiHidden/>
    <w:rsid w:val="00077C4C"/>
    <w:rPr>
      <w:b/>
      <w:bCs/>
      <w:spacing w:val="2"/>
      <w:sz w:val="20"/>
      <w:szCs w:val="20"/>
    </w:rPr>
  </w:style>
  <w:style w:type="character" w:styleId="CommentReference">
    <w:name w:val="annotation reference"/>
    <w:basedOn w:val="DefaultParagraphFont"/>
    <w:uiPriority w:val="39"/>
    <w:semiHidden/>
    <w:unhideWhenUsed/>
    <w:rsid w:val="00077C4C"/>
    <w:rPr>
      <w:sz w:val="16"/>
      <w:szCs w:val="16"/>
    </w:rPr>
  </w:style>
  <w:style w:type="paragraph" w:styleId="DocumentMap">
    <w:name w:val="Document Map"/>
    <w:basedOn w:val="Normal"/>
    <w:link w:val="DocumentMapChar"/>
    <w:uiPriority w:val="39"/>
    <w:semiHidden/>
    <w:unhideWhenUsed/>
    <w:rsid w:val="00077C4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077C4C"/>
    <w:rPr>
      <w:rFonts w:ascii="Segoe UI" w:hAnsi="Segoe UI" w:cs="Segoe UI"/>
      <w:spacing w:val="2"/>
      <w:sz w:val="16"/>
      <w:szCs w:val="16"/>
    </w:rPr>
  </w:style>
  <w:style w:type="paragraph" w:styleId="Index1">
    <w:name w:val="index 1"/>
    <w:basedOn w:val="Normal"/>
    <w:next w:val="Normal"/>
    <w:autoRedefine/>
    <w:semiHidden/>
    <w:unhideWhenUsed/>
    <w:rsid w:val="00077C4C"/>
    <w:pPr>
      <w:spacing w:line="240" w:lineRule="auto"/>
      <w:ind w:left="190" w:hanging="190"/>
    </w:pPr>
  </w:style>
  <w:style w:type="table" w:styleId="Table3Deffects1">
    <w:name w:val="Table 3D effects 1"/>
    <w:basedOn w:val="TableNormal"/>
    <w:semiHidden/>
    <w:unhideWhenUsed/>
    <w:rsid w:val="00077C4C"/>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C4C"/>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C4C"/>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C4C"/>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C4C"/>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C4C"/>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C4C"/>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C4C"/>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C4C"/>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C4C"/>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C4C"/>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C4C"/>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C4C"/>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C4C"/>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C4C"/>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C4C"/>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C4C"/>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C4C"/>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C4C"/>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C4C"/>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C4C"/>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C4C"/>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C4C"/>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C4C"/>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C4C"/>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77C4C"/>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C4C"/>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C4C"/>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C4C"/>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C4C"/>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C4C"/>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C4C"/>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C4C"/>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C4C"/>
    <w:pPr>
      <w:ind w:left="190" w:hanging="190"/>
    </w:pPr>
  </w:style>
  <w:style w:type="table" w:styleId="TableProfessional">
    <w:name w:val="Table Professional"/>
    <w:basedOn w:val="TableNormal"/>
    <w:semiHidden/>
    <w:unhideWhenUsed/>
    <w:rsid w:val="00077C4C"/>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C4C"/>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C4C"/>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C4C"/>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C4C"/>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C4C"/>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C4C"/>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C4C"/>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C4C"/>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C4C"/>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77C4C"/>
    <w:pPr>
      <w:spacing w:line="240" w:lineRule="auto"/>
    </w:pPr>
    <w:rPr>
      <w:rFonts w:ascii="Calibri" w:eastAsia="Calibri" w:hAnsi="Calibri"/>
      <w:sz w:val="22"/>
      <w:szCs w:val="22"/>
      <w:lang w:eastAsia="en-US"/>
    </w:rPr>
  </w:style>
  <w:style w:type="paragraph" w:styleId="PlainText">
    <w:name w:val="Plain Text"/>
    <w:basedOn w:val="Normal"/>
    <w:link w:val="PlainTextChar"/>
    <w:uiPriority w:val="39"/>
    <w:semiHidden/>
    <w:unhideWhenUsed/>
    <w:rsid w:val="00077C4C"/>
    <w:pPr>
      <w:spacing w:line="240" w:lineRule="auto"/>
    </w:pPr>
    <w:rPr>
      <w:rFonts w:ascii="Consolas" w:hAnsi="Consolas"/>
      <w:sz w:val="21"/>
      <w:szCs w:val="21"/>
    </w:rPr>
  </w:style>
  <w:style w:type="character" w:customStyle="1" w:styleId="PlainTextChar">
    <w:name w:val="Plain Text Char"/>
    <w:basedOn w:val="DefaultParagraphFont"/>
    <w:link w:val="PlainText"/>
    <w:uiPriority w:val="39"/>
    <w:semiHidden/>
    <w:rsid w:val="00077C4C"/>
    <w:rPr>
      <w:rFonts w:ascii="Consolas" w:hAnsi="Consolas"/>
      <w:spacing w:val="2"/>
      <w:sz w:val="21"/>
      <w:szCs w:val="21"/>
    </w:rPr>
  </w:style>
  <w:style w:type="paragraph" w:styleId="TOC6">
    <w:name w:val="toc 6"/>
    <w:basedOn w:val="Normal"/>
    <w:next w:val="Normal"/>
    <w:autoRedefine/>
    <w:uiPriority w:val="39"/>
    <w:unhideWhenUsed/>
    <w:rsid w:val="00A260CF"/>
    <w:pPr>
      <w:spacing w:after="100" w:line="259" w:lineRule="auto"/>
      <w:ind w:left="1100"/>
    </w:pPr>
    <w:rPr>
      <w:rFonts w:eastAsiaTheme="minorEastAsia" w:cstheme="minorBidi"/>
      <w:spacing w:val="0"/>
      <w:kern w:val="2"/>
      <w:sz w:val="22"/>
      <w:szCs w:val="22"/>
      <w14:ligatures w14:val="standardContextual"/>
    </w:rPr>
  </w:style>
  <w:style w:type="paragraph" w:styleId="TOC7">
    <w:name w:val="toc 7"/>
    <w:basedOn w:val="Normal"/>
    <w:next w:val="Normal"/>
    <w:autoRedefine/>
    <w:uiPriority w:val="39"/>
    <w:unhideWhenUsed/>
    <w:rsid w:val="00A260CF"/>
    <w:pPr>
      <w:spacing w:after="100" w:line="259" w:lineRule="auto"/>
      <w:ind w:left="1320"/>
    </w:pPr>
    <w:rPr>
      <w:rFonts w:eastAsiaTheme="minorEastAsia" w:cstheme="minorBidi"/>
      <w:spacing w:val="0"/>
      <w:kern w:val="2"/>
      <w:sz w:val="22"/>
      <w:szCs w:val="22"/>
      <w14:ligatures w14:val="standardContextual"/>
    </w:rPr>
  </w:style>
  <w:style w:type="paragraph" w:styleId="TOC8">
    <w:name w:val="toc 8"/>
    <w:basedOn w:val="Normal"/>
    <w:next w:val="Normal"/>
    <w:autoRedefine/>
    <w:uiPriority w:val="39"/>
    <w:unhideWhenUsed/>
    <w:rsid w:val="00A260CF"/>
    <w:pPr>
      <w:spacing w:after="100" w:line="259" w:lineRule="auto"/>
      <w:ind w:left="1540"/>
    </w:pPr>
    <w:rPr>
      <w:rFonts w:eastAsiaTheme="minorEastAsia" w:cstheme="minorBidi"/>
      <w:spacing w:val="0"/>
      <w:kern w:val="2"/>
      <w:sz w:val="22"/>
      <w:szCs w:val="22"/>
      <w14:ligatures w14:val="standardContextual"/>
    </w:rPr>
  </w:style>
  <w:style w:type="paragraph" w:styleId="TOC9">
    <w:name w:val="toc 9"/>
    <w:basedOn w:val="Normal"/>
    <w:next w:val="Normal"/>
    <w:autoRedefine/>
    <w:uiPriority w:val="39"/>
    <w:unhideWhenUsed/>
    <w:rsid w:val="00A260CF"/>
    <w:pPr>
      <w:spacing w:after="100" w:line="259" w:lineRule="auto"/>
      <w:ind w:left="1760"/>
    </w:pPr>
    <w:rPr>
      <w:rFonts w:eastAsiaTheme="minorEastAsia" w:cstheme="minorBidi"/>
      <w:spacing w:val="0"/>
      <w:kern w:val="2"/>
      <w:sz w:val="22"/>
      <w:szCs w:val="22"/>
      <w14:ligatures w14:val="standardContextual"/>
    </w:rPr>
  </w:style>
  <w:style w:type="character" w:styleId="UnresolvedMention">
    <w:name w:val="Unresolved Mention"/>
    <w:basedOn w:val="DefaultParagraphFont"/>
    <w:uiPriority w:val="99"/>
    <w:semiHidden/>
    <w:unhideWhenUsed/>
    <w:rsid w:val="00A260CF"/>
    <w:rPr>
      <w:color w:val="605E5C"/>
      <w:shd w:val="clear" w:color="auto" w:fill="E1DFDD"/>
    </w:rPr>
  </w:style>
  <w:style w:type="paragraph" w:customStyle="1" w:styleId="Heading1B">
    <w:name w:val="Heading 1B"/>
    <w:basedOn w:val="Heading2"/>
    <w:rsid w:val="00F30949"/>
    <w:pPr>
      <w:spacing w:before="240" w:after="60"/>
    </w:pPr>
    <w:rPr>
      <w:b w:val="0"/>
      <w:bCs/>
      <w:i/>
      <w:color w:val="231F2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02332\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2.xml><?xml version="1.0" encoding="utf-8"?>
<ds:datastoreItem xmlns:ds="http://schemas.openxmlformats.org/officeDocument/2006/customXml" ds:itemID="{E1B8C922-4D7E-441E-9279-43851538AFD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62</Pages>
  <Words>21004</Words>
  <Characters>119724</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Mackey (Rogers)</dc:creator>
  <cp:lastModifiedBy>Janice Meaden</cp:lastModifiedBy>
  <cp:revision>2</cp:revision>
  <cp:lastPrinted>2024-08-05T02:39:00Z</cp:lastPrinted>
  <dcterms:created xsi:type="dcterms:W3CDTF">2024-12-10T00:08:00Z</dcterms:created>
  <dcterms:modified xsi:type="dcterms:W3CDTF">2024-12-10T00:08:00Z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