
<file path=[Content_Types].xml><?xml version="1.0" encoding="utf-8"?>
<Types xmlns="http://schemas.openxmlformats.org/package/2006/content-types">
  <Default Extension="emf" ContentType="image/x-em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6351" w:type="dxa"/>
        <w:tblInd w:w="4139" w:type="dxa"/>
        <w:tblLook w:val="04A0" w:firstRow="1" w:lastRow="0" w:firstColumn="1" w:lastColumn="0" w:noHBand="0" w:noVBand="1"/>
      </w:tblPr>
      <w:tblGrid>
        <w:gridCol w:w="6483"/>
      </w:tblGrid>
      <w:tr w:rsidR="0086334C" w14:paraId="7A037215" w14:textId="77777777" w:rsidTr="7C33FE66">
        <w:trPr>
          <w:trHeight w:val="913"/>
        </w:trPr>
        <w:tc>
          <w:tcPr>
            <w:tcW w:w="6351" w:type="dxa"/>
          </w:tcPr>
          <w:p w14:paraId="3B9EC011" w14:textId="77777777" w:rsidR="0086334C" w:rsidRDefault="0086334C" w:rsidP="0086334C">
            <w:pPr>
              <w:pStyle w:val="TitleLeadin"/>
            </w:pPr>
            <w:r>
              <w:t>The City Of</w:t>
            </w:r>
          </w:p>
          <w:p w14:paraId="543B178E" w14:textId="77777777" w:rsidR="0086334C" w:rsidRDefault="0086334C" w:rsidP="0086334C">
            <w:pPr>
              <w:pStyle w:val="TitleLeadin"/>
            </w:pPr>
            <w:r>
              <w:t>Greater Geelong</w:t>
            </w:r>
          </w:p>
        </w:tc>
      </w:tr>
      <w:tr w:rsidR="0086334C" w14:paraId="69BA5472" w14:textId="77777777" w:rsidTr="7C33FE66">
        <w:trPr>
          <w:trHeight w:val="3907"/>
        </w:trPr>
        <w:tc>
          <w:tcPr>
            <w:tcW w:w="6351" w:type="dxa"/>
          </w:tcPr>
          <w:p w14:paraId="39CBA28C" w14:textId="60A76297" w:rsidR="0086334C" w:rsidRDefault="7E821F30" w:rsidP="0086334C">
            <w:pPr>
              <w:pStyle w:val="Title"/>
            </w:pPr>
            <w:r>
              <w:t>Community Infrastructure Grants Guidelines</w:t>
            </w:r>
          </w:p>
          <w:p w14:paraId="366F5FC8" w14:textId="77777777" w:rsidR="0086334C" w:rsidRPr="00B86B15" w:rsidRDefault="0086334C" w:rsidP="0086334C">
            <w:pPr>
              <w:pStyle w:val="Subtitle"/>
            </w:pPr>
          </w:p>
        </w:tc>
      </w:tr>
      <w:tr w:rsidR="0086334C" w14:paraId="2727A61F" w14:textId="77777777" w:rsidTr="7C33FE66">
        <w:trPr>
          <w:trHeight w:val="962"/>
        </w:trPr>
        <w:tc>
          <w:tcPr>
            <w:tcW w:w="6351" w:type="dxa"/>
          </w:tcPr>
          <w:p w14:paraId="2C467C9F" w14:textId="016DBA27" w:rsidR="0086334C" w:rsidRPr="0086334C" w:rsidRDefault="00C233F0" w:rsidP="0086334C">
            <w:pPr>
              <w:pStyle w:val="Title"/>
              <w:rPr>
                <w:sz w:val="36"/>
                <w:szCs w:val="36"/>
              </w:rPr>
            </w:pPr>
            <w:r>
              <w:rPr>
                <w:sz w:val="36"/>
                <w:szCs w:val="36"/>
              </w:rPr>
              <w:t>2026-27</w:t>
            </w:r>
            <w:r w:rsidR="0086334C" w:rsidRPr="0086334C">
              <w:rPr>
                <w:sz w:val="36"/>
                <w:szCs w:val="36"/>
              </w:rPr>
              <w:t xml:space="preserve"> Guidelines </w:t>
            </w:r>
          </w:p>
        </w:tc>
      </w:tr>
    </w:tbl>
    <w:p w14:paraId="4DFCD6F0" w14:textId="77777777" w:rsidR="0086334C" w:rsidRDefault="0086334C" w:rsidP="0086334C"/>
    <w:p w14:paraId="62C671D9" w14:textId="77777777" w:rsidR="0086334C" w:rsidRDefault="0086334C" w:rsidP="0086334C"/>
    <w:p w14:paraId="15E28AE0" w14:textId="77777777" w:rsidR="0086334C" w:rsidRDefault="0086334C" w:rsidP="0086334C"/>
    <w:p w14:paraId="3C985918" w14:textId="77777777" w:rsidR="0086334C" w:rsidRDefault="0086334C" w:rsidP="0086334C"/>
    <w:p w14:paraId="77CEA1E8" w14:textId="0355D383" w:rsidR="0086334C" w:rsidRDefault="0086334C" w:rsidP="0086334C">
      <w:pPr>
        <w:sectPr w:rsidR="0086334C" w:rsidSect="002A7D53">
          <w:headerReference w:type="even" r:id="rId12"/>
          <w:headerReference w:type="default" r:id="rId13"/>
          <w:footerReference w:type="even" r:id="rId14"/>
          <w:footerReference w:type="default" r:id="rId15"/>
          <w:headerReference w:type="first" r:id="rId16"/>
          <w:footerReference w:type="first" r:id="rId17"/>
          <w:pgSz w:w="11907" w:h="16840" w:code="9"/>
          <w:pgMar w:top="2353" w:right="794" w:bottom="794" w:left="794" w:header="567" w:footer="340" w:gutter="0"/>
          <w:cols w:space="284"/>
          <w:titlePg/>
          <w:docGrid w:linePitch="360"/>
        </w:sectPr>
      </w:pPr>
    </w:p>
    <w:p w14:paraId="0010F295" w14:textId="77777777" w:rsidR="004D51B9" w:rsidRDefault="004D51B9" w:rsidP="00030518">
      <w:pPr>
        <w:pStyle w:val="TOCHeading"/>
        <w:framePr w:wrap="around"/>
      </w:pPr>
      <w:r>
        <w:lastRenderedPageBreak/>
        <w:t>Contents</w:t>
      </w:r>
    </w:p>
    <w:p w14:paraId="4AE2FE3E" w14:textId="4656298A" w:rsidR="00175066" w:rsidRDefault="00D916AB">
      <w:pPr>
        <w:pStyle w:val="TOC2"/>
        <w:rPr>
          <w:rFonts w:asciiTheme="minorHAnsi" w:eastAsiaTheme="minorEastAsia" w:hAnsiTheme="minorHAnsi" w:cstheme="minorBidi"/>
          <w:spacing w:val="0"/>
          <w:kern w:val="2"/>
          <w:sz w:val="24"/>
          <w:szCs w:val="24"/>
          <w14:ligatures w14:val="standardContextual"/>
        </w:rPr>
      </w:pPr>
      <w:r>
        <w:fldChar w:fldCharType="begin"/>
      </w:r>
      <w:r w:rsidR="00201691">
        <w:instrText>TOC \o "1-2" \z \u \h</w:instrText>
      </w:r>
      <w:r>
        <w:fldChar w:fldCharType="separate"/>
      </w:r>
      <w:hyperlink w:anchor="_Toc232005367" w:history="1">
        <w:r w:rsidR="00175066" w:rsidRPr="001E0F07">
          <w:rPr>
            <w:rStyle w:val="Hyperlink"/>
          </w:rPr>
          <w:t>Acknowledgement of Country</w:t>
        </w:r>
        <w:r w:rsidR="00175066">
          <w:rPr>
            <w:webHidden/>
          </w:rPr>
          <w:tab/>
        </w:r>
        <w:r w:rsidR="00175066">
          <w:rPr>
            <w:webHidden/>
          </w:rPr>
          <w:fldChar w:fldCharType="begin"/>
        </w:r>
        <w:r w:rsidR="00175066">
          <w:rPr>
            <w:webHidden/>
          </w:rPr>
          <w:instrText xml:space="preserve"> PAGEREF _Toc232005367 \h </w:instrText>
        </w:r>
        <w:r w:rsidR="00175066">
          <w:rPr>
            <w:webHidden/>
          </w:rPr>
        </w:r>
        <w:r w:rsidR="00175066">
          <w:rPr>
            <w:webHidden/>
          </w:rPr>
          <w:fldChar w:fldCharType="separate"/>
        </w:r>
        <w:r w:rsidR="00D71D2B">
          <w:rPr>
            <w:webHidden/>
          </w:rPr>
          <w:t>2</w:t>
        </w:r>
        <w:r w:rsidR="00175066">
          <w:rPr>
            <w:webHidden/>
          </w:rPr>
          <w:fldChar w:fldCharType="end"/>
        </w:r>
      </w:hyperlink>
    </w:p>
    <w:p w14:paraId="01406B44" w14:textId="00A82E84" w:rsidR="00175066" w:rsidRDefault="00175066">
      <w:pPr>
        <w:pStyle w:val="TOC1"/>
        <w:rPr>
          <w:rFonts w:asciiTheme="minorHAnsi" w:eastAsiaTheme="minorEastAsia" w:hAnsiTheme="minorHAnsi" w:cstheme="minorBidi"/>
          <w:b w:val="0"/>
          <w:color w:val="auto"/>
          <w:spacing w:val="0"/>
          <w:kern w:val="2"/>
          <w:sz w:val="24"/>
          <w:szCs w:val="24"/>
          <w14:ligatures w14:val="standardContextual"/>
        </w:rPr>
      </w:pPr>
      <w:hyperlink w:anchor="_Toc232005368" w:history="1">
        <w:r w:rsidRPr="001E0F07">
          <w:rPr>
            <w:rStyle w:val="Hyperlink"/>
          </w:rPr>
          <w:t>Welcome</w:t>
        </w:r>
        <w:r>
          <w:rPr>
            <w:webHidden/>
          </w:rPr>
          <w:tab/>
        </w:r>
        <w:r>
          <w:rPr>
            <w:webHidden/>
          </w:rPr>
          <w:fldChar w:fldCharType="begin"/>
        </w:r>
        <w:r>
          <w:rPr>
            <w:webHidden/>
          </w:rPr>
          <w:instrText xml:space="preserve"> PAGEREF _Toc232005368 \h </w:instrText>
        </w:r>
        <w:r>
          <w:rPr>
            <w:webHidden/>
          </w:rPr>
        </w:r>
        <w:r>
          <w:rPr>
            <w:webHidden/>
          </w:rPr>
          <w:fldChar w:fldCharType="separate"/>
        </w:r>
        <w:r w:rsidR="00D71D2B">
          <w:rPr>
            <w:webHidden/>
          </w:rPr>
          <w:t>3</w:t>
        </w:r>
        <w:r>
          <w:rPr>
            <w:webHidden/>
          </w:rPr>
          <w:fldChar w:fldCharType="end"/>
        </w:r>
      </w:hyperlink>
    </w:p>
    <w:p w14:paraId="1F5FC1E8" w14:textId="48DA92E0" w:rsidR="00175066" w:rsidRDefault="00175066">
      <w:pPr>
        <w:pStyle w:val="TOC2"/>
        <w:rPr>
          <w:rFonts w:asciiTheme="minorHAnsi" w:eastAsiaTheme="minorEastAsia" w:hAnsiTheme="minorHAnsi" w:cstheme="minorBidi"/>
          <w:spacing w:val="0"/>
          <w:kern w:val="2"/>
          <w:sz w:val="24"/>
          <w:szCs w:val="24"/>
          <w14:ligatures w14:val="standardContextual"/>
        </w:rPr>
      </w:pPr>
      <w:hyperlink w:anchor="_Toc232005369" w:history="1">
        <w:r w:rsidRPr="001E0F07">
          <w:rPr>
            <w:rStyle w:val="Hyperlink"/>
          </w:rPr>
          <w:t>About this booklet</w:t>
        </w:r>
        <w:r>
          <w:rPr>
            <w:webHidden/>
          </w:rPr>
          <w:tab/>
        </w:r>
        <w:r>
          <w:rPr>
            <w:webHidden/>
          </w:rPr>
          <w:fldChar w:fldCharType="begin"/>
        </w:r>
        <w:r>
          <w:rPr>
            <w:webHidden/>
          </w:rPr>
          <w:instrText xml:space="preserve"> PAGEREF _Toc232005369 \h </w:instrText>
        </w:r>
        <w:r>
          <w:rPr>
            <w:webHidden/>
          </w:rPr>
        </w:r>
        <w:r>
          <w:rPr>
            <w:webHidden/>
          </w:rPr>
          <w:fldChar w:fldCharType="separate"/>
        </w:r>
        <w:r w:rsidR="00D71D2B">
          <w:rPr>
            <w:webHidden/>
          </w:rPr>
          <w:t>3</w:t>
        </w:r>
        <w:r>
          <w:rPr>
            <w:webHidden/>
          </w:rPr>
          <w:fldChar w:fldCharType="end"/>
        </w:r>
      </w:hyperlink>
    </w:p>
    <w:p w14:paraId="379EAF95" w14:textId="5D51BB20" w:rsidR="00175066" w:rsidRDefault="00175066">
      <w:pPr>
        <w:pStyle w:val="TOC2"/>
        <w:rPr>
          <w:rFonts w:asciiTheme="minorHAnsi" w:eastAsiaTheme="minorEastAsia" w:hAnsiTheme="minorHAnsi" w:cstheme="minorBidi"/>
          <w:spacing w:val="0"/>
          <w:kern w:val="2"/>
          <w:sz w:val="24"/>
          <w:szCs w:val="24"/>
          <w14:ligatures w14:val="standardContextual"/>
        </w:rPr>
      </w:pPr>
      <w:hyperlink w:anchor="_Toc232005370" w:history="1">
        <w:r w:rsidRPr="001E0F07">
          <w:rPr>
            <w:rStyle w:val="Hyperlink"/>
          </w:rPr>
          <w:t>The City of Greater Geelong Community Grants</w:t>
        </w:r>
        <w:r>
          <w:rPr>
            <w:webHidden/>
          </w:rPr>
          <w:tab/>
        </w:r>
        <w:r>
          <w:rPr>
            <w:webHidden/>
          </w:rPr>
          <w:fldChar w:fldCharType="begin"/>
        </w:r>
        <w:r>
          <w:rPr>
            <w:webHidden/>
          </w:rPr>
          <w:instrText xml:space="preserve"> PAGEREF _Toc232005370 \h </w:instrText>
        </w:r>
        <w:r>
          <w:rPr>
            <w:webHidden/>
          </w:rPr>
        </w:r>
        <w:r>
          <w:rPr>
            <w:webHidden/>
          </w:rPr>
          <w:fldChar w:fldCharType="separate"/>
        </w:r>
        <w:r w:rsidR="00D71D2B">
          <w:rPr>
            <w:webHidden/>
          </w:rPr>
          <w:t>3</w:t>
        </w:r>
        <w:r>
          <w:rPr>
            <w:webHidden/>
          </w:rPr>
          <w:fldChar w:fldCharType="end"/>
        </w:r>
      </w:hyperlink>
    </w:p>
    <w:p w14:paraId="5DC2C55A" w14:textId="34371D40" w:rsidR="00175066" w:rsidRDefault="00175066">
      <w:pPr>
        <w:pStyle w:val="TOC2"/>
        <w:rPr>
          <w:rFonts w:asciiTheme="minorHAnsi" w:eastAsiaTheme="minorEastAsia" w:hAnsiTheme="minorHAnsi" w:cstheme="minorBidi"/>
          <w:spacing w:val="0"/>
          <w:kern w:val="2"/>
          <w:sz w:val="24"/>
          <w:szCs w:val="24"/>
          <w14:ligatures w14:val="standardContextual"/>
        </w:rPr>
      </w:pPr>
      <w:hyperlink w:anchor="_Toc232005371" w:history="1">
        <w:r w:rsidRPr="001E0F07">
          <w:rPr>
            <w:rStyle w:val="Hyperlink"/>
          </w:rPr>
          <w:t>Application Support</w:t>
        </w:r>
        <w:r>
          <w:rPr>
            <w:webHidden/>
          </w:rPr>
          <w:tab/>
        </w:r>
        <w:r>
          <w:rPr>
            <w:webHidden/>
          </w:rPr>
          <w:fldChar w:fldCharType="begin"/>
        </w:r>
        <w:r>
          <w:rPr>
            <w:webHidden/>
          </w:rPr>
          <w:instrText xml:space="preserve"> PAGEREF _Toc232005371 \h </w:instrText>
        </w:r>
        <w:r>
          <w:rPr>
            <w:webHidden/>
          </w:rPr>
        </w:r>
        <w:r>
          <w:rPr>
            <w:webHidden/>
          </w:rPr>
          <w:fldChar w:fldCharType="separate"/>
        </w:r>
        <w:r w:rsidR="00D71D2B">
          <w:rPr>
            <w:webHidden/>
          </w:rPr>
          <w:t>3</w:t>
        </w:r>
        <w:r>
          <w:rPr>
            <w:webHidden/>
          </w:rPr>
          <w:fldChar w:fldCharType="end"/>
        </w:r>
      </w:hyperlink>
    </w:p>
    <w:p w14:paraId="1419E42A" w14:textId="1A10B181" w:rsidR="00175066" w:rsidRDefault="00175066">
      <w:pPr>
        <w:pStyle w:val="TOC1"/>
        <w:rPr>
          <w:rFonts w:asciiTheme="minorHAnsi" w:eastAsiaTheme="minorEastAsia" w:hAnsiTheme="minorHAnsi" w:cstheme="minorBidi"/>
          <w:b w:val="0"/>
          <w:color w:val="auto"/>
          <w:spacing w:val="0"/>
          <w:kern w:val="2"/>
          <w:sz w:val="24"/>
          <w:szCs w:val="24"/>
          <w14:ligatures w14:val="standardContextual"/>
        </w:rPr>
      </w:pPr>
      <w:hyperlink w:anchor="_Toc232005372" w:history="1">
        <w:r w:rsidRPr="001E0F07">
          <w:rPr>
            <w:rStyle w:val="Hyperlink"/>
          </w:rPr>
          <w:t>About this grant</w:t>
        </w:r>
        <w:r>
          <w:rPr>
            <w:webHidden/>
          </w:rPr>
          <w:tab/>
        </w:r>
        <w:r>
          <w:rPr>
            <w:webHidden/>
          </w:rPr>
          <w:fldChar w:fldCharType="begin"/>
        </w:r>
        <w:r>
          <w:rPr>
            <w:webHidden/>
          </w:rPr>
          <w:instrText xml:space="preserve"> PAGEREF _Toc232005372 \h </w:instrText>
        </w:r>
        <w:r>
          <w:rPr>
            <w:webHidden/>
          </w:rPr>
        </w:r>
        <w:r>
          <w:rPr>
            <w:webHidden/>
          </w:rPr>
          <w:fldChar w:fldCharType="separate"/>
        </w:r>
        <w:r w:rsidR="00D71D2B">
          <w:rPr>
            <w:webHidden/>
          </w:rPr>
          <w:t>4</w:t>
        </w:r>
        <w:r>
          <w:rPr>
            <w:webHidden/>
          </w:rPr>
          <w:fldChar w:fldCharType="end"/>
        </w:r>
      </w:hyperlink>
    </w:p>
    <w:p w14:paraId="4052EA43" w14:textId="11050D26" w:rsidR="00175066" w:rsidRDefault="00175066">
      <w:pPr>
        <w:pStyle w:val="TOC2"/>
        <w:rPr>
          <w:rFonts w:asciiTheme="minorHAnsi" w:eastAsiaTheme="minorEastAsia" w:hAnsiTheme="minorHAnsi" w:cstheme="minorBidi"/>
          <w:spacing w:val="0"/>
          <w:kern w:val="2"/>
          <w:sz w:val="24"/>
          <w:szCs w:val="24"/>
          <w14:ligatures w14:val="standardContextual"/>
        </w:rPr>
      </w:pPr>
      <w:hyperlink w:anchor="_Toc232005373" w:history="1">
        <w:r w:rsidRPr="001E0F07">
          <w:rPr>
            <w:rStyle w:val="Hyperlink"/>
          </w:rPr>
          <w:t>Objectives</w:t>
        </w:r>
        <w:r>
          <w:rPr>
            <w:webHidden/>
          </w:rPr>
          <w:tab/>
        </w:r>
        <w:r>
          <w:rPr>
            <w:webHidden/>
          </w:rPr>
          <w:fldChar w:fldCharType="begin"/>
        </w:r>
        <w:r>
          <w:rPr>
            <w:webHidden/>
          </w:rPr>
          <w:instrText xml:space="preserve"> PAGEREF _Toc232005373 \h </w:instrText>
        </w:r>
        <w:r>
          <w:rPr>
            <w:webHidden/>
          </w:rPr>
        </w:r>
        <w:r>
          <w:rPr>
            <w:webHidden/>
          </w:rPr>
          <w:fldChar w:fldCharType="separate"/>
        </w:r>
        <w:r w:rsidR="00D71D2B">
          <w:rPr>
            <w:webHidden/>
          </w:rPr>
          <w:t>4</w:t>
        </w:r>
        <w:r>
          <w:rPr>
            <w:webHidden/>
          </w:rPr>
          <w:fldChar w:fldCharType="end"/>
        </w:r>
      </w:hyperlink>
    </w:p>
    <w:p w14:paraId="47F1DF5C" w14:textId="78BE8605" w:rsidR="00175066" w:rsidRDefault="00175066">
      <w:pPr>
        <w:pStyle w:val="TOC2"/>
        <w:rPr>
          <w:rFonts w:asciiTheme="minorHAnsi" w:eastAsiaTheme="minorEastAsia" w:hAnsiTheme="minorHAnsi" w:cstheme="minorBidi"/>
          <w:spacing w:val="0"/>
          <w:kern w:val="2"/>
          <w:sz w:val="24"/>
          <w:szCs w:val="24"/>
          <w14:ligatures w14:val="standardContextual"/>
        </w:rPr>
      </w:pPr>
      <w:hyperlink w:anchor="_Toc232005374" w:history="1">
        <w:r w:rsidRPr="001E0F07">
          <w:rPr>
            <w:rStyle w:val="Hyperlink"/>
          </w:rPr>
          <w:t>Key Dates</w:t>
        </w:r>
        <w:r>
          <w:rPr>
            <w:webHidden/>
          </w:rPr>
          <w:tab/>
        </w:r>
        <w:r>
          <w:rPr>
            <w:webHidden/>
          </w:rPr>
          <w:fldChar w:fldCharType="begin"/>
        </w:r>
        <w:r>
          <w:rPr>
            <w:webHidden/>
          </w:rPr>
          <w:instrText xml:space="preserve"> PAGEREF _Toc232005374 \h </w:instrText>
        </w:r>
        <w:r>
          <w:rPr>
            <w:webHidden/>
          </w:rPr>
        </w:r>
        <w:r>
          <w:rPr>
            <w:webHidden/>
          </w:rPr>
          <w:fldChar w:fldCharType="separate"/>
        </w:r>
        <w:r w:rsidR="00D71D2B">
          <w:rPr>
            <w:webHidden/>
          </w:rPr>
          <w:t>4</w:t>
        </w:r>
        <w:r>
          <w:rPr>
            <w:webHidden/>
          </w:rPr>
          <w:fldChar w:fldCharType="end"/>
        </w:r>
      </w:hyperlink>
    </w:p>
    <w:p w14:paraId="2512B027" w14:textId="69736E99" w:rsidR="00175066" w:rsidRDefault="00175066">
      <w:pPr>
        <w:pStyle w:val="TOC2"/>
        <w:rPr>
          <w:rFonts w:asciiTheme="minorHAnsi" w:eastAsiaTheme="minorEastAsia" w:hAnsiTheme="minorHAnsi" w:cstheme="minorBidi"/>
          <w:spacing w:val="0"/>
          <w:kern w:val="2"/>
          <w:sz w:val="24"/>
          <w:szCs w:val="24"/>
          <w14:ligatures w14:val="standardContextual"/>
        </w:rPr>
      </w:pPr>
      <w:hyperlink w:anchor="_Toc232005375" w:history="1">
        <w:r w:rsidRPr="001E0F07">
          <w:rPr>
            <w:rStyle w:val="Hyperlink"/>
          </w:rPr>
          <w:t>Who is eligible to apply</w:t>
        </w:r>
        <w:r>
          <w:rPr>
            <w:webHidden/>
          </w:rPr>
          <w:tab/>
        </w:r>
        <w:r>
          <w:rPr>
            <w:webHidden/>
          </w:rPr>
          <w:fldChar w:fldCharType="begin"/>
        </w:r>
        <w:r>
          <w:rPr>
            <w:webHidden/>
          </w:rPr>
          <w:instrText xml:space="preserve"> PAGEREF _Toc232005375 \h </w:instrText>
        </w:r>
        <w:r>
          <w:rPr>
            <w:webHidden/>
          </w:rPr>
        </w:r>
        <w:r>
          <w:rPr>
            <w:webHidden/>
          </w:rPr>
          <w:fldChar w:fldCharType="separate"/>
        </w:r>
        <w:r w:rsidR="00D71D2B">
          <w:rPr>
            <w:webHidden/>
          </w:rPr>
          <w:t>4</w:t>
        </w:r>
        <w:r>
          <w:rPr>
            <w:webHidden/>
          </w:rPr>
          <w:fldChar w:fldCharType="end"/>
        </w:r>
      </w:hyperlink>
    </w:p>
    <w:p w14:paraId="58FC98F1" w14:textId="61A50E8B" w:rsidR="00175066" w:rsidRDefault="00175066">
      <w:pPr>
        <w:pStyle w:val="TOC2"/>
        <w:rPr>
          <w:rFonts w:asciiTheme="minorHAnsi" w:eastAsiaTheme="minorEastAsia" w:hAnsiTheme="minorHAnsi" w:cstheme="minorBidi"/>
          <w:spacing w:val="0"/>
          <w:kern w:val="2"/>
          <w:sz w:val="24"/>
          <w:szCs w:val="24"/>
          <w14:ligatures w14:val="standardContextual"/>
        </w:rPr>
      </w:pPr>
      <w:hyperlink w:anchor="_Toc232005376" w:history="1">
        <w:r w:rsidRPr="001E0F07">
          <w:rPr>
            <w:rStyle w:val="Hyperlink"/>
          </w:rPr>
          <w:t>Who cannot apply</w:t>
        </w:r>
        <w:r>
          <w:rPr>
            <w:webHidden/>
          </w:rPr>
          <w:tab/>
        </w:r>
        <w:r>
          <w:rPr>
            <w:webHidden/>
          </w:rPr>
          <w:fldChar w:fldCharType="begin"/>
        </w:r>
        <w:r>
          <w:rPr>
            <w:webHidden/>
          </w:rPr>
          <w:instrText xml:space="preserve"> PAGEREF _Toc232005376 \h </w:instrText>
        </w:r>
        <w:r>
          <w:rPr>
            <w:webHidden/>
          </w:rPr>
        </w:r>
        <w:r>
          <w:rPr>
            <w:webHidden/>
          </w:rPr>
          <w:fldChar w:fldCharType="separate"/>
        </w:r>
        <w:r w:rsidR="00D71D2B">
          <w:rPr>
            <w:webHidden/>
          </w:rPr>
          <w:t>4</w:t>
        </w:r>
        <w:r>
          <w:rPr>
            <w:webHidden/>
          </w:rPr>
          <w:fldChar w:fldCharType="end"/>
        </w:r>
      </w:hyperlink>
    </w:p>
    <w:p w14:paraId="6D84280B" w14:textId="72031BC7" w:rsidR="00175066" w:rsidRDefault="00175066">
      <w:pPr>
        <w:pStyle w:val="TOC2"/>
        <w:rPr>
          <w:rFonts w:asciiTheme="minorHAnsi" w:eastAsiaTheme="minorEastAsia" w:hAnsiTheme="minorHAnsi" w:cstheme="minorBidi"/>
          <w:spacing w:val="0"/>
          <w:kern w:val="2"/>
          <w:sz w:val="24"/>
          <w:szCs w:val="24"/>
          <w14:ligatures w14:val="standardContextual"/>
        </w:rPr>
      </w:pPr>
      <w:hyperlink w:anchor="_Toc232005377" w:history="1">
        <w:r w:rsidRPr="001E0F07">
          <w:rPr>
            <w:rStyle w:val="Hyperlink"/>
          </w:rPr>
          <w:t>How much funding can you apply for?</w:t>
        </w:r>
        <w:r>
          <w:rPr>
            <w:webHidden/>
          </w:rPr>
          <w:tab/>
        </w:r>
        <w:r>
          <w:rPr>
            <w:webHidden/>
          </w:rPr>
          <w:fldChar w:fldCharType="begin"/>
        </w:r>
        <w:r>
          <w:rPr>
            <w:webHidden/>
          </w:rPr>
          <w:instrText xml:space="preserve"> PAGEREF _Toc232005377 \h </w:instrText>
        </w:r>
        <w:r>
          <w:rPr>
            <w:webHidden/>
          </w:rPr>
        </w:r>
        <w:r>
          <w:rPr>
            <w:webHidden/>
          </w:rPr>
          <w:fldChar w:fldCharType="separate"/>
        </w:r>
        <w:r w:rsidR="00D71D2B">
          <w:rPr>
            <w:webHidden/>
          </w:rPr>
          <w:t>5</w:t>
        </w:r>
        <w:r>
          <w:rPr>
            <w:webHidden/>
          </w:rPr>
          <w:fldChar w:fldCharType="end"/>
        </w:r>
      </w:hyperlink>
    </w:p>
    <w:p w14:paraId="02012DAE" w14:textId="46569832" w:rsidR="00175066" w:rsidRDefault="00175066">
      <w:pPr>
        <w:pStyle w:val="TOC2"/>
        <w:rPr>
          <w:rFonts w:asciiTheme="minorHAnsi" w:eastAsiaTheme="minorEastAsia" w:hAnsiTheme="minorHAnsi" w:cstheme="minorBidi"/>
          <w:spacing w:val="0"/>
          <w:kern w:val="2"/>
          <w:sz w:val="24"/>
          <w:szCs w:val="24"/>
          <w14:ligatures w14:val="standardContextual"/>
        </w:rPr>
      </w:pPr>
      <w:hyperlink w:anchor="_Toc232005378" w:history="1">
        <w:r w:rsidRPr="001E0F07">
          <w:rPr>
            <w:rStyle w:val="Hyperlink"/>
          </w:rPr>
          <w:t>How we allocate funding</w:t>
        </w:r>
        <w:r>
          <w:rPr>
            <w:webHidden/>
          </w:rPr>
          <w:tab/>
        </w:r>
        <w:r>
          <w:rPr>
            <w:webHidden/>
          </w:rPr>
          <w:fldChar w:fldCharType="begin"/>
        </w:r>
        <w:r>
          <w:rPr>
            <w:webHidden/>
          </w:rPr>
          <w:instrText xml:space="preserve"> PAGEREF _Toc232005378 \h </w:instrText>
        </w:r>
        <w:r>
          <w:rPr>
            <w:webHidden/>
          </w:rPr>
        </w:r>
        <w:r>
          <w:rPr>
            <w:webHidden/>
          </w:rPr>
          <w:fldChar w:fldCharType="separate"/>
        </w:r>
        <w:r w:rsidR="00D71D2B">
          <w:rPr>
            <w:webHidden/>
          </w:rPr>
          <w:t>6</w:t>
        </w:r>
        <w:r>
          <w:rPr>
            <w:webHidden/>
          </w:rPr>
          <w:fldChar w:fldCharType="end"/>
        </w:r>
      </w:hyperlink>
    </w:p>
    <w:p w14:paraId="02420D1C" w14:textId="067CCAA0" w:rsidR="00175066" w:rsidRDefault="00175066">
      <w:pPr>
        <w:pStyle w:val="TOC1"/>
        <w:rPr>
          <w:rFonts w:asciiTheme="minorHAnsi" w:eastAsiaTheme="minorEastAsia" w:hAnsiTheme="minorHAnsi" w:cstheme="minorBidi"/>
          <w:b w:val="0"/>
          <w:color w:val="auto"/>
          <w:spacing w:val="0"/>
          <w:kern w:val="2"/>
          <w:sz w:val="24"/>
          <w:szCs w:val="24"/>
          <w14:ligatures w14:val="standardContextual"/>
        </w:rPr>
      </w:pPr>
      <w:hyperlink w:anchor="_Toc232005379" w:history="1">
        <w:r w:rsidRPr="001E0F07">
          <w:rPr>
            <w:rStyle w:val="Hyperlink"/>
          </w:rPr>
          <w:t>What you can apply for</w:t>
        </w:r>
        <w:r>
          <w:rPr>
            <w:webHidden/>
          </w:rPr>
          <w:tab/>
        </w:r>
        <w:r>
          <w:rPr>
            <w:webHidden/>
          </w:rPr>
          <w:fldChar w:fldCharType="begin"/>
        </w:r>
        <w:r>
          <w:rPr>
            <w:webHidden/>
          </w:rPr>
          <w:instrText xml:space="preserve"> PAGEREF _Toc232005379 \h </w:instrText>
        </w:r>
        <w:r>
          <w:rPr>
            <w:webHidden/>
          </w:rPr>
        </w:r>
        <w:r>
          <w:rPr>
            <w:webHidden/>
          </w:rPr>
          <w:fldChar w:fldCharType="separate"/>
        </w:r>
        <w:r w:rsidR="00D71D2B">
          <w:rPr>
            <w:webHidden/>
          </w:rPr>
          <w:t>7</w:t>
        </w:r>
        <w:r>
          <w:rPr>
            <w:webHidden/>
          </w:rPr>
          <w:fldChar w:fldCharType="end"/>
        </w:r>
      </w:hyperlink>
    </w:p>
    <w:p w14:paraId="3AFD94AF" w14:textId="590AA68F" w:rsidR="00175066" w:rsidRDefault="00175066">
      <w:pPr>
        <w:pStyle w:val="TOC1"/>
        <w:rPr>
          <w:rFonts w:asciiTheme="minorHAnsi" w:eastAsiaTheme="minorEastAsia" w:hAnsiTheme="minorHAnsi" w:cstheme="minorBidi"/>
          <w:b w:val="0"/>
          <w:color w:val="auto"/>
          <w:spacing w:val="0"/>
          <w:kern w:val="2"/>
          <w:sz w:val="24"/>
          <w:szCs w:val="24"/>
          <w14:ligatures w14:val="standardContextual"/>
        </w:rPr>
      </w:pPr>
      <w:hyperlink w:anchor="_Toc232005380" w:history="1">
        <w:r w:rsidRPr="001E0F07">
          <w:rPr>
            <w:rStyle w:val="Hyperlink"/>
          </w:rPr>
          <w:t>What you need for your application</w:t>
        </w:r>
        <w:r>
          <w:rPr>
            <w:webHidden/>
          </w:rPr>
          <w:tab/>
        </w:r>
        <w:r>
          <w:rPr>
            <w:webHidden/>
          </w:rPr>
          <w:fldChar w:fldCharType="begin"/>
        </w:r>
        <w:r>
          <w:rPr>
            <w:webHidden/>
          </w:rPr>
          <w:instrText xml:space="preserve"> PAGEREF _Toc232005380 \h </w:instrText>
        </w:r>
        <w:r>
          <w:rPr>
            <w:webHidden/>
          </w:rPr>
        </w:r>
        <w:r>
          <w:rPr>
            <w:webHidden/>
          </w:rPr>
          <w:fldChar w:fldCharType="separate"/>
        </w:r>
        <w:r w:rsidR="00D71D2B">
          <w:rPr>
            <w:webHidden/>
          </w:rPr>
          <w:t>9</w:t>
        </w:r>
        <w:r>
          <w:rPr>
            <w:webHidden/>
          </w:rPr>
          <w:fldChar w:fldCharType="end"/>
        </w:r>
      </w:hyperlink>
    </w:p>
    <w:p w14:paraId="2D3DE02D" w14:textId="2C21C2EB" w:rsidR="00175066" w:rsidRDefault="00175066">
      <w:pPr>
        <w:pStyle w:val="TOC2"/>
        <w:rPr>
          <w:rFonts w:asciiTheme="minorHAnsi" w:eastAsiaTheme="minorEastAsia" w:hAnsiTheme="minorHAnsi" w:cstheme="minorBidi"/>
          <w:spacing w:val="0"/>
          <w:kern w:val="2"/>
          <w:sz w:val="24"/>
          <w:szCs w:val="24"/>
          <w14:ligatures w14:val="standardContextual"/>
        </w:rPr>
      </w:pPr>
      <w:hyperlink w:anchor="_Toc232005381" w:history="1">
        <w:r w:rsidRPr="001E0F07">
          <w:rPr>
            <w:rStyle w:val="Hyperlink"/>
          </w:rPr>
          <w:t>Checklist</w:t>
        </w:r>
        <w:r>
          <w:rPr>
            <w:webHidden/>
          </w:rPr>
          <w:tab/>
        </w:r>
        <w:r>
          <w:rPr>
            <w:webHidden/>
          </w:rPr>
          <w:fldChar w:fldCharType="begin"/>
        </w:r>
        <w:r>
          <w:rPr>
            <w:webHidden/>
          </w:rPr>
          <w:instrText xml:space="preserve"> PAGEREF _Toc232005381 \h </w:instrText>
        </w:r>
        <w:r>
          <w:rPr>
            <w:webHidden/>
          </w:rPr>
        </w:r>
        <w:r>
          <w:rPr>
            <w:webHidden/>
          </w:rPr>
          <w:fldChar w:fldCharType="separate"/>
        </w:r>
        <w:r w:rsidR="00D71D2B">
          <w:rPr>
            <w:webHidden/>
          </w:rPr>
          <w:t>9</w:t>
        </w:r>
        <w:r>
          <w:rPr>
            <w:webHidden/>
          </w:rPr>
          <w:fldChar w:fldCharType="end"/>
        </w:r>
      </w:hyperlink>
    </w:p>
    <w:p w14:paraId="39CDF20B" w14:textId="6EDDA783" w:rsidR="00175066" w:rsidRDefault="00175066">
      <w:pPr>
        <w:pStyle w:val="TOC1"/>
        <w:rPr>
          <w:rFonts w:asciiTheme="minorHAnsi" w:eastAsiaTheme="minorEastAsia" w:hAnsiTheme="minorHAnsi" w:cstheme="minorBidi"/>
          <w:b w:val="0"/>
          <w:color w:val="auto"/>
          <w:spacing w:val="0"/>
          <w:kern w:val="2"/>
          <w:sz w:val="24"/>
          <w:szCs w:val="24"/>
          <w14:ligatures w14:val="standardContextual"/>
        </w:rPr>
      </w:pPr>
      <w:hyperlink w:anchor="_Toc232005382" w:history="1">
        <w:r w:rsidRPr="001E0F07">
          <w:rPr>
            <w:rStyle w:val="Hyperlink"/>
          </w:rPr>
          <w:t>How we assess applications</w:t>
        </w:r>
        <w:r>
          <w:rPr>
            <w:webHidden/>
          </w:rPr>
          <w:tab/>
        </w:r>
        <w:r>
          <w:rPr>
            <w:webHidden/>
          </w:rPr>
          <w:fldChar w:fldCharType="begin"/>
        </w:r>
        <w:r>
          <w:rPr>
            <w:webHidden/>
          </w:rPr>
          <w:instrText xml:space="preserve"> PAGEREF _Toc232005382 \h </w:instrText>
        </w:r>
        <w:r>
          <w:rPr>
            <w:webHidden/>
          </w:rPr>
        </w:r>
        <w:r>
          <w:rPr>
            <w:webHidden/>
          </w:rPr>
          <w:fldChar w:fldCharType="separate"/>
        </w:r>
        <w:r w:rsidR="00D71D2B">
          <w:rPr>
            <w:webHidden/>
          </w:rPr>
          <w:t>11</w:t>
        </w:r>
        <w:r>
          <w:rPr>
            <w:webHidden/>
          </w:rPr>
          <w:fldChar w:fldCharType="end"/>
        </w:r>
      </w:hyperlink>
    </w:p>
    <w:p w14:paraId="2CCB65B7" w14:textId="137904F3" w:rsidR="00175066" w:rsidRDefault="00175066">
      <w:pPr>
        <w:pStyle w:val="TOC2"/>
        <w:rPr>
          <w:rFonts w:asciiTheme="minorHAnsi" w:eastAsiaTheme="minorEastAsia" w:hAnsiTheme="minorHAnsi" w:cstheme="minorBidi"/>
          <w:spacing w:val="0"/>
          <w:kern w:val="2"/>
          <w:sz w:val="24"/>
          <w:szCs w:val="24"/>
          <w14:ligatures w14:val="standardContextual"/>
        </w:rPr>
      </w:pPr>
      <w:hyperlink w:anchor="_Toc232005383" w:history="1">
        <w:r w:rsidRPr="001E0F07">
          <w:rPr>
            <w:rStyle w:val="Hyperlink"/>
          </w:rPr>
          <w:t>Assessment</w:t>
        </w:r>
        <w:r>
          <w:rPr>
            <w:webHidden/>
          </w:rPr>
          <w:tab/>
        </w:r>
        <w:r>
          <w:rPr>
            <w:webHidden/>
          </w:rPr>
          <w:fldChar w:fldCharType="begin"/>
        </w:r>
        <w:r>
          <w:rPr>
            <w:webHidden/>
          </w:rPr>
          <w:instrText xml:space="preserve"> PAGEREF _Toc232005383 \h </w:instrText>
        </w:r>
        <w:r>
          <w:rPr>
            <w:webHidden/>
          </w:rPr>
        </w:r>
        <w:r>
          <w:rPr>
            <w:webHidden/>
          </w:rPr>
          <w:fldChar w:fldCharType="separate"/>
        </w:r>
        <w:r w:rsidR="00D71D2B">
          <w:rPr>
            <w:webHidden/>
          </w:rPr>
          <w:t>11</w:t>
        </w:r>
        <w:r>
          <w:rPr>
            <w:webHidden/>
          </w:rPr>
          <w:fldChar w:fldCharType="end"/>
        </w:r>
      </w:hyperlink>
    </w:p>
    <w:p w14:paraId="1209EF88" w14:textId="65CB7953" w:rsidR="00175066" w:rsidRDefault="00175066">
      <w:pPr>
        <w:pStyle w:val="TOC2"/>
        <w:rPr>
          <w:rFonts w:asciiTheme="minorHAnsi" w:eastAsiaTheme="minorEastAsia" w:hAnsiTheme="minorHAnsi" w:cstheme="minorBidi"/>
          <w:spacing w:val="0"/>
          <w:kern w:val="2"/>
          <w:sz w:val="24"/>
          <w:szCs w:val="24"/>
          <w14:ligatures w14:val="standardContextual"/>
        </w:rPr>
      </w:pPr>
      <w:hyperlink w:anchor="_Toc232005384" w:history="1">
        <w:r w:rsidRPr="001E0F07">
          <w:rPr>
            <w:rStyle w:val="Hyperlink"/>
          </w:rPr>
          <w:t>Assessment criteria</w:t>
        </w:r>
        <w:r>
          <w:rPr>
            <w:webHidden/>
          </w:rPr>
          <w:tab/>
        </w:r>
        <w:r>
          <w:rPr>
            <w:webHidden/>
          </w:rPr>
          <w:fldChar w:fldCharType="begin"/>
        </w:r>
        <w:r>
          <w:rPr>
            <w:webHidden/>
          </w:rPr>
          <w:instrText xml:space="preserve"> PAGEREF _Toc232005384 \h </w:instrText>
        </w:r>
        <w:r>
          <w:rPr>
            <w:webHidden/>
          </w:rPr>
        </w:r>
        <w:r>
          <w:rPr>
            <w:webHidden/>
          </w:rPr>
          <w:fldChar w:fldCharType="separate"/>
        </w:r>
        <w:r w:rsidR="00D71D2B">
          <w:rPr>
            <w:webHidden/>
          </w:rPr>
          <w:t>11</w:t>
        </w:r>
        <w:r>
          <w:rPr>
            <w:webHidden/>
          </w:rPr>
          <w:fldChar w:fldCharType="end"/>
        </w:r>
      </w:hyperlink>
    </w:p>
    <w:p w14:paraId="2236E3EA" w14:textId="231B27BF" w:rsidR="00175066" w:rsidRDefault="00175066">
      <w:pPr>
        <w:pStyle w:val="TOC2"/>
        <w:rPr>
          <w:rFonts w:asciiTheme="minorHAnsi" w:eastAsiaTheme="minorEastAsia" w:hAnsiTheme="minorHAnsi" w:cstheme="minorBidi"/>
          <w:spacing w:val="0"/>
          <w:kern w:val="2"/>
          <w:sz w:val="24"/>
          <w:szCs w:val="24"/>
          <w14:ligatures w14:val="standardContextual"/>
        </w:rPr>
      </w:pPr>
      <w:hyperlink w:anchor="_Toc232005385" w:history="1">
        <w:r w:rsidRPr="001E0F07">
          <w:rPr>
            <w:rStyle w:val="Hyperlink"/>
          </w:rPr>
          <w:t>Community Infrastructure Grants Assessment Criteria</w:t>
        </w:r>
        <w:r>
          <w:rPr>
            <w:webHidden/>
          </w:rPr>
          <w:tab/>
        </w:r>
        <w:r>
          <w:rPr>
            <w:webHidden/>
          </w:rPr>
          <w:fldChar w:fldCharType="begin"/>
        </w:r>
        <w:r>
          <w:rPr>
            <w:webHidden/>
          </w:rPr>
          <w:instrText xml:space="preserve"> PAGEREF _Toc232005385 \h </w:instrText>
        </w:r>
        <w:r>
          <w:rPr>
            <w:webHidden/>
          </w:rPr>
        </w:r>
        <w:r>
          <w:rPr>
            <w:webHidden/>
          </w:rPr>
          <w:fldChar w:fldCharType="separate"/>
        </w:r>
        <w:r w:rsidR="00D71D2B">
          <w:rPr>
            <w:webHidden/>
          </w:rPr>
          <w:t>11</w:t>
        </w:r>
        <w:r>
          <w:rPr>
            <w:webHidden/>
          </w:rPr>
          <w:fldChar w:fldCharType="end"/>
        </w:r>
      </w:hyperlink>
    </w:p>
    <w:p w14:paraId="2ED241A1" w14:textId="51DAE90D" w:rsidR="00175066" w:rsidRDefault="00175066">
      <w:pPr>
        <w:pStyle w:val="TOC2"/>
        <w:rPr>
          <w:rFonts w:asciiTheme="minorHAnsi" w:eastAsiaTheme="minorEastAsia" w:hAnsiTheme="minorHAnsi" w:cstheme="minorBidi"/>
          <w:spacing w:val="0"/>
          <w:kern w:val="2"/>
          <w:sz w:val="24"/>
          <w:szCs w:val="24"/>
          <w14:ligatures w14:val="standardContextual"/>
        </w:rPr>
      </w:pPr>
      <w:hyperlink w:anchor="_Toc232005386" w:history="1">
        <w:r w:rsidRPr="001E0F07">
          <w:rPr>
            <w:rStyle w:val="Hyperlink"/>
          </w:rPr>
          <w:t>Nominated priority funding themes</w:t>
        </w:r>
        <w:r>
          <w:rPr>
            <w:webHidden/>
          </w:rPr>
          <w:tab/>
        </w:r>
        <w:r>
          <w:rPr>
            <w:webHidden/>
          </w:rPr>
          <w:fldChar w:fldCharType="begin"/>
        </w:r>
        <w:r>
          <w:rPr>
            <w:webHidden/>
          </w:rPr>
          <w:instrText xml:space="preserve"> PAGEREF _Toc232005386 \h </w:instrText>
        </w:r>
        <w:r>
          <w:rPr>
            <w:webHidden/>
          </w:rPr>
        </w:r>
        <w:r>
          <w:rPr>
            <w:webHidden/>
          </w:rPr>
          <w:fldChar w:fldCharType="separate"/>
        </w:r>
        <w:r w:rsidR="00D71D2B">
          <w:rPr>
            <w:webHidden/>
          </w:rPr>
          <w:t>12</w:t>
        </w:r>
        <w:r>
          <w:rPr>
            <w:webHidden/>
          </w:rPr>
          <w:fldChar w:fldCharType="end"/>
        </w:r>
      </w:hyperlink>
    </w:p>
    <w:p w14:paraId="532C8B1D" w14:textId="5A65E1DB" w:rsidR="00175066" w:rsidRDefault="00175066">
      <w:pPr>
        <w:pStyle w:val="TOC2"/>
        <w:rPr>
          <w:rFonts w:asciiTheme="minorHAnsi" w:eastAsiaTheme="minorEastAsia" w:hAnsiTheme="minorHAnsi" w:cstheme="minorBidi"/>
          <w:spacing w:val="0"/>
          <w:kern w:val="2"/>
          <w:sz w:val="24"/>
          <w:szCs w:val="24"/>
          <w14:ligatures w14:val="standardContextual"/>
        </w:rPr>
      </w:pPr>
      <w:hyperlink w:anchor="_Toc232005387" w:history="1">
        <w:r w:rsidRPr="001E0F07">
          <w:rPr>
            <w:rStyle w:val="Hyperlink"/>
          </w:rPr>
          <w:t>Funding priorities</w:t>
        </w:r>
        <w:r>
          <w:rPr>
            <w:webHidden/>
          </w:rPr>
          <w:tab/>
        </w:r>
        <w:r>
          <w:rPr>
            <w:webHidden/>
          </w:rPr>
          <w:fldChar w:fldCharType="begin"/>
        </w:r>
        <w:r>
          <w:rPr>
            <w:webHidden/>
          </w:rPr>
          <w:instrText xml:space="preserve"> PAGEREF _Toc232005387 \h </w:instrText>
        </w:r>
        <w:r>
          <w:rPr>
            <w:webHidden/>
          </w:rPr>
        </w:r>
        <w:r>
          <w:rPr>
            <w:webHidden/>
          </w:rPr>
          <w:fldChar w:fldCharType="separate"/>
        </w:r>
        <w:r w:rsidR="00D71D2B">
          <w:rPr>
            <w:webHidden/>
          </w:rPr>
          <w:t>12</w:t>
        </w:r>
        <w:r>
          <w:rPr>
            <w:webHidden/>
          </w:rPr>
          <w:fldChar w:fldCharType="end"/>
        </w:r>
      </w:hyperlink>
    </w:p>
    <w:p w14:paraId="6EE1B844" w14:textId="5426EC18" w:rsidR="00175066" w:rsidRDefault="00175066">
      <w:pPr>
        <w:pStyle w:val="TOC1"/>
        <w:rPr>
          <w:rFonts w:asciiTheme="minorHAnsi" w:eastAsiaTheme="minorEastAsia" w:hAnsiTheme="minorHAnsi" w:cstheme="minorBidi"/>
          <w:b w:val="0"/>
          <w:color w:val="auto"/>
          <w:spacing w:val="0"/>
          <w:kern w:val="2"/>
          <w:sz w:val="24"/>
          <w:szCs w:val="24"/>
          <w14:ligatures w14:val="standardContextual"/>
        </w:rPr>
      </w:pPr>
      <w:hyperlink w:anchor="_Toc232005388" w:history="1">
        <w:r w:rsidRPr="001E0F07">
          <w:rPr>
            <w:rStyle w:val="Hyperlink"/>
          </w:rPr>
          <w:t>How to apply</w:t>
        </w:r>
        <w:r>
          <w:rPr>
            <w:webHidden/>
          </w:rPr>
          <w:tab/>
        </w:r>
        <w:r>
          <w:rPr>
            <w:webHidden/>
          </w:rPr>
          <w:fldChar w:fldCharType="begin"/>
        </w:r>
        <w:r>
          <w:rPr>
            <w:webHidden/>
          </w:rPr>
          <w:instrText xml:space="preserve"> PAGEREF _Toc232005388 \h </w:instrText>
        </w:r>
        <w:r>
          <w:rPr>
            <w:webHidden/>
          </w:rPr>
        </w:r>
        <w:r>
          <w:rPr>
            <w:webHidden/>
          </w:rPr>
          <w:fldChar w:fldCharType="separate"/>
        </w:r>
        <w:r w:rsidR="00D71D2B">
          <w:rPr>
            <w:webHidden/>
          </w:rPr>
          <w:t>13</w:t>
        </w:r>
        <w:r>
          <w:rPr>
            <w:webHidden/>
          </w:rPr>
          <w:fldChar w:fldCharType="end"/>
        </w:r>
      </w:hyperlink>
    </w:p>
    <w:p w14:paraId="6466F5A6" w14:textId="44E9C914" w:rsidR="00175066" w:rsidRDefault="00175066">
      <w:pPr>
        <w:pStyle w:val="TOC2"/>
        <w:rPr>
          <w:rFonts w:asciiTheme="minorHAnsi" w:eastAsiaTheme="minorEastAsia" w:hAnsiTheme="minorHAnsi" w:cstheme="minorBidi"/>
          <w:spacing w:val="0"/>
          <w:kern w:val="2"/>
          <w:sz w:val="24"/>
          <w:szCs w:val="24"/>
          <w14:ligatures w14:val="standardContextual"/>
        </w:rPr>
      </w:pPr>
      <w:hyperlink w:anchor="_Toc232005389" w:history="1">
        <w:r w:rsidRPr="001E0F07">
          <w:rPr>
            <w:rStyle w:val="Hyperlink"/>
          </w:rPr>
          <w:t>Contact the Grants Unit</w:t>
        </w:r>
        <w:r>
          <w:rPr>
            <w:webHidden/>
          </w:rPr>
          <w:tab/>
        </w:r>
        <w:r>
          <w:rPr>
            <w:webHidden/>
          </w:rPr>
          <w:fldChar w:fldCharType="begin"/>
        </w:r>
        <w:r>
          <w:rPr>
            <w:webHidden/>
          </w:rPr>
          <w:instrText xml:space="preserve"> PAGEREF _Toc232005389 \h </w:instrText>
        </w:r>
        <w:r>
          <w:rPr>
            <w:webHidden/>
          </w:rPr>
        </w:r>
        <w:r>
          <w:rPr>
            <w:webHidden/>
          </w:rPr>
          <w:fldChar w:fldCharType="separate"/>
        </w:r>
        <w:r w:rsidR="00D71D2B">
          <w:rPr>
            <w:webHidden/>
          </w:rPr>
          <w:t>13</w:t>
        </w:r>
        <w:r>
          <w:rPr>
            <w:webHidden/>
          </w:rPr>
          <w:fldChar w:fldCharType="end"/>
        </w:r>
      </w:hyperlink>
    </w:p>
    <w:p w14:paraId="5CEABF57" w14:textId="73841FEE" w:rsidR="00175066" w:rsidRDefault="00175066">
      <w:pPr>
        <w:pStyle w:val="TOC2"/>
        <w:rPr>
          <w:rFonts w:asciiTheme="minorHAnsi" w:eastAsiaTheme="minorEastAsia" w:hAnsiTheme="minorHAnsi" w:cstheme="minorBidi"/>
          <w:spacing w:val="0"/>
          <w:kern w:val="2"/>
          <w:sz w:val="24"/>
          <w:szCs w:val="24"/>
          <w14:ligatures w14:val="standardContextual"/>
        </w:rPr>
      </w:pPr>
      <w:hyperlink w:anchor="_Toc232005390" w:history="1">
        <w:r w:rsidRPr="001E0F07">
          <w:rPr>
            <w:rStyle w:val="Hyperlink"/>
            <w:rFonts w:eastAsia="Segoe UI"/>
          </w:rPr>
          <w:t>Apply online</w:t>
        </w:r>
        <w:r>
          <w:rPr>
            <w:webHidden/>
          </w:rPr>
          <w:tab/>
        </w:r>
        <w:r>
          <w:rPr>
            <w:webHidden/>
          </w:rPr>
          <w:fldChar w:fldCharType="begin"/>
        </w:r>
        <w:r>
          <w:rPr>
            <w:webHidden/>
          </w:rPr>
          <w:instrText xml:space="preserve"> PAGEREF _Toc232005390 \h </w:instrText>
        </w:r>
        <w:r>
          <w:rPr>
            <w:webHidden/>
          </w:rPr>
        </w:r>
        <w:r>
          <w:rPr>
            <w:webHidden/>
          </w:rPr>
          <w:fldChar w:fldCharType="separate"/>
        </w:r>
        <w:r w:rsidR="00D71D2B">
          <w:rPr>
            <w:webHidden/>
          </w:rPr>
          <w:t>13</w:t>
        </w:r>
        <w:r>
          <w:rPr>
            <w:webHidden/>
          </w:rPr>
          <w:fldChar w:fldCharType="end"/>
        </w:r>
      </w:hyperlink>
    </w:p>
    <w:p w14:paraId="34BB44DF" w14:textId="1181BD99" w:rsidR="00175066" w:rsidRDefault="00175066">
      <w:pPr>
        <w:pStyle w:val="TOC2"/>
        <w:rPr>
          <w:rFonts w:asciiTheme="minorHAnsi" w:eastAsiaTheme="minorEastAsia" w:hAnsiTheme="minorHAnsi" w:cstheme="minorBidi"/>
          <w:spacing w:val="0"/>
          <w:kern w:val="2"/>
          <w:sz w:val="24"/>
          <w:szCs w:val="24"/>
          <w14:ligatures w14:val="standardContextual"/>
        </w:rPr>
      </w:pPr>
      <w:hyperlink w:anchor="_Toc232005391" w:history="1">
        <w:r w:rsidRPr="001E0F07">
          <w:rPr>
            <w:rStyle w:val="Hyperlink"/>
          </w:rPr>
          <w:t>Withdrawing or changing your application</w:t>
        </w:r>
        <w:r>
          <w:rPr>
            <w:webHidden/>
          </w:rPr>
          <w:tab/>
        </w:r>
        <w:r>
          <w:rPr>
            <w:webHidden/>
          </w:rPr>
          <w:fldChar w:fldCharType="begin"/>
        </w:r>
        <w:r>
          <w:rPr>
            <w:webHidden/>
          </w:rPr>
          <w:instrText xml:space="preserve"> PAGEREF _Toc232005391 \h </w:instrText>
        </w:r>
        <w:r>
          <w:rPr>
            <w:webHidden/>
          </w:rPr>
        </w:r>
        <w:r>
          <w:rPr>
            <w:webHidden/>
          </w:rPr>
          <w:fldChar w:fldCharType="separate"/>
        </w:r>
        <w:r w:rsidR="00D71D2B">
          <w:rPr>
            <w:webHidden/>
          </w:rPr>
          <w:t>13</w:t>
        </w:r>
        <w:r>
          <w:rPr>
            <w:webHidden/>
          </w:rPr>
          <w:fldChar w:fldCharType="end"/>
        </w:r>
      </w:hyperlink>
    </w:p>
    <w:p w14:paraId="0F4DF7CE" w14:textId="4B5B5279" w:rsidR="00175066" w:rsidRDefault="00175066">
      <w:pPr>
        <w:pStyle w:val="TOC2"/>
        <w:rPr>
          <w:rFonts w:asciiTheme="minorHAnsi" w:eastAsiaTheme="minorEastAsia" w:hAnsiTheme="minorHAnsi" w:cstheme="minorBidi"/>
          <w:spacing w:val="0"/>
          <w:kern w:val="2"/>
          <w:sz w:val="24"/>
          <w:szCs w:val="24"/>
          <w14:ligatures w14:val="standardContextual"/>
        </w:rPr>
      </w:pPr>
      <w:hyperlink w:anchor="_Toc232005392" w:history="1">
        <w:r w:rsidRPr="001E0F07">
          <w:rPr>
            <w:rStyle w:val="Hyperlink"/>
          </w:rPr>
          <w:t>About applicant types</w:t>
        </w:r>
        <w:r>
          <w:rPr>
            <w:webHidden/>
          </w:rPr>
          <w:tab/>
        </w:r>
        <w:r>
          <w:rPr>
            <w:webHidden/>
          </w:rPr>
          <w:fldChar w:fldCharType="begin"/>
        </w:r>
        <w:r>
          <w:rPr>
            <w:webHidden/>
          </w:rPr>
          <w:instrText xml:space="preserve"> PAGEREF _Toc232005392 \h </w:instrText>
        </w:r>
        <w:r>
          <w:rPr>
            <w:webHidden/>
          </w:rPr>
        </w:r>
        <w:r>
          <w:rPr>
            <w:webHidden/>
          </w:rPr>
          <w:fldChar w:fldCharType="separate"/>
        </w:r>
        <w:r w:rsidR="00D71D2B">
          <w:rPr>
            <w:webHidden/>
          </w:rPr>
          <w:t>13</w:t>
        </w:r>
        <w:r>
          <w:rPr>
            <w:webHidden/>
          </w:rPr>
          <w:fldChar w:fldCharType="end"/>
        </w:r>
      </w:hyperlink>
    </w:p>
    <w:p w14:paraId="3D2856AE" w14:textId="5583F6E8" w:rsidR="00175066" w:rsidRDefault="00175066">
      <w:pPr>
        <w:pStyle w:val="TOC2"/>
        <w:rPr>
          <w:rFonts w:asciiTheme="minorHAnsi" w:eastAsiaTheme="minorEastAsia" w:hAnsiTheme="minorHAnsi" w:cstheme="minorBidi"/>
          <w:spacing w:val="0"/>
          <w:kern w:val="2"/>
          <w:sz w:val="24"/>
          <w:szCs w:val="24"/>
          <w14:ligatures w14:val="standardContextual"/>
        </w:rPr>
      </w:pPr>
      <w:hyperlink w:anchor="_Toc232005393" w:history="1">
        <w:r w:rsidRPr="001E0F07">
          <w:rPr>
            <w:rStyle w:val="Hyperlink"/>
          </w:rPr>
          <w:t>If your organisation is not incorporated</w:t>
        </w:r>
        <w:r>
          <w:rPr>
            <w:webHidden/>
          </w:rPr>
          <w:tab/>
        </w:r>
        <w:r>
          <w:rPr>
            <w:webHidden/>
          </w:rPr>
          <w:fldChar w:fldCharType="begin"/>
        </w:r>
        <w:r>
          <w:rPr>
            <w:webHidden/>
          </w:rPr>
          <w:instrText xml:space="preserve"> PAGEREF _Toc232005393 \h </w:instrText>
        </w:r>
        <w:r>
          <w:rPr>
            <w:webHidden/>
          </w:rPr>
        </w:r>
        <w:r>
          <w:rPr>
            <w:webHidden/>
          </w:rPr>
          <w:fldChar w:fldCharType="separate"/>
        </w:r>
        <w:r w:rsidR="00D71D2B">
          <w:rPr>
            <w:webHidden/>
          </w:rPr>
          <w:t>13</w:t>
        </w:r>
        <w:r>
          <w:rPr>
            <w:webHidden/>
          </w:rPr>
          <w:fldChar w:fldCharType="end"/>
        </w:r>
      </w:hyperlink>
    </w:p>
    <w:p w14:paraId="4F921791" w14:textId="290BD76D" w:rsidR="00175066" w:rsidRDefault="00175066">
      <w:pPr>
        <w:pStyle w:val="TOC1"/>
        <w:rPr>
          <w:rFonts w:asciiTheme="minorHAnsi" w:eastAsiaTheme="minorEastAsia" w:hAnsiTheme="minorHAnsi" w:cstheme="minorBidi"/>
          <w:b w:val="0"/>
          <w:color w:val="auto"/>
          <w:spacing w:val="0"/>
          <w:kern w:val="2"/>
          <w:sz w:val="24"/>
          <w:szCs w:val="24"/>
          <w14:ligatures w14:val="standardContextual"/>
        </w:rPr>
      </w:pPr>
      <w:hyperlink w:anchor="_Toc232005394" w:history="1">
        <w:r w:rsidRPr="001E0F07">
          <w:rPr>
            <w:rStyle w:val="Hyperlink"/>
          </w:rPr>
          <w:t>What happens next</w:t>
        </w:r>
        <w:r>
          <w:rPr>
            <w:webHidden/>
          </w:rPr>
          <w:tab/>
        </w:r>
        <w:r>
          <w:rPr>
            <w:webHidden/>
          </w:rPr>
          <w:fldChar w:fldCharType="begin"/>
        </w:r>
        <w:r>
          <w:rPr>
            <w:webHidden/>
          </w:rPr>
          <w:instrText xml:space="preserve"> PAGEREF _Toc232005394 \h </w:instrText>
        </w:r>
        <w:r>
          <w:rPr>
            <w:webHidden/>
          </w:rPr>
        </w:r>
        <w:r>
          <w:rPr>
            <w:webHidden/>
          </w:rPr>
          <w:fldChar w:fldCharType="separate"/>
        </w:r>
        <w:r w:rsidR="00D71D2B">
          <w:rPr>
            <w:webHidden/>
          </w:rPr>
          <w:t>15</w:t>
        </w:r>
        <w:r>
          <w:rPr>
            <w:webHidden/>
          </w:rPr>
          <w:fldChar w:fldCharType="end"/>
        </w:r>
      </w:hyperlink>
    </w:p>
    <w:p w14:paraId="329F0505" w14:textId="276E4241" w:rsidR="00175066" w:rsidRDefault="00175066">
      <w:pPr>
        <w:pStyle w:val="TOC2"/>
        <w:rPr>
          <w:rFonts w:asciiTheme="minorHAnsi" w:eastAsiaTheme="minorEastAsia" w:hAnsiTheme="minorHAnsi" w:cstheme="minorBidi"/>
          <w:spacing w:val="0"/>
          <w:kern w:val="2"/>
          <w:sz w:val="24"/>
          <w:szCs w:val="24"/>
          <w14:ligatures w14:val="standardContextual"/>
        </w:rPr>
      </w:pPr>
      <w:hyperlink w:anchor="_Toc232005395" w:history="1">
        <w:r w:rsidRPr="001E0F07">
          <w:rPr>
            <w:rStyle w:val="Hyperlink"/>
          </w:rPr>
          <w:t>Notification of outcome</w:t>
        </w:r>
        <w:r>
          <w:rPr>
            <w:webHidden/>
          </w:rPr>
          <w:tab/>
        </w:r>
        <w:r>
          <w:rPr>
            <w:webHidden/>
          </w:rPr>
          <w:fldChar w:fldCharType="begin"/>
        </w:r>
        <w:r>
          <w:rPr>
            <w:webHidden/>
          </w:rPr>
          <w:instrText xml:space="preserve"> PAGEREF _Toc232005395 \h </w:instrText>
        </w:r>
        <w:r>
          <w:rPr>
            <w:webHidden/>
          </w:rPr>
        </w:r>
        <w:r>
          <w:rPr>
            <w:webHidden/>
          </w:rPr>
          <w:fldChar w:fldCharType="separate"/>
        </w:r>
        <w:r w:rsidR="00D71D2B">
          <w:rPr>
            <w:webHidden/>
          </w:rPr>
          <w:t>15</w:t>
        </w:r>
        <w:r>
          <w:rPr>
            <w:webHidden/>
          </w:rPr>
          <w:fldChar w:fldCharType="end"/>
        </w:r>
      </w:hyperlink>
    </w:p>
    <w:p w14:paraId="19906783" w14:textId="63F26460" w:rsidR="00175066" w:rsidRDefault="00175066">
      <w:pPr>
        <w:pStyle w:val="TOC2"/>
        <w:rPr>
          <w:rFonts w:asciiTheme="minorHAnsi" w:eastAsiaTheme="minorEastAsia" w:hAnsiTheme="minorHAnsi" w:cstheme="minorBidi"/>
          <w:spacing w:val="0"/>
          <w:kern w:val="2"/>
          <w:sz w:val="24"/>
          <w:szCs w:val="24"/>
          <w14:ligatures w14:val="standardContextual"/>
        </w:rPr>
      </w:pPr>
      <w:hyperlink w:anchor="_Toc232005396" w:history="1">
        <w:r w:rsidRPr="001E0F07">
          <w:rPr>
            <w:rStyle w:val="Hyperlink"/>
          </w:rPr>
          <w:t>Payments</w:t>
        </w:r>
        <w:r>
          <w:rPr>
            <w:webHidden/>
          </w:rPr>
          <w:tab/>
        </w:r>
        <w:r>
          <w:rPr>
            <w:webHidden/>
          </w:rPr>
          <w:fldChar w:fldCharType="begin"/>
        </w:r>
        <w:r>
          <w:rPr>
            <w:webHidden/>
          </w:rPr>
          <w:instrText xml:space="preserve"> PAGEREF _Toc232005396 \h </w:instrText>
        </w:r>
        <w:r>
          <w:rPr>
            <w:webHidden/>
          </w:rPr>
        </w:r>
        <w:r>
          <w:rPr>
            <w:webHidden/>
          </w:rPr>
          <w:fldChar w:fldCharType="separate"/>
        </w:r>
        <w:r w:rsidR="00D71D2B">
          <w:rPr>
            <w:webHidden/>
          </w:rPr>
          <w:t>15</w:t>
        </w:r>
        <w:r>
          <w:rPr>
            <w:webHidden/>
          </w:rPr>
          <w:fldChar w:fldCharType="end"/>
        </w:r>
      </w:hyperlink>
    </w:p>
    <w:p w14:paraId="53DFC622" w14:textId="0B248B1C" w:rsidR="00175066" w:rsidRDefault="00175066">
      <w:pPr>
        <w:pStyle w:val="TOC2"/>
        <w:rPr>
          <w:rFonts w:asciiTheme="minorHAnsi" w:eastAsiaTheme="minorEastAsia" w:hAnsiTheme="minorHAnsi" w:cstheme="minorBidi"/>
          <w:spacing w:val="0"/>
          <w:kern w:val="2"/>
          <w:sz w:val="24"/>
          <w:szCs w:val="24"/>
          <w14:ligatures w14:val="standardContextual"/>
        </w:rPr>
      </w:pPr>
      <w:hyperlink w:anchor="_Toc232005397" w:history="1">
        <w:r w:rsidRPr="001E0F07">
          <w:rPr>
            <w:rStyle w:val="Hyperlink"/>
          </w:rPr>
          <w:t>Funding agreements</w:t>
        </w:r>
        <w:r>
          <w:rPr>
            <w:webHidden/>
          </w:rPr>
          <w:tab/>
        </w:r>
        <w:r>
          <w:rPr>
            <w:webHidden/>
          </w:rPr>
          <w:fldChar w:fldCharType="begin"/>
        </w:r>
        <w:r>
          <w:rPr>
            <w:webHidden/>
          </w:rPr>
          <w:instrText xml:space="preserve"> PAGEREF _Toc232005397 \h </w:instrText>
        </w:r>
        <w:r>
          <w:rPr>
            <w:webHidden/>
          </w:rPr>
        </w:r>
        <w:r>
          <w:rPr>
            <w:webHidden/>
          </w:rPr>
          <w:fldChar w:fldCharType="separate"/>
        </w:r>
        <w:r w:rsidR="00D71D2B">
          <w:rPr>
            <w:webHidden/>
          </w:rPr>
          <w:t>15</w:t>
        </w:r>
        <w:r>
          <w:rPr>
            <w:webHidden/>
          </w:rPr>
          <w:fldChar w:fldCharType="end"/>
        </w:r>
      </w:hyperlink>
    </w:p>
    <w:p w14:paraId="4AC0F35F" w14:textId="60E1EE1F" w:rsidR="00175066" w:rsidRDefault="00175066">
      <w:pPr>
        <w:pStyle w:val="TOC1"/>
        <w:rPr>
          <w:rFonts w:asciiTheme="minorHAnsi" w:eastAsiaTheme="minorEastAsia" w:hAnsiTheme="minorHAnsi" w:cstheme="minorBidi"/>
          <w:b w:val="0"/>
          <w:color w:val="auto"/>
          <w:spacing w:val="0"/>
          <w:kern w:val="2"/>
          <w:sz w:val="24"/>
          <w:szCs w:val="24"/>
          <w14:ligatures w14:val="standardContextual"/>
        </w:rPr>
      </w:pPr>
      <w:hyperlink w:anchor="_Toc232005398" w:history="1">
        <w:r w:rsidRPr="001E0F07">
          <w:rPr>
            <w:rStyle w:val="Hyperlink"/>
          </w:rPr>
          <w:t>General information</w:t>
        </w:r>
        <w:r>
          <w:rPr>
            <w:webHidden/>
          </w:rPr>
          <w:tab/>
        </w:r>
        <w:r>
          <w:rPr>
            <w:webHidden/>
          </w:rPr>
          <w:fldChar w:fldCharType="begin"/>
        </w:r>
        <w:r>
          <w:rPr>
            <w:webHidden/>
          </w:rPr>
          <w:instrText xml:space="preserve"> PAGEREF _Toc232005398 \h </w:instrText>
        </w:r>
        <w:r>
          <w:rPr>
            <w:webHidden/>
          </w:rPr>
        </w:r>
        <w:r>
          <w:rPr>
            <w:webHidden/>
          </w:rPr>
          <w:fldChar w:fldCharType="separate"/>
        </w:r>
        <w:r w:rsidR="00D71D2B">
          <w:rPr>
            <w:webHidden/>
          </w:rPr>
          <w:t>16</w:t>
        </w:r>
        <w:r>
          <w:rPr>
            <w:webHidden/>
          </w:rPr>
          <w:fldChar w:fldCharType="end"/>
        </w:r>
      </w:hyperlink>
    </w:p>
    <w:p w14:paraId="6745685D" w14:textId="7DB82611" w:rsidR="00175066" w:rsidRDefault="00175066">
      <w:pPr>
        <w:pStyle w:val="TOC2"/>
        <w:rPr>
          <w:rFonts w:asciiTheme="minorHAnsi" w:eastAsiaTheme="minorEastAsia" w:hAnsiTheme="minorHAnsi" w:cstheme="minorBidi"/>
          <w:spacing w:val="0"/>
          <w:kern w:val="2"/>
          <w:sz w:val="24"/>
          <w:szCs w:val="24"/>
          <w14:ligatures w14:val="standardContextual"/>
        </w:rPr>
      </w:pPr>
      <w:hyperlink w:anchor="_Toc232005399" w:history="1">
        <w:r w:rsidRPr="001E0F07">
          <w:rPr>
            <w:rStyle w:val="Hyperlink"/>
          </w:rPr>
          <w:t>First Nations</w:t>
        </w:r>
        <w:r>
          <w:rPr>
            <w:webHidden/>
          </w:rPr>
          <w:tab/>
        </w:r>
        <w:r>
          <w:rPr>
            <w:webHidden/>
          </w:rPr>
          <w:fldChar w:fldCharType="begin"/>
        </w:r>
        <w:r>
          <w:rPr>
            <w:webHidden/>
          </w:rPr>
          <w:instrText xml:space="preserve"> PAGEREF _Toc232005399 \h </w:instrText>
        </w:r>
        <w:r>
          <w:rPr>
            <w:webHidden/>
          </w:rPr>
        </w:r>
        <w:r>
          <w:rPr>
            <w:webHidden/>
          </w:rPr>
          <w:fldChar w:fldCharType="separate"/>
        </w:r>
        <w:r w:rsidR="00D71D2B">
          <w:rPr>
            <w:webHidden/>
          </w:rPr>
          <w:t>16</w:t>
        </w:r>
        <w:r>
          <w:rPr>
            <w:webHidden/>
          </w:rPr>
          <w:fldChar w:fldCharType="end"/>
        </w:r>
      </w:hyperlink>
    </w:p>
    <w:p w14:paraId="6CC1A45B" w14:textId="3ED19394" w:rsidR="00175066" w:rsidRDefault="00175066">
      <w:pPr>
        <w:pStyle w:val="TOC2"/>
        <w:rPr>
          <w:rFonts w:asciiTheme="minorHAnsi" w:eastAsiaTheme="minorEastAsia" w:hAnsiTheme="minorHAnsi" w:cstheme="minorBidi"/>
          <w:spacing w:val="0"/>
          <w:kern w:val="2"/>
          <w:sz w:val="24"/>
          <w:szCs w:val="24"/>
          <w14:ligatures w14:val="standardContextual"/>
        </w:rPr>
      </w:pPr>
      <w:hyperlink w:anchor="_Toc232005400" w:history="1">
        <w:r w:rsidRPr="001E0F07">
          <w:rPr>
            <w:rStyle w:val="Hyperlink"/>
          </w:rPr>
          <w:t>Permits and approvals</w:t>
        </w:r>
        <w:r>
          <w:rPr>
            <w:webHidden/>
          </w:rPr>
          <w:tab/>
        </w:r>
        <w:r>
          <w:rPr>
            <w:webHidden/>
          </w:rPr>
          <w:fldChar w:fldCharType="begin"/>
        </w:r>
        <w:r>
          <w:rPr>
            <w:webHidden/>
          </w:rPr>
          <w:instrText xml:space="preserve"> PAGEREF _Toc232005400 \h </w:instrText>
        </w:r>
        <w:r>
          <w:rPr>
            <w:webHidden/>
          </w:rPr>
        </w:r>
        <w:r>
          <w:rPr>
            <w:webHidden/>
          </w:rPr>
          <w:fldChar w:fldCharType="separate"/>
        </w:r>
        <w:r w:rsidR="00D71D2B">
          <w:rPr>
            <w:webHidden/>
          </w:rPr>
          <w:t>16</w:t>
        </w:r>
        <w:r>
          <w:rPr>
            <w:webHidden/>
          </w:rPr>
          <w:fldChar w:fldCharType="end"/>
        </w:r>
      </w:hyperlink>
    </w:p>
    <w:p w14:paraId="5BCB1877" w14:textId="63991ADE" w:rsidR="00175066" w:rsidRDefault="00175066">
      <w:pPr>
        <w:pStyle w:val="TOC2"/>
        <w:rPr>
          <w:rFonts w:asciiTheme="minorHAnsi" w:eastAsiaTheme="minorEastAsia" w:hAnsiTheme="minorHAnsi" w:cstheme="minorBidi"/>
          <w:spacing w:val="0"/>
          <w:kern w:val="2"/>
          <w:sz w:val="24"/>
          <w:szCs w:val="24"/>
          <w14:ligatures w14:val="standardContextual"/>
        </w:rPr>
      </w:pPr>
      <w:hyperlink w:anchor="_Toc232005401" w:history="1">
        <w:r w:rsidRPr="001E0F07">
          <w:rPr>
            <w:rStyle w:val="Hyperlink"/>
          </w:rPr>
          <w:t>Insurance</w:t>
        </w:r>
        <w:r>
          <w:rPr>
            <w:webHidden/>
          </w:rPr>
          <w:tab/>
        </w:r>
        <w:r>
          <w:rPr>
            <w:webHidden/>
          </w:rPr>
          <w:fldChar w:fldCharType="begin"/>
        </w:r>
        <w:r>
          <w:rPr>
            <w:webHidden/>
          </w:rPr>
          <w:instrText xml:space="preserve"> PAGEREF _Toc232005401 \h </w:instrText>
        </w:r>
        <w:r>
          <w:rPr>
            <w:webHidden/>
          </w:rPr>
        </w:r>
        <w:r>
          <w:rPr>
            <w:webHidden/>
          </w:rPr>
          <w:fldChar w:fldCharType="separate"/>
        </w:r>
        <w:r w:rsidR="00D71D2B">
          <w:rPr>
            <w:webHidden/>
          </w:rPr>
          <w:t>16</w:t>
        </w:r>
        <w:r>
          <w:rPr>
            <w:webHidden/>
          </w:rPr>
          <w:fldChar w:fldCharType="end"/>
        </w:r>
      </w:hyperlink>
    </w:p>
    <w:p w14:paraId="19766C2B" w14:textId="7531B7C7" w:rsidR="00175066" w:rsidRDefault="00175066">
      <w:pPr>
        <w:pStyle w:val="TOC2"/>
        <w:rPr>
          <w:rFonts w:asciiTheme="minorHAnsi" w:eastAsiaTheme="minorEastAsia" w:hAnsiTheme="minorHAnsi" w:cstheme="minorBidi"/>
          <w:spacing w:val="0"/>
          <w:kern w:val="2"/>
          <w:sz w:val="24"/>
          <w:szCs w:val="24"/>
          <w14:ligatures w14:val="standardContextual"/>
        </w:rPr>
      </w:pPr>
      <w:hyperlink w:anchor="_Toc232005402" w:history="1">
        <w:r w:rsidRPr="001E0F07">
          <w:rPr>
            <w:rStyle w:val="Hyperlink"/>
          </w:rPr>
          <w:t>Reporting</w:t>
        </w:r>
        <w:r>
          <w:rPr>
            <w:webHidden/>
          </w:rPr>
          <w:tab/>
        </w:r>
        <w:r>
          <w:rPr>
            <w:webHidden/>
          </w:rPr>
          <w:fldChar w:fldCharType="begin"/>
        </w:r>
        <w:r>
          <w:rPr>
            <w:webHidden/>
          </w:rPr>
          <w:instrText xml:space="preserve"> PAGEREF _Toc232005402 \h </w:instrText>
        </w:r>
        <w:r>
          <w:rPr>
            <w:webHidden/>
          </w:rPr>
        </w:r>
        <w:r>
          <w:rPr>
            <w:webHidden/>
          </w:rPr>
          <w:fldChar w:fldCharType="separate"/>
        </w:r>
        <w:r w:rsidR="00D71D2B">
          <w:rPr>
            <w:webHidden/>
          </w:rPr>
          <w:t>16</w:t>
        </w:r>
        <w:r>
          <w:rPr>
            <w:webHidden/>
          </w:rPr>
          <w:fldChar w:fldCharType="end"/>
        </w:r>
      </w:hyperlink>
    </w:p>
    <w:p w14:paraId="6F20666A" w14:textId="13998E82" w:rsidR="00175066" w:rsidRDefault="00175066">
      <w:pPr>
        <w:pStyle w:val="TOC2"/>
        <w:rPr>
          <w:rFonts w:asciiTheme="minorHAnsi" w:eastAsiaTheme="minorEastAsia" w:hAnsiTheme="minorHAnsi" w:cstheme="minorBidi"/>
          <w:spacing w:val="0"/>
          <w:kern w:val="2"/>
          <w:sz w:val="24"/>
          <w:szCs w:val="24"/>
          <w14:ligatures w14:val="standardContextual"/>
        </w:rPr>
      </w:pPr>
      <w:hyperlink w:anchor="_Toc232005403" w:history="1">
        <w:r w:rsidRPr="001E0F07">
          <w:rPr>
            <w:rStyle w:val="Hyperlink"/>
          </w:rPr>
          <w:t>Grant variations - Making changes to your funded activity</w:t>
        </w:r>
        <w:r>
          <w:rPr>
            <w:webHidden/>
          </w:rPr>
          <w:tab/>
        </w:r>
        <w:r>
          <w:rPr>
            <w:webHidden/>
          </w:rPr>
          <w:fldChar w:fldCharType="begin"/>
        </w:r>
        <w:r>
          <w:rPr>
            <w:webHidden/>
          </w:rPr>
          <w:instrText xml:space="preserve"> PAGEREF _Toc232005403 \h </w:instrText>
        </w:r>
        <w:r>
          <w:rPr>
            <w:webHidden/>
          </w:rPr>
        </w:r>
        <w:r>
          <w:rPr>
            <w:webHidden/>
          </w:rPr>
          <w:fldChar w:fldCharType="separate"/>
        </w:r>
        <w:r w:rsidR="00D71D2B">
          <w:rPr>
            <w:webHidden/>
          </w:rPr>
          <w:t>16</w:t>
        </w:r>
        <w:r>
          <w:rPr>
            <w:webHidden/>
          </w:rPr>
          <w:fldChar w:fldCharType="end"/>
        </w:r>
      </w:hyperlink>
    </w:p>
    <w:p w14:paraId="4905E492" w14:textId="71690FAC" w:rsidR="00175066" w:rsidRDefault="00175066">
      <w:pPr>
        <w:pStyle w:val="TOC2"/>
        <w:rPr>
          <w:rFonts w:asciiTheme="minorHAnsi" w:eastAsiaTheme="minorEastAsia" w:hAnsiTheme="minorHAnsi" w:cstheme="minorBidi"/>
          <w:spacing w:val="0"/>
          <w:kern w:val="2"/>
          <w:sz w:val="24"/>
          <w:szCs w:val="24"/>
          <w14:ligatures w14:val="standardContextual"/>
        </w:rPr>
      </w:pPr>
      <w:hyperlink w:anchor="_Toc232005404" w:history="1">
        <w:r w:rsidRPr="001E0F07">
          <w:rPr>
            <w:rStyle w:val="Hyperlink"/>
          </w:rPr>
          <w:t>Withdrawing funding</w:t>
        </w:r>
        <w:r>
          <w:rPr>
            <w:webHidden/>
          </w:rPr>
          <w:tab/>
        </w:r>
        <w:r>
          <w:rPr>
            <w:webHidden/>
          </w:rPr>
          <w:fldChar w:fldCharType="begin"/>
        </w:r>
        <w:r>
          <w:rPr>
            <w:webHidden/>
          </w:rPr>
          <w:instrText xml:space="preserve"> PAGEREF _Toc232005404 \h </w:instrText>
        </w:r>
        <w:r>
          <w:rPr>
            <w:webHidden/>
          </w:rPr>
        </w:r>
        <w:r>
          <w:rPr>
            <w:webHidden/>
          </w:rPr>
          <w:fldChar w:fldCharType="separate"/>
        </w:r>
        <w:r w:rsidR="00D71D2B">
          <w:rPr>
            <w:webHidden/>
          </w:rPr>
          <w:t>17</w:t>
        </w:r>
        <w:r>
          <w:rPr>
            <w:webHidden/>
          </w:rPr>
          <w:fldChar w:fldCharType="end"/>
        </w:r>
      </w:hyperlink>
    </w:p>
    <w:p w14:paraId="021E9CD2" w14:textId="019EFB40" w:rsidR="00175066" w:rsidRDefault="00175066">
      <w:pPr>
        <w:pStyle w:val="TOC2"/>
        <w:rPr>
          <w:rFonts w:asciiTheme="minorHAnsi" w:eastAsiaTheme="minorEastAsia" w:hAnsiTheme="minorHAnsi" w:cstheme="minorBidi"/>
          <w:spacing w:val="0"/>
          <w:kern w:val="2"/>
          <w:sz w:val="24"/>
          <w:szCs w:val="24"/>
          <w14:ligatures w14:val="standardContextual"/>
        </w:rPr>
      </w:pPr>
      <w:hyperlink w:anchor="_Toc232005405" w:history="1">
        <w:r w:rsidRPr="001E0F07">
          <w:rPr>
            <w:rStyle w:val="Hyperlink"/>
          </w:rPr>
          <w:t>Acknowledging our support</w:t>
        </w:r>
        <w:r>
          <w:rPr>
            <w:webHidden/>
          </w:rPr>
          <w:tab/>
        </w:r>
        <w:r>
          <w:rPr>
            <w:webHidden/>
          </w:rPr>
          <w:fldChar w:fldCharType="begin"/>
        </w:r>
        <w:r>
          <w:rPr>
            <w:webHidden/>
          </w:rPr>
          <w:instrText xml:space="preserve"> PAGEREF _Toc232005405 \h </w:instrText>
        </w:r>
        <w:r>
          <w:rPr>
            <w:webHidden/>
          </w:rPr>
        </w:r>
        <w:r>
          <w:rPr>
            <w:webHidden/>
          </w:rPr>
          <w:fldChar w:fldCharType="separate"/>
        </w:r>
        <w:r w:rsidR="00D71D2B">
          <w:rPr>
            <w:webHidden/>
          </w:rPr>
          <w:t>17</w:t>
        </w:r>
        <w:r>
          <w:rPr>
            <w:webHidden/>
          </w:rPr>
          <w:fldChar w:fldCharType="end"/>
        </w:r>
      </w:hyperlink>
    </w:p>
    <w:p w14:paraId="6B72C75A" w14:textId="29B35984" w:rsidR="00175066" w:rsidRDefault="00175066">
      <w:pPr>
        <w:pStyle w:val="TOC1"/>
        <w:rPr>
          <w:rFonts w:asciiTheme="minorHAnsi" w:eastAsiaTheme="minorEastAsia" w:hAnsiTheme="minorHAnsi" w:cstheme="minorBidi"/>
          <w:b w:val="0"/>
          <w:color w:val="auto"/>
          <w:spacing w:val="0"/>
          <w:kern w:val="2"/>
          <w:sz w:val="24"/>
          <w:szCs w:val="24"/>
          <w14:ligatures w14:val="standardContextual"/>
        </w:rPr>
      </w:pPr>
      <w:hyperlink w:anchor="_Toc232005406" w:history="1">
        <w:r w:rsidRPr="001E0F07">
          <w:rPr>
            <w:rStyle w:val="Hyperlink"/>
          </w:rPr>
          <w:t>Definitions</w:t>
        </w:r>
        <w:r>
          <w:rPr>
            <w:webHidden/>
          </w:rPr>
          <w:tab/>
        </w:r>
        <w:r>
          <w:rPr>
            <w:webHidden/>
          </w:rPr>
          <w:fldChar w:fldCharType="begin"/>
        </w:r>
        <w:r>
          <w:rPr>
            <w:webHidden/>
          </w:rPr>
          <w:instrText xml:space="preserve"> PAGEREF _Toc232005406 \h </w:instrText>
        </w:r>
        <w:r>
          <w:rPr>
            <w:webHidden/>
          </w:rPr>
        </w:r>
        <w:r>
          <w:rPr>
            <w:webHidden/>
          </w:rPr>
          <w:fldChar w:fldCharType="separate"/>
        </w:r>
        <w:r w:rsidR="00D71D2B">
          <w:rPr>
            <w:webHidden/>
          </w:rPr>
          <w:t>18</w:t>
        </w:r>
        <w:r>
          <w:rPr>
            <w:webHidden/>
          </w:rPr>
          <w:fldChar w:fldCharType="end"/>
        </w:r>
      </w:hyperlink>
    </w:p>
    <w:p w14:paraId="75390F19" w14:textId="2D56C833" w:rsidR="00525D75" w:rsidRDefault="00D916AB" w:rsidP="00D914AA">
      <w:pPr>
        <w:pStyle w:val="TOC1"/>
        <w:rPr>
          <w:sz w:val="22"/>
          <w:szCs w:val="22"/>
        </w:rPr>
      </w:pPr>
      <w:r>
        <w:fldChar w:fldCharType="end"/>
      </w:r>
    </w:p>
    <w:p w14:paraId="18733B59" w14:textId="77777777" w:rsidR="002F441C" w:rsidRDefault="002F441C">
      <w:pPr>
        <w:rPr>
          <w:sz w:val="22"/>
          <w:szCs w:val="22"/>
        </w:rPr>
        <w:sectPr w:rsidR="002F441C" w:rsidSect="00EC5121">
          <w:headerReference w:type="even" r:id="rId18"/>
          <w:headerReference w:type="default" r:id="rId19"/>
          <w:footerReference w:type="even" r:id="rId20"/>
          <w:footerReference w:type="default" r:id="rId21"/>
          <w:headerReference w:type="first" r:id="rId22"/>
          <w:footerReference w:type="first" r:id="rId23"/>
          <w:pgSz w:w="11907" w:h="16840" w:code="9"/>
          <w:pgMar w:top="720" w:right="720" w:bottom="720" w:left="720" w:header="567" w:footer="340" w:gutter="0"/>
          <w:cols w:num="2" w:space="284"/>
          <w:docGrid w:linePitch="360"/>
        </w:sectPr>
      </w:pPr>
    </w:p>
    <w:p w14:paraId="17191EF4" w14:textId="77777777" w:rsidR="00D914AA" w:rsidRDefault="00D914AA" w:rsidP="00D914AA">
      <w:pPr>
        <w:pStyle w:val="Heading2"/>
      </w:pPr>
    </w:p>
    <w:p w14:paraId="5D88A013" w14:textId="77777777" w:rsidR="00D914AA" w:rsidRDefault="00D914AA" w:rsidP="00D914AA">
      <w:pPr>
        <w:pStyle w:val="Heading2"/>
      </w:pPr>
    </w:p>
    <w:p w14:paraId="76494B2E" w14:textId="77777777" w:rsidR="00D914AA" w:rsidRDefault="00D914AA" w:rsidP="00D914AA">
      <w:pPr>
        <w:pStyle w:val="Heading2"/>
      </w:pPr>
    </w:p>
    <w:p w14:paraId="53555A8C" w14:textId="77777777" w:rsidR="00D914AA" w:rsidRDefault="00D914AA" w:rsidP="00D914AA">
      <w:pPr>
        <w:pStyle w:val="Heading2"/>
      </w:pPr>
    </w:p>
    <w:p w14:paraId="166D2F87" w14:textId="77777777" w:rsidR="00D914AA" w:rsidRDefault="00D914AA" w:rsidP="00D914AA">
      <w:pPr>
        <w:pStyle w:val="Heading2"/>
      </w:pPr>
    </w:p>
    <w:p w14:paraId="42782316" w14:textId="03A83346" w:rsidR="00D914AA" w:rsidRPr="008C0D42" w:rsidRDefault="00D914AA" w:rsidP="00D914AA">
      <w:pPr>
        <w:pStyle w:val="Heading2"/>
      </w:pPr>
      <w:bookmarkStart w:id="0" w:name="_Toc232005367"/>
      <w:r>
        <w:t>Acknowledgement of Country</w:t>
      </w:r>
      <w:bookmarkEnd w:id="0"/>
    </w:p>
    <w:p w14:paraId="15E6D9FD" w14:textId="77777777" w:rsidR="00D914AA" w:rsidRDefault="00D914AA" w:rsidP="00D914AA">
      <w:pPr>
        <w:pStyle w:val="BodyText"/>
      </w:pPr>
      <w:r w:rsidRPr="009110F2">
        <w:t xml:space="preserve">We Acknowledge the Wadawurrung People as the Traditional Owners of the Land, Waterways and Skies. </w:t>
      </w:r>
    </w:p>
    <w:p w14:paraId="54456DF7" w14:textId="77777777" w:rsidR="00D914AA" w:rsidRDefault="00D914AA" w:rsidP="00D914AA">
      <w:pPr>
        <w:pStyle w:val="BodyText"/>
        <w:rPr>
          <w:b/>
          <w:bCs/>
          <w:noProof/>
          <w:szCs w:val="22"/>
        </w:rPr>
      </w:pPr>
      <w:r w:rsidRPr="009110F2">
        <w:t>We pay our respects to their Elders, past, present and emerging. We Acknowledge all Aboriginal and Torres Strait Islander people who are part of our Greater Geelong community today.</w:t>
      </w:r>
    </w:p>
    <w:p w14:paraId="571FCDF2" w14:textId="77777777" w:rsidR="0024310D" w:rsidRPr="009B519C" w:rsidRDefault="0024310D" w:rsidP="00D914AA">
      <w:pPr>
        <w:pStyle w:val="Heading2"/>
      </w:pPr>
    </w:p>
    <w:p w14:paraId="65669D93" w14:textId="24B1ABCB" w:rsidR="00596A44" w:rsidRPr="00D466E0" w:rsidRDefault="004C1523" w:rsidP="007129D7">
      <w:pPr>
        <w:pStyle w:val="Heading1"/>
        <w:framePr w:wrap="around"/>
      </w:pPr>
      <w:bookmarkStart w:id="1" w:name="PasteHere"/>
      <w:bookmarkStart w:id="2" w:name="_Hlk34213430"/>
      <w:bookmarkEnd w:id="1"/>
      <w:r>
        <w:lastRenderedPageBreak/>
        <w:br w:type="page"/>
      </w:r>
      <w:bookmarkStart w:id="3" w:name="_Toc232005368"/>
      <w:bookmarkEnd w:id="2"/>
      <w:r w:rsidR="00453D80">
        <w:t>Welcome</w:t>
      </w:r>
      <w:bookmarkEnd w:id="3"/>
    </w:p>
    <w:p w14:paraId="00A46FA9" w14:textId="3C6913BB" w:rsidR="00525D75" w:rsidRPr="00192395" w:rsidRDefault="00525D75" w:rsidP="00192395">
      <w:pPr>
        <w:pStyle w:val="Heading2"/>
        <w:spacing w:before="240" w:after="240"/>
      </w:pPr>
      <w:bookmarkStart w:id="4" w:name="_Toc232005369"/>
      <w:r>
        <w:t>About this booklet</w:t>
      </w:r>
      <w:bookmarkEnd w:id="4"/>
    </w:p>
    <w:p w14:paraId="0C8EEDC9" w14:textId="1AA9CFCC" w:rsidR="002D7580" w:rsidRPr="008F4D08" w:rsidRDefault="002D7580" w:rsidP="00525D75">
      <w:pPr>
        <w:pStyle w:val="BodyText"/>
      </w:pPr>
      <w:r>
        <w:t>This booklet contains information about the City of Greater Geelo</w:t>
      </w:r>
      <w:r w:rsidRPr="0644FC3E">
        <w:t xml:space="preserve">ng’s </w:t>
      </w:r>
      <w:r w:rsidR="05DBF951" w:rsidRPr="0644FC3E">
        <w:t>Community Infrastructure</w:t>
      </w:r>
      <w:r>
        <w:t xml:space="preserve"> Grants. Please read it </w:t>
      </w:r>
      <w:r w:rsidR="00397DD3">
        <w:t xml:space="preserve">carefully </w:t>
      </w:r>
      <w:r>
        <w:t xml:space="preserve">before you apply. </w:t>
      </w:r>
    </w:p>
    <w:p w14:paraId="6244FD2D" w14:textId="0EBC2F9A" w:rsidR="002D7580" w:rsidRDefault="002D7580" w:rsidP="00525D75">
      <w:pPr>
        <w:pStyle w:val="BodyTextAfterListTable"/>
        <w:spacing w:before="120"/>
      </w:pPr>
      <w:r>
        <w:t xml:space="preserve">Important words </w:t>
      </w:r>
      <w:r w:rsidR="00F6526E">
        <w:t>are</w:t>
      </w:r>
      <w:r>
        <w:t xml:space="preserve"> explained</w:t>
      </w:r>
      <w:r w:rsidRPr="00332CC9">
        <w:t xml:space="preserve"> at the back of this booklet </w:t>
      </w:r>
      <w:r w:rsidRPr="0078532F">
        <w:t xml:space="preserve">(page </w:t>
      </w:r>
      <w:r w:rsidR="00626A88" w:rsidRPr="0078532F">
        <w:t>1</w:t>
      </w:r>
      <w:r w:rsidR="00D8349C">
        <w:t>8</w:t>
      </w:r>
      <w:r w:rsidRPr="0078532F">
        <w:t>)</w:t>
      </w:r>
      <w:r>
        <w:t xml:space="preserve">. </w:t>
      </w:r>
    </w:p>
    <w:p w14:paraId="5AB22CCD" w14:textId="77777777" w:rsidR="00985844" w:rsidRDefault="00985844" w:rsidP="00985844">
      <w:pPr>
        <w:pStyle w:val="Heading2"/>
        <w:spacing w:before="240" w:after="240"/>
      </w:pPr>
      <w:bookmarkStart w:id="5" w:name="_Toc232005370"/>
      <w:r>
        <w:t>The City of Greater Geelong Community Grants</w:t>
      </w:r>
      <w:bookmarkEnd w:id="5"/>
    </w:p>
    <w:p w14:paraId="27100A35" w14:textId="2D6455DE" w:rsidR="00A0404B" w:rsidRDefault="00A0404B" w:rsidP="00985844">
      <w:pPr>
        <w:pStyle w:val="BodyText"/>
      </w:pPr>
      <w:r>
        <w:t>A grant is m</w:t>
      </w:r>
      <w:r w:rsidRPr="002F554E">
        <w:t>oney given to a</w:t>
      </w:r>
      <w:r>
        <w:t xml:space="preserve"> person, organisation</w:t>
      </w:r>
      <w:r w:rsidRPr="002F554E">
        <w:t xml:space="preserve"> </w:t>
      </w:r>
      <w:r>
        <w:t xml:space="preserve">or group </w:t>
      </w:r>
      <w:r w:rsidRPr="002F554E">
        <w:t>for a</w:t>
      </w:r>
      <w:r>
        <w:t xml:space="preserve"> specific purpose. </w:t>
      </w:r>
    </w:p>
    <w:p w14:paraId="6C4CD617" w14:textId="207E4454" w:rsidR="00985844" w:rsidRPr="003B112F" w:rsidRDefault="00985844" w:rsidP="00985844">
      <w:pPr>
        <w:pStyle w:val="BodyText"/>
      </w:pPr>
      <w:r>
        <w:t xml:space="preserve">Our </w:t>
      </w:r>
      <w:r w:rsidR="002023B2">
        <w:t xml:space="preserve">Community </w:t>
      </w:r>
      <w:r>
        <w:t>Grants help turn your idea into reality.</w:t>
      </w:r>
      <w:r w:rsidR="0018193D">
        <w:t xml:space="preserve"> </w:t>
      </w:r>
      <w:r w:rsidRPr="00192395">
        <w:t xml:space="preserve">Whether you’re </w:t>
      </w:r>
      <w:r w:rsidR="006452EA">
        <w:t>looking</w:t>
      </w:r>
      <w:r w:rsidRPr="00192395">
        <w:t xml:space="preserve"> to purchase new equipment, offer group activities, run a community event, create an inspired arts project or upgrade </w:t>
      </w:r>
      <w:r w:rsidRPr="003B112F">
        <w:t>facilities, funding is available.</w:t>
      </w:r>
    </w:p>
    <w:p w14:paraId="68DDCC99" w14:textId="401AD24F" w:rsidR="009E4C7F" w:rsidRDefault="00785C47" w:rsidP="00985844">
      <w:pPr>
        <w:pStyle w:val="BodyText"/>
      </w:pPr>
      <w:r>
        <w:t xml:space="preserve">You can apply </w:t>
      </w:r>
      <w:r w:rsidR="00627A63">
        <w:t>to</w:t>
      </w:r>
      <w:r>
        <w:t xml:space="preserve"> </w:t>
      </w:r>
      <w:r w:rsidR="00627A63">
        <w:t>multiple</w:t>
      </w:r>
      <w:r>
        <w:t xml:space="preserve"> City of Greater Geelong Community Grants</w:t>
      </w:r>
      <w:r w:rsidR="00627A63">
        <w:t xml:space="preserve"> programs</w:t>
      </w:r>
      <w:r>
        <w:t xml:space="preserve">, </w:t>
      </w:r>
      <w:r w:rsidR="006452EA">
        <w:t xml:space="preserve">but </w:t>
      </w:r>
      <w:r w:rsidR="00E65B2C">
        <w:t>each</w:t>
      </w:r>
      <w:r w:rsidR="00946AD7">
        <w:t xml:space="preserve"> application</w:t>
      </w:r>
      <w:r w:rsidR="00E65B2C">
        <w:t xml:space="preserve"> must be </w:t>
      </w:r>
      <w:r w:rsidR="00946AD7">
        <w:t xml:space="preserve">for a different </w:t>
      </w:r>
      <w:r w:rsidR="006452EA">
        <w:t>project, event, or activit</w:t>
      </w:r>
      <w:r w:rsidR="00946AD7">
        <w:t>y</w:t>
      </w:r>
      <w:r w:rsidR="006452EA">
        <w:t>.</w:t>
      </w:r>
    </w:p>
    <w:p w14:paraId="39A4B70D" w14:textId="77777777" w:rsidR="00585CD0" w:rsidRDefault="00585CD0" w:rsidP="00585CD0">
      <w:pPr>
        <w:pStyle w:val="Heading2"/>
        <w:spacing w:before="240"/>
      </w:pPr>
      <w:bookmarkStart w:id="6" w:name="_Toc232005371"/>
      <w:bookmarkStart w:id="7" w:name="_Toc195274936"/>
      <w:r>
        <w:t>Application Support</w:t>
      </w:r>
      <w:bookmarkEnd w:id="6"/>
    </w:p>
    <w:p w14:paraId="7F0F4CCE" w14:textId="77777777" w:rsidR="00585CD0" w:rsidRDefault="00585CD0" w:rsidP="0644FC3E">
      <w:pPr>
        <w:pStyle w:val="Heading3"/>
        <w:spacing w:before="120"/>
      </w:pPr>
      <w:bookmarkStart w:id="8" w:name="_Toc195274939"/>
      <w:r>
        <w:t xml:space="preserve">Contact the </w:t>
      </w:r>
      <w:bookmarkEnd w:id="8"/>
      <w:r>
        <w:t>City</w:t>
      </w:r>
    </w:p>
    <w:p w14:paraId="090267EF" w14:textId="77777777" w:rsidR="00585CD0" w:rsidRPr="005F3F31" w:rsidRDefault="00585CD0" w:rsidP="00585CD0">
      <w:pPr>
        <w:pStyle w:val="TableTextNumbered1"/>
        <w:numPr>
          <w:ilvl w:val="0"/>
          <w:numId w:val="0"/>
        </w:numPr>
        <w:rPr>
          <w:sz w:val="22"/>
          <w:szCs w:val="22"/>
        </w:rPr>
      </w:pPr>
      <w:r>
        <w:rPr>
          <w:sz w:val="22"/>
          <w:szCs w:val="22"/>
        </w:rPr>
        <w:t>You must</w:t>
      </w:r>
      <w:r w:rsidRPr="005F3F31">
        <w:rPr>
          <w:sz w:val="22"/>
          <w:szCs w:val="22"/>
        </w:rPr>
        <w:t xml:space="preserve"> contact the City’s </w:t>
      </w:r>
      <w:r>
        <w:rPr>
          <w:sz w:val="22"/>
          <w:szCs w:val="22"/>
        </w:rPr>
        <w:t xml:space="preserve">Community </w:t>
      </w:r>
      <w:r w:rsidRPr="005F3F31">
        <w:rPr>
          <w:sz w:val="22"/>
          <w:szCs w:val="22"/>
        </w:rPr>
        <w:t xml:space="preserve">Grants Unit before applying to discuss your eligibility, proposed activity and other grant matters. </w:t>
      </w:r>
    </w:p>
    <w:p w14:paraId="3C5A0149" w14:textId="2688A504" w:rsidR="00585CD0" w:rsidRPr="005F3F31" w:rsidRDefault="00585CD0" w:rsidP="00585CD0">
      <w:pPr>
        <w:pStyle w:val="TableTextNumbered1"/>
        <w:numPr>
          <w:ilvl w:val="0"/>
          <w:numId w:val="0"/>
        </w:numPr>
        <w:rPr>
          <w:sz w:val="22"/>
          <w:szCs w:val="28"/>
        </w:rPr>
      </w:pPr>
      <w:r w:rsidRPr="005F3F31">
        <w:rPr>
          <w:sz w:val="22"/>
          <w:szCs w:val="28"/>
        </w:rPr>
        <w:t xml:space="preserve">E: </w:t>
      </w:r>
      <w:hyperlink r:id="rId24" w:history="1">
        <w:r w:rsidRPr="005F3F31">
          <w:rPr>
            <w:rStyle w:val="Hyperlink"/>
            <w:sz w:val="22"/>
            <w:szCs w:val="22"/>
            <w:u w:val="none"/>
          </w:rPr>
          <w:t>communitygrants@geelongcity.vic.gov.au</w:t>
        </w:r>
      </w:hyperlink>
    </w:p>
    <w:p w14:paraId="63F00F9B" w14:textId="77777777" w:rsidR="00585CD0" w:rsidRPr="001D3208" w:rsidRDefault="00585CD0" w:rsidP="00585CD0">
      <w:pPr>
        <w:pStyle w:val="TableTextNumbered1"/>
        <w:numPr>
          <w:ilvl w:val="0"/>
          <w:numId w:val="0"/>
        </w:numPr>
        <w:rPr>
          <w:sz w:val="22"/>
          <w:szCs w:val="22"/>
        </w:rPr>
      </w:pPr>
      <w:r w:rsidRPr="005F3F31">
        <w:rPr>
          <w:sz w:val="22"/>
          <w:szCs w:val="22"/>
        </w:rPr>
        <w:t>P: 5272 5560</w:t>
      </w:r>
    </w:p>
    <w:p w14:paraId="0B938F18" w14:textId="77777777" w:rsidR="00585CD0" w:rsidRPr="001E276C" w:rsidRDefault="00585CD0" w:rsidP="0644FC3E">
      <w:pPr>
        <w:pStyle w:val="Heading3"/>
      </w:pPr>
      <w:r>
        <w:t>If you are deaf or have a hearing or speech impairment</w:t>
      </w:r>
      <w:bookmarkEnd w:id="7"/>
    </w:p>
    <w:p w14:paraId="1E60DE5D" w14:textId="77777777" w:rsidR="00525D75" w:rsidRPr="00136FD4" w:rsidRDefault="00525D75" w:rsidP="0644FC3E">
      <w:pPr>
        <w:pStyle w:val="Heading3"/>
      </w:pPr>
      <w:r>
        <w:t>National Relay Service (NRS)</w:t>
      </w:r>
    </w:p>
    <w:p w14:paraId="053F6177" w14:textId="77777777" w:rsidR="00525D75" w:rsidRDefault="00525D75" w:rsidP="00525D75">
      <w:pPr>
        <w:pStyle w:val="BodyText"/>
        <w:rPr>
          <w:rFonts w:cs="Arial"/>
          <w:szCs w:val="22"/>
        </w:rPr>
      </w:pPr>
      <w:r w:rsidRPr="00136FD4">
        <w:rPr>
          <w:rFonts w:cs="Arial"/>
          <w:szCs w:val="22"/>
        </w:rPr>
        <w:t>If you are deaf</w:t>
      </w:r>
      <w:r>
        <w:rPr>
          <w:rFonts w:cs="Arial"/>
          <w:szCs w:val="22"/>
        </w:rPr>
        <w:t>,</w:t>
      </w:r>
      <w:r w:rsidRPr="00136FD4">
        <w:rPr>
          <w:rFonts w:cs="Arial"/>
          <w:szCs w:val="22"/>
        </w:rPr>
        <w:t xml:space="preserve"> or have a hearing or speech impairment</w:t>
      </w:r>
      <w:r>
        <w:rPr>
          <w:rFonts w:cs="Arial"/>
          <w:szCs w:val="22"/>
        </w:rPr>
        <w:t>,</w:t>
      </w:r>
      <w:r w:rsidRPr="00136FD4">
        <w:rPr>
          <w:rFonts w:cs="Arial"/>
          <w:szCs w:val="22"/>
        </w:rPr>
        <w:t xml:space="preserve"> and you wish to </w:t>
      </w:r>
      <w:r>
        <w:rPr>
          <w:rFonts w:cs="Arial"/>
          <w:szCs w:val="22"/>
        </w:rPr>
        <w:t>contact us</w:t>
      </w:r>
      <w:r w:rsidRPr="00136FD4">
        <w:rPr>
          <w:rFonts w:cs="Arial"/>
          <w:szCs w:val="22"/>
        </w:rPr>
        <w:t>, you can do so through the National Relay Service (NRS) and ask for 03 5272 5272</w:t>
      </w:r>
      <w:r>
        <w:rPr>
          <w:rFonts w:cs="Arial"/>
          <w:szCs w:val="22"/>
        </w:rPr>
        <w:t>. Our call centre team will then</w:t>
      </w:r>
      <w:r w:rsidRPr="00136FD4">
        <w:rPr>
          <w:rFonts w:cs="Arial"/>
          <w:szCs w:val="22"/>
        </w:rPr>
        <w:t xml:space="preserve"> connect you with the grants team.</w:t>
      </w:r>
    </w:p>
    <w:p w14:paraId="6B8AD73D" w14:textId="77777777" w:rsidR="00525D75" w:rsidRPr="00136FD4" w:rsidRDefault="00525D75" w:rsidP="00525D75">
      <w:pPr>
        <w:pStyle w:val="BodyText"/>
        <w:rPr>
          <w:rFonts w:cs="Arial"/>
          <w:spacing w:val="0"/>
          <w:szCs w:val="22"/>
        </w:rPr>
      </w:pPr>
      <w:r w:rsidRPr="00136FD4">
        <w:rPr>
          <w:szCs w:val="22"/>
        </w:rPr>
        <w:t xml:space="preserve">Our business hours are </w:t>
      </w:r>
      <w:r>
        <w:rPr>
          <w:szCs w:val="22"/>
        </w:rPr>
        <w:t xml:space="preserve">Monday to Friday, </w:t>
      </w:r>
      <w:r w:rsidRPr="00136FD4">
        <w:rPr>
          <w:szCs w:val="22"/>
        </w:rPr>
        <w:t>8.30am</w:t>
      </w:r>
      <w:r>
        <w:rPr>
          <w:szCs w:val="22"/>
        </w:rPr>
        <w:t>–</w:t>
      </w:r>
      <w:r w:rsidRPr="00136FD4">
        <w:rPr>
          <w:szCs w:val="22"/>
        </w:rPr>
        <w:t>5.00pm.</w:t>
      </w:r>
    </w:p>
    <w:p w14:paraId="4870242A" w14:textId="77777777" w:rsidR="00525D75" w:rsidRPr="0030214E" w:rsidRDefault="00525D75" w:rsidP="00525D75">
      <w:pPr>
        <w:pStyle w:val="ListBullet"/>
        <w:spacing w:before="120" w:after="120"/>
      </w:pPr>
      <w:r w:rsidRPr="0030214E">
        <w:t>TTY users – call 13 36 77</w:t>
      </w:r>
    </w:p>
    <w:p w14:paraId="11283368" w14:textId="77777777" w:rsidR="00525D75" w:rsidRPr="0030214E" w:rsidRDefault="00525D75" w:rsidP="00525D75">
      <w:pPr>
        <w:pStyle w:val="ListBullet"/>
        <w:spacing w:before="120" w:after="120"/>
      </w:pPr>
      <w:r w:rsidRPr="0030214E">
        <w:t>Speak &amp; Listen (voice relay) users – call 1300 555 727</w:t>
      </w:r>
    </w:p>
    <w:p w14:paraId="4E48CF95" w14:textId="77777777" w:rsidR="00525D75" w:rsidRPr="0030214E" w:rsidRDefault="00525D75" w:rsidP="00525D75">
      <w:pPr>
        <w:pStyle w:val="ListBullet"/>
        <w:spacing w:before="120" w:after="120"/>
      </w:pPr>
      <w:r w:rsidRPr="0030214E">
        <w:t>SMS relay users – message 0423 677 767</w:t>
      </w:r>
    </w:p>
    <w:p w14:paraId="5A5066D0" w14:textId="77777777" w:rsidR="00525D75" w:rsidRPr="008E564F" w:rsidRDefault="00525D75" w:rsidP="00525D75">
      <w:pPr>
        <w:pStyle w:val="BodyTextAfterListTable"/>
        <w:spacing w:before="120"/>
      </w:pPr>
      <w:r w:rsidRPr="008E564F">
        <w:t>Note: Area code must be included for each call.</w:t>
      </w:r>
    </w:p>
    <w:p w14:paraId="598511AD" w14:textId="2A783652" w:rsidR="00525D75" w:rsidRPr="008E564F" w:rsidRDefault="00525D75" w:rsidP="00525D75">
      <w:pPr>
        <w:pStyle w:val="BodyText"/>
      </w:pPr>
      <w:r w:rsidRPr="008E564F">
        <w:t xml:space="preserve">Further information and NRS call numbers can be found on the Access Hub website: </w:t>
      </w:r>
      <w:hyperlink r:id="rId25" w:history="1">
        <w:r w:rsidRPr="008E564F">
          <w:rPr>
            <w:rStyle w:val="Hyperlink"/>
          </w:rPr>
          <w:t>www.accesshub.gov.au/about-the-nrs/nrs-call-numbers-and-links</w:t>
        </w:r>
      </w:hyperlink>
    </w:p>
    <w:p w14:paraId="61040B10" w14:textId="77777777" w:rsidR="00525D75" w:rsidRDefault="00525D75" w:rsidP="0644FC3E">
      <w:pPr>
        <w:pStyle w:val="Heading3"/>
      </w:pPr>
      <w:r>
        <w:t>If you need an interpreter</w:t>
      </w:r>
    </w:p>
    <w:p w14:paraId="60FC0911" w14:textId="59A24A48" w:rsidR="005F3F31" w:rsidRPr="0078532F" w:rsidRDefault="00525D75" w:rsidP="00525D75">
      <w:pPr>
        <w:pStyle w:val="BodyText"/>
        <w:rPr>
          <w:szCs w:val="22"/>
        </w:rPr>
      </w:pPr>
      <w:r>
        <w:rPr>
          <w:noProof/>
        </w:rPr>
        <w:drawing>
          <wp:anchor distT="0" distB="0" distL="114300" distR="114300" simplePos="0" relativeHeight="251658240" behindDoc="0" locked="0" layoutInCell="1" allowOverlap="1" wp14:anchorId="12F8DFF4" wp14:editId="70B43D5F">
            <wp:simplePos x="0" y="0"/>
            <wp:positionH relativeFrom="margin">
              <wp:align>left</wp:align>
            </wp:positionH>
            <wp:positionV relativeFrom="paragraph">
              <wp:posOffset>16510</wp:posOffset>
            </wp:positionV>
            <wp:extent cx="433070" cy="438150"/>
            <wp:effectExtent l="0" t="0" r="0" b="0"/>
            <wp:wrapSquare wrapText="bothSides"/>
            <wp:docPr id="450183877" name="Picture 4" descr="National Interpreter symbo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National Interpreter symbol"/>
                    <pic:cNvPicPr>
                      <a:picLocks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433070" cy="4381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36FD4">
        <w:rPr>
          <w:szCs w:val="22"/>
        </w:rPr>
        <w:t xml:space="preserve">If you need an interpreter, please call the Translating and Interpreting Service (TIS National) on 131 450 and ask them to </w:t>
      </w:r>
      <w:r>
        <w:rPr>
          <w:szCs w:val="22"/>
        </w:rPr>
        <w:t xml:space="preserve">call </w:t>
      </w:r>
      <w:r w:rsidRPr="00136FD4">
        <w:rPr>
          <w:szCs w:val="22"/>
        </w:rPr>
        <w:t xml:space="preserve">the City of Greater Geelong on 03 5272 5272. Our business hours are </w:t>
      </w:r>
      <w:r>
        <w:rPr>
          <w:szCs w:val="22"/>
        </w:rPr>
        <w:t xml:space="preserve">Monday to Friday, </w:t>
      </w:r>
      <w:r w:rsidRPr="00136FD4">
        <w:rPr>
          <w:szCs w:val="22"/>
        </w:rPr>
        <w:t>8.30am</w:t>
      </w:r>
      <w:r>
        <w:rPr>
          <w:szCs w:val="22"/>
        </w:rPr>
        <w:t>–</w:t>
      </w:r>
      <w:r w:rsidRPr="00136FD4">
        <w:rPr>
          <w:szCs w:val="22"/>
        </w:rPr>
        <w:t>5.00pm.</w:t>
      </w:r>
    </w:p>
    <w:p w14:paraId="1CAC6DC8" w14:textId="2602F4BE" w:rsidR="007B5794" w:rsidRDefault="007B5794" w:rsidP="007B5794">
      <w:pPr>
        <w:pStyle w:val="Heading1"/>
        <w:framePr w:wrap="around"/>
        <w:rPr>
          <w:rFonts w:ascii="Arial" w:hAnsi="Arial" w:cs="Arial"/>
          <w:sz w:val="22"/>
          <w:szCs w:val="22"/>
          <w:highlight w:val="yellow"/>
        </w:rPr>
      </w:pPr>
      <w:bookmarkStart w:id="9" w:name="_Toc232005372"/>
      <w:r>
        <w:lastRenderedPageBreak/>
        <w:t xml:space="preserve">About </w:t>
      </w:r>
      <w:r w:rsidR="00525D75">
        <w:t>this</w:t>
      </w:r>
      <w:r>
        <w:t xml:space="preserve"> grant</w:t>
      </w:r>
      <w:bookmarkEnd w:id="9"/>
    </w:p>
    <w:p w14:paraId="3CD9E6CC" w14:textId="11836FA4" w:rsidR="00192395" w:rsidRPr="00192395" w:rsidRDefault="00201691" w:rsidP="00201691">
      <w:pPr>
        <w:pStyle w:val="Heading2"/>
      </w:pPr>
      <w:bookmarkStart w:id="10" w:name="_Toc232005373"/>
      <w:r>
        <w:t>O</w:t>
      </w:r>
      <w:r w:rsidR="00FB361E">
        <w:t>bjectives</w:t>
      </w:r>
      <w:bookmarkEnd w:id="10"/>
    </w:p>
    <w:p w14:paraId="65D43372" w14:textId="65103F07" w:rsidR="61407418" w:rsidRDefault="61407418" w:rsidP="37488043">
      <w:pPr>
        <w:pStyle w:val="BodyText"/>
      </w:pPr>
      <w:r>
        <w:t>Community Infrastructure Grants</w:t>
      </w:r>
      <w:r w:rsidR="68C9222C">
        <w:t xml:space="preserve"> support the planning and delivery of community-led infrastructure projects that increase community access to places, spaces, and services, where and when they are most needed, and provide facilities that foster and facilitate positive health and wellbeing outcomes.</w:t>
      </w:r>
      <w:r w:rsidR="2185D2C1" w:rsidRPr="004411EF">
        <w:rPr>
          <w:rFonts w:eastAsia="Arial" w:cs="Arial"/>
          <w:szCs w:val="22"/>
        </w:rPr>
        <w:t xml:space="preserve"> </w:t>
      </w:r>
    </w:p>
    <w:p w14:paraId="21CB3BEF" w14:textId="77777777" w:rsidR="000E6ACE" w:rsidRPr="000E6ACE" w:rsidRDefault="000E6ACE" w:rsidP="000E6ACE">
      <w:pPr>
        <w:pStyle w:val="BodyText"/>
      </w:pPr>
      <w:r w:rsidRPr="000E6ACE">
        <w:t xml:space="preserve">Community infrastructure provides places and spaces for communities to connect and thrive. It includes open spaces, recreation and sports facilities, arts and cultural facilities, community centres, early years facilities and meeting places. </w:t>
      </w:r>
    </w:p>
    <w:p w14:paraId="0CC70AFB" w14:textId="1DE8938F" w:rsidR="000E6ACE" w:rsidRPr="000E6ACE" w:rsidRDefault="000E6ACE" w:rsidP="000E6ACE">
      <w:pPr>
        <w:pStyle w:val="BodyText"/>
      </w:pPr>
      <w:r w:rsidRPr="000E6ACE">
        <w:t xml:space="preserve">As a local government, we want to help eligible community organisations to renew, upgrade or build new and better facilities, and increase programs or improve the way community spaces function. By doing this, we hope to achieve the following </w:t>
      </w:r>
      <w:r w:rsidR="00986578">
        <w:t>major initiatives</w:t>
      </w:r>
      <w:r w:rsidR="000B5DD2">
        <w:t xml:space="preserve"> from </w:t>
      </w:r>
      <w:r w:rsidR="001E3E60" w:rsidRPr="00986578">
        <w:t>Council Plan 2025-29</w:t>
      </w:r>
      <w:r w:rsidR="00986578">
        <w:t>:</w:t>
      </w:r>
    </w:p>
    <w:p w14:paraId="25E3E464" w14:textId="77777777" w:rsidR="00BF0DE6" w:rsidRPr="00A60E6F" w:rsidRDefault="00BF0DE6" w:rsidP="00BF0DE6">
      <w:pPr>
        <w:pStyle w:val="ListBullet"/>
      </w:pPr>
      <w:r w:rsidRPr="00A60E6F">
        <w:t>Ensure equity of access to community</w:t>
      </w:r>
      <w:r>
        <w:t>,</w:t>
      </w:r>
      <w:r w:rsidRPr="00A60E6F">
        <w:t xml:space="preserve"> sport and recreation facilities and assets across Greater Geelong</w:t>
      </w:r>
    </w:p>
    <w:p w14:paraId="740D4A85" w14:textId="77777777" w:rsidR="00BF0DE6" w:rsidRDefault="00BF0DE6" w:rsidP="00986578">
      <w:pPr>
        <w:pStyle w:val="ListBullet"/>
      </w:pPr>
      <w:r w:rsidRPr="00A60E6F">
        <w:t>Support participation of women, girls and diverse groups in community sport and recreation</w:t>
      </w:r>
      <w:r>
        <w:t>.</w:t>
      </w:r>
    </w:p>
    <w:p w14:paraId="5197A2B7" w14:textId="6DCAE3B3" w:rsidR="00A60E6F" w:rsidRPr="00A60E6F" w:rsidRDefault="004E570A">
      <w:pPr>
        <w:pStyle w:val="ListBullet"/>
      </w:pPr>
      <w:r>
        <w:t>I</w:t>
      </w:r>
      <w:r w:rsidR="00CF3AF6" w:rsidRPr="00A60E6F">
        <w:t>nvest in, and deliver community</w:t>
      </w:r>
      <w:r>
        <w:t>,</w:t>
      </w:r>
      <w:r w:rsidR="00CF3AF6" w:rsidRPr="00A60E6F">
        <w:t xml:space="preserve"> sport and recreation infrastructure across Greater Geelong</w:t>
      </w:r>
      <w:r w:rsidR="00126052">
        <w:t>.</w:t>
      </w:r>
    </w:p>
    <w:p w14:paraId="5B9E35E6" w14:textId="7B43875B" w:rsidR="00192395" w:rsidRDefault="008D62CE" w:rsidP="00192395">
      <w:pPr>
        <w:pStyle w:val="Heading2"/>
        <w:spacing w:before="240" w:after="240"/>
      </w:pPr>
      <w:bookmarkStart w:id="11" w:name="_Toc232005374"/>
      <w:r>
        <w:t xml:space="preserve">Key </w:t>
      </w:r>
      <w:r w:rsidR="00192395">
        <w:t>Dates</w:t>
      </w:r>
      <w:bookmarkEnd w:id="11"/>
    </w:p>
    <w:p w14:paraId="647C78D3" w14:textId="18BE7B3A" w:rsidR="00F03B89" w:rsidRDefault="00F03B89" w:rsidP="0644FC3E">
      <w:pPr>
        <w:pStyle w:val="Heading3"/>
      </w:pPr>
      <w:r>
        <w:t>Grant applications</w:t>
      </w:r>
    </w:p>
    <w:p w14:paraId="7A802A5A" w14:textId="72E6ED41" w:rsidR="008D62CE" w:rsidRPr="00F21B32" w:rsidRDefault="008D62CE" w:rsidP="008D62CE">
      <w:pPr>
        <w:pStyle w:val="BodyText"/>
        <w:rPr>
          <w:bCs/>
          <w:szCs w:val="22"/>
        </w:rPr>
      </w:pPr>
      <w:r w:rsidRPr="00F21B32">
        <w:rPr>
          <w:bCs/>
          <w:szCs w:val="22"/>
        </w:rPr>
        <w:t>Applications open:</w:t>
      </w:r>
      <w:r w:rsidRPr="00F21B32">
        <w:rPr>
          <w:bCs/>
          <w:szCs w:val="22"/>
        </w:rPr>
        <w:tab/>
      </w:r>
      <w:r w:rsidRPr="00F21B32">
        <w:rPr>
          <w:bCs/>
          <w:szCs w:val="22"/>
        </w:rPr>
        <w:tab/>
      </w:r>
      <w:r w:rsidR="00205EF3" w:rsidRPr="00F21B32">
        <w:rPr>
          <w:bCs/>
          <w:szCs w:val="22"/>
        </w:rPr>
        <w:t>27 June 2026</w:t>
      </w:r>
    </w:p>
    <w:p w14:paraId="21E5BCCD" w14:textId="02627638" w:rsidR="008D62CE" w:rsidRPr="00934A4E" w:rsidRDefault="008D62CE" w:rsidP="008D62CE">
      <w:pPr>
        <w:pStyle w:val="BodyText"/>
      </w:pPr>
      <w:r w:rsidRPr="00F21B32">
        <w:t>Applications close:</w:t>
      </w:r>
      <w:r w:rsidRPr="00F21B32">
        <w:tab/>
      </w:r>
      <w:r w:rsidRPr="00F21B32">
        <w:tab/>
      </w:r>
      <w:r w:rsidR="00025B97" w:rsidRPr="00F21B32">
        <w:t xml:space="preserve">31 August 2026 </w:t>
      </w:r>
      <w:r w:rsidRPr="00F21B32">
        <w:t>by 5</w:t>
      </w:r>
      <w:r w:rsidR="00C813AD" w:rsidRPr="00F21B32">
        <w:t>.00</w:t>
      </w:r>
      <w:r w:rsidRPr="00F21B32">
        <w:t xml:space="preserve"> </w:t>
      </w:r>
      <w:r>
        <w:t>pm (</w:t>
      </w:r>
      <w:r w:rsidR="00C813AD">
        <w:t xml:space="preserve">we do not </w:t>
      </w:r>
      <w:r w:rsidR="001D1728">
        <w:t>accept</w:t>
      </w:r>
      <w:r w:rsidR="00C813AD">
        <w:t xml:space="preserve"> late applications</w:t>
      </w:r>
      <w:r>
        <w:t>)</w:t>
      </w:r>
    </w:p>
    <w:p w14:paraId="0588D2ED" w14:textId="234B6DBC" w:rsidR="008D62CE" w:rsidRPr="00934A4E" w:rsidRDefault="008D62CE" w:rsidP="008D62CE">
      <w:pPr>
        <w:pStyle w:val="BodyText"/>
        <w:rPr>
          <w:bCs/>
          <w:szCs w:val="22"/>
        </w:rPr>
      </w:pPr>
      <w:r w:rsidRPr="004865D0">
        <w:rPr>
          <w:bCs/>
          <w:szCs w:val="22"/>
        </w:rPr>
        <w:t>Notification to applicants:</w:t>
      </w:r>
      <w:r w:rsidRPr="004865D0">
        <w:rPr>
          <w:bCs/>
          <w:szCs w:val="22"/>
        </w:rPr>
        <w:tab/>
      </w:r>
      <w:r w:rsidR="00025B97">
        <w:rPr>
          <w:bCs/>
          <w:szCs w:val="22"/>
        </w:rPr>
        <w:t xml:space="preserve">January </w:t>
      </w:r>
      <w:r w:rsidR="005476E1">
        <w:rPr>
          <w:bCs/>
          <w:szCs w:val="22"/>
        </w:rPr>
        <w:t>202</w:t>
      </w:r>
      <w:r w:rsidR="00025B97">
        <w:rPr>
          <w:bCs/>
          <w:szCs w:val="22"/>
        </w:rPr>
        <w:t>7</w:t>
      </w:r>
    </w:p>
    <w:p w14:paraId="65769D55" w14:textId="77DB2D78" w:rsidR="00D3555D" w:rsidRDefault="00BB75D6" w:rsidP="008D62CE">
      <w:pPr>
        <w:pStyle w:val="BodyText"/>
        <w:ind w:left="2880" w:hanging="2880"/>
        <w:rPr>
          <w:szCs w:val="22"/>
        </w:rPr>
      </w:pPr>
      <w:r>
        <w:rPr>
          <w:szCs w:val="22"/>
        </w:rPr>
        <w:t>Project</w:t>
      </w:r>
      <w:r w:rsidR="008D62CE" w:rsidRPr="2DDC8F52">
        <w:rPr>
          <w:szCs w:val="22"/>
        </w:rPr>
        <w:t xml:space="preserve"> start</w:t>
      </w:r>
      <w:r w:rsidR="00A24E46">
        <w:rPr>
          <w:szCs w:val="22"/>
        </w:rPr>
        <w:t xml:space="preserve"> date</w:t>
      </w:r>
      <w:r w:rsidR="008D62CE" w:rsidRPr="2DDC8F52">
        <w:rPr>
          <w:szCs w:val="22"/>
        </w:rPr>
        <w:t>:</w:t>
      </w:r>
      <w:r w:rsidR="008D62CE">
        <w:rPr>
          <w:szCs w:val="22"/>
        </w:rPr>
        <w:tab/>
      </w:r>
      <w:r w:rsidR="00362EEB">
        <w:rPr>
          <w:szCs w:val="22"/>
        </w:rPr>
        <w:t>You cannot commence your project until after the notification date (above</w:t>
      </w:r>
      <w:r w:rsidR="00BA69C0">
        <w:rPr>
          <w:szCs w:val="22"/>
        </w:rPr>
        <w:t xml:space="preserve">) and </w:t>
      </w:r>
      <w:r w:rsidR="0007563D">
        <w:rPr>
          <w:szCs w:val="22"/>
        </w:rPr>
        <w:t>you have a</w:t>
      </w:r>
      <w:r w:rsidR="00BA69C0">
        <w:rPr>
          <w:szCs w:val="22"/>
        </w:rPr>
        <w:t xml:space="preserve"> signed funding agreement with us.</w:t>
      </w:r>
    </w:p>
    <w:p w14:paraId="52BB9FF5" w14:textId="24C4FA9E" w:rsidR="002C15B0" w:rsidRDefault="00BB75D6" w:rsidP="008D62CE">
      <w:pPr>
        <w:pStyle w:val="BodyText"/>
        <w:ind w:left="2880" w:hanging="2880"/>
        <w:rPr>
          <w:szCs w:val="22"/>
        </w:rPr>
      </w:pPr>
      <w:r>
        <w:rPr>
          <w:szCs w:val="22"/>
        </w:rPr>
        <w:t>Project</w:t>
      </w:r>
      <w:r w:rsidR="00A24E46">
        <w:rPr>
          <w:szCs w:val="22"/>
        </w:rPr>
        <w:t xml:space="preserve"> end date:</w:t>
      </w:r>
      <w:r w:rsidR="00A24E46">
        <w:rPr>
          <w:szCs w:val="22"/>
        </w:rPr>
        <w:tab/>
      </w:r>
      <w:r w:rsidR="002C15B0" w:rsidRPr="00386A30">
        <w:rPr>
          <w:szCs w:val="22"/>
        </w:rPr>
        <w:t xml:space="preserve">You </w:t>
      </w:r>
      <w:r w:rsidR="00034DC8" w:rsidRPr="00386A30">
        <w:rPr>
          <w:szCs w:val="22"/>
        </w:rPr>
        <w:t xml:space="preserve">anticipate </w:t>
      </w:r>
      <w:r w:rsidR="002C15B0" w:rsidRPr="00386A30">
        <w:rPr>
          <w:szCs w:val="22"/>
        </w:rPr>
        <w:t>complet</w:t>
      </w:r>
      <w:r w:rsidR="0041730A" w:rsidRPr="00386A30">
        <w:rPr>
          <w:szCs w:val="22"/>
        </w:rPr>
        <w:t>ing</w:t>
      </w:r>
      <w:r w:rsidR="002C15B0" w:rsidRPr="00765FF6">
        <w:rPr>
          <w:szCs w:val="22"/>
        </w:rPr>
        <w:t xml:space="preserve"> your activity</w:t>
      </w:r>
      <w:r w:rsidR="009048A1" w:rsidRPr="00765FF6">
        <w:rPr>
          <w:szCs w:val="22"/>
        </w:rPr>
        <w:t xml:space="preserve"> within 12 months of signing a funding agreement</w:t>
      </w:r>
      <w:r w:rsidR="002517D9">
        <w:rPr>
          <w:szCs w:val="22"/>
        </w:rPr>
        <w:t xml:space="preserve"> with us.</w:t>
      </w:r>
    </w:p>
    <w:p w14:paraId="6972E1ED" w14:textId="06526F47" w:rsidR="00192395" w:rsidRDefault="00192395" w:rsidP="00192395">
      <w:pPr>
        <w:pStyle w:val="Heading2"/>
        <w:spacing w:before="240" w:after="240"/>
      </w:pPr>
      <w:bookmarkStart w:id="12" w:name="_Toc232005375"/>
      <w:r>
        <w:t xml:space="preserve">Who </w:t>
      </w:r>
      <w:r w:rsidR="008D62CE">
        <w:t xml:space="preserve">is </w:t>
      </w:r>
      <w:r w:rsidR="5CCB08D2">
        <w:t>eligible</w:t>
      </w:r>
      <w:r w:rsidR="008D62CE">
        <w:t xml:space="preserve"> to </w:t>
      </w:r>
      <w:r>
        <w:t>apply</w:t>
      </w:r>
      <w:bookmarkEnd w:id="12"/>
    </w:p>
    <w:p w14:paraId="311D975D" w14:textId="68AAB521" w:rsidR="008D62CE" w:rsidRDefault="006C7E46" w:rsidP="008D62CE">
      <w:pPr>
        <w:pStyle w:val="BodyText"/>
      </w:pPr>
      <w:r>
        <w:t xml:space="preserve">Being </w:t>
      </w:r>
      <w:r w:rsidR="00874F0A">
        <w:t>eligible means,</w:t>
      </w:r>
      <w:r w:rsidR="008D62CE">
        <w:t xml:space="preserve"> you </w:t>
      </w:r>
      <w:r w:rsidR="00D27049">
        <w:t xml:space="preserve">can </w:t>
      </w:r>
      <w:r w:rsidR="008D62CE">
        <w:t>receive a grant</w:t>
      </w:r>
      <w:r w:rsidR="00103F16">
        <w:t xml:space="preserve">, but it </w:t>
      </w:r>
      <w:r w:rsidR="008D62CE">
        <w:t xml:space="preserve">does not guarantee </w:t>
      </w:r>
      <w:r w:rsidR="00103F16">
        <w:t xml:space="preserve">funding. </w:t>
      </w:r>
      <w:r w:rsidR="008229A7">
        <w:t>To</w:t>
      </w:r>
      <w:r w:rsidR="008D62CE">
        <w:t xml:space="preserve"> apply for this </w:t>
      </w:r>
      <w:r w:rsidR="008229A7">
        <w:t>grant,</w:t>
      </w:r>
      <w:r w:rsidR="008D62CE">
        <w:t xml:space="preserve"> </w:t>
      </w:r>
      <w:r w:rsidR="008229A7">
        <w:t>you must be one of the f</w:t>
      </w:r>
      <w:r w:rsidR="008D62CE">
        <w:t>ollowing:</w:t>
      </w:r>
    </w:p>
    <w:p w14:paraId="00D638A1" w14:textId="31779FCA" w:rsidR="008D62CE" w:rsidRDefault="008E59F7" w:rsidP="005F3F31">
      <w:pPr>
        <w:pStyle w:val="ListBullet"/>
      </w:pPr>
      <w:r>
        <w:t>incorporated</w:t>
      </w:r>
      <w:r w:rsidR="008D62CE">
        <w:t xml:space="preserve"> not-for-profit organisation</w:t>
      </w:r>
    </w:p>
    <w:p w14:paraId="7A8F6EE3" w14:textId="76B110CA" w:rsidR="00A827AD" w:rsidRDefault="00A827AD" w:rsidP="005F3F31">
      <w:pPr>
        <w:pStyle w:val="ListBullet"/>
      </w:pPr>
      <w:r>
        <w:t xml:space="preserve">unincorporated </w:t>
      </w:r>
      <w:r w:rsidR="00D96584">
        <w:t>group with an auspice</w:t>
      </w:r>
    </w:p>
    <w:p w14:paraId="27EA67E7" w14:textId="5AF0EC5F" w:rsidR="008D62CE" w:rsidRDefault="008D62CE" w:rsidP="005F3F31">
      <w:pPr>
        <w:pStyle w:val="ListBullet"/>
      </w:pPr>
      <w:r>
        <w:t xml:space="preserve">registered </w:t>
      </w:r>
      <w:r w:rsidR="008229A7">
        <w:t>charitable organisation</w:t>
      </w:r>
    </w:p>
    <w:p w14:paraId="08DC4303" w14:textId="0C33551B" w:rsidR="008F561C" w:rsidRDefault="008F561C" w:rsidP="5C79076E">
      <w:pPr>
        <w:pStyle w:val="ListBullet"/>
      </w:pPr>
      <w:r>
        <w:t>s</w:t>
      </w:r>
      <w:r w:rsidR="74724411" w:rsidRPr="5C79076E">
        <w:rPr>
          <w:rFonts w:eastAsia="Arial" w:cs="Arial"/>
          <w:color w:val="000000" w:themeColor="text1"/>
          <w:szCs w:val="22"/>
        </w:rPr>
        <w:t>chool or learning institution (only for non-curriculum-based activities that support participation by the wider community)</w:t>
      </w:r>
    </w:p>
    <w:p w14:paraId="7D464066" w14:textId="77777777" w:rsidR="00D53449" w:rsidRPr="0017061B" w:rsidRDefault="00386A30" w:rsidP="008017E6">
      <w:pPr>
        <w:pStyle w:val="ListBullet"/>
        <w:numPr>
          <w:ilvl w:val="0"/>
          <w:numId w:val="0"/>
        </w:numPr>
        <w:ind w:left="170"/>
        <w:rPr>
          <w:b/>
          <w:color w:val="002060"/>
          <w:u w:val="single"/>
        </w:rPr>
      </w:pPr>
      <w:r w:rsidRPr="0017061B">
        <w:rPr>
          <w:b/>
          <w:color w:val="002060"/>
          <w:u w:val="single"/>
        </w:rPr>
        <w:t>a</w:t>
      </w:r>
      <w:r w:rsidR="008017E6" w:rsidRPr="0017061B">
        <w:rPr>
          <w:b/>
          <w:color w:val="002060"/>
          <w:u w:val="single"/>
        </w:rPr>
        <w:t>nd</w:t>
      </w:r>
      <w:r w:rsidR="00BA2881" w:rsidRPr="0017061B">
        <w:rPr>
          <w:b/>
          <w:color w:val="002060"/>
          <w:u w:val="single"/>
        </w:rPr>
        <w:t xml:space="preserve"> </w:t>
      </w:r>
    </w:p>
    <w:p w14:paraId="536C5626" w14:textId="1483DEBE" w:rsidR="008017E6" w:rsidRPr="00386A30" w:rsidRDefault="006A3163" w:rsidP="00E80D3D">
      <w:pPr>
        <w:pStyle w:val="ListBullet"/>
        <w:numPr>
          <w:ilvl w:val="0"/>
          <w:numId w:val="0"/>
        </w:numPr>
        <w:ind w:left="170" w:hanging="170"/>
      </w:pPr>
      <w:r>
        <w:t>y</w:t>
      </w:r>
      <w:r w:rsidR="008017E6" w:rsidRPr="00386A30">
        <w:t>our project is for:</w:t>
      </w:r>
    </w:p>
    <w:p w14:paraId="37DF1B56" w14:textId="21C6B78D" w:rsidR="008017E6" w:rsidRPr="00386A30" w:rsidRDefault="2EA6F058" w:rsidP="008017E6">
      <w:pPr>
        <w:pStyle w:val="ListBullet"/>
      </w:pPr>
      <w:r w:rsidRPr="00386A30">
        <w:t xml:space="preserve">Community </w:t>
      </w:r>
      <w:r w:rsidR="008017E6" w:rsidRPr="00386A30">
        <w:t>Infrastructure on City owned or managed land</w:t>
      </w:r>
    </w:p>
    <w:p w14:paraId="0528947A" w14:textId="152E6E31" w:rsidR="008017E6" w:rsidRPr="00386A30" w:rsidRDefault="4D0B343F" w:rsidP="008017E6">
      <w:pPr>
        <w:pStyle w:val="ListBullet"/>
      </w:pPr>
      <w:r w:rsidRPr="00386A30">
        <w:t xml:space="preserve">Community </w:t>
      </w:r>
      <w:r w:rsidR="008017E6" w:rsidRPr="00386A30">
        <w:t>Infrastructure on Crown land</w:t>
      </w:r>
    </w:p>
    <w:p w14:paraId="30974FDA" w14:textId="7DC81D57" w:rsidR="008017E6" w:rsidRPr="00386A30" w:rsidRDefault="3623C4F4" w:rsidP="008017E6">
      <w:pPr>
        <w:pStyle w:val="ListBullet"/>
      </w:pPr>
      <w:r w:rsidRPr="00386A30">
        <w:t xml:space="preserve">Community </w:t>
      </w:r>
      <w:r w:rsidR="008017E6" w:rsidRPr="00386A30">
        <w:t>Infrastructure on land your organisation owns</w:t>
      </w:r>
    </w:p>
    <w:p w14:paraId="2A45B4B6" w14:textId="21C57A01" w:rsidR="00192395" w:rsidRDefault="00192395" w:rsidP="00192395">
      <w:pPr>
        <w:pStyle w:val="Heading2"/>
        <w:spacing w:before="240" w:after="240"/>
      </w:pPr>
      <w:bookmarkStart w:id="13" w:name="_Toc232005376"/>
      <w:r>
        <w:t xml:space="preserve">Who </w:t>
      </w:r>
      <w:r w:rsidR="00A24E46">
        <w:t>cannot</w:t>
      </w:r>
      <w:r>
        <w:t xml:space="preserve"> apply</w:t>
      </w:r>
      <w:bookmarkEnd w:id="13"/>
    </w:p>
    <w:p w14:paraId="2B5E2EC4" w14:textId="541D2C26" w:rsidR="008229A7" w:rsidRDefault="008229A7" w:rsidP="008229A7">
      <w:pPr>
        <w:pStyle w:val="BodyText"/>
      </w:pPr>
      <w:r>
        <w:t>You are not eligible to apply if you are any of the following:</w:t>
      </w:r>
    </w:p>
    <w:p w14:paraId="2A1505B8" w14:textId="2604AB46" w:rsidR="00EE3E18" w:rsidRPr="00867CE7" w:rsidRDefault="00EE3E18" w:rsidP="00EE3E18">
      <w:pPr>
        <w:pStyle w:val="ListBullet"/>
        <w:rPr>
          <w:sz w:val="28"/>
          <w:szCs w:val="22"/>
        </w:rPr>
      </w:pPr>
      <w:r w:rsidRPr="00867CE7">
        <w:rPr>
          <w:szCs w:val="22"/>
        </w:rPr>
        <w:lastRenderedPageBreak/>
        <w:t>business</w:t>
      </w:r>
    </w:p>
    <w:p w14:paraId="03892CC1" w14:textId="1275B583" w:rsidR="00EE3E18" w:rsidRDefault="00EE3E18" w:rsidP="00EE3E18">
      <w:pPr>
        <w:pStyle w:val="ListBullet"/>
      </w:pPr>
      <w:r>
        <w:t>i</w:t>
      </w:r>
      <w:r w:rsidRPr="005F3F31">
        <w:t>ndividual operating as sole traders (with an active ABN)</w:t>
      </w:r>
      <w:r>
        <w:t>.</w:t>
      </w:r>
    </w:p>
    <w:p w14:paraId="63ECA46F" w14:textId="11695082" w:rsidR="0036312C" w:rsidRDefault="0036312C" w:rsidP="0036312C">
      <w:pPr>
        <w:pStyle w:val="ListBullet"/>
      </w:pPr>
      <w:r>
        <w:t>individual (without an ABN)</w:t>
      </w:r>
    </w:p>
    <w:p w14:paraId="4D269224" w14:textId="5A8E787D" w:rsidR="008229A7" w:rsidRDefault="008229A7" w:rsidP="0036312C">
      <w:pPr>
        <w:pStyle w:val="ListBullet"/>
      </w:pPr>
      <w:r>
        <w:t xml:space="preserve">previous applicant with an </w:t>
      </w:r>
      <w:r w:rsidR="00C44C3F" w:rsidRPr="000D61CD">
        <w:t>outstanding acquittal</w:t>
      </w:r>
      <w:r w:rsidRPr="000D61CD">
        <w:t xml:space="preserve"> for grant funding from the </w:t>
      </w:r>
      <w:proofErr w:type="gramStart"/>
      <w:r w:rsidRPr="000D61CD">
        <w:t>City</w:t>
      </w:r>
      <w:proofErr w:type="gramEnd"/>
      <w:r w:rsidRPr="000D61CD">
        <w:t xml:space="preserve"> </w:t>
      </w:r>
    </w:p>
    <w:p w14:paraId="1EC1C42E" w14:textId="0983C3C4" w:rsidR="00274286" w:rsidRPr="00ED3C40" w:rsidRDefault="008229A7" w:rsidP="00ED3C40">
      <w:pPr>
        <w:pStyle w:val="ListBullet"/>
      </w:pPr>
      <w:r w:rsidRPr="00ED3C40">
        <w:t>applicant who has not complied with</w:t>
      </w:r>
      <w:r w:rsidR="00C44C3F" w:rsidRPr="00ED3C40">
        <w:t xml:space="preserve"> the</w:t>
      </w:r>
      <w:r w:rsidRPr="00ED3C40">
        <w:t xml:space="preserve"> terms of </w:t>
      </w:r>
      <w:r w:rsidR="005E6118" w:rsidRPr="00ED3C40">
        <w:t>a</w:t>
      </w:r>
      <w:r w:rsidR="00C44C3F" w:rsidRPr="00ED3C40">
        <w:t xml:space="preserve"> </w:t>
      </w:r>
      <w:r w:rsidRPr="00ED3C40">
        <w:t>previous funding agreemen</w:t>
      </w:r>
      <w:r w:rsidR="00C44C3F" w:rsidRPr="00ED3C40">
        <w:t>t</w:t>
      </w:r>
    </w:p>
    <w:p w14:paraId="284CEB81" w14:textId="0F738D78" w:rsidR="00E33F23" w:rsidRDefault="00E33F23" w:rsidP="00ED3C40">
      <w:pPr>
        <w:pStyle w:val="ListBullet"/>
      </w:pPr>
      <w:r>
        <w:t>tenant clubs/organisations that have not resolved a breach of the Victorian Code for Community Sport</w:t>
      </w:r>
    </w:p>
    <w:p w14:paraId="10AD30DD" w14:textId="5533ACCB" w:rsidR="221328A3" w:rsidRDefault="221328A3" w:rsidP="794A52A5">
      <w:pPr>
        <w:pStyle w:val="ListBullet"/>
        <w:rPr>
          <w:rFonts w:eastAsia="Arial" w:cs="Arial"/>
          <w:color w:val="000000" w:themeColor="text1"/>
          <w:szCs w:val="22"/>
        </w:rPr>
      </w:pPr>
      <w:r w:rsidRPr="794A52A5">
        <w:rPr>
          <w:rFonts w:eastAsia="Arial" w:cs="Arial"/>
          <w:color w:val="000000" w:themeColor="text1"/>
          <w:szCs w:val="22"/>
        </w:rPr>
        <w:t>entity involved in legal proceedings related to winding up its operations, experiencing insolvency or bankruptcy (includes any legal bankruptcy related actions against an entity’s directors or officers)</w:t>
      </w:r>
    </w:p>
    <w:p w14:paraId="159F6726" w14:textId="15DE1BA2" w:rsidR="221328A3" w:rsidRDefault="221328A3" w:rsidP="794A52A5">
      <w:pPr>
        <w:pStyle w:val="ListBullet"/>
        <w:rPr>
          <w:rFonts w:eastAsia="Arial" w:cs="Arial"/>
          <w:color w:val="000000" w:themeColor="text1"/>
          <w:szCs w:val="22"/>
        </w:rPr>
      </w:pPr>
      <w:r w:rsidRPr="794A52A5">
        <w:rPr>
          <w:rFonts w:eastAsia="Arial" w:cs="Arial"/>
          <w:color w:val="000000" w:themeColor="text1"/>
          <w:szCs w:val="22"/>
        </w:rPr>
        <w:t>entity with outstanding debt to the City of Greater Geelong or in legal proceedings with the City.</w:t>
      </w:r>
    </w:p>
    <w:p w14:paraId="46A3E4E0" w14:textId="7C244A61" w:rsidR="00192395" w:rsidRPr="008229A7" w:rsidRDefault="00192395" w:rsidP="008229A7">
      <w:pPr>
        <w:pStyle w:val="Heading2"/>
      </w:pPr>
      <w:bookmarkStart w:id="14" w:name="_Toc232005377"/>
      <w:r>
        <w:t>How much funding can you apply for?</w:t>
      </w:r>
      <w:bookmarkEnd w:id="14"/>
    </w:p>
    <w:p w14:paraId="72ADCB73" w14:textId="022E6588" w:rsidR="00ED3C40" w:rsidRDefault="00ED3C40" w:rsidP="00ED3C40">
      <w:pPr>
        <w:pStyle w:val="BodyText"/>
      </w:pPr>
      <w:r>
        <w:t xml:space="preserve">This grant has two categories, but you can only apply for one category per funding round. You may request </w:t>
      </w:r>
    </w:p>
    <w:p w14:paraId="1062F49D" w14:textId="2A20E5B1" w:rsidR="00ED3C40" w:rsidRDefault="00ED3C40" w:rsidP="00CF5E77">
      <w:pPr>
        <w:pStyle w:val="ListBullet"/>
      </w:pPr>
      <w:r>
        <w:t xml:space="preserve">up to </w:t>
      </w:r>
      <w:r w:rsidRPr="009859ED">
        <w:t>$</w:t>
      </w:r>
      <w:r w:rsidR="009859ED" w:rsidRPr="009859ED">
        <w:t>50,000</w:t>
      </w:r>
      <w:r w:rsidRPr="009859ED">
        <w:t xml:space="preserve"> </w:t>
      </w:r>
      <w:r>
        <w:t xml:space="preserve">for a </w:t>
      </w:r>
      <w:r w:rsidR="009859ED">
        <w:t xml:space="preserve">Planning </w:t>
      </w:r>
      <w:r w:rsidR="432FCFD3">
        <w:t>G</w:t>
      </w:r>
      <w:r w:rsidR="149E4D51">
        <w:t>rant</w:t>
      </w:r>
      <w:r>
        <w:t>, or</w:t>
      </w:r>
    </w:p>
    <w:p w14:paraId="3F4EEC00" w14:textId="52109081" w:rsidR="00ED3C40" w:rsidRDefault="00ED3C40" w:rsidP="00CF5E77">
      <w:pPr>
        <w:pStyle w:val="ListBullet"/>
      </w:pPr>
      <w:r>
        <w:t xml:space="preserve">up </w:t>
      </w:r>
      <w:r w:rsidRPr="0044436B">
        <w:t>to $</w:t>
      </w:r>
      <w:r w:rsidR="001C7CAF">
        <w:t>300</w:t>
      </w:r>
      <w:r w:rsidR="009859ED" w:rsidRPr="0044436B">
        <w:t>,000</w:t>
      </w:r>
      <w:r w:rsidRPr="0044436B">
        <w:t xml:space="preserve"> for a </w:t>
      </w:r>
      <w:r w:rsidR="009859ED" w:rsidRPr="0044436B">
        <w:t>Capital Work</w:t>
      </w:r>
      <w:r w:rsidR="009859ED" w:rsidRPr="009859ED">
        <w:t>s</w:t>
      </w:r>
      <w:r w:rsidRPr="009859ED">
        <w:t xml:space="preserve"> </w:t>
      </w:r>
      <w:r w:rsidR="70B899FA">
        <w:t>G</w:t>
      </w:r>
      <w:r>
        <w:t>rant.</w:t>
      </w:r>
    </w:p>
    <w:p w14:paraId="44DB8182" w14:textId="633BFD1A" w:rsidR="00E20E95" w:rsidRDefault="00E20E95" w:rsidP="0044436B">
      <w:pPr>
        <w:pStyle w:val="BodyText"/>
      </w:pPr>
      <w:r>
        <w:t>The total amount of funding available for all Community Infrastructure Grants is $1,500,000.</w:t>
      </w:r>
    </w:p>
    <w:p w14:paraId="4674B3C5" w14:textId="0D7D2165" w:rsidR="009D35F5" w:rsidRDefault="009D35F5" w:rsidP="0044436B">
      <w:pPr>
        <w:pStyle w:val="BodyText"/>
      </w:pPr>
      <w:r>
        <w:t>You may only apply for one project per application.</w:t>
      </w:r>
    </w:p>
    <w:p w14:paraId="56D2DA10" w14:textId="53388C66" w:rsidR="00E4199D" w:rsidRPr="00B92A4B" w:rsidRDefault="00E4199D" w:rsidP="0644FC3E">
      <w:pPr>
        <w:pStyle w:val="Heading3"/>
      </w:pPr>
      <w:bookmarkStart w:id="15" w:name="_Toc104979723"/>
      <w:bookmarkStart w:id="16" w:name="_Toc166153422"/>
      <w:r>
        <w:t xml:space="preserve">You </w:t>
      </w:r>
      <w:r w:rsidR="005E2BB4">
        <w:t xml:space="preserve">must make a co-contribution </w:t>
      </w:r>
      <w:bookmarkEnd w:id="15"/>
      <w:bookmarkEnd w:id="16"/>
    </w:p>
    <w:p w14:paraId="7204850E" w14:textId="0E6694A2" w:rsidR="00E4199D" w:rsidRPr="00193076" w:rsidRDefault="005E2BB4" w:rsidP="005E2BB4">
      <w:pPr>
        <w:pStyle w:val="BodyText"/>
        <w:rPr>
          <w:szCs w:val="22"/>
        </w:rPr>
      </w:pPr>
      <w:r>
        <w:rPr>
          <w:szCs w:val="22"/>
        </w:rPr>
        <w:t xml:space="preserve">The City </w:t>
      </w:r>
      <w:r w:rsidR="00E4199D" w:rsidRPr="00193076">
        <w:rPr>
          <w:szCs w:val="22"/>
        </w:rPr>
        <w:t>will only fund up to two-thirds of your total project cost to the maximum grant funding offered.</w:t>
      </w:r>
      <w:r>
        <w:rPr>
          <w:szCs w:val="22"/>
        </w:rPr>
        <w:t xml:space="preserve"> You must contribute $1 for every $2 we provide in grant funding, and provide any remaining funding required. </w:t>
      </w:r>
    </w:p>
    <w:p w14:paraId="431035C0" w14:textId="1E999FD1" w:rsidR="00E4199D" w:rsidRPr="00E4240D" w:rsidRDefault="005E2BB4" w:rsidP="005E2BB4">
      <w:pPr>
        <w:pStyle w:val="BodyText"/>
        <w:rPr>
          <w:sz w:val="20"/>
          <w:szCs w:val="20"/>
        </w:rPr>
      </w:pPr>
      <w:r>
        <w:rPr>
          <w:szCs w:val="22"/>
        </w:rPr>
        <w:t>Co-contributions</w:t>
      </w:r>
      <w:r w:rsidR="00E4199D" w:rsidRPr="00193076">
        <w:rPr>
          <w:szCs w:val="22"/>
        </w:rPr>
        <w:t xml:space="preserve"> ensure project viability</w:t>
      </w:r>
      <w:r>
        <w:rPr>
          <w:szCs w:val="22"/>
        </w:rPr>
        <w:t>,</w:t>
      </w:r>
      <w:r w:rsidR="00E4199D" w:rsidRPr="00193076">
        <w:rPr>
          <w:szCs w:val="22"/>
        </w:rPr>
        <w:t xml:space="preserve"> demonstrates community commitment to the project</w:t>
      </w:r>
      <w:r>
        <w:rPr>
          <w:szCs w:val="22"/>
        </w:rPr>
        <w:t xml:space="preserve"> and maximises the impact of the City’s available funds.</w:t>
      </w:r>
    </w:p>
    <w:tbl>
      <w:tblPr>
        <w:tblW w:w="0" w:type="auto"/>
        <w:tblBorders>
          <w:top w:val="single" w:sz="4" w:space="0" w:color="003263"/>
          <w:bottom w:val="single" w:sz="4" w:space="0" w:color="003263"/>
          <w:insideH w:val="single" w:sz="4" w:space="0" w:color="003263"/>
        </w:tblBorders>
        <w:tblCellMar>
          <w:left w:w="57" w:type="dxa"/>
          <w:right w:w="57" w:type="dxa"/>
        </w:tblCellMar>
        <w:tblLook w:val="04A0" w:firstRow="1" w:lastRow="0" w:firstColumn="1" w:lastColumn="0" w:noHBand="0" w:noVBand="1"/>
      </w:tblPr>
      <w:tblGrid>
        <w:gridCol w:w="1831"/>
        <w:gridCol w:w="3142"/>
        <w:gridCol w:w="2869"/>
        <w:gridCol w:w="2104"/>
      </w:tblGrid>
      <w:tr w:rsidR="00E4199D" w:rsidRPr="00193076" w14:paraId="530F977F" w14:textId="77777777" w:rsidTr="0644FC3E">
        <w:trPr>
          <w:trHeight w:val="413"/>
          <w:tblHeader/>
        </w:trPr>
        <w:tc>
          <w:tcPr>
            <w:tcW w:w="9946" w:type="dxa"/>
            <w:gridSpan w:val="4"/>
            <w:shd w:val="clear" w:color="auto" w:fill="003263"/>
          </w:tcPr>
          <w:p w14:paraId="5FEAF03F" w14:textId="0D40075E" w:rsidR="00E4199D" w:rsidRPr="00F06381" w:rsidRDefault="4B3E90EF" w:rsidP="001360EC">
            <w:pPr>
              <w:pStyle w:val="Tabletext-whiteleftalign"/>
              <w:spacing w:before="120" w:after="120"/>
            </w:pPr>
            <w:r>
              <w:t>C</w:t>
            </w:r>
            <w:r w:rsidR="005E2BB4">
              <w:t xml:space="preserve">o-contribution </w:t>
            </w:r>
            <w:r w:rsidR="407BAFF5">
              <w:t>examples</w:t>
            </w:r>
          </w:p>
        </w:tc>
      </w:tr>
      <w:tr w:rsidR="00E4199D" w:rsidRPr="00193076" w14:paraId="2F980723" w14:textId="77777777" w:rsidTr="0644FC3E">
        <w:trPr>
          <w:trHeight w:val="1035"/>
        </w:trPr>
        <w:tc>
          <w:tcPr>
            <w:tcW w:w="1831" w:type="dxa"/>
            <w:shd w:val="clear" w:color="auto" w:fill="DEEAF6" w:themeFill="accent5" w:themeFillTint="33"/>
          </w:tcPr>
          <w:p w14:paraId="1833D195" w14:textId="77777777" w:rsidR="00E4199D" w:rsidRPr="00B34296" w:rsidRDefault="00E4199D" w:rsidP="001360EC">
            <w:pPr>
              <w:pStyle w:val="TableText"/>
              <w:spacing w:before="120" w:after="120"/>
              <w:rPr>
                <w:b/>
                <w:bCs/>
              </w:rPr>
            </w:pPr>
            <w:r w:rsidRPr="00B34296">
              <w:rPr>
                <w:b/>
                <w:bCs/>
              </w:rPr>
              <w:t>Total project cost</w:t>
            </w:r>
          </w:p>
        </w:tc>
        <w:tc>
          <w:tcPr>
            <w:tcW w:w="3142" w:type="dxa"/>
            <w:shd w:val="clear" w:color="auto" w:fill="DEEAF6" w:themeFill="accent5" w:themeFillTint="33"/>
          </w:tcPr>
          <w:p w14:paraId="16FC10EE" w14:textId="19DB124F" w:rsidR="00E4199D" w:rsidRPr="00B34296" w:rsidRDefault="00E4199D" w:rsidP="001360EC">
            <w:pPr>
              <w:pStyle w:val="TableText"/>
              <w:spacing w:before="120" w:after="120"/>
              <w:jc w:val="center"/>
              <w:rPr>
                <w:b/>
                <w:bCs/>
              </w:rPr>
            </w:pPr>
            <w:r w:rsidRPr="00B34296">
              <w:rPr>
                <w:b/>
                <w:bCs/>
              </w:rPr>
              <w:t>City funding</w:t>
            </w:r>
          </w:p>
          <w:p w14:paraId="5F223F18" w14:textId="77777777" w:rsidR="00E4199D" w:rsidRPr="00F06381" w:rsidRDefault="00E4199D" w:rsidP="001360EC">
            <w:pPr>
              <w:pStyle w:val="TableText"/>
              <w:spacing w:before="120" w:after="120"/>
              <w:jc w:val="center"/>
            </w:pPr>
            <w:r w:rsidRPr="00F06381">
              <w:t>(</w:t>
            </w:r>
            <w:r>
              <w:t>Two-thirds</w:t>
            </w:r>
            <w:r w:rsidRPr="00F06381">
              <w:t xml:space="preserve"> total project cost)</w:t>
            </w:r>
          </w:p>
        </w:tc>
        <w:tc>
          <w:tcPr>
            <w:tcW w:w="2869" w:type="dxa"/>
            <w:shd w:val="clear" w:color="auto" w:fill="DEEAF6" w:themeFill="accent5" w:themeFillTint="33"/>
          </w:tcPr>
          <w:p w14:paraId="3FDB643E" w14:textId="1C9FF945" w:rsidR="00E4199D" w:rsidRPr="00F06381" w:rsidRDefault="639B2AC8" w:rsidP="001360EC">
            <w:pPr>
              <w:pStyle w:val="TableText"/>
              <w:spacing w:before="120" w:after="120"/>
              <w:jc w:val="center"/>
              <w:rPr>
                <w:b/>
                <w:bCs/>
              </w:rPr>
            </w:pPr>
            <w:r w:rsidRPr="4E99649C">
              <w:rPr>
                <w:b/>
                <w:bCs/>
              </w:rPr>
              <w:t>Your contribution</w:t>
            </w:r>
            <w:r w:rsidR="7374DB9F" w:rsidRPr="4E99649C">
              <w:rPr>
                <w:b/>
                <w:bCs/>
              </w:rPr>
              <w:t xml:space="preserve"> (1:2)</w:t>
            </w:r>
          </w:p>
          <w:p w14:paraId="5EA18746" w14:textId="045BF81A" w:rsidR="00E4199D" w:rsidRPr="00F06381" w:rsidRDefault="00E4199D" w:rsidP="001360EC">
            <w:pPr>
              <w:pStyle w:val="TableText"/>
              <w:spacing w:before="120" w:after="120"/>
              <w:jc w:val="center"/>
            </w:pPr>
            <w:r>
              <w:t xml:space="preserve">($1 dollar for every $2 </w:t>
            </w:r>
            <w:r w:rsidR="005E2BB4">
              <w:t xml:space="preserve">funding from </w:t>
            </w:r>
            <w:r>
              <w:t xml:space="preserve">the </w:t>
            </w:r>
            <w:bookmarkStart w:id="17" w:name="_Int_K60Z39oY"/>
            <w:proofErr w:type="gramStart"/>
            <w:r>
              <w:t>City</w:t>
            </w:r>
            <w:bookmarkEnd w:id="17"/>
            <w:proofErr w:type="gramEnd"/>
            <w:r>
              <w:t>)</w:t>
            </w:r>
          </w:p>
        </w:tc>
        <w:tc>
          <w:tcPr>
            <w:tcW w:w="2104" w:type="dxa"/>
            <w:shd w:val="clear" w:color="auto" w:fill="DEEAF6" w:themeFill="accent5" w:themeFillTint="33"/>
          </w:tcPr>
          <w:p w14:paraId="75CF5FB8" w14:textId="3D6C29D7" w:rsidR="00E4199D" w:rsidRPr="00B34296" w:rsidRDefault="0CC2D48B" w:rsidP="001360EC">
            <w:pPr>
              <w:pStyle w:val="TableText"/>
              <w:spacing w:before="120" w:after="120"/>
              <w:jc w:val="center"/>
              <w:rPr>
                <w:b/>
                <w:bCs/>
              </w:rPr>
            </w:pPr>
            <w:r w:rsidRPr="4E99649C">
              <w:rPr>
                <w:b/>
                <w:bCs/>
              </w:rPr>
              <w:t>Your</w:t>
            </w:r>
            <w:r w:rsidR="00E4199D" w:rsidRPr="00B34296">
              <w:rPr>
                <w:b/>
                <w:bCs/>
              </w:rPr>
              <w:t xml:space="preserve"> </w:t>
            </w:r>
            <w:r w:rsidR="00ED710D">
              <w:rPr>
                <w:b/>
                <w:bCs/>
              </w:rPr>
              <w:t xml:space="preserve">additional </w:t>
            </w:r>
            <w:r w:rsidR="00E4199D" w:rsidRPr="00B34296">
              <w:rPr>
                <w:b/>
                <w:bCs/>
              </w:rPr>
              <w:t>contribution</w:t>
            </w:r>
          </w:p>
        </w:tc>
      </w:tr>
      <w:tr w:rsidR="00E4199D" w:rsidRPr="00193076" w14:paraId="3A92DF63" w14:textId="77777777" w:rsidTr="0644FC3E">
        <w:trPr>
          <w:trHeight w:val="413"/>
        </w:trPr>
        <w:tc>
          <w:tcPr>
            <w:tcW w:w="1831" w:type="dxa"/>
          </w:tcPr>
          <w:p w14:paraId="765695C4" w14:textId="77777777" w:rsidR="00E4199D" w:rsidRPr="00F06381" w:rsidRDefault="00E4199D" w:rsidP="001360EC">
            <w:pPr>
              <w:pStyle w:val="TableText"/>
              <w:spacing w:before="120" w:after="120"/>
              <w:jc w:val="center"/>
            </w:pPr>
            <w:r w:rsidRPr="00F06381">
              <w:t>$45,000</w:t>
            </w:r>
          </w:p>
        </w:tc>
        <w:tc>
          <w:tcPr>
            <w:tcW w:w="3142" w:type="dxa"/>
          </w:tcPr>
          <w:p w14:paraId="72BC680D" w14:textId="77777777" w:rsidR="00E4199D" w:rsidRPr="00F06381" w:rsidRDefault="00E4199D" w:rsidP="001360EC">
            <w:pPr>
              <w:pStyle w:val="TableText"/>
              <w:spacing w:before="120" w:after="120"/>
              <w:jc w:val="center"/>
            </w:pPr>
            <w:r w:rsidRPr="00F06381">
              <w:t>$30,000</w:t>
            </w:r>
          </w:p>
        </w:tc>
        <w:tc>
          <w:tcPr>
            <w:tcW w:w="2869" w:type="dxa"/>
          </w:tcPr>
          <w:p w14:paraId="40F0B1A2" w14:textId="77777777" w:rsidR="00E4199D" w:rsidRPr="00F06381" w:rsidRDefault="00E4199D" w:rsidP="001360EC">
            <w:pPr>
              <w:pStyle w:val="TableText"/>
              <w:spacing w:before="120" w:after="120"/>
              <w:jc w:val="center"/>
            </w:pPr>
            <w:r w:rsidRPr="00F06381">
              <w:t>$15,000</w:t>
            </w:r>
          </w:p>
        </w:tc>
        <w:tc>
          <w:tcPr>
            <w:tcW w:w="2104" w:type="dxa"/>
          </w:tcPr>
          <w:p w14:paraId="6CDB77E1" w14:textId="77777777" w:rsidR="00E4199D" w:rsidRPr="00F06381" w:rsidRDefault="00E4199D" w:rsidP="001360EC">
            <w:pPr>
              <w:pStyle w:val="TableText"/>
              <w:spacing w:before="120" w:after="120"/>
              <w:jc w:val="center"/>
            </w:pPr>
            <w:r>
              <w:t>N</w:t>
            </w:r>
            <w:r w:rsidRPr="00F06381">
              <w:t>il</w:t>
            </w:r>
          </w:p>
        </w:tc>
      </w:tr>
      <w:tr w:rsidR="00977981" w:rsidRPr="00193076" w14:paraId="28ED8E05" w14:textId="77777777" w:rsidTr="0644FC3E">
        <w:trPr>
          <w:trHeight w:val="387"/>
        </w:trPr>
        <w:tc>
          <w:tcPr>
            <w:tcW w:w="1831" w:type="dxa"/>
          </w:tcPr>
          <w:p w14:paraId="7D47CA16" w14:textId="7E0FF87A" w:rsidR="00977981" w:rsidRPr="00F06381" w:rsidRDefault="00F03B89" w:rsidP="001360EC">
            <w:pPr>
              <w:pStyle w:val="TableText"/>
              <w:spacing w:before="120" w:after="120"/>
              <w:jc w:val="center"/>
            </w:pPr>
            <w:r>
              <w:t>$240,000</w:t>
            </w:r>
          </w:p>
        </w:tc>
        <w:tc>
          <w:tcPr>
            <w:tcW w:w="3142" w:type="dxa"/>
          </w:tcPr>
          <w:p w14:paraId="4620A8CD" w14:textId="4B6CBCC3" w:rsidR="00977981" w:rsidRPr="00F06381" w:rsidRDefault="00F03B89" w:rsidP="001360EC">
            <w:pPr>
              <w:pStyle w:val="TableText"/>
              <w:spacing w:before="120" w:after="120"/>
              <w:jc w:val="center"/>
            </w:pPr>
            <w:r>
              <w:t>$160,000</w:t>
            </w:r>
          </w:p>
        </w:tc>
        <w:tc>
          <w:tcPr>
            <w:tcW w:w="2869" w:type="dxa"/>
          </w:tcPr>
          <w:p w14:paraId="6DF88F38" w14:textId="3C9C5E7E" w:rsidR="00977981" w:rsidRPr="00F06381" w:rsidRDefault="00F03B89" w:rsidP="001360EC">
            <w:pPr>
              <w:pStyle w:val="TableText"/>
              <w:spacing w:before="120" w:after="120"/>
              <w:jc w:val="center"/>
            </w:pPr>
            <w:r>
              <w:t>$80,000</w:t>
            </w:r>
          </w:p>
        </w:tc>
        <w:tc>
          <w:tcPr>
            <w:tcW w:w="2104" w:type="dxa"/>
          </w:tcPr>
          <w:p w14:paraId="739B53DF" w14:textId="0E118AFB" w:rsidR="00977981" w:rsidRDefault="00F03B89" w:rsidP="001360EC">
            <w:pPr>
              <w:pStyle w:val="TableText"/>
              <w:spacing w:before="120" w:after="120"/>
              <w:jc w:val="center"/>
            </w:pPr>
            <w:r>
              <w:t>Nil</w:t>
            </w:r>
          </w:p>
        </w:tc>
      </w:tr>
      <w:tr w:rsidR="00E4199D" w:rsidRPr="00193076" w14:paraId="0F9D5247" w14:textId="77777777" w:rsidTr="0644FC3E">
        <w:trPr>
          <w:trHeight w:val="413"/>
        </w:trPr>
        <w:tc>
          <w:tcPr>
            <w:tcW w:w="1831" w:type="dxa"/>
          </w:tcPr>
          <w:p w14:paraId="2F909B21" w14:textId="2D0260B4" w:rsidR="00E4199D" w:rsidRPr="00F06381" w:rsidRDefault="000B418A" w:rsidP="001360EC">
            <w:pPr>
              <w:pStyle w:val="TableText"/>
              <w:spacing w:before="120" w:after="120"/>
              <w:jc w:val="center"/>
            </w:pPr>
            <w:r>
              <w:t>$</w:t>
            </w:r>
            <w:r w:rsidR="000D5719">
              <w:t>450,000</w:t>
            </w:r>
          </w:p>
        </w:tc>
        <w:tc>
          <w:tcPr>
            <w:tcW w:w="3142" w:type="dxa"/>
          </w:tcPr>
          <w:p w14:paraId="599C0360" w14:textId="627400EF" w:rsidR="00E4199D" w:rsidRPr="00F06381" w:rsidRDefault="00AF6084" w:rsidP="001360EC">
            <w:pPr>
              <w:pStyle w:val="TableText"/>
              <w:spacing w:before="120" w:after="120"/>
              <w:jc w:val="center"/>
            </w:pPr>
            <w:r>
              <w:t>$</w:t>
            </w:r>
            <w:r w:rsidR="000D5719">
              <w:t>300,000</w:t>
            </w:r>
            <w:r w:rsidR="00E4199D" w:rsidRPr="00F06381">
              <w:t xml:space="preserve"> (maximum grant)</w:t>
            </w:r>
          </w:p>
        </w:tc>
        <w:tc>
          <w:tcPr>
            <w:tcW w:w="2869" w:type="dxa"/>
          </w:tcPr>
          <w:p w14:paraId="513A512A" w14:textId="2C32D304" w:rsidR="00E4199D" w:rsidRPr="00F06381" w:rsidRDefault="00AF6084" w:rsidP="001360EC">
            <w:pPr>
              <w:pStyle w:val="TableText"/>
              <w:spacing w:before="120" w:after="120"/>
              <w:jc w:val="center"/>
            </w:pPr>
            <w:r>
              <w:t>$</w:t>
            </w:r>
            <w:r w:rsidR="000D5719">
              <w:t>150,000</w:t>
            </w:r>
          </w:p>
        </w:tc>
        <w:tc>
          <w:tcPr>
            <w:tcW w:w="2104" w:type="dxa"/>
          </w:tcPr>
          <w:p w14:paraId="4548A98D" w14:textId="77777777" w:rsidR="00E4199D" w:rsidRPr="00F06381" w:rsidRDefault="00E4199D" w:rsidP="001360EC">
            <w:pPr>
              <w:pStyle w:val="TableText"/>
              <w:spacing w:before="120" w:after="120"/>
              <w:jc w:val="center"/>
            </w:pPr>
            <w:r>
              <w:t>N</w:t>
            </w:r>
            <w:r w:rsidRPr="00F06381">
              <w:t>il</w:t>
            </w:r>
          </w:p>
        </w:tc>
      </w:tr>
      <w:tr w:rsidR="00E4199D" w:rsidRPr="00193076" w14:paraId="35F99889" w14:textId="77777777" w:rsidTr="0644FC3E">
        <w:trPr>
          <w:trHeight w:val="413"/>
        </w:trPr>
        <w:tc>
          <w:tcPr>
            <w:tcW w:w="1831" w:type="dxa"/>
          </w:tcPr>
          <w:p w14:paraId="216A2F48" w14:textId="6F542ECF" w:rsidR="00E4199D" w:rsidRPr="00F06381" w:rsidRDefault="00AF6084" w:rsidP="001360EC">
            <w:pPr>
              <w:pStyle w:val="TableText"/>
              <w:spacing w:before="120" w:after="120"/>
              <w:jc w:val="center"/>
            </w:pPr>
            <w:r>
              <w:t>$</w:t>
            </w:r>
            <w:r w:rsidR="00A824DC">
              <w:t>475,000</w:t>
            </w:r>
          </w:p>
        </w:tc>
        <w:tc>
          <w:tcPr>
            <w:tcW w:w="3142" w:type="dxa"/>
          </w:tcPr>
          <w:p w14:paraId="01A4AD8F" w14:textId="69EFA24B" w:rsidR="00E4199D" w:rsidRPr="00F06381" w:rsidRDefault="00AF6084" w:rsidP="001360EC">
            <w:pPr>
              <w:pStyle w:val="TableText"/>
              <w:spacing w:before="120" w:after="120"/>
              <w:jc w:val="center"/>
            </w:pPr>
            <w:r>
              <w:t>$</w:t>
            </w:r>
            <w:r w:rsidR="00D369F5">
              <w:t>300,000</w:t>
            </w:r>
            <w:r w:rsidR="00E4199D" w:rsidRPr="00F06381">
              <w:t xml:space="preserve"> (maximum grant)</w:t>
            </w:r>
          </w:p>
        </w:tc>
        <w:tc>
          <w:tcPr>
            <w:tcW w:w="2869" w:type="dxa"/>
          </w:tcPr>
          <w:p w14:paraId="25A2F69B" w14:textId="7FEA345A" w:rsidR="00E4199D" w:rsidRPr="00F06381" w:rsidRDefault="00AF6084" w:rsidP="001360EC">
            <w:pPr>
              <w:pStyle w:val="TableText"/>
              <w:spacing w:before="120" w:after="120"/>
              <w:jc w:val="center"/>
            </w:pPr>
            <w:r>
              <w:t>$</w:t>
            </w:r>
            <w:r w:rsidR="00A824DC">
              <w:t>150,000</w:t>
            </w:r>
          </w:p>
        </w:tc>
        <w:tc>
          <w:tcPr>
            <w:tcW w:w="2104" w:type="dxa"/>
          </w:tcPr>
          <w:p w14:paraId="77DB5FDD" w14:textId="0C734FBF" w:rsidR="00E4199D" w:rsidRPr="00F06381" w:rsidRDefault="000B525D" w:rsidP="001360EC">
            <w:pPr>
              <w:pStyle w:val="TableText"/>
              <w:spacing w:before="120" w:after="120"/>
              <w:jc w:val="center"/>
            </w:pPr>
            <w:r>
              <w:t>$25,000</w:t>
            </w:r>
          </w:p>
        </w:tc>
      </w:tr>
    </w:tbl>
    <w:p w14:paraId="435D8993" w14:textId="7EB6334E" w:rsidR="00E4199D" w:rsidRPr="00F06381" w:rsidRDefault="005E2BB4" w:rsidP="0644FC3E">
      <w:pPr>
        <w:pStyle w:val="Heading3"/>
      </w:pPr>
      <w:bookmarkStart w:id="18" w:name="_Toc104979724"/>
      <w:bookmarkStart w:id="19" w:name="_Toc166153423"/>
      <w:r>
        <w:t xml:space="preserve">Co-contribution </w:t>
      </w:r>
      <w:r w:rsidR="00E4199D">
        <w:t>exemption</w:t>
      </w:r>
      <w:r w:rsidR="3CC47C88">
        <w:t xml:space="preserve"> </w:t>
      </w:r>
      <w:bookmarkEnd w:id="18"/>
      <w:bookmarkEnd w:id="19"/>
    </w:p>
    <w:p w14:paraId="7673A304" w14:textId="1D9D72FA" w:rsidR="00E4199D" w:rsidRPr="00193076" w:rsidRDefault="5EC02F0E" w:rsidP="00E4199D">
      <w:pPr>
        <w:pStyle w:val="BodyText"/>
      </w:pPr>
      <w:bookmarkStart w:id="20" w:name="_Hlk204251590"/>
      <w:r>
        <w:t xml:space="preserve">If you cannot meet the co-contribution requirement, you may apply for </w:t>
      </w:r>
      <w:r w:rsidR="00E4199D">
        <w:t xml:space="preserve">a full or partial </w:t>
      </w:r>
      <w:r w:rsidR="3321D3F2">
        <w:t>e</w:t>
      </w:r>
      <w:r w:rsidR="00E4199D">
        <w:t>x</w:t>
      </w:r>
      <w:r w:rsidR="2EE72A36">
        <w:t>e</w:t>
      </w:r>
      <w:r w:rsidR="00E4199D">
        <w:t>mption</w:t>
      </w:r>
      <w:r w:rsidR="7CF7ED37">
        <w:t>.</w:t>
      </w:r>
      <w:r w:rsidR="00E4199D">
        <w:t xml:space="preserve"> </w:t>
      </w:r>
    </w:p>
    <w:bookmarkEnd w:id="20"/>
    <w:p w14:paraId="4D41CFC1" w14:textId="77777777" w:rsidR="00E4199D" w:rsidRPr="00193076" w:rsidRDefault="00E4199D" w:rsidP="00E4199D">
      <w:pPr>
        <w:pStyle w:val="BodyText"/>
        <w:rPr>
          <w:szCs w:val="22"/>
        </w:rPr>
      </w:pPr>
      <w:r w:rsidRPr="0644FC3E">
        <w:rPr>
          <w:rStyle w:val="Bold"/>
        </w:rPr>
        <w:t>Note:</w:t>
      </w:r>
      <w:r>
        <w:t xml:space="preserve"> If you are applying for an exemption, you must do this first and include the outcome of the assessment with your Planning or Capital Works funding application.</w:t>
      </w:r>
    </w:p>
    <w:p w14:paraId="71507AFA" w14:textId="70C72F62" w:rsidR="0844CA99" w:rsidRDefault="0844CA99" w:rsidP="0644FC3E">
      <w:pPr>
        <w:pStyle w:val="BodyText"/>
      </w:pPr>
      <w:r>
        <w:t xml:space="preserve">Separate guidelines are available for </w:t>
      </w:r>
      <w:r w:rsidR="413CE64C">
        <w:t>C</w:t>
      </w:r>
      <w:r w:rsidR="005E2BB4">
        <w:t>o-contribution</w:t>
      </w:r>
      <w:r>
        <w:t xml:space="preserve"> </w:t>
      </w:r>
      <w:r w:rsidR="689621FA">
        <w:t>E</w:t>
      </w:r>
      <w:r>
        <w:t>xemption applications. We strongly encourage you to apply for an exemption as early as possible.</w:t>
      </w:r>
    </w:p>
    <w:p w14:paraId="11EF0789" w14:textId="4F33F0B9" w:rsidR="0844CA99" w:rsidRDefault="0844CA99" w:rsidP="0644FC3E">
      <w:pPr>
        <w:pStyle w:val="BodyText"/>
      </w:pPr>
      <w:r>
        <w:t>Applications open:</w:t>
      </w:r>
      <w:r>
        <w:tab/>
      </w:r>
      <w:r>
        <w:tab/>
      </w:r>
      <w:r w:rsidR="004B10C0">
        <w:t xml:space="preserve">27 June 2026 </w:t>
      </w:r>
    </w:p>
    <w:p w14:paraId="07B848DA" w14:textId="1CF6AB01" w:rsidR="0844CA99" w:rsidRDefault="0844CA99" w:rsidP="0644FC3E">
      <w:pPr>
        <w:pStyle w:val="BodyText"/>
      </w:pPr>
      <w:r>
        <w:t>Applications close:</w:t>
      </w:r>
      <w:r>
        <w:tab/>
      </w:r>
      <w:r>
        <w:tab/>
      </w:r>
      <w:r w:rsidR="007D1362">
        <w:t xml:space="preserve"> </w:t>
      </w:r>
      <w:r w:rsidR="007B3832">
        <w:t>3</w:t>
      </w:r>
      <w:r w:rsidR="004F729E">
        <w:t xml:space="preserve"> August 2026 </w:t>
      </w:r>
    </w:p>
    <w:p w14:paraId="29FD03E8" w14:textId="77777777" w:rsidR="00BA2A8A" w:rsidRDefault="00BA2A8A" w:rsidP="00BA2A8A">
      <w:pPr>
        <w:pStyle w:val="Heading2"/>
        <w:spacing w:before="240" w:after="240"/>
      </w:pPr>
      <w:bookmarkStart w:id="21" w:name="_Toc232005378"/>
      <w:r>
        <w:lastRenderedPageBreak/>
        <w:t>How we allocate funding</w:t>
      </w:r>
      <w:bookmarkEnd w:id="21"/>
    </w:p>
    <w:p w14:paraId="6A8B92CD" w14:textId="77777777" w:rsidR="00BA2A8A" w:rsidRDefault="00BA2A8A" w:rsidP="00BA2A8A">
      <w:pPr>
        <w:pStyle w:val="BodyText"/>
        <w:rPr>
          <w:szCs w:val="22"/>
        </w:rPr>
      </w:pPr>
      <w:r>
        <w:rPr>
          <w:szCs w:val="22"/>
        </w:rPr>
        <w:t xml:space="preserve">Our </w:t>
      </w:r>
      <w:r w:rsidRPr="2DDC8F52">
        <w:rPr>
          <w:szCs w:val="22"/>
        </w:rPr>
        <w:t>grants are competitive</w:t>
      </w:r>
      <w:r>
        <w:rPr>
          <w:szCs w:val="22"/>
        </w:rPr>
        <w:t>, so e</w:t>
      </w:r>
      <w:r w:rsidRPr="2DDC8F52">
        <w:rPr>
          <w:szCs w:val="22"/>
        </w:rPr>
        <w:t xml:space="preserve">ven if </w:t>
      </w:r>
      <w:r>
        <w:rPr>
          <w:szCs w:val="22"/>
        </w:rPr>
        <w:t>you meet</w:t>
      </w:r>
      <w:r w:rsidRPr="2DDC8F52">
        <w:rPr>
          <w:szCs w:val="22"/>
        </w:rPr>
        <w:t xml:space="preserve"> the criteria</w:t>
      </w:r>
      <w:r>
        <w:rPr>
          <w:szCs w:val="22"/>
        </w:rPr>
        <w:t>, you may not get funding.</w:t>
      </w:r>
    </w:p>
    <w:p w14:paraId="078BB32B" w14:textId="6332D202" w:rsidR="00BA2A8A" w:rsidRPr="00A10D0A" w:rsidRDefault="00BA2A8A" w:rsidP="00BA2A8A">
      <w:pPr>
        <w:pStyle w:val="BodyText"/>
      </w:pPr>
      <w:r w:rsidRPr="00A10D0A">
        <w:t xml:space="preserve">You cannot rely on the City’s </w:t>
      </w:r>
      <w:r w:rsidR="00ED3C40">
        <w:t>Community G</w:t>
      </w:r>
      <w:r w:rsidRPr="00A10D0A">
        <w:t xml:space="preserve">rants for </w:t>
      </w:r>
      <w:r w:rsidR="0070666C">
        <w:t>ongoing</w:t>
      </w:r>
      <w:r w:rsidRPr="00A10D0A">
        <w:t xml:space="preserve"> </w:t>
      </w:r>
      <w:r w:rsidR="004B35ED" w:rsidRPr="00A10D0A">
        <w:t>fun</w:t>
      </w:r>
      <w:r w:rsidRPr="00A10D0A">
        <w:t>ding.</w:t>
      </w:r>
    </w:p>
    <w:p w14:paraId="032F0110" w14:textId="77777777" w:rsidR="000B0514" w:rsidRPr="000F32F5" w:rsidRDefault="000B0514" w:rsidP="000B0514">
      <w:pPr>
        <w:pStyle w:val="ListBullet"/>
        <w:numPr>
          <w:ilvl w:val="0"/>
          <w:numId w:val="0"/>
        </w:numPr>
        <w:rPr>
          <w:szCs w:val="22"/>
        </w:rPr>
      </w:pPr>
      <w:r>
        <w:rPr>
          <w:szCs w:val="22"/>
        </w:rPr>
        <w:t>In some cases,</w:t>
      </w:r>
      <w:r w:rsidRPr="00934A4E">
        <w:rPr>
          <w:szCs w:val="22"/>
        </w:rPr>
        <w:t xml:space="preserve"> </w:t>
      </w:r>
      <w:r>
        <w:rPr>
          <w:szCs w:val="22"/>
        </w:rPr>
        <w:t xml:space="preserve">we may offer </w:t>
      </w:r>
      <w:r w:rsidRPr="00934A4E">
        <w:rPr>
          <w:szCs w:val="22"/>
        </w:rPr>
        <w:t xml:space="preserve">partial </w:t>
      </w:r>
      <w:r>
        <w:rPr>
          <w:szCs w:val="22"/>
        </w:rPr>
        <w:t>funding for a smaller or modified project</w:t>
      </w:r>
      <w:r w:rsidRPr="00934A4E">
        <w:rPr>
          <w:szCs w:val="22"/>
        </w:rPr>
        <w:t>.</w:t>
      </w:r>
    </w:p>
    <w:p w14:paraId="2AFCB49B" w14:textId="3C92D360" w:rsidR="00050F7E" w:rsidRDefault="6F4741CA" w:rsidP="00B115CA">
      <w:pPr>
        <w:pStyle w:val="ListBullet"/>
        <w:numPr>
          <w:ilvl w:val="0"/>
          <w:numId w:val="0"/>
        </w:numPr>
      </w:pPr>
      <w:r>
        <w:t xml:space="preserve">We </w:t>
      </w:r>
      <w:r w:rsidR="476AC65D">
        <w:t>typically</w:t>
      </w:r>
      <w:r>
        <w:t xml:space="preserve"> fund projects only once</w:t>
      </w:r>
      <w:r w:rsidR="2EFE9B7B">
        <w:t xml:space="preserve">. However, we </w:t>
      </w:r>
      <w:r>
        <w:t xml:space="preserve">may </w:t>
      </w:r>
      <w:r w:rsidR="476AC65D">
        <w:t xml:space="preserve">consider </w:t>
      </w:r>
      <w:r w:rsidR="2EFE9B7B">
        <w:t>funding a project</w:t>
      </w:r>
      <w:r w:rsidR="476AC65D">
        <w:t xml:space="preserve"> </w:t>
      </w:r>
      <w:r>
        <w:t xml:space="preserve">again if there is a </w:t>
      </w:r>
      <w:r w:rsidR="2EFE9B7B">
        <w:t>strong</w:t>
      </w:r>
      <w:r>
        <w:t xml:space="preserve"> reason that </w:t>
      </w:r>
      <w:r w:rsidR="74FD054C">
        <w:t>aligns with</w:t>
      </w:r>
      <w:r>
        <w:t xml:space="preserve"> the </w:t>
      </w:r>
      <w:r w:rsidR="50CC6E1D">
        <w:t>objectives of this grant</w:t>
      </w:r>
      <w:r w:rsidR="00E83C28">
        <w:t>.</w:t>
      </w:r>
    </w:p>
    <w:p w14:paraId="547D1A45" w14:textId="22AADD2D" w:rsidR="002F31A5" w:rsidRPr="004F2B30" w:rsidRDefault="002F31A5" w:rsidP="002F31A5">
      <w:pPr>
        <w:pStyle w:val="Heading1"/>
        <w:framePr w:wrap="around"/>
      </w:pPr>
      <w:bookmarkStart w:id="22" w:name="_Toc232005379"/>
      <w:r>
        <w:lastRenderedPageBreak/>
        <w:t>What you can apply for</w:t>
      </w:r>
      <w:bookmarkEnd w:id="22"/>
    </w:p>
    <w:p w14:paraId="5E659E42" w14:textId="454F6968" w:rsidR="002F31A5" w:rsidRDefault="002F31A5" w:rsidP="002F31A5">
      <w:pPr>
        <w:pStyle w:val="Introduction"/>
      </w:pPr>
      <w:r>
        <w:br/>
      </w:r>
      <w:r w:rsidR="0A3AC780">
        <w:t xml:space="preserve">To help you work out whether your project is the sort of thing we are looking to fund, we have developed the following list of example projects we might cover. </w:t>
      </w:r>
      <w:r w:rsidR="7F400CEE">
        <w:t>Other project ideas may also be eligible. If you're unsure, please contact us for advice</w:t>
      </w:r>
    </w:p>
    <w:tbl>
      <w:tblPr>
        <w:tblStyle w:val="TableGrid"/>
        <w:tblW w:w="0" w:type="auto"/>
        <w:tblBorders>
          <w:insideH w:val="none" w:sz="0" w:space="0" w:color="auto"/>
          <w:insideV w:val="single" w:sz="4" w:space="0" w:color="003263"/>
        </w:tblBorders>
        <w:tblLook w:val="0420" w:firstRow="1" w:lastRow="0" w:firstColumn="0" w:lastColumn="0" w:noHBand="0" w:noVBand="1"/>
      </w:tblPr>
      <w:tblGrid>
        <w:gridCol w:w="5233"/>
        <w:gridCol w:w="5234"/>
      </w:tblGrid>
      <w:tr w:rsidR="002F31A5" w:rsidRPr="00DE6C97" w14:paraId="0BE85D1A" w14:textId="77777777" w:rsidTr="48E2F24C">
        <w:trPr>
          <w:cnfStyle w:val="100000000000" w:firstRow="1" w:lastRow="0" w:firstColumn="0" w:lastColumn="0" w:oddVBand="0" w:evenVBand="0" w:oddHBand="0" w:evenHBand="0" w:firstRowFirstColumn="0" w:firstRowLastColumn="0" w:lastRowFirstColumn="0" w:lastRowLastColumn="0"/>
        </w:trPr>
        <w:tc>
          <w:tcPr>
            <w:tcW w:w="5233" w:type="dxa"/>
          </w:tcPr>
          <w:p w14:paraId="5AF117CF" w14:textId="70E75EEE" w:rsidR="00C32E8F" w:rsidRPr="00F04595" w:rsidRDefault="002F31A5" w:rsidP="00F8012C">
            <w:pPr>
              <w:pStyle w:val="BodyText"/>
              <w:rPr>
                <w:bCs/>
              </w:rPr>
            </w:pPr>
            <w:r w:rsidRPr="00F04595">
              <w:rPr>
                <w:rStyle w:val="Hyperlink"/>
                <w:bCs/>
                <w:color w:val="FFFFFF" w:themeColor="background1"/>
                <w:u w:val="none"/>
              </w:rPr>
              <w:t>Yes</w:t>
            </w:r>
            <w:r w:rsidR="00CF3DF0" w:rsidRPr="00F04595">
              <w:rPr>
                <w:rStyle w:val="Hyperlink"/>
                <w:bCs/>
                <w:color w:val="FFFFFF" w:themeColor="background1"/>
                <w:u w:val="none"/>
              </w:rPr>
              <w:t xml:space="preserve"> </w:t>
            </w:r>
            <w:r w:rsidR="00F8012C" w:rsidRPr="00F04595">
              <w:rPr>
                <w:rStyle w:val="Hyperlink"/>
                <w:bCs/>
                <w:color w:val="FFFFFF" w:themeColor="background1"/>
                <w:u w:val="none"/>
              </w:rPr>
              <w:t>-</w:t>
            </w:r>
            <w:r w:rsidR="00F04595" w:rsidRPr="00F04595">
              <w:rPr>
                <w:rStyle w:val="Hyperlink"/>
                <w:bCs/>
                <w:color w:val="FFFFFF" w:themeColor="background1"/>
                <w:u w:val="none"/>
              </w:rPr>
              <w:t xml:space="preserve"> w</w:t>
            </w:r>
            <w:r w:rsidR="00C32E8F" w:rsidRPr="00F04595">
              <w:rPr>
                <w:rStyle w:val="Hyperlink"/>
                <w:bCs/>
                <w:color w:val="FFFFFF" w:themeColor="background1"/>
                <w:u w:val="none"/>
              </w:rPr>
              <w:t>e will fund</w:t>
            </w:r>
          </w:p>
        </w:tc>
        <w:tc>
          <w:tcPr>
            <w:tcW w:w="5234" w:type="dxa"/>
          </w:tcPr>
          <w:p w14:paraId="6E2B3DA2" w14:textId="4C782301" w:rsidR="002F31A5" w:rsidRPr="00F04595" w:rsidRDefault="002F31A5" w:rsidP="00726165">
            <w:pPr>
              <w:pStyle w:val="BodyText"/>
              <w:ind w:left="98"/>
              <w:rPr>
                <w:rStyle w:val="Hyperlink"/>
                <w:bCs/>
                <w:color w:val="FFFFFF" w:themeColor="background1"/>
                <w:u w:val="none"/>
              </w:rPr>
            </w:pPr>
            <w:r w:rsidRPr="00F04595">
              <w:rPr>
                <w:rStyle w:val="Hyperlink"/>
                <w:bCs/>
                <w:color w:val="FFFFFF" w:themeColor="background1"/>
                <w:u w:val="none"/>
              </w:rPr>
              <w:t>No</w:t>
            </w:r>
            <w:r w:rsidR="00F8012C" w:rsidRPr="00F04595">
              <w:rPr>
                <w:rStyle w:val="Hyperlink"/>
                <w:bCs/>
                <w:color w:val="FFFFFF" w:themeColor="background1"/>
                <w:u w:val="none"/>
              </w:rPr>
              <w:t xml:space="preserve"> - </w:t>
            </w:r>
            <w:r w:rsidR="00F04595" w:rsidRPr="00F04595">
              <w:rPr>
                <w:rStyle w:val="Hyperlink"/>
                <w:bCs/>
                <w:color w:val="FFFFFF" w:themeColor="background1"/>
                <w:u w:val="none"/>
              </w:rPr>
              <w:t>w</w:t>
            </w:r>
            <w:r w:rsidR="00C32E8F" w:rsidRPr="00F04595">
              <w:rPr>
                <w:rStyle w:val="Hyperlink"/>
                <w:bCs/>
                <w:color w:val="FFFFFF" w:themeColor="background1"/>
                <w:u w:val="none"/>
              </w:rPr>
              <w:t>e will not fund</w:t>
            </w:r>
          </w:p>
        </w:tc>
      </w:tr>
      <w:tr w:rsidR="002F31A5" w14:paraId="6E810D0A" w14:textId="77777777" w:rsidTr="48E2F24C">
        <w:trPr>
          <w:trHeight w:val="6168"/>
        </w:trPr>
        <w:tc>
          <w:tcPr>
            <w:tcW w:w="5233" w:type="dxa"/>
          </w:tcPr>
          <w:p w14:paraId="3156879D" w14:textId="28014365" w:rsidR="0BCA72DF" w:rsidRDefault="21398DA5" w:rsidP="794A52A5">
            <w:pPr>
              <w:pStyle w:val="BodyText"/>
              <w:rPr>
                <w:rFonts w:ascii="Calibri" w:hAnsi="Calibri"/>
                <w:b/>
                <w:bCs/>
                <w:sz w:val="24"/>
                <w:szCs w:val="24"/>
              </w:rPr>
            </w:pPr>
            <w:r w:rsidRPr="794A52A5">
              <w:rPr>
                <w:rFonts w:ascii="Calibri" w:hAnsi="Calibri"/>
                <w:b/>
                <w:bCs/>
                <w:sz w:val="24"/>
                <w:szCs w:val="24"/>
              </w:rPr>
              <w:t>Types of Projects</w:t>
            </w:r>
          </w:p>
          <w:p w14:paraId="340DC9FE" w14:textId="0DABCDAA" w:rsidR="004772E4" w:rsidRDefault="0045392B" w:rsidP="009652D6">
            <w:pPr>
              <w:pStyle w:val="BodyText"/>
            </w:pPr>
            <w:r w:rsidRPr="00683062">
              <w:t>Projects</w:t>
            </w:r>
            <w:r w:rsidR="002F31A5" w:rsidRPr="00683062">
              <w:t xml:space="preserve"> within Greater Geelong</w:t>
            </w:r>
            <w:r w:rsidR="005E7A41">
              <w:t xml:space="preserve"> </w:t>
            </w:r>
          </w:p>
          <w:p w14:paraId="3A587E95" w14:textId="55D988B4" w:rsidR="00D34E14" w:rsidRPr="0095286F" w:rsidRDefault="04BE5803" w:rsidP="794A52A5">
            <w:pPr>
              <w:pStyle w:val="Heading3"/>
              <w:spacing w:before="120"/>
              <w:rPr>
                <w:color w:val="auto"/>
              </w:rPr>
            </w:pPr>
            <w:r w:rsidRPr="00C8703B">
              <w:rPr>
                <w:color w:val="002060"/>
              </w:rPr>
              <w:t>PLANNING</w:t>
            </w:r>
          </w:p>
          <w:p w14:paraId="13F6D9F1" w14:textId="0F1D95A0" w:rsidR="00D34E14" w:rsidRPr="00683062" w:rsidRDefault="00550DA8" w:rsidP="009652D6">
            <w:pPr>
              <w:pStyle w:val="BodyText"/>
              <w:rPr>
                <w:szCs w:val="22"/>
              </w:rPr>
            </w:pPr>
            <w:r w:rsidRPr="00683062">
              <w:rPr>
                <w:szCs w:val="22"/>
              </w:rPr>
              <w:t>Funding for strategic</w:t>
            </w:r>
            <w:r w:rsidR="00FD649D" w:rsidRPr="00683062">
              <w:rPr>
                <w:szCs w:val="22"/>
              </w:rPr>
              <w:t xml:space="preserve"> planning or design development for future developments such as:</w:t>
            </w:r>
          </w:p>
          <w:p w14:paraId="7D4F1606" w14:textId="17278F93" w:rsidR="005B2EEC" w:rsidRPr="00683062" w:rsidRDefault="005B2EEC" w:rsidP="009652D6">
            <w:pPr>
              <w:pStyle w:val="ListBullet"/>
              <w:spacing w:before="120" w:after="120"/>
            </w:pPr>
            <w:r w:rsidRPr="00683062">
              <w:t>strategic infrastructure planning – facility development plans</w:t>
            </w:r>
          </w:p>
          <w:p w14:paraId="5E0CD1CC" w14:textId="3D48AAB8" w:rsidR="005B2EEC" w:rsidRPr="002609C0" w:rsidRDefault="005B2EEC" w:rsidP="009652D6">
            <w:pPr>
              <w:pStyle w:val="ListBullet"/>
              <w:spacing w:before="120" w:after="120"/>
            </w:pPr>
            <w:r w:rsidRPr="002609C0">
              <w:t>infrastructure design – concept</w:t>
            </w:r>
            <w:r w:rsidR="00117AA3" w:rsidRPr="002609C0">
              <w:t xml:space="preserve"> </w:t>
            </w:r>
            <w:r w:rsidR="008270E1" w:rsidRPr="002609C0">
              <w:t>design</w:t>
            </w:r>
            <w:r w:rsidRPr="002609C0">
              <w:t xml:space="preserve"> through to detailed design</w:t>
            </w:r>
            <w:r w:rsidR="00351A8E" w:rsidRPr="002609C0">
              <w:t xml:space="preserve"> ready to tender works</w:t>
            </w:r>
          </w:p>
          <w:p w14:paraId="0198889F" w14:textId="36DC3723" w:rsidR="000B7F7A" w:rsidRPr="00924068" w:rsidRDefault="001D63AE" w:rsidP="009652D6">
            <w:pPr>
              <w:pStyle w:val="BodyText"/>
              <w:rPr>
                <w:rStyle w:val="Hyperlink"/>
                <w:color w:val="auto"/>
                <w:u w:val="none"/>
              </w:rPr>
            </w:pPr>
            <w:r w:rsidRPr="00C8703B">
              <w:rPr>
                <w:rStyle w:val="Hyperlink"/>
                <w:b/>
                <w:bCs/>
                <w:color w:val="auto"/>
                <w:u w:val="none"/>
              </w:rPr>
              <w:t>Note</w:t>
            </w:r>
            <w:r w:rsidRPr="00924068">
              <w:rPr>
                <w:rStyle w:val="Hyperlink"/>
                <w:color w:val="auto"/>
                <w:u w:val="none"/>
              </w:rPr>
              <w:t xml:space="preserve">: The City </w:t>
            </w:r>
            <w:r w:rsidR="00705F4A" w:rsidRPr="00924068">
              <w:rPr>
                <w:rStyle w:val="Hyperlink"/>
                <w:color w:val="auto"/>
                <w:u w:val="none"/>
              </w:rPr>
              <w:t>reserves the right to project manage any successful planning grant applications for City assets.</w:t>
            </w:r>
          </w:p>
          <w:p w14:paraId="3A985E14" w14:textId="74211510" w:rsidR="209514BF" w:rsidRDefault="044B0D12" w:rsidP="794A52A5">
            <w:pPr>
              <w:pStyle w:val="Heading3"/>
              <w:spacing w:before="120"/>
              <w:rPr>
                <w:color w:val="002060"/>
              </w:rPr>
            </w:pPr>
            <w:r w:rsidRPr="00C8703B">
              <w:rPr>
                <w:color w:val="002060"/>
              </w:rPr>
              <w:t>CAPITAL WORKS</w:t>
            </w:r>
          </w:p>
          <w:p w14:paraId="2A3CF742" w14:textId="7A3B154F" w:rsidR="000522E0" w:rsidRPr="000522E0" w:rsidRDefault="000522E0" w:rsidP="000522E0">
            <w:pPr>
              <w:pStyle w:val="BodyText"/>
            </w:pPr>
            <w:r>
              <w:t>Funding for renewals, upgrades and new builds.</w:t>
            </w:r>
          </w:p>
          <w:p w14:paraId="1C8FD01A" w14:textId="5242298C" w:rsidR="00BA7443" w:rsidRPr="004772E4" w:rsidRDefault="00BA7443" w:rsidP="00BA7443">
            <w:pPr>
              <w:pStyle w:val="BodyText"/>
            </w:pPr>
            <w:r w:rsidRPr="008208DB">
              <w:t>Design and construction</w:t>
            </w:r>
            <w:r w:rsidR="00C8703B">
              <w:t xml:space="preserve"> funding</w:t>
            </w:r>
            <w:r w:rsidRPr="008208DB">
              <w:t xml:space="preserve"> will </w:t>
            </w:r>
            <w:r>
              <w:t xml:space="preserve">only </w:t>
            </w:r>
            <w:r w:rsidRPr="008208DB">
              <w:t xml:space="preserve">be considered for minor Capital Works projects when the scope is </w:t>
            </w:r>
            <w:r w:rsidR="00E278A6">
              <w:t>limited</w:t>
            </w:r>
            <w:r w:rsidRPr="008208DB">
              <w:t xml:space="preserve"> and the design is for proprietary products or similar items – for example, playing surface replacements, </w:t>
            </w:r>
            <w:r>
              <w:t xml:space="preserve">electronic score boards, </w:t>
            </w:r>
            <w:r w:rsidRPr="008208DB">
              <w:t>fencing, behind goal safety nets, sheds, coaches’ boxes or shelters.</w:t>
            </w:r>
            <w:r>
              <w:t xml:space="preserve"> </w:t>
            </w:r>
          </w:p>
          <w:p w14:paraId="0135C817" w14:textId="3777EF45" w:rsidR="009E2ECC" w:rsidRPr="008208DB" w:rsidRDefault="2821655B" w:rsidP="004772E4">
            <w:pPr>
              <w:pStyle w:val="BodyText"/>
            </w:pPr>
            <w:r>
              <w:t xml:space="preserve">All </w:t>
            </w:r>
            <w:r w:rsidR="329FCF6F">
              <w:t xml:space="preserve">major </w:t>
            </w:r>
            <w:r>
              <w:t>Capital Works projects</w:t>
            </w:r>
            <w:r w:rsidR="00B05305">
              <w:t xml:space="preserve"> (</w:t>
            </w:r>
            <w:r w:rsidR="005B5CCE">
              <w:t xml:space="preserve">e.g. </w:t>
            </w:r>
            <w:r w:rsidR="00256A16">
              <w:t>building r</w:t>
            </w:r>
            <w:r w:rsidR="005B5CCE">
              <w:t>enewals</w:t>
            </w:r>
            <w:r w:rsidR="00A77B0B">
              <w:t xml:space="preserve">, </w:t>
            </w:r>
            <w:r w:rsidR="00B05305">
              <w:t>upgrad</w:t>
            </w:r>
            <w:r w:rsidR="00F21B32">
              <w:t>e</w:t>
            </w:r>
            <w:r w:rsidR="00B05305">
              <w:t>s or</w:t>
            </w:r>
            <w:r w:rsidR="00A77B0B">
              <w:t xml:space="preserve"> new builds</w:t>
            </w:r>
            <w:r w:rsidR="00B05305">
              <w:t>)</w:t>
            </w:r>
            <w:r>
              <w:t xml:space="preserve"> must be ‘shovel ready’, </w:t>
            </w:r>
            <w:r w:rsidR="43D23565">
              <w:t>that is fully planned</w:t>
            </w:r>
            <w:r w:rsidR="7BD832F3">
              <w:t xml:space="preserve"> and designed</w:t>
            </w:r>
            <w:r w:rsidR="0E065477">
              <w:t xml:space="preserve"> (all drawings, specifications, schedules</w:t>
            </w:r>
            <w:r w:rsidR="47C8245B">
              <w:t xml:space="preserve"> including sub-consultants </w:t>
            </w:r>
            <w:r w:rsidR="00924068">
              <w:t>completed) and</w:t>
            </w:r>
            <w:r w:rsidR="43D23565">
              <w:t xml:space="preserve"> r</w:t>
            </w:r>
            <w:r w:rsidR="020946D8">
              <w:t xml:space="preserve">eady </w:t>
            </w:r>
            <w:r>
              <w:t>to begin construction immediately if your application is successful</w:t>
            </w:r>
            <w:r w:rsidR="64822B94">
              <w:t>.</w:t>
            </w:r>
            <w:r>
              <w:t xml:space="preserve"> </w:t>
            </w:r>
          </w:p>
          <w:p w14:paraId="33766D71" w14:textId="7148A074" w:rsidR="002F6421" w:rsidRPr="00683062" w:rsidRDefault="0D92B31E" w:rsidP="794A52A5">
            <w:pPr>
              <w:pStyle w:val="Heading3"/>
              <w:spacing w:before="120"/>
              <w:rPr>
                <w:color w:val="auto"/>
              </w:rPr>
            </w:pPr>
            <w:r w:rsidRPr="794A52A5">
              <w:rPr>
                <w:color w:val="auto"/>
              </w:rPr>
              <w:t>R</w:t>
            </w:r>
            <w:r w:rsidR="7B767190" w:rsidRPr="794A52A5">
              <w:rPr>
                <w:color w:val="auto"/>
              </w:rPr>
              <w:t>enewals</w:t>
            </w:r>
          </w:p>
          <w:p w14:paraId="61515B72" w14:textId="39E372CB" w:rsidR="002F6421" w:rsidRPr="0039598F" w:rsidRDefault="002F6421" w:rsidP="009652D6">
            <w:pPr>
              <w:pStyle w:val="ListBullet"/>
              <w:numPr>
                <w:ilvl w:val="0"/>
                <w:numId w:val="0"/>
              </w:numPr>
              <w:spacing w:before="120" w:after="120"/>
            </w:pPr>
            <w:r w:rsidRPr="0039598F">
              <w:t>Projects to bring an asset back up to its original standar</w:t>
            </w:r>
            <w:r w:rsidR="00157003" w:rsidRPr="0039598F">
              <w:t>d such as:</w:t>
            </w:r>
          </w:p>
          <w:p w14:paraId="10021B3E" w14:textId="77777777" w:rsidR="0015298A" w:rsidRPr="0094637F" w:rsidRDefault="0015298A" w:rsidP="005F1D2F">
            <w:pPr>
              <w:pStyle w:val="ListBullet"/>
            </w:pPr>
            <w:r w:rsidRPr="0094637F">
              <w:t>Accessibility upgrades to comply with Disability Discrimination Act (DDA) requirements – for example, ramps and toilets.</w:t>
            </w:r>
          </w:p>
          <w:p w14:paraId="3BDBDAF0" w14:textId="77777777" w:rsidR="0015298A" w:rsidRPr="0039598F" w:rsidRDefault="0015298A" w:rsidP="009652D6">
            <w:pPr>
              <w:pStyle w:val="ListBullet"/>
              <w:spacing w:before="120" w:after="120"/>
            </w:pPr>
            <w:r w:rsidRPr="0039598F">
              <w:t>Change room renewal</w:t>
            </w:r>
          </w:p>
          <w:p w14:paraId="7C6AF29D" w14:textId="77777777" w:rsidR="0015298A" w:rsidRPr="0039598F" w:rsidRDefault="0015298A" w:rsidP="009652D6">
            <w:pPr>
              <w:pStyle w:val="ListBullet"/>
              <w:spacing w:before="120" w:after="120"/>
            </w:pPr>
            <w:r w:rsidRPr="0039598F">
              <w:t>Cricket training facilities, including nets</w:t>
            </w:r>
          </w:p>
          <w:p w14:paraId="2DEA718A" w14:textId="77777777" w:rsidR="0015298A" w:rsidRPr="0039598F" w:rsidRDefault="0015298A" w:rsidP="009652D6">
            <w:pPr>
              <w:pStyle w:val="ListBullet"/>
              <w:spacing w:before="120" w:after="120"/>
            </w:pPr>
            <w:r w:rsidRPr="0039598F">
              <w:t xml:space="preserve">Kitchen refurbishments including fixed equipment – for example, oven, cooktop, rangehood or </w:t>
            </w:r>
            <w:r w:rsidRPr="0039598F">
              <w:lastRenderedPageBreak/>
              <w:t>commercial dishwasher (only as part of a capital works project)</w:t>
            </w:r>
            <w:r>
              <w:t>.</w:t>
            </w:r>
          </w:p>
          <w:p w14:paraId="16128264" w14:textId="77777777" w:rsidR="0015298A" w:rsidRPr="0039598F" w:rsidRDefault="0015298A" w:rsidP="009652D6">
            <w:pPr>
              <w:pStyle w:val="ListBullet"/>
              <w:spacing w:before="120" w:after="120"/>
            </w:pPr>
            <w:r w:rsidRPr="0039598F">
              <w:t>Pavilion renewal</w:t>
            </w:r>
          </w:p>
          <w:p w14:paraId="7ECA4A39" w14:textId="753E309A" w:rsidR="002F6421" w:rsidRPr="00683062" w:rsidRDefault="35F64AFA" w:rsidP="794A52A5">
            <w:pPr>
              <w:pStyle w:val="Heading3"/>
              <w:spacing w:before="120"/>
              <w:rPr>
                <w:color w:val="auto"/>
              </w:rPr>
            </w:pPr>
            <w:r w:rsidRPr="794A52A5">
              <w:rPr>
                <w:color w:val="auto"/>
              </w:rPr>
              <w:t>Upgrade</w:t>
            </w:r>
            <w:r w:rsidR="62410FD9" w:rsidRPr="794A52A5">
              <w:rPr>
                <w:color w:val="auto"/>
              </w:rPr>
              <w:t>s</w:t>
            </w:r>
          </w:p>
          <w:p w14:paraId="318E79B9" w14:textId="65B7A312" w:rsidR="002F6421" w:rsidRPr="001F310A" w:rsidRDefault="002F6421" w:rsidP="009652D6">
            <w:pPr>
              <w:pStyle w:val="BodyText"/>
              <w:rPr>
                <w:szCs w:val="22"/>
              </w:rPr>
            </w:pPr>
            <w:r w:rsidRPr="001F310A">
              <w:rPr>
                <w:szCs w:val="22"/>
              </w:rPr>
              <w:t>Projects to make the asset better than original standard</w:t>
            </w:r>
            <w:r w:rsidR="00157003" w:rsidRPr="001F310A">
              <w:rPr>
                <w:szCs w:val="22"/>
              </w:rPr>
              <w:t xml:space="preserve"> such as:</w:t>
            </w:r>
          </w:p>
          <w:p w14:paraId="2FEA7CA3" w14:textId="77777777" w:rsidR="00016700" w:rsidRDefault="00016700" w:rsidP="005B48B0">
            <w:pPr>
              <w:pStyle w:val="ListBullet"/>
              <w:spacing w:before="120" w:after="120"/>
            </w:pPr>
            <w:r>
              <w:t>Audio visual and sound equipment (built-in only)</w:t>
            </w:r>
          </w:p>
          <w:p w14:paraId="51BC3A07" w14:textId="77777777" w:rsidR="00016700" w:rsidRPr="001F310A" w:rsidRDefault="00016700" w:rsidP="009652D6">
            <w:pPr>
              <w:pStyle w:val="ListBullet"/>
              <w:spacing w:before="120" w:after="120"/>
              <w:rPr>
                <w:szCs w:val="22"/>
              </w:rPr>
            </w:pPr>
            <w:r>
              <w:t>Change room upgrades</w:t>
            </w:r>
          </w:p>
          <w:p w14:paraId="3D0AFCF4" w14:textId="77777777" w:rsidR="00016700" w:rsidRPr="001F310A" w:rsidRDefault="00016700" w:rsidP="002F6421">
            <w:pPr>
              <w:pStyle w:val="ListBullet"/>
              <w:spacing w:beforeLines="30" w:before="72" w:afterLines="30" w:after="72"/>
              <w:rPr>
                <w:szCs w:val="22"/>
              </w:rPr>
            </w:pPr>
            <w:r w:rsidRPr="001F310A">
              <w:rPr>
                <w:szCs w:val="22"/>
              </w:rPr>
              <w:t>Digital scoreboards</w:t>
            </w:r>
          </w:p>
          <w:p w14:paraId="6996F162" w14:textId="77777777" w:rsidR="00016700" w:rsidRDefault="00016700" w:rsidP="002F6421">
            <w:pPr>
              <w:pStyle w:val="ListBullet"/>
              <w:spacing w:beforeLines="30" w:before="72" w:afterLines="30" w:after="72"/>
              <w:rPr>
                <w:szCs w:val="22"/>
              </w:rPr>
            </w:pPr>
            <w:r w:rsidRPr="001F310A">
              <w:rPr>
                <w:szCs w:val="22"/>
              </w:rPr>
              <w:t>Environmental initiatives</w:t>
            </w:r>
          </w:p>
          <w:p w14:paraId="5EB72726" w14:textId="77777777" w:rsidR="00016700" w:rsidRDefault="00016700" w:rsidP="005B48B0">
            <w:pPr>
              <w:pStyle w:val="ListBullet"/>
              <w:spacing w:before="120" w:after="120"/>
            </w:pPr>
            <w:r>
              <w:t>Heating and cooling (must be fixed)</w:t>
            </w:r>
          </w:p>
          <w:p w14:paraId="3365C1E2" w14:textId="77777777" w:rsidR="00016700" w:rsidRPr="001F310A" w:rsidRDefault="00016700" w:rsidP="009652D6">
            <w:pPr>
              <w:pStyle w:val="ListBullet"/>
              <w:spacing w:before="120" w:after="120"/>
              <w:rPr>
                <w:szCs w:val="22"/>
              </w:rPr>
            </w:pPr>
            <w:r w:rsidRPr="001F310A">
              <w:rPr>
                <w:szCs w:val="22"/>
              </w:rPr>
              <w:t>Pavilion upgrades</w:t>
            </w:r>
          </w:p>
          <w:p w14:paraId="61CBD636" w14:textId="77777777" w:rsidR="00016700" w:rsidRPr="001F310A" w:rsidRDefault="00016700" w:rsidP="002F6421">
            <w:pPr>
              <w:pStyle w:val="ListBullet"/>
              <w:spacing w:beforeLines="30" w:before="72" w:afterLines="30" w:after="72"/>
              <w:rPr>
                <w:szCs w:val="22"/>
              </w:rPr>
            </w:pPr>
            <w:r w:rsidRPr="001F310A">
              <w:rPr>
                <w:szCs w:val="22"/>
              </w:rPr>
              <w:t>Replacing turf pitches</w:t>
            </w:r>
          </w:p>
          <w:p w14:paraId="63E5D106" w14:textId="77777777" w:rsidR="00016700" w:rsidRPr="00B32044" w:rsidRDefault="00016700" w:rsidP="00B32044">
            <w:pPr>
              <w:pStyle w:val="ListBullet"/>
              <w:spacing w:beforeLines="30" w:before="72" w:afterLines="30" w:after="72"/>
              <w:rPr>
                <w:szCs w:val="22"/>
              </w:rPr>
            </w:pPr>
            <w:r>
              <w:t>Solar panels</w:t>
            </w:r>
          </w:p>
          <w:p w14:paraId="0290B33E" w14:textId="77777777" w:rsidR="00016700" w:rsidRPr="006570FD" w:rsidRDefault="00016700" w:rsidP="75060C0B">
            <w:pPr>
              <w:pStyle w:val="ListBullet"/>
              <w:spacing w:beforeLines="30" w:before="72" w:afterLines="30" w:after="72"/>
            </w:pPr>
            <w:r w:rsidRPr="006570FD">
              <w:t xml:space="preserve">Sports lighting </w:t>
            </w:r>
            <w:r>
              <w:t>(P</w:t>
            </w:r>
            <w:r w:rsidRPr="006570FD">
              <w:t>rivate land and facilities</w:t>
            </w:r>
            <w:r>
              <w:t xml:space="preserve"> only)</w:t>
            </w:r>
          </w:p>
          <w:p w14:paraId="3D5D05D4" w14:textId="295EC727" w:rsidR="002F6421" w:rsidRPr="00683062" w:rsidRDefault="35F64AFA" w:rsidP="794A52A5">
            <w:pPr>
              <w:pStyle w:val="Heading3"/>
              <w:rPr>
                <w:color w:val="auto"/>
              </w:rPr>
            </w:pPr>
            <w:r w:rsidRPr="794A52A5">
              <w:rPr>
                <w:color w:val="auto"/>
              </w:rPr>
              <w:t xml:space="preserve">New </w:t>
            </w:r>
            <w:r w:rsidR="138B6AE6" w:rsidRPr="794A52A5">
              <w:rPr>
                <w:color w:val="auto"/>
              </w:rPr>
              <w:t>builds</w:t>
            </w:r>
          </w:p>
          <w:p w14:paraId="34B573FA" w14:textId="4BA4C11F" w:rsidR="002F6421" w:rsidRPr="00B344F7" w:rsidRDefault="002F6421" w:rsidP="002F6421">
            <w:pPr>
              <w:pStyle w:val="BodyText"/>
              <w:spacing w:beforeLines="30" w:before="72" w:afterLines="30" w:after="72"/>
              <w:rPr>
                <w:szCs w:val="22"/>
              </w:rPr>
            </w:pPr>
            <w:r w:rsidRPr="00B344F7">
              <w:rPr>
                <w:szCs w:val="22"/>
              </w:rPr>
              <w:t>Projects that involve building brand-new assets</w:t>
            </w:r>
            <w:r w:rsidR="00183F3C" w:rsidRPr="00B344F7">
              <w:rPr>
                <w:szCs w:val="22"/>
              </w:rPr>
              <w:t xml:space="preserve"> such as:</w:t>
            </w:r>
          </w:p>
          <w:p w14:paraId="5BCD68DB" w14:textId="77777777" w:rsidR="00016700" w:rsidRPr="00B344F7" w:rsidRDefault="00016700" w:rsidP="002F6421">
            <w:pPr>
              <w:pStyle w:val="ListBullet"/>
              <w:spacing w:beforeLines="30" w:before="72" w:afterLines="30" w:after="72"/>
              <w:rPr>
                <w:szCs w:val="22"/>
              </w:rPr>
            </w:pPr>
            <w:r>
              <w:t>Behind goal safety netting</w:t>
            </w:r>
          </w:p>
          <w:p w14:paraId="723C78CA" w14:textId="77777777" w:rsidR="00016700" w:rsidRPr="00B344F7" w:rsidRDefault="00016700" w:rsidP="002F6421">
            <w:pPr>
              <w:pStyle w:val="ListBullet"/>
              <w:spacing w:beforeLines="30" w:before="72" w:afterLines="30" w:after="72"/>
              <w:rPr>
                <w:szCs w:val="22"/>
              </w:rPr>
            </w:pPr>
            <w:r w:rsidRPr="00B344F7">
              <w:rPr>
                <w:szCs w:val="22"/>
              </w:rPr>
              <w:t xml:space="preserve">Community gardens (not for plants, tools </w:t>
            </w:r>
            <w:r>
              <w:rPr>
                <w:szCs w:val="22"/>
              </w:rPr>
              <w:t>or other consumables</w:t>
            </w:r>
            <w:r w:rsidRPr="00B344F7">
              <w:rPr>
                <w:szCs w:val="22"/>
              </w:rPr>
              <w:t>)</w:t>
            </w:r>
          </w:p>
          <w:p w14:paraId="14F2D86B" w14:textId="77777777" w:rsidR="00016700" w:rsidRPr="00B344F7" w:rsidRDefault="00016700" w:rsidP="002F6421">
            <w:pPr>
              <w:pStyle w:val="ListBullet"/>
              <w:spacing w:beforeLines="30" w:before="72" w:afterLines="30" w:after="72"/>
              <w:rPr>
                <w:szCs w:val="22"/>
              </w:rPr>
            </w:pPr>
            <w:r w:rsidRPr="00B344F7">
              <w:rPr>
                <w:szCs w:val="22"/>
              </w:rPr>
              <w:t>Cricket nets</w:t>
            </w:r>
          </w:p>
          <w:p w14:paraId="2A185D28" w14:textId="43653E3D" w:rsidR="00D34E14" w:rsidRPr="00683062" w:rsidRDefault="00016700" w:rsidP="4E99649C">
            <w:pPr>
              <w:pStyle w:val="ListBullet"/>
              <w:spacing w:beforeLines="30" w:before="72" w:afterLines="30" w:after="72"/>
              <w:rPr>
                <w:rStyle w:val="Hyperlink"/>
                <w:color w:val="003263"/>
              </w:rPr>
            </w:pPr>
            <w:r w:rsidRPr="006570FD">
              <w:t>Multipurpose community facilities</w:t>
            </w:r>
          </w:p>
        </w:tc>
        <w:tc>
          <w:tcPr>
            <w:tcW w:w="5234" w:type="dxa"/>
          </w:tcPr>
          <w:p w14:paraId="20A9B9A2" w14:textId="003D7640" w:rsidR="006D7638" w:rsidRDefault="4481DAC5" w:rsidP="794A52A5">
            <w:pPr>
              <w:pStyle w:val="Heading3"/>
              <w:spacing w:before="120"/>
              <w:rPr>
                <w:rStyle w:val="Hyperlink"/>
                <w:color w:val="auto"/>
                <w:u w:val="none"/>
              </w:rPr>
            </w:pPr>
            <w:r w:rsidRPr="794A52A5">
              <w:rPr>
                <w:color w:val="auto"/>
              </w:rPr>
              <w:lastRenderedPageBreak/>
              <w:t xml:space="preserve">Types of </w:t>
            </w:r>
            <w:r w:rsidR="1E0CD5D3" w:rsidRPr="794A52A5">
              <w:rPr>
                <w:color w:val="auto"/>
              </w:rPr>
              <w:t>Projects</w:t>
            </w:r>
          </w:p>
          <w:p w14:paraId="64CCAA1B" w14:textId="2FBDE3A2" w:rsidR="00BD5B98" w:rsidRDefault="00BD5B98" w:rsidP="009652D6">
            <w:pPr>
              <w:pStyle w:val="ListBullet"/>
              <w:numPr>
                <w:ilvl w:val="0"/>
                <w:numId w:val="0"/>
              </w:numPr>
              <w:spacing w:before="120" w:after="120"/>
              <w:ind w:left="98"/>
            </w:pPr>
            <w:r w:rsidRPr="00BD5B98">
              <w:t>Projects outside Greater Geelong</w:t>
            </w:r>
          </w:p>
          <w:p w14:paraId="1298B84F" w14:textId="77777777" w:rsidR="009F1ED3" w:rsidRPr="00683062" w:rsidRDefault="009F1ED3" w:rsidP="009652D6">
            <w:pPr>
              <w:pStyle w:val="ListBullet"/>
              <w:numPr>
                <w:ilvl w:val="0"/>
                <w:numId w:val="0"/>
              </w:numPr>
              <w:spacing w:before="120" w:after="120"/>
              <w:ind w:left="98"/>
            </w:pPr>
            <w:r w:rsidRPr="00683062">
              <w:t>Bar facilities</w:t>
            </w:r>
          </w:p>
          <w:p w14:paraId="07E36ADF" w14:textId="77777777" w:rsidR="009F1ED3" w:rsidRPr="002609C0" w:rsidRDefault="009F1ED3" w:rsidP="009652D6">
            <w:pPr>
              <w:pStyle w:val="ListBullet"/>
              <w:numPr>
                <w:ilvl w:val="0"/>
                <w:numId w:val="0"/>
              </w:numPr>
              <w:spacing w:before="120" w:after="120"/>
              <w:ind w:left="98"/>
            </w:pPr>
            <w:r>
              <w:t xml:space="preserve">Business cases, feasibility assessments, master plans for City managed land, </w:t>
            </w:r>
            <w:r w:rsidRPr="4E1EA10F">
              <w:t>any planning not for infrastructure</w:t>
            </w:r>
            <w:r w:rsidRPr="002609C0">
              <w:t>.</w:t>
            </w:r>
          </w:p>
          <w:p w14:paraId="3A879B05" w14:textId="77777777" w:rsidR="009F1ED3" w:rsidRDefault="009F1ED3" w:rsidP="009652D6">
            <w:pPr>
              <w:pStyle w:val="BodyText"/>
              <w:ind w:left="98"/>
            </w:pPr>
            <w:r w:rsidRPr="00683062">
              <w:t>Capital works applications for projects with total costs more than $2.5 million</w:t>
            </w:r>
            <w:r>
              <w:t>.</w:t>
            </w:r>
          </w:p>
          <w:p w14:paraId="7F52D685" w14:textId="77777777" w:rsidR="009F1ED3" w:rsidRPr="00683062" w:rsidRDefault="009F1ED3" w:rsidP="009652D6">
            <w:pPr>
              <w:pStyle w:val="BodyText"/>
              <w:ind w:left="98"/>
            </w:pPr>
            <w:r w:rsidRPr="001A1036">
              <w:t xml:space="preserve">Detailed design for projects with a total project cost </w:t>
            </w:r>
            <w:r>
              <w:t>more than</w:t>
            </w:r>
            <w:r w:rsidRPr="001A1036">
              <w:t xml:space="preserve"> $500,000 or where the total project cost is unknown.</w:t>
            </w:r>
          </w:p>
          <w:p w14:paraId="27FCA600" w14:textId="17A98845" w:rsidR="009F1ED3" w:rsidRDefault="009F1ED3" w:rsidP="009F1ED3">
            <w:pPr>
              <w:pStyle w:val="ListBullet"/>
              <w:numPr>
                <w:ilvl w:val="0"/>
                <w:numId w:val="0"/>
              </w:numPr>
              <w:spacing w:before="120" w:after="120"/>
              <w:ind w:left="98"/>
            </w:pPr>
            <w:r>
              <w:t>E</w:t>
            </w:r>
            <w:r w:rsidRPr="00683062">
              <w:t>quipment and domestic appliances</w:t>
            </w:r>
            <w:r w:rsidR="00B034BB">
              <w:t xml:space="preserve"> (</w:t>
            </w:r>
            <w:r>
              <w:t>unfixed</w:t>
            </w:r>
            <w:r w:rsidR="00B034BB">
              <w:t>)</w:t>
            </w:r>
            <w:r w:rsidR="00173D73" w:rsidRPr="002609C0">
              <w:t xml:space="preserve"> –</w:t>
            </w:r>
            <w:r w:rsidR="00AC256A">
              <w:t xml:space="preserve"> </w:t>
            </w:r>
            <w:r w:rsidRPr="00683062">
              <w:t>for example, BBQs, fridges, freezers, microwaves, toaster ovens, air fryers and freestanding dishwashers</w:t>
            </w:r>
            <w:r>
              <w:t>.</w:t>
            </w:r>
          </w:p>
          <w:p w14:paraId="2279273E" w14:textId="77777777" w:rsidR="009F1ED3" w:rsidRPr="00683062" w:rsidRDefault="009F1ED3" w:rsidP="009652D6">
            <w:pPr>
              <w:pStyle w:val="ListBullet"/>
              <w:numPr>
                <w:ilvl w:val="0"/>
                <w:numId w:val="0"/>
              </w:numPr>
              <w:spacing w:before="120" w:after="120"/>
              <w:ind w:left="98"/>
            </w:pPr>
            <w:r w:rsidRPr="00683062">
              <w:t>Facilities designated for electronic gaming machine operations</w:t>
            </w:r>
            <w:r>
              <w:t>.</w:t>
            </w:r>
          </w:p>
          <w:p w14:paraId="1CE335D0" w14:textId="77777777" w:rsidR="009F1ED3" w:rsidRPr="00683062" w:rsidRDefault="009F1ED3" w:rsidP="009652D6">
            <w:pPr>
              <w:pStyle w:val="ListBullet"/>
              <w:numPr>
                <w:ilvl w:val="0"/>
                <w:numId w:val="0"/>
              </w:numPr>
              <w:spacing w:before="120" w:after="120"/>
              <w:ind w:left="98"/>
            </w:pPr>
            <w:r w:rsidRPr="002609C0">
              <w:t xml:space="preserve">Furniture and fittings – for example, couches, </w:t>
            </w:r>
            <w:r w:rsidRPr="00683062">
              <w:t>tables, chairs, curtains</w:t>
            </w:r>
            <w:r>
              <w:t>.</w:t>
            </w:r>
          </w:p>
          <w:p w14:paraId="5394408E" w14:textId="77777777" w:rsidR="009F1ED3" w:rsidRPr="00683062" w:rsidRDefault="009F1ED3" w:rsidP="009652D6">
            <w:pPr>
              <w:pStyle w:val="ListBullet"/>
              <w:numPr>
                <w:ilvl w:val="0"/>
                <w:numId w:val="0"/>
              </w:numPr>
              <w:spacing w:before="120" w:after="120"/>
              <w:ind w:left="98"/>
            </w:pPr>
            <w:r>
              <w:t>I</w:t>
            </w:r>
            <w:r w:rsidRPr="00683062">
              <w:t>nsurance claims</w:t>
            </w:r>
            <w:r>
              <w:t xml:space="preserve"> costs</w:t>
            </w:r>
            <w:r w:rsidRPr="00683062">
              <w:t xml:space="preserve"> – for example, repair works caused by natural disasters such as fire or because of vandalism</w:t>
            </w:r>
            <w:r>
              <w:t>.</w:t>
            </w:r>
          </w:p>
          <w:p w14:paraId="797D792D" w14:textId="77777777" w:rsidR="009F1ED3" w:rsidRPr="00683062" w:rsidRDefault="009F1ED3" w:rsidP="009652D6">
            <w:pPr>
              <w:pStyle w:val="ListBullet"/>
              <w:numPr>
                <w:ilvl w:val="0"/>
                <w:numId w:val="0"/>
              </w:numPr>
              <w:spacing w:before="120" w:after="120"/>
              <w:ind w:left="98"/>
            </w:pPr>
            <w:r>
              <w:t>Landscaping (stand-alone or beautification works)</w:t>
            </w:r>
          </w:p>
          <w:p w14:paraId="5D9E9B46" w14:textId="77777777" w:rsidR="009F1ED3" w:rsidRPr="002609C0" w:rsidRDefault="009F1ED3" w:rsidP="009652D6">
            <w:pPr>
              <w:pStyle w:val="ListBullet"/>
              <w:numPr>
                <w:ilvl w:val="0"/>
                <w:numId w:val="0"/>
              </w:numPr>
              <w:spacing w:before="120" w:after="120"/>
              <w:ind w:left="98"/>
              <w:rPr>
                <w:sz w:val="21"/>
                <w:szCs w:val="21"/>
              </w:rPr>
            </w:pPr>
            <w:r w:rsidRPr="002609C0">
              <w:t xml:space="preserve">Maintenance – expenditure that keeps the asset in </w:t>
            </w:r>
            <w:r>
              <w:t>its current condition – for example, painting, replacement of carpets, repair works to broken items, cleaning, replacing broken equipment.</w:t>
            </w:r>
          </w:p>
          <w:p w14:paraId="28B7A3DF" w14:textId="77777777" w:rsidR="009F1ED3" w:rsidRDefault="009F1ED3" w:rsidP="00981B2F">
            <w:pPr>
              <w:pStyle w:val="BodyText"/>
              <w:ind w:left="98"/>
              <w:rPr>
                <w:rStyle w:val="Hyperlink"/>
                <w:color w:val="auto"/>
                <w:u w:val="none"/>
              </w:rPr>
            </w:pPr>
            <w:r>
              <w:rPr>
                <w:rStyle w:val="Hyperlink"/>
                <w:color w:val="auto"/>
                <w:u w:val="none"/>
              </w:rPr>
              <w:t>Projects funded by the City’s Capital Works Program budget.</w:t>
            </w:r>
          </w:p>
          <w:p w14:paraId="28167AE1" w14:textId="77777777" w:rsidR="009F1ED3" w:rsidRDefault="009F1ED3" w:rsidP="009652D6">
            <w:pPr>
              <w:pStyle w:val="BodyText"/>
              <w:ind w:left="98"/>
            </w:pPr>
            <w:r w:rsidRPr="00683062">
              <w:t>Projects started before funding is approved</w:t>
            </w:r>
            <w:r>
              <w:t>.</w:t>
            </w:r>
          </w:p>
          <w:p w14:paraId="0174CD8D" w14:textId="77777777" w:rsidR="009F1ED3" w:rsidRPr="00683062" w:rsidRDefault="009F1ED3" w:rsidP="009652D6">
            <w:pPr>
              <w:pStyle w:val="ListBullet"/>
              <w:numPr>
                <w:ilvl w:val="0"/>
                <w:numId w:val="0"/>
              </w:numPr>
              <w:spacing w:before="120" w:after="120"/>
              <w:ind w:left="98"/>
            </w:pPr>
            <w:r>
              <w:t>Projects that do not meet relevant Australian standards.</w:t>
            </w:r>
          </w:p>
          <w:p w14:paraId="78FE5C75" w14:textId="77777777" w:rsidR="009F1ED3" w:rsidRPr="00683062" w:rsidRDefault="009F1ED3" w:rsidP="006564CE">
            <w:pPr>
              <w:pStyle w:val="ListBullet"/>
              <w:numPr>
                <w:ilvl w:val="0"/>
                <w:numId w:val="0"/>
              </w:numPr>
              <w:spacing w:before="120" w:after="120"/>
              <w:ind w:left="98"/>
            </w:pPr>
            <w:r w:rsidRPr="00683062">
              <w:t xml:space="preserve">Projects where contributions from funding partners, or other grant/funding programs, are not confirmed in writing within the timeframe </w:t>
            </w:r>
            <w:r>
              <w:t xml:space="preserve">the </w:t>
            </w:r>
            <w:proofErr w:type="gramStart"/>
            <w:r>
              <w:t>City</w:t>
            </w:r>
            <w:proofErr w:type="gramEnd"/>
            <w:r w:rsidRPr="00683062">
              <w:t xml:space="preserve"> stipulate</w:t>
            </w:r>
            <w:r>
              <w:t>s.</w:t>
            </w:r>
          </w:p>
          <w:p w14:paraId="512DE439" w14:textId="77777777" w:rsidR="009F1ED3" w:rsidRPr="00683062" w:rsidRDefault="009F1ED3" w:rsidP="009652D6">
            <w:pPr>
              <w:pStyle w:val="ListBullet"/>
              <w:numPr>
                <w:ilvl w:val="0"/>
                <w:numId w:val="0"/>
              </w:numPr>
              <w:spacing w:before="120" w:after="120"/>
              <w:ind w:left="98"/>
            </w:pPr>
            <w:r w:rsidRPr="00683062">
              <w:t>Public art installations</w:t>
            </w:r>
          </w:p>
          <w:p w14:paraId="68993D7D" w14:textId="77777777" w:rsidR="009F1ED3" w:rsidRPr="00683062" w:rsidRDefault="009F1ED3" w:rsidP="009652D6">
            <w:pPr>
              <w:pStyle w:val="ListBullet"/>
              <w:numPr>
                <w:ilvl w:val="0"/>
                <w:numId w:val="0"/>
              </w:numPr>
              <w:spacing w:before="120" w:after="120"/>
              <w:ind w:left="98"/>
            </w:pPr>
            <w:r w:rsidRPr="00683062">
              <w:lastRenderedPageBreak/>
              <w:t>Purchase of land</w:t>
            </w:r>
          </w:p>
          <w:p w14:paraId="59D8DBFF" w14:textId="77777777" w:rsidR="009F1ED3" w:rsidRDefault="009F1ED3" w:rsidP="009F1ED3">
            <w:pPr>
              <w:pStyle w:val="ListBullet"/>
              <w:numPr>
                <w:ilvl w:val="0"/>
                <w:numId w:val="0"/>
              </w:numPr>
              <w:spacing w:before="120" w:after="120"/>
              <w:ind w:left="98"/>
            </w:pPr>
            <w:r w:rsidRPr="008208DB">
              <w:t>Sports lighting on Council managed facilities</w:t>
            </w:r>
            <w:r>
              <w:t>.</w:t>
            </w:r>
          </w:p>
          <w:p w14:paraId="4A95C18E" w14:textId="02D5D85B" w:rsidR="00D33E8C" w:rsidRPr="00683062" w:rsidRDefault="00940C2B" w:rsidP="794A52A5">
            <w:pPr>
              <w:pStyle w:val="Heading3"/>
              <w:spacing w:before="120"/>
              <w:rPr>
                <w:color w:val="auto"/>
              </w:rPr>
            </w:pPr>
            <w:r>
              <w:t>T</w:t>
            </w:r>
            <w:r w:rsidRPr="794A52A5">
              <w:rPr>
                <w:color w:val="auto"/>
              </w:rPr>
              <w:t xml:space="preserve">ypes of </w:t>
            </w:r>
            <w:r w:rsidR="6ACE6CD1" w:rsidRPr="794A52A5">
              <w:rPr>
                <w:color w:val="auto"/>
              </w:rPr>
              <w:t>Expenses</w:t>
            </w:r>
          </w:p>
          <w:p w14:paraId="00DA54E7" w14:textId="77777777" w:rsidR="005D424D" w:rsidRPr="00BC24DA" w:rsidRDefault="005D424D" w:rsidP="005D424D">
            <w:pPr>
              <w:pStyle w:val="BodyText"/>
              <w:ind w:left="93"/>
            </w:pPr>
            <w:r w:rsidRPr="00BC24DA">
              <w:t xml:space="preserve">Cash vouchers </w:t>
            </w:r>
          </w:p>
          <w:p w14:paraId="52F7C043" w14:textId="77777777" w:rsidR="005D424D" w:rsidRPr="00BC24DA" w:rsidRDefault="005D424D" w:rsidP="005D424D">
            <w:pPr>
              <w:pStyle w:val="BodyText"/>
              <w:ind w:left="93"/>
            </w:pPr>
            <w:r w:rsidRPr="00BC24DA">
              <w:t>General day-to-day operating costs of running your organisation or business (e.g. insurance, utilities, rent, administration)</w:t>
            </w:r>
          </w:p>
          <w:p w14:paraId="0597B9D7" w14:textId="77777777" w:rsidR="005D424D" w:rsidRDefault="005D424D" w:rsidP="005D424D">
            <w:pPr>
              <w:pStyle w:val="BodyText"/>
              <w:ind w:left="93"/>
            </w:pPr>
            <w:r>
              <w:t>Own venue hire</w:t>
            </w:r>
          </w:p>
          <w:p w14:paraId="28C11079" w14:textId="77777777" w:rsidR="005D424D" w:rsidRPr="00BC24DA" w:rsidRDefault="005D424D" w:rsidP="005D424D">
            <w:pPr>
              <w:pStyle w:val="BodyText"/>
              <w:ind w:left="93"/>
            </w:pPr>
            <w:r w:rsidRPr="00BC24DA">
              <w:t>Prizes, gifts and awards (e.g. gift vouchers, medals, money, trophies)</w:t>
            </w:r>
          </w:p>
          <w:p w14:paraId="11A1C19C" w14:textId="77777777" w:rsidR="005D424D" w:rsidRDefault="005D424D" w:rsidP="005D424D">
            <w:pPr>
              <w:pStyle w:val="BodyText"/>
              <w:ind w:left="93"/>
              <w:rPr>
                <w:rStyle w:val="Hyperlink"/>
                <w:color w:val="auto"/>
                <w:u w:val="none"/>
              </w:rPr>
            </w:pPr>
            <w:r w:rsidRPr="00BC24DA">
              <w:rPr>
                <w:rStyle w:val="Hyperlink"/>
                <w:color w:val="auto"/>
                <w:u w:val="none"/>
              </w:rPr>
              <w:t>Payments to volunteers</w:t>
            </w:r>
          </w:p>
          <w:p w14:paraId="435BE3FC" w14:textId="2DF259EF" w:rsidR="005D424D" w:rsidRPr="00BC24DA" w:rsidRDefault="005D424D" w:rsidP="005D424D">
            <w:pPr>
              <w:pStyle w:val="BodyText"/>
              <w:ind w:left="98"/>
            </w:pPr>
            <w:r w:rsidRPr="00B40BC6">
              <w:t>Project Management fees or allowances</w:t>
            </w:r>
          </w:p>
          <w:p w14:paraId="058D3460" w14:textId="77777777" w:rsidR="005D424D" w:rsidRPr="00BC24DA" w:rsidRDefault="005D424D" w:rsidP="005D424D">
            <w:pPr>
              <w:pStyle w:val="BodyText"/>
              <w:ind w:left="93"/>
            </w:pPr>
            <w:r w:rsidRPr="00BC24DA">
              <w:t>Taxes, levies, fines or penalties</w:t>
            </w:r>
          </w:p>
          <w:p w14:paraId="6C32A8C2" w14:textId="725EFABF" w:rsidR="00BC5363" w:rsidRPr="00D33E8C" w:rsidRDefault="00BC5363" w:rsidP="005D424D">
            <w:pPr>
              <w:pStyle w:val="BodyText"/>
              <w:ind w:left="98"/>
              <w:rPr>
                <w:rStyle w:val="Hyperlink"/>
                <w:color w:val="auto"/>
                <w:u w:val="none"/>
              </w:rPr>
            </w:pPr>
          </w:p>
        </w:tc>
      </w:tr>
    </w:tbl>
    <w:p w14:paraId="3AF40909" w14:textId="77777777" w:rsidR="002F31A5" w:rsidRDefault="002F31A5" w:rsidP="002F31A5">
      <w:pPr>
        <w:pStyle w:val="BodyText"/>
      </w:pPr>
    </w:p>
    <w:p w14:paraId="4F53435C" w14:textId="77777777" w:rsidR="00D9466D" w:rsidRDefault="2C327BD7" w:rsidP="00D9466D">
      <w:pPr>
        <w:pStyle w:val="Heading1"/>
        <w:framePr w:wrap="around"/>
      </w:pPr>
      <w:bookmarkStart w:id="23" w:name="_Toc193720534"/>
      <w:bookmarkStart w:id="24" w:name="_Toc232005380"/>
      <w:bookmarkStart w:id="25" w:name="_Toc42703179"/>
      <w:bookmarkStart w:id="26" w:name="_Hlk42784065"/>
      <w:r>
        <w:lastRenderedPageBreak/>
        <w:t>What you need for your application</w:t>
      </w:r>
      <w:bookmarkEnd w:id="23"/>
      <w:bookmarkEnd w:id="24"/>
      <w:r>
        <w:t xml:space="preserve"> </w:t>
      </w:r>
    </w:p>
    <w:p w14:paraId="0417FA33" w14:textId="2D806589" w:rsidR="7C33FE66" w:rsidRDefault="7C33FE66" w:rsidP="7C33FE66">
      <w:pPr>
        <w:pStyle w:val="Introduction"/>
        <w:spacing w:after="302"/>
      </w:pPr>
    </w:p>
    <w:p w14:paraId="484C0799" w14:textId="77777777" w:rsidR="00D9466D" w:rsidRPr="00D21C1F" w:rsidRDefault="00D9466D" w:rsidP="00D9466D">
      <w:pPr>
        <w:pStyle w:val="Introduction"/>
        <w:spacing w:after="302"/>
      </w:pPr>
      <w:r>
        <w:t xml:space="preserve">You will need to provide certain documents and information with your application. This helps us confirm you can </w:t>
      </w:r>
      <w:r w:rsidRPr="00D21C1F">
        <w:t xml:space="preserve">legally </w:t>
      </w:r>
      <w:r>
        <w:t xml:space="preserve">receive funding </w:t>
      </w:r>
      <w:r w:rsidRPr="00D21C1F">
        <w:t xml:space="preserve">and practically </w:t>
      </w:r>
      <w:r>
        <w:t>deliver your proposed project.</w:t>
      </w:r>
    </w:p>
    <w:p w14:paraId="43F2338E" w14:textId="77777777" w:rsidR="00CF5E77" w:rsidRDefault="00CF5E77" w:rsidP="00CF5E77">
      <w:pPr>
        <w:pStyle w:val="Heading2"/>
        <w:spacing w:before="240" w:after="240"/>
      </w:pPr>
      <w:bookmarkStart w:id="27" w:name="_Toc193720535"/>
      <w:bookmarkStart w:id="28" w:name="_Toc232005381"/>
      <w:r>
        <w:t>Checklist</w:t>
      </w:r>
      <w:bookmarkEnd w:id="27"/>
      <w:bookmarkEnd w:id="28"/>
    </w:p>
    <w:p w14:paraId="27CC56FE" w14:textId="3D3FEF03" w:rsidR="00D9466D" w:rsidRPr="007F7E54" w:rsidRDefault="00D9466D" w:rsidP="00D9466D">
      <w:pPr>
        <w:pStyle w:val="BodyText"/>
      </w:pPr>
      <w:r w:rsidRPr="003F411D">
        <w:rPr>
          <w:rFonts w:cs="Calibri"/>
          <w:color w:val="152128"/>
          <w:szCs w:val="22"/>
        </w:rPr>
        <w:t xml:space="preserve">Before you start your application, </w:t>
      </w:r>
      <w:r>
        <w:rPr>
          <w:rFonts w:cs="Calibri"/>
          <w:color w:val="152128"/>
          <w:szCs w:val="22"/>
        </w:rPr>
        <w:t>use</w:t>
      </w:r>
      <w:r w:rsidRPr="003F411D">
        <w:t xml:space="preserve"> this checklist as a guide – some items may not apply to your application</w:t>
      </w:r>
      <w:r w:rsidR="00CF5E77">
        <w:t>:</w:t>
      </w:r>
    </w:p>
    <w:p w14:paraId="05C25415" w14:textId="59B7E4F2" w:rsidR="00D9466D" w:rsidRPr="00C01828" w:rsidRDefault="00E826C3" w:rsidP="00D9466D">
      <w:pPr>
        <w:pStyle w:val="ListBullet"/>
      </w:pPr>
      <w:r w:rsidRPr="00C01828">
        <w:t xml:space="preserve">full </w:t>
      </w:r>
      <w:r>
        <w:t xml:space="preserve">and correct applicant </w:t>
      </w:r>
      <w:r w:rsidRPr="00C01828">
        <w:t>name</w:t>
      </w:r>
    </w:p>
    <w:p w14:paraId="0B205E62" w14:textId="3D1B62CD" w:rsidR="00D9466D" w:rsidRDefault="00E826C3" w:rsidP="00D9466D">
      <w:pPr>
        <w:pStyle w:val="ListBullet"/>
      </w:pPr>
      <w:r>
        <w:t>a</w:t>
      </w:r>
      <w:r w:rsidRPr="00C01828">
        <w:t xml:space="preserve">ddress and contact details </w:t>
      </w:r>
      <w:r>
        <w:t xml:space="preserve">of applicant </w:t>
      </w:r>
    </w:p>
    <w:p w14:paraId="73D18447" w14:textId="467740F9" w:rsidR="00D9466D" w:rsidRPr="00C01828" w:rsidRDefault="00E826C3" w:rsidP="00D9466D">
      <w:pPr>
        <w:pStyle w:val="ListBullet"/>
      </w:pPr>
      <w:r w:rsidRPr="00C01828">
        <w:t xml:space="preserve">name and contact details of the person </w:t>
      </w:r>
      <w:r>
        <w:t xml:space="preserve">authorised to </w:t>
      </w:r>
      <w:r w:rsidRPr="00C01828">
        <w:t>apply for th</w:t>
      </w:r>
      <w:r>
        <w:t>is</w:t>
      </w:r>
      <w:r w:rsidRPr="00C01828">
        <w:t xml:space="preserve"> grant</w:t>
      </w:r>
    </w:p>
    <w:p w14:paraId="47CC9E37" w14:textId="4DBA6BDC" w:rsidR="00D9466D" w:rsidRDefault="00E826C3" w:rsidP="00D9466D">
      <w:pPr>
        <w:pStyle w:val="ListBullet"/>
      </w:pPr>
      <w:r>
        <w:t>certificate of incorporation</w:t>
      </w:r>
    </w:p>
    <w:p w14:paraId="0AFB59C4" w14:textId="2B67B653" w:rsidR="00111D6E" w:rsidRPr="00C01828" w:rsidRDefault="00111D6E" w:rsidP="00111D6E">
      <w:pPr>
        <w:pStyle w:val="ListBullet"/>
      </w:pPr>
      <w:r w:rsidRPr="00C01828">
        <w:t xml:space="preserve">auspice </w:t>
      </w:r>
      <w:r>
        <w:t>a</w:t>
      </w:r>
      <w:r w:rsidRPr="00C01828">
        <w:t>greement letter</w:t>
      </w:r>
      <w:r>
        <w:t xml:space="preserve"> (</w:t>
      </w:r>
      <w:r w:rsidRPr="00C01828">
        <w:t>if you</w:t>
      </w:r>
      <w:r>
        <w:t xml:space="preserve">r organisation is not </w:t>
      </w:r>
      <w:r w:rsidRPr="00C01828">
        <w:t>incorporated</w:t>
      </w:r>
      <w:r>
        <w:t>)</w:t>
      </w:r>
    </w:p>
    <w:p w14:paraId="64CA3BC1" w14:textId="625593A3" w:rsidR="00D9466D" w:rsidRDefault="00D9466D" w:rsidP="00D9466D">
      <w:pPr>
        <w:pStyle w:val="ListBullet"/>
      </w:pPr>
      <w:r w:rsidRPr="00C01828">
        <w:t>Australian Business Number (</w:t>
      </w:r>
      <w:r w:rsidR="00206E10" w:rsidRPr="0071771B">
        <w:t>AB</w:t>
      </w:r>
      <w:r w:rsidR="00206E10">
        <w:t>N</w:t>
      </w:r>
      <w:r w:rsidRPr="00C01828">
        <w:t xml:space="preserve">) details registered to </w:t>
      </w:r>
      <w:r>
        <w:t>the</w:t>
      </w:r>
      <w:r w:rsidRPr="00C01828">
        <w:t xml:space="preserve"> gran</w:t>
      </w:r>
      <w:r>
        <w:t>t</w:t>
      </w:r>
      <w:r w:rsidRPr="00C01828">
        <w:t xml:space="preserve"> applicant name</w:t>
      </w:r>
    </w:p>
    <w:p w14:paraId="23C22FEC" w14:textId="5BC1705E" w:rsidR="00111D6E" w:rsidRDefault="00111D6E" w:rsidP="00111D6E">
      <w:pPr>
        <w:pStyle w:val="ListBullet"/>
      </w:pPr>
      <w:r w:rsidRPr="00206E10">
        <w:t>a completed Statement by Supplier form (if you don’t have an ABN)</w:t>
      </w:r>
    </w:p>
    <w:p w14:paraId="23A272EA" w14:textId="79304C05" w:rsidR="00D9466D" w:rsidRDefault="00E826C3" w:rsidP="001A542E">
      <w:pPr>
        <w:pStyle w:val="ListBullet"/>
      </w:pPr>
      <w:r>
        <w:t>b</w:t>
      </w:r>
      <w:r w:rsidR="00D9466D" w:rsidRPr="0071771B">
        <w:t>ank account details (account name, BSB and account number) which must match the applicant’s name and AB</w:t>
      </w:r>
      <w:r w:rsidR="00206E10">
        <w:t>N</w:t>
      </w:r>
      <w:r w:rsidR="00D9466D" w:rsidRPr="0071771B">
        <w:t xml:space="preserve"> details</w:t>
      </w:r>
    </w:p>
    <w:p w14:paraId="3CE3F985" w14:textId="13B45729" w:rsidR="004D2894" w:rsidRPr="001675C4" w:rsidRDefault="00B13E72" w:rsidP="006F2E66">
      <w:pPr>
        <w:numPr>
          <w:ilvl w:val="0"/>
          <w:numId w:val="1"/>
        </w:numPr>
        <w:spacing w:before="110" w:after="110"/>
        <w:rPr>
          <w:spacing w:val="0"/>
          <w:sz w:val="22"/>
          <w:szCs w:val="22"/>
        </w:rPr>
      </w:pPr>
      <w:r>
        <w:rPr>
          <w:sz w:val="22"/>
          <w:szCs w:val="22"/>
        </w:rPr>
        <w:t>e</w:t>
      </w:r>
      <w:r w:rsidR="004D2894" w:rsidRPr="001675C4">
        <w:rPr>
          <w:sz w:val="22"/>
          <w:szCs w:val="22"/>
        </w:rPr>
        <w:t>vidence that all other funding sources are secured</w:t>
      </w:r>
    </w:p>
    <w:p w14:paraId="10E83C8F" w14:textId="1AA8EDBD" w:rsidR="004D2894" w:rsidRPr="00BB4CAE" w:rsidRDefault="00B13E72" w:rsidP="004D2894">
      <w:pPr>
        <w:pStyle w:val="ListBullet"/>
        <w:rPr>
          <w:szCs w:val="22"/>
        </w:rPr>
      </w:pPr>
      <w:r w:rsidRPr="00BB4CAE">
        <w:rPr>
          <w:szCs w:val="22"/>
        </w:rPr>
        <w:t>n</w:t>
      </w:r>
      <w:r w:rsidR="004D2894" w:rsidRPr="00BB4CAE">
        <w:rPr>
          <w:szCs w:val="22"/>
        </w:rPr>
        <w:t xml:space="preserve">otification of outcome of </w:t>
      </w:r>
      <w:r w:rsidR="00DF0FFD" w:rsidRPr="00BB4CAE">
        <w:rPr>
          <w:szCs w:val="22"/>
        </w:rPr>
        <w:t xml:space="preserve">co-contribution </w:t>
      </w:r>
      <w:r w:rsidR="004D2894" w:rsidRPr="00BB4CAE">
        <w:rPr>
          <w:szCs w:val="22"/>
        </w:rPr>
        <w:t>exemption application</w:t>
      </w:r>
    </w:p>
    <w:p w14:paraId="609BD3C0" w14:textId="7C71B0D2" w:rsidR="00375A1A" w:rsidRPr="00BB4CAE" w:rsidRDefault="007B4325" w:rsidP="006F2E66">
      <w:pPr>
        <w:numPr>
          <w:ilvl w:val="0"/>
          <w:numId w:val="1"/>
        </w:numPr>
        <w:spacing w:before="110" w:after="110"/>
        <w:rPr>
          <w:sz w:val="22"/>
          <w:szCs w:val="22"/>
        </w:rPr>
      </w:pPr>
      <w:r w:rsidRPr="00BB4CAE">
        <w:rPr>
          <w:sz w:val="22"/>
          <w:szCs w:val="22"/>
        </w:rPr>
        <w:t>evidence</w:t>
      </w:r>
      <w:r w:rsidR="00375A1A" w:rsidRPr="00BB4CAE">
        <w:rPr>
          <w:sz w:val="22"/>
          <w:szCs w:val="22"/>
        </w:rPr>
        <w:t xml:space="preserve"> of land ownership</w:t>
      </w:r>
      <w:r w:rsidRPr="00BB4CAE">
        <w:rPr>
          <w:sz w:val="22"/>
          <w:szCs w:val="22"/>
        </w:rPr>
        <w:t xml:space="preserve"> (for example, a certificate of title)</w:t>
      </w:r>
      <w:r w:rsidR="00E45434" w:rsidRPr="00BB4CAE">
        <w:rPr>
          <w:sz w:val="22"/>
          <w:szCs w:val="22"/>
        </w:rPr>
        <w:t xml:space="preserve"> for applications on </w:t>
      </w:r>
      <w:r w:rsidR="00FB2B08">
        <w:rPr>
          <w:sz w:val="22"/>
          <w:szCs w:val="22"/>
        </w:rPr>
        <w:t>Private</w:t>
      </w:r>
      <w:r w:rsidR="00E45434" w:rsidRPr="00BB4CAE">
        <w:rPr>
          <w:sz w:val="22"/>
          <w:szCs w:val="22"/>
        </w:rPr>
        <w:t xml:space="preserve"> land</w:t>
      </w:r>
    </w:p>
    <w:p w14:paraId="07F7CA29" w14:textId="3A5CB8DD" w:rsidR="004D2894" w:rsidRPr="00BB4CAE" w:rsidRDefault="00B13E72" w:rsidP="006F2E66">
      <w:pPr>
        <w:numPr>
          <w:ilvl w:val="0"/>
          <w:numId w:val="1"/>
        </w:numPr>
        <w:spacing w:before="110" w:after="110"/>
        <w:rPr>
          <w:sz w:val="22"/>
          <w:szCs w:val="22"/>
        </w:rPr>
      </w:pPr>
      <w:r w:rsidRPr="00BB4CAE">
        <w:rPr>
          <w:sz w:val="22"/>
          <w:szCs w:val="22"/>
        </w:rPr>
        <w:t>a</w:t>
      </w:r>
      <w:r w:rsidR="004D2894" w:rsidRPr="00BB4CAE">
        <w:rPr>
          <w:sz w:val="22"/>
          <w:szCs w:val="22"/>
        </w:rPr>
        <w:t xml:space="preserve"> </w:t>
      </w:r>
      <w:r w:rsidR="00D66958" w:rsidRPr="00BB4CAE">
        <w:rPr>
          <w:sz w:val="22"/>
          <w:szCs w:val="22"/>
        </w:rPr>
        <w:t>C</w:t>
      </w:r>
      <w:r w:rsidR="669BAD9E" w:rsidRPr="00BB4CAE">
        <w:rPr>
          <w:i/>
          <w:iCs/>
          <w:sz w:val="22"/>
          <w:szCs w:val="22"/>
        </w:rPr>
        <w:t xml:space="preserve">onsent to </w:t>
      </w:r>
      <w:r w:rsidR="00D66958" w:rsidRPr="00BB4CAE">
        <w:rPr>
          <w:i/>
          <w:iCs/>
          <w:sz w:val="22"/>
          <w:szCs w:val="22"/>
        </w:rPr>
        <w:t>A</w:t>
      </w:r>
      <w:r w:rsidR="669BAD9E" w:rsidRPr="00BB4CAE">
        <w:rPr>
          <w:i/>
          <w:iCs/>
          <w:sz w:val="22"/>
          <w:szCs w:val="22"/>
        </w:rPr>
        <w:t xml:space="preserve">pply </w:t>
      </w:r>
      <w:r w:rsidR="00276C8E" w:rsidRPr="00BB4CAE">
        <w:rPr>
          <w:i/>
          <w:iCs/>
          <w:sz w:val="22"/>
          <w:szCs w:val="22"/>
        </w:rPr>
        <w:t xml:space="preserve">for </w:t>
      </w:r>
      <w:r w:rsidR="00D66958" w:rsidRPr="00BB4CAE">
        <w:rPr>
          <w:i/>
          <w:iCs/>
          <w:sz w:val="22"/>
          <w:szCs w:val="22"/>
        </w:rPr>
        <w:t>G</w:t>
      </w:r>
      <w:r w:rsidR="00276C8E" w:rsidRPr="00BB4CAE">
        <w:rPr>
          <w:i/>
          <w:iCs/>
          <w:sz w:val="22"/>
          <w:szCs w:val="22"/>
        </w:rPr>
        <w:t xml:space="preserve">rant </w:t>
      </w:r>
      <w:r w:rsidR="00D66958" w:rsidRPr="00BB4CAE">
        <w:rPr>
          <w:i/>
          <w:iCs/>
          <w:sz w:val="22"/>
          <w:szCs w:val="22"/>
        </w:rPr>
        <w:t>F</w:t>
      </w:r>
      <w:r w:rsidR="00276C8E" w:rsidRPr="00BB4CAE">
        <w:rPr>
          <w:i/>
          <w:iCs/>
          <w:sz w:val="22"/>
          <w:szCs w:val="22"/>
        </w:rPr>
        <w:t>unding</w:t>
      </w:r>
      <w:r w:rsidR="00276C8E" w:rsidRPr="00BB4CAE">
        <w:rPr>
          <w:sz w:val="22"/>
          <w:szCs w:val="22"/>
        </w:rPr>
        <w:t xml:space="preserve"> </w:t>
      </w:r>
      <w:r w:rsidR="004D2894" w:rsidRPr="00BB4CAE">
        <w:rPr>
          <w:sz w:val="22"/>
          <w:szCs w:val="22"/>
        </w:rPr>
        <w:t xml:space="preserve">letter from the City of Greater Geelong for all applications on City </w:t>
      </w:r>
      <w:r w:rsidR="00276C8E" w:rsidRPr="00BB4CAE">
        <w:rPr>
          <w:sz w:val="22"/>
          <w:szCs w:val="22"/>
        </w:rPr>
        <w:t xml:space="preserve">owned or managed </w:t>
      </w:r>
      <w:r w:rsidR="004D2894" w:rsidRPr="00BB4CAE">
        <w:rPr>
          <w:sz w:val="22"/>
          <w:szCs w:val="22"/>
        </w:rPr>
        <w:t>land</w:t>
      </w:r>
    </w:p>
    <w:p w14:paraId="48132BC2" w14:textId="2EF280E6" w:rsidR="004D2894" w:rsidRPr="001675C4" w:rsidRDefault="00B13E72" w:rsidP="006F2E66">
      <w:pPr>
        <w:numPr>
          <w:ilvl w:val="0"/>
          <w:numId w:val="1"/>
        </w:numPr>
        <w:spacing w:before="110" w:after="110"/>
        <w:rPr>
          <w:sz w:val="22"/>
          <w:szCs w:val="22"/>
        </w:rPr>
      </w:pPr>
      <w:r>
        <w:rPr>
          <w:sz w:val="22"/>
          <w:szCs w:val="22"/>
        </w:rPr>
        <w:t>l</w:t>
      </w:r>
      <w:r w:rsidR="004D2894" w:rsidRPr="001675C4">
        <w:rPr>
          <w:sz w:val="22"/>
          <w:szCs w:val="22"/>
        </w:rPr>
        <w:t>etters of support for the proposed work from all other tenants or users of the facility</w:t>
      </w:r>
    </w:p>
    <w:p w14:paraId="2B6E1164" w14:textId="7E1A6B8B" w:rsidR="00527063" w:rsidRDefault="00527063" w:rsidP="00527063">
      <w:pPr>
        <w:pStyle w:val="ListBullet"/>
      </w:pPr>
      <w:r w:rsidRPr="00C01828">
        <w:t>a budget showing all income, expense</w:t>
      </w:r>
      <w:r w:rsidR="00437461">
        <w:t>s</w:t>
      </w:r>
      <w:r w:rsidRPr="00C01828">
        <w:t xml:space="preserve"> and how </w:t>
      </w:r>
      <w:r>
        <w:t xml:space="preserve">the </w:t>
      </w:r>
      <w:r w:rsidRPr="00C01828">
        <w:t>grant funds will be used</w:t>
      </w:r>
    </w:p>
    <w:p w14:paraId="2FB2EC9E" w14:textId="216D38BF" w:rsidR="003B6FF8" w:rsidRPr="00C01828" w:rsidRDefault="00D91DD3" w:rsidP="00D91DD3">
      <w:pPr>
        <w:pStyle w:val="Heading3"/>
      </w:pPr>
      <w:r>
        <w:t xml:space="preserve">Evidence to support </w:t>
      </w:r>
      <w:r w:rsidR="001F7999">
        <w:t>budget</w:t>
      </w:r>
    </w:p>
    <w:p w14:paraId="4BC698DA" w14:textId="2DF99F7B" w:rsidR="008B5F8F" w:rsidRPr="001D75C2" w:rsidRDefault="00843E78" w:rsidP="006F2E66">
      <w:pPr>
        <w:numPr>
          <w:ilvl w:val="0"/>
          <w:numId w:val="1"/>
        </w:numPr>
        <w:spacing w:before="110" w:after="110"/>
      </w:pPr>
      <w:r>
        <w:rPr>
          <w:sz w:val="22"/>
          <w:szCs w:val="22"/>
        </w:rPr>
        <w:t>c</w:t>
      </w:r>
      <w:r w:rsidR="006104BF">
        <w:rPr>
          <w:sz w:val="22"/>
          <w:szCs w:val="22"/>
        </w:rPr>
        <w:t>urrent q</w:t>
      </w:r>
      <w:r w:rsidR="004D2894" w:rsidRPr="4E1EA10F">
        <w:rPr>
          <w:sz w:val="22"/>
          <w:szCs w:val="22"/>
        </w:rPr>
        <w:t xml:space="preserve">uotes </w:t>
      </w:r>
      <w:r w:rsidR="00607FE4" w:rsidRPr="4E1EA10F">
        <w:rPr>
          <w:sz w:val="22"/>
          <w:szCs w:val="22"/>
        </w:rPr>
        <w:t>to support budgeted expenses</w:t>
      </w:r>
      <w:r w:rsidR="004D2894" w:rsidRPr="4E1EA10F">
        <w:rPr>
          <w:sz w:val="22"/>
          <w:szCs w:val="22"/>
        </w:rPr>
        <w:t>:</w:t>
      </w:r>
    </w:p>
    <w:p w14:paraId="5C48D081" w14:textId="0CD5E4F1" w:rsidR="001D75C2" w:rsidRDefault="001D75C2" w:rsidP="001D75C2">
      <w:pPr>
        <w:pStyle w:val="ListBullet2"/>
      </w:pPr>
      <w:r>
        <w:t>Project cost up to $10,000 = one written quote</w:t>
      </w:r>
    </w:p>
    <w:p w14:paraId="763E2019" w14:textId="56B19115" w:rsidR="001D75C2" w:rsidRDefault="001D75C2" w:rsidP="001D75C2">
      <w:pPr>
        <w:pStyle w:val="ListBullet2"/>
      </w:pPr>
      <w:r>
        <w:t>Project cost $10,00</w:t>
      </w:r>
      <w:r w:rsidR="00E06626">
        <w:t>1</w:t>
      </w:r>
      <w:r>
        <w:t xml:space="preserve"> to $50,000 = two written quotes</w:t>
      </w:r>
    </w:p>
    <w:p w14:paraId="7D2B5FF5" w14:textId="01A33DAD" w:rsidR="001D75C2" w:rsidRPr="00280C78" w:rsidRDefault="001D75C2" w:rsidP="001D75C2">
      <w:pPr>
        <w:pStyle w:val="ListBullet2"/>
      </w:pPr>
      <w:r>
        <w:t>Project cost</w:t>
      </w:r>
      <w:r w:rsidR="009D3CC6">
        <w:t xml:space="preserve"> $50,00</w:t>
      </w:r>
      <w:r w:rsidR="000B4E8B">
        <w:t>1 and above</w:t>
      </w:r>
      <w:r w:rsidR="009D3CC6">
        <w:t xml:space="preserve"> = three written quotes</w:t>
      </w:r>
      <w:r w:rsidR="00F365FD">
        <w:t xml:space="preserve"> </w:t>
      </w:r>
      <w:r w:rsidR="006C74F2" w:rsidRPr="00DD2641">
        <w:rPr>
          <w:b/>
          <w:bCs/>
        </w:rPr>
        <w:t>or</w:t>
      </w:r>
      <w:r w:rsidR="006C74F2" w:rsidRPr="00280C78">
        <w:t xml:space="preserve"> an independent quantity surveyor’s </w:t>
      </w:r>
      <w:r w:rsidR="00B70976" w:rsidRPr="00280C78">
        <w:t xml:space="preserve">cost </w:t>
      </w:r>
      <w:r w:rsidR="006C74F2" w:rsidRPr="00280C78">
        <w:t>report</w:t>
      </w:r>
    </w:p>
    <w:p w14:paraId="4FCC2D5C" w14:textId="0ACE4EDA" w:rsidR="006104BF" w:rsidRPr="00026F50" w:rsidRDefault="006104BF" w:rsidP="002A55BB">
      <w:pPr>
        <w:pStyle w:val="ListBullet"/>
        <w:numPr>
          <w:ilvl w:val="0"/>
          <w:numId w:val="0"/>
        </w:numPr>
        <w:ind w:left="340"/>
      </w:pPr>
      <w:r>
        <w:t>T</w:t>
      </w:r>
      <w:r w:rsidRPr="00026F50">
        <w:t xml:space="preserve">o qualify as current, quote/s cannot be older than six months at the time </w:t>
      </w:r>
      <w:r>
        <w:t>you</w:t>
      </w:r>
      <w:r w:rsidRPr="00026F50">
        <w:t xml:space="preserve"> submit your application</w:t>
      </w:r>
      <w:r w:rsidR="007C7B68">
        <w:t>.</w:t>
      </w:r>
    </w:p>
    <w:p w14:paraId="5C48FF53" w14:textId="77659AF1" w:rsidR="00D26ED8" w:rsidRPr="0096597D" w:rsidRDefault="00D26ED8" w:rsidP="002A55BB">
      <w:pPr>
        <w:pStyle w:val="ListBullet"/>
        <w:numPr>
          <w:ilvl w:val="0"/>
          <w:numId w:val="0"/>
        </w:numPr>
        <w:ind w:left="340"/>
      </w:pPr>
      <w:r>
        <w:t>A</w:t>
      </w:r>
      <w:r w:rsidRPr="001675C4">
        <w:t xml:space="preserve">ny works on Council </w:t>
      </w:r>
      <w:r w:rsidR="0002698D">
        <w:t xml:space="preserve">owned or managed assets </w:t>
      </w:r>
      <w:r w:rsidRPr="001675C4">
        <w:t xml:space="preserve">must be by a commercial builder unless </w:t>
      </w:r>
      <w:r w:rsidRPr="0096597D">
        <w:t>exempt by the building code</w:t>
      </w:r>
      <w:r w:rsidR="0002698D">
        <w:t>.</w:t>
      </w:r>
    </w:p>
    <w:p w14:paraId="20CC062F" w14:textId="40196E8B" w:rsidR="56E6194B" w:rsidRDefault="000D7FB1" w:rsidP="002A55BB">
      <w:pPr>
        <w:pStyle w:val="ListBullet"/>
        <w:numPr>
          <w:ilvl w:val="0"/>
          <w:numId w:val="0"/>
        </w:numPr>
        <w:ind w:left="340"/>
      </w:pPr>
      <w:r>
        <w:t>Successful a</w:t>
      </w:r>
      <w:r w:rsidR="00654608">
        <w:t>pplications</w:t>
      </w:r>
      <w:r>
        <w:t xml:space="preserve"> for projects</w:t>
      </w:r>
      <w:r w:rsidR="005E3E6B">
        <w:t xml:space="preserve"> the </w:t>
      </w:r>
      <w:proofErr w:type="gramStart"/>
      <w:r w:rsidR="005E3E6B">
        <w:t>City</w:t>
      </w:r>
      <w:proofErr w:type="gramEnd"/>
      <w:r w:rsidR="005E3E6B">
        <w:t xml:space="preserve"> will deliver and</w:t>
      </w:r>
      <w:r>
        <w:t xml:space="preserve"> costing </w:t>
      </w:r>
      <w:r w:rsidRPr="00B2243B">
        <w:t>above $</w:t>
      </w:r>
      <w:r w:rsidR="00240BF3" w:rsidRPr="00B2243B">
        <w:t>300</w:t>
      </w:r>
      <w:r w:rsidR="0074432F" w:rsidRPr="00B2243B">
        <w:t>,</w:t>
      </w:r>
      <w:r w:rsidR="00240BF3" w:rsidRPr="00B2243B">
        <w:t>00</w:t>
      </w:r>
      <w:r w:rsidR="0074432F" w:rsidRPr="00B2243B">
        <w:t>0</w:t>
      </w:r>
      <w:r w:rsidRPr="00B2243B">
        <w:t xml:space="preserve"> </w:t>
      </w:r>
      <w:r w:rsidR="005E3E6B" w:rsidRPr="00B2243B">
        <w:t>must</w:t>
      </w:r>
      <w:r w:rsidR="00300996">
        <w:t xml:space="preserve"> go t</w:t>
      </w:r>
      <w:r w:rsidR="4BF15058">
        <w:t xml:space="preserve">hrough a </w:t>
      </w:r>
      <w:r w:rsidR="00E932E0">
        <w:t xml:space="preserve">competitive </w:t>
      </w:r>
      <w:r w:rsidR="00300996">
        <w:t>tender</w:t>
      </w:r>
      <w:r w:rsidR="006905D9">
        <w:t xml:space="preserve"> </w:t>
      </w:r>
      <w:r w:rsidR="6BDB49D0">
        <w:t>process</w:t>
      </w:r>
      <w:r w:rsidR="006905D9">
        <w:t xml:space="preserve"> before proceeding. </w:t>
      </w:r>
    </w:p>
    <w:p w14:paraId="48BCE0AF" w14:textId="5183B5F0" w:rsidR="001F7999" w:rsidRDefault="001F7999" w:rsidP="001F7999">
      <w:pPr>
        <w:pStyle w:val="Heading3"/>
      </w:pPr>
      <w:r>
        <w:t>Lighting projects</w:t>
      </w:r>
    </w:p>
    <w:p w14:paraId="28EDDAA7" w14:textId="75697918" w:rsidR="00F05517" w:rsidRDefault="00F05517" w:rsidP="00F05517">
      <w:pPr>
        <w:pStyle w:val="ListBullet"/>
        <w:rPr>
          <w:rStyle w:val="BodyTextChar"/>
        </w:rPr>
      </w:pPr>
      <w:r>
        <w:rPr>
          <w:rStyle w:val="BodyTextChar"/>
        </w:rPr>
        <w:t xml:space="preserve">Applications for </w:t>
      </w:r>
      <w:r w:rsidRPr="005C09BA">
        <w:rPr>
          <w:rStyle w:val="BodyTextChar"/>
        </w:rPr>
        <w:t xml:space="preserve">lighting </w:t>
      </w:r>
      <w:r w:rsidRPr="0037691A">
        <w:rPr>
          <w:rStyle w:val="BodyTextChar"/>
        </w:rPr>
        <w:t xml:space="preserve">projects on </w:t>
      </w:r>
      <w:r w:rsidR="00FB2B08">
        <w:rPr>
          <w:rStyle w:val="BodyTextChar"/>
        </w:rPr>
        <w:t>Private</w:t>
      </w:r>
      <w:r w:rsidRPr="0037691A">
        <w:rPr>
          <w:rStyle w:val="BodyTextChar"/>
        </w:rPr>
        <w:t xml:space="preserve"> land</w:t>
      </w:r>
      <w:r>
        <w:rPr>
          <w:rStyle w:val="BodyTextChar"/>
        </w:rPr>
        <w:t xml:space="preserve"> must include:</w:t>
      </w:r>
    </w:p>
    <w:p w14:paraId="38ED6CAD" w14:textId="465794A2" w:rsidR="00F05517" w:rsidRPr="007C7B68" w:rsidRDefault="00F05517" w:rsidP="0013575D">
      <w:pPr>
        <w:pStyle w:val="ListBullet3"/>
      </w:pPr>
      <w:r w:rsidRPr="007C7B68">
        <w:t>a lighting design that specifies lux level and alignment with relevant sporting standard</w:t>
      </w:r>
    </w:p>
    <w:p w14:paraId="68401DB7" w14:textId="5E687F89" w:rsidR="00F05517" w:rsidRPr="007C7B68" w:rsidRDefault="00F05517" w:rsidP="0013575D">
      <w:pPr>
        <w:pStyle w:val="ListBullet3"/>
      </w:pPr>
      <w:r w:rsidRPr="007C7B68">
        <w:lastRenderedPageBreak/>
        <w:t>an inspection report of switchboard and existing power supply by a qualified electrician specifying any additional works required or confirmation the existing infrastructure is suitable for the proposed works.</w:t>
      </w:r>
    </w:p>
    <w:p w14:paraId="5BE9AB6B" w14:textId="2626EC9E" w:rsidR="00F05517" w:rsidRPr="00D163E4" w:rsidRDefault="00F05517" w:rsidP="0013575D">
      <w:pPr>
        <w:pStyle w:val="ListBullet3"/>
      </w:pPr>
      <w:r w:rsidRPr="00EA636C">
        <w:t>allowance</w:t>
      </w:r>
      <w:r w:rsidRPr="00D163E4">
        <w:t xml:space="preserve"> for a full detailed design in your budget, including survey, service locating and geotechnical investigations.</w:t>
      </w:r>
    </w:p>
    <w:p w14:paraId="3141D925" w14:textId="561BB332" w:rsidR="00F05517" w:rsidRDefault="00F05517" w:rsidP="0013575D">
      <w:pPr>
        <w:pStyle w:val="ListBullet3"/>
      </w:pPr>
      <w:r>
        <w:t>an independent quantity surveyor’s cost report</w:t>
      </w:r>
      <w:r w:rsidRPr="00D163E4">
        <w:t>.</w:t>
      </w:r>
    </w:p>
    <w:p w14:paraId="7B2317D7" w14:textId="002304DB" w:rsidR="0013575D" w:rsidRDefault="0013575D" w:rsidP="00C019B8">
      <w:pPr>
        <w:pStyle w:val="Heading3"/>
      </w:pPr>
      <w:r>
        <w:t>Appropriate</w:t>
      </w:r>
      <w:r w:rsidR="00FF394A">
        <w:t xml:space="preserve"> design documents</w:t>
      </w:r>
    </w:p>
    <w:tbl>
      <w:tblPr>
        <w:tblStyle w:val="TableGrid"/>
        <w:tblW w:w="10320" w:type="dxa"/>
        <w:tblBorders>
          <w:top w:val="none" w:sz="0" w:space="0" w:color="auto"/>
          <w:bottom w:val="none" w:sz="0" w:space="0" w:color="auto"/>
          <w:insideH w:val="none" w:sz="0" w:space="0" w:color="auto"/>
        </w:tblBorders>
        <w:tblLook w:val="04A0" w:firstRow="1" w:lastRow="0" w:firstColumn="1" w:lastColumn="0" w:noHBand="0" w:noVBand="1"/>
      </w:tblPr>
      <w:tblGrid>
        <w:gridCol w:w="2949"/>
        <w:gridCol w:w="7371"/>
      </w:tblGrid>
      <w:tr w:rsidR="001479CB" w14:paraId="746124A7" w14:textId="77777777" w:rsidTr="7C33FE66">
        <w:trPr>
          <w:cnfStyle w:val="100000000000" w:firstRow="1" w:lastRow="0" w:firstColumn="0" w:lastColumn="0" w:oddVBand="0" w:evenVBand="0" w:oddHBand="0" w:evenHBand="0" w:firstRowFirstColumn="0" w:firstRowLastColumn="0" w:lastRowFirstColumn="0" w:lastRowLastColumn="0"/>
          <w:trHeight w:val="482"/>
        </w:trPr>
        <w:tc>
          <w:tcPr>
            <w:tcW w:w="2949" w:type="dxa"/>
            <w:shd w:val="clear" w:color="auto" w:fill="DEEAF6" w:themeFill="accent5" w:themeFillTint="33"/>
          </w:tcPr>
          <w:p w14:paraId="7F22CDB8" w14:textId="77777777" w:rsidR="001479CB" w:rsidRDefault="001479CB" w:rsidP="00620098">
            <w:pPr>
              <w:pStyle w:val="ListBullet"/>
              <w:numPr>
                <w:ilvl w:val="0"/>
                <w:numId w:val="0"/>
              </w:numPr>
            </w:pPr>
            <w:r>
              <w:t>If you are applying for:</w:t>
            </w:r>
          </w:p>
        </w:tc>
        <w:tc>
          <w:tcPr>
            <w:tcW w:w="7371" w:type="dxa"/>
            <w:shd w:val="clear" w:color="auto" w:fill="DEEAF6" w:themeFill="accent5" w:themeFillTint="33"/>
          </w:tcPr>
          <w:p w14:paraId="753B05F9" w14:textId="64518243" w:rsidR="001479CB" w:rsidRDefault="001479CB" w:rsidP="00620098">
            <w:pPr>
              <w:pStyle w:val="ListBullet"/>
              <w:numPr>
                <w:ilvl w:val="0"/>
                <w:numId w:val="0"/>
              </w:numPr>
            </w:pPr>
            <w:r>
              <w:t xml:space="preserve">You </w:t>
            </w:r>
            <w:r w:rsidR="00A92471">
              <w:t>must submit</w:t>
            </w:r>
            <w:r>
              <w:t>:</w:t>
            </w:r>
          </w:p>
        </w:tc>
      </w:tr>
      <w:tr w:rsidR="001479CB" w14:paraId="13C5D64B" w14:textId="77777777" w:rsidTr="7C33FE66">
        <w:trPr>
          <w:trHeight w:val="1237"/>
        </w:trPr>
        <w:tc>
          <w:tcPr>
            <w:tcW w:w="2949" w:type="dxa"/>
          </w:tcPr>
          <w:p w14:paraId="4DC81CF8" w14:textId="77777777" w:rsidR="001479CB" w:rsidRDefault="001479CB" w:rsidP="00092050">
            <w:pPr>
              <w:pStyle w:val="ListBullet"/>
            </w:pPr>
            <w:r>
              <w:t>Concept planning</w:t>
            </w:r>
          </w:p>
        </w:tc>
        <w:tc>
          <w:tcPr>
            <w:tcW w:w="7371" w:type="dxa"/>
          </w:tcPr>
          <w:p w14:paraId="110C2B24" w14:textId="77777777" w:rsidR="001479CB" w:rsidRDefault="001479CB" w:rsidP="00620098">
            <w:pPr>
              <w:pStyle w:val="ListBullet"/>
              <w:numPr>
                <w:ilvl w:val="0"/>
                <w:numId w:val="0"/>
              </w:numPr>
            </w:pPr>
            <w:r>
              <w:t xml:space="preserve">Description of what is needed e.g. number of toilets, change rooms, new kitchen and explanation of how this links to legislation, policy, strategy or sporting facility guidelines, </w:t>
            </w:r>
          </w:p>
          <w:p w14:paraId="14802987" w14:textId="4DCF1CF5" w:rsidR="001479CB" w:rsidRDefault="00C6584F" w:rsidP="00C6584F">
            <w:pPr>
              <w:pStyle w:val="ListBullet"/>
              <w:numPr>
                <w:ilvl w:val="0"/>
                <w:numId w:val="0"/>
              </w:numPr>
            </w:pPr>
            <w:r>
              <w:rPr>
                <w:b/>
                <w:bCs/>
              </w:rPr>
              <w:t>a</w:t>
            </w:r>
            <w:r w:rsidR="00016700">
              <w:rPr>
                <w:b/>
                <w:bCs/>
              </w:rPr>
              <w:t>nd</w:t>
            </w:r>
            <w:r>
              <w:rPr>
                <w:b/>
                <w:bCs/>
              </w:rPr>
              <w:t xml:space="preserve"> </w:t>
            </w:r>
            <w:r w:rsidR="3409BD34">
              <w:t xml:space="preserve">for </w:t>
            </w:r>
            <w:r w:rsidR="008B5EAC">
              <w:t>applications on Private land</w:t>
            </w:r>
            <w:r w:rsidR="000C2E1B">
              <w:t xml:space="preserve">: </w:t>
            </w:r>
            <w:r w:rsidR="3409BD34">
              <w:t>preliminary concept designs or sketches. (these are not required for Council facilities).</w:t>
            </w:r>
          </w:p>
        </w:tc>
      </w:tr>
      <w:tr w:rsidR="001479CB" w14:paraId="52F0DCB3" w14:textId="77777777" w:rsidTr="7C33FE66">
        <w:trPr>
          <w:trHeight w:val="470"/>
        </w:trPr>
        <w:tc>
          <w:tcPr>
            <w:tcW w:w="2949" w:type="dxa"/>
          </w:tcPr>
          <w:p w14:paraId="27BAC234" w14:textId="77777777" w:rsidR="001479CB" w:rsidRDefault="001479CB" w:rsidP="00092050">
            <w:pPr>
              <w:pStyle w:val="ListBullet"/>
            </w:pPr>
            <w:r w:rsidRPr="00092050">
              <w:t>Detailed</w:t>
            </w:r>
            <w:r>
              <w:t xml:space="preserve"> design</w:t>
            </w:r>
          </w:p>
        </w:tc>
        <w:tc>
          <w:tcPr>
            <w:tcW w:w="7371" w:type="dxa"/>
          </w:tcPr>
          <w:p w14:paraId="42B91F41" w14:textId="77777777" w:rsidR="001479CB" w:rsidRDefault="001479CB" w:rsidP="00620098">
            <w:pPr>
              <w:pStyle w:val="ListBullet"/>
              <w:numPr>
                <w:ilvl w:val="0"/>
                <w:numId w:val="0"/>
              </w:numPr>
            </w:pPr>
            <w:r>
              <w:t xml:space="preserve">Concept design </w:t>
            </w:r>
          </w:p>
        </w:tc>
      </w:tr>
      <w:tr w:rsidR="001479CB" w14:paraId="00198607" w14:textId="77777777" w:rsidTr="7C33FE66">
        <w:trPr>
          <w:trHeight w:val="482"/>
        </w:trPr>
        <w:tc>
          <w:tcPr>
            <w:tcW w:w="2949" w:type="dxa"/>
          </w:tcPr>
          <w:p w14:paraId="7D4FA1EE" w14:textId="77777777" w:rsidR="001479CB" w:rsidRDefault="001479CB" w:rsidP="00092050">
            <w:pPr>
              <w:pStyle w:val="ListBullet"/>
            </w:pPr>
            <w:r w:rsidRPr="00092050">
              <w:t>Major</w:t>
            </w:r>
            <w:r>
              <w:t xml:space="preserve"> capital works</w:t>
            </w:r>
          </w:p>
        </w:tc>
        <w:tc>
          <w:tcPr>
            <w:tcW w:w="7371" w:type="dxa"/>
          </w:tcPr>
          <w:p w14:paraId="73041EAB" w14:textId="5FEDAFC4" w:rsidR="001479CB" w:rsidRDefault="00F47F56" w:rsidP="00620098">
            <w:pPr>
              <w:pStyle w:val="ListBullet"/>
              <w:numPr>
                <w:ilvl w:val="0"/>
                <w:numId w:val="0"/>
              </w:numPr>
            </w:pPr>
            <w:r>
              <w:t xml:space="preserve">Final detailed design drawings, specification and </w:t>
            </w:r>
            <w:r w:rsidR="00B121CD">
              <w:t>schedules including s</w:t>
            </w:r>
            <w:r w:rsidR="3409BD34">
              <w:t>ubconsultants.</w:t>
            </w:r>
          </w:p>
        </w:tc>
      </w:tr>
      <w:tr w:rsidR="001479CB" w14:paraId="431BEA16" w14:textId="77777777" w:rsidTr="7C33FE66">
        <w:trPr>
          <w:trHeight w:val="482"/>
        </w:trPr>
        <w:tc>
          <w:tcPr>
            <w:tcW w:w="2949" w:type="dxa"/>
          </w:tcPr>
          <w:p w14:paraId="6E37706A" w14:textId="77777777" w:rsidR="001479CB" w:rsidRDefault="001479CB" w:rsidP="00092050">
            <w:pPr>
              <w:pStyle w:val="ListBullet"/>
            </w:pPr>
            <w:r w:rsidRPr="00092050">
              <w:t>Minor</w:t>
            </w:r>
            <w:r>
              <w:t xml:space="preserve"> capital works</w:t>
            </w:r>
          </w:p>
        </w:tc>
        <w:tc>
          <w:tcPr>
            <w:tcW w:w="7371" w:type="dxa"/>
          </w:tcPr>
          <w:p w14:paraId="5FE08359" w14:textId="77777777" w:rsidR="001479CB" w:rsidRDefault="001479CB" w:rsidP="00620098">
            <w:pPr>
              <w:pStyle w:val="ListBullet"/>
              <w:numPr>
                <w:ilvl w:val="0"/>
                <w:numId w:val="0"/>
              </w:numPr>
            </w:pPr>
            <w:r>
              <w:t>Sketch or drawing, pictures of site location.</w:t>
            </w:r>
          </w:p>
        </w:tc>
      </w:tr>
      <w:tr w:rsidR="001479CB" w14:paraId="13807DF4" w14:textId="77777777" w:rsidTr="7C33FE66">
        <w:trPr>
          <w:trHeight w:val="482"/>
        </w:trPr>
        <w:tc>
          <w:tcPr>
            <w:tcW w:w="2949" w:type="dxa"/>
          </w:tcPr>
          <w:p w14:paraId="20F03865" w14:textId="77777777" w:rsidR="001479CB" w:rsidRDefault="001479CB" w:rsidP="00092050">
            <w:pPr>
              <w:pStyle w:val="ListBullet"/>
            </w:pPr>
            <w:r>
              <w:t xml:space="preserve">All </w:t>
            </w:r>
            <w:r w:rsidRPr="00092050">
              <w:t>applications</w:t>
            </w:r>
          </w:p>
        </w:tc>
        <w:tc>
          <w:tcPr>
            <w:tcW w:w="7371" w:type="dxa"/>
          </w:tcPr>
          <w:p w14:paraId="3AB02B78" w14:textId="39CCD522" w:rsidR="001479CB" w:rsidRDefault="003C60E3" w:rsidP="00620098">
            <w:pPr>
              <w:pStyle w:val="ListBullet"/>
              <w:numPr>
                <w:ilvl w:val="0"/>
                <w:numId w:val="0"/>
              </w:numPr>
            </w:pPr>
            <w:r>
              <w:t>S</w:t>
            </w:r>
            <w:r w:rsidR="001479CB" w:rsidRPr="3483E40D">
              <w:t>ite plan</w:t>
            </w:r>
            <w:r w:rsidR="006B3C2F">
              <w:t>: A</w:t>
            </w:r>
            <w:r w:rsidR="001479CB" w:rsidRPr="3483E40D">
              <w:t xml:space="preserve"> map of the site that provides an aerial image of the</w:t>
            </w:r>
            <w:r w:rsidR="005B6054">
              <w:t xml:space="preserve"> proposed layout </w:t>
            </w:r>
            <w:r w:rsidR="001479CB" w:rsidRPr="3483E40D">
              <w:t xml:space="preserve">including </w:t>
            </w:r>
            <w:r w:rsidR="00221C20">
              <w:t>the infrastructure</w:t>
            </w:r>
            <w:r w:rsidR="001479CB" w:rsidRPr="3483E40D">
              <w:t xml:space="preserve"> location within the context of existing site conditions</w:t>
            </w:r>
            <w:r w:rsidR="006B3C2F">
              <w:t xml:space="preserve"> e.g. </w:t>
            </w:r>
            <w:r w:rsidR="001479CB" w:rsidRPr="3483E40D">
              <w:t>trees, services, fences, buildings</w:t>
            </w:r>
            <w:r w:rsidR="001479CB">
              <w:t xml:space="preserve"> and </w:t>
            </w:r>
            <w:r w:rsidR="001479CB" w:rsidRPr="3483E40D">
              <w:t>existing asset</w:t>
            </w:r>
            <w:r w:rsidR="001479CB">
              <w:t>s</w:t>
            </w:r>
          </w:p>
        </w:tc>
      </w:tr>
    </w:tbl>
    <w:p w14:paraId="318D44D4" w14:textId="77777777" w:rsidR="00DC0478" w:rsidRPr="00B92A4B" w:rsidRDefault="00DC0478" w:rsidP="00492585">
      <w:pPr>
        <w:pStyle w:val="Heading3"/>
      </w:pPr>
      <w:bookmarkStart w:id="29" w:name="_Toc166153437"/>
      <w:r>
        <w:t>Project budgets and in-kind contributions</w:t>
      </w:r>
      <w:bookmarkEnd w:id="29"/>
    </w:p>
    <w:p w14:paraId="13965016" w14:textId="77777777" w:rsidR="00DC0478" w:rsidRPr="001675C4" w:rsidRDefault="00DC0478" w:rsidP="00DC0478">
      <w:pPr>
        <w:pStyle w:val="ListBullet"/>
        <w:numPr>
          <w:ilvl w:val="0"/>
          <w:numId w:val="0"/>
        </w:numPr>
        <w:rPr>
          <w:szCs w:val="22"/>
        </w:rPr>
      </w:pPr>
      <w:r w:rsidRPr="001675C4">
        <w:rPr>
          <w:szCs w:val="22"/>
        </w:rPr>
        <w:t>Your project budget can include in-kind contributions for goods and services. Examples</w:t>
      </w:r>
      <w:r>
        <w:rPr>
          <w:szCs w:val="22"/>
        </w:rPr>
        <w:t xml:space="preserve"> might</w:t>
      </w:r>
      <w:r w:rsidRPr="001675C4">
        <w:rPr>
          <w:szCs w:val="22"/>
        </w:rPr>
        <w:t xml:space="preserve"> include volunteer labour for qualified trades </w:t>
      </w:r>
      <w:r>
        <w:rPr>
          <w:szCs w:val="22"/>
        </w:rPr>
        <w:t xml:space="preserve">– such as </w:t>
      </w:r>
      <w:r w:rsidRPr="001675C4">
        <w:rPr>
          <w:szCs w:val="22"/>
        </w:rPr>
        <w:t>electrician</w:t>
      </w:r>
      <w:r>
        <w:rPr>
          <w:szCs w:val="22"/>
        </w:rPr>
        <w:t>s and</w:t>
      </w:r>
      <w:r w:rsidRPr="001675C4">
        <w:rPr>
          <w:szCs w:val="22"/>
        </w:rPr>
        <w:t xml:space="preserve"> plumber</w:t>
      </w:r>
      <w:r>
        <w:rPr>
          <w:szCs w:val="22"/>
        </w:rPr>
        <w:t>s –</w:t>
      </w:r>
      <w:r w:rsidRPr="001675C4">
        <w:rPr>
          <w:szCs w:val="22"/>
        </w:rPr>
        <w:t xml:space="preserve"> or donated building materials.</w:t>
      </w:r>
    </w:p>
    <w:p w14:paraId="088B1205" w14:textId="77777777" w:rsidR="00DC0478" w:rsidRPr="001675C4" w:rsidRDefault="00DC0478" w:rsidP="00DC0478">
      <w:pPr>
        <w:pStyle w:val="ListBullet"/>
        <w:numPr>
          <w:ilvl w:val="0"/>
          <w:numId w:val="0"/>
        </w:numPr>
        <w:rPr>
          <w:szCs w:val="22"/>
        </w:rPr>
      </w:pPr>
      <w:r w:rsidRPr="001675C4">
        <w:rPr>
          <w:szCs w:val="22"/>
        </w:rPr>
        <w:t>The value of in-kind contributions is based on your best estimate and must be supported by evidence</w:t>
      </w:r>
      <w:r>
        <w:rPr>
          <w:szCs w:val="22"/>
        </w:rPr>
        <w:t>,</w:t>
      </w:r>
      <w:r w:rsidRPr="001675C4">
        <w:rPr>
          <w:szCs w:val="22"/>
        </w:rPr>
        <w:t xml:space="preserve"> such as a quote with a waiver of fees or the cash value of donated goods from a third-party supplier.</w:t>
      </w:r>
    </w:p>
    <w:p w14:paraId="5A3EFBDE" w14:textId="77777777" w:rsidR="00DC0478" w:rsidRDefault="00DC0478" w:rsidP="00DC0478">
      <w:pPr>
        <w:pStyle w:val="ListBullet"/>
        <w:numPr>
          <w:ilvl w:val="0"/>
          <w:numId w:val="0"/>
        </w:numPr>
        <w:rPr>
          <w:szCs w:val="22"/>
        </w:rPr>
      </w:pPr>
      <w:r w:rsidRPr="001675C4">
        <w:rPr>
          <w:szCs w:val="22"/>
        </w:rPr>
        <w:t>The volunteer cost of project management or committee time is not accepted as an in-kind contribution.</w:t>
      </w:r>
    </w:p>
    <w:p w14:paraId="132650E7" w14:textId="77777777" w:rsidR="0083599F" w:rsidRPr="0083599F" w:rsidRDefault="00E46B46" w:rsidP="0083599F">
      <w:pPr>
        <w:pStyle w:val="ListBullet"/>
        <w:numPr>
          <w:ilvl w:val="0"/>
          <w:numId w:val="0"/>
        </w:numPr>
        <w:rPr>
          <w:szCs w:val="22"/>
        </w:rPr>
      </w:pPr>
      <w:r w:rsidRPr="0083599F">
        <w:rPr>
          <w:szCs w:val="22"/>
        </w:rPr>
        <w:t>The City reserves the right to disallow any in</w:t>
      </w:r>
      <w:r w:rsidRPr="0083599F">
        <w:rPr>
          <w:szCs w:val="22"/>
        </w:rPr>
        <w:noBreakHyphen/>
        <w:t>kind contributions it deems invalid or unfeasible. If we do so, we may require that the value of those in</w:t>
      </w:r>
      <w:r w:rsidRPr="0083599F">
        <w:rPr>
          <w:szCs w:val="22"/>
        </w:rPr>
        <w:noBreakHyphen/>
        <w:t>kind items be converted to cash expenses in the project budget, which could lead to a request for additional co-contributions from the applicant.</w:t>
      </w:r>
      <w:bookmarkStart w:id="30" w:name="_Toc104979734"/>
      <w:bookmarkStart w:id="31" w:name="_Toc166153436"/>
    </w:p>
    <w:p w14:paraId="2674E2EF" w14:textId="79CEF1FC" w:rsidR="0083599F" w:rsidRPr="00B92A4B" w:rsidRDefault="0083599F" w:rsidP="00492585">
      <w:pPr>
        <w:pStyle w:val="Heading3"/>
      </w:pPr>
      <w:r w:rsidRPr="0083599F">
        <w:t xml:space="preserve"> </w:t>
      </w:r>
      <w:r>
        <w:t>Project budgets and Goods and Services Tax</w:t>
      </w:r>
      <w:bookmarkEnd w:id="30"/>
      <w:r>
        <w:t xml:space="preserve"> (GST)</w:t>
      </w:r>
      <w:bookmarkEnd w:id="31"/>
    </w:p>
    <w:p w14:paraId="6D32C290" w14:textId="77777777" w:rsidR="0083599F" w:rsidRPr="00026F50" w:rsidRDefault="0083599F" w:rsidP="0083599F">
      <w:pPr>
        <w:pStyle w:val="BodyText"/>
      </w:pPr>
      <w:r w:rsidRPr="00026F50">
        <w:t xml:space="preserve">It is the responsibility of your organisation to determine whether GST applies and, if so, comply with GST reporting and payment rules. </w:t>
      </w:r>
    </w:p>
    <w:p w14:paraId="447A572A" w14:textId="16C746D7" w:rsidR="00E46B46" w:rsidRPr="00EA636C" w:rsidRDefault="00B41259" w:rsidP="0083599F">
      <w:pPr>
        <w:pStyle w:val="ListBullet"/>
        <w:numPr>
          <w:ilvl w:val="0"/>
          <w:numId w:val="0"/>
        </w:numPr>
      </w:pPr>
      <w:r>
        <w:rPr>
          <w:szCs w:val="22"/>
        </w:rPr>
        <w:t>All application budgets must be GST-exempt figures.</w:t>
      </w:r>
    </w:p>
    <w:p w14:paraId="0706A767" w14:textId="77777777" w:rsidR="00AE490E" w:rsidRDefault="34061955" w:rsidP="00AE490E">
      <w:pPr>
        <w:pStyle w:val="Heading1"/>
        <w:framePr w:wrap="around"/>
      </w:pPr>
      <w:bookmarkStart w:id="32" w:name="_Toc166163033"/>
      <w:bookmarkStart w:id="33" w:name="_Toc232005382"/>
      <w:bookmarkEnd w:id="25"/>
      <w:bookmarkEnd w:id="26"/>
      <w:r>
        <w:lastRenderedPageBreak/>
        <w:t>How we assess applications</w:t>
      </w:r>
      <w:bookmarkStart w:id="34" w:name="_Hlk69245773"/>
      <w:bookmarkEnd w:id="32"/>
      <w:bookmarkEnd w:id="33"/>
    </w:p>
    <w:p w14:paraId="54AACA47" w14:textId="67424364" w:rsidR="7C33FE66" w:rsidRDefault="7C33FE66" w:rsidP="7C33FE66">
      <w:pPr>
        <w:pStyle w:val="Introduction"/>
      </w:pPr>
    </w:p>
    <w:p w14:paraId="721C891E" w14:textId="257DA4D4" w:rsidR="00D02D75" w:rsidRDefault="00D02D75" w:rsidP="00AE490E">
      <w:pPr>
        <w:pStyle w:val="Introduction"/>
      </w:pPr>
      <w:bookmarkStart w:id="35" w:name="_Hlk43885432"/>
      <w:r>
        <w:t>We carefully check all applications to make sure they meet the guideline rules and are a good use of the City’s grant funding.</w:t>
      </w:r>
    </w:p>
    <w:p w14:paraId="40CC0746" w14:textId="6E19C88A" w:rsidR="000354F0" w:rsidRPr="000354F0" w:rsidRDefault="000354F0" w:rsidP="000354F0">
      <w:pPr>
        <w:pStyle w:val="Heading2"/>
        <w:rPr>
          <w:color w:val="auto"/>
        </w:rPr>
      </w:pPr>
      <w:bookmarkStart w:id="36" w:name="_Toc232005383"/>
      <w:bookmarkStart w:id="37" w:name="_Hlk204245560"/>
      <w:r>
        <w:t>Assessment</w:t>
      </w:r>
      <w:bookmarkEnd w:id="36"/>
    </w:p>
    <w:p w14:paraId="0498DD9C" w14:textId="77777777" w:rsidR="000354F0" w:rsidRPr="00EA636C" w:rsidRDefault="00AE490E" w:rsidP="000354F0">
      <w:pPr>
        <w:pStyle w:val="BodyText"/>
      </w:pPr>
      <w:r>
        <w:t>The complete list of checks we do on each grant application include</w:t>
      </w:r>
      <w:r w:rsidRPr="00EA636C">
        <w:t>:</w:t>
      </w:r>
      <w:r w:rsidR="000354F0" w:rsidRPr="00EA636C">
        <w:t xml:space="preserve"> </w:t>
      </w:r>
    </w:p>
    <w:p w14:paraId="0240AEC6" w14:textId="47184E0C" w:rsidR="00AE490E" w:rsidRPr="004F2FCD" w:rsidRDefault="00AE490E" w:rsidP="005E2BCE">
      <w:pPr>
        <w:pStyle w:val="ListBullet"/>
        <w:numPr>
          <w:ilvl w:val="0"/>
          <w:numId w:val="0"/>
        </w:numPr>
      </w:pPr>
      <w:r w:rsidRPr="00AE490E">
        <w:rPr>
          <w:b/>
          <w:bCs/>
        </w:rPr>
        <w:t>Eligibility checks</w:t>
      </w:r>
      <w:r w:rsidRPr="004F2FCD">
        <w:t xml:space="preserve"> – </w:t>
      </w:r>
      <w:r>
        <w:t xml:space="preserve">we check </w:t>
      </w:r>
      <w:r w:rsidR="0074644B">
        <w:t xml:space="preserve">if </w:t>
      </w:r>
      <w:r w:rsidR="00CF3DF0">
        <w:t>the applicant</w:t>
      </w:r>
      <w:r w:rsidR="0074644B">
        <w:t xml:space="preserve"> and project are </w:t>
      </w:r>
      <w:r>
        <w:t>eligible</w:t>
      </w:r>
      <w:r w:rsidRPr="004F2FCD">
        <w:t xml:space="preserve"> </w:t>
      </w:r>
      <w:r>
        <w:t xml:space="preserve">(see </w:t>
      </w:r>
      <w:r w:rsidRPr="004F2FCD">
        <w:t>pages</w:t>
      </w:r>
      <w:r w:rsidRPr="00FC788B">
        <w:t xml:space="preserve"> </w:t>
      </w:r>
      <w:r w:rsidR="00FC788B" w:rsidRPr="00FC788B">
        <w:t>4</w:t>
      </w:r>
      <w:r w:rsidR="00187105">
        <w:t>,</w:t>
      </w:r>
      <w:r w:rsidR="00083C16">
        <w:t xml:space="preserve"> 5</w:t>
      </w:r>
      <w:r w:rsidR="00FC788B" w:rsidRPr="00FC788B">
        <w:t>,</w:t>
      </w:r>
      <w:r w:rsidR="00187105">
        <w:t>7</w:t>
      </w:r>
      <w:r w:rsidR="00FC788B" w:rsidRPr="00FC788B">
        <w:t xml:space="preserve"> and </w:t>
      </w:r>
      <w:r w:rsidR="00187105">
        <w:t>8</w:t>
      </w:r>
      <w:r>
        <w:t>)</w:t>
      </w:r>
      <w:r w:rsidRPr="004F2FCD">
        <w:t>.</w:t>
      </w:r>
    </w:p>
    <w:p w14:paraId="067D8E37" w14:textId="4252911A" w:rsidR="00AE490E" w:rsidRPr="004F2FCD" w:rsidRDefault="00AE490E" w:rsidP="005E2BCE">
      <w:pPr>
        <w:pStyle w:val="ListBullet"/>
        <w:numPr>
          <w:ilvl w:val="0"/>
          <w:numId w:val="0"/>
        </w:numPr>
      </w:pPr>
      <w:r w:rsidRPr="00AE490E">
        <w:rPr>
          <w:b/>
          <w:bCs/>
        </w:rPr>
        <w:t>Officer panel assessment</w:t>
      </w:r>
      <w:r w:rsidRPr="004F2FCD">
        <w:t xml:space="preserve"> – </w:t>
      </w:r>
      <w:r>
        <w:t xml:space="preserve">if </w:t>
      </w:r>
      <w:r w:rsidR="00C83F55">
        <w:t>eligible</w:t>
      </w:r>
      <w:r>
        <w:t>,</w:t>
      </w:r>
      <w:r w:rsidRPr="004F2FCD">
        <w:t xml:space="preserve"> </w:t>
      </w:r>
      <w:r>
        <w:t xml:space="preserve">our </w:t>
      </w:r>
      <w:r w:rsidR="00B20100">
        <w:t>officers</w:t>
      </w:r>
      <w:r w:rsidR="00D04239">
        <w:t xml:space="preserve"> review </w:t>
      </w:r>
      <w:r w:rsidR="00CF3DF0">
        <w:t>the</w:t>
      </w:r>
      <w:r w:rsidR="00D04239">
        <w:t xml:space="preserve"> application using </w:t>
      </w:r>
      <w:r w:rsidRPr="004F2FCD">
        <w:t>the</w:t>
      </w:r>
      <w:r>
        <w:t xml:space="preserve"> </w:t>
      </w:r>
      <w:r w:rsidR="00914529">
        <w:t>grant assessment</w:t>
      </w:r>
      <w:r w:rsidRPr="004F2FCD">
        <w:t xml:space="preserve"> </w:t>
      </w:r>
      <w:r w:rsidR="0063133F">
        <w:t xml:space="preserve">criteria and funding priorities on </w:t>
      </w:r>
      <w:r>
        <w:t>page</w:t>
      </w:r>
      <w:r w:rsidR="00736F4D">
        <w:t>s 11 and 12.</w:t>
      </w:r>
    </w:p>
    <w:p w14:paraId="19C594E0" w14:textId="159E10D5" w:rsidR="00AE490E" w:rsidRPr="004F2FCD" w:rsidRDefault="0063133F" w:rsidP="005E2BCE">
      <w:pPr>
        <w:pStyle w:val="ListBullet"/>
        <w:numPr>
          <w:ilvl w:val="0"/>
          <w:numId w:val="0"/>
        </w:numPr>
      </w:pPr>
      <w:r>
        <w:rPr>
          <w:b/>
          <w:bCs/>
        </w:rPr>
        <w:t xml:space="preserve">Community </w:t>
      </w:r>
      <w:r w:rsidR="00AE490E" w:rsidRPr="00AE490E">
        <w:rPr>
          <w:b/>
          <w:bCs/>
        </w:rPr>
        <w:t xml:space="preserve">panel </w:t>
      </w:r>
      <w:r w:rsidR="003D737C">
        <w:rPr>
          <w:b/>
          <w:bCs/>
        </w:rPr>
        <w:t>review</w:t>
      </w:r>
      <w:r w:rsidR="00AE490E" w:rsidRPr="004F2FCD">
        <w:t xml:space="preserve"> – </w:t>
      </w:r>
      <w:r w:rsidR="00AE490E">
        <w:t>a</w:t>
      </w:r>
      <w:r w:rsidR="00AE490E" w:rsidRPr="004F2FCD">
        <w:t xml:space="preserve"> </w:t>
      </w:r>
      <w:r w:rsidR="003D737C">
        <w:t xml:space="preserve">group of independent </w:t>
      </w:r>
      <w:r w:rsidR="00AE490E">
        <w:t xml:space="preserve">community members </w:t>
      </w:r>
      <w:r w:rsidR="00AE490E" w:rsidRPr="004F2FCD">
        <w:t xml:space="preserve">review the officer assessments and recommend funding </w:t>
      </w:r>
      <w:r w:rsidR="00CB6323">
        <w:t>to Council</w:t>
      </w:r>
      <w:r w:rsidR="00AE490E" w:rsidRPr="004F2FCD">
        <w:t>.</w:t>
      </w:r>
    </w:p>
    <w:p w14:paraId="4BED0505" w14:textId="1BE523F4" w:rsidR="00AE490E" w:rsidRDefault="00AE490E" w:rsidP="005E2BCE">
      <w:pPr>
        <w:pStyle w:val="ListBullet"/>
        <w:numPr>
          <w:ilvl w:val="0"/>
          <w:numId w:val="0"/>
        </w:numPr>
      </w:pPr>
      <w:r w:rsidRPr="00AE490E">
        <w:rPr>
          <w:b/>
          <w:bCs/>
        </w:rPr>
        <w:t xml:space="preserve">Council </w:t>
      </w:r>
      <w:r w:rsidR="00FD4EA4">
        <w:rPr>
          <w:b/>
          <w:bCs/>
        </w:rPr>
        <w:t>endorsement</w:t>
      </w:r>
      <w:r w:rsidRPr="004F2FCD">
        <w:t xml:space="preserve"> –</w:t>
      </w:r>
      <w:r w:rsidR="00CD3BD8">
        <w:t xml:space="preserve">Council reviews </w:t>
      </w:r>
      <w:r w:rsidR="007B6F15">
        <w:t>and endorses funding recommendations.</w:t>
      </w:r>
    </w:p>
    <w:p w14:paraId="33DC9130" w14:textId="428CC0B6" w:rsidR="000B2B12" w:rsidRDefault="000B2B12" w:rsidP="00722C4F">
      <w:pPr>
        <w:pStyle w:val="Heading2"/>
      </w:pPr>
      <w:bookmarkStart w:id="38" w:name="_Toc232005384"/>
      <w:bookmarkEnd w:id="34"/>
      <w:bookmarkEnd w:id="35"/>
      <w:bookmarkEnd w:id="37"/>
      <w:r>
        <w:t xml:space="preserve">Assessment </w:t>
      </w:r>
      <w:r w:rsidR="00E639DE">
        <w:t>criteria</w:t>
      </w:r>
      <w:bookmarkEnd w:id="38"/>
    </w:p>
    <w:p w14:paraId="5B548AA8" w14:textId="77777777" w:rsidR="00BB3DF1" w:rsidRPr="00C506CA" w:rsidRDefault="00BB3DF1" w:rsidP="00BB3DF1">
      <w:pPr>
        <w:pStyle w:val="BodyText"/>
      </w:pPr>
      <w:r w:rsidRPr="00C506CA">
        <w:t>We use assessment criteria to score each application. In the application form, you will be asked questions about these criteria. Your answers help us compare applications fairly and decide which projects we can fund.</w:t>
      </w:r>
    </w:p>
    <w:p w14:paraId="55583DDA" w14:textId="77777777" w:rsidR="00BB3DF1" w:rsidRPr="00C506CA" w:rsidRDefault="00BB3DF1" w:rsidP="00BB3DF1">
      <w:pPr>
        <w:pStyle w:val="BodyText"/>
      </w:pPr>
      <w:r w:rsidRPr="00C506CA">
        <w:t>Each criterion has a weighting (a percentage). A higher percentage means that criterion has more impact on your total score.</w:t>
      </w:r>
    </w:p>
    <w:p w14:paraId="3549B77A" w14:textId="77777777" w:rsidR="00BB3DF1" w:rsidRPr="00C506CA" w:rsidRDefault="00BB3DF1" w:rsidP="00BB3DF1">
      <w:pPr>
        <w:pStyle w:val="BodyText"/>
      </w:pPr>
      <w:r w:rsidRPr="00C506CA">
        <w:t>The table below shows the assessment criteria and what we look for. </w:t>
      </w:r>
    </w:p>
    <w:p w14:paraId="6A28E456" w14:textId="7C163231" w:rsidR="00E602B9" w:rsidRPr="00A554FF" w:rsidRDefault="00BB3DF1" w:rsidP="00BB3DF1">
      <w:pPr>
        <w:pStyle w:val="BodyText"/>
      </w:pPr>
      <w:r w:rsidRPr="00C506CA">
        <w:t>We will score your application based on the information you provide and how you answer the questions</w:t>
      </w:r>
      <w:r>
        <w:t>.</w:t>
      </w:r>
    </w:p>
    <w:p w14:paraId="27E07D1D" w14:textId="782CF712" w:rsidR="000B2B12" w:rsidRDefault="007B54B3" w:rsidP="000B2B12">
      <w:pPr>
        <w:pStyle w:val="Heading2"/>
      </w:pPr>
      <w:bookmarkStart w:id="39" w:name="_Toc232005385"/>
      <w:r w:rsidRPr="794A52A5">
        <w:rPr>
          <w:color w:val="auto"/>
        </w:rPr>
        <w:t>Community Infrastructure</w:t>
      </w:r>
      <w:r w:rsidR="000B2B12" w:rsidRPr="004411EF">
        <w:rPr>
          <w:color w:val="auto"/>
        </w:rPr>
        <w:t xml:space="preserve"> </w:t>
      </w:r>
      <w:r w:rsidR="000B2B12">
        <w:t>Grants Assessment Criteria</w:t>
      </w:r>
      <w:bookmarkEnd w:id="39"/>
      <w:r w:rsidR="00FC43C4">
        <w:t xml:space="preserve"> </w:t>
      </w:r>
    </w:p>
    <w:tbl>
      <w:tblPr>
        <w:tblW w:w="10732" w:type="dxa"/>
        <w:tblInd w:w="-127" w:type="dxa"/>
        <w:tblBorders>
          <w:top w:val="single" w:sz="4" w:space="0" w:color="auto"/>
          <w:bottom w:val="single" w:sz="4" w:space="0" w:color="auto"/>
          <w:insideH w:val="single" w:sz="4" w:space="0" w:color="auto"/>
          <w:insideV w:val="single" w:sz="4" w:space="0" w:color="auto"/>
        </w:tblBorders>
        <w:tblLook w:val="0000" w:firstRow="0" w:lastRow="0" w:firstColumn="0" w:lastColumn="0" w:noHBand="0" w:noVBand="0"/>
      </w:tblPr>
      <w:tblGrid>
        <w:gridCol w:w="10732"/>
      </w:tblGrid>
      <w:tr w:rsidR="000B2B12" w14:paraId="72F5D779" w14:textId="77777777" w:rsidTr="794A52A5">
        <w:trPr>
          <w:trHeight w:val="421"/>
        </w:trPr>
        <w:tc>
          <w:tcPr>
            <w:tcW w:w="10732" w:type="dxa"/>
            <w:shd w:val="clear" w:color="auto" w:fill="DEEAF6" w:themeFill="accent5" w:themeFillTint="33"/>
          </w:tcPr>
          <w:p w14:paraId="1864ED71" w14:textId="7316E27B" w:rsidR="000B2B12" w:rsidRDefault="000B2B12" w:rsidP="0644FC3E">
            <w:pPr>
              <w:pStyle w:val="Heading3"/>
              <w:rPr>
                <w:rFonts w:cs="Arial"/>
              </w:rPr>
            </w:pPr>
            <w:r>
              <w:t xml:space="preserve">Criteria 1: </w:t>
            </w:r>
            <w:r w:rsidR="004C1000">
              <w:t xml:space="preserve">Community </w:t>
            </w:r>
            <w:r w:rsidR="00C115CF">
              <w:t>Benefit</w:t>
            </w:r>
            <w:r w:rsidR="004C1000">
              <w:t xml:space="preserve"> 55%</w:t>
            </w:r>
          </w:p>
        </w:tc>
      </w:tr>
      <w:tr w:rsidR="000506B2" w14:paraId="720D40E4" w14:textId="77777777" w:rsidTr="794A52A5">
        <w:trPr>
          <w:trHeight w:val="421"/>
        </w:trPr>
        <w:tc>
          <w:tcPr>
            <w:tcW w:w="10732" w:type="dxa"/>
          </w:tcPr>
          <w:p w14:paraId="4249EA59" w14:textId="6DCDA6CC" w:rsidR="006479D2" w:rsidRDefault="00D2401A" w:rsidP="006479D2">
            <w:pPr>
              <w:pStyle w:val="ListBullet"/>
            </w:pPr>
            <w:r>
              <w:t>Why does this project need to be done? Explain how it responds to a need or gap in available infrastructure for the community?</w:t>
            </w:r>
          </w:p>
          <w:p w14:paraId="04D23583" w14:textId="20ED51D2" w:rsidR="00360A16" w:rsidRDefault="00360A16" w:rsidP="00360A16">
            <w:pPr>
              <w:pStyle w:val="ListBullet"/>
            </w:pPr>
            <w:r>
              <w:t>How many community members will benefit from this project?</w:t>
            </w:r>
          </w:p>
          <w:p w14:paraId="7F5930F8" w14:textId="0E16D40F" w:rsidR="00A01B16" w:rsidRDefault="00985C05" w:rsidP="00A01B16">
            <w:pPr>
              <w:pStyle w:val="ListBullet"/>
            </w:pPr>
            <w:r>
              <w:t xml:space="preserve">How will </w:t>
            </w:r>
            <w:r w:rsidR="00A01B16">
              <w:t>your organisation</w:t>
            </w:r>
            <w:r>
              <w:t xml:space="preserve"> benefit from this project?</w:t>
            </w:r>
          </w:p>
          <w:p w14:paraId="215F463D" w14:textId="499C1EEC" w:rsidR="00A01B16" w:rsidRDefault="00A01B16" w:rsidP="00A01B16">
            <w:pPr>
              <w:pStyle w:val="ListBullet"/>
            </w:pPr>
            <w:r>
              <w:t>How will the community outside your organisation benefit from this project?</w:t>
            </w:r>
          </w:p>
          <w:p w14:paraId="1ABD7A65" w14:textId="62398EE2" w:rsidR="002B778A" w:rsidRPr="00374A0C" w:rsidRDefault="01239FEF" w:rsidP="00374A0C">
            <w:pPr>
              <w:pStyle w:val="ListBullet"/>
              <w:rPr>
                <w:rFonts w:ascii="Segoe UI" w:eastAsia="Segoe UI" w:hAnsi="Segoe UI" w:cs="Segoe UI"/>
                <w:sz w:val="21"/>
                <w:szCs w:val="21"/>
              </w:rPr>
            </w:pPr>
            <w:r w:rsidRPr="6F07CD0C">
              <w:rPr>
                <w:rFonts w:ascii="Segoe UI" w:eastAsia="Segoe UI" w:hAnsi="Segoe UI" w:cs="Segoe UI"/>
                <w:sz w:val="21"/>
                <w:szCs w:val="21"/>
              </w:rPr>
              <w:t>How does your project align with the grant program’s objectives or council priorities?</w:t>
            </w:r>
          </w:p>
        </w:tc>
      </w:tr>
      <w:tr w:rsidR="000B2B12" w:rsidRPr="000B2B12" w14:paraId="41F418BD" w14:textId="77777777" w:rsidTr="794A52A5">
        <w:trPr>
          <w:trHeight w:val="580"/>
        </w:trPr>
        <w:tc>
          <w:tcPr>
            <w:tcW w:w="10732" w:type="dxa"/>
            <w:shd w:val="clear" w:color="auto" w:fill="DEEAF6" w:themeFill="accent5" w:themeFillTint="33"/>
          </w:tcPr>
          <w:p w14:paraId="3D88BE2A" w14:textId="2D7451C0" w:rsidR="000B2B12" w:rsidRDefault="000B2B12" w:rsidP="0644FC3E">
            <w:pPr>
              <w:pStyle w:val="Heading3"/>
            </w:pPr>
            <w:r>
              <w:t xml:space="preserve">Criteria </w:t>
            </w:r>
            <w:r w:rsidR="00973558">
              <w:t>2</w:t>
            </w:r>
            <w:r>
              <w:t xml:space="preserve">: </w:t>
            </w:r>
            <w:r w:rsidR="000506B2">
              <w:t>Well-planned project -</w:t>
            </w:r>
            <w:r w:rsidR="000506B2" w:rsidRPr="0644FC3E">
              <w:rPr>
                <w:color w:val="auto"/>
              </w:rPr>
              <w:t xml:space="preserve"> </w:t>
            </w:r>
            <w:r w:rsidR="006665A4" w:rsidRPr="0644FC3E">
              <w:rPr>
                <w:color w:val="auto"/>
              </w:rPr>
              <w:t>45</w:t>
            </w:r>
            <w:r w:rsidR="000506B2">
              <w:t>%</w:t>
            </w:r>
          </w:p>
        </w:tc>
      </w:tr>
      <w:tr w:rsidR="00E70CC7" w14:paraId="30103582" w14:textId="77777777" w:rsidTr="794A52A5">
        <w:trPr>
          <w:trHeight w:val="1327"/>
        </w:trPr>
        <w:tc>
          <w:tcPr>
            <w:tcW w:w="10732" w:type="dxa"/>
          </w:tcPr>
          <w:p w14:paraId="6FC675EA" w14:textId="153A5A0A" w:rsidR="00D13A39" w:rsidRDefault="00D13A39" w:rsidP="002B778A">
            <w:pPr>
              <w:pStyle w:val="ListBullet"/>
            </w:pPr>
            <w:bookmarkStart w:id="40" w:name="_Hlk34210062"/>
            <w:r>
              <w:t>Explain</w:t>
            </w:r>
            <w:r w:rsidR="0001605E">
              <w:t xml:space="preserve"> what is included in the project (the scope of works)</w:t>
            </w:r>
            <w:r w:rsidR="00B238F5">
              <w:t>.</w:t>
            </w:r>
          </w:p>
          <w:p w14:paraId="3561AC0D" w14:textId="4E5B6AD8" w:rsidR="00D13A39" w:rsidRDefault="00C826F6" w:rsidP="002B778A">
            <w:pPr>
              <w:pStyle w:val="ListBullet"/>
            </w:pPr>
            <w:r w:rsidRPr="00C826F6">
              <w:t xml:space="preserve">Is your project ready to </w:t>
            </w:r>
            <w:r>
              <w:t>start (shovel ready)</w:t>
            </w:r>
            <w:r w:rsidRPr="00C826F6">
              <w:t>? Please outline the status of project planning, design, approvals, or other preparatory work.</w:t>
            </w:r>
          </w:p>
          <w:p w14:paraId="5B9CE632" w14:textId="1A3F59B4" w:rsidR="00E048B2" w:rsidRDefault="00E048B2" w:rsidP="002B778A">
            <w:pPr>
              <w:pStyle w:val="ListBullet"/>
            </w:pPr>
            <w:r>
              <w:t>Include rele</w:t>
            </w:r>
            <w:r w:rsidR="0094098A">
              <w:t>vant design documents and drawings</w:t>
            </w:r>
          </w:p>
          <w:p w14:paraId="7CDD8EF5" w14:textId="1D52CFE1" w:rsidR="001A356A" w:rsidRDefault="00661C31" w:rsidP="002B778A">
            <w:pPr>
              <w:pStyle w:val="ListBullet"/>
            </w:pPr>
            <w:r>
              <w:t xml:space="preserve">Include </w:t>
            </w:r>
            <w:r w:rsidR="004B2F37">
              <w:t>any permits and approvals (e.g. heritage, vegetation, planning)</w:t>
            </w:r>
          </w:p>
          <w:p w14:paraId="670A97CF" w14:textId="77777777" w:rsidR="00FE3863" w:rsidRDefault="009156F3" w:rsidP="002B778A">
            <w:pPr>
              <w:pStyle w:val="ListBullet"/>
            </w:pPr>
            <w:r w:rsidRPr="009156F3">
              <w:t xml:space="preserve">What skills, knowledge and experience </w:t>
            </w:r>
            <w:proofErr w:type="gramStart"/>
            <w:r w:rsidRPr="009156F3">
              <w:t>does</w:t>
            </w:r>
            <w:proofErr w:type="gramEnd"/>
            <w:r w:rsidRPr="009156F3">
              <w:t xml:space="preserve"> the organising team have to successfully deliver the project?</w:t>
            </w:r>
          </w:p>
          <w:p w14:paraId="6738BAC1" w14:textId="33C172A1" w:rsidR="00C2285A" w:rsidRDefault="00C2285A" w:rsidP="002B778A">
            <w:pPr>
              <w:pStyle w:val="ListBullet"/>
            </w:pPr>
            <w:r>
              <w:t xml:space="preserve">Do you have stakeholder support from co-tenants and </w:t>
            </w:r>
            <w:r w:rsidR="00FE3863">
              <w:t xml:space="preserve">relevant </w:t>
            </w:r>
            <w:r>
              <w:t>peak bodies?</w:t>
            </w:r>
          </w:p>
          <w:p w14:paraId="4ADF3211" w14:textId="664795E9" w:rsidR="00BE6D67" w:rsidRDefault="00BE6D67" w:rsidP="002B778A">
            <w:pPr>
              <w:pStyle w:val="ListBullet"/>
            </w:pPr>
            <w:r>
              <w:lastRenderedPageBreak/>
              <w:t>How has the project planning minimised environment harm?</w:t>
            </w:r>
          </w:p>
          <w:p w14:paraId="649CB4BC" w14:textId="019FCDF7" w:rsidR="007E65E7" w:rsidRDefault="00D54AC3" w:rsidP="00E5143C">
            <w:pPr>
              <w:pStyle w:val="ListBullet"/>
            </w:pPr>
            <w:r>
              <w:t>Provide a detailed, balance budget that show</w:t>
            </w:r>
            <w:r w:rsidR="00D91236">
              <w:t xml:space="preserve">s the total cost of the project including a minimum contingency of </w:t>
            </w:r>
            <w:r w:rsidR="009113F1">
              <w:t>10% and</w:t>
            </w:r>
            <w:r w:rsidR="00D91236">
              <w:t xml:space="preserve"> list all other sources of funds that will contribute to the total project income.</w:t>
            </w:r>
          </w:p>
          <w:p w14:paraId="2A9BA4DB" w14:textId="46B27309" w:rsidR="00E70CC7" w:rsidRPr="006F0970" w:rsidRDefault="00466539" w:rsidP="00374A0C">
            <w:pPr>
              <w:pStyle w:val="ListBullet"/>
            </w:pPr>
            <w:r>
              <w:t>P</w:t>
            </w:r>
            <w:r w:rsidR="00E5143C" w:rsidRPr="00E5143C">
              <w:t xml:space="preserve">rovide evidence of project costs, such as contractor quotes or quantity surveyor reports, </w:t>
            </w:r>
            <w:r>
              <w:t>confirm</w:t>
            </w:r>
            <w:r w:rsidR="00EA6E7B">
              <w:t>ing</w:t>
            </w:r>
            <w:r>
              <w:t xml:space="preserve"> the scope and estimated cost</w:t>
            </w:r>
            <w:r w:rsidR="006F2338">
              <w:t>s</w:t>
            </w:r>
            <w:r>
              <w:t xml:space="preserve"> of the proposed works</w:t>
            </w:r>
            <w:bookmarkEnd w:id="40"/>
            <w:r w:rsidR="00C83FFB">
              <w:t>.</w:t>
            </w:r>
          </w:p>
        </w:tc>
      </w:tr>
    </w:tbl>
    <w:p w14:paraId="0B82BCFE" w14:textId="2D493E8F" w:rsidR="003044C1" w:rsidRPr="00B34296" w:rsidRDefault="003044C1" w:rsidP="003044C1">
      <w:pPr>
        <w:pStyle w:val="Heading2"/>
      </w:pPr>
      <w:bookmarkStart w:id="41" w:name="_Toc45807524"/>
      <w:bookmarkStart w:id="42" w:name="_Toc104979740"/>
      <w:bookmarkStart w:id="43" w:name="_Toc166153442"/>
      <w:bookmarkStart w:id="44" w:name="_Toc232005386"/>
      <w:r>
        <w:lastRenderedPageBreak/>
        <w:t>Nominated priority funding themes</w:t>
      </w:r>
      <w:bookmarkEnd w:id="41"/>
      <w:bookmarkEnd w:id="42"/>
      <w:bookmarkEnd w:id="43"/>
      <w:bookmarkEnd w:id="44"/>
      <w:r>
        <w:t xml:space="preserve"> </w:t>
      </w:r>
    </w:p>
    <w:p w14:paraId="319901F7" w14:textId="40E87C01" w:rsidR="003044C1" w:rsidRDefault="005A417B" w:rsidP="003044C1">
      <w:pPr>
        <w:spacing w:before="120" w:after="120"/>
        <w:rPr>
          <w:sz w:val="22"/>
          <w:szCs w:val="22"/>
        </w:rPr>
      </w:pPr>
      <w:r>
        <w:rPr>
          <w:sz w:val="22"/>
          <w:szCs w:val="22"/>
        </w:rPr>
        <w:t>Council</w:t>
      </w:r>
      <w:r w:rsidR="003044C1" w:rsidRPr="001C2DF3">
        <w:rPr>
          <w:sz w:val="22"/>
          <w:szCs w:val="22"/>
        </w:rPr>
        <w:t xml:space="preserve"> may </w:t>
      </w:r>
      <w:r w:rsidR="003044C1">
        <w:rPr>
          <w:sz w:val="22"/>
          <w:szCs w:val="22"/>
        </w:rPr>
        <w:t xml:space="preserve">choose to </w:t>
      </w:r>
      <w:r w:rsidR="003044C1" w:rsidRPr="001C2DF3">
        <w:rPr>
          <w:sz w:val="22"/>
          <w:szCs w:val="22"/>
        </w:rPr>
        <w:t xml:space="preserve">nominate </w:t>
      </w:r>
      <w:r w:rsidR="003044C1" w:rsidRPr="00B92A4B">
        <w:rPr>
          <w:bCs/>
          <w:sz w:val="22"/>
          <w:szCs w:val="22"/>
        </w:rPr>
        <w:t>priority funding themes</w:t>
      </w:r>
      <w:r w:rsidR="003044C1">
        <w:rPr>
          <w:bCs/>
          <w:sz w:val="22"/>
          <w:szCs w:val="22"/>
        </w:rPr>
        <w:t xml:space="preserve"> </w:t>
      </w:r>
      <w:r w:rsidR="003044C1" w:rsidRPr="001C2DF3">
        <w:rPr>
          <w:sz w:val="22"/>
          <w:szCs w:val="22"/>
        </w:rPr>
        <w:t>on an annual basis</w:t>
      </w:r>
      <w:r w:rsidR="003044C1" w:rsidRPr="001C2DF3">
        <w:rPr>
          <w:bCs/>
          <w:sz w:val="22"/>
          <w:szCs w:val="22"/>
        </w:rPr>
        <w:t xml:space="preserve"> </w:t>
      </w:r>
      <w:r w:rsidR="003044C1">
        <w:rPr>
          <w:bCs/>
          <w:sz w:val="22"/>
          <w:szCs w:val="22"/>
        </w:rPr>
        <w:t xml:space="preserve">that </w:t>
      </w:r>
      <w:r w:rsidR="003044C1" w:rsidRPr="001C2DF3">
        <w:rPr>
          <w:sz w:val="22"/>
          <w:szCs w:val="22"/>
        </w:rPr>
        <w:t xml:space="preserve">will attract an additional score as part of the application assessment. </w:t>
      </w:r>
    </w:p>
    <w:p w14:paraId="55ED2237" w14:textId="10B1FFD1" w:rsidR="003044C1" w:rsidRPr="001C2DF3" w:rsidRDefault="003044C1" w:rsidP="003044C1">
      <w:pPr>
        <w:spacing w:before="120" w:after="120"/>
        <w:rPr>
          <w:sz w:val="22"/>
          <w:szCs w:val="22"/>
        </w:rPr>
      </w:pPr>
      <w:r>
        <w:rPr>
          <w:sz w:val="22"/>
          <w:szCs w:val="22"/>
        </w:rPr>
        <w:t>Our</w:t>
      </w:r>
      <w:r w:rsidRPr="001C2DF3">
        <w:rPr>
          <w:sz w:val="22"/>
          <w:szCs w:val="22"/>
        </w:rPr>
        <w:t xml:space="preserve"> nominated </w:t>
      </w:r>
      <w:r w:rsidRPr="00B92A4B">
        <w:rPr>
          <w:sz w:val="22"/>
          <w:szCs w:val="22"/>
        </w:rPr>
        <w:t>priority funding themes</w:t>
      </w:r>
      <w:r w:rsidRPr="001C2DF3">
        <w:rPr>
          <w:sz w:val="22"/>
          <w:szCs w:val="22"/>
        </w:rPr>
        <w:t xml:space="preserve"> for 202</w:t>
      </w:r>
      <w:r w:rsidR="005A417B">
        <w:rPr>
          <w:sz w:val="22"/>
          <w:szCs w:val="22"/>
        </w:rPr>
        <w:t>6-27</w:t>
      </w:r>
      <w:r w:rsidRPr="001C2DF3">
        <w:rPr>
          <w:sz w:val="22"/>
          <w:szCs w:val="22"/>
        </w:rPr>
        <w:t xml:space="preserve"> are:</w:t>
      </w:r>
    </w:p>
    <w:p w14:paraId="05468EBF" w14:textId="77777777" w:rsidR="003044C1" w:rsidRPr="00B92A4B" w:rsidRDefault="003044C1" w:rsidP="003044C1">
      <w:pPr>
        <w:rPr>
          <w:vanish/>
        </w:rPr>
      </w:pPr>
    </w:p>
    <w:tbl>
      <w:tblPr>
        <w:tblW w:w="5000" w:type="pct"/>
        <w:tblBorders>
          <w:top w:val="single" w:sz="4" w:space="0" w:color="003263"/>
          <w:bottom w:val="single" w:sz="4" w:space="0" w:color="003263"/>
          <w:insideH w:val="single" w:sz="4" w:space="0" w:color="003263"/>
        </w:tblBorders>
        <w:tblCellMar>
          <w:left w:w="57" w:type="dxa"/>
          <w:right w:w="57" w:type="dxa"/>
        </w:tblCellMar>
        <w:tblLook w:val="04A0" w:firstRow="1" w:lastRow="0" w:firstColumn="1" w:lastColumn="0" w:noHBand="0" w:noVBand="1"/>
      </w:tblPr>
      <w:tblGrid>
        <w:gridCol w:w="602"/>
        <w:gridCol w:w="2706"/>
        <w:gridCol w:w="1438"/>
        <w:gridCol w:w="5721"/>
      </w:tblGrid>
      <w:tr w:rsidR="003044C1" w:rsidRPr="00B15E4A" w14:paraId="425CD832" w14:textId="77777777" w:rsidTr="0056412B">
        <w:trPr>
          <w:trHeight w:val="544"/>
          <w:tblHeader/>
        </w:trPr>
        <w:tc>
          <w:tcPr>
            <w:tcW w:w="605" w:type="dxa"/>
            <w:shd w:val="clear" w:color="auto" w:fill="DEEAF6" w:themeFill="accent5" w:themeFillTint="33"/>
            <w:vAlign w:val="center"/>
          </w:tcPr>
          <w:p w14:paraId="7EDEE50A" w14:textId="2E24D15D" w:rsidR="003044C1" w:rsidRPr="00B15E4A" w:rsidRDefault="00B722C0" w:rsidP="00B722C0">
            <w:pPr>
              <w:pStyle w:val="Tabletext-whiteleftalign"/>
              <w:rPr>
                <w:sz w:val="22"/>
                <w:szCs w:val="22"/>
              </w:rPr>
            </w:pPr>
            <w:r>
              <w:rPr>
                <w:sz w:val="22"/>
                <w:szCs w:val="22"/>
              </w:rPr>
              <w:t>No.</w:t>
            </w:r>
          </w:p>
        </w:tc>
        <w:tc>
          <w:tcPr>
            <w:tcW w:w="2739" w:type="dxa"/>
            <w:shd w:val="clear" w:color="auto" w:fill="DEEAF6" w:themeFill="accent5" w:themeFillTint="33"/>
            <w:vAlign w:val="center"/>
          </w:tcPr>
          <w:p w14:paraId="48059E8D" w14:textId="1E6C52C7" w:rsidR="003044C1" w:rsidRPr="00B15E4A" w:rsidRDefault="0056412B" w:rsidP="00B722C0">
            <w:pPr>
              <w:pStyle w:val="Tabletext-whiteleftalign"/>
              <w:rPr>
                <w:sz w:val="22"/>
                <w:szCs w:val="22"/>
              </w:rPr>
            </w:pPr>
            <w:r>
              <w:rPr>
                <w:sz w:val="22"/>
                <w:szCs w:val="22"/>
              </w:rPr>
              <w:t>Theme</w:t>
            </w:r>
          </w:p>
        </w:tc>
        <w:tc>
          <w:tcPr>
            <w:tcW w:w="1442" w:type="dxa"/>
            <w:shd w:val="clear" w:color="auto" w:fill="DEEAF6" w:themeFill="accent5" w:themeFillTint="33"/>
            <w:vAlign w:val="center"/>
          </w:tcPr>
          <w:p w14:paraId="1AA0730C" w14:textId="077A57F2" w:rsidR="003044C1" w:rsidRPr="00B15E4A" w:rsidRDefault="003044C1" w:rsidP="0056412B">
            <w:pPr>
              <w:pStyle w:val="Tabletext-whiteleftalign"/>
              <w:rPr>
                <w:sz w:val="22"/>
                <w:szCs w:val="22"/>
              </w:rPr>
            </w:pPr>
            <w:r w:rsidRPr="00B15E4A">
              <w:rPr>
                <w:sz w:val="22"/>
                <w:szCs w:val="22"/>
              </w:rPr>
              <w:t>Weighting</w:t>
            </w:r>
          </w:p>
        </w:tc>
        <w:tc>
          <w:tcPr>
            <w:tcW w:w="5795" w:type="dxa"/>
            <w:shd w:val="clear" w:color="auto" w:fill="DEEAF6" w:themeFill="accent5" w:themeFillTint="33"/>
            <w:vAlign w:val="center"/>
          </w:tcPr>
          <w:p w14:paraId="186A5573" w14:textId="77777777" w:rsidR="003044C1" w:rsidRPr="00B15E4A" w:rsidRDefault="003044C1" w:rsidP="00B722C0">
            <w:pPr>
              <w:pStyle w:val="Tabletext-whiteleftalign"/>
              <w:rPr>
                <w:sz w:val="22"/>
                <w:szCs w:val="22"/>
              </w:rPr>
            </w:pPr>
            <w:r w:rsidRPr="00B15E4A">
              <w:rPr>
                <w:sz w:val="22"/>
                <w:szCs w:val="22"/>
              </w:rPr>
              <w:t>How we assess this</w:t>
            </w:r>
          </w:p>
        </w:tc>
      </w:tr>
      <w:tr w:rsidR="003044C1" w:rsidRPr="00B15E4A" w14:paraId="07C10F2C" w14:textId="77777777" w:rsidTr="0056412B">
        <w:trPr>
          <w:trHeight w:val="823"/>
        </w:trPr>
        <w:tc>
          <w:tcPr>
            <w:tcW w:w="605" w:type="dxa"/>
            <w:vAlign w:val="center"/>
          </w:tcPr>
          <w:p w14:paraId="7EDED193" w14:textId="77777777" w:rsidR="003044C1" w:rsidRPr="00B15E4A" w:rsidRDefault="003044C1" w:rsidP="0056412B">
            <w:pPr>
              <w:pStyle w:val="TableText"/>
              <w:rPr>
                <w:sz w:val="22"/>
                <w:szCs w:val="22"/>
              </w:rPr>
            </w:pPr>
            <w:r w:rsidRPr="00B15E4A">
              <w:rPr>
                <w:sz w:val="22"/>
                <w:szCs w:val="22"/>
              </w:rPr>
              <w:t>1</w:t>
            </w:r>
          </w:p>
        </w:tc>
        <w:tc>
          <w:tcPr>
            <w:tcW w:w="2739" w:type="dxa"/>
            <w:vAlign w:val="center"/>
          </w:tcPr>
          <w:p w14:paraId="33DC4A70" w14:textId="0CB0ECD0" w:rsidR="003044C1" w:rsidRPr="00B15E4A" w:rsidRDefault="003044C1" w:rsidP="0056412B">
            <w:pPr>
              <w:pStyle w:val="TableText"/>
              <w:rPr>
                <w:sz w:val="22"/>
                <w:szCs w:val="22"/>
              </w:rPr>
            </w:pPr>
            <w:r w:rsidRPr="00B15E4A">
              <w:rPr>
                <w:sz w:val="22"/>
                <w:szCs w:val="22"/>
              </w:rPr>
              <w:t>Access for all abilities</w:t>
            </w:r>
          </w:p>
        </w:tc>
        <w:tc>
          <w:tcPr>
            <w:tcW w:w="1442" w:type="dxa"/>
            <w:vAlign w:val="center"/>
          </w:tcPr>
          <w:p w14:paraId="252087C0" w14:textId="77777777" w:rsidR="003044C1" w:rsidRPr="00B15E4A" w:rsidRDefault="003044C1" w:rsidP="0056412B">
            <w:pPr>
              <w:pStyle w:val="TableText"/>
              <w:jc w:val="center"/>
              <w:rPr>
                <w:sz w:val="22"/>
                <w:szCs w:val="22"/>
              </w:rPr>
            </w:pPr>
            <w:r w:rsidRPr="00B15E4A">
              <w:rPr>
                <w:sz w:val="22"/>
                <w:szCs w:val="22"/>
              </w:rPr>
              <w:t>10%</w:t>
            </w:r>
          </w:p>
        </w:tc>
        <w:tc>
          <w:tcPr>
            <w:tcW w:w="5795" w:type="dxa"/>
            <w:vAlign w:val="center"/>
          </w:tcPr>
          <w:p w14:paraId="6C049B27" w14:textId="69BB5BB8" w:rsidR="003044C1" w:rsidRPr="00B15E4A" w:rsidRDefault="006F2338" w:rsidP="0056412B">
            <w:pPr>
              <w:pStyle w:val="TableTextBullet1"/>
              <w:numPr>
                <w:ilvl w:val="0"/>
                <w:numId w:val="1"/>
              </w:numPr>
              <w:spacing w:before="110" w:after="110"/>
              <w:rPr>
                <w:sz w:val="22"/>
                <w:szCs w:val="22"/>
              </w:rPr>
            </w:pPr>
            <w:r>
              <w:rPr>
                <w:sz w:val="22"/>
                <w:szCs w:val="22"/>
              </w:rPr>
              <w:t>How will your project empower people with a disability to be active contributors and participants in our community?</w:t>
            </w:r>
          </w:p>
        </w:tc>
      </w:tr>
      <w:tr w:rsidR="003044C1" w:rsidRPr="00B15E4A" w14:paraId="3AD99EA2" w14:textId="77777777" w:rsidTr="0056412B">
        <w:trPr>
          <w:trHeight w:val="857"/>
        </w:trPr>
        <w:tc>
          <w:tcPr>
            <w:tcW w:w="605" w:type="dxa"/>
            <w:shd w:val="clear" w:color="auto" w:fill="FFFFFF"/>
            <w:vAlign w:val="center"/>
          </w:tcPr>
          <w:p w14:paraId="146FC2F5" w14:textId="77777777" w:rsidR="003044C1" w:rsidRPr="00B15E4A" w:rsidRDefault="003044C1" w:rsidP="0056412B">
            <w:pPr>
              <w:pStyle w:val="TableText"/>
              <w:rPr>
                <w:sz w:val="22"/>
                <w:szCs w:val="22"/>
              </w:rPr>
            </w:pPr>
            <w:r w:rsidRPr="00B15E4A">
              <w:rPr>
                <w:sz w:val="22"/>
                <w:szCs w:val="22"/>
              </w:rPr>
              <w:t>2</w:t>
            </w:r>
          </w:p>
        </w:tc>
        <w:tc>
          <w:tcPr>
            <w:tcW w:w="2739" w:type="dxa"/>
            <w:shd w:val="clear" w:color="auto" w:fill="FFFFFF"/>
            <w:vAlign w:val="center"/>
          </w:tcPr>
          <w:p w14:paraId="21B906F7" w14:textId="7620EB0E" w:rsidR="003044C1" w:rsidRPr="00B15E4A" w:rsidRDefault="003044C1" w:rsidP="0056412B">
            <w:pPr>
              <w:pStyle w:val="TableText"/>
              <w:rPr>
                <w:sz w:val="22"/>
                <w:szCs w:val="22"/>
              </w:rPr>
            </w:pPr>
            <w:r w:rsidRPr="00B15E4A">
              <w:rPr>
                <w:sz w:val="22"/>
                <w:szCs w:val="22"/>
              </w:rPr>
              <w:t>Fair access</w:t>
            </w:r>
          </w:p>
        </w:tc>
        <w:tc>
          <w:tcPr>
            <w:tcW w:w="1442" w:type="dxa"/>
            <w:shd w:val="clear" w:color="auto" w:fill="FFFFFF"/>
            <w:vAlign w:val="center"/>
          </w:tcPr>
          <w:p w14:paraId="524CF012" w14:textId="77777777" w:rsidR="003044C1" w:rsidRPr="00B15E4A" w:rsidRDefault="003044C1" w:rsidP="0056412B">
            <w:pPr>
              <w:pStyle w:val="TableText"/>
              <w:jc w:val="center"/>
              <w:rPr>
                <w:sz w:val="22"/>
                <w:szCs w:val="22"/>
              </w:rPr>
            </w:pPr>
            <w:r w:rsidRPr="00B15E4A">
              <w:rPr>
                <w:sz w:val="22"/>
                <w:szCs w:val="22"/>
              </w:rPr>
              <w:t>10%</w:t>
            </w:r>
          </w:p>
        </w:tc>
        <w:tc>
          <w:tcPr>
            <w:tcW w:w="5795" w:type="dxa"/>
            <w:shd w:val="clear" w:color="auto" w:fill="FFFFFF"/>
            <w:vAlign w:val="center"/>
          </w:tcPr>
          <w:p w14:paraId="6CA2C12C" w14:textId="76CF874B" w:rsidR="003044C1" w:rsidRPr="00B15E4A" w:rsidRDefault="006F2338" w:rsidP="0056412B">
            <w:pPr>
              <w:pStyle w:val="TableTextBullet1"/>
              <w:numPr>
                <w:ilvl w:val="0"/>
                <w:numId w:val="1"/>
              </w:numPr>
              <w:spacing w:before="110" w:after="110"/>
              <w:rPr>
                <w:sz w:val="22"/>
                <w:szCs w:val="22"/>
              </w:rPr>
            </w:pPr>
            <w:r>
              <w:rPr>
                <w:sz w:val="22"/>
                <w:szCs w:val="22"/>
              </w:rPr>
              <w:t>How will the project improve access to, and use of, community infrastructure for women and girls?</w:t>
            </w:r>
          </w:p>
        </w:tc>
      </w:tr>
    </w:tbl>
    <w:p w14:paraId="2967A149" w14:textId="56D1227E" w:rsidR="000B2B12" w:rsidRPr="00551208" w:rsidRDefault="000B2B12" w:rsidP="000B2B12">
      <w:pPr>
        <w:pStyle w:val="Heading2"/>
      </w:pPr>
      <w:bookmarkStart w:id="45" w:name="_Toc232005387"/>
      <w:r>
        <w:t>Funding priorities</w:t>
      </w:r>
      <w:bookmarkEnd w:id="45"/>
    </w:p>
    <w:p w14:paraId="07A33B4D" w14:textId="77777777" w:rsidR="000B2B12" w:rsidRPr="00934A4E" w:rsidRDefault="000B2B12" w:rsidP="000B2B12">
      <w:pPr>
        <w:pStyle w:val="BodyText"/>
        <w:rPr>
          <w:rStyle w:val="Hyperlink"/>
          <w:szCs w:val="22"/>
          <w:u w:val="none"/>
        </w:rPr>
      </w:pPr>
      <w:r w:rsidRPr="00934A4E">
        <w:rPr>
          <w:szCs w:val="22"/>
        </w:rPr>
        <w:t xml:space="preserve">If the total </w:t>
      </w:r>
      <w:r>
        <w:rPr>
          <w:szCs w:val="22"/>
        </w:rPr>
        <w:t xml:space="preserve">funding requested by all applicants exceeds the available funding, we </w:t>
      </w:r>
      <w:r>
        <w:rPr>
          <w:rStyle w:val="Hyperlink"/>
          <w:szCs w:val="22"/>
          <w:u w:val="none"/>
        </w:rPr>
        <w:t>may prioritise:</w:t>
      </w:r>
    </w:p>
    <w:p w14:paraId="1C269AEB" w14:textId="02180EAA" w:rsidR="000B2B12" w:rsidRPr="00934A4E" w:rsidRDefault="00CB3AFE" w:rsidP="000B2B12">
      <w:pPr>
        <w:pStyle w:val="ListBullet"/>
        <w:rPr>
          <w:rStyle w:val="Hyperlink"/>
          <w:u w:val="none"/>
        </w:rPr>
      </w:pPr>
      <w:r w:rsidRPr="794A52A5">
        <w:rPr>
          <w:rStyle w:val="Hyperlink"/>
          <w:u w:val="none"/>
        </w:rPr>
        <w:t>applicants who did not receive money from this grant in the previous year</w:t>
      </w:r>
    </w:p>
    <w:p w14:paraId="2CAD6DE1" w14:textId="4D83C745" w:rsidR="00E07E66" w:rsidRPr="000F162D" w:rsidRDefault="00CB3AFE" w:rsidP="794A52A5">
      <w:pPr>
        <w:pStyle w:val="ListBullet"/>
        <w:rPr>
          <w:rStyle w:val="Hyperlink"/>
          <w:u w:val="none"/>
        </w:rPr>
      </w:pPr>
      <w:r w:rsidRPr="794A52A5">
        <w:rPr>
          <w:rStyle w:val="Hyperlink"/>
          <w:u w:val="none"/>
        </w:rPr>
        <w:t xml:space="preserve">applications from </w:t>
      </w:r>
      <w:r w:rsidRPr="794A52A5">
        <w:rPr>
          <w:rStyle w:val="Hyperlink"/>
          <w:color w:val="auto"/>
          <w:u w:val="none"/>
        </w:rPr>
        <w:t>organisations</w:t>
      </w:r>
      <w:r w:rsidRPr="794A52A5">
        <w:rPr>
          <w:rStyle w:val="Hyperlink"/>
          <w:u w:val="none"/>
        </w:rPr>
        <w:t xml:space="preserve"> that do not receive money from electronic gaming machines or gambling</w:t>
      </w:r>
    </w:p>
    <w:p w14:paraId="24629FCC" w14:textId="444AEF97" w:rsidR="000F162D" w:rsidRPr="006F0970" w:rsidRDefault="00621F62" w:rsidP="00663A94">
      <w:pPr>
        <w:pStyle w:val="ListBullet"/>
        <w:rPr>
          <w:rStyle w:val="Hyperlink"/>
          <w:color w:val="auto"/>
          <w:sz w:val="20"/>
          <w:szCs w:val="20"/>
          <w:u w:val="none"/>
        </w:rPr>
      </w:pPr>
      <w:r w:rsidRPr="006F0970">
        <w:rPr>
          <w:rStyle w:val="Hyperlink"/>
          <w:color w:val="auto"/>
          <w:u w:val="none"/>
        </w:rPr>
        <w:t>applications</w:t>
      </w:r>
      <w:r w:rsidR="00F81AFD" w:rsidRPr="006F0970">
        <w:rPr>
          <w:rStyle w:val="Hyperlink"/>
          <w:color w:val="auto"/>
          <w:u w:val="none"/>
        </w:rPr>
        <w:t xml:space="preserve"> for projects</w:t>
      </w:r>
      <w:r w:rsidRPr="006F0970">
        <w:rPr>
          <w:rStyle w:val="Hyperlink"/>
          <w:color w:val="auto"/>
          <w:u w:val="none"/>
        </w:rPr>
        <w:t xml:space="preserve"> </w:t>
      </w:r>
      <w:r w:rsidR="000F162D" w:rsidRPr="006F0970">
        <w:rPr>
          <w:rStyle w:val="Hyperlink"/>
          <w:color w:val="auto"/>
          <w:u w:val="none"/>
        </w:rPr>
        <w:t xml:space="preserve">which </w:t>
      </w:r>
      <w:r w:rsidR="00F81AFD" w:rsidRPr="006F0970">
        <w:rPr>
          <w:rStyle w:val="Hyperlink"/>
          <w:color w:val="auto"/>
          <w:u w:val="none"/>
        </w:rPr>
        <w:t>address</w:t>
      </w:r>
      <w:r w:rsidR="000F162D" w:rsidRPr="006F0970">
        <w:rPr>
          <w:rStyle w:val="Hyperlink"/>
          <w:color w:val="auto"/>
          <w:u w:val="none"/>
        </w:rPr>
        <w:t xml:space="preserve"> a gap in</w:t>
      </w:r>
      <w:r w:rsidR="00F81AFD" w:rsidRPr="006F0970">
        <w:rPr>
          <w:rStyle w:val="Hyperlink"/>
          <w:color w:val="auto"/>
          <w:u w:val="none"/>
        </w:rPr>
        <w:t xml:space="preserve"> the provision of </w:t>
      </w:r>
      <w:r w:rsidR="000F162D" w:rsidRPr="006F0970">
        <w:rPr>
          <w:rStyle w:val="Hyperlink"/>
          <w:color w:val="auto"/>
          <w:u w:val="none"/>
        </w:rPr>
        <w:t>community infrastructure.</w:t>
      </w:r>
    </w:p>
    <w:p w14:paraId="368D5983" w14:textId="77777777" w:rsidR="00C11ADA" w:rsidRDefault="00C11ADA" w:rsidP="00431C96">
      <w:pPr>
        <w:pStyle w:val="Heading1"/>
        <w:framePr w:wrap="around"/>
      </w:pPr>
      <w:bookmarkStart w:id="46" w:name="_Toc232005388"/>
      <w:r>
        <w:lastRenderedPageBreak/>
        <w:t>How to apply</w:t>
      </w:r>
      <w:bookmarkEnd w:id="46"/>
      <w:r>
        <w:t xml:space="preserve"> </w:t>
      </w:r>
    </w:p>
    <w:p w14:paraId="5063E6A5" w14:textId="4C893792" w:rsidR="00E81941" w:rsidRPr="0013509E" w:rsidRDefault="00E81941" w:rsidP="00E81941">
      <w:pPr>
        <w:pStyle w:val="Heading2"/>
      </w:pPr>
      <w:bookmarkStart w:id="47" w:name="_Toc166163020"/>
      <w:bookmarkStart w:id="48" w:name="_Toc232005389"/>
      <w:bookmarkStart w:id="49" w:name="_Hlk166160563"/>
      <w:bookmarkStart w:id="50" w:name="_Hlk166160575"/>
      <w:bookmarkStart w:id="51" w:name="_Hlk42783952"/>
      <w:r>
        <w:t xml:space="preserve">Contact </w:t>
      </w:r>
      <w:r w:rsidR="6AFE9682">
        <w:t xml:space="preserve">the </w:t>
      </w:r>
      <w:r w:rsidR="088E539D">
        <w:t>Grants Unit</w:t>
      </w:r>
      <w:bookmarkEnd w:id="47"/>
      <w:bookmarkEnd w:id="48"/>
    </w:p>
    <w:p w14:paraId="23943676" w14:textId="77777777" w:rsidR="00E81941" w:rsidRPr="0013509E" w:rsidRDefault="00E81941" w:rsidP="00E81941">
      <w:pPr>
        <w:spacing w:before="120" w:after="120"/>
        <w:rPr>
          <w:sz w:val="22"/>
          <w:szCs w:val="22"/>
        </w:rPr>
      </w:pPr>
      <w:r w:rsidRPr="0013509E">
        <w:rPr>
          <w:sz w:val="22"/>
          <w:szCs w:val="22"/>
        </w:rPr>
        <w:t xml:space="preserve">Please contact the City’s Grants Unit before applying to discuss your eligibility, proposed activity and other grant matters. </w:t>
      </w:r>
    </w:p>
    <w:p w14:paraId="07FA23A3" w14:textId="0B8ECAA7" w:rsidR="00E81941" w:rsidRPr="0013509E" w:rsidRDefault="00E81941" w:rsidP="00E81941">
      <w:pPr>
        <w:spacing w:before="120" w:after="120"/>
        <w:rPr>
          <w:sz w:val="22"/>
          <w:szCs w:val="22"/>
        </w:rPr>
      </w:pPr>
      <w:r w:rsidRPr="0013509E">
        <w:rPr>
          <w:sz w:val="22"/>
          <w:szCs w:val="22"/>
        </w:rPr>
        <w:t xml:space="preserve">E: </w:t>
      </w:r>
      <w:hyperlink r:id="rId27" w:history="1">
        <w:r w:rsidRPr="0013509E">
          <w:rPr>
            <w:rStyle w:val="Hyperlink"/>
            <w:sz w:val="22"/>
            <w:szCs w:val="22"/>
          </w:rPr>
          <w:t>communitygrants@geelongcity.vic.gov.au</w:t>
        </w:r>
      </w:hyperlink>
    </w:p>
    <w:p w14:paraId="2235E4BB" w14:textId="77777777" w:rsidR="00E81941" w:rsidRPr="0013509E" w:rsidRDefault="00E81941" w:rsidP="00E81941">
      <w:pPr>
        <w:spacing w:before="120" w:after="120"/>
        <w:rPr>
          <w:sz w:val="22"/>
          <w:szCs w:val="22"/>
        </w:rPr>
      </w:pPr>
      <w:r w:rsidRPr="0013509E">
        <w:rPr>
          <w:sz w:val="22"/>
          <w:szCs w:val="22"/>
        </w:rPr>
        <w:t>P: 5272 5560</w:t>
      </w:r>
      <w:bookmarkEnd w:id="49"/>
    </w:p>
    <w:p w14:paraId="5A51BD3B" w14:textId="4CBCA6B6" w:rsidR="0013509E" w:rsidRDefault="00A62E54" w:rsidP="0013509E">
      <w:pPr>
        <w:pStyle w:val="Heading2"/>
        <w:rPr>
          <w:rFonts w:eastAsia="Segoe UI"/>
        </w:rPr>
      </w:pPr>
      <w:bookmarkStart w:id="52" w:name="_Toc232005390"/>
      <w:r w:rsidRPr="794A52A5">
        <w:rPr>
          <w:rFonts w:eastAsia="Segoe UI"/>
        </w:rPr>
        <w:t>Apply online</w:t>
      </w:r>
      <w:bookmarkEnd w:id="52"/>
    </w:p>
    <w:p w14:paraId="32B6F9DB" w14:textId="77777777" w:rsidR="001D569F" w:rsidRPr="001D569F" w:rsidRDefault="001D569F" w:rsidP="001D569F">
      <w:pPr>
        <w:pStyle w:val="BodyText"/>
        <w:rPr>
          <w:rFonts w:eastAsia="Segoe UI"/>
        </w:rPr>
      </w:pPr>
      <w:r w:rsidRPr="001D569F">
        <w:rPr>
          <w:rFonts w:eastAsia="Segoe UI"/>
        </w:rPr>
        <w:t>All applications must be submitted online via SmartyGrants. You must log in or create an account before you begin. You can access the application form in two ways: </w:t>
      </w:r>
    </w:p>
    <w:p w14:paraId="309C0CD8" w14:textId="4930564D" w:rsidR="001D569F" w:rsidRPr="001D569F" w:rsidRDefault="001D569F" w:rsidP="001D569F">
      <w:pPr>
        <w:pStyle w:val="ListBullet"/>
        <w:rPr>
          <w:rFonts w:eastAsia="Segoe UI"/>
        </w:rPr>
      </w:pPr>
      <w:r w:rsidRPr="001D569F">
        <w:rPr>
          <w:rFonts w:eastAsia="Segoe UI"/>
        </w:rPr>
        <w:t xml:space="preserve">Visit the </w:t>
      </w:r>
      <w:hyperlink r:id="rId28" w:tgtFrame="_blank" w:history="1">
        <w:r w:rsidRPr="001D569F">
          <w:rPr>
            <w:rStyle w:val="Hyperlink"/>
            <w:rFonts w:eastAsia="Segoe UI"/>
          </w:rPr>
          <w:t>Community Grants</w:t>
        </w:r>
      </w:hyperlink>
      <w:r w:rsidRPr="001D569F">
        <w:rPr>
          <w:rFonts w:eastAsia="Segoe UI"/>
        </w:rPr>
        <w:t xml:space="preserve"> section of the Geelong Australia website and navigate to the specific grant page. Click the </w:t>
      </w:r>
      <w:r w:rsidRPr="001D569F">
        <w:rPr>
          <w:rFonts w:eastAsia="Segoe UI"/>
          <w:b/>
          <w:bCs/>
        </w:rPr>
        <w:t xml:space="preserve">Apply Now </w:t>
      </w:r>
      <w:r w:rsidRPr="001D569F">
        <w:rPr>
          <w:rFonts w:eastAsia="Segoe UI"/>
        </w:rPr>
        <w:t>button and log in or create an account to access the form.  </w:t>
      </w:r>
    </w:p>
    <w:p w14:paraId="6DA57C7A" w14:textId="4A1747F4" w:rsidR="001D569F" w:rsidRPr="001D569F" w:rsidRDefault="001D569F" w:rsidP="001D569F">
      <w:pPr>
        <w:pStyle w:val="ListBullet"/>
        <w:rPr>
          <w:rFonts w:eastAsia="Segoe UI"/>
        </w:rPr>
      </w:pPr>
      <w:r w:rsidRPr="001D569F">
        <w:rPr>
          <w:rFonts w:eastAsia="Segoe UI"/>
        </w:rPr>
        <w:t xml:space="preserve">Visit </w:t>
      </w:r>
      <w:hyperlink r:id="rId29" w:tgtFrame="_blank" w:history="1">
        <w:r w:rsidRPr="001D569F">
          <w:rPr>
            <w:rStyle w:val="Hyperlink"/>
            <w:rFonts w:eastAsia="Segoe UI"/>
          </w:rPr>
          <w:t>SmartyGrants</w:t>
        </w:r>
      </w:hyperlink>
      <w:r w:rsidRPr="001D569F">
        <w:rPr>
          <w:rFonts w:eastAsia="Segoe UI"/>
        </w:rPr>
        <w:t xml:space="preserve"> directly, log in or create an account, and select the grant you wish to apply for</w:t>
      </w:r>
      <w:r w:rsidR="00FC05D7">
        <w:rPr>
          <w:rFonts w:eastAsia="Segoe UI"/>
        </w:rPr>
        <w:t>.</w:t>
      </w:r>
    </w:p>
    <w:p w14:paraId="466A2DD7" w14:textId="79DAFEAD" w:rsidR="000B2B12" w:rsidRPr="000B2B12" w:rsidRDefault="000B2B12" w:rsidP="000B2B12">
      <w:pPr>
        <w:pStyle w:val="BodyText"/>
        <w:rPr>
          <w:rFonts w:eastAsia="Segoe UI"/>
        </w:rPr>
      </w:pPr>
      <w:r w:rsidRPr="000B2B12">
        <w:rPr>
          <w:rFonts w:eastAsia="Segoe UI"/>
        </w:rPr>
        <w:t>Paper or email applications will not be accepted.</w:t>
      </w:r>
    </w:p>
    <w:p w14:paraId="764787A7" w14:textId="65AB2845" w:rsidR="00C11ADA" w:rsidRDefault="0027153C" w:rsidP="00F60345">
      <w:pPr>
        <w:pStyle w:val="Heading2"/>
      </w:pPr>
      <w:bookmarkStart w:id="53" w:name="_Toc232005391"/>
      <w:bookmarkEnd w:id="50"/>
      <w:bookmarkEnd w:id="51"/>
      <w:r>
        <w:t xml:space="preserve">Withdrawing or </w:t>
      </w:r>
      <w:r w:rsidR="2AC9069B">
        <w:t>changing</w:t>
      </w:r>
      <w:r>
        <w:t xml:space="preserve"> your </w:t>
      </w:r>
      <w:r w:rsidR="00C11ADA">
        <w:t>application</w:t>
      </w:r>
      <w:bookmarkEnd w:id="53"/>
    </w:p>
    <w:p w14:paraId="5E09DC45" w14:textId="77777777" w:rsidR="00FC351D" w:rsidRPr="00FC351D" w:rsidRDefault="00FC351D" w:rsidP="00FC351D">
      <w:pPr>
        <w:pStyle w:val="BodyText"/>
      </w:pPr>
      <w:r w:rsidRPr="00FC351D">
        <w:t>If you have not yet submitted your application, you can log in to SmartyGrants at any time to make edits.</w:t>
      </w:r>
    </w:p>
    <w:p w14:paraId="3380A1C3" w14:textId="77777777" w:rsidR="00FC351D" w:rsidRDefault="00FC351D" w:rsidP="00FC351D">
      <w:pPr>
        <w:pStyle w:val="BodyText"/>
      </w:pPr>
      <w:r w:rsidRPr="00FC351D">
        <w:t>If you have already submitted your application and need to make changes, contact us before the closing date. We can reopen your application to allow edits.</w:t>
      </w:r>
    </w:p>
    <w:p w14:paraId="3B543AF4" w14:textId="68CA77B3" w:rsidR="00FC351D" w:rsidRPr="00FC351D" w:rsidRDefault="00FC351D" w:rsidP="00FC351D">
      <w:pPr>
        <w:pStyle w:val="BodyText"/>
      </w:pPr>
      <w:r w:rsidRPr="00FC351D">
        <w:t>Changes cannot be made after the closing date.</w:t>
      </w:r>
    </w:p>
    <w:p w14:paraId="29666E18" w14:textId="110D433C" w:rsidR="00FC351D" w:rsidRPr="00FC351D" w:rsidRDefault="00FC351D" w:rsidP="00FC351D">
      <w:pPr>
        <w:pStyle w:val="BodyText"/>
      </w:pPr>
      <w:r w:rsidRPr="00FC351D">
        <w:t xml:space="preserve">If you need to withdraw your application after submission, please notify the </w:t>
      </w:r>
      <w:r w:rsidR="00291260">
        <w:t>Community Grants Unit</w:t>
      </w:r>
      <w:r w:rsidRPr="00FC351D">
        <w:t xml:space="preserve"> in writing.</w:t>
      </w:r>
    </w:p>
    <w:p w14:paraId="04235AAF" w14:textId="77777777" w:rsidR="00C11ADA" w:rsidRPr="00D32F29" w:rsidRDefault="00C11ADA" w:rsidP="00F60345">
      <w:pPr>
        <w:pStyle w:val="Heading2"/>
      </w:pPr>
      <w:bookmarkStart w:id="54" w:name="_Toc163985976"/>
      <w:bookmarkStart w:id="55" w:name="_Toc166163025"/>
      <w:bookmarkStart w:id="56" w:name="_Toc232005392"/>
      <w:r>
        <w:t>About applicant types</w:t>
      </w:r>
      <w:bookmarkEnd w:id="54"/>
      <w:bookmarkEnd w:id="55"/>
      <w:bookmarkEnd w:id="56"/>
    </w:p>
    <w:p w14:paraId="5B5A9B27" w14:textId="1DE63FE4" w:rsidR="00C11ADA" w:rsidRPr="00265E11" w:rsidRDefault="008D4F3E" w:rsidP="00265E11">
      <w:pPr>
        <w:spacing w:before="120" w:after="120"/>
        <w:rPr>
          <w:sz w:val="22"/>
          <w:szCs w:val="22"/>
        </w:rPr>
      </w:pPr>
      <w:r w:rsidRPr="00D4234E">
        <w:rPr>
          <w:sz w:val="22"/>
          <w:szCs w:val="22"/>
        </w:rPr>
        <w:t>To determine eligibility for a grant, please read all applicant types carefully</w:t>
      </w:r>
      <w:r w:rsidR="00C11ADA" w:rsidRPr="00265E11">
        <w:rPr>
          <w:sz w:val="22"/>
          <w:szCs w:val="22"/>
        </w:rPr>
        <w:t xml:space="preserve">. If you are unsure what sort of applicant you are, please check your details online. </w:t>
      </w:r>
    </w:p>
    <w:p w14:paraId="3DFF0E1F" w14:textId="28608BC3" w:rsidR="00C11ADA" w:rsidRPr="00265E11" w:rsidRDefault="00D05251" w:rsidP="002A56E1">
      <w:pPr>
        <w:pStyle w:val="ListBullet"/>
      </w:pPr>
      <w:r>
        <w:t>i</w:t>
      </w:r>
      <w:r w:rsidR="00C11ADA" w:rsidRPr="00265E11">
        <w:t xml:space="preserve">ncorporated associations – go to </w:t>
      </w:r>
      <w:hyperlink r:id="rId30" w:history="1">
        <w:r w:rsidR="00C11ADA" w:rsidRPr="00265E11">
          <w:rPr>
            <w:rStyle w:val="Hyperlink"/>
            <w:rFonts w:cs="Arial"/>
            <w:szCs w:val="22"/>
          </w:rPr>
          <w:t>www.consumer.vic.gov.au</w:t>
        </w:r>
      </w:hyperlink>
    </w:p>
    <w:p w14:paraId="7CCD84C3" w14:textId="621290BC" w:rsidR="00C11ADA" w:rsidRPr="00265E11" w:rsidRDefault="00D05251" w:rsidP="002A56E1">
      <w:pPr>
        <w:pStyle w:val="ListBullet"/>
      </w:pPr>
      <w:r>
        <w:t>c</w:t>
      </w:r>
      <w:r w:rsidR="00C11ADA" w:rsidRPr="00265E11">
        <w:t xml:space="preserve">ompanies – go to </w:t>
      </w:r>
      <w:hyperlink r:id="rId31" w:history="1">
        <w:r w:rsidR="00C11ADA" w:rsidRPr="00265E11">
          <w:rPr>
            <w:rStyle w:val="Hyperlink"/>
            <w:rFonts w:cs="Arial"/>
            <w:szCs w:val="22"/>
          </w:rPr>
          <w:t>https://connectonline.asic.gov.au</w:t>
        </w:r>
      </w:hyperlink>
    </w:p>
    <w:p w14:paraId="736B344F" w14:textId="708B564D" w:rsidR="00C11ADA" w:rsidRPr="00265E11" w:rsidRDefault="00D05251" w:rsidP="002A56E1">
      <w:pPr>
        <w:pStyle w:val="ListBullet"/>
      </w:pPr>
      <w:r>
        <w:t>i</w:t>
      </w:r>
      <w:r w:rsidR="00C11ADA" w:rsidRPr="00265E11">
        <w:t xml:space="preserve">ndividuals or sole traders with an ABN – go to </w:t>
      </w:r>
      <w:hyperlink r:id="rId32" w:history="1">
        <w:r w:rsidR="00C11ADA" w:rsidRPr="00265E11">
          <w:rPr>
            <w:rStyle w:val="Hyperlink"/>
            <w:rFonts w:cs="Arial"/>
            <w:szCs w:val="22"/>
          </w:rPr>
          <w:t>https://abr.business.gov.au</w:t>
        </w:r>
      </w:hyperlink>
      <w:hyperlink r:id="rId33" w:history="1">
        <w:r w:rsidR="00C11ADA" w:rsidRPr="00265E11">
          <w:rPr>
            <w:rStyle w:val="Hyperlink"/>
            <w:rFonts w:cs="Arial"/>
            <w:color w:val="auto"/>
            <w:szCs w:val="22"/>
          </w:rPr>
          <w:t xml:space="preserve"> </w:t>
        </w:r>
      </w:hyperlink>
    </w:p>
    <w:p w14:paraId="72C2A41F" w14:textId="78FD2A87" w:rsidR="00C11ADA" w:rsidRPr="00265E11" w:rsidRDefault="00D05251" w:rsidP="002A56E1">
      <w:pPr>
        <w:pStyle w:val="ListBullet"/>
      </w:pPr>
      <w:r>
        <w:rPr>
          <w:rFonts w:cs="Arial"/>
          <w:iCs/>
        </w:rPr>
        <w:t>c</w:t>
      </w:r>
      <w:r w:rsidR="00C11ADA" w:rsidRPr="00265E11">
        <w:rPr>
          <w:rFonts w:cs="Arial"/>
          <w:iCs/>
        </w:rPr>
        <w:t xml:space="preserve">harities </w:t>
      </w:r>
      <w:r w:rsidR="00C11ADA" w:rsidRPr="00265E11">
        <w:t xml:space="preserve">– go to </w:t>
      </w:r>
      <w:hyperlink r:id="rId34" w:history="1">
        <w:r w:rsidR="00C11ADA" w:rsidRPr="00265E11">
          <w:rPr>
            <w:rStyle w:val="Hyperlink"/>
            <w:szCs w:val="22"/>
          </w:rPr>
          <w:t>www.acnc.gov.au/charity/charities</w:t>
        </w:r>
      </w:hyperlink>
      <w:bookmarkStart w:id="57" w:name="_Toc34825421"/>
      <w:bookmarkStart w:id="58" w:name="_Toc42703193"/>
      <w:bookmarkStart w:id="59" w:name="_Hlk69244718"/>
    </w:p>
    <w:p w14:paraId="301F28FB" w14:textId="77777777" w:rsidR="00C11ADA" w:rsidRDefault="00C11ADA" w:rsidP="00265E11">
      <w:pPr>
        <w:pStyle w:val="Heading2"/>
      </w:pPr>
      <w:bookmarkStart w:id="60" w:name="_Toc164183737"/>
      <w:bookmarkStart w:id="61" w:name="_Toc166163026"/>
      <w:bookmarkStart w:id="62" w:name="_Toc232005393"/>
      <w:bookmarkEnd w:id="57"/>
      <w:bookmarkEnd w:id="58"/>
      <w:bookmarkEnd w:id="59"/>
      <w:r>
        <w:t>If your organisation is not incorporated</w:t>
      </w:r>
      <w:bookmarkEnd w:id="60"/>
      <w:bookmarkEnd w:id="61"/>
      <w:bookmarkEnd w:id="62"/>
    </w:p>
    <w:p w14:paraId="43AB6E6E" w14:textId="69239E3E" w:rsidR="00747095" w:rsidRPr="003158D5" w:rsidRDefault="00747095" w:rsidP="00265E11">
      <w:pPr>
        <w:spacing w:before="120" w:after="120"/>
        <w:rPr>
          <w:sz w:val="22"/>
          <w:szCs w:val="28"/>
        </w:rPr>
      </w:pPr>
      <w:r w:rsidRPr="003158D5">
        <w:rPr>
          <w:sz w:val="22"/>
          <w:szCs w:val="28"/>
        </w:rPr>
        <w:t xml:space="preserve">If your organisation </w:t>
      </w:r>
      <w:r w:rsidR="007C035D" w:rsidRPr="003158D5">
        <w:rPr>
          <w:sz w:val="22"/>
          <w:szCs w:val="28"/>
        </w:rPr>
        <w:t>or group is not incorporated, you can still apply for a grant by working with an auspice organisation.</w:t>
      </w:r>
    </w:p>
    <w:p w14:paraId="3673F86E" w14:textId="73915D7E" w:rsidR="00C11ADA" w:rsidRPr="003158D5" w:rsidRDefault="00C11ADA" w:rsidP="00265E11">
      <w:pPr>
        <w:spacing w:before="120" w:after="120"/>
        <w:rPr>
          <w:strike/>
          <w:sz w:val="22"/>
          <w:szCs w:val="22"/>
        </w:rPr>
      </w:pPr>
      <w:r w:rsidRPr="003158D5">
        <w:rPr>
          <w:sz w:val="22"/>
          <w:szCs w:val="22"/>
        </w:rPr>
        <w:t xml:space="preserve">An auspice is an organisation that meets our eligibility criteria and agrees to support </w:t>
      </w:r>
      <w:r w:rsidR="00B0478E" w:rsidRPr="003158D5">
        <w:rPr>
          <w:sz w:val="22"/>
          <w:szCs w:val="22"/>
        </w:rPr>
        <w:t xml:space="preserve">and manage </w:t>
      </w:r>
      <w:r w:rsidRPr="003158D5">
        <w:rPr>
          <w:sz w:val="22"/>
          <w:szCs w:val="22"/>
        </w:rPr>
        <w:t>your grant</w:t>
      </w:r>
      <w:r w:rsidR="00B0478E" w:rsidRPr="003158D5">
        <w:rPr>
          <w:sz w:val="22"/>
          <w:szCs w:val="22"/>
        </w:rPr>
        <w:t xml:space="preserve">. They take legal and financial responsibility for the funding. </w:t>
      </w:r>
    </w:p>
    <w:p w14:paraId="0AD86359" w14:textId="7D034AAD" w:rsidR="00790277" w:rsidRPr="003158D5" w:rsidRDefault="00790277" w:rsidP="00790277">
      <w:pPr>
        <w:spacing w:before="120" w:after="120"/>
        <w:rPr>
          <w:sz w:val="22"/>
          <w:szCs w:val="22"/>
        </w:rPr>
      </w:pPr>
      <w:r w:rsidRPr="003158D5">
        <w:rPr>
          <w:sz w:val="22"/>
          <w:szCs w:val="22"/>
        </w:rPr>
        <w:t xml:space="preserve">Your auspice organisation will: </w:t>
      </w:r>
    </w:p>
    <w:p w14:paraId="2A68156A" w14:textId="36D905C1" w:rsidR="00790277" w:rsidRPr="00265E11" w:rsidRDefault="00A5354C" w:rsidP="00790277">
      <w:pPr>
        <w:pStyle w:val="ListBullet"/>
      </w:pPr>
      <w:r w:rsidRPr="003158D5">
        <w:t>sign</w:t>
      </w:r>
      <w:r w:rsidR="00790277" w:rsidRPr="003158D5">
        <w:t xml:space="preserve"> the grant</w:t>
      </w:r>
      <w:r w:rsidR="00790277" w:rsidRPr="00265E11">
        <w:t xml:space="preserve"> funding agreement</w:t>
      </w:r>
    </w:p>
    <w:p w14:paraId="760A534E" w14:textId="3EBE9322" w:rsidR="00790277" w:rsidRPr="00265E11" w:rsidRDefault="00A5354C" w:rsidP="00790277">
      <w:pPr>
        <w:pStyle w:val="ListBullet"/>
      </w:pPr>
      <w:r>
        <w:t>receive</w:t>
      </w:r>
      <w:r w:rsidR="00790277" w:rsidRPr="00265E11">
        <w:t xml:space="preserve"> the grant money and </w:t>
      </w:r>
      <w:r>
        <w:t>pass it on to</w:t>
      </w:r>
      <w:r w:rsidR="00790277" w:rsidRPr="00265E11">
        <w:t xml:space="preserve"> you</w:t>
      </w:r>
    </w:p>
    <w:p w14:paraId="052AC256" w14:textId="301F46E9" w:rsidR="00790277" w:rsidRPr="00265E11" w:rsidRDefault="00A5354C" w:rsidP="00790277">
      <w:pPr>
        <w:pStyle w:val="ListBullet"/>
      </w:pPr>
      <w:r>
        <w:t>make sure</w:t>
      </w:r>
      <w:r w:rsidR="00790277" w:rsidRPr="00265E11">
        <w:t xml:space="preserve"> all grant activities are completed</w:t>
      </w:r>
    </w:p>
    <w:p w14:paraId="546E1F67" w14:textId="3AF01E07" w:rsidR="00790277" w:rsidRPr="00265E11" w:rsidRDefault="00D11449" w:rsidP="00790277">
      <w:pPr>
        <w:pStyle w:val="ListBullet"/>
        <w:rPr>
          <w:rStyle w:val="Bold"/>
          <w:szCs w:val="22"/>
        </w:rPr>
      </w:pPr>
      <w:r>
        <w:t>s</w:t>
      </w:r>
      <w:r w:rsidR="005D3DE1">
        <w:t xml:space="preserve">ubmit the final </w:t>
      </w:r>
      <w:r w:rsidR="00790277" w:rsidRPr="00265E11">
        <w:t>evaluation and financial report on your behalf</w:t>
      </w:r>
      <w:r>
        <w:t>.</w:t>
      </w:r>
      <w:r w:rsidR="00790277" w:rsidRPr="00265E11">
        <w:t xml:space="preserve"> </w:t>
      </w:r>
    </w:p>
    <w:p w14:paraId="511CDF4B" w14:textId="77777777" w:rsidR="00B573EB" w:rsidRDefault="00B573EB">
      <w:pPr>
        <w:spacing w:line="240" w:lineRule="auto"/>
        <w:rPr>
          <w:rFonts w:ascii="Calibri" w:hAnsi="Calibri"/>
          <w:b/>
          <w:color w:val="003263"/>
          <w:spacing w:val="0"/>
          <w:sz w:val="22"/>
        </w:rPr>
      </w:pPr>
      <w:r>
        <w:br w:type="page"/>
      </w:r>
    </w:p>
    <w:p w14:paraId="1A0E663C" w14:textId="530710D0" w:rsidR="00C11ADA" w:rsidRPr="00A707F2" w:rsidRDefault="005D3DE1" w:rsidP="0644FC3E">
      <w:pPr>
        <w:pStyle w:val="Heading3"/>
      </w:pPr>
      <w:r>
        <w:lastRenderedPageBreak/>
        <w:t xml:space="preserve">How to apply with an </w:t>
      </w:r>
      <w:r w:rsidR="00531E06">
        <w:t>Auspice</w:t>
      </w:r>
    </w:p>
    <w:p w14:paraId="3574D035" w14:textId="2F684D6A" w:rsidR="00C11ADA" w:rsidRPr="00265E11" w:rsidRDefault="005D3DE1" w:rsidP="00265E11">
      <w:pPr>
        <w:spacing w:before="120" w:after="120"/>
        <w:rPr>
          <w:sz w:val="22"/>
          <w:szCs w:val="22"/>
        </w:rPr>
      </w:pPr>
      <w:r>
        <w:rPr>
          <w:sz w:val="22"/>
          <w:szCs w:val="22"/>
        </w:rPr>
        <w:t>If you want to apply with an auspice organisation, you must:</w:t>
      </w:r>
    </w:p>
    <w:p w14:paraId="5D6454DF" w14:textId="15889673" w:rsidR="00C11ADA" w:rsidRPr="00265E11" w:rsidRDefault="00C11ADA" w:rsidP="00DD6276">
      <w:pPr>
        <w:pStyle w:val="ListBullet"/>
      </w:pPr>
      <w:r w:rsidRPr="00265E11">
        <w:t xml:space="preserve">get </w:t>
      </w:r>
      <w:r w:rsidR="00017B6B">
        <w:t xml:space="preserve">their </w:t>
      </w:r>
      <w:r w:rsidRPr="00265E11">
        <w:t xml:space="preserve">approval before you </w:t>
      </w:r>
      <w:r w:rsidR="00017B6B">
        <w:t>submit your application.</w:t>
      </w:r>
    </w:p>
    <w:p w14:paraId="6D18E41F" w14:textId="175FC329" w:rsidR="00C11ADA" w:rsidRDefault="00C11ADA" w:rsidP="00DD6276">
      <w:pPr>
        <w:pStyle w:val="ListBullet"/>
      </w:pPr>
      <w:r w:rsidRPr="00265E11">
        <w:t>ask the</w:t>
      </w:r>
      <w:r w:rsidR="0010029D">
        <w:t xml:space="preserve">m to </w:t>
      </w:r>
      <w:r w:rsidRPr="00265E11">
        <w:t xml:space="preserve">sign the application form </w:t>
      </w:r>
      <w:r w:rsidR="00E23378" w:rsidRPr="00265E11">
        <w:t xml:space="preserve">and </w:t>
      </w:r>
      <w:r w:rsidR="00E23378">
        <w:t>the</w:t>
      </w:r>
      <w:r w:rsidR="0010029D">
        <w:t xml:space="preserve"> </w:t>
      </w:r>
      <w:r w:rsidRPr="00265E11">
        <w:t>funding agreement.</w:t>
      </w:r>
    </w:p>
    <w:p w14:paraId="495D57FE" w14:textId="02D08A0C" w:rsidR="00A54F48" w:rsidRDefault="007E524D" w:rsidP="00DD6276">
      <w:pPr>
        <w:pStyle w:val="ListBullet"/>
      </w:pPr>
      <w:r>
        <w:t>s</w:t>
      </w:r>
      <w:r w:rsidR="0077664C">
        <w:t>ubmit a copy of</w:t>
      </w:r>
      <w:r w:rsidR="000F4794">
        <w:t xml:space="preserve"> a sign</w:t>
      </w:r>
      <w:r w:rsidR="0077664C">
        <w:t xml:space="preserve">ed agreement </w:t>
      </w:r>
      <w:r w:rsidR="003238D1">
        <w:t>with your</w:t>
      </w:r>
      <w:r w:rsidR="0077664C">
        <w:t xml:space="preserve"> auspice</w:t>
      </w:r>
      <w:r w:rsidR="003238D1">
        <w:t>.</w:t>
      </w:r>
    </w:p>
    <w:p w14:paraId="7B84651E" w14:textId="54F6165F" w:rsidR="003158D5" w:rsidRPr="00265E11" w:rsidRDefault="003158D5" w:rsidP="003158D5">
      <w:pPr>
        <w:pStyle w:val="ListBullet"/>
        <w:numPr>
          <w:ilvl w:val="0"/>
          <w:numId w:val="0"/>
        </w:numPr>
        <w:ind w:left="170" w:hanging="170"/>
      </w:pPr>
      <w:r w:rsidRPr="003158D5">
        <w:t>By using an auspice, your group can still access funding even if you are not legally incorporated.</w:t>
      </w:r>
    </w:p>
    <w:p w14:paraId="07269128" w14:textId="38D9902F" w:rsidR="007758E5" w:rsidRPr="004F2B30" w:rsidRDefault="065550DF" w:rsidP="007758E5">
      <w:pPr>
        <w:pStyle w:val="Heading1"/>
        <w:framePr w:wrap="around"/>
      </w:pPr>
      <w:bookmarkStart w:id="63" w:name="_Toc232005394"/>
      <w:r>
        <w:lastRenderedPageBreak/>
        <w:t>What happens next</w:t>
      </w:r>
      <w:bookmarkEnd w:id="63"/>
    </w:p>
    <w:p w14:paraId="10021BDC" w14:textId="390BDFED" w:rsidR="7C33FE66" w:rsidRDefault="7C33FE66" w:rsidP="7C33FE66">
      <w:pPr>
        <w:pStyle w:val="Introduction"/>
      </w:pPr>
    </w:p>
    <w:p w14:paraId="7E5ECCF6" w14:textId="77777777" w:rsidR="007758E5" w:rsidRDefault="007758E5" w:rsidP="007758E5">
      <w:pPr>
        <w:pStyle w:val="Introduction"/>
      </w:pPr>
      <w:bookmarkStart w:id="64" w:name="_Toc42689908"/>
      <w:bookmarkStart w:id="65" w:name="_Toc42689909"/>
      <w:r>
        <w:t xml:space="preserve">Once we have decided who is going to receive a grant, we will let you know of the outcome of your application, even if it was unsuccessful. </w:t>
      </w:r>
    </w:p>
    <w:p w14:paraId="6A7A4D72" w14:textId="6C3F1729" w:rsidR="00765C45" w:rsidRPr="00765C45" w:rsidRDefault="00765C45" w:rsidP="00765C45">
      <w:pPr>
        <w:pStyle w:val="Heading2"/>
      </w:pPr>
      <w:bookmarkStart w:id="66" w:name="_Toc232005395"/>
      <w:r>
        <w:t xml:space="preserve">Notification of </w:t>
      </w:r>
      <w:r w:rsidR="7395A0EB">
        <w:t>outcome</w:t>
      </w:r>
      <w:bookmarkEnd w:id="66"/>
    </w:p>
    <w:p w14:paraId="70FA0BEB" w14:textId="42F170CA" w:rsidR="00765C45" w:rsidRPr="00765C45" w:rsidRDefault="00765C45" w:rsidP="00765C45">
      <w:pPr>
        <w:spacing w:before="120" w:after="120" w:line="240" w:lineRule="auto"/>
        <w:rPr>
          <w:rFonts w:cs="Arial"/>
          <w:spacing w:val="0"/>
          <w:sz w:val="22"/>
          <w:szCs w:val="22"/>
        </w:rPr>
      </w:pPr>
      <w:r w:rsidRPr="00765C45">
        <w:rPr>
          <w:rFonts w:cs="Arial"/>
          <w:spacing w:val="0"/>
          <w:sz w:val="22"/>
          <w:szCs w:val="22"/>
        </w:rPr>
        <w:t xml:space="preserve">The City of Greater Geelong will notify all applicants of their outcome by email by the date </w:t>
      </w:r>
      <w:r w:rsidRPr="007800EE">
        <w:rPr>
          <w:rFonts w:cs="Arial"/>
          <w:spacing w:val="0"/>
          <w:sz w:val="22"/>
          <w:szCs w:val="22"/>
        </w:rPr>
        <w:t xml:space="preserve">listed on page </w:t>
      </w:r>
      <w:r w:rsidR="007800EE" w:rsidRPr="007800EE">
        <w:rPr>
          <w:rFonts w:cs="Arial"/>
          <w:spacing w:val="0"/>
          <w:sz w:val="22"/>
          <w:szCs w:val="22"/>
        </w:rPr>
        <w:t>4</w:t>
      </w:r>
      <w:r w:rsidRPr="007800EE">
        <w:rPr>
          <w:rFonts w:cs="Arial"/>
          <w:spacing w:val="0"/>
          <w:sz w:val="22"/>
          <w:szCs w:val="22"/>
        </w:rPr>
        <w:t xml:space="preserve"> </w:t>
      </w:r>
      <w:r w:rsidRPr="00765C45">
        <w:rPr>
          <w:rFonts w:cs="Arial"/>
          <w:spacing w:val="0"/>
          <w:sz w:val="22"/>
          <w:szCs w:val="22"/>
        </w:rPr>
        <w:t>of this booklet.</w:t>
      </w:r>
    </w:p>
    <w:p w14:paraId="43A819BA" w14:textId="77777777" w:rsidR="00765C45" w:rsidRPr="00765C45" w:rsidRDefault="00765C45" w:rsidP="0644FC3E">
      <w:pPr>
        <w:pStyle w:val="Heading3"/>
      </w:pPr>
      <w:r>
        <w:t>Successful Applications</w:t>
      </w:r>
    </w:p>
    <w:p w14:paraId="22EFC904" w14:textId="77777777" w:rsidR="00765C45" w:rsidRPr="00765C45" w:rsidRDefault="00765C45" w:rsidP="00765C45">
      <w:pPr>
        <w:spacing w:before="120" w:after="120" w:line="240" w:lineRule="auto"/>
        <w:rPr>
          <w:rFonts w:cs="Arial"/>
          <w:spacing w:val="0"/>
          <w:sz w:val="22"/>
          <w:szCs w:val="22"/>
        </w:rPr>
      </w:pPr>
      <w:r w:rsidRPr="00765C45">
        <w:rPr>
          <w:rFonts w:cs="Arial"/>
          <w:spacing w:val="0"/>
          <w:sz w:val="22"/>
          <w:szCs w:val="22"/>
        </w:rPr>
        <w:t>If your application is successful, this does not guarantee funding. You must complete additional steps before receiving a grant payment.</w:t>
      </w:r>
    </w:p>
    <w:p w14:paraId="63FF6D20" w14:textId="77777777" w:rsidR="00765C45" w:rsidRPr="00765C45" w:rsidRDefault="00765C45" w:rsidP="00D05251">
      <w:pPr>
        <w:pStyle w:val="ListBullet"/>
      </w:pPr>
      <w:r w:rsidRPr="00765C45">
        <w:t xml:space="preserve">You will receive an email with a link to a funding agreement outlining the terms and conditions of the grant (see </w:t>
      </w:r>
      <w:r w:rsidRPr="00765C45">
        <w:rPr>
          <w:b/>
          <w:bCs/>
        </w:rPr>
        <w:t>Funding Agreements</w:t>
      </w:r>
      <w:r w:rsidRPr="00765C45">
        <w:t xml:space="preserve"> section below).</w:t>
      </w:r>
    </w:p>
    <w:p w14:paraId="590A5A30" w14:textId="23CB7854" w:rsidR="00765C45" w:rsidRPr="00765C45" w:rsidRDefault="00765C45" w:rsidP="00D05251">
      <w:pPr>
        <w:pStyle w:val="ListBullet"/>
      </w:pPr>
      <w:r w:rsidRPr="00765C45">
        <w:t>You must sign and return the agreement</w:t>
      </w:r>
      <w:r w:rsidR="00F3135C">
        <w:t>,</w:t>
      </w:r>
      <w:r w:rsidRPr="00765C45">
        <w:t xml:space="preserve"> upload a </w:t>
      </w:r>
      <w:r w:rsidR="003B2975">
        <w:t xml:space="preserve">tax </w:t>
      </w:r>
      <w:r w:rsidRPr="00765C45">
        <w:t xml:space="preserve">invoice </w:t>
      </w:r>
      <w:r w:rsidR="003B2975">
        <w:t xml:space="preserve">and your public liability insurance certificate of </w:t>
      </w:r>
      <w:r w:rsidR="00F3135C">
        <w:t>currency</w:t>
      </w:r>
      <w:r w:rsidR="003B2975">
        <w:t xml:space="preserve"> </w:t>
      </w:r>
      <w:r w:rsidRPr="00765C45">
        <w:t>before any payment is made.</w:t>
      </w:r>
    </w:p>
    <w:p w14:paraId="7D32BD0C" w14:textId="77777777" w:rsidR="00765C45" w:rsidRPr="00765C45" w:rsidRDefault="00765C45" w:rsidP="00D05251">
      <w:pPr>
        <w:pStyle w:val="ListBullet"/>
      </w:pPr>
      <w:r w:rsidRPr="00765C45">
        <w:t>Do not start your project until you have received a signed funding agreement.</w:t>
      </w:r>
    </w:p>
    <w:p w14:paraId="1E8B7EDB" w14:textId="77777777" w:rsidR="00765C45" w:rsidRPr="00765C45" w:rsidRDefault="00765C45" w:rsidP="0644FC3E">
      <w:pPr>
        <w:pStyle w:val="Heading3"/>
      </w:pPr>
      <w:r>
        <w:t>Unsuccessful Applications</w:t>
      </w:r>
    </w:p>
    <w:p w14:paraId="1136CF8A" w14:textId="77777777" w:rsidR="009632AE" w:rsidRDefault="00765C45" w:rsidP="00765C45">
      <w:pPr>
        <w:spacing w:before="120" w:after="120" w:line="240" w:lineRule="auto"/>
        <w:rPr>
          <w:rFonts w:cs="Arial"/>
          <w:spacing w:val="0"/>
          <w:sz w:val="22"/>
          <w:szCs w:val="22"/>
        </w:rPr>
      </w:pPr>
      <w:r w:rsidRPr="00765C45">
        <w:rPr>
          <w:rFonts w:cs="Arial"/>
          <w:spacing w:val="0"/>
          <w:sz w:val="22"/>
          <w:szCs w:val="22"/>
        </w:rPr>
        <w:t xml:space="preserve">If your application is unsuccessful, we will notify you by email. </w:t>
      </w:r>
    </w:p>
    <w:p w14:paraId="688E5705" w14:textId="6346A93D" w:rsidR="00765C45" w:rsidRPr="00765C45" w:rsidRDefault="00765C45" w:rsidP="00765C45">
      <w:pPr>
        <w:spacing w:before="120" w:after="120" w:line="240" w:lineRule="auto"/>
        <w:rPr>
          <w:rFonts w:cs="Arial"/>
          <w:spacing w:val="0"/>
          <w:sz w:val="22"/>
          <w:szCs w:val="22"/>
        </w:rPr>
      </w:pPr>
      <w:r w:rsidRPr="00765C45">
        <w:rPr>
          <w:rFonts w:cs="Arial"/>
          <w:spacing w:val="0"/>
          <w:sz w:val="22"/>
          <w:szCs w:val="22"/>
        </w:rPr>
        <w:t xml:space="preserve">You are </w:t>
      </w:r>
      <w:r w:rsidR="009632AE">
        <w:rPr>
          <w:rFonts w:cs="Arial"/>
          <w:spacing w:val="0"/>
          <w:sz w:val="22"/>
          <w:szCs w:val="22"/>
        </w:rPr>
        <w:t>strongly encouraged</w:t>
      </w:r>
      <w:r w:rsidRPr="00765C45">
        <w:rPr>
          <w:rFonts w:cs="Arial"/>
          <w:spacing w:val="0"/>
          <w:sz w:val="22"/>
          <w:szCs w:val="22"/>
        </w:rPr>
        <w:t xml:space="preserve"> to contact us for feedback</w:t>
      </w:r>
      <w:r w:rsidR="009632AE">
        <w:rPr>
          <w:rFonts w:cs="Arial"/>
          <w:spacing w:val="0"/>
          <w:sz w:val="22"/>
          <w:szCs w:val="22"/>
        </w:rPr>
        <w:t xml:space="preserve"> which may help if you plan to apply again in future rounds.</w:t>
      </w:r>
    </w:p>
    <w:p w14:paraId="6CE3EB6A" w14:textId="3B66DC76" w:rsidR="00765C45" w:rsidRDefault="009632AE" w:rsidP="009632AE">
      <w:pPr>
        <w:pStyle w:val="Heading2"/>
      </w:pPr>
      <w:bookmarkStart w:id="67" w:name="_Toc232005396"/>
      <w:r>
        <w:t>Payments</w:t>
      </w:r>
      <w:bookmarkEnd w:id="67"/>
    </w:p>
    <w:p w14:paraId="6705A46A" w14:textId="37A9D3AF" w:rsidR="009632AE" w:rsidRPr="00765C45" w:rsidRDefault="00004A0C" w:rsidP="00004A0C">
      <w:pPr>
        <w:pStyle w:val="BodyText"/>
      </w:pPr>
      <w:r>
        <w:rPr>
          <w:color w:val="231F20"/>
          <w:szCs w:val="22"/>
        </w:rPr>
        <w:t xml:space="preserve">If </w:t>
      </w:r>
      <w:r w:rsidRPr="00004A0C">
        <w:rPr>
          <w:color w:val="231F20"/>
          <w:szCs w:val="22"/>
        </w:rPr>
        <w:t xml:space="preserve">your application is successful, the </w:t>
      </w:r>
      <w:proofErr w:type="gramStart"/>
      <w:r w:rsidRPr="00004A0C">
        <w:rPr>
          <w:color w:val="231F20"/>
          <w:szCs w:val="22"/>
        </w:rPr>
        <w:t>City</w:t>
      </w:r>
      <w:proofErr w:type="gramEnd"/>
      <w:r w:rsidRPr="00004A0C">
        <w:rPr>
          <w:color w:val="231F20"/>
          <w:szCs w:val="22"/>
        </w:rPr>
        <w:t xml:space="preserve"> will transfer the approved funding amount to your nominated bank account after the </w:t>
      </w:r>
      <w:r w:rsidR="00C22EF7">
        <w:rPr>
          <w:color w:val="231F20"/>
          <w:szCs w:val="22"/>
        </w:rPr>
        <w:t>funding</w:t>
      </w:r>
      <w:r w:rsidRPr="00004A0C">
        <w:rPr>
          <w:color w:val="231F20"/>
          <w:szCs w:val="22"/>
        </w:rPr>
        <w:t xml:space="preserve"> agreement is signed. </w:t>
      </w:r>
    </w:p>
    <w:p w14:paraId="5D8131F4" w14:textId="77777777" w:rsidR="00FD0188" w:rsidRPr="00934A4E" w:rsidRDefault="00FD0188" w:rsidP="00FD0188">
      <w:pPr>
        <w:pStyle w:val="BodyText"/>
        <w:rPr>
          <w:szCs w:val="22"/>
        </w:rPr>
      </w:pPr>
      <w:r>
        <w:rPr>
          <w:szCs w:val="22"/>
        </w:rPr>
        <w:t>We will only pay grant money to the a</w:t>
      </w:r>
      <w:r w:rsidRPr="00934A4E">
        <w:rPr>
          <w:szCs w:val="22"/>
        </w:rPr>
        <w:t xml:space="preserve">pplicant (or </w:t>
      </w:r>
      <w:r>
        <w:rPr>
          <w:szCs w:val="22"/>
        </w:rPr>
        <w:t>a</w:t>
      </w:r>
      <w:r w:rsidRPr="00934A4E">
        <w:rPr>
          <w:szCs w:val="22"/>
        </w:rPr>
        <w:t>uspice)</w:t>
      </w:r>
      <w:r>
        <w:rPr>
          <w:szCs w:val="22"/>
        </w:rPr>
        <w:t>.</w:t>
      </w:r>
    </w:p>
    <w:p w14:paraId="40664C9C" w14:textId="77777777" w:rsidR="00FD0188" w:rsidRPr="00934A4E" w:rsidRDefault="00FD0188" w:rsidP="00FD0188">
      <w:pPr>
        <w:pStyle w:val="BodyText"/>
        <w:rPr>
          <w:szCs w:val="22"/>
        </w:rPr>
      </w:pPr>
      <w:r w:rsidRPr="00934A4E">
        <w:rPr>
          <w:szCs w:val="22"/>
        </w:rPr>
        <w:t xml:space="preserve">A </w:t>
      </w:r>
      <w:r>
        <w:rPr>
          <w:szCs w:val="22"/>
        </w:rPr>
        <w:t>t</w:t>
      </w:r>
      <w:r w:rsidRPr="00934A4E">
        <w:rPr>
          <w:szCs w:val="22"/>
        </w:rPr>
        <w:t xml:space="preserve">ax </w:t>
      </w:r>
      <w:r>
        <w:rPr>
          <w:szCs w:val="22"/>
        </w:rPr>
        <w:t>i</w:t>
      </w:r>
      <w:r w:rsidRPr="00934A4E">
        <w:rPr>
          <w:szCs w:val="22"/>
        </w:rPr>
        <w:t xml:space="preserve">nvoice is required </w:t>
      </w:r>
      <w:r>
        <w:rPr>
          <w:szCs w:val="22"/>
        </w:rPr>
        <w:t>before we</w:t>
      </w:r>
      <w:r w:rsidRPr="00934A4E">
        <w:rPr>
          <w:szCs w:val="22"/>
        </w:rPr>
        <w:t xml:space="preserve"> </w:t>
      </w:r>
      <w:r>
        <w:rPr>
          <w:szCs w:val="22"/>
        </w:rPr>
        <w:t>pay</w:t>
      </w:r>
      <w:r w:rsidRPr="00934A4E">
        <w:rPr>
          <w:szCs w:val="22"/>
        </w:rPr>
        <w:t xml:space="preserve"> any grant funds. </w:t>
      </w:r>
      <w:r>
        <w:rPr>
          <w:szCs w:val="22"/>
        </w:rPr>
        <w:t>Our team</w:t>
      </w:r>
      <w:r w:rsidRPr="00934A4E">
        <w:rPr>
          <w:szCs w:val="22"/>
        </w:rPr>
        <w:t xml:space="preserve"> will contact successful grant applicants to arrange this</w:t>
      </w:r>
      <w:r>
        <w:rPr>
          <w:szCs w:val="22"/>
        </w:rPr>
        <w:t>.</w:t>
      </w:r>
      <w:r w:rsidRPr="00934A4E">
        <w:rPr>
          <w:szCs w:val="22"/>
        </w:rPr>
        <w:t xml:space="preserve"> </w:t>
      </w:r>
    </w:p>
    <w:p w14:paraId="639979EE" w14:textId="166E87D4" w:rsidR="00FD0188" w:rsidRDefault="00FD0188" w:rsidP="00FD0188">
      <w:pPr>
        <w:pStyle w:val="BodyText"/>
      </w:pPr>
      <w:r w:rsidRPr="002B2CAF">
        <w:rPr>
          <w:szCs w:val="22"/>
        </w:rPr>
        <w:t xml:space="preserve">If </w:t>
      </w:r>
      <w:r>
        <w:rPr>
          <w:szCs w:val="22"/>
        </w:rPr>
        <w:t xml:space="preserve">you </w:t>
      </w:r>
      <w:r w:rsidRPr="002B2CAF">
        <w:rPr>
          <w:szCs w:val="22"/>
        </w:rPr>
        <w:t xml:space="preserve">do not provide either an ABN or a </w:t>
      </w:r>
      <w:r>
        <w:rPr>
          <w:szCs w:val="22"/>
        </w:rPr>
        <w:t>‘</w:t>
      </w:r>
      <w:r w:rsidRPr="002B2CAF">
        <w:rPr>
          <w:szCs w:val="22"/>
        </w:rPr>
        <w:t>Statement by a Supplier</w:t>
      </w:r>
      <w:r>
        <w:rPr>
          <w:szCs w:val="22"/>
        </w:rPr>
        <w:t>’</w:t>
      </w:r>
      <w:r w:rsidR="00A977AA">
        <w:rPr>
          <w:szCs w:val="22"/>
        </w:rPr>
        <w:t xml:space="preserve"> </w:t>
      </w:r>
      <w:r w:rsidR="00A977AA" w:rsidRPr="002B2CAF">
        <w:rPr>
          <w:szCs w:val="22"/>
        </w:rPr>
        <w:t xml:space="preserve">form, </w:t>
      </w:r>
      <w:r w:rsidR="00A977AA">
        <w:rPr>
          <w:szCs w:val="22"/>
        </w:rPr>
        <w:t>we</w:t>
      </w:r>
      <w:r w:rsidR="00A977AA" w:rsidRPr="002B2CAF">
        <w:rPr>
          <w:szCs w:val="22"/>
        </w:rPr>
        <w:t xml:space="preserve"> </w:t>
      </w:r>
      <w:r w:rsidR="00A977AA">
        <w:rPr>
          <w:szCs w:val="22"/>
        </w:rPr>
        <w:t xml:space="preserve">may have to </w:t>
      </w:r>
      <w:r w:rsidR="00A977AA" w:rsidRPr="002B2CAF">
        <w:rPr>
          <w:szCs w:val="22"/>
        </w:rPr>
        <w:t xml:space="preserve">withhold </w:t>
      </w:r>
      <w:r w:rsidR="00A977AA">
        <w:rPr>
          <w:szCs w:val="22"/>
        </w:rPr>
        <w:t xml:space="preserve">tax from the grant payment at </w:t>
      </w:r>
      <w:r w:rsidR="00A977AA" w:rsidRPr="002B2CAF">
        <w:rPr>
          <w:szCs w:val="22"/>
        </w:rPr>
        <w:t>the top marginal rate</w:t>
      </w:r>
      <w:r w:rsidR="00A977AA">
        <w:rPr>
          <w:szCs w:val="22"/>
        </w:rPr>
        <w:t xml:space="preserve"> of 45%</w:t>
      </w:r>
      <w:r w:rsidR="00A977AA" w:rsidRPr="002B2CAF">
        <w:rPr>
          <w:szCs w:val="22"/>
        </w:rPr>
        <w:t xml:space="preserve">. </w:t>
      </w:r>
    </w:p>
    <w:p w14:paraId="1D41C93C" w14:textId="77777777" w:rsidR="00FD0188" w:rsidRPr="006D3AF1" w:rsidRDefault="00FD0188" w:rsidP="00FD0188">
      <w:pPr>
        <w:pStyle w:val="BodyText"/>
      </w:pPr>
      <w:bookmarkStart w:id="68" w:name="_Toc163985994"/>
      <w:bookmarkStart w:id="69" w:name="_Toc166163043"/>
      <w:bookmarkEnd w:id="64"/>
      <w:r w:rsidRPr="006D3AF1">
        <w:rPr>
          <w:rStyle w:val="Bold"/>
        </w:rPr>
        <w:t>Note:</w:t>
      </w:r>
      <w:r w:rsidRPr="006D3AF1">
        <w:t xml:space="preserve"> There may be a considerable time between close of applications and finalising a funding agreement. This should be factored into project timelines, expiry dates on quotes and project cashflow.</w:t>
      </w:r>
    </w:p>
    <w:p w14:paraId="1BCD6090" w14:textId="77777777" w:rsidR="007758E5" w:rsidRDefault="007758E5" w:rsidP="00FD0188">
      <w:pPr>
        <w:pStyle w:val="Heading2"/>
      </w:pPr>
      <w:bookmarkStart w:id="70" w:name="_Toc232005397"/>
      <w:r>
        <w:t>Funding agreements</w:t>
      </w:r>
      <w:bookmarkEnd w:id="68"/>
      <w:bookmarkEnd w:id="69"/>
      <w:bookmarkEnd w:id="70"/>
    </w:p>
    <w:p w14:paraId="30FE30EE" w14:textId="77777777" w:rsidR="007758E5" w:rsidRPr="003E7778" w:rsidRDefault="007758E5" w:rsidP="007758E5">
      <w:pPr>
        <w:pStyle w:val="BodyText"/>
        <w:rPr>
          <w:szCs w:val="22"/>
        </w:rPr>
      </w:pPr>
      <w:r w:rsidRPr="003E7778">
        <w:rPr>
          <w:szCs w:val="22"/>
        </w:rPr>
        <w:t>Successful grant applicants will be required to enter into a funding agreement</w:t>
      </w:r>
      <w:r>
        <w:rPr>
          <w:szCs w:val="22"/>
        </w:rPr>
        <w:t>. The agreement</w:t>
      </w:r>
      <w:r w:rsidRPr="003E7778">
        <w:rPr>
          <w:szCs w:val="22"/>
        </w:rPr>
        <w:t xml:space="preserve"> will </w:t>
      </w:r>
      <w:r>
        <w:rPr>
          <w:szCs w:val="22"/>
        </w:rPr>
        <w:t>include:</w:t>
      </w:r>
      <w:r w:rsidRPr="003E7778">
        <w:rPr>
          <w:szCs w:val="22"/>
        </w:rPr>
        <w:t xml:space="preserve"> </w:t>
      </w:r>
    </w:p>
    <w:p w14:paraId="22A7F247" w14:textId="77777777" w:rsidR="007758E5" w:rsidRPr="00247335" w:rsidRDefault="007758E5" w:rsidP="002B4803">
      <w:pPr>
        <w:pStyle w:val="ListBullet"/>
      </w:pPr>
      <w:r w:rsidRPr="00247335">
        <w:t>the terms and conditions of funding</w:t>
      </w:r>
    </w:p>
    <w:p w14:paraId="20066323" w14:textId="77777777" w:rsidR="007758E5" w:rsidRDefault="007758E5" w:rsidP="002B4803">
      <w:pPr>
        <w:pStyle w:val="ListBullet"/>
      </w:pPr>
      <w:r w:rsidRPr="003E7778">
        <w:t>the details of the activity</w:t>
      </w:r>
    </w:p>
    <w:p w14:paraId="30160B49" w14:textId="746908D0" w:rsidR="007758E5" w:rsidRPr="0072033D" w:rsidRDefault="007758E5" w:rsidP="002B4803">
      <w:pPr>
        <w:pStyle w:val="ListBullet"/>
      </w:pPr>
      <w:r w:rsidRPr="0072033D">
        <w:t>what you are expected to deliver</w:t>
      </w:r>
    </w:p>
    <w:p w14:paraId="58BBB3A1" w14:textId="2C3D037E" w:rsidR="007758E5" w:rsidRPr="0072033D" w:rsidRDefault="007758E5" w:rsidP="002B4803">
      <w:pPr>
        <w:pStyle w:val="ListBullet"/>
      </w:pPr>
      <w:r w:rsidRPr="0072033D">
        <w:t>your reporting requirements</w:t>
      </w:r>
      <w:r w:rsidR="00822E8F" w:rsidRPr="0072033D">
        <w:t>.</w:t>
      </w:r>
    </w:p>
    <w:p w14:paraId="1AA0963D" w14:textId="77777777" w:rsidR="00970DBF" w:rsidRPr="0072033D" w:rsidRDefault="00970DBF" w:rsidP="002B4803">
      <w:pPr>
        <w:pStyle w:val="ListBullet"/>
      </w:pPr>
      <w:r w:rsidRPr="0072033D">
        <w:t>the schedule of payments.</w:t>
      </w:r>
    </w:p>
    <w:p w14:paraId="376450F4" w14:textId="77777777" w:rsidR="00790277" w:rsidRPr="00FD0188" w:rsidRDefault="00790277" w:rsidP="00FD0188">
      <w:pPr>
        <w:pStyle w:val="BodyText"/>
      </w:pPr>
      <w:bookmarkStart w:id="71" w:name="_Toc34825418"/>
      <w:bookmarkEnd w:id="65"/>
    </w:p>
    <w:p w14:paraId="40CE9DD1" w14:textId="16445DB1" w:rsidR="007758E5" w:rsidRPr="004F2B30" w:rsidRDefault="007758E5" w:rsidP="007758E5">
      <w:pPr>
        <w:pStyle w:val="Heading1"/>
        <w:framePr w:wrap="around"/>
      </w:pPr>
      <w:r>
        <w:lastRenderedPageBreak/>
        <w:br w:type="page"/>
      </w:r>
      <w:bookmarkStart w:id="72" w:name="_Toc166163044"/>
      <w:bookmarkStart w:id="73" w:name="_Toc232005398"/>
      <w:r>
        <w:t>General information</w:t>
      </w:r>
      <w:bookmarkEnd w:id="71"/>
      <w:bookmarkEnd w:id="72"/>
      <w:bookmarkEnd w:id="73"/>
    </w:p>
    <w:p w14:paraId="16F3BDCD" w14:textId="77777777" w:rsidR="007758E5" w:rsidRPr="00046930" w:rsidRDefault="007758E5" w:rsidP="007758E5">
      <w:pPr>
        <w:pStyle w:val="Introduction"/>
      </w:pPr>
      <w:r w:rsidRPr="00046930">
        <w:t xml:space="preserve">The following information applies to all City of Greater Geelong grants. </w:t>
      </w:r>
    </w:p>
    <w:p w14:paraId="0283FC42" w14:textId="77777777" w:rsidR="00E01B65" w:rsidRDefault="00E01B65" w:rsidP="00E01B65">
      <w:pPr>
        <w:pStyle w:val="Heading2"/>
      </w:pPr>
      <w:bookmarkStart w:id="74" w:name="_Toc232005399"/>
      <w:bookmarkStart w:id="75" w:name="_Toc163554028"/>
      <w:bookmarkStart w:id="76" w:name="_Toc163985996"/>
      <w:bookmarkStart w:id="77" w:name="_Toc166163045"/>
      <w:bookmarkStart w:id="78" w:name="_Toc163554019"/>
      <w:r>
        <w:t>First Nations</w:t>
      </w:r>
      <w:bookmarkEnd w:id="74"/>
    </w:p>
    <w:p w14:paraId="268CCC3D" w14:textId="2211874B" w:rsidR="00E01B65" w:rsidRDefault="00E01B65" w:rsidP="005A336C">
      <w:pPr>
        <w:pStyle w:val="BodyTextAfterListTable"/>
        <w:spacing w:before="120"/>
      </w:pPr>
      <w:r>
        <w:t>For any</w:t>
      </w:r>
      <w:r w:rsidRPr="00815DF7">
        <w:t xml:space="preserve"> </w:t>
      </w:r>
      <w:r>
        <w:t>proposals</w:t>
      </w:r>
      <w:r w:rsidRPr="00815DF7">
        <w:t xml:space="preserve"> with a First Nations theme you are strongly encouraged to contact the </w:t>
      </w:r>
      <w:r w:rsidR="000E23A0">
        <w:t>Community Grants Unit</w:t>
      </w:r>
      <w:r w:rsidR="000E23A0" w:rsidRPr="00FC351D">
        <w:t xml:space="preserve"> </w:t>
      </w:r>
      <w:r w:rsidRPr="00815DF7">
        <w:t xml:space="preserve">to ensure you have engaged with First Nations Communities and understand any requirements under the </w:t>
      </w:r>
      <w:hyperlink r:id="rId35" w:history="1">
        <w:r w:rsidRPr="000D61CD">
          <w:rPr>
            <w:rStyle w:val="Hyperlink"/>
            <w:i/>
            <w:iCs/>
          </w:rPr>
          <w:t>Aboriginal Heritage Act (2006)</w:t>
        </w:r>
      </w:hyperlink>
      <w:r w:rsidRPr="00815DF7">
        <w:t>.</w:t>
      </w:r>
    </w:p>
    <w:p w14:paraId="1FC52450" w14:textId="042BFCC5" w:rsidR="007758E5" w:rsidRPr="000E2090" w:rsidRDefault="007758E5" w:rsidP="007758E5">
      <w:pPr>
        <w:pStyle w:val="Heading2"/>
      </w:pPr>
      <w:bookmarkStart w:id="79" w:name="_Toc232005400"/>
      <w:r>
        <w:t>Permits and approvals</w:t>
      </w:r>
      <w:bookmarkEnd w:id="75"/>
      <w:bookmarkEnd w:id="76"/>
      <w:bookmarkEnd w:id="77"/>
      <w:bookmarkEnd w:id="79"/>
    </w:p>
    <w:p w14:paraId="690EC56F" w14:textId="77777777" w:rsidR="007758E5" w:rsidRDefault="007758E5" w:rsidP="005A336C">
      <w:pPr>
        <w:pStyle w:val="BodyText"/>
        <w:rPr>
          <w:rFonts w:eastAsia="Calibri"/>
          <w:szCs w:val="22"/>
        </w:rPr>
      </w:pPr>
      <w:r>
        <w:rPr>
          <w:rFonts w:eastAsia="Calibri"/>
          <w:szCs w:val="22"/>
        </w:rPr>
        <w:t xml:space="preserve">Some </w:t>
      </w:r>
      <w:r w:rsidRPr="00934A4E">
        <w:rPr>
          <w:rFonts w:eastAsia="Calibri"/>
          <w:szCs w:val="22"/>
        </w:rPr>
        <w:t xml:space="preserve">projects or events may </w:t>
      </w:r>
      <w:r>
        <w:rPr>
          <w:rFonts w:eastAsia="Calibri"/>
          <w:szCs w:val="22"/>
        </w:rPr>
        <w:t>need a</w:t>
      </w:r>
      <w:r w:rsidRPr="00934A4E">
        <w:rPr>
          <w:rFonts w:eastAsia="Calibri"/>
          <w:szCs w:val="22"/>
        </w:rPr>
        <w:t xml:space="preserve"> permit or approval.</w:t>
      </w:r>
      <w:r>
        <w:rPr>
          <w:rFonts w:eastAsia="Calibri"/>
          <w:szCs w:val="22"/>
        </w:rPr>
        <w:t xml:space="preserve"> </w:t>
      </w:r>
      <w:r w:rsidRPr="00934A4E">
        <w:rPr>
          <w:rFonts w:eastAsia="Calibri"/>
          <w:szCs w:val="22"/>
        </w:rPr>
        <w:t xml:space="preserve">These processes are separate to the grant application process and require additional time and budget in </w:t>
      </w:r>
      <w:r>
        <w:rPr>
          <w:rFonts w:eastAsia="Calibri"/>
          <w:szCs w:val="22"/>
        </w:rPr>
        <w:t>your</w:t>
      </w:r>
      <w:r w:rsidRPr="00934A4E">
        <w:rPr>
          <w:rFonts w:eastAsia="Calibri"/>
          <w:szCs w:val="22"/>
        </w:rPr>
        <w:t xml:space="preserve"> project plan.</w:t>
      </w:r>
    </w:p>
    <w:p w14:paraId="76B93240" w14:textId="77777777" w:rsidR="007758E5" w:rsidRPr="00AB493E" w:rsidRDefault="007758E5" w:rsidP="005A336C">
      <w:pPr>
        <w:pStyle w:val="BodyText"/>
        <w:rPr>
          <w:bCs/>
          <w:szCs w:val="22"/>
        </w:rPr>
      </w:pPr>
      <w:r>
        <w:rPr>
          <w:bCs/>
          <w:szCs w:val="22"/>
        </w:rPr>
        <w:t>While y</w:t>
      </w:r>
      <w:r w:rsidRPr="00934A4E">
        <w:rPr>
          <w:bCs/>
          <w:szCs w:val="22"/>
        </w:rPr>
        <w:t xml:space="preserve">ou do not need to secure permits </w:t>
      </w:r>
      <w:r w:rsidRPr="00E56794">
        <w:rPr>
          <w:bCs/>
          <w:szCs w:val="22"/>
        </w:rPr>
        <w:t>or</w:t>
      </w:r>
      <w:r w:rsidRPr="004872EF">
        <w:rPr>
          <w:rFonts w:eastAsia="Calibri"/>
          <w:szCs w:val="22"/>
        </w:rPr>
        <w:t xml:space="preserve"> </w:t>
      </w:r>
      <w:r w:rsidRPr="00E56794">
        <w:rPr>
          <w:bCs/>
          <w:szCs w:val="22"/>
        </w:rPr>
        <w:t>approvals</w:t>
      </w:r>
      <w:r w:rsidRPr="00934A4E">
        <w:rPr>
          <w:bCs/>
          <w:szCs w:val="22"/>
        </w:rPr>
        <w:t xml:space="preserve"> before applying, securing them </w:t>
      </w:r>
      <w:r>
        <w:rPr>
          <w:bCs/>
          <w:szCs w:val="22"/>
        </w:rPr>
        <w:t>will be</w:t>
      </w:r>
      <w:r w:rsidRPr="00934A4E">
        <w:rPr>
          <w:bCs/>
          <w:szCs w:val="22"/>
        </w:rPr>
        <w:t xml:space="preserve"> a condition of the grant if your application is successful</w:t>
      </w:r>
      <w:r>
        <w:rPr>
          <w:bCs/>
          <w:szCs w:val="22"/>
        </w:rPr>
        <w:t>.</w:t>
      </w:r>
      <w:r w:rsidRPr="00934A4E">
        <w:rPr>
          <w:bCs/>
          <w:szCs w:val="22"/>
        </w:rPr>
        <w:t xml:space="preserve"> </w:t>
      </w:r>
      <w:r>
        <w:rPr>
          <w:bCs/>
          <w:szCs w:val="22"/>
        </w:rPr>
        <w:t xml:space="preserve">As such, we may </w:t>
      </w:r>
      <w:r w:rsidRPr="004872EF">
        <w:rPr>
          <w:bCs/>
          <w:szCs w:val="22"/>
        </w:rPr>
        <w:t xml:space="preserve">choose not </w:t>
      </w:r>
      <w:r w:rsidRPr="0072210F">
        <w:rPr>
          <w:bCs/>
          <w:szCs w:val="22"/>
        </w:rPr>
        <w:t xml:space="preserve">to </w:t>
      </w:r>
      <w:r>
        <w:rPr>
          <w:bCs/>
          <w:szCs w:val="22"/>
        </w:rPr>
        <w:t xml:space="preserve">pay you any money </w:t>
      </w:r>
      <w:r w:rsidRPr="004872EF">
        <w:rPr>
          <w:bCs/>
          <w:szCs w:val="22"/>
        </w:rPr>
        <w:t xml:space="preserve">until the relevant permits and approvals are secured. </w:t>
      </w:r>
    </w:p>
    <w:p w14:paraId="39C9B5EA" w14:textId="58A80EC9" w:rsidR="007758E5" w:rsidRPr="00AB493E" w:rsidRDefault="007758E5" w:rsidP="005A336C">
      <w:pPr>
        <w:pStyle w:val="BodyText"/>
        <w:rPr>
          <w:bCs/>
          <w:szCs w:val="22"/>
        </w:rPr>
      </w:pPr>
      <w:r w:rsidRPr="00934A4E">
        <w:rPr>
          <w:bCs/>
          <w:szCs w:val="22"/>
        </w:rPr>
        <w:t xml:space="preserve">You must demonstrate that you are aware of the necessary permits and approvals in your application. </w:t>
      </w:r>
      <w:r>
        <w:rPr>
          <w:bCs/>
          <w:szCs w:val="22"/>
        </w:rPr>
        <w:t xml:space="preserve">We will consider this information when assessing your application under the </w:t>
      </w:r>
      <w:r w:rsidRPr="00934A4E">
        <w:rPr>
          <w:bCs/>
          <w:szCs w:val="22"/>
        </w:rPr>
        <w:t>‘well</w:t>
      </w:r>
      <w:r>
        <w:rPr>
          <w:bCs/>
          <w:szCs w:val="22"/>
        </w:rPr>
        <w:t>-</w:t>
      </w:r>
      <w:r w:rsidRPr="00934A4E">
        <w:rPr>
          <w:bCs/>
          <w:szCs w:val="22"/>
        </w:rPr>
        <w:t xml:space="preserve">planned project’ </w:t>
      </w:r>
      <w:r>
        <w:rPr>
          <w:bCs/>
          <w:szCs w:val="22"/>
        </w:rPr>
        <w:t xml:space="preserve">criteria </w:t>
      </w:r>
      <w:r w:rsidRPr="00934A4E">
        <w:rPr>
          <w:bCs/>
          <w:szCs w:val="22"/>
        </w:rPr>
        <w:t>o</w:t>
      </w:r>
      <w:r w:rsidRPr="00BF1971">
        <w:rPr>
          <w:bCs/>
          <w:szCs w:val="22"/>
        </w:rPr>
        <w:t>n page</w:t>
      </w:r>
      <w:r w:rsidR="004B5B94" w:rsidRPr="00BF1971">
        <w:rPr>
          <w:bCs/>
          <w:szCs w:val="22"/>
        </w:rPr>
        <w:t xml:space="preserve"> </w:t>
      </w:r>
      <w:r w:rsidR="00BF1971" w:rsidRPr="00BF1971">
        <w:rPr>
          <w:bCs/>
          <w:szCs w:val="22"/>
        </w:rPr>
        <w:t>11</w:t>
      </w:r>
      <w:r w:rsidR="004B5B94" w:rsidRPr="00BF1971">
        <w:rPr>
          <w:bCs/>
          <w:szCs w:val="22"/>
        </w:rPr>
        <w:t>.</w:t>
      </w:r>
    </w:p>
    <w:p w14:paraId="0A54A4CF" w14:textId="77777777" w:rsidR="007758E5" w:rsidRPr="004C1026" w:rsidRDefault="007758E5" w:rsidP="007758E5">
      <w:pPr>
        <w:pStyle w:val="Heading2"/>
      </w:pPr>
      <w:bookmarkStart w:id="80" w:name="_Toc163554022"/>
      <w:bookmarkStart w:id="81" w:name="_Toc163985997"/>
      <w:bookmarkStart w:id="82" w:name="_Toc166163046"/>
      <w:bookmarkStart w:id="83" w:name="_Toc232005401"/>
      <w:r>
        <w:t>Insurance</w:t>
      </w:r>
      <w:bookmarkEnd w:id="80"/>
      <w:bookmarkEnd w:id="81"/>
      <w:bookmarkEnd w:id="82"/>
      <w:bookmarkEnd w:id="83"/>
      <w:r>
        <w:t xml:space="preserve"> </w:t>
      </w:r>
    </w:p>
    <w:p w14:paraId="024E6FF8" w14:textId="13413131" w:rsidR="00A977AA" w:rsidRDefault="007758E5" w:rsidP="008D2A56">
      <w:pPr>
        <w:pStyle w:val="BodyText"/>
        <w:rPr>
          <w:szCs w:val="22"/>
        </w:rPr>
      </w:pPr>
      <w:r>
        <w:rPr>
          <w:szCs w:val="22"/>
        </w:rPr>
        <w:t>You</w:t>
      </w:r>
      <w:r w:rsidRPr="00934A4E">
        <w:rPr>
          <w:szCs w:val="22"/>
        </w:rPr>
        <w:t xml:space="preserve"> must </w:t>
      </w:r>
      <w:r w:rsidRPr="0070382B">
        <w:rPr>
          <w:szCs w:val="22"/>
        </w:rPr>
        <w:t xml:space="preserve">arrange </w:t>
      </w:r>
      <w:r w:rsidRPr="00A1348A">
        <w:rPr>
          <w:szCs w:val="22"/>
        </w:rPr>
        <w:t>public liability insurance</w:t>
      </w:r>
      <w:r w:rsidRPr="0070382B">
        <w:rPr>
          <w:szCs w:val="22"/>
        </w:rPr>
        <w:t xml:space="preserve"> (PLI) to cover the </w:t>
      </w:r>
      <w:r w:rsidR="000E745B">
        <w:rPr>
          <w:szCs w:val="22"/>
        </w:rPr>
        <w:t>activity</w:t>
      </w:r>
      <w:r w:rsidRPr="0070382B">
        <w:rPr>
          <w:szCs w:val="22"/>
        </w:rPr>
        <w:t xml:space="preserve"> detailed in </w:t>
      </w:r>
      <w:r>
        <w:rPr>
          <w:szCs w:val="22"/>
        </w:rPr>
        <w:t xml:space="preserve">your </w:t>
      </w:r>
      <w:r w:rsidRPr="0070382B">
        <w:rPr>
          <w:szCs w:val="22"/>
        </w:rPr>
        <w:t xml:space="preserve">application and </w:t>
      </w:r>
      <w:r w:rsidR="00D11F72">
        <w:rPr>
          <w:szCs w:val="22"/>
        </w:rPr>
        <w:t>provide</w:t>
      </w:r>
      <w:r w:rsidRPr="0070382B">
        <w:rPr>
          <w:szCs w:val="22"/>
        </w:rPr>
        <w:t xml:space="preserve"> </w:t>
      </w:r>
      <w:r>
        <w:rPr>
          <w:szCs w:val="22"/>
        </w:rPr>
        <w:t>the</w:t>
      </w:r>
      <w:r w:rsidRPr="0070382B">
        <w:rPr>
          <w:szCs w:val="22"/>
        </w:rPr>
        <w:t xml:space="preserve"> PLI </w:t>
      </w:r>
      <w:r w:rsidRPr="00A1348A">
        <w:rPr>
          <w:szCs w:val="22"/>
        </w:rPr>
        <w:t>certificate of currency</w:t>
      </w:r>
      <w:r w:rsidRPr="0070382B">
        <w:rPr>
          <w:szCs w:val="22"/>
        </w:rPr>
        <w:t xml:space="preserve"> </w:t>
      </w:r>
      <w:r w:rsidR="00A977AA">
        <w:rPr>
          <w:szCs w:val="22"/>
        </w:rPr>
        <w:t>if your application is successful</w:t>
      </w:r>
      <w:r w:rsidRPr="0070382B">
        <w:rPr>
          <w:szCs w:val="22"/>
        </w:rPr>
        <w:t xml:space="preserve">. </w:t>
      </w:r>
    </w:p>
    <w:p w14:paraId="6C4341A8" w14:textId="16163609" w:rsidR="007758E5" w:rsidRPr="0070382B" w:rsidRDefault="007758E5" w:rsidP="008D2A56">
      <w:pPr>
        <w:pStyle w:val="BodyText"/>
        <w:rPr>
          <w:szCs w:val="22"/>
        </w:rPr>
      </w:pPr>
      <w:r w:rsidRPr="0070382B">
        <w:rPr>
          <w:szCs w:val="22"/>
        </w:rPr>
        <w:t xml:space="preserve">Applicants using an auspice would include a </w:t>
      </w:r>
      <w:r w:rsidR="00A977AA">
        <w:rPr>
          <w:szCs w:val="22"/>
        </w:rPr>
        <w:t xml:space="preserve">PLI </w:t>
      </w:r>
      <w:r w:rsidRPr="0070382B">
        <w:rPr>
          <w:szCs w:val="22"/>
        </w:rPr>
        <w:t>certificate from the auspice organisation.</w:t>
      </w:r>
    </w:p>
    <w:p w14:paraId="6B3ACD87" w14:textId="77777777" w:rsidR="007758E5" w:rsidRDefault="007758E5" w:rsidP="008D2A56">
      <w:pPr>
        <w:pStyle w:val="BodyText"/>
        <w:rPr>
          <w:szCs w:val="22"/>
        </w:rPr>
      </w:pPr>
      <w:r w:rsidRPr="0070382B">
        <w:rPr>
          <w:szCs w:val="22"/>
        </w:rPr>
        <w:t xml:space="preserve">A policy statement or receipt of payment is not an acceptable substitute for the </w:t>
      </w:r>
      <w:r w:rsidRPr="00A1348A">
        <w:rPr>
          <w:szCs w:val="22"/>
        </w:rPr>
        <w:t>certificate of currency</w:t>
      </w:r>
      <w:r w:rsidRPr="0070382B">
        <w:rPr>
          <w:szCs w:val="22"/>
        </w:rPr>
        <w:t>.</w:t>
      </w:r>
    </w:p>
    <w:p w14:paraId="712CB51E" w14:textId="77777777" w:rsidR="007758E5" w:rsidRPr="004C1026" w:rsidRDefault="007758E5" w:rsidP="007758E5">
      <w:pPr>
        <w:pStyle w:val="Heading2"/>
      </w:pPr>
      <w:bookmarkStart w:id="84" w:name="_Toc163985998"/>
      <w:bookmarkStart w:id="85" w:name="_Toc166163047"/>
      <w:bookmarkStart w:id="86" w:name="_Toc232005402"/>
      <w:bookmarkStart w:id="87" w:name="_Toc163554021"/>
      <w:r>
        <w:t>Reporting</w:t>
      </w:r>
      <w:bookmarkEnd w:id="84"/>
      <w:bookmarkEnd w:id="85"/>
      <w:bookmarkEnd w:id="86"/>
      <w:r>
        <w:t xml:space="preserve"> </w:t>
      </w:r>
      <w:bookmarkEnd w:id="87"/>
    </w:p>
    <w:p w14:paraId="5B2D2174" w14:textId="3C671CE6" w:rsidR="007758E5" w:rsidRPr="00934A4E" w:rsidRDefault="007758E5" w:rsidP="000970B7">
      <w:pPr>
        <w:pStyle w:val="BodyText"/>
        <w:rPr>
          <w:szCs w:val="22"/>
        </w:rPr>
      </w:pPr>
      <w:r>
        <w:rPr>
          <w:szCs w:val="22"/>
        </w:rPr>
        <w:t xml:space="preserve">If you receive a grant, you must submit an evaluation of your activity and a financial report </w:t>
      </w:r>
      <w:r w:rsidRPr="004C1026">
        <w:rPr>
          <w:szCs w:val="22"/>
        </w:rPr>
        <w:t xml:space="preserve">within </w:t>
      </w:r>
      <w:r w:rsidR="004B5B94" w:rsidRPr="0072033D">
        <w:rPr>
          <w:szCs w:val="22"/>
        </w:rPr>
        <w:t xml:space="preserve">fourteen </w:t>
      </w:r>
      <w:r w:rsidR="004B5B94" w:rsidRPr="00B17C3E">
        <w:rPr>
          <w:szCs w:val="22"/>
        </w:rPr>
        <w:t>days</w:t>
      </w:r>
      <w:r w:rsidRPr="004C1026">
        <w:rPr>
          <w:szCs w:val="22"/>
        </w:rPr>
        <w:t xml:space="preserve"> </w:t>
      </w:r>
      <w:r>
        <w:rPr>
          <w:szCs w:val="22"/>
        </w:rPr>
        <w:t xml:space="preserve">of </w:t>
      </w:r>
      <w:r w:rsidRPr="004C1026">
        <w:rPr>
          <w:szCs w:val="22"/>
        </w:rPr>
        <w:t xml:space="preserve">your </w:t>
      </w:r>
      <w:r w:rsidR="00A977AA">
        <w:rPr>
          <w:szCs w:val="22"/>
        </w:rPr>
        <w:t>project</w:t>
      </w:r>
      <w:r w:rsidRPr="004C1026">
        <w:rPr>
          <w:szCs w:val="22"/>
        </w:rPr>
        <w:t xml:space="preserve"> finish</w:t>
      </w:r>
      <w:r>
        <w:rPr>
          <w:szCs w:val="22"/>
        </w:rPr>
        <w:t>ing</w:t>
      </w:r>
      <w:r w:rsidRPr="004C1026">
        <w:rPr>
          <w:szCs w:val="22"/>
        </w:rPr>
        <w:t>.</w:t>
      </w:r>
    </w:p>
    <w:p w14:paraId="6D694C29" w14:textId="758A17AD" w:rsidR="007758E5" w:rsidRPr="00934A4E" w:rsidRDefault="007758E5" w:rsidP="000970B7">
      <w:pPr>
        <w:pStyle w:val="BodyText"/>
        <w:rPr>
          <w:szCs w:val="22"/>
        </w:rPr>
      </w:pPr>
      <w:r w:rsidRPr="00934A4E">
        <w:rPr>
          <w:szCs w:val="22"/>
        </w:rPr>
        <w:t xml:space="preserve">The </w:t>
      </w:r>
      <w:r>
        <w:rPr>
          <w:szCs w:val="22"/>
        </w:rPr>
        <w:t xml:space="preserve">evaluation report tells us about your </w:t>
      </w:r>
      <w:proofErr w:type="gramStart"/>
      <w:r w:rsidR="001D308A">
        <w:rPr>
          <w:szCs w:val="22"/>
        </w:rPr>
        <w:t>project</w:t>
      </w:r>
      <w:proofErr w:type="gramEnd"/>
      <w:r>
        <w:rPr>
          <w:szCs w:val="22"/>
        </w:rPr>
        <w:t xml:space="preserve"> and the </w:t>
      </w:r>
      <w:r w:rsidRPr="00934A4E">
        <w:rPr>
          <w:szCs w:val="22"/>
        </w:rPr>
        <w:t xml:space="preserve">financial </w:t>
      </w:r>
      <w:r>
        <w:rPr>
          <w:szCs w:val="22"/>
        </w:rPr>
        <w:t>report</w:t>
      </w:r>
      <w:r w:rsidRPr="00934A4E">
        <w:rPr>
          <w:szCs w:val="22"/>
        </w:rPr>
        <w:t xml:space="preserve"> </w:t>
      </w:r>
      <w:r>
        <w:rPr>
          <w:szCs w:val="22"/>
        </w:rPr>
        <w:t>includes all income and expenses for</w:t>
      </w:r>
      <w:r w:rsidRPr="00934A4E">
        <w:rPr>
          <w:rStyle w:val="ui-provider"/>
          <w:szCs w:val="22"/>
        </w:rPr>
        <w:t xml:space="preserve"> the grant</w:t>
      </w:r>
      <w:r>
        <w:rPr>
          <w:rStyle w:val="ui-provider"/>
          <w:szCs w:val="22"/>
        </w:rPr>
        <w:t>. It</w:t>
      </w:r>
      <w:r w:rsidRPr="00934A4E">
        <w:rPr>
          <w:rStyle w:val="ui-provider"/>
          <w:szCs w:val="22"/>
        </w:rPr>
        <w:t xml:space="preserve"> </w:t>
      </w:r>
      <w:r>
        <w:rPr>
          <w:rStyle w:val="ui-provider"/>
          <w:szCs w:val="22"/>
        </w:rPr>
        <w:t>demonstrates you have spent the money how you said you would.</w:t>
      </w:r>
    </w:p>
    <w:p w14:paraId="7B9BA5BF" w14:textId="76D33941" w:rsidR="007758E5" w:rsidRDefault="007758E5" w:rsidP="000970B7">
      <w:pPr>
        <w:pStyle w:val="BodyText"/>
        <w:rPr>
          <w:szCs w:val="22"/>
        </w:rPr>
      </w:pPr>
      <w:r>
        <w:rPr>
          <w:szCs w:val="22"/>
        </w:rPr>
        <w:t>We</w:t>
      </w:r>
      <w:r w:rsidRPr="00934A4E">
        <w:rPr>
          <w:szCs w:val="22"/>
        </w:rPr>
        <w:t xml:space="preserve"> may request meetings with </w:t>
      </w:r>
      <w:r>
        <w:rPr>
          <w:szCs w:val="22"/>
        </w:rPr>
        <w:t>you</w:t>
      </w:r>
      <w:r w:rsidRPr="00934A4E">
        <w:rPr>
          <w:szCs w:val="22"/>
        </w:rPr>
        <w:t xml:space="preserve"> to check </w:t>
      </w:r>
      <w:r>
        <w:rPr>
          <w:szCs w:val="22"/>
        </w:rPr>
        <w:t xml:space="preserve">your </w:t>
      </w:r>
      <w:r w:rsidRPr="00934A4E">
        <w:rPr>
          <w:szCs w:val="22"/>
        </w:rPr>
        <w:t xml:space="preserve">progress or </w:t>
      </w:r>
      <w:r>
        <w:rPr>
          <w:szCs w:val="22"/>
        </w:rPr>
        <w:t>ask for an</w:t>
      </w:r>
      <w:r w:rsidRPr="00934A4E">
        <w:rPr>
          <w:szCs w:val="22"/>
        </w:rPr>
        <w:t xml:space="preserve"> audit of </w:t>
      </w:r>
      <w:r>
        <w:rPr>
          <w:szCs w:val="22"/>
        </w:rPr>
        <w:t xml:space="preserve">your financial </w:t>
      </w:r>
      <w:r w:rsidRPr="00934A4E">
        <w:rPr>
          <w:szCs w:val="22"/>
        </w:rPr>
        <w:t xml:space="preserve">records </w:t>
      </w:r>
      <w:r>
        <w:rPr>
          <w:szCs w:val="22"/>
        </w:rPr>
        <w:t xml:space="preserve">to prove you have spent the </w:t>
      </w:r>
      <w:r w:rsidRPr="00934A4E">
        <w:rPr>
          <w:szCs w:val="22"/>
        </w:rPr>
        <w:t>grant</w:t>
      </w:r>
      <w:r>
        <w:rPr>
          <w:szCs w:val="22"/>
        </w:rPr>
        <w:t xml:space="preserve"> as you said you would</w:t>
      </w:r>
      <w:r w:rsidRPr="00934A4E">
        <w:rPr>
          <w:szCs w:val="22"/>
        </w:rPr>
        <w:t>.</w:t>
      </w:r>
      <w:r>
        <w:rPr>
          <w:szCs w:val="22"/>
        </w:rPr>
        <w:t xml:space="preserve"> As such, you </w:t>
      </w:r>
      <w:r w:rsidRPr="00934A4E">
        <w:rPr>
          <w:szCs w:val="22"/>
        </w:rPr>
        <w:t xml:space="preserve">must </w:t>
      </w:r>
      <w:r>
        <w:rPr>
          <w:szCs w:val="22"/>
        </w:rPr>
        <w:t xml:space="preserve">keep </w:t>
      </w:r>
      <w:r w:rsidRPr="00934A4E">
        <w:rPr>
          <w:szCs w:val="22"/>
        </w:rPr>
        <w:t xml:space="preserve">accurate financial records and make them available to </w:t>
      </w:r>
      <w:r>
        <w:rPr>
          <w:szCs w:val="22"/>
        </w:rPr>
        <w:t>us</w:t>
      </w:r>
      <w:r w:rsidRPr="00934A4E">
        <w:rPr>
          <w:szCs w:val="22"/>
        </w:rPr>
        <w:t xml:space="preserve"> </w:t>
      </w:r>
      <w:r>
        <w:rPr>
          <w:szCs w:val="22"/>
        </w:rPr>
        <w:t>if requested.</w:t>
      </w:r>
    </w:p>
    <w:p w14:paraId="6B0365BD" w14:textId="23A777F6" w:rsidR="00FD0188" w:rsidRDefault="009031AE" w:rsidP="00FD0188">
      <w:pPr>
        <w:pStyle w:val="Heading2"/>
      </w:pPr>
      <w:bookmarkStart w:id="88" w:name="_Toc232005403"/>
      <w:r>
        <w:t xml:space="preserve">Grant </w:t>
      </w:r>
      <w:r w:rsidR="00175066">
        <w:t xml:space="preserve">variations - </w:t>
      </w:r>
      <w:r w:rsidR="00FD0188">
        <w:t>Making changes to your funded activity</w:t>
      </w:r>
      <w:bookmarkEnd w:id="88"/>
    </w:p>
    <w:p w14:paraId="7C62FACB" w14:textId="7D9EF602" w:rsidR="00FD0188" w:rsidRDefault="00FD0188" w:rsidP="00FD0188">
      <w:pPr>
        <w:pStyle w:val="BodyText"/>
        <w:rPr>
          <w:szCs w:val="22"/>
        </w:rPr>
      </w:pPr>
      <w:r w:rsidRPr="00934A4E">
        <w:rPr>
          <w:szCs w:val="22"/>
        </w:rPr>
        <w:t xml:space="preserve">Projects are funded for delivery as described in </w:t>
      </w:r>
      <w:r>
        <w:rPr>
          <w:szCs w:val="22"/>
        </w:rPr>
        <w:t>your</w:t>
      </w:r>
      <w:r w:rsidRPr="00934A4E">
        <w:rPr>
          <w:szCs w:val="22"/>
        </w:rPr>
        <w:t xml:space="preserve"> </w:t>
      </w:r>
      <w:r>
        <w:rPr>
          <w:szCs w:val="22"/>
        </w:rPr>
        <w:t>f</w:t>
      </w:r>
      <w:r w:rsidRPr="00934A4E">
        <w:rPr>
          <w:szCs w:val="22"/>
        </w:rPr>
        <w:t xml:space="preserve">unding </w:t>
      </w:r>
      <w:r>
        <w:rPr>
          <w:szCs w:val="22"/>
        </w:rPr>
        <w:t>a</w:t>
      </w:r>
      <w:r w:rsidRPr="00934A4E">
        <w:rPr>
          <w:szCs w:val="22"/>
        </w:rPr>
        <w:t>greement.</w:t>
      </w:r>
    </w:p>
    <w:p w14:paraId="7C3C36C0" w14:textId="77777777" w:rsidR="00FD0188" w:rsidRPr="00E92BDD" w:rsidRDefault="00FD0188" w:rsidP="00FD0188">
      <w:pPr>
        <w:pStyle w:val="BodyText"/>
      </w:pPr>
      <w:r w:rsidRPr="00E92BDD">
        <w:t xml:space="preserve">If you need to change something about your grant, you must seek our approval in writing. This includes: </w:t>
      </w:r>
    </w:p>
    <w:p w14:paraId="2D0D7171" w14:textId="77777777" w:rsidR="00FD0188" w:rsidRDefault="00FD0188" w:rsidP="00FD0188">
      <w:pPr>
        <w:pStyle w:val="ListBullet"/>
      </w:pPr>
      <w:r>
        <w:t xml:space="preserve">changes to your proposed completion date </w:t>
      </w:r>
    </w:p>
    <w:p w14:paraId="77C5C21B" w14:textId="77777777" w:rsidR="00FD0188" w:rsidRDefault="00FD0188" w:rsidP="00FD0188">
      <w:pPr>
        <w:pStyle w:val="ListBullet"/>
      </w:pPr>
      <w:r>
        <w:t>changes to the nature of your activity</w:t>
      </w:r>
    </w:p>
    <w:p w14:paraId="78B47FA4" w14:textId="77777777" w:rsidR="00FD0188" w:rsidRDefault="00FD0188" w:rsidP="00FD0188">
      <w:pPr>
        <w:pStyle w:val="ListBullet"/>
      </w:pPr>
      <w:r>
        <w:t xml:space="preserve">changes to how you want to spend the money. </w:t>
      </w:r>
    </w:p>
    <w:p w14:paraId="3F919DE8" w14:textId="77777777" w:rsidR="00FD0188" w:rsidRDefault="00FD0188" w:rsidP="00FD0188">
      <w:pPr>
        <w:pStyle w:val="ListBullet"/>
        <w:numPr>
          <w:ilvl w:val="0"/>
          <w:numId w:val="0"/>
        </w:numPr>
        <w:rPr>
          <w:lang w:val="en-GB" w:eastAsia="en-GB"/>
        </w:rPr>
      </w:pPr>
      <w:r>
        <w:rPr>
          <w:lang w:val="en-GB" w:eastAsia="en-GB"/>
        </w:rPr>
        <w:t>We reserve the right to withdraw funding if:</w:t>
      </w:r>
    </w:p>
    <w:p w14:paraId="50639357" w14:textId="77777777" w:rsidR="00FD0188" w:rsidRPr="0030214E" w:rsidRDefault="00FD0188" w:rsidP="00FD0188">
      <w:pPr>
        <w:pStyle w:val="ListBullet"/>
      </w:pPr>
      <w:r w:rsidRPr="0030214E">
        <w:t xml:space="preserve">we do not support your request for changes </w:t>
      </w:r>
    </w:p>
    <w:p w14:paraId="17184414" w14:textId="13C605B4" w:rsidR="00FD0188" w:rsidRPr="0030214E" w:rsidRDefault="00FD0188" w:rsidP="00FD0188">
      <w:pPr>
        <w:pStyle w:val="ListBullet"/>
      </w:pPr>
      <w:r w:rsidRPr="0030214E">
        <w:t xml:space="preserve">your request is not made within a reasonable </w:t>
      </w:r>
      <w:r w:rsidR="00271D9B" w:rsidRPr="0030214E">
        <w:t>time</w:t>
      </w:r>
    </w:p>
    <w:p w14:paraId="18F87415" w14:textId="77777777" w:rsidR="00FD0188" w:rsidRPr="0030214E" w:rsidRDefault="00FD0188" w:rsidP="00FD0188">
      <w:pPr>
        <w:pStyle w:val="ListBullet"/>
      </w:pPr>
      <w:r w:rsidRPr="0030214E">
        <w:t>you make changes without our knowledge.</w:t>
      </w:r>
    </w:p>
    <w:p w14:paraId="0E8A01AE" w14:textId="2C36FEEC" w:rsidR="00FD0188" w:rsidRPr="008E564F" w:rsidRDefault="00FD0188" w:rsidP="00FD0188">
      <w:pPr>
        <w:pStyle w:val="BodyTextAfterListTable"/>
      </w:pPr>
      <w:r w:rsidRPr="008E564F">
        <w:t xml:space="preserve">If a project stops or the grant funds are no longer required, you must repay </w:t>
      </w:r>
      <w:r w:rsidR="00B573EB">
        <w:t>the funding</w:t>
      </w:r>
      <w:r w:rsidRPr="008E564F">
        <w:t xml:space="preserve"> to the City of Greater Geelong.</w:t>
      </w:r>
    </w:p>
    <w:p w14:paraId="1D1AAF51" w14:textId="77777777" w:rsidR="007758E5" w:rsidRPr="004C1026" w:rsidRDefault="007758E5" w:rsidP="007758E5">
      <w:pPr>
        <w:pStyle w:val="Heading2"/>
      </w:pPr>
      <w:bookmarkStart w:id="89" w:name="_Toc163554029"/>
      <w:bookmarkStart w:id="90" w:name="_Toc163986000"/>
      <w:bookmarkStart w:id="91" w:name="_Toc166163049"/>
      <w:bookmarkStart w:id="92" w:name="_Toc232005404"/>
      <w:r>
        <w:lastRenderedPageBreak/>
        <w:t>Withdrawing funding</w:t>
      </w:r>
      <w:bookmarkEnd w:id="89"/>
      <w:bookmarkEnd w:id="90"/>
      <w:bookmarkEnd w:id="91"/>
      <w:bookmarkEnd w:id="92"/>
    </w:p>
    <w:p w14:paraId="23C4785D" w14:textId="77777777" w:rsidR="007758E5" w:rsidRDefault="007758E5" w:rsidP="005329B1">
      <w:pPr>
        <w:pStyle w:val="BodyText"/>
        <w:rPr>
          <w:szCs w:val="22"/>
        </w:rPr>
      </w:pPr>
      <w:r>
        <w:rPr>
          <w:szCs w:val="22"/>
        </w:rPr>
        <w:t>We</w:t>
      </w:r>
      <w:r w:rsidRPr="00934A4E">
        <w:rPr>
          <w:szCs w:val="22"/>
        </w:rPr>
        <w:t xml:space="preserve"> reserve the right to withdraw funding if we do not receive a </w:t>
      </w:r>
      <w:r>
        <w:rPr>
          <w:szCs w:val="22"/>
        </w:rPr>
        <w:t>t</w:t>
      </w:r>
      <w:r w:rsidRPr="00934A4E">
        <w:rPr>
          <w:szCs w:val="22"/>
        </w:rPr>
        <w:t xml:space="preserve">ax </w:t>
      </w:r>
      <w:r>
        <w:rPr>
          <w:szCs w:val="22"/>
        </w:rPr>
        <w:t>i</w:t>
      </w:r>
      <w:r w:rsidRPr="00934A4E">
        <w:rPr>
          <w:szCs w:val="22"/>
        </w:rPr>
        <w:t xml:space="preserve">nvoice within the financial year </w:t>
      </w:r>
      <w:r>
        <w:rPr>
          <w:szCs w:val="22"/>
        </w:rPr>
        <w:t xml:space="preserve">in which </w:t>
      </w:r>
      <w:r w:rsidRPr="00934A4E">
        <w:rPr>
          <w:szCs w:val="22"/>
        </w:rPr>
        <w:t>the grant was awarded</w:t>
      </w:r>
      <w:r>
        <w:rPr>
          <w:szCs w:val="22"/>
        </w:rPr>
        <w:t>,</w:t>
      </w:r>
      <w:r w:rsidRPr="00934A4E">
        <w:rPr>
          <w:szCs w:val="22"/>
        </w:rPr>
        <w:t xml:space="preserve"> or by the due date/s included in the agreement.</w:t>
      </w:r>
    </w:p>
    <w:p w14:paraId="434A5BA1" w14:textId="77777777" w:rsidR="007758E5" w:rsidRDefault="007758E5" w:rsidP="005329B1">
      <w:pPr>
        <w:pStyle w:val="BodyText"/>
        <w:rPr>
          <w:szCs w:val="22"/>
        </w:rPr>
      </w:pPr>
      <w:r>
        <w:rPr>
          <w:szCs w:val="22"/>
        </w:rPr>
        <w:t>We can also withdraw funding if you are in breach of your funding agreement.</w:t>
      </w:r>
    </w:p>
    <w:p w14:paraId="415EB41A" w14:textId="5599C5EC" w:rsidR="007758E5" w:rsidRPr="004C1026" w:rsidRDefault="007758E5" w:rsidP="007758E5">
      <w:pPr>
        <w:pStyle w:val="Heading2"/>
      </w:pPr>
      <w:bookmarkStart w:id="93" w:name="_Toc163986002"/>
      <w:bookmarkStart w:id="94" w:name="_Toc166163051"/>
      <w:bookmarkStart w:id="95" w:name="_Toc232005405"/>
      <w:bookmarkEnd w:id="78"/>
      <w:r>
        <w:t>Acknowledging our support</w:t>
      </w:r>
      <w:bookmarkEnd w:id="93"/>
      <w:bookmarkEnd w:id="94"/>
      <w:bookmarkEnd w:id="95"/>
      <w:r w:rsidR="004B5B94">
        <w:t xml:space="preserve"> </w:t>
      </w:r>
    </w:p>
    <w:p w14:paraId="4AAA926F" w14:textId="16F05B53" w:rsidR="00DE563D" w:rsidRDefault="00DE563D" w:rsidP="005329B1">
      <w:pPr>
        <w:pStyle w:val="BodyText"/>
        <w:rPr>
          <w:szCs w:val="22"/>
        </w:rPr>
      </w:pPr>
      <w:r>
        <w:rPr>
          <w:szCs w:val="22"/>
        </w:rPr>
        <w:t>You must acknowledge the City of Greater Geelong on your promotional materials if you receive a grant. We will provide</w:t>
      </w:r>
      <w:r w:rsidR="00A977AA">
        <w:rPr>
          <w:szCs w:val="22"/>
        </w:rPr>
        <w:t xml:space="preserve"> a</w:t>
      </w:r>
      <w:r>
        <w:rPr>
          <w:szCs w:val="22"/>
        </w:rPr>
        <w:t xml:space="preserve"> guide with detailed instructions on how to do this. </w:t>
      </w:r>
    </w:p>
    <w:p w14:paraId="2240BEFA" w14:textId="77777777" w:rsidR="007758E5" w:rsidRPr="00391828" w:rsidRDefault="007758E5" w:rsidP="007758E5">
      <w:pPr>
        <w:pStyle w:val="Heading1"/>
        <w:framePr w:wrap="around"/>
      </w:pPr>
      <w:bookmarkStart w:id="96" w:name="_Toc166163054"/>
      <w:bookmarkStart w:id="97" w:name="_Toc232005406"/>
      <w:r>
        <w:lastRenderedPageBreak/>
        <w:t>Definitions</w:t>
      </w:r>
      <w:bookmarkStart w:id="98" w:name="_Hlk69245796"/>
      <w:bookmarkEnd w:id="96"/>
      <w:bookmarkEnd w:id="97"/>
    </w:p>
    <w:p w14:paraId="640729FE" w14:textId="77777777" w:rsidR="007758E5" w:rsidRDefault="0EDA4E36" w:rsidP="007758E5">
      <w:pPr>
        <w:pStyle w:val="Introduction"/>
      </w:pPr>
      <w:r>
        <w:t>Following are definitions of some of the words we use in this document. If you find other words that you are not familiar with, please contact us for help.</w:t>
      </w:r>
    </w:p>
    <w:p w14:paraId="0442757F" w14:textId="7A0D7DC7" w:rsidR="00B31FC9" w:rsidRPr="00E638E7" w:rsidRDefault="00B31FC9" w:rsidP="00E83DA1">
      <w:pPr>
        <w:pStyle w:val="BodyText"/>
        <w:rPr>
          <w:rStyle w:val="IntenseEmphasis"/>
        </w:rPr>
      </w:pPr>
      <w:r w:rsidRPr="00E638E7">
        <w:rPr>
          <w:rStyle w:val="IntenseEmphasis"/>
        </w:rPr>
        <w:t xml:space="preserve">Technical </w:t>
      </w:r>
      <w:r w:rsidR="00E83DA1" w:rsidRPr="00E638E7">
        <w:rPr>
          <w:rStyle w:val="IntenseEmphasis"/>
        </w:rPr>
        <w:t>terms and definition</w:t>
      </w:r>
      <w:r w:rsidR="00AE11D6">
        <w:rPr>
          <w:rStyle w:val="IntenseEmphasis"/>
        </w:rPr>
        <w:t>s</w:t>
      </w:r>
      <w:r w:rsidR="00E83DA1" w:rsidRPr="00E638E7">
        <w:rPr>
          <w:rStyle w:val="IntenseEmphasis"/>
        </w:rPr>
        <w:t xml:space="preserve"> specific to the Community Infrastructure Grants.</w:t>
      </w:r>
    </w:p>
    <w:tbl>
      <w:tblPr>
        <w:tblStyle w:val="TableGrid"/>
        <w:tblW w:w="10490" w:type="dxa"/>
        <w:tblLayout w:type="fixed"/>
        <w:tblLook w:val="0620" w:firstRow="1" w:lastRow="0" w:firstColumn="0" w:lastColumn="0" w:noHBand="1" w:noVBand="1"/>
      </w:tblPr>
      <w:tblGrid>
        <w:gridCol w:w="2268"/>
        <w:gridCol w:w="8222"/>
      </w:tblGrid>
      <w:tr w:rsidR="00A974CD" w:rsidRPr="00632F58" w14:paraId="056F9588" w14:textId="77777777" w:rsidTr="00F77964">
        <w:trPr>
          <w:cnfStyle w:val="100000000000" w:firstRow="1" w:lastRow="0" w:firstColumn="0" w:lastColumn="0" w:oddVBand="0" w:evenVBand="0" w:oddHBand="0" w:evenHBand="0" w:firstRowFirstColumn="0" w:firstRowLastColumn="0" w:lastRowFirstColumn="0" w:lastRowLastColumn="0"/>
        </w:trPr>
        <w:tc>
          <w:tcPr>
            <w:tcW w:w="2268" w:type="dxa"/>
          </w:tcPr>
          <w:p w14:paraId="50A830D9" w14:textId="4AF6B228" w:rsidR="00A974CD" w:rsidRPr="00632F58" w:rsidRDefault="00F77964" w:rsidP="00F77964">
            <w:pPr>
              <w:pStyle w:val="Tableheader-whiteleftalign"/>
              <w:rPr>
                <w:b/>
                <w:sz w:val="18"/>
                <w:szCs w:val="18"/>
              </w:rPr>
            </w:pPr>
            <w:r w:rsidRPr="00632F58">
              <w:rPr>
                <w:b/>
                <w:sz w:val="18"/>
                <w:szCs w:val="18"/>
              </w:rPr>
              <w:t>Word</w:t>
            </w:r>
          </w:p>
        </w:tc>
        <w:tc>
          <w:tcPr>
            <w:tcW w:w="8222" w:type="dxa"/>
          </w:tcPr>
          <w:p w14:paraId="5F66CA66" w14:textId="7EED61F5" w:rsidR="00A974CD" w:rsidRPr="00632F58" w:rsidRDefault="00F77964" w:rsidP="00F77964">
            <w:pPr>
              <w:pStyle w:val="Tableheader-whiteleftalign"/>
              <w:rPr>
                <w:b/>
                <w:sz w:val="18"/>
                <w:szCs w:val="18"/>
              </w:rPr>
            </w:pPr>
            <w:r w:rsidRPr="00632F58">
              <w:rPr>
                <w:b/>
                <w:sz w:val="18"/>
                <w:szCs w:val="18"/>
              </w:rPr>
              <w:t>Explanation</w:t>
            </w:r>
          </w:p>
        </w:tc>
      </w:tr>
      <w:tr w:rsidR="007F4852" w:rsidRPr="00632F58" w14:paraId="65D84259" w14:textId="77777777" w:rsidTr="00F77964">
        <w:tc>
          <w:tcPr>
            <w:tcW w:w="2268" w:type="dxa"/>
          </w:tcPr>
          <w:p w14:paraId="4A07E9CA" w14:textId="77777777" w:rsidR="007F4852" w:rsidRDefault="00790F28" w:rsidP="00632F58">
            <w:pPr>
              <w:spacing w:after="70" w:line="240" w:lineRule="auto"/>
              <w:textAlignment w:val="baseline"/>
              <w:rPr>
                <w:rFonts w:cs="Arial"/>
                <w:sz w:val="18"/>
                <w:szCs w:val="18"/>
              </w:rPr>
            </w:pPr>
            <w:r w:rsidRPr="00632F58">
              <w:rPr>
                <w:rFonts w:cs="Arial"/>
                <w:sz w:val="18"/>
                <w:szCs w:val="18"/>
              </w:rPr>
              <w:t>Business Case</w:t>
            </w:r>
          </w:p>
          <w:p w14:paraId="1B472CD5" w14:textId="47C84825" w:rsidR="00632F58" w:rsidRPr="00632F58" w:rsidRDefault="00632F58" w:rsidP="00632F58">
            <w:pPr>
              <w:spacing w:after="70" w:line="240" w:lineRule="auto"/>
              <w:textAlignment w:val="baseline"/>
              <w:rPr>
                <w:b/>
                <w:sz w:val="18"/>
                <w:szCs w:val="18"/>
              </w:rPr>
            </w:pPr>
            <w:r>
              <w:rPr>
                <w:rFonts w:cs="Arial"/>
                <w:sz w:val="18"/>
                <w:szCs w:val="18"/>
              </w:rPr>
              <w:t>Not eligible for funding.</w:t>
            </w:r>
          </w:p>
        </w:tc>
        <w:tc>
          <w:tcPr>
            <w:tcW w:w="8222" w:type="dxa"/>
          </w:tcPr>
          <w:p w14:paraId="148FA5CC" w14:textId="2BA4B9F5" w:rsidR="007F4852" w:rsidRPr="00632F58" w:rsidRDefault="009F6F51" w:rsidP="00632F58">
            <w:pPr>
              <w:pStyle w:val="Tableheader-whiteleftalign"/>
              <w:spacing w:before="40" w:after="70"/>
              <w:rPr>
                <w:b w:val="0"/>
                <w:sz w:val="18"/>
                <w:szCs w:val="18"/>
              </w:rPr>
            </w:pPr>
            <w:r w:rsidRPr="00632F58">
              <w:rPr>
                <w:b w:val="0"/>
                <w:sz w:val="18"/>
                <w:szCs w:val="18"/>
              </w:rPr>
              <w:t>A business case includes information about the preferred solution, expected benefits, costs, risks, and value for money of a project. It is often used to secure funding or formal approval from decision-makers. It provides the justification for investing in a particular option—usually the one identified as most feasible.</w:t>
            </w:r>
          </w:p>
        </w:tc>
      </w:tr>
      <w:tr w:rsidR="009F6F51" w:rsidRPr="00632F58" w14:paraId="528B2F98" w14:textId="77777777">
        <w:trPr>
          <w:trHeight w:val="227"/>
        </w:trPr>
        <w:tc>
          <w:tcPr>
            <w:tcW w:w="2268" w:type="dxa"/>
          </w:tcPr>
          <w:p w14:paraId="09AE1272" w14:textId="77777777" w:rsidR="009F6F51" w:rsidRDefault="009F6F51" w:rsidP="00632F58">
            <w:pPr>
              <w:spacing w:after="70" w:line="240" w:lineRule="auto"/>
              <w:textAlignment w:val="baseline"/>
              <w:rPr>
                <w:rFonts w:cs="Arial"/>
                <w:sz w:val="18"/>
                <w:szCs w:val="18"/>
              </w:rPr>
            </w:pPr>
            <w:r w:rsidRPr="00632F58">
              <w:rPr>
                <w:rFonts w:cs="Arial"/>
                <w:sz w:val="18"/>
                <w:szCs w:val="18"/>
              </w:rPr>
              <w:t>Detailed Design</w:t>
            </w:r>
          </w:p>
          <w:p w14:paraId="4A4A46E3" w14:textId="1E4B3EBD" w:rsidR="002265FF" w:rsidRPr="00632F58" w:rsidRDefault="002265FF" w:rsidP="00632F58">
            <w:pPr>
              <w:spacing w:after="70" w:line="240" w:lineRule="auto"/>
              <w:textAlignment w:val="baseline"/>
              <w:rPr>
                <w:sz w:val="18"/>
                <w:szCs w:val="18"/>
              </w:rPr>
            </w:pPr>
            <w:r>
              <w:rPr>
                <w:rFonts w:cs="Arial"/>
                <w:sz w:val="18"/>
                <w:szCs w:val="18"/>
              </w:rPr>
              <w:t>Eligible for funding</w:t>
            </w:r>
          </w:p>
        </w:tc>
        <w:tc>
          <w:tcPr>
            <w:tcW w:w="8222" w:type="dxa"/>
          </w:tcPr>
          <w:p w14:paraId="1E8E421E" w14:textId="77777777" w:rsidR="009F6F51" w:rsidRPr="00632F58" w:rsidRDefault="009F6F51" w:rsidP="00632F58">
            <w:pPr>
              <w:pStyle w:val="BodyText"/>
              <w:spacing w:before="40" w:after="70"/>
              <w:rPr>
                <w:sz w:val="18"/>
                <w:szCs w:val="18"/>
              </w:rPr>
            </w:pPr>
            <w:r w:rsidRPr="00632F58">
              <w:rPr>
                <w:rFonts w:cs="Arial"/>
                <w:sz w:val="18"/>
                <w:szCs w:val="18"/>
              </w:rPr>
              <w:t>Final package of design documents including specifications and schedules and other supporting documents. These are suitable for a tender or can be used by builders/contractor to provide quotes for works. Detailed designs are usually prepared by a professional consultant or team of experts.</w:t>
            </w:r>
          </w:p>
        </w:tc>
      </w:tr>
      <w:tr w:rsidR="007F4852" w:rsidRPr="00632F58" w14:paraId="16DF7AD4" w14:textId="77777777" w:rsidTr="00F77964">
        <w:tc>
          <w:tcPr>
            <w:tcW w:w="2268" w:type="dxa"/>
          </w:tcPr>
          <w:p w14:paraId="652E1469" w14:textId="77777777" w:rsidR="007F4852" w:rsidRDefault="00672371" w:rsidP="00632F58">
            <w:pPr>
              <w:spacing w:after="70" w:line="240" w:lineRule="auto"/>
              <w:textAlignment w:val="baseline"/>
              <w:rPr>
                <w:rFonts w:cs="Arial"/>
                <w:sz w:val="18"/>
                <w:szCs w:val="18"/>
              </w:rPr>
            </w:pPr>
            <w:r w:rsidRPr="00632F58">
              <w:rPr>
                <w:rFonts w:cs="Arial"/>
                <w:sz w:val="18"/>
                <w:szCs w:val="18"/>
              </w:rPr>
              <w:t>Facility development plan</w:t>
            </w:r>
          </w:p>
          <w:p w14:paraId="648891D6" w14:textId="0C15B51C" w:rsidR="00CB4073" w:rsidRPr="00632F58" w:rsidRDefault="00CB4073" w:rsidP="00632F58">
            <w:pPr>
              <w:spacing w:after="70" w:line="240" w:lineRule="auto"/>
              <w:textAlignment w:val="baseline"/>
              <w:rPr>
                <w:b/>
                <w:sz w:val="18"/>
                <w:szCs w:val="18"/>
              </w:rPr>
            </w:pPr>
            <w:r>
              <w:rPr>
                <w:rFonts w:cs="Arial"/>
                <w:sz w:val="18"/>
                <w:szCs w:val="18"/>
              </w:rPr>
              <w:t>Eligible for funding</w:t>
            </w:r>
          </w:p>
        </w:tc>
        <w:tc>
          <w:tcPr>
            <w:tcW w:w="8222" w:type="dxa"/>
          </w:tcPr>
          <w:p w14:paraId="0D43C6AA" w14:textId="77777777" w:rsidR="001635C6" w:rsidRPr="00632F58" w:rsidRDefault="001635C6" w:rsidP="00632F58">
            <w:pPr>
              <w:pStyle w:val="Tableheader-whiteleftalign"/>
              <w:spacing w:before="40" w:after="70"/>
              <w:rPr>
                <w:b w:val="0"/>
                <w:sz w:val="18"/>
                <w:szCs w:val="18"/>
              </w:rPr>
            </w:pPr>
            <w:r w:rsidRPr="00632F58">
              <w:rPr>
                <w:b w:val="0"/>
                <w:sz w:val="18"/>
                <w:szCs w:val="18"/>
              </w:rPr>
              <w:t>City led facility development plans identify infrastructure requirements in line with contemporary sports facility standards. These priorities are determined through asset auditing, key stakeholder consultation and identified community need, and provide a strategic approach to developments within a recreation reserve.</w:t>
            </w:r>
          </w:p>
          <w:p w14:paraId="664F9A4D" w14:textId="7C292499" w:rsidR="007F4852" w:rsidRPr="00632F58" w:rsidRDefault="001635C6" w:rsidP="00632F58">
            <w:pPr>
              <w:pStyle w:val="Tableheader-whiteleftalign"/>
              <w:spacing w:before="40" w:after="70"/>
              <w:rPr>
                <w:b w:val="0"/>
                <w:sz w:val="18"/>
                <w:szCs w:val="18"/>
              </w:rPr>
            </w:pPr>
            <w:r w:rsidRPr="00632F58">
              <w:rPr>
                <w:b w:val="0"/>
                <w:sz w:val="18"/>
                <w:szCs w:val="18"/>
              </w:rPr>
              <w:t>A facility development plan is developed in partnership with the local users of a reserve to support the future advocacy for infrastructure development and is not formally endorsed by Council.</w:t>
            </w:r>
          </w:p>
        </w:tc>
      </w:tr>
      <w:tr w:rsidR="007F4852" w:rsidRPr="00632F58" w14:paraId="2DAB18A7" w14:textId="77777777" w:rsidTr="00F77964">
        <w:tc>
          <w:tcPr>
            <w:tcW w:w="2268" w:type="dxa"/>
          </w:tcPr>
          <w:p w14:paraId="1DCAEDB8" w14:textId="77777777" w:rsidR="007F4852" w:rsidRDefault="00C525F1" w:rsidP="00632F58">
            <w:pPr>
              <w:spacing w:after="70" w:line="240" w:lineRule="auto"/>
              <w:textAlignment w:val="baseline"/>
              <w:rPr>
                <w:rFonts w:cs="Arial"/>
                <w:sz w:val="18"/>
                <w:szCs w:val="18"/>
              </w:rPr>
            </w:pPr>
            <w:r w:rsidRPr="00632F58">
              <w:rPr>
                <w:rFonts w:cs="Arial"/>
                <w:sz w:val="18"/>
                <w:szCs w:val="18"/>
              </w:rPr>
              <w:t>Feasibility assessments</w:t>
            </w:r>
          </w:p>
          <w:p w14:paraId="534F80E9" w14:textId="090301A7" w:rsidR="00632F58" w:rsidRPr="00632F58" w:rsidRDefault="00632F58" w:rsidP="00632F58">
            <w:pPr>
              <w:spacing w:after="70" w:line="240" w:lineRule="auto"/>
              <w:textAlignment w:val="baseline"/>
              <w:rPr>
                <w:b/>
                <w:sz w:val="18"/>
                <w:szCs w:val="18"/>
              </w:rPr>
            </w:pPr>
            <w:r>
              <w:rPr>
                <w:rFonts w:cs="Arial"/>
                <w:sz w:val="18"/>
                <w:szCs w:val="18"/>
              </w:rPr>
              <w:t>Not eligible for funding.</w:t>
            </w:r>
          </w:p>
        </w:tc>
        <w:tc>
          <w:tcPr>
            <w:tcW w:w="8222" w:type="dxa"/>
          </w:tcPr>
          <w:p w14:paraId="262F4F89" w14:textId="77777777" w:rsidR="00424343" w:rsidRPr="00632F58" w:rsidRDefault="00424343" w:rsidP="00632F58">
            <w:pPr>
              <w:pStyle w:val="Tableheader-whiteleftalign"/>
              <w:spacing w:before="40" w:after="70"/>
              <w:rPr>
                <w:b w:val="0"/>
                <w:sz w:val="18"/>
                <w:szCs w:val="18"/>
              </w:rPr>
            </w:pPr>
            <w:r w:rsidRPr="00632F58">
              <w:rPr>
                <w:b w:val="0"/>
                <w:sz w:val="18"/>
                <w:szCs w:val="18"/>
              </w:rPr>
              <w:t xml:space="preserve">This is a structured assessment during the early stages of a project to determine whether the proposed infrastructure – such as community halls or sporting facilities – is viable, sustainable and worth pursuing. </w:t>
            </w:r>
          </w:p>
          <w:p w14:paraId="2C1145AF" w14:textId="000B0A93" w:rsidR="007F4852" w:rsidRPr="00632F58" w:rsidRDefault="00424343" w:rsidP="00632F58">
            <w:pPr>
              <w:pStyle w:val="Tableheader-whiteleftalign"/>
              <w:spacing w:before="40" w:after="70"/>
              <w:rPr>
                <w:b w:val="0"/>
                <w:sz w:val="18"/>
                <w:szCs w:val="18"/>
              </w:rPr>
            </w:pPr>
            <w:r w:rsidRPr="00632F58">
              <w:rPr>
                <w:b w:val="0"/>
                <w:sz w:val="18"/>
                <w:szCs w:val="18"/>
              </w:rPr>
              <w:t>Preparing the feasibility study is the applicant’s responsibility. It can be submitted with a grant application for planning and/or capital works to demonstrate need for the project.</w:t>
            </w:r>
          </w:p>
        </w:tc>
      </w:tr>
      <w:tr w:rsidR="00A974CD" w:rsidRPr="00632F58" w14:paraId="321A4917" w14:textId="77777777" w:rsidTr="00F77964">
        <w:trPr>
          <w:trHeight w:val="227"/>
        </w:trPr>
        <w:tc>
          <w:tcPr>
            <w:tcW w:w="2268" w:type="dxa"/>
          </w:tcPr>
          <w:p w14:paraId="24EB0839" w14:textId="6F548455" w:rsidR="00A974CD" w:rsidRPr="00632F58" w:rsidRDefault="00CB4073" w:rsidP="00632F58">
            <w:pPr>
              <w:spacing w:after="70" w:line="240" w:lineRule="auto"/>
              <w:textAlignment w:val="baseline"/>
              <w:rPr>
                <w:rFonts w:cs="Arial"/>
                <w:sz w:val="18"/>
                <w:szCs w:val="18"/>
              </w:rPr>
            </w:pPr>
            <w:r>
              <w:rPr>
                <w:rFonts w:cs="Arial"/>
                <w:sz w:val="18"/>
                <w:szCs w:val="18"/>
              </w:rPr>
              <w:t>C</w:t>
            </w:r>
            <w:r w:rsidR="00C07DCA" w:rsidRPr="00632F58">
              <w:rPr>
                <w:rFonts w:cs="Arial"/>
                <w:sz w:val="18"/>
                <w:szCs w:val="18"/>
              </w:rPr>
              <w:t>oncept design</w:t>
            </w:r>
          </w:p>
          <w:p w14:paraId="24C83A28" w14:textId="5FF522BE" w:rsidR="0061775E" w:rsidRPr="00632F58" w:rsidRDefault="0061775E" w:rsidP="00632F58">
            <w:pPr>
              <w:spacing w:after="70" w:line="240" w:lineRule="auto"/>
              <w:textAlignment w:val="baseline"/>
              <w:rPr>
                <w:sz w:val="18"/>
                <w:szCs w:val="18"/>
              </w:rPr>
            </w:pPr>
          </w:p>
        </w:tc>
        <w:tc>
          <w:tcPr>
            <w:tcW w:w="8222" w:type="dxa"/>
          </w:tcPr>
          <w:p w14:paraId="24052B89" w14:textId="0DAEAAB0" w:rsidR="00842330" w:rsidRPr="00632F58" w:rsidRDefault="00842330" w:rsidP="00632F58">
            <w:pPr>
              <w:spacing w:after="70" w:line="240" w:lineRule="auto"/>
              <w:textAlignment w:val="baseline"/>
              <w:rPr>
                <w:rFonts w:cs="Arial"/>
                <w:sz w:val="18"/>
                <w:szCs w:val="18"/>
              </w:rPr>
            </w:pPr>
            <w:r w:rsidRPr="00632F58">
              <w:rPr>
                <w:rFonts w:cs="Arial"/>
                <w:sz w:val="18"/>
                <w:szCs w:val="18"/>
              </w:rPr>
              <w:t>A site-specific plan of the proposed works.</w:t>
            </w:r>
            <w:r w:rsidR="00872C4C" w:rsidRPr="00632F58">
              <w:rPr>
                <w:rFonts w:cs="Arial"/>
                <w:sz w:val="18"/>
                <w:szCs w:val="18"/>
              </w:rPr>
              <w:t xml:space="preserve"> The design is either prepared by the applicant or by a professional consultant depending on the complexity or value of the project</w:t>
            </w:r>
          </w:p>
          <w:p w14:paraId="306BC967" w14:textId="4C446740" w:rsidR="00A974CD" w:rsidRPr="00632F58" w:rsidRDefault="00842330" w:rsidP="00773D91">
            <w:pPr>
              <w:pStyle w:val="BodyText"/>
              <w:spacing w:line="240" w:lineRule="auto"/>
              <w:rPr>
                <w:sz w:val="18"/>
                <w:szCs w:val="18"/>
              </w:rPr>
            </w:pPr>
            <w:r w:rsidRPr="00632F58">
              <w:rPr>
                <w:rFonts w:cs="Arial"/>
                <w:sz w:val="18"/>
                <w:szCs w:val="18"/>
              </w:rPr>
              <w:t xml:space="preserve">Preparing concept designs is </w:t>
            </w:r>
            <w:r w:rsidR="005E4C2C">
              <w:rPr>
                <w:rFonts w:cs="Arial"/>
                <w:sz w:val="18"/>
                <w:szCs w:val="18"/>
              </w:rPr>
              <w:t>typically</w:t>
            </w:r>
            <w:r w:rsidR="005E4C2C" w:rsidRPr="00632F58">
              <w:rPr>
                <w:rFonts w:cs="Arial"/>
                <w:sz w:val="18"/>
                <w:szCs w:val="18"/>
              </w:rPr>
              <w:t xml:space="preserve"> </w:t>
            </w:r>
            <w:r w:rsidRPr="00632F58">
              <w:rPr>
                <w:rFonts w:cs="Arial"/>
                <w:sz w:val="18"/>
                <w:szCs w:val="18"/>
              </w:rPr>
              <w:t>applicant’s responsibility and must be included with their grant submission</w:t>
            </w:r>
            <w:r w:rsidR="00D96C32">
              <w:rPr>
                <w:rFonts w:cs="Arial"/>
                <w:sz w:val="18"/>
                <w:szCs w:val="18"/>
              </w:rPr>
              <w:t>, unless the application is for concept design only.</w:t>
            </w:r>
            <w:r w:rsidR="00557E5D">
              <w:rPr>
                <w:rFonts w:cs="Arial"/>
                <w:sz w:val="18"/>
                <w:szCs w:val="18"/>
              </w:rPr>
              <w:t xml:space="preserve"> Refer to </w:t>
            </w:r>
            <w:r w:rsidR="00A0124F">
              <w:rPr>
                <w:rFonts w:cs="Arial"/>
                <w:sz w:val="18"/>
                <w:szCs w:val="18"/>
              </w:rPr>
              <w:t xml:space="preserve">the checklist on page 9 </w:t>
            </w:r>
            <w:r w:rsidR="00476AC5">
              <w:rPr>
                <w:rFonts w:cs="Arial"/>
                <w:sz w:val="18"/>
                <w:szCs w:val="18"/>
              </w:rPr>
              <w:t>’</w:t>
            </w:r>
            <w:r w:rsidR="001F75C7">
              <w:rPr>
                <w:rFonts w:cs="Arial"/>
                <w:sz w:val="18"/>
                <w:szCs w:val="18"/>
              </w:rPr>
              <w:t>What you need for your application’ for further information.</w:t>
            </w:r>
          </w:p>
        </w:tc>
      </w:tr>
      <w:tr w:rsidR="00A974CD" w:rsidRPr="00632F58" w14:paraId="03AC821D" w14:textId="77777777" w:rsidTr="00F77964">
        <w:trPr>
          <w:trHeight w:val="227"/>
        </w:trPr>
        <w:tc>
          <w:tcPr>
            <w:tcW w:w="2268" w:type="dxa"/>
          </w:tcPr>
          <w:p w14:paraId="3A982779" w14:textId="77777777" w:rsidR="00A974CD" w:rsidRDefault="00B75805" w:rsidP="00632F58">
            <w:pPr>
              <w:spacing w:after="70" w:line="240" w:lineRule="auto"/>
              <w:textAlignment w:val="baseline"/>
              <w:rPr>
                <w:rFonts w:cs="Arial"/>
                <w:sz w:val="18"/>
                <w:szCs w:val="18"/>
              </w:rPr>
            </w:pPr>
            <w:r w:rsidRPr="00632F58">
              <w:rPr>
                <w:rFonts w:cs="Arial"/>
                <w:sz w:val="18"/>
                <w:szCs w:val="18"/>
              </w:rPr>
              <w:t>Master plan</w:t>
            </w:r>
          </w:p>
          <w:p w14:paraId="6D30B41E" w14:textId="3686429B" w:rsidR="00424873" w:rsidRPr="00632F58" w:rsidRDefault="00424873" w:rsidP="00632F58">
            <w:pPr>
              <w:spacing w:after="70" w:line="240" w:lineRule="auto"/>
              <w:textAlignment w:val="baseline"/>
              <w:rPr>
                <w:sz w:val="18"/>
                <w:szCs w:val="18"/>
              </w:rPr>
            </w:pPr>
            <w:r>
              <w:rPr>
                <w:rFonts w:cs="Arial"/>
                <w:sz w:val="18"/>
                <w:szCs w:val="18"/>
              </w:rPr>
              <w:t>Not eligible for funding.</w:t>
            </w:r>
          </w:p>
        </w:tc>
        <w:tc>
          <w:tcPr>
            <w:tcW w:w="8222" w:type="dxa"/>
          </w:tcPr>
          <w:p w14:paraId="107C7D3C" w14:textId="77777777" w:rsidR="00632F58" w:rsidRPr="00632F58" w:rsidRDefault="00632F58" w:rsidP="00632F58">
            <w:pPr>
              <w:pStyle w:val="BodyText"/>
              <w:spacing w:before="40" w:after="70"/>
              <w:rPr>
                <w:sz w:val="18"/>
                <w:szCs w:val="18"/>
              </w:rPr>
            </w:pPr>
            <w:r w:rsidRPr="00632F58">
              <w:rPr>
                <w:sz w:val="18"/>
                <w:szCs w:val="18"/>
              </w:rPr>
              <w:t>Master plans guide the future development of sport and recreation spaces and facilities.</w:t>
            </w:r>
          </w:p>
          <w:p w14:paraId="12DD15C8" w14:textId="77777777" w:rsidR="00632F58" w:rsidRPr="00632F58" w:rsidRDefault="00632F58" w:rsidP="00632F58">
            <w:pPr>
              <w:pStyle w:val="BodyText"/>
              <w:spacing w:before="40" w:after="70"/>
              <w:rPr>
                <w:sz w:val="18"/>
                <w:szCs w:val="18"/>
              </w:rPr>
            </w:pPr>
            <w:r w:rsidRPr="00632F58">
              <w:rPr>
                <w:sz w:val="18"/>
                <w:szCs w:val="18"/>
              </w:rPr>
              <w:t xml:space="preserve">They are active strategic documents that consider the aspirations, needs, and wants of </w:t>
            </w:r>
            <w:proofErr w:type="gramStart"/>
            <w:r w:rsidRPr="00632F58">
              <w:rPr>
                <w:sz w:val="18"/>
                <w:szCs w:val="18"/>
              </w:rPr>
              <w:t>local residents</w:t>
            </w:r>
            <w:proofErr w:type="gramEnd"/>
            <w:r w:rsidRPr="00632F58">
              <w:rPr>
                <w:sz w:val="18"/>
                <w:szCs w:val="18"/>
              </w:rPr>
              <w:t>, user groups and stakeholders to produce a plan that enables greater function, participation and activation of a reserve.</w:t>
            </w:r>
          </w:p>
          <w:p w14:paraId="007AD791" w14:textId="469948DC" w:rsidR="00A974CD" w:rsidRPr="00632F58" w:rsidRDefault="00632F58" w:rsidP="00632F58">
            <w:pPr>
              <w:pStyle w:val="BodyText"/>
              <w:spacing w:before="40" w:after="70"/>
              <w:rPr>
                <w:sz w:val="18"/>
                <w:szCs w:val="18"/>
              </w:rPr>
            </w:pPr>
            <w:r w:rsidRPr="00632F58">
              <w:rPr>
                <w:sz w:val="18"/>
                <w:szCs w:val="18"/>
              </w:rPr>
              <w:t>Incorporated in the development phase of a Master Planning project is community engagement and the final stage of a Master plan is Council endorsement.</w:t>
            </w:r>
          </w:p>
        </w:tc>
      </w:tr>
      <w:tr w:rsidR="00A459EB" w:rsidRPr="00632F58" w14:paraId="425195F8" w14:textId="77777777" w:rsidTr="00F77964">
        <w:trPr>
          <w:trHeight w:val="227"/>
        </w:trPr>
        <w:tc>
          <w:tcPr>
            <w:tcW w:w="2268" w:type="dxa"/>
          </w:tcPr>
          <w:p w14:paraId="336AF802" w14:textId="7AEB8737" w:rsidR="00A459EB" w:rsidRPr="00632F58" w:rsidRDefault="00A459EB" w:rsidP="00632F58">
            <w:pPr>
              <w:spacing w:after="70" w:line="240" w:lineRule="auto"/>
              <w:textAlignment w:val="baseline"/>
              <w:rPr>
                <w:rFonts w:cs="Arial"/>
                <w:sz w:val="18"/>
                <w:szCs w:val="18"/>
              </w:rPr>
            </w:pPr>
            <w:r>
              <w:rPr>
                <w:rFonts w:cs="Arial"/>
                <w:sz w:val="18"/>
                <w:szCs w:val="18"/>
              </w:rPr>
              <w:t>Private</w:t>
            </w:r>
          </w:p>
        </w:tc>
        <w:tc>
          <w:tcPr>
            <w:tcW w:w="8222" w:type="dxa"/>
          </w:tcPr>
          <w:p w14:paraId="29B93C78" w14:textId="34BF3E1E" w:rsidR="00A459EB" w:rsidRPr="00632F58" w:rsidRDefault="00A459EB" w:rsidP="00632F58">
            <w:pPr>
              <w:pStyle w:val="BodyText"/>
              <w:spacing w:before="40" w:after="70"/>
              <w:rPr>
                <w:sz w:val="18"/>
                <w:szCs w:val="18"/>
              </w:rPr>
            </w:pPr>
            <w:r>
              <w:rPr>
                <w:sz w:val="18"/>
                <w:szCs w:val="18"/>
              </w:rPr>
              <w:t xml:space="preserve">Refers to applications for infrastructure </w:t>
            </w:r>
            <w:r w:rsidR="00EE2D5B">
              <w:rPr>
                <w:sz w:val="18"/>
                <w:szCs w:val="18"/>
              </w:rPr>
              <w:t xml:space="preserve">the </w:t>
            </w:r>
            <w:proofErr w:type="gramStart"/>
            <w:r w:rsidR="00EE2D5B">
              <w:rPr>
                <w:sz w:val="18"/>
                <w:szCs w:val="18"/>
              </w:rPr>
              <w:t>City</w:t>
            </w:r>
            <w:proofErr w:type="gramEnd"/>
            <w:r w:rsidR="00EE2D5B">
              <w:rPr>
                <w:sz w:val="18"/>
                <w:szCs w:val="18"/>
              </w:rPr>
              <w:t xml:space="preserve"> does not own</w:t>
            </w:r>
            <w:r w:rsidR="001B19E6">
              <w:rPr>
                <w:sz w:val="18"/>
                <w:szCs w:val="18"/>
              </w:rPr>
              <w:t>.</w:t>
            </w:r>
            <w:r w:rsidR="00344A8B">
              <w:rPr>
                <w:sz w:val="18"/>
                <w:szCs w:val="18"/>
              </w:rPr>
              <w:t xml:space="preserve"> Includes assets on Crown land and assets owned by eligible applicants. </w:t>
            </w:r>
          </w:p>
        </w:tc>
      </w:tr>
    </w:tbl>
    <w:p w14:paraId="2421E0F6" w14:textId="77777777" w:rsidR="00714885" w:rsidRDefault="00714885" w:rsidP="00632F58">
      <w:pPr>
        <w:pStyle w:val="BodyText"/>
        <w:rPr>
          <w:rStyle w:val="IntenseEmphasis"/>
        </w:rPr>
      </w:pPr>
    </w:p>
    <w:p w14:paraId="3913EAC8" w14:textId="69225A9F" w:rsidR="00A974CD" w:rsidRPr="00714885" w:rsidRDefault="00A00029" w:rsidP="00632F58">
      <w:pPr>
        <w:pStyle w:val="BodyText"/>
        <w:rPr>
          <w:rStyle w:val="IntenseEmphasis"/>
        </w:rPr>
      </w:pPr>
      <w:r w:rsidRPr="00714885">
        <w:rPr>
          <w:rStyle w:val="IntenseEmphasis"/>
        </w:rPr>
        <w:t>Common terms used across all the City’s Community Grants.</w:t>
      </w:r>
    </w:p>
    <w:tbl>
      <w:tblPr>
        <w:tblW w:w="10462" w:type="dxa"/>
        <w:tblBorders>
          <w:top w:val="single" w:sz="4" w:space="0" w:color="003263"/>
          <w:bottom w:val="single" w:sz="4" w:space="0" w:color="003263"/>
          <w:insideH w:val="single" w:sz="4" w:space="0" w:color="003263"/>
        </w:tblBorders>
        <w:tblCellMar>
          <w:left w:w="57" w:type="dxa"/>
          <w:right w:w="57" w:type="dxa"/>
        </w:tblCellMar>
        <w:tblLook w:val="06A0" w:firstRow="1" w:lastRow="0" w:firstColumn="1" w:lastColumn="0" w:noHBand="1" w:noVBand="1"/>
      </w:tblPr>
      <w:tblGrid>
        <w:gridCol w:w="2138"/>
        <w:gridCol w:w="8324"/>
      </w:tblGrid>
      <w:tr w:rsidR="007758E5" w:rsidRPr="003238CA" w14:paraId="6ED6D39A" w14:textId="77777777" w:rsidTr="009928FC">
        <w:trPr>
          <w:tblHeader/>
        </w:trPr>
        <w:tc>
          <w:tcPr>
            <w:tcW w:w="2138" w:type="dxa"/>
            <w:shd w:val="clear" w:color="auto" w:fill="003263"/>
          </w:tcPr>
          <w:p w14:paraId="01E2DB7B" w14:textId="77777777" w:rsidR="007758E5" w:rsidRPr="00391828" w:rsidRDefault="007758E5" w:rsidP="00985844">
            <w:pPr>
              <w:pStyle w:val="Tableheader-whiteleftalign"/>
            </w:pPr>
            <w:r w:rsidRPr="00391828">
              <w:t>Word</w:t>
            </w:r>
          </w:p>
        </w:tc>
        <w:tc>
          <w:tcPr>
            <w:tcW w:w="8324" w:type="dxa"/>
            <w:shd w:val="clear" w:color="auto" w:fill="003263"/>
          </w:tcPr>
          <w:p w14:paraId="770AA7DD" w14:textId="6AA5CC08" w:rsidR="007758E5" w:rsidRPr="00391828" w:rsidRDefault="007758E5" w:rsidP="00985844">
            <w:pPr>
              <w:pStyle w:val="Tableheader-whiteleftalign"/>
            </w:pPr>
            <w:r w:rsidRPr="00391828">
              <w:t>Explanation</w:t>
            </w:r>
          </w:p>
        </w:tc>
      </w:tr>
      <w:tr w:rsidR="007758E5" w:rsidRPr="003238CA" w14:paraId="25C8649D" w14:textId="77777777" w:rsidTr="009928FC">
        <w:tc>
          <w:tcPr>
            <w:tcW w:w="2138" w:type="dxa"/>
          </w:tcPr>
          <w:p w14:paraId="4280B7B3" w14:textId="77777777" w:rsidR="007758E5" w:rsidRPr="00391828" w:rsidRDefault="007758E5" w:rsidP="00985844">
            <w:pPr>
              <w:pStyle w:val="TableText"/>
            </w:pPr>
            <w:bookmarkStart w:id="99" w:name="_Hlk164326305"/>
            <w:r w:rsidRPr="00391828">
              <w:t>ABN</w:t>
            </w:r>
          </w:p>
        </w:tc>
        <w:tc>
          <w:tcPr>
            <w:tcW w:w="8324" w:type="dxa"/>
          </w:tcPr>
          <w:p w14:paraId="5F143880" w14:textId="7F8E2BFC" w:rsidR="007758E5" w:rsidRPr="00391828" w:rsidRDefault="00DF0F12" w:rsidP="00985844">
            <w:pPr>
              <w:pStyle w:val="TableText"/>
            </w:pPr>
            <w:r>
              <w:t>Australian Business Number is a</w:t>
            </w:r>
            <w:r w:rsidR="002C67FF">
              <w:t xml:space="preserve"> unique number that identifies a business in </w:t>
            </w:r>
            <w:r w:rsidR="007758E5" w:rsidRPr="00391828">
              <w:t>Australia</w:t>
            </w:r>
          </w:p>
        </w:tc>
      </w:tr>
      <w:tr w:rsidR="007758E5" w:rsidRPr="003238CA" w14:paraId="560DF0DB" w14:textId="77777777" w:rsidTr="009928FC">
        <w:tc>
          <w:tcPr>
            <w:tcW w:w="2138" w:type="dxa"/>
          </w:tcPr>
          <w:p w14:paraId="13C893E9" w14:textId="77777777" w:rsidR="007758E5" w:rsidRPr="00391828" w:rsidRDefault="007758E5" w:rsidP="00985844">
            <w:pPr>
              <w:pStyle w:val="TableText"/>
            </w:pPr>
            <w:r w:rsidRPr="00391828">
              <w:t>Application</w:t>
            </w:r>
          </w:p>
        </w:tc>
        <w:tc>
          <w:tcPr>
            <w:tcW w:w="8324" w:type="dxa"/>
          </w:tcPr>
          <w:p w14:paraId="10DEFFF4" w14:textId="0C3A4E86" w:rsidR="007758E5" w:rsidRPr="00391828" w:rsidRDefault="00682DB5" w:rsidP="00985844">
            <w:pPr>
              <w:pStyle w:val="TableText"/>
            </w:pPr>
            <w:r>
              <w:t>A</w:t>
            </w:r>
            <w:r w:rsidR="007758E5" w:rsidRPr="00391828">
              <w:t xml:space="preserve"> form you fill out to ask for</w:t>
            </w:r>
            <w:r>
              <w:t xml:space="preserve"> grant</w:t>
            </w:r>
            <w:r w:rsidR="007758E5" w:rsidRPr="00391828">
              <w:t xml:space="preserve"> money</w:t>
            </w:r>
          </w:p>
        </w:tc>
      </w:tr>
      <w:tr w:rsidR="007758E5" w:rsidRPr="003238CA" w14:paraId="737CE99E" w14:textId="77777777" w:rsidTr="009928FC">
        <w:tc>
          <w:tcPr>
            <w:tcW w:w="2138" w:type="dxa"/>
          </w:tcPr>
          <w:p w14:paraId="6FDDEAC1" w14:textId="2C2C4EF4" w:rsidR="007758E5" w:rsidRPr="00391828" w:rsidRDefault="007758E5" w:rsidP="00985844">
            <w:pPr>
              <w:pStyle w:val="TableText"/>
            </w:pPr>
            <w:r w:rsidRPr="00391828">
              <w:t>Assess</w:t>
            </w:r>
          </w:p>
        </w:tc>
        <w:tc>
          <w:tcPr>
            <w:tcW w:w="8324" w:type="dxa"/>
          </w:tcPr>
          <w:p w14:paraId="2F83EF37" w14:textId="33E3146A" w:rsidR="007758E5" w:rsidRPr="00391828" w:rsidRDefault="007758E5" w:rsidP="00985844">
            <w:pPr>
              <w:pStyle w:val="TableText"/>
            </w:pPr>
            <w:r w:rsidRPr="00391828">
              <w:t xml:space="preserve">How </w:t>
            </w:r>
            <w:r w:rsidR="00682DB5">
              <w:t xml:space="preserve">we review and consider your </w:t>
            </w:r>
            <w:r w:rsidRPr="00391828">
              <w:t>application</w:t>
            </w:r>
          </w:p>
        </w:tc>
      </w:tr>
      <w:tr w:rsidR="007758E5" w:rsidRPr="003238CA" w14:paraId="5D689E33" w14:textId="77777777" w:rsidTr="009928FC">
        <w:tc>
          <w:tcPr>
            <w:tcW w:w="2138" w:type="dxa"/>
          </w:tcPr>
          <w:p w14:paraId="1A1B4E08" w14:textId="77777777" w:rsidR="007758E5" w:rsidRPr="00391828" w:rsidRDefault="007758E5" w:rsidP="00985844">
            <w:pPr>
              <w:pStyle w:val="TableText"/>
            </w:pPr>
            <w:r w:rsidRPr="00391828">
              <w:t>Auspice</w:t>
            </w:r>
          </w:p>
        </w:tc>
        <w:tc>
          <w:tcPr>
            <w:tcW w:w="8324" w:type="dxa"/>
          </w:tcPr>
          <w:p w14:paraId="248D57A8" w14:textId="0880FC7F" w:rsidR="007758E5" w:rsidRPr="00391828" w:rsidRDefault="007758E5" w:rsidP="00985844">
            <w:pPr>
              <w:pStyle w:val="TableText"/>
            </w:pPr>
            <w:r w:rsidRPr="00391828">
              <w:t>An organisation that appl</w:t>
            </w:r>
            <w:r w:rsidR="009C6022">
              <w:t xml:space="preserve">ies </w:t>
            </w:r>
            <w:r w:rsidRPr="00391828">
              <w:t xml:space="preserve">for a grant on your </w:t>
            </w:r>
            <w:r w:rsidR="009C6022">
              <w:t>behalf if your group is not legally registered</w:t>
            </w:r>
          </w:p>
        </w:tc>
      </w:tr>
      <w:tr w:rsidR="007758E5" w:rsidRPr="003238CA" w14:paraId="24E04306" w14:textId="77777777" w:rsidTr="009928FC">
        <w:tc>
          <w:tcPr>
            <w:tcW w:w="2138" w:type="dxa"/>
          </w:tcPr>
          <w:p w14:paraId="1189E006" w14:textId="77777777" w:rsidR="007758E5" w:rsidRPr="00391828" w:rsidRDefault="007758E5" w:rsidP="00985844">
            <w:pPr>
              <w:pStyle w:val="TableText"/>
            </w:pPr>
            <w:r w:rsidRPr="00391828">
              <w:lastRenderedPageBreak/>
              <w:t>Budget</w:t>
            </w:r>
          </w:p>
        </w:tc>
        <w:tc>
          <w:tcPr>
            <w:tcW w:w="8324" w:type="dxa"/>
          </w:tcPr>
          <w:p w14:paraId="71640352" w14:textId="57635805" w:rsidR="007758E5" w:rsidRPr="00391828" w:rsidRDefault="007758E5" w:rsidP="00985844">
            <w:pPr>
              <w:pStyle w:val="TableText"/>
            </w:pPr>
            <w:r w:rsidRPr="00391828">
              <w:t xml:space="preserve">A plan </w:t>
            </w:r>
            <w:r w:rsidR="009C6022">
              <w:t>that shows how much money you have and how you will spend it</w:t>
            </w:r>
          </w:p>
        </w:tc>
      </w:tr>
      <w:tr w:rsidR="007758E5" w:rsidRPr="003238CA" w14:paraId="7AB8A958" w14:textId="77777777" w:rsidTr="009928FC">
        <w:tc>
          <w:tcPr>
            <w:tcW w:w="2138" w:type="dxa"/>
          </w:tcPr>
          <w:p w14:paraId="4A77F5C0" w14:textId="77777777" w:rsidR="007758E5" w:rsidRPr="00772262" w:rsidRDefault="007758E5" w:rsidP="00985844">
            <w:pPr>
              <w:pStyle w:val="TableText"/>
            </w:pPr>
            <w:r w:rsidRPr="00772262">
              <w:t>Categories</w:t>
            </w:r>
          </w:p>
        </w:tc>
        <w:tc>
          <w:tcPr>
            <w:tcW w:w="8324" w:type="dxa"/>
          </w:tcPr>
          <w:p w14:paraId="771BA5E8" w14:textId="1934A763" w:rsidR="007758E5" w:rsidRPr="00772262" w:rsidRDefault="0010535E" w:rsidP="00985844">
            <w:pPr>
              <w:pStyle w:val="TableText"/>
            </w:pPr>
            <w:r w:rsidRPr="00772262">
              <w:t>Different types of funding available within one grant</w:t>
            </w:r>
          </w:p>
        </w:tc>
      </w:tr>
      <w:tr w:rsidR="007758E5" w:rsidRPr="003238CA" w14:paraId="46C42FEF" w14:textId="77777777" w:rsidTr="009928FC">
        <w:tc>
          <w:tcPr>
            <w:tcW w:w="2138" w:type="dxa"/>
          </w:tcPr>
          <w:p w14:paraId="19457CBF" w14:textId="77777777" w:rsidR="007758E5" w:rsidRPr="00391828" w:rsidRDefault="007758E5" w:rsidP="00985844">
            <w:pPr>
              <w:pStyle w:val="TableText"/>
            </w:pPr>
            <w:r w:rsidRPr="00391828">
              <w:t>Community panel</w:t>
            </w:r>
          </w:p>
        </w:tc>
        <w:tc>
          <w:tcPr>
            <w:tcW w:w="8324" w:type="dxa"/>
          </w:tcPr>
          <w:p w14:paraId="19CF74E5" w14:textId="14064634" w:rsidR="007758E5" w:rsidRPr="00391828" w:rsidRDefault="007758E5" w:rsidP="00985844">
            <w:pPr>
              <w:pStyle w:val="TableText"/>
            </w:pPr>
            <w:r w:rsidRPr="00391828">
              <w:t xml:space="preserve">A group of community members </w:t>
            </w:r>
            <w:r w:rsidR="00631D3B">
              <w:t>who review applications and recommend which projects should get funding</w:t>
            </w:r>
          </w:p>
        </w:tc>
      </w:tr>
      <w:tr w:rsidR="007758E5" w:rsidRPr="003238CA" w14:paraId="40A302C2" w14:textId="77777777" w:rsidTr="009928FC">
        <w:tc>
          <w:tcPr>
            <w:tcW w:w="2138" w:type="dxa"/>
          </w:tcPr>
          <w:p w14:paraId="6F6FCD3F" w14:textId="77777777" w:rsidR="007758E5" w:rsidRPr="00391828" w:rsidRDefault="007758E5" w:rsidP="00985844">
            <w:pPr>
              <w:pStyle w:val="TableText"/>
            </w:pPr>
            <w:r w:rsidRPr="00391828">
              <w:t>Eligibility</w:t>
            </w:r>
          </w:p>
        </w:tc>
        <w:tc>
          <w:tcPr>
            <w:tcW w:w="8324" w:type="dxa"/>
          </w:tcPr>
          <w:p w14:paraId="2F21D988" w14:textId="4FBFE612" w:rsidR="007758E5" w:rsidRPr="00391828" w:rsidRDefault="00E23EA1" w:rsidP="00985844">
            <w:pPr>
              <w:pStyle w:val="TableText"/>
            </w:pPr>
            <w:r>
              <w:t xml:space="preserve">The </w:t>
            </w:r>
            <w:r w:rsidR="005D7B26">
              <w:t>rules</w:t>
            </w:r>
            <w:r>
              <w:t xml:space="preserve"> that decide if you or your project can receive grant funding</w:t>
            </w:r>
          </w:p>
        </w:tc>
      </w:tr>
      <w:tr w:rsidR="007758E5" w:rsidRPr="003238CA" w14:paraId="04526056" w14:textId="77777777" w:rsidTr="009928FC">
        <w:tc>
          <w:tcPr>
            <w:tcW w:w="2138" w:type="dxa"/>
          </w:tcPr>
          <w:p w14:paraId="48ADA9D6" w14:textId="77777777" w:rsidR="007758E5" w:rsidRPr="00391828" w:rsidRDefault="007758E5" w:rsidP="00985844">
            <w:pPr>
              <w:pStyle w:val="TableText"/>
            </w:pPr>
            <w:r w:rsidRPr="00391828">
              <w:t>Evaluation and financial report</w:t>
            </w:r>
          </w:p>
        </w:tc>
        <w:tc>
          <w:tcPr>
            <w:tcW w:w="8324" w:type="dxa"/>
          </w:tcPr>
          <w:p w14:paraId="49595D05" w14:textId="0FEA2EB0" w:rsidR="007758E5" w:rsidRPr="00391828" w:rsidRDefault="009453E3" w:rsidP="00985844">
            <w:pPr>
              <w:pStyle w:val="TableText"/>
            </w:pPr>
            <w:r>
              <w:t>A r</w:t>
            </w:r>
            <w:r w:rsidR="007758E5" w:rsidRPr="00391828">
              <w:t xml:space="preserve">eport you must complete </w:t>
            </w:r>
            <w:r>
              <w:t>after your project ends, explaining what you did and how you spent the grant money</w:t>
            </w:r>
          </w:p>
        </w:tc>
      </w:tr>
      <w:tr w:rsidR="007758E5" w:rsidRPr="003238CA" w14:paraId="1316B299" w14:textId="77777777" w:rsidTr="009928FC">
        <w:tc>
          <w:tcPr>
            <w:tcW w:w="2138" w:type="dxa"/>
          </w:tcPr>
          <w:p w14:paraId="67467CB6" w14:textId="77777777" w:rsidR="007758E5" w:rsidRPr="00391828" w:rsidRDefault="007758E5" w:rsidP="00985844">
            <w:pPr>
              <w:pStyle w:val="TableText"/>
            </w:pPr>
            <w:r w:rsidRPr="00391828">
              <w:t>Expenditure</w:t>
            </w:r>
          </w:p>
        </w:tc>
        <w:tc>
          <w:tcPr>
            <w:tcW w:w="8324" w:type="dxa"/>
          </w:tcPr>
          <w:p w14:paraId="162B382C" w14:textId="260DC9DD" w:rsidR="007758E5" w:rsidRPr="00391828" w:rsidRDefault="00EA7526" w:rsidP="00985844">
            <w:pPr>
              <w:pStyle w:val="TableText"/>
            </w:pPr>
            <w:r>
              <w:t>T</w:t>
            </w:r>
            <w:r w:rsidR="007758E5" w:rsidRPr="00391828">
              <w:t xml:space="preserve">he things you </w:t>
            </w:r>
            <w:r>
              <w:t>spend</w:t>
            </w:r>
            <w:r w:rsidR="007758E5" w:rsidRPr="00391828">
              <w:t xml:space="preserve"> money on </w:t>
            </w:r>
            <w:r>
              <w:t>for your project</w:t>
            </w:r>
          </w:p>
        </w:tc>
      </w:tr>
      <w:tr w:rsidR="007758E5" w:rsidRPr="003238CA" w14:paraId="41CBE5DD" w14:textId="77777777" w:rsidTr="009928FC">
        <w:tc>
          <w:tcPr>
            <w:tcW w:w="2138" w:type="dxa"/>
          </w:tcPr>
          <w:p w14:paraId="68CE5D6A" w14:textId="77777777" w:rsidR="007758E5" w:rsidRPr="00391828" w:rsidRDefault="007758E5" w:rsidP="00985844">
            <w:pPr>
              <w:pStyle w:val="TableText"/>
            </w:pPr>
            <w:r w:rsidRPr="00391828">
              <w:t>Funding agreement</w:t>
            </w:r>
          </w:p>
        </w:tc>
        <w:tc>
          <w:tcPr>
            <w:tcW w:w="8324" w:type="dxa"/>
          </w:tcPr>
          <w:p w14:paraId="4FE29070" w14:textId="7A05F867" w:rsidR="007758E5" w:rsidRPr="00391828" w:rsidRDefault="007758E5" w:rsidP="00985844">
            <w:pPr>
              <w:pStyle w:val="TableText"/>
            </w:pPr>
            <w:r w:rsidRPr="00391828">
              <w:t xml:space="preserve">A document that explains why </w:t>
            </w:r>
            <w:r>
              <w:t xml:space="preserve">we are </w:t>
            </w:r>
            <w:r w:rsidR="00EA7526">
              <w:t>giving you the grant money</w:t>
            </w:r>
            <w:r w:rsidR="00804838">
              <w:t xml:space="preserve"> and the rules you must follow when using it</w:t>
            </w:r>
          </w:p>
        </w:tc>
      </w:tr>
      <w:tr w:rsidR="007758E5" w:rsidRPr="003238CA" w14:paraId="00867DF9" w14:textId="77777777" w:rsidTr="009928FC">
        <w:tc>
          <w:tcPr>
            <w:tcW w:w="2138" w:type="dxa"/>
          </w:tcPr>
          <w:p w14:paraId="463E2C92" w14:textId="77777777" w:rsidR="007758E5" w:rsidRPr="00391828" w:rsidRDefault="007758E5" w:rsidP="00985844">
            <w:pPr>
              <w:pStyle w:val="TableText"/>
            </w:pPr>
            <w:r w:rsidRPr="00391828">
              <w:t>Grant</w:t>
            </w:r>
          </w:p>
        </w:tc>
        <w:tc>
          <w:tcPr>
            <w:tcW w:w="8324" w:type="dxa"/>
          </w:tcPr>
          <w:p w14:paraId="5A40BC59" w14:textId="52176E72" w:rsidR="007758E5" w:rsidRPr="00391828" w:rsidRDefault="005D5D1E" w:rsidP="00985844">
            <w:pPr>
              <w:pStyle w:val="TableText"/>
            </w:pPr>
            <w:r>
              <w:t>M</w:t>
            </w:r>
            <w:r w:rsidR="007758E5" w:rsidRPr="002F554E">
              <w:t>oney given to a</w:t>
            </w:r>
            <w:r>
              <w:t xml:space="preserve"> person or o</w:t>
            </w:r>
            <w:r w:rsidR="007758E5">
              <w:t>rganisation</w:t>
            </w:r>
            <w:r w:rsidR="007758E5" w:rsidRPr="002F554E">
              <w:t xml:space="preserve"> for a</w:t>
            </w:r>
            <w:r>
              <w:t xml:space="preserve"> specific purpose</w:t>
            </w:r>
          </w:p>
        </w:tc>
      </w:tr>
      <w:tr w:rsidR="0090690D" w:rsidRPr="003238CA" w14:paraId="1D203697" w14:textId="77777777" w:rsidTr="009928FC">
        <w:tc>
          <w:tcPr>
            <w:tcW w:w="2138" w:type="dxa"/>
          </w:tcPr>
          <w:p w14:paraId="1832B3C0" w14:textId="44DACE40" w:rsidR="0090690D" w:rsidRPr="00772262" w:rsidRDefault="0090690D" w:rsidP="00985844">
            <w:pPr>
              <w:pStyle w:val="TableText"/>
            </w:pPr>
            <w:r w:rsidRPr="00772262">
              <w:t>Group</w:t>
            </w:r>
          </w:p>
        </w:tc>
        <w:tc>
          <w:tcPr>
            <w:tcW w:w="8324" w:type="dxa"/>
          </w:tcPr>
          <w:p w14:paraId="6C268744" w14:textId="115BEACC" w:rsidR="0090690D" w:rsidRPr="00772262" w:rsidRDefault="003B1D88" w:rsidP="00772262">
            <w:pPr>
              <w:pStyle w:val="TableText"/>
              <w:rPr>
                <w:szCs w:val="18"/>
              </w:rPr>
            </w:pPr>
            <w:r w:rsidRPr="00772262">
              <w:rPr>
                <w:szCs w:val="18"/>
              </w:rPr>
              <w:t>T</w:t>
            </w:r>
            <w:r w:rsidR="00392420" w:rsidRPr="00772262">
              <w:rPr>
                <w:szCs w:val="18"/>
              </w:rPr>
              <w:t xml:space="preserve">wo or more </w:t>
            </w:r>
            <w:r w:rsidR="003E3EDF" w:rsidRPr="00772262">
              <w:rPr>
                <w:szCs w:val="18"/>
              </w:rPr>
              <w:t xml:space="preserve">people who meet </w:t>
            </w:r>
            <w:r w:rsidR="00892CE4" w:rsidRPr="00772262">
              <w:rPr>
                <w:szCs w:val="18"/>
              </w:rPr>
              <w:t>regularly</w:t>
            </w:r>
            <w:r w:rsidR="003E3EDF" w:rsidRPr="00772262">
              <w:rPr>
                <w:szCs w:val="18"/>
              </w:rPr>
              <w:t xml:space="preserve"> and run projects or </w:t>
            </w:r>
            <w:r w:rsidR="00892CE4" w:rsidRPr="00772262">
              <w:rPr>
                <w:szCs w:val="18"/>
              </w:rPr>
              <w:t>activities</w:t>
            </w:r>
            <w:r w:rsidR="003E3EDF" w:rsidRPr="00772262">
              <w:rPr>
                <w:szCs w:val="18"/>
              </w:rPr>
              <w:t xml:space="preserve"> that other people participate in</w:t>
            </w:r>
            <w:r w:rsidR="00892CE4" w:rsidRPr="00772262">
              <w:rPr>
                <w:szCs w:val="18"/>
              </w:rPr>
              <w:t xml:space="preserve"> (e.g., </w:t>
            </w:r>
            <w:r w:rsidR="000C376D" w:rsidRPr="00772262">
              <w:rPr>
                <w:szCs w:val="18"/>
              </w:rPr>
              <w:t xml:space="preserve">youth group, </w:t>
            </w:r>
            <w:r w:rsidR="00772262" w:rsidRPr="00772262">
              <w:rPr>
                <w:szCs w:val="18"/>
              </w:rPr>
              <w:t>seniors’</w:t>
            </w:r>
            <w:r w:rsidR="000C376D" w:rsidRPr="00772262">
              <w:rPr>
                <w:szCs w:val="18"/>
              </w:rPr>
              <w:t xml:space="preserve"> group, cultural group)</w:t>
            </w:r>
          </w:p>
        </w:tc>
      </w:tr>
      <w:tr w:rsidR="007758E5" w:rsidRPr="003238CA" w14:paraId="213B98CB" w14:textId="77777777" w:rsidTr="009928FC">
        <w:tc>
          <w:tcPr>
            <w:tcW w:w="2138" w:type="dxa"/>
          </w:tcPr>
          <w:p w14:paraId="429B728D" w14:textId="38243DE6" w:rsidR="007758E5" w:rsidRPr="00772262" w:rsidRDefault="007758E5" w:rsidP="00985844">
            <w:pPr>
              <w:pStyle w:val="TableText"/>
            </w:pPr>
            <w:r w:rsidRPr="00772262">
              <w:t>GST</w:t>
            </w:r>
          </w:p>
        </w:tc>
        <w:tc>
          <w:tcPr>
            <w:tcW w:w="8324" w:type="dxa"/>
          </w:tcPr>
          <w:p w14:paraId="608674CC" w14:textId="37A75053" w:rsidR="007758E5" w:rsidRPr="00772262" w:rsidRDefault="00B863CE" w:rsidP="00985844">
            <w:pPr>
              <w:pStyle w:val="TableText"/>
            </w:pPr>
            <w:r w:rsidRPr="00772262">
              <w:t xml:space="preserve">Goods and Services Tax. This is </w:t>
            </w:r>
            <w:r w:rsidR="00127EDA" w:rsidRPr="00772262">
              <w:t>tax that applies to goods and services in Australia</w:t>
            </w:r>
          </w:p>
        </w:tc>
      </w:tr>
      <w:tr w:rsidR="007758E5" w:rsidRPr="003238CA" w14:paraId="1342DB47" w14:textId="77777777" w:rsidTr="009928FC">
        <w:tc>
          <w:tcPr>
            <w:tcW w:w="2138" w:type="dxa"/>
          </w:tcPr>
          <w:p w14:paraId="06615FB1" w14:textId="77777777" w:rsidR="007758E5" w:rsidRPr="00391828" w:rsidRDefault="007758E5" w:rsidP="00985844">
            <w:pPr>
              <w:pStyle w:val="TableText"/>
            </w:pPr>
            <w:r w:rsidRPr="00391828">
              <w:t>Income</w:t>
            </w:r>
          </w:p>
        </w:tc>
        <w:tc>
          <w:tcPr>
            <w:tcW w:w="8324" w:type="dxa"/>
          </w:tcPr>
          <w:p w14:paraId="60A0C8C3" w14:textId="18ACA4BB" w:rsidR="007758E5" w:rsidRPr="00391828" w:rsidRDefault="007758E5" w:rsidP="00985844">
            <w:pPr>
              <w:pStyle w:val="TableText"/>
            </w:pPr>
            <w:r w:rsidRPr="00391828">
              <w:t xml:space="preserve">Money that you have </w:t>
            </w:r>
            <w:r w:rsidR="00DF0F12">
              <w:t>or expect to receive for your project</w:t>
            </w:r>
            <w:r w:rsidR="00B822A4">
              <w:t xml:space="preserve">. </w:t>
            </w:r>
            <w:r w:rsidR="00DF0F12">
              <w:t xml:space="preserve">This can include </w:t>
            </w:r>
            <w:r w:rsidRPr="00391828">
              <w:t>grant money</w:t>
            </w:r>
            <w:r w:rsidR="00A621E6">
              <w:t xml:space="preserve"> from the </w:t>
            </w:r>
            <w:proofErr w:type="gramStart"/>
            <w:r w:rsidR="00A621E6">
              <w:t>City</w:t>
            </w:r>
            <w:proofErr w:type="gramEnd"/>
            <w:r w:rsidR="008D6528">
              <w:t>, fun</w:t>
            </w:r>
            <w:r w:rsidRPr="00391828">
              <w:t xml:space="preserve">draising, </w:t>
            </w:r>
            <w:r w:rsidR="008D6528">
              <w:t>sponsorship</w:t>
            </w:r>
            <w:r>
              <w:t>, ticket</w:t>
            </w:r>
            <w:r w:rsidR="00D04DC5">
              <w:t xml:space="preserve"> </w:t>
            </w:r>
            <w:r>
              <w:t>s</w:t>
            </w:r>
            <w:r w:rsidR="00D04DC5">
              <w:t>ales</w:t>
            </w:r>
            <w:r w:rsidRPr="00391828">
              <w:t xml:space="preserve"> or other grant funding</w:t>
            </w:r>
          </w:p>
        </w:tc>
      </w:tr>
      <w:tr w:rsidR="007758E5" w:rsidRPr="003238CA" w14:paraId="78691933" w14:textId="77777777" w:rsidTr="009928FC">
        <w:tc>
          <w:tcPr>
            <w:tcW w:w="2138" w:type="dxa"/>
          </w:tcPr>
          <w:p w14:paraId="06E2DEA1" w14:textId="77777777" w:rsidR="007758E5" w:rsidRPr="00391828" w:rsidRDefault="007758E5" w:rsidP="00985844">
            <w:pPr>
              <w:pStyle w:val="TableText"/>
            </w:pPr>
            <w:r w:rsidRPr="00391828">
              <w:t>Incorporated</w:t>
            </w:r>
          </w:p>
        </w:tc>
        <w:tc>
          <w:tcPr>
            <w:tcW w:w="8324" w:type="dxa"/>
          </w:tcPr>
          <w:p w14:paraId="488383EE" w14:textId="32384E03" w:rsidR="007758E5" w:rsidRPr="00391828" w:rsidRDefault="002E6423" w:rsidP="00985844">
            <w:pPr>
              <w:pStyle w:val="TableText"/>
            </w:pPr>
            <w:r>
              <w:t>A</w:t>
            </w:r>
            <w:r w:rsidR="007758E5">
              <w:t xml:space="preserve"> </w:t>
            </w:r>
            <w:r w:rsidR="007758E5" w:rsidRPr="00391828">
              <w:t>group or organisation</w:t>
            </w:r>
            <w:r w:rsidR="007758E5">
              <w:t xml:space="preserve"> that has </w:t>
            </w:r>
            <w:r w:rsidR="00FD5543">
              <w:t>legally registered to become a formal entity</w:t>
            </w:r>
          </w:p>
        </w:tc>
      </w:tr>
      <w:tr w:rsidR="007758E5" w:rsidRPr="003238CA" w14:paraId="0DB2E63F" w14:textId="77777777" w:rsidTr="009928FC">
        <w:tc>
          <w:tcPr>
            <w:tcW w:w="2138" w:type="dxa"/>
          </w:tcPr>
          <w:p w14:paraId="72F8AE43" w14:textId="77777777" w:rsidR="007758E5" w:rsidRPr="00391828" w:rsidRDefault="007758E5" w:rsidP="00985844">
            <w:pPr>
              <w:pStyle w:val="TableText"/>
            </w:pPr>
            <w:r w:rsidRPr="00391828">
              <w:t>Insurance</w:t>
            </w:r>
          </w:p>
        </w:tc>
        <w:tc>
          <w:tcPr>
            <w:tcW w:w="8324" w:type="dxa"/>
          </w:tcPr>
          <w:p w14:paraId="4942408B" w14:textId="351585C8" w:rsidR="007758E5" w:rsidRPr="00391828" w:rsidRDefault="007758E5" w:rsidP="00985844">
            <w:pPr>
              <w:pStyle w:val="TableText"/>
            </w:pPr>
            <w:r w:rsidRPr="00391828">
              <w:t xml:space="preserve">A contract you have with an insurance company </w:t>
            </w:r>
            <w:r w:rsidR="00C37901">
              <w:t xml:space="preserve">that helps </w:t>
            </w:r>
            <w:r w:rsidRPr="00391828">
              <w:t xml:space="preserve">protect </w:t>
            </w:r>
            <w:r w:rsidR="0066408A">
              <w:t xml:space="preserve">from financial loss </w:t>
            </w:r>
            <w:r w:rsidRPr="00391828">
              <w:t>if something goes wrong</w:t>
            </w:r>
          </w:p>
        </w:tc>
      </w:tr>
      <w:tr w:rsidR="007758E5" w:rsidRPr="003238CA" w14:paraId="798F3D61" w14:textId="77777777" w:rsidTr="009928FC">
        <w:tc>
          <w:tcPr>
            <w:tcW w:w="2138" w:type="dxa"/>
          </w:tcPr>
          <w:p w14:paraId="2337B8E2" w14:textId="77777777" w:rsidR="007758E5" w:rsidRPr="00391828" w:rsidRDefault="007758E5" w:rsidP="00985844">
            <w:pPr>
              <w:pStyle w:val="TableText"/>
            </w:pPr>
            <w:r w:rsidRPr="00391828">
              <w:t>Log in</w:t>
            </w:r>
          </w:p>
        </w:tc>
        <w:tc>
          <w:tcPr>
            <w:tcW w:w="8324" w:type="dxa"/>
          </w:tcPr>
          <w:p w14:paraId="2BBC8035" w14:textId="15BA2872" w:rsidR="007758E5" w:rsidRPr="00391828" w:rsidRDefault="007758E5" w:rsidP="00985844">
            <w:pPr>
              <w:pStyle w:val="TableText"/>
            </w:pPr>
            <w:r w:rsidRPr="00391828">
              <w:t xml:space="preserve">Your </w:t>
            </w:r>
            <w:r w:rsidR="00334B4F">
              <w:t xml:space="preserve">email and </w:t>
            </w:r>
            <w:r w:rsidRPr="00391828">
              <w:t>password</w:t>
            </w:r>
            <w:r w:rsidR="00334B4F">
              <w:t xml:space="preserve"> used to access</w:t>
            </w:r>
            <w:r w:rsidRPr="00391828">
              <w:t xml:space="preserve"> SmartyGrants</w:t>
            </w:r>
          </w:p>
        </w:tc>
      </w:tr>
      <w:tr w:rsidR="007758E5" w:rsidRPr="003238CA" w14:paraId="51E1FDD5" w14:textId="77777777" w:rsidTr="009928FC">
        <w:tc>
          <w:tcPr>
            <w:tcW w:w="2138" w:type="dxa"/>
          </w:tcPr>
          <w:p w14:paraId="0732A110" w14:textId="2CA45DDB" w:rsidR="007758E5" w:rsidRPr="00391828" w:rsidRDefault="007758E5" w:rsidP="00985844">
            <w:pPr>
              <w:pStyle w:val="TableText"/>
            </w:pPr>
            <w:r w:rsidRPr="00391828">
              <w:t>Not</w:t>
            </w:r>
            <w:r w:rsidR="00334B4F">
              <w:t>-</w:t>
            </w:r>
            <w:r w:rsidRPr="00391828">
              <w:t>for</w:t>
            </w:r>
            <w:r w:rsidR="00334B4F">
              <w:t>-</w:t>
            </w:r>
            <w:r w:rsidRPr="00391828">
              <w:t>profit</w:t>
            </w:r>
          </w:p>
        </w:tc>
        <w:tc>
          <w:tcPr>
            <w:tcW w:w="8324" w:type="dxa"/>
          </w:tcPr>
          <w:p w14:paraId="3C5988CD" w14:textId="21AE4846" w:rsidR="007758E5" w:rsidRPr="00391828" w:rsidRDefault="007758E5" w:rsidP="00985844">
            <w:pPr>
              <w:pStyle w:val="TableText"/>
            </w:pPr>
            <w:r w:rsidRPr="00391828">
              <w:t xml:space="preserve">An organisation that does not </w:t>
            </w:r>
            <w:r w:rsidR="00334B4F">
              <w:t xml:space="preserve">does not distribute profits to owners or </w:t>
            </w:r>
            <w:r w:rsidRPr="00391828">
              <w:t>shareholders</w:t>
            </w:r>
          </w:p>
        </w:tc>
      </w:tr>
      <w:tr w:rsidR="007758E5" w:rsidRPr="003238CA" w14:paraId="261858B2" w14:textId="77777777" w:rsidTr="009928FC">
        <w:tc>
          <w:tcPr>
            <w:tcW w:w="2138" w:type="dxa"/>
          </w:tcPr>
          <w:p w14:paraId="65D3BAA7" w14:textId="77777777" w:rsidR="007758E5" w:rsidRPr="00391828" w:rsidRDefault="007758E5" w:rsidP="00985844">
            <w:pPr>
              <w:pStyle w:val="TableText"/>
            </w:pPr>
            <w:r w:rsidRPr="00391828">
              <w:t>Officer panel</w:t>
            </w:r>
          </w:p>
        </w:tc>
        <w:tc>
          <w:tcPr>
            <w:tcW w:w="8324" w:type="dxa"/>
          </w:tcPr>
          <w:p w14:paraId="06AC968D" w14:textId="36177B60" w:rsidR="007758E5" w:rsidRPr="00391828" w:rsidRDefault="007758E5" w:rsidP="00985844">
            <w:pPr>
              <w:pStyle w:val="TableText"/>
            </w:pPr>
            <w:r w:rsidRPr="00391828">
              <w:t xml:space="preserve">A group of City officers </w:t>
            </w:r>
            <w:r w:rsidR="008D3811">
              <w:t>who review applications and recommend which projects should get funding</w:t>
            </w:r>
          </w:p>
        </w:tc>
      </w:tr>
      <w:tr w:rsidR="007758E5" w:rsidRPr="003238CA" w14:paraId="2AA4C152" w14:textId="77777777" w:rsidTr="009928FC">
        <w:tc>
          <w:tcPr>
            <w:tcW w:w="2138" w:type="dxa"/>
          </w:tcPr>
          <w:p w14:paraId="0F0F645B" w14:textId="77777777" w:rsidR="007758E5" w:rsidRPr="00391828" w:rsidRDefault="007758E5" w:rsidP="00985844">
            <w:pPr>
              <w:pStyle w:val="TableText"/>
            </w:pPr>
            <w:r w:rsidRPr="00391828">
              <w:t>Online</w:t>
            </w:r>
          </w:p>
        </w:tc>
        <w:tc>
          <w:tcPr>
            <w:tcW w:w="8324" w:type="dxa"/>
          </w:tcPr>
          <w:p w14:paraId="5C89B9AB" w14:textId="3DE4D277" w:rsidR="007758E5" w:rsidRPr="00391828" w:rsidRDefault="007758E5" w:rsidP="00985844">
            <w:pPr>
              <w:pStyle w:val="TableText"/>
            </w:pPr>
            <w:r w:rsidRPr="00391828">
              <w:t>Available on the internet</w:t>
            </w:r>
          </w:p>
        </w:tc>
      </w:tr>
      <w:tr w:rsidR="00556031" w:rsidRPr="003238CA" w14:paraId="50B88083" w14:textId="77777777" w:rsidTr="009928FC">
        <w:tc>
          <w:tcPr>
            <w:tcW w:w="2138" w:type="dxa"/>
          </w:tcPr>
          <w:p w14:paraId="349F1388" w14:textId="08D623F1" w:rsidR="00556031" w:rsidRPr="00391828" w:rsidRDefault="00556031" w:rsidP="00985844">
            <w:pPr>
              <w:pStyle w:val="TableText"/>
            </w:pPr>
            <w:r w:rsidRPr="00534CF4">
              <w:t>Organisation</w:t>
            </w:r>
          </w:p>
        </w:tc>
        <w:tc>
          <w:tcPr>
            <w:tcW w:w="8324" w:type="dxa"/>
          </w:tcPr>
          <w:p w14:paraId="55BD0D6A" w14:textId="0E6AE8BD" w:rsidR="00556031" w:rsidRPr="00DC3769" w:rsidRDefault="00DC3769" w:rsidP="00985844">
            <w:pPr>
              <w:pStyle w:val="TableText"/>
              <w:rPr>
                <w:sz w:val="22"/>
                <w:szCs w:val="22"/>
              </w:rPr>
            </w:pPr>
            <w:r w:rsidRPr="00DC3769">
              <w:rPr>
                <w:szCs w:val="18"/>
              </w:rPr>
              <w:t>A legally constituted organisation that is registered or created by law. For example, incorporated associations</w:t>
            </w:r>
            <w:r w:rsidR="00BC2973">
              <w:rPr>
                <w:szCs w:val="18"/>
              </w:rPr>
              <w:t xml:space="preserve">, </w:t>
            </w:r>
            <w:r w:rsidRPr="00DC3769">
              <w:rPr>
                <w:szCs w:val="18"/>
              </w:rPr>
              <w:t>companies limited by guarantee or</w:t>
            </w:r>
            <w:r w:rsidR="00BC2973">
              <w:rPr>
                <w:szCs w:val="18"/>
              </w:rPr>
              <w:t xml:space="preserve"> registered charities</w:t>
            </w:r>
            <w:r w:rsidRPr="00DC3769">
              <w:rPr>
                <w:szCs w:val="18"/>
              </w:rPr>
              <w:t xml:space="preserve"> are all defined as organisations</w:t>
            </w:r>
          </w:p>
        </w:tc>
      </w:tr>
      <w:tr w:rsidR="007758E5" w:rsidRPr="003238CA" w14:paraId="38DF9815" w14:textId="77777777" w:rsidTr="009928FC">
        <w:tc>
          <w:tcPr>
            <w:tcW w:w="2138" w:type="dxa"/>
          </w:tcPr>
          <w:p w14:paraId="0D99255C" w14:textId="77777777" w:rsidR="007758E5" w:rsidRPr="00391828" w:rsidRDefault="007758E5" w:rsidP="00985844">
            <w:pPr>
              <w:pStyle w:val="TableText"/>
            </w:pPr>
            <w:r w:rsidRPr="00391828">
              <w:t>Quote</w:t>
            </w:r>
          </w:p>
        </w:tc>
        <w:tc>
          <w:tcPr>
            <w:tcW w:w="8324" w:type="dxa"/>
          </w:tcPr>
          <w:p w14:paraId="473AE13C" w14:textId="366F5568" w:rsidR="007758E5" w:rsidRPr="00391828" w:rsidRDefault="007758E5" w:rsidP="00985844">
            <w:pPr>
              <w:pStyle w:val="TableText"/>
            </w:pPr>
            <w:r w:rsidRPr="00391828">
              <w:t>A</w:t>
            </w:r>
            <w:r w:rsidR="005E063B">
              <w:t xml:space="preserve"> written </w:t>
            </w:r>
            <w:r w:rsidRPr="00391828">
              <w:t>estimate of how much something will cost</w:t>
            </w:r>
          </w:p>
        </w:tc>
      </w:tr>
      <w:tr w:rsidR="007758E5" w:rsidRPr="003238CA" w14:paraId="5CB9E42F" w14:textId="77777777" w:rsidTr="009928FC">
        <w:tc>
          <w:tcPr>
            <w:tcW w:w="2138" w:type="dxa"/>
          </w:tcPr>
          <w:p w14:paraId="74DA3CEF" w14:textId="77777777" w:rsidR="007758E5" w:rsidRPr="00391828" w:rsidRDefault="007758E5" w:rsidP="00985844">
            <w:pPr>
              <w:pStyle w:val="TableText"/>
            </w:pPr>
            <w:r w:rsidRPr="00391828">
              <w:t>SmartyGrants</w:t>
            </w:r>
          </w:p>
        </w:tc>
        <w:tc>
          <w:tcPr>
            <w:tcW w:w="8324" w:type="dxa"/>
          </w:tcPr>
          <w:p w14:paraId="73609ED2" w14:textId="682C39D7" w:rsidR="007758E5" w:rsidRPr="00391828" w:rsidRDefault="007758E5" w:rsidP="00985844">
            <w:pPr>
              <w:pStyle w:val="TableText"/>
            </w:pPr>
            <w:r w:rsidRPr="00391828">
              <w:t xml:space="preserve">An online </w:t>
            </w:r>
            <w:r w:rsidR="003E736C">
              <w:t xml:space="preserve">system </w:t>
            </w:r>
            <w:r>
              <w:t>we</w:t>
            </w:r>
            <w:r w:rsidRPr="00391828">
              <w:t xml:space="preserve"> use to manage grant applications</w:t>
            </w:r>
          </w:p>
        </w:tc>
      </w:tr>
      <w:tr w:rsidR="007758E5" w:rsidRPr="003238CA" w14:paraId="0E693D5E" w14:textId="77777777" w:rsidTr="009928FC">
        <w:tc>
          <w:tcPr>
            <w:tcW w:w="2138" w:type="dxa"/>
          </w:tcPr>
          <w:p w14:paraId="6273CFB1" w14:textId="77777777" w:rsidR="007758E5" w:rsidRPr="00391828" w:rsidRDefault="007758E5" w:rsidP="00985844">
            <w:pPr>
              <w:pStyle w:val="TableText"/>
            </w:pPr>
            <w:r w:rsidRPr="00391828">
              <w:t>Submitted</w:t>
            </w:r>
          </w:p>
        </w:tc>
        <w:tc>
          <w:tcPr>
            <w:tcW w:w="8324" w:type="dxa"/>
          </w:tcPr>
          <w:p w14:paraId="0FF3935E" w14:textId="03B3DCC1" w:rsidR="007758E5" w:rsidRPr="00391828" w:rsidRDefault="00252E43" w:rsidP="00985844">
            <w:pPr>
              <w:pStyle w:val="TableText"/>
            </w:pPr>
            <w:r>
              <w:t>When you finish your application in SmartyGrants and press the submit button</w:t>
            </w:r>
          </w:p>
        </w:tc>
      </w:tr>
      <w:tr w:rsidR="00A621E6" w:rsidRPr="003238CA" w14:paraId="6BB713E6" w14:textId="77777777" w:rsidTr="009928FC">
        <w:tc>
          <w:tcPr>
            <w:tcW w:w="2138" w:type="dxa"/>
          </w:tcPr>
          <w:p w14:paraId="615E5FE2" w14:textId="7540CCBF" w:rsidR="00A621E6" w:rsidRPr="00391828" w:rsidRDefault="009F75D0" w:rsidP="00985844">
            <w:pPr>
              <w:pStyle w:val="TableText"/>
            </w:pPr>
            <w:r>
              <w:t>T</w:t>
            </w:r>
            <w:r w:rsidR="00A621E6">
              <w:t xml:space="preserve">he </w:t>
            </w:r>
            <w:proofErr w:type="gramStart"/>
            <w:r w:rsidR="00A621E6">
              <w:t>City</w:t>
            </w:r>
            <w:proofErr w:type="gramEnd"/>
          </w:p>
        </w:tc>
        <w:tc>
          <w:tcPr>
            <w:tcW w:w="8324" w:type="dxa"/>
          </w:tcPr>
          <w:p w14:paraId="7C9142A8" w14:textId="26287DF4" w:rsidR="00A621E6" w:rsidRPr="00391828" w:rsidRDefault="00A621E6" w:rsidP="00985844">
            <w:pPr>
              <w:pStyle w:val="TableText"/>
            </w:pPr>
            <w:r>
              <w:t>The City of Greater Geelong</w:t>
            </w:r>
          </w:p>
        </w:tc>
      </w:tr>
      <w:tr w:rsidR="008661A6" w:rsidRPr="003238CA" w14:paraId="54F70D8E" w14:textId="77777777" w:rsidTr="009928FC">
        <w:tc>
          <w:tcPr>
            <w:tcW w:w="2138" w:type="dxa"/>
          </w:tcPr>
          <w:p w14:paraId="53290299" w14:textId="087DEF4A" w:rsidR="008661A6" w:rsidRPr="00391828" w:rsidRDefault="008661A6" w:rsidP="00985844">
            <w:pPr>
              <w:pStyle w:val="TableText"/>
            </w:pPr>
            <w:r w:rsidRPr="006D63D3">
              <w:t>Unincorporated Group</w:t>
            </w:r>
          </w:p>
        </w:tc>
        <w:tc>
          <w:tcPr>
            <w:tcW w:w="8324" w:type="dxa"/>
          </w:tcPr>
          <w:p w14:paraId="6755785A" w14:textId="7A74C910" w:rsidR="008661A6" w:rsidRPr="00391828" w:rsidRDefault="006D63D3" w:rsidP="00985844">
            <w:pPr>
              <w:pStyle w:val="TableText"/>
            </w:pPr>
            <w:r>
              <w:t>A group that is not legally registered as an organisation</w:t>
            </w:r>
          </w:p>
        </w:tc>
      </w:tr>
      <w:tr w:rsidR="007758E5" w:rsidRPr="003238CA" w14:paraId="10C57146" w14:textId="77777777" w:rsidTr="009928FC">
        <w:tc>
          <w:tcPr>
            <w:tcW w:w="2138" w:type="dxa"/>
          </w:tcPr>
          <w:p w14:paraId="7663E5CF" w14:textId="77777777" w:rsidR="007758E5" w:rsidRPr="00391828" w:rsidRDefault="007758E5" w:rsidP="00985844">
            <w:pPr>
              <w:pStyle w:val="TableText"/>
            </w:pPr>
            <w:r w:rsidRPr="00391828">
              <w:t>Weighted average scoring</w:t>
            </w:r>
          </w:p>
        </w:tc>
        <w:tc>
          <w:tcPr>
            <w:tcW w:w="8324" w:type="dxa"/>
          </w:tcPr>
          <w:p w14:paraId="71742BE9" w14:textId="6D525954" w:rsidR="007758E5" w:rsidRPr="00391828" w:rsidRDefault="005D7B26" w:rsidP="00985844">
            <w:pPr>
              <w:pStyle w:val="TableText"/>
            </w:pPr>
            <w:r>
              <w:rPr>
                <w:szCs w:val="21"/>
              </w:rPr>
              <w:t xml:space="preserve">A method of scoring applications where some parts of the decision are more important than others </w:t>
            </w:r>
          </w:p>
        </w:tc>
      </w:tr>
      <w:bookmarkEnd w:id="99"/>
    </w:tbl>
    <w:p w14:paraId="01974600" w14:textId="72F3B576" w:rsidR="00192395" w:rsidRDefault="00192395" w:rsidP="00D575CF">
      <w:pPr>
        <w:rPr>
          <w:sz w:val="22"/>
          <w:szCs w:val="22"/>
        </w:rPr>
      </w:pPr>
    </w:p>
    <w:bookmarkEnd w:id="98"/>
    <w:p w14:paraId="440242F4" w14:textId="14920BC4" w:rsidR="004C3F36" w:rsidRPr="004C3F36" w:rsidRDefault="004C3F36" w:rsidP="00127EDA">
      <w:pPr>
        <w:spacing w:line="240" w:lineRule="auto"/>
        <w:rPr>
          <w:color w:val="231F20"/>
          <w:sz w:val="20"/>
          <w:szCs w:val="20"/>
        </w:rPr>
      </w:pPr>
    </w:p>
    <w:sectPr w:rsidR="004C3F36" w:rsidRPr="004C3F36" w:rsidSect="002F441C">
      <w:type w:val="continuous"/>
      <w:pgSz w:w="11907" w:h="16840" w:code="9"/>
      <w:pgMar w:top="720" w:right="720" w:bottom="720" w:left="720" w:header="567" w:footer="340" w:gutter="0"/>
      <w:cols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218ADA" w14:textId="77777777" w:rsidR="00551B28" w:rsidRDefault="00551B28" w:rsidP="00CE604F">
      <w:r>
        <w:separator/>
      </w:r>
    </w:p>
    <w:p w14:paraId="3ED8B426" w14:textId="77777777" w:rsidR="00551B28" w:rsidRDefault="00551B28" w:rsidP="00CE604F"/>
    <w:p w14:paraId="1A83DF50" w14:textId="77777777" w:rsidR="00551B28" w:rsidRDefault="00551B28" w:rsidP="00CE604F"/>
    <w:p w14:paraId="501ABACE" w14:textId="77777777" w:rsidR="00551B28" w:rsidRDefault="00551B28" w:rsidP="00CE604F"/>
  </w:endnote>
  <w:endnote w:type="continuationSeparator" w:id="0">
    <w:p w14:paraId="5FFC859E" w14:textId="77777777" w:rsidR="00551B28" w:rsidRDefault="00551B28" w:rsidP="00CE604F">
      <w:r>
        <w:continuationSeparator/>
      </w:r>
    </w:p>
    <w:p w14:paraId="759EF0F6" w14:textId="77777777" w:rsidR="00551B28" w:rsidRDefault="00551B28" w:rsidP="00CE604F"/>
    <w:p w14:paraId="6D8F0327" w14:textId="77777777" w:rsidR="00551B28" w:rsidRDefault="00551B28" w:rsidP="00CE604F"/>
    <w:p w14:paraId="2278DDB0" w14:textId="77777777" w:rsidR="00551B28" w:rsidRDefault="00551B28" w:rsidP="00CE604F"/>
  </w:endnote>
  <w:endnote w:type="continuationNotice" w:id="1">
    <w:p w14:paraId="797BE322" w14:textId="77777777" w:rsidR="00551B28" w:rsidRDefault="00551B2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ircular Std Book">
    <w:altName w:val="Calibri"/>
    <w:panose1 w:val="00000000000000000000"/>
    <w:charset w:val="00"/>
    <w:family w:val="swiss"/>
    <w:notTrueType/>
    <w:pitch w:val="variable"/>
    <w:sig w:usb0="8000002F" w:usb1="5000E47B" w:usb2="00000008"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FS Me">
    <w:altName w:val="Calibri"/>
    <w:panose1 w:val="00000000000000000000"/>
    <w:charset w:val="00"/>
    <w:family w:val="modern"/>
    <w:notTrueType/>
    <w:pitch w:val="variable"/>
    <w:sig w:usb0="800000AF" w:usb1="4000204A" w:usb2="00000000" w:usb3="00000000" w:csb0="0000009B"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352896" w14:textId="77777777" w:rsidR="0086334C" w:rsidRPr="00034A7D" w:rsidRDefault="0086334C" w:rsidP="00034A7D">
    <w:pPr>
      <w:pStyle w:val="FooterEven"/>
    </w:pPr>
    <w:r w:rsidRPr="00034A7D">
      <w:rPr>
        <w:rStyle w:val="PageNumber"/>
      </w:rPr>
      <w:fldChar w:fldCharType="begin"/>
    </w:r>
    <w:r w:rsidRPr="00034A7D">
      <w:rPr>
        <w:rStyle w:val="PageNumber"/>
      </w:rPr>
      <w:instrText xml:space="preserve"> PAGE   \* MERGEFORMAT </w:instrText>
    </w:r>
    <w:r w:rsidRPr="00034A7D">
      <w:rPr>
        <w:rStyle w:val="PageNumber"/>
      </w:rPr>
      <w:fldChar w:fldCharType="separate"/>
    </w:r>
    <w:r>
      <w:rPr>
        <w:rStyle w:val="PageNumber"/>
        <w:noProof/>
      </w:rPr>
      <w:t>2</w:t>
    </w:r>
    <w:r w:rsidRPr="00034A7D">
      <w:rPr>
        <w:rStyle w:val="PageNumber"/>
      </w:rPr>
      <w:fldChar w:fldCharType="end"/>
    </w:r>
    <w:r w:rsidRPr="00034A7D">
      <w:t>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88045437"/>
      <w:docPartObj>
        <w:docPartGallery w:val="Page Numbers (Bottom of Page)"/>
        <w:docPartUnique/>
      </w:docPartObj>
    </w:sdtPr>
    <w:sdtEndPr>
      <w:rPr>
        <w:noProof/>
      </w:rPr>
    </w:sdtEndPr>
    <w:sdtContent>
      <w:p w14:paraId="6E86A72A" w14:textId="5DEB2168" w:rsidR="00247EFF" w:rsidRDefault="00247EFF">
        <w:pPr>
          <w:pStyle w:val="Footer"/>
        </w:pPr>
        <w:r>
          <w:fldChar w:fldCharType="begin"/>
        </w:r>
        <w:r>
          <w:instrText xml:space="preserve"> PAGE   \* MERGEFORMAT </w:instrText>
        </w:r>
        <w:r>
          <w:fldChar w:fldCharType="separate"/>
        </w:r>
        <w:r>
          <w:rPr>
            <w:noProof/>
          </w:rPr>
          <w:t>2</w:t>
        </w:r>
        <w:r>
          <w:rPr>
            <w:noProof/>
          </w:rPr>
          <w:fldChar w:fldCharType="end"/>
        </w:r>
      </w:p>
    </w:sdtContent>
  </w:sdt>
  <w:p w14:paraId="26C07333" w14:textId="7C69E010" w:rsidR="0086334C" w:rsidRPr="00034A7D" w:rsidRDefault="0086334C" w:rsidP="00E3052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D66529" w14:textId="77777777" w:rsidR="000C7BF4" w:rsidRDefault="000C7BF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3CA00" w14:textId="027DCDF4" w:rsidR="0086334C" w:rsidRPr="00034A7D" w:rsidRDefault="0086334C" w:rsidP="00521943">
    <w:pPr>
      <w:pStyle w:val="FooterEven"/>
      <w:tabs>
        <w:tab w:val="center" w:pos="5103"/>
      </w:tabs>
    </w:pPr>
    <w:r w:rsidRPr="00034A7D">
      <w:rPr>
        <w:rStyle w:val="PageNumber"/>
      </w:rPr>
      <w:fldChar w:fldCharType="begin"/>
    </w:r>
    <w:r w:rsidRPr="00034A7D">
      <w:rPr>
        <w:rStyle w:val="PageNumber"/>
      </w:rPr>
      <w:instrText xml:space="preserve"> PAGE   \* MERGEFORMAT </w:instrText>
    </w:r>
    <w:r w:rsidRPr="00034A7D">
      <w:rPr>
        <w:rStyle w:val="PageNumber"/>
      </w:rPr>
      <w:fldChar w:fldCharType="separate"/>
    </w:r>
    <w:r>
      <w:rPr>
        <w:rStyle w:val="PageNumber"/>
        <w:noProof/>
      </w:rPr>
      <w:t>10</w:t>
    </w:r>
    <w:r w:rsidRPr="00034A7D">
      <w:rPr>
        <w:rStyle w:val="PageNumber"/>
      </w:rPr>
      <w:fldChar w:fldCharType="end"/>
    </w:r>
    <w:r>
      <w:tab/>
      <w:t xml:space="preserve">D21-103355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55C768" w14:textId="5D8969A1" w:rsidR="0086334C" w:rsidRPr="00034A7D" w:rsidRDefault="004356EA" w:rsidP="0036365E">
    <w:pPr>
      <w:pStyle w:val="Footer"/>
      <w:tabs>
        <w:tab w:val="center" w:pos="4962"/>
        <w:tab w:val="right" w:pos="9639"/>
      </w:tabs>
      <w:jc w:val="left"/>
    </w:pPr>
    <w:r>
      <w:t xml:space="preserve"> </w:t>
    </w:r>
    <w:r>
      <w:ptab w:relativeTo="margin" w:alignment="center" w:leader="none"/>
    </w:r>
    <w:r>
      <w:t>Community</w:t>
    </w:r>
    <w:r w:rsidR="00B32C91">
      <w:t xml:space="preserve"> Infrastructure </w:t>
    </w:r>
    <w:r w:rsidR="00C761E1">
      <w:t>Grant</w:t>
    </w:r>
    <w:r w:rsidR="00B32C91">
      <w:t>s</w:t>
    </w:r>
    <w:r w:rsidR="00C761E1">
      <w:t xml:space="preserve"> </w:t>
    </w:r>
    <w:r>
      <w:t>202</w:t>
    </w:r>
    <w:r w:rsidR="006A1436">
      <w:t>6</w:t>
    </w:r>
    <w:r>
      <w:t>-2</w:t>
    </w:r>
    <w:r w:rsidR="006A1436">
      <w:t>7</w:t>
    </w:r>
    <w:r>
      <w:t xml:space="preserve"> Guidelines</w:t>
    </w:r>
    <w:r>
      <w:ptab w:relativeTo="margin" w:alignment="right" w:leader="none"/>
    </w:r>
    <w:r>
      <w:t>Page</w:t>
    </w:r>
    <w:r w:rsidR="00C761E1">
      <w:t xml:space="preserve"> </w:t>
    </w:r>
    <w:r w:rsidR="00C761E1">
      <w:fldChar w:fldCharType="begin"/>
    </w:r>
    <w:r w:rsidR="00C761E1">
      <w:instrText xml:space="preserve"> PAGE   \* MERGEFORMAT </w:instrText>
    </w:r>
    <w:r w:rsidR="00C761E1">
      <w:fldChar w:fldCharType="separate"/>
    </w:r>
    <w:r w:rsidR="00C761E1">
      <w:rPr>
        <w:noProof/>
      </w:rPr>
      <w:t>1</w:t>
    </w:r>
    <w:r w:rsidR="00C761E1">
      <w:rPr>
        <w:noProof/>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4981B" w14:textId="77777777" w:rsidR="0086334C" w:rsidRDefault="008633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76AE21" w14:textId="77777777" w:rsidR="00551B28" w:rsidRDefault="00551B28" w:rsidP="00CE604F">
      <w:r>
        <w:separator/>
      </w:r>
    </w:p>
  </w:footnote>
  <w:footnote w:type="continuationSeparator" w:id="0">
    <w:p w14:paraId="3798CB2B" w14:textId="77777777" w:rsidR="00551B28" w:rsidRDefault="00551B28" w:rsidP="00CE604F">
      <w:r>
        <w:continuationSeparator/>
      </w:r>
    </w:p>
    <w:p w14:paraId="7BB70D3B" w14:textId="77777777" w:rsidR="00551B28" w:rsidRDefault="00551B28" w:rsidP="00CE604F"/>
    <w:p w14:paraId="38837DC1" w14:textId="77777777" w:rsidR="00551B28" w:rsidRDefault="00551B28" w:rsidP="00CE604F"/>
    <w:p w14:paraId="277C2F8E" w14:textId="77777777" w:rsidR="00551B28" w:rsidRDefault="00551B28" w:rsidP="00CE604F"/>
  </w:footnote>
  <w:footnote w:type="continuationNotice" w:id="1">
    <w:p w14:paraId="433EDD94" w14:textId="77777777" w:rsidR="00551B28" w:rsidRDefault="00551B28">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2630A0" w14:textId="77777777" w:rsidR="0086334C" w:rsidRDefault="0086334C" w:rsidP="005F39EC">
    <w:pPr>
      <w:pStyle w:val="HeaderSpacer"/>
    </w:pPr>
  </w:p>
  <w:p w14:paraId="4D2440F7" w14:textId="77777777" w:rsidR="0086334C" w:rsidRDefault="0086334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C3B92D" w14:textId="77777777" w:rsidR="0086334C" w:rsidRPr="005F39EC" w:rsidRDefault="0086334C" w:rsidP="005F39EC">
    <w:pPr>
      <w:pStyle w:val="HeaderSpacer"/>
    </w:pPr>
  </w:p>
  <w:p w14:paraId="41A3FF51" w14:textId="77777777" w:rsidR="0086334C" w:rsidRDefault="0086334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BBB873" w14:textId="77777777" w:rsidR="0086334C" w:rsidRDefault="0086334C" w:rsidP="005F39EC">
    <w:pPr>
      <w:pStyle w:val="Header"/>
    </w:pPr>
    <w:r>
      <w:rPr>
        <w:noProof/>
      </w:rPr>
      <w:drawing>
        <wp:anchor distT="0" distB="0" distL="114300" distR="114300" simplePos="0" relativeHeight="251658242" behindDoc="0" locked="1" layoutInCell="1" allowOverlap="1" wp14:anchorId="7EB89F0E" wp14:editId="0BBAE270">
          <wp:simplePos x="504825" y="361950"/>
          <wp:positionH relativeFrom="page">
            <wp:align>left</wp:align>
          </wp:positionH>
          <wp:positionV relativeFrom="page">
            <wp:align>top</wp:align>
          </wp:positionV>
          <wp:extent cx="7560000" cy="10692000"/>
          <wp:effectExtent l="0" t="0" r="3175" b="0"/>
          <wp:wrapNone/>
          <wp:docPr id="1116542746" name="Picture 11165427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 name="Cover Page.png"/>
                  <pic:cNvPicPr/>
                </pic:nvPicPr>
                <pic:blipFill>
                  <a:blip r:embed="rId1">
                    <a:extLst>
                      <a:ext uri="{28A0092B-C50C-407E-A947-70E740481C1C}">
                        <a14:useLocalDpi xmlns:a14="http://schemas.microsoft.com/office/drawing/2010/main" val="0"/>
                      </a:ext>
                    </a:extLst>
                  </a:blip>
                  <a:stretch>
                    <a:fillRect/>
                  </a:stretch>
                </pic:blipFill>
                <pic:spPr>
                  <a:xfrm>
                    <a:off x="0" y="0"/>
                    <a:ext cx="7560000" cy="10692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90B6F4" w14:textId="77777777" w:rsidR="0086334C" w:rsidRDefault="0086334C">
    <w:r>
      <w:cr/>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ABC006" w14:textId="77777777" w:rsidR="0086334C" w:rsidRDefault="0086334C">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F1E397" w14:textId="36F5904F" w:rsidR="0086334C" w:rsidRDefault="0086334C" w:rsidP="005F39EC">
    <w:pPr>
      <w:pStyle w:val="Header"/>
    </w:pPr>
    <w:r>
      <w:rPr>
        <w:noProof/>
      </w:rPr>
      <w:drawing>
        <wp:anchor distT="0" distB="0" distL="114300" distR="114300" simplePos="0" relativeHeight="251658241" behindDoc="0" locked="0" layoutInCell="1" allowOverlap="1" wp14:anchorId="05ADEB6A" wp14:editId="60CCECE7">
          <wp:simplePos x="0" y="0"/>
          <wp:positionH relativeFrom="page">
            <wp:posOffset>540385</wp:posOffset>
          </wp:positionH>
          <wp:positionV relativeFrom="paragraph">
            <wp:posOffset>6840855</wp:posOffset>
          </wp:positionV>
          <wp:extent cx="2023200" cy="2026800"/>
          <wp:effectExtent l="0" t="0" r="0" b="0"/>
          <wp:wrapNone/>
          <wp:docPr id="1285213413" name="Picture 12852134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ommunity Grants_circle_8_covid quick response community_o.emf"/>
                  <pic:cNvPicPr/>
                </pic:nvPicPr>
                <pic:blipFill>
                  <a:blip r:embed="rId1"/>
                  <a:stretch>
                    <a:fillRect/>
                  </a:stretch>
                </pic:blipFill>
                <pic:spPr>
                  <a:xfrm>
                    <a:off x="0" y="0"/>
                    <a:ext cx="2023200" cy="202680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0" behindDoc="0" locked="1" layoutInCell="1" allowOverlap="1" wp14:anchorId="1E400C36" wp14:editId="613C9D2F">
          <wp:simplePos x="0" y="0"/>
          <wp:positionH relativeFrom="page">
            <wp:align>left</wp:align>
          </wp:positionH>
          <wp:positionV relativeFrom="page">
            <wp:align>top</wp:align>
          </wp:positionV>
          <wp:extent cx="7558405" cy="10692130"/>
          <wp:effectExtent l="0" t="0" r="4445" b="0"/>
          <wp:wrapNone/>
          <wp:docPr id="207747134" name="Picture 207747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2"/>
                  <a:stretch>
                    <a:fillRect/>
                  </a:stretch>
                </pic:blipFill>
                <pic:spPr bwMode="auto">
                  <a:xfrm>
                    <a:off x="0" y="0"/>
                    <a:ext cx="7558860" cy="1069213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intelligence2.xml><?xml version="1.0" encoding="utf-8"?>
<int2:intelligence xmlns:int2="http://schemas.microsoft.com/office/intelligence/2020/intelligence" xmlns:oel="http://schemas.microsoft.com/office/2019/extlst">
  <int2:observations>
    <int2:bookmark int2:bookmarkName="_Int_K60Z39oY" int2:invalidationBookmarkName="" int2:hashCode="QnFif08L72EEqV" int2:id="PIKeCGOH">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16423D02"/>
    <w:name w:val="PappasNumbering"/>
    <w:lvl w:ilvl="0">
      <w:start w:val="1"/>
      <w:numFmt w:val="decimal"/>
      <w:lvlText w:val="%1."/>
      <w:lvlJc w:val="left"/>
      <w:pPr>
        <w:tabs>
          <w:tab w:val="num" w:pos="340"/>
        </w:tabs>
        <w:ind w:left="340" w:hanging="340"/>
      </w:pPr>
      <w:rPr>
        <w:rFonts w:hint="default"/>
      </w:rPr>
    </w:lvl>
  </w:abstractNum>
  <w:abstractNum w:abstractNumId="1" w15:restartNumberingAfterBreak="0">
    <w:nsid w:val="036C04B0"/>
    <w:multiLevelType w:val="multilevel"/>
    <w:tmpl w:val="D8524762"/>
    <w:name w:val="TableListNumbering"/>
    <w:lvl w:ilvl="0">
      <w:start w:val="1"/>
      <w:numFmt w:val="decimal"/>
      <w:lvlText w:val="%1."/>
      <w:lvlJc w:val="left"/>
      <w:pPr>
        <w:tabs>
          <w:tab w:val="num" w:pos="454"/>
        </w:tabs>
        <w:ind w:left="454" w:hanging="341"/>
      </w:pPr>
      <w:rPr>
        <w:rFonts w:hint="default"/>
      </w:rPr>
    </w:lvl>
    <w:lvl w:ilvl="1">
      <w:start w:val="1"/>
      <w:numFmt w:val="lowerLetter"/>
      <w:lvlText w:val="(%2)"/>
      <w:lvlJc w:val="left"/>
      <w:pPr>
        <w:tabs>
          <w:tab w:val="num" w:pos="907"/>
        </w:tabs>
        <w:ind w:left="907" w:hanging="453"/>
      </w:pPr>
      <w:rPr>
        <w:rFonts w:hint="default"/>
      </w:rPr>
    </w:lvl>
    <w:lvl w:ilvl="2">
      <w:start w:val="1"/>
      <w:numFmt w:val="bullet"/>
      <w:lvlText w:val=""/>
      <w:lvlJc w:val="left"/>
      <w:pPr>
        <w:tabs>
          <w:tab w:val="num" w:pos="1134"/>
        </w:tabs>
        <w:ind w:left="1134" w:hanging="227"/>
      </w:pPr>
      <w:rPr>
        <w:rFonts w:ascii="Symbol" w:hAnsi="Symbol"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068B37FE"/>
    <w:multiLevelType w:val="multilevel"/>
    <w:tmpl w:val="1A4E6C40"/>
    <w:name w:val="MyBullets"/>
    <w:lvl w:ilvl="0">
      <w:start w:val="1"/>
      <w:numFmt w:val="bullet"/>
      <w:lvlText w:val=""/>
      <w:lvlJc w:val="left"/>
      <w:pPr>
        <w:tabs>
          <w:tab w:val="num" w:pos="454"/>
        </w:tabs>
        <w:ind w:left="454" w:hanging="454"/>
      </w:pPr>
      <w:rPr>
        <w:rFonts w:ascii="Wingdings" w:hAnsi="Wingdings" w:hint="default"/>
        <w:b w:val="0"/>
        <w:i w:val="0"/>
        <w:position w:val="3"/>
        <w:sz w:val="12"/>
        <w:szCs w:val="17"/>
      </w:rPr>
    </w:lvl>
    <w:lvl w:ilvl="1">
      <w:start w:val="1"/>
      <w:numFmt w:val="bullet"/>
      <w:lvlText w:val=""/>
      <w:lvlJc w:val="left"/>
      <w:pPr>
        <w:tabs>
          <w:tab w:val="num" w:pos="907"/>
        </w:tabs>
        <w:ind w:left="907" w:hanging="453"/>
      </w:pPr>
      <w:rPr>
        <w:rFonts w:ascii="Symbol" w:hAnsi="Symbol" w:hint="default"/>
        <w:b w:val="0"/>
        <w:i w:val="0"/>
        <w:position w:val="2"/>
        <w:sz w:val="17"/>
        <w:szCs w:val="17"/>
      </w:rPr>
    </w:lvl>
    <w:lvl w:ilvl="2">
      <w:start w:val="1"/>
      <w:numFmt w:val="bullet"/>
      <w:lvlText w:val=""/>
      <w:lvlJc w:val="left"/>
      <w:pPr>
        <w:tabs>
          <w:tab w:val="num" w:pos="1361"/>
        </w:tabs>
        <w:ind w:left="1361" w:hanging="454"/>
      </w:pPr>
      <w:rPr>
        <w:rFonts w:ascii="Symbol" w:hAnsi="Symbol" w:hint="default"/>
        <w:b w:val="0"/>
        <w:i w:val="0"/>
        <w:color w:val="auto"/>
        <w:spacing w:val="0"/>
        <w:w w:val="100"/>
        <w:position w:val="0"/>
        <w:sz w:val="12"/>
        <w:szCs w:val="17"/>
      </w:rPr>
    </w:lvl>
    <w:lvl w:ilvl="3">
      <w:start w:val="1"/>
      <w:numFmt w:val="bullet"/>
      <w:lvlText w:val=""/>
      <w:lvlJc w:val="left"/>
      <w:pPr>
        <w:tabs>
          <w:tab w:val="num" w:pos="1134"/>
        </w:tabs>
        <w:ind w:left="1134" w:hanging="283"/>
      </w:pPr>
      <w:rPr>
        <w:rFonts w:ascii="Symbol" w:hAnsi="Symbol" w:hint="default"/>
      </w:rPr>
    </w:lvl>
    <w:lvl w:ilvl="4">
      <w:start w:val="1"/>
      <w:numFmt w:val="bullet"/>
      <w:lvlText w:val=""/>
      <w:lvlJc w:val="left"/>
      <w:pPr>
        <w:tabs>
          <w:tab w:val="num" w:pos="1418"/>
        </w:tabs>
        <w:ind w:left="1418" w:hanging="284"/>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 w15:restartNumberingAfterBreak="0">
    <w:nsid w:val="16F86D7F"/>
    <w:multiLevelType w:val="multilevel"/>
    <w:tmpl w:val="7D36194E"/>
    <w:name w:val="List Numbering"/>
    <w:lvl w:ilvl="0">
      <w:start w:val="1"/>
      <w:numFmt w:val="decimal"/>
      <w:pStyle w:val="ListNumber"/>
      <w:lvlText w:val="%1."/>
      <w:lvlJc w:val="left"/>
      <w:pPr>
        <w:tabs>
          <w:tab w:val="num" w:pos="340"/>
        </w:tabs>
        <w:ind w:left="340" w:hanging="340"/>
      </w:pPr>
      <w:rPr>
        <w:rFonts w:hint="default"/>
      </w:rPr>
    </w:lvl>
    <w:lvl w:ilvl="1">
      <w:start w:val="1"/>
      <w:numFmt w:val="lowerLetter"/>
      <w:pStyle w:val="ListNumber2"/>
      <w:lvlText w:val="%2."/>
      <w:lvlJc w:val="left"/>
      <w:pPr>
        <w:tabs>
          <w:tab w:val="num" w:pos="680"/>
        </w:tabs>
        <w:ind w:left="680" w:hanging="340"/>
      </w:pPr>
      <w:rPr>
        <w:rFonts w:hint="default"/>
      </w:rPr>
    </w:lvl>
    <w:lvl w:ilvl="2">
      <w:start w:val="1"/>
      <w:numFmt w:val="lowerRoman"/>
      <w:pStyle w:val="ListNumber3"/>
      <w:lvlText w:val="%3."/>
      <w:lvlJc w:val="left"/>
      <w:pPr>
        <w:tabs>
          <w:tab w:val="num" w:pos="1021"/>
        </w:tabs>
        <w:ind w:left="1021" w:hanging="341"/>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4" w15:restartNumberingAfterBreak="0">
    <w:nsid w:val="23AA59C5"/>
    <w:multiLevelType w:val="multilevel"/>
    <w:tmpl w:val="29449EC2"/>
    <w:lvl w:ilvl="0">
      <w:start w:val="1"/>
      <w:numFmt w:val="lowerLetter"/>
      <w:pStyle w:val="NoteNumbered"/>
      <w:lvlText w:val="%1)"/>
      <w:lvlJc w:val="left"/>
      <w:pPr>
        <w:ind w:left="227" w:hanging="227"/>
      </w:pPr>
      <w:rPr>
        <w:rFonts w:hint="default"/>
      </w:rPr>
    </w:lvl>
    <w:lvl w:ilvl="1">
      <w:start w:val="1"/>
      <w:numFmt w:val="bullet"/>
      <w:lvlText w:val="–"/>
      <w:lvlJc w:val="left"/>
      <w:pPr>
        <w:ind w:left="511" w:hanging="227"/>
      </w:pPr>
      <w:rPr>
        <w:rFonts w:ascii="Circular Std Book" w:hAnsi="Circular Std Book" w:hint="default"/>
        <w:color w:val="auto"/>
      </w:rPr>
    </w:lvl>
    <w:lvl w:ilvl="2">
      <w:start w:val="1"/>
      <w:numFmt w:val="lowerRoman"/>
      <w:lvlText w:val="%3."/>
      <w:lvlJc w:val="right"/>
      <w:pPr>
        <w:ind w:left="795" w:hanging="227"/>
      </w:pPr>
      <w:rPr>
        <w:rFonts w:hint="default"/>
      </w:rPr>
    </w:lvl>
    <w:lvl w:ilvl="3">
      <w:start w:val="1"/>
      <w:numFmt w:val="decimal"/>
      <w:lvlText w:val="%4."/>
      <w:lvlJc w:val="left"/>
      <w:pPr>
        <w:ind w:left="1079" w:hanging="227"/>
      </w:pPr>
      <w:rPr>
        <w:rFonts w:hint="default"/>
      </w:rPr>
    </w:lvl>
    <w:lvl w:ilvl="4">
      <w:start w:val="1"/>
      <w:numFmt w:val="lowerLetter"/>
      <w:lvlText w:val="%5."/>
      <w:lvlJc w:val="left"/>
      <w:pPr>
        <w:ind w:left="1363" w:hanging="227"/>
      </w:pPr>
      <w:rPr>
        <w:rFonts w:hint="default"/>
      </w:rPr>
    </w:lvl>
    <w:lvl w:ilvl="5">
      <w:start w:val="1"/>
      <w:numFmt w:val="lowerRoman"/>
      <w:lvlText w:val="%6."/>
      <w:lvlJc w:val="right"/>
      <w:pPr>
        <w:ind w:left="1647" w:hanging="227"/>
      </w:pPr>
      <w:rPr>
        <w:rFonts w:hint="default"/>
      </w:rPr>
    </w:lvl>
    <w:lvl w:ilvl="6">
      <w:start w:val="1"/>
      <w:numFmt w:val="decimal"/>
      <w:lvlText w:val="%7."/>
      <w:lvlJc w:val="left"/>
      <w:pPr>
        <w:ind w:left="1931" w:hanging="227"/>
      </w:pPr>
      <w:rPr>
        <w:rFonts w:hint="default"/>
      </w:rPr>
    </w:lvl>
    <w:lvl w:ilvl="7">
      <w:start w:val="1"/>
      <w:numFmt w:val="lowerLetter"/>
      <w:lvlText w:val="%8."/>
      <w:lvlJc w:val="left"/>
      <w:pPr>
        <w:ind w:left="2215" w:hanging="227"/>
      </w:pPr>
      <w:rPr>
        <w:rFonts w:hint="default"/>
      </w:rPr>
    </w:lvl>
    <w:lvl w:ilvl="8">
      <w:start w:val="1"/>
      <w:numFmt w:val="lowerRoman"/>
      <w:lvlText w:val="%9."/>
      <w:lvlJc w:val="right"/>
      <w:pPr>
        <w:ind w:left="2499" w:hanging="227"/>
      </w:pPr>
      <w:rPr>
        <w:rFonts w:hint="default"/>
      </w:rPr>
    </w:lvl>
  </w:abstractNum>
  <w:abstractNum w:abstractNumId="5" w15:restartNumberingAfterBreak="0">
    <w:nsid w:val="2B824884"/>
    <w:multiLevelType w:val="multilevel"/>
    <w:tmpl w:val="CA7465DE"/>
    <w:name w:val="AlphaNumbering"/>
    <w:lvl w:ilvl="0">
      <w:start w:val="1"/>
      <w:numFmt w:val="lowerLetter"/>
      <w:lvlText w:val="(%1)"/>
      <w:lvlJc w:val="left"/>
      <w:pPr>
        <w:tabs>
          <w:tab w:val="num" w:pos="454"/>
        </w:tabs>
        <w:ind w:left="454" w:hanging="454"/>
      </w:pPr>
      <w:rPr>
        <w:rFonts w:hint="default"/>
      </w:rPr>
    </w:lvl>
    <w:lvl w:ilvl="1">
      <w:start w:val="1"/>
      <w:numFmt w:val="lowerRoman"/>
      <w:lvlText w:val="%2)"/>
      <w:lvlJc w:val="left"/>
      <w:pPr>
        <w:tabs>
          <w:tab w:val="num" w:pos="907"/>
        </w:tabs>
        <w:ind w:left="907" w:hanging="453"/>
      </w:pPr>
      <w:rPr>
        <w:rFonts w:hint="default"/>
      </w:rPr>
    </w:lvl>
    <w:lvl w:ilvl="2">
      <w:start w:val="1"/>
      <w:numFmt w:val="bullet"/>
      <w:lvlText w:val=""/>
      <w:lvlJc w:val="left"/>
      <w:pPr>
        <w:tabs>
          <w:tab w:val="num" w:pos="1134"/>
        </w:tabs>
        <w:ind w:left="1134" w:hanging="227"/>
      </w:pPr>
      <w:rPr>
        <w:rFonts w:ascii="Symbol" w:hAnsi="Symbol"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6" w15:restartNumberingAfterBreak="0">
    <w:nsid w:val="2BBC00CC"/>
    <w:multiLevelType w:val="multilevel"/>
    <w:tmpl w:val="8DB26D04"/>
    <w:name w:val="TableBulleting"/>
    <w:lvl w:ilvl="0">
      <w:start w:val="1"/>
      <w:numFmt w:val="bullet"/>
      <w:lvlText w:val=""/>
      <w:lvlJc w:val="left"/>
      <w:pPr>
        <w:tabs>
          <w:tab w:val="num" w:pos="454"/>
        </w:tabs>
        <w:ind w:left="454" w:hanging="341"/>
      </w:pPr>
      <w:rPr>
        <w:rFonts w:ascii="Wingdings" w:hAnsi="Wingdings" w:hint="default"/>
        <w:position w:val="3"/>
        <w:sz w:val="12"/>
      </w:rPr>
    </w:lvl>
    <w:lvl w:ilvl="1">
      <w:start w:val="1"/>
      <w:numFmt w:val="bullet"/>
      <w:lvlText w:val=""/>
      <w:lvlJc w:val="left"/>
      <w:pPr>
        <w:tabs>
          <w:tab w:val="num" w:pos="680"/>
        </w:tabs>
        <w:ind w:left="680" w:hanging="226"/>
      </w:pPr>
      <w:rPr>
        <w:rFonts w:ascii="Symbol" w:hAnsi="Symbol"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386B2BDC"/>
    <w:multiLevelType w:val="multilevel"/>
    <w:tmpl w:val="8814D170"/>
    <w:lvl w:ilvl="0">
      <w:start w:val="1"/>
      <w:numFmt w:val="bullet"/>
      <w:pStyle w:val="ListBullet"/>
      <w:lvlText w:val="•"/>
      <w:lvlJc w:val="left"/>
      <w:pPr>
        <w:tabs>
          <w:tab w:val="num" w:pos="170"/>
        </w:tabs>
        <w:ind w:left="170" w:hanging="170"/>
      </w:pPr>
      <w:rPr>
        <w:rFonts w:ascii="Calibri" w:hAnsi="Calibri" w:hint="default"/>
        <w:color w:val="8ACED7"/>
        <w:position w:val="2"/>
        <w:sz w:val="20"/>
      </w:rPr>
    </w:lvl>
    <w:lvl w:ilvl="1">
      <w:start w:val="1"/>
      <w:numFmt w:val="bullet"/>
      <w:pStyle w:val="ListBullet2"/>
      <w:lvlText w:val="–"/>
      <w:lvlJc w:val="left"/>
      <w:pPr>
        <w:tabs>
          <w:tab w:val="num" w:pos="340"/>
        </w:tabs>
        <w:ind w:left="340" w:hanging="170"/>
      </w:pPr>
      <w:rPr>
        <w:rFonts w:ascii="Arial" w:hAnsi="Arial" w:hint="default"/>
        <w:color w:val="auto"/>
      </w:rPr>
    </w:lvl>
    <w:lvl w:ilvl="2">
      <w:start w:val="1"/>
      <w:numFmt w:val="bullet"/>
      <w:pStyle w:val="ListBullet3"/>
      <w:lvlText w:val="–"/>
      <w:lvlJc w:val="left"/>
      <w:pPr>
        <w:tabs>
          <w:tab w:val="num" w:pos="510"/>
        </w:tabs>
        <w:ind w:left="510" w:hanging="170"/>
      </w:pPr>
      <w:rPr>
        <w:rFonts w:ascii="Arial" w:hAnsi="Arial" w:hint="default"/>
        <w:color w:val="auto"/>
      </w:rPr>
    </w:lvl>
    <w:lvl w:ilvl="3">
      <w:start w:val="1"/>
      <w:numFmt w:val="bullet"/>
      <w:pStyle w:val="ListBullet4"/>
      <w:lvlText w:val="–"/>
      <w:lvlJc w:val="left"/>
      <w:pPr>
        <w:tabs>
          <w:tab w:val="num" w:pos="680"/>
        </w:tabs>
        <w:ind w:left="680" w:hanging="170"/>
      </w:pPr>
      <w:rPr>
        <w:rFonts w:ascii="Circular Std Book" w:hAnsi="Circular Std Book" w:hint="default"/>
        <w:color w:val="auto"/>
      </w:rPr>
    </w:lvl>
    <w:lvl w:ilvl="4">
      <w:start w:val="1"/>
      <w:numFmt w:val="bullet"/>
      <w:pStyle w:val="ListBullet5"/>
      <w:lvlText w:val="–"/>
      <w:lvlJc w:val="left"/>
      <w:pPr>
        <w:tabs>
          <w:tab w:val="num" w:pos="850"/>
        </w:tabs>
        <w:ind w:left="850" w:hanging="170"/>
      </w:pPr>
      <w:rPr>
        <w:rFonts w:ascii="Circular Std Book" w:hAnsi="Circular Std Book" w:hint="default"/>
        <w:color w:val="auto"/>
      </w:rPr>
    </w:lvl>
    <w:lvl w:ilvl="5">
      <w:start w:val="1"/>
      <w:numFmt w:val="none"/>
      <w:lvlText w:val=""/>
      <w:lvlJc w:val="left"/>
      <w:pPr>
        <w:tabs>
          <w:tab w:val="num" w:pos="1020"/>
        </w:tabs>
        <w:ind w:left="1020" w:hanging="170"/>
      </w:pPr>
      <w:rPr>
        <w:rFonts w:hint="default"/>
      </w:rPr>
    </w:lvl>
    <w:lvl w:ilvl="6">
      <w:start w:val="1"/>
      <w:numFmt w:val="none"/>
      <w:lvlText w:val="%7"/>
      <w:lvlJc w:val="left"/>
      <w:pPr>
        <w:tabs>
          <w:tab w:val="num" w:pos="1190"/>
        </w:tabs>
        <w:ind w:left="1190" w:hanging="170"/>
      </w:pPr>
      <w:rPr>
        <w:rFonts w:hint="default"/>
      </w:rPr>
    </w:lvl>
    <w:lvl w:ilvl="7">
      <w:start w:val="1"/>
      <w:numFmt w:val="none"/>
      <w:lvlText w:val=""/>
      <w:lvlJc w:val="left"/>
      <w:pPr>
        <w:tabs>
          <w:tab w:val="num" w:pos="1360"/>
        </w:tabs>
        <w:ind w:left="1360" w:hanging="170"/>
      </w:pPr>
      <w:rPr>
        <w:rFonts w:hint="default"/>
      </w:rPr>
    </w:lvl>
    <w:lvl w:ilvl="8">
      <w:start w:val="1"/>
      <w:numFmt w:val="none"/>
      <w:lvlText w:val=""/>
      <w:lvlJc w:val="left"/>
      <w:pPr>
        <w:tabs>
          <w:tab w:val="num" w:pos="1530"/>
        </w:tabs>
        <w:ind w:left="1530" w:hanging="170"/>
      </w:pPr>
      <w:rPr>
        <w:rFonts w:hint="default"/>
      </w:rPr>
    </w:lvl>
  </w:abstractNum>
  <w:abstractNum w:abstractNumId="8" w15:restartNumberingAfterBreak="0">
    <w:nsid w:val="46AF654A"/>
    <w:multiLevelType w:val="multilevel"/>
    <w:tmpl w:val="CB4247E6"/>
    <w:name w:val="TableBullets"/>
    <w:lvl w:ilvl="0">
      <w:start w:val="1"/>
      <w:numFmt w:val="bullet"/>
      <w:pStyle w:val="TableTextBullet1"/>
      <w:lvlText w:val="·"/>
      <w:lvlJc w:val="left"/>
      <w:pPr>
        <w:ind w:left="170" w:hanging="170"/>
      </w:pPr>
      <w:rPr>
        <w:rFonts w:ascii="Symbol" w:hAnsi="Symbol" w:hint="default"/>
      </w:rPr>
    </w:lvl>
    <w:lvl w:ilvl="1">
      <w:start w:val="1"/>
      <w:numFmt w:val="bullet"/>
      <w:pStyle w:val="TableTextBullet2"/>
      <w:lvlText w:val="–"/>
      <w:lvlJc w:val="left"/>
      <w:pPr>
        <w:ind w:left="340" w:hanging="170"/>
      </w:pPr>
      <w:rPr>
        <w:rFonts w:ascii="Circular Std Book" w:hAnsi="Circular Std Book" w:hint="default"/>
      </w:rPr>
    </w:lvl>
    <w:lvl w:ilvl="2">
      <w:start w:val="1"/>
      <w:numFmt w:val="bullet"/>
      <w:pStyle w:val="TableTextBullet3"/>
      <w:lvlText w:val="–"/>
      <w:lvlJc w:val="left"/>
      <w:pPr>
        <w:ind w:left="510" w:hanging="170"/>
      </w:pPr>
      <w:rPr>
        <w:rFonts w:ascii="Circular Std Book" w:hAnsi="Circular Std Book" w:hint="default"/>
      </w:rPr>
    </w:lvl>
    <w:lvl w:ilvl="3">
      <w:start w:val="1"/>
      <w:numFmt w:val="bullet"/>
      <w:lvlText w:val=""/>
      <w:lvlJc w:val="left"/>
      <w:pPr>
        <w:ind w:left="680" w:hanging="170"/>
      </w:pPr>
      <w:rPr>
        <w:rFonts w:ascii="Symbol" w:hAnsi="Symbol" w:hint="default"/>
      </w:rPr>
    </w:lvl>
    <w:lvl w:ilvl="4">
      <w:start w:val="1"/>
      <w:numFmt w:val="bullet"/>
      <w:lvlText w:val="o"/>
      <w:lvlJc w:val="left"/>
      <w:pPr>
        <w:ind w:left="850" w:hanging="170"/>
      </w:pPr>
      <w:rPr>
        <w:rFonts w:ascii="Courier New" w:hAnsi="Courier New" w:cs="Courier New" w:hint="default"/>
      </w:rPr>
    </w:lvl>
    <w:lvl w:ilvl="5">
      <w:start w:val="1"/>
      <w:numFmt w:val="bullet"/>
      <w:lvlText w:val=""/>
      <w:lvlJc w:val="left"/>
      <w:pPr>
        <w:ind w:left="1020" w:hanging="170"/>
      </w:pPr>
      <w:rPr>
        <w:rFonts w:ascii="Wingdings" w:hAnsi="Wingdings" w:hint="default"/>
      </w:rPr>
    </w:lvl>
    <w:lvl w:ilvl="6">
      <w:start w:val="1"/>
      <w:numFmt w:val="bullet"/>
      <w:lvlText w:val=""/>
      <w:lvlJc w:val="left"/>
      <w:pPr>
        <w:ind w:left="1190" w:hanging="170"/>
      </w:pPr>
      <w:rPr>
        <w:rFonts w:ascii="Symbol" w:hAnsi="Symbol" w:hint="default"/>
      </w:rPr>
    </w:lvl>
    <w:lvl w:ilvl="7">
      <w:start w:val="1"/>
      <w:numFmt w:val="bullet"/>
      <w:lvlText w:val="o"/>
      <w:lvlJc w:val="left"/>
      <w:pPr>
        <w:ind w:left="1360" w:hanging="170"/>
      </w:pPr>
      <w:rPr>
        <w:rFonts w:ascii="Courier New" w:hAnsi="Courier New" w:cs="Courier New" w:hint="default"/>
      </w:rPr>
    </w:lvl>
    <w:lvl w:ilvl="8">
      <w:start w:val="1"/>
      <w:numFmt w:val="bullet"/>
      <w:lvlText w:val=""/>
      <w:lvlJc w:val="left"/>
      <w:pPr>
        <w:ind w:left="1530" w:hanging="170"/>
      </w:pPr>
      <w:rPr>
        <w:rFonts w:ascii="Wingdings" w:hAnsi="Wingdings" w:hint="default"/>
      </w:rPr>
    </w:lvl>
  </w:abstractNum>
  <w:abstractNum w:abstractNumId="9" w15:restartNumberingAfterBreak="0">
    <w:nsid w:val="46C113AC"/>
    <w:multiLevelType w:val="multilevel"/>
    <w:tmpl w:val="30548DD8"/>
    <w:name w:val="TableNumbering"/>
    <w:lvl w:ilvl="0">
      <w:start w:val="1"/>
      <w:numFmt w:val="decimal"/>
      <w:pStyle w:val="TableTextNumbered1"/>
      <w:lvlText w:val="%1."/>
      <w:lvlJc w:val="left"/>
      <w:pPr>
        <w:ind w:left="340" w:hanging="340"/>
      </w:pPr>
      <w:rPr>
        <w:rFonts w:hint="default"/>
      </w:rPr>
    </w:lvl>
    <w:lvl w:ilvl="1">
      <w:start w:val="1"/>
      <w:numFmt w:val="lowerLetter"/>
      <w:pStyle w:val="TableTextNumbered2"/>
      <w:lvlText w:val="%2."/>
      <w:lvlJc w:val="left"/>
      <w:pPr>
        <w:ind w:left="680" w:hanging="340"/>
      </w:pPr>
      <w:rPr>
        <w:rFonts w:hint="default"/>
      </w:rPr>
    </w:lvl>
    <w:lvl w:ilvl="2">
      <w:start w:val="1"/>
      <w:numFmt w:val="lowerRoman"/>
      <w:pStyle w:val="TableTextNumbered3"/>
      <w:lvlText w:val="%3."/>
      <w:lvlJc w:val="left"/>
      <w:pPr>
        <w:ind w:left="1020" w:hanging="340"/>
      </w:pPr>
      <w:rPr>
        <w:rFonts w:hint="default"/>
      </w:rPr>
    </w:lvl>
    <w:lvl w:ilvl="3">
      <w:start w:val="1"/>
      <w:numFmt w:val="decimal"/>
      <w:lvlText w:val="%4."/>
      <w:lvlJc w:val="left"/>
      <w:pPr>
        <w:ind w:left="1360" w:hanging="340"/>
      </w:pPr>
      <w:rPr>
        <w:rFonts w:hint="default"/>
      </w:rPr>
    </w:lvl>
    <w:lvl w:ilvl="4">
      <w:start w:val="1"/>
      <w:numFmt w:val="lowerLetter"/>
      <w:lvlText w:val="%5."/>
      <w:lvlJc w:val="left"/>
      <w:pPr>
        <w:ind w:left="1700" w:hanging="340"/>
      </w:pPr>
      <w:rPr>
        <w:rFonts w:hint="default"/>
      </w:rPr>
    </w:lvl>
    <w:lvl w:ilvl="5">
      <w:start w:val="1"/>
      <w:numFmt w:val="lowerRoman"/>
      <w:lvlText w:val="%6."/>
      <w:lvlJc w:val="right"/>
      <w:pPr>
        <w:ind w:left="2040" w:hanging="340"/>
      </w:pPr>
      <w:rPr>
        <w:rFonts w:hint="default"/>
      </w:rPr>
    </w:lvl>
    <w:lvl w:ilvl="6">
      <w:start w:val="1"/>
      <w:numFmt w:val="decimal"/>
      <w:lvlText w:val="%7."/>
      <w:lvlJc w:val="left"/>
      <w:pPr>
        <w:ind w:left="2380" w:hanging="340"/>
      </w:pPr>
      <w:rPr>
        <w:rFonts w:hint="default"/>
      </w:rPr>
    </w:lvl>
    <w:lvl w:ilvl="7">
      <w:start w:val="1"/>
      <w:numFmt w:val="lowerLetter"/>
      <w:lvlText w:val="%8."/>
      <w:lvlJc w:val="left"/>
      <w:pPr>
        <w:ind w:left="2720" w:hanging="340"/>
      </w:pPr>
      <w:rPr>
        <w:rFonts w:hint="default"/>
      </w:rPr>
    </w:lvl>
    <w:lvl w:ilvl="8">
      <w:start w:val="1"/>
      <w:numFmt w:val="lowerRoman"/>
      <w:lvlText w:val="%9."/>
      <w:lvlJc w:val="right"/>
      <w:pPr>
        <w:ind w:left="3060" w:hanging="340"/>
      </w:pPr>
      <w:rPr>
        <w:rFonts w:hint="default"/>
      </w:rPr>
    </w:lvl>
  </w:abstractNum>
  <w:abstractNum w:abstractNumId="10" w15:restartNumberingAfterBreak="0">
    <w:nsid w:val="60DD5302"/>
    <w:multiLevelType w:val="multilevel"/>
    <w:tmpl w:val="F162F698"/>
    <w:name w:val="Bullets2"/>
    <w:lvl w:ilvl="0">
      <w:start w:val="1"/>
      <w:numFmt w:val="upperLetter"/>
      <w:pStyle w:val="AppendixHeading1"/>
      <w:suff w:val="nothing"/>
      <w:lvlText w:val="Appendix %1"/>
      <w:lvlJc w:val="left"/>
      <w:pPr>
        <w:ind w:left="0" w:firstLine="0"/>
      </w:pPr>
      <w:rPr>
        <w:rFonts w:hint="default"/>
      </w:rPr>
    </w:lvl>
    <w:lvl w:ilvl="1">
      <w:start w:val="1"/>
      <w:numFmt w:val="lowerLetter"/>
      <w:lvlText w:val="%2."/>
      <w:lvlJc w:val="left"/>
      <w:pPr>
        <w:ind w:left="0" w:firstLine="0"/>
      </w:pPr>
      <w:rPr>
        <w:rFonts w:hint="default"/>
      </w:rPr>
    </w:lvl>
    <w:lvl w:ilvl="2">
      <w:start w:val="1"/>
      <w:numFmt w:val="lowerRoman"/>
      <w:lvlText w:val="%3."/>
      <w:lvlJc w:val="righ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righ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11" w15:restartNumberingAfterBreak="0">
    <w:nsid w:val="7839021E"/>
    <w:multiLevelType w:val="multilevel"/>
    <w:tmpl w:val="17545A52"/>
    <w:name w:val="ListNumbering"/>
    <w:lvl w:ilvl="0">
      <w:start w:val="1"/>
      <w:numFmt w:val="decimal"/>
      <w:lvlText w:val="%1."/>
      <w:lvlJc w:val="left"/>
      <w:pPr>
        <w:tabs>
          <w:tab w:val="num" w:pos="454"/>
        </w:tabs>
        <w:ind w:left="454" w:hanging="454"/>
      </w:pPr>
      <w:rPr>
        <w:rFonts w:hint="default"/>
        <w:spacing w:val="0"/>
        <w:w w:val="100"/>
        <w:sz w:val="22"/>
        <w:szCs w:val="20"/>
      </w:rPr>
    </w:lvl>
    <w:lvl w:ilvl="1">
      <w:start w:val="1"/>
      <w:numFmt w:val="lowerLetter"/>
      <w:lvlText w:val="(%2)"/>
      <w:lvlJc w:val="left"/>
      <w:pPr>
        <w:tabs>
          <w:tab w:val="num" w:pos="907"/>
        </w:tabs>
        <w:ind w:left="907" w:hanging="453"/>
      </w:pPr>
      <w:rPr>
        <w:rFonts w:hint="default"/>
        <w:spacing w:val="0"/>
        <w:kern w:val="0"/>
        <w:position w:val="0"/>
        <w:sz w:val="22"/>
        <w:szCs w:val="17"/>
      </w:rPr>
    </w:lvl>
    <w:lvl w:ilvl="2">
      <w:start w:val="1"/>
      <w:numFmt w:val="lowerRoman"/>
      <w:lvlText w:val="(%3)"/>
      <w:lvlJc w:val="left"/>
      <w:pPr>
        <w:tabs>
          <w:tab w:val="num" w:pos="1361"/>
        </w:tabs>
        <w:ind w:left="1361" w:hanging="454"/>
      </w:pPr>
      <w:rPr>
        <w:rFonts w:hint="default"/>
        <w:color w:val="auto"/>
        <w:kern w:val="0"/>
        <w:position w:val="0"/>
        <w:sz w:val="22"/>
        <w:szCs w:val="17"/>
      </w:rPr>
    </w:lvl>
    <w:lvl w:ilvl="3">
      <w:start w:val="1"/>
      <w:numFmt w:val="bullet"/>
      <w:lvlText w:val=""/>
      <w:lvlJc w:val="left"/>
      <w:pPr>
        <w:tabs>
          <w:tab w:val="num" w:pos="1588"/>
        </w:tabs>
        <w:ind w:left="1588" w:hanging="227"/>
      </w:pPr>
      <w:rPr>
        <w:rFonts w:ascii="Symbol" w:hAnsi="Symbol" w:hint="default"/>
      </w:rPr>
    </w:lvl>
    <w:lvl w:ilvl="4">
      <w:start w:val="1"/>
      <w:numFmt w:val="decimal"/>
      <w:lvlText w:val="%1.%2.%3.%4.%5."/>
      <w:lvlJc w:val="left"/>
      <w:pPr>
        <w:tabs>
          <w:tab w:val="num" w:pos="2463"/>
        </w:tabs>
        <w:ind w:left="2175" w:hanging="792"/>
      </w:pPr>
      <w:rPr>
        <w:rFonts w:hint="default"/>
      </w:rPr>
    </w:lvl>
    <w:lvl w:ilvl="5">
      <w:start w:val="1"/>
      <w:numFmt w:val="decimal"/>
      <w:lvlText w:val="%1.%2.%3.%4.%5.%6."/>
      <w:lvlJc w:val="left"/>
      <w:pPr>
        <w:tabs>
          <w:tab w:val="num" w:pos="2823"/>
        </w:tabs>
        <w:ind w:left="2679" w:hanging="936"/>
      </w:pPr>
      <w:rPr>
        <w:rFonts w:hint="default"/>
      </w:rPr>
    </w:lvl>
    <w:lvl w:ilvl="6">
      <w:start w:val="1"/>
      <w:numFmt w:val="decimal"/>
      <w:lvlText w:val="%1.%2.%3.%4.%5.%6.%7."/>
      <w:lvlJc w:val="left"/>
      <w:pPr>
        <w:tabs>
          <w:tab w:val="num" w:pos="3543"/>
        </w:tabs>
        <w:ind w:left="3183" w:hanging="1080"/>
      </w:pPr>
      <w:rPr>
        <w:rFonts w:hint="default"/>
      </w:rPr>
    </w:lvl>
    <w:lvl w:ilvl="7">
      <w:start w:val="1"/>
      <w:numFmt w:val="decimal"/>
      <w:lvlText w:val="%1.%2.%3.%4.%5.%6.%7.%8."/>
      <w:lvlJc w:val="left"/>
      <w:pPr>
        <w:tabs>
          <w:tab w:val="num" w:pos="3903"/>
        </w:tabs>
        <w:ind w:left="3687" w:hanging="1224"/>
      </w:pPr>
      <w:rPr>
        <w:rFonts w:hint="default"/>
      </w:rPr>
    </w:lvl>
    <w:lvl w:ilvl="8">
      <w:start w:val="1"/>
      <w:numFmt w:val="decimal"/>
      <w:lvlText w:val="%1.%2.%3.%4.%5.%6.%7.%8.%9."/>
      <w:lvlJc w:val="left"/>
      <w:pPr>
        <w:tabs>
          <w:tab w:val="num" w:pos="4623"/>
        </w:tabs>
        <w:ind w:left="4263" w:hanging="1440"/>
      </w:pPr>
      <w:rPr>
        <w:rFonts w:hint="default"/>
      </w:rPr>
    </w:lvl>
  </w:abstractNum>
  <w:num w:numId="1" w16cid:durableId="1306350012">
    <w:abstractNumId w:val="7"/>
  </w:num>
  <w:num w:numId="2" w16cid:durableId="2054425431">
    <w:abstractNumId w:val="3"/>
  </w:num>
  <w:num w:numId="3" w16cid:durableId="104732374">
    <w:abstractNumId w:val="10"/>
  </w:num>
  <w:num w:numId="4" w16cid:durableId="547961261">
    <w:abstractNumId w:val="4"/>
  </w:num>
  <w:num w:numId="5" w16cid:durableId="314532215">
    <w:abstractNumId w:val="8"/>
  </w:num>
  <w:num w:numId="6" w16cid:durableId="1754861094">
    <w:abstractNumId w:val="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stylePaneFormatFilter w:val="3C01" w:allStyles="1" w:customStyles="0" w:latentStyles="0" w:stylesInUse="0" w:headingStyles="0" w:numberingStyles="0" w:tableStyles="0" w:directFormattingOnRuns="0" w:directFormattingOnParagraphs="0" w:directFormattingOnNumbering="1" w:directFormattingOnTables="1" w:clearFormatting="1" w:top3HeadingStyles="1" w:visibleStyles="0" w:alternateStyleNames="0"/>
  <w:styleLockQFSet/>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2ABC"/>
    <w:rsid w:val="0000014B"/>
    <w:rsid w:val="00000296"/>
    <w:rsid w:val="00000318"/>
    <w:rsid w:val="00000534"/>
    <w:rsid w:val="000008E9"/>
    <w:rsid w:val="0000097D"/>
    <w:rsid w:val="00000B74"/>
    <w:rsid w:val="00000C1A"/>
    <w:rsid w:val="00000DC5"/>
    <w:rsid w:val="000010DD"/>
    <w:rsid w:val="00001289"/>
    <w:rsid w:val="0000139C"/>
    <w:rsid w:val="000013A3"/>
    <w:rsid w:val="00001491"/>
    <w:rsid w:val="000016CB"/>
    <w:rsid w:val="000017FA"/>
    <w:rsid w:val="00001EB4"/>
    <w:rsid w:val="00001FB8"/>
    <w:rsid w:val="00002098"/>
    <w:rsid w:val="000023BC"/>
    <w:rsid w:val="0000245C"/>
    <w:rsid w:val="00002710"/>
    <w:rsid w:val="00002B72"/>
    <w:rsid w:val="00002C36"/>
    <w:rsid w:val="00002C5D"/>
    <w:rsid w:val="00002D83"/>
    <w:rsid w:val="00002EFE"/>
    <w:rsid w:val="00002FD2"/>
    <w:rsid w:val="0000343E"/>
    <w:rsid w:val="000036AA"/>
    <w:rsid w:val="00003BF3"/>
    <w:rsid w:val="00003E44"/>
    <w:rsid w:val="000041CA"/>
    <w:rsid w:val="0000483B"/>
    <w:rsid w:val="000048A1"/>
    <w:rsid w:val="00004981"/>
    <w:rsid w:val="00004A0C"/>
    <w:rsid w:val="00004AC2"/>
    <w:rsid w:val="00004CE3"/>
    <w:rsid w:val="00004E3B"/>
    <w:rsid w:val="00005095"/>
    <w:rsid w:val="00005215"/>
    <w:rsid w:val="0000531D"/>
    <w:rsid w:val="0000550F"/>
    <w:rsid w:val="00005545"/>
    <w:rsid w:val="000056E3"/>
    <w:rsid w:val="0000578C"/>
    <w:rsid w:val="00005798"/>
    <w:rsid w:val="0000579A"/>
    <w:rsid w:val="00005BC3"/>
    <w:rsid w:val="00005C4E"/>
    <w:rsid w:val="00005D8B"/>
    <w:rsid w:val="00005FE4"/>
    <w:rsid w:val="00006090"/>
    <w:rsid w:val="0000622E"/>
    <w:rsid w:val="00006328"/>
    <w:rsid w:val="00006424"/>
    <w:rsid w:val="000064B9"/>
    <w:rsid w:val="00006BE4"/>
    <w:rsid w:val="00006C22"/>
    <w:rsid w:val="00006CE7"/>
    <w:rsid w:val="00006F8A"/>
    <w:rsid w:val="000072A9"/>
    <w:rsid w:val="000073A7"/>
    <w:rsid w:val="000073D3"/>
    <w:rsid w:val="00007459"/>
    <w:rsid w:val="000077E0"/>
    <w:rsid w:val="00007A80"/>
    <w:rsid w:val="00007D80"/>
    <w:rsid w:val="00007F24"/>
    <w:rsid w:val="00007F59"/>
    <w:rsid w:val="0001003C"/>
    <w:rsid w:val="000101D7"/>
    <w:rsid w:val="00010362"/>
    <w:rsid w:val="000103FE"/>
    <w:rsid w:val="00010806"/>
    <w:rsid w:val="0001081A"/>
    <w:rsid w:val="00010B8C"/>
    <w:rsid w:val="00010CFA"/>
    <w:rsid w:val="000110E5"/>
    <w:rsid w:val="00011128"/>
    <w:rsid w:val="0001132E"/>
    <w:rsid w:val="000115FA"/>
    <w:rsid w:val="00011603"/>
    <w:rsid w:val="0001164D"/>
    <w:rsid w:val="0001183A"/>
    <w:rsid w:val="00011E2F"/>
    <w:rsid w:val="00011F62"/>
    <w:rsid w:val="00011FBF"/>
    <w:rsid w:val="00011FD4"/>
    <w:rsid w:val="00012030"/>
    <w:rsid w:val="0001213D"/>
    <w:rsid w:val="0001239F"/>
    <w:rsid w:val="00012493"/>
    <w:rsid w:val="00012582"/>
    <w:rsid w:val="0001281C"/>
    <w:rsid w:val="00012AA6"/>
    <w:rsid w:val="00012B6B"/>
    <w:rsid w:val="00012C62"/>
    <w:rsid w:val="00012EB4"/>
    <w:rsid w:val="00013437"/>
    <w:rsid w:val="000139E8"/>
    <w:rsid w:val="00014585"/>
    <w:rsid w:val="000146AA"/>
    <w:rsid w:val="000147F6"/>
    <w:rsid w:val="00014A30"/>
    <w:rsid w:val="000150BB"/>
    <w:rsid w:val="000151F6"/>
    <w:rsid w:val="00015395"/>
    <w:rsid w:val="00015401"/>
    <w:rsid w:val="00015489"/>
    <w:rsid w:val="0001573C"/>
    <w:rsid w:val="000158C8"/>
    <w:rsid w:val="00015C3E"/>
    <w:rsid w:val="0001605E"/>
    <w:rsid w:val="00016205"/>
    <w:rsid w:val="00016700"/>
    <w:rsid w:val="00016B60"/>
    <w:rsid w:val="0001717A"/>
    <w:rsid w:val="00017571"/>
    <w:rsid w:val="0001789E"/>
    <w:rsid w:val="000178E8"/>
    <w:rsid w:val="00017B6B"/>
    <w:rsid w:val="00017C85"/>
    <w:rsid w:val="0002013D"/>
    <w:rsid w:val="000208A4"/>
    <w:rsid w:val="00020A40"/>
    <w:rsid w:val="00020CE8"/>
    <w:rsid w:val="00020FED"/>
    <w:rsid w:val="0002134B"/>
    <w:rsid w:val="00021629"/>
    <w:rsid w:val="000216AD"/>
    <w:rsid w:val="00021794"/>
    <w:rsid w:val="000218BE"/>
    <w:rsid w:val="00021C08"/>
    <w:rsid w:val="00021F5C"/>
    <w:rsid w:val="00022032"/>
    <w:rsid w:val="00022423"/>
    <w:rsid w:val="00022491"/>
    <w:rsid w:val="00022754"/>
    <w:rsid w:val="00022D21"/>
    <w:rsid w:val="00022E50"/>
    <w:rsid w:val="00022FF6"/>
    <w:rsid w:val="00022FFF"/>
    <w:rsid w:val="000230D4"/>
    <w:rsid w:val="000236F4"/>
    <w:rsid w:val="000239CE"/>
    <w:rsid w:val="00023CA4"/>
    <w:rsid w:val="00024093"/>
    <w:rsid w:val="000241DE"/>
    <w:rsid w:val="00024252"/>
    <w:rsid w:val="000242B1"/>
    <w:rsid w:val="00024335"/>
    <w:rsid w:val="00024BC7"/>
    <w:rsid w:val="00024DCC"/>
    <w:rsid w:val="00024E01"/>
    <w:rsid w:val="00024E16"/>
    <w:rsid w:val="00024F15"/>
    <w:rsid w:val="00024FB5"/>
    <w:rsid w:val="000252F9"/>
    <w:rsid w:val="000254E3"/>
    <w:rsid w:val="0002576B"/>
    <w:rsid w:val="0002585C"/>
    <w:rsid w:val="00025B97"/>
    <w:rsid w:val="00025D61"/>
    <w:rsid w:val="00026535"/>
    <w:rsid w:val="0002698D"/>
    <w:rsid w:val="00026B65"/>
    <w:rsid w:val="00026D5A"/>
    <w:rsid w:val="00026E64"/>
    <w:rsid w:val="00026FFD"/>
    <w:rsid w:val="000272D6"/>
    <w:rsid w:val="0002741F"/>
    <w:rsid w:val="0002770F"/>
    <w:rsid w:val="00027840"/>
    <w:rsid w:val="00027ABE"/>
    <w:rsid w:val="00027CE2"/>
    <w:rsid w:val="00027FCE"/>
    <w:rsid w:val="00030135"/>
    <w:rsid w:val="00030138"/>
    <w:rsid w:val="0003013D"/>
    <w:rsid w:val="00030203"/>
    <w:rsid w:val="0003027A"/>
    <w:rsid w:val="00030352"/>
    <w:rsid w:val="000304B2"/>
    <w:rsid w:val="00030518"/>
    <w:rsid w:val="00030804"/>
    <w:rsid w:val="0003088B"/>
    <w:rsid w:val="00030B9A"/>
    <w:rsid w:val="00030EE4"/>
    <w:rsid w:val="000310E9"/>
    <w:rsid w:val="000311B6"/>
    <w:rsid w:val="000313B0"/>
    <w:rsid w:val="000317CA"/>
    <w:rsid w:val="00031A2F"/>
    <w:rsid w:val="00031B4A"/>
    <w:rsid w:val="00031D22"/>
    <w:rsid w:val="00031D8E"/>
    <w:rsid w:val="00031EB6"/>
    <w:rsid w:val="00032074"/>
    <w:rsid w:val="000321AA"/>
    <w:rsid w:val="0003233E"/>
    <w:rsid w:val="00032387"/>
    <w:rsid w:val="000323A8"/>
    <w:rsid w:val="00032414"/>
    <w:rsid w:val="00032444"/>
    <w:rsid w:val="0003263B"/>
    <w:rsid w:val="000328D0"/>
    <w:rsid w:val="0003292A"/>
    <w:rsid w:val="0003294D"/>
    <w:rsid w:val="00032E18"/>
    <w:rsid w:val="00032F5C"/>
    <w:rsid w:val="00033022"/>
    <w:rsid w:val="000331A5"/>
    <w:rsid w:val="0003342F"/>
    <w:rsid w:val="00033673"/>
    <w:rsid w:val="000338EE"/>
    <w:rsid w:val="00033E2E"/>
    <w:rsid w:val="00033EE7"/>
    <w:rsid w:val="000340A9"/>
    <w:rsid w:val="000343C2"/>
    <w:rsid w:val="00034809"/>
    <w:rsid w:val="0003495D"/>
    <w:rsid w:val="00034A7D"/>
    <w:rsid w:val="00034C11"/>
    <w:rsid w:val="00034DC8"/>
    <w:rsid w:val="0003513F"/>
    <w:rsid w:val="00035239"/>
    <w:rsid w:val="000354F0"/>
    <w:rsid w:val="000356C1"/>
    <w:rsid w:val="00035765"/>
    <w:rsid w:val="00035AAE"/>
    <w:rsid w:val="00035D99"/>
    <w:rsid w:val="00035E23"/>
    <w:rsid w:val="0003615E"/>
    <w:rsid w:val="0003636E"/>
    <w:rsid w:val="0003647B"/>
    <w:rsid w:val="000366C8"/>
    <w:rsid w:val="00036A98"/>
    <w:rsid w:val="00036BB1"/>
    <w:rsid w:val="00036C1B"/>
    <w:rsid w:val="000371A1"/>
    <w:rsid w:val="0003731E"/>
    <w:rsid w:val="0003742D"/>
    <w:rsid w:val="0003746A"/>
    <w:rsid w:val="00037814"/>
    <w:rsid w:val="000378D5"/>
    <w:rsid w:val="00037BAE"/>
    <w:rsid w:val="00037C5E"/>
    <w:rsid w:val="00037F51"/>
    <w:rsid w:val="000400E7"/>
    <w:rsid w:val="00040168"/>
    <w:rsid w:val="0004017F"/>
    <w:rsid w:val="000403D4"/>
    <w:rsid w:val="000404A0"/>
    <w:rsid w:val="00040AA8"/>
    <w:rsid w:val="00040D18"/>
    <w:rsid w:val="00040F40"/>
    <w:rsid w:val="00040F4C"/>
    <w:rsid w:val="00041113"/>
    <w:rsid w:val="00041133"/>
    <w:rsid w:val="0004148F"/>
    <w:rsid w:val="00041568"/>
    <w:rsid w:val="00041675"/>
    <w:rsid w:val="0004169D"/>
    <w:rsid w:val="00041937"/>
    <w:rsid w:val="00041A9D"/>
    <w:rsid w:val="00041B6C"/>
    <w:rsid w:val="00041B7B"/>
    <w:rsid w:val="00041B92"/>
    <w:rsid w:val="00041BB6"/>
    <w:rsid w:val="00041BD9"/>
    <w:rsid w:val="00041E30"/>
    <w:rsid w:val="00041F1C"/>
    <w:rsid w:val="0004200F"/>
    <w:rsid w:val="000421B4"/>
    <w:rsid w:val="000423AF"/>
    <w:rsid w:val="000423F1"/>
    <w:rsid w:val="000424EE"/>
    <w:rsid w:val="00042614"/>
    <w:rsid w:val="00042638"/>
    <w:rsid w:val="000428E0"/>
    <w:rsid w:val="00042EE4"/>
    <w:rsid w:val="00043167"/>
    <w:rsid w:val="000431DF"/>
    <w:rsid w:val="000433B5"/>
    <w:rsid w:val="00043583"/>
    <w:rsid w:val="00043616"/>
    <w:rsid w:val="00043A02"/>
    <w:rsid w:val="00043BB4"/>
    <w:rsid w:val="00043FAA"/>
    <w:rsid w:val="00044024"/>
    <w:rsid w:val="00044096"/>
    <w:rsid w:val="00044210"/>
    <w:rsid w:val="0004492B"/>
    <w:rsid w:val="00044A05"/>
    <w:rsid w:val="00044B6A"/>
    <w:rsid w:val="00044C7C"/>
    <w:rsid w:val="00044CC7"/>
    <w:rsid w:val="00044CD0"/>
    <w:rsid w:val="00044DCC"/>
    <w:rsid w:val="00044E8D"/>
    <w:rsid w:val="00044E8E"/>
    <w:rsid w:val="0004515A"/>
    <w:rsid w:val="000451BC"/>
    <w:rsid w:val="000452DB"/>
    <w:rsid w:val="0004545E"/>
    <w:rsid w:val="00045789"/>
    <w:rsid w:val="0004584C"/>
    <w:rsid w:val="00045A39"/>
    <w:rsid w:val="00045DF1"/>
    <w:rsid w:val="00045FAA"/>
    <w:rsid w:val="00046205"/>
    <w:rsid w:val="0004671E"/>
    <w:rsid w:val="000467B1"/>
    <w:rsid w:val="00046871"/>
    <w:rsid w:val="00046930"/>
    <w:rsid w:val="00046D4F"/>
    <w:rsid w:val="00046D59"/>
    <w:rsid w:val="00046DF3"/>
    <w:rsid w:val="00046F53"/>
    <w:rsid w:val="0004709C"/>
    <w:rsid w:val="0004783B"/>
    <w:rsid w:val="000479ED"/>
    <w:rsid w:val="00047FBB"/>
    <w:rsid w:val="00050128"/>
    <w:rsid w:val="000501CF"/>
    <w:rsid w:val="00050262"/>
    <w:rsid w:val="0005041E"/>
    <w:rsid w:val="00050500"/>
    <w:rsid w:val="00050598"/>
    <w:rsid w:val="000506B2"/>
    <w:rsid w:val="0005070E"/>
    <w:rsid w:val="00050790"/>
    <w:rsid w:val="00050816"/>
    <w:rsid w:val="00050CDC"/>
    <w:rsid w:val="00050F7E"/>
    <w:rsid w:val="000510B4"/>
    <w:rsid w:val="00051105"/>
    <w:rsid w:val="0005117B"/>
    <w:rsid w:val="00051434"/>
    <w:rsid w:val="00051849"/>
    <w:rsid w:val="00051893"/>
    <w:rsid w:val="000518B1"/>
    <w:rsid w:val="00051B1E"/>
    <w:rsid w:val="00051BA0"/>
    <w:rsid w:val="00051ECE"/>
    <w:rsid w:val="000522E0"/>
    <w:rsid w:val="0005257A"/>
    <w:rsid w:val="000527F5"/>
    <w:rsid w:val="000528AD"/>
    <w:rsid w:val="000528EB"/>
    <w:rsid w:val="00052927"/>
    <w:rsid w:val="0005294A"/>
    <w:rsid w:val="00052B11"/>
    <w:rsid w:val="00052E8B"/>
    <w:rsid w:val="000530C7"/>
    <w:rsid w:val="00053344"/>
    <w:rsid w:val="0005350D"/>
    <w:rsid w:val="0005377E"/>
    <w:rsid w:val="00053B2A"/>
    <w:rsid w:val="00053D94"/>
    <w:rsid w:val="00053DA2"/>
    <w:rsid w:val="00054259"/>
    <w:rsid w:val="00054784"/>
    <w:rsid w:val="00054C3F"/>
    <w:rsid w:val="00054D7A"/>
    <w:rsid w:val="00054DB5"/>
    <w:rsid w:val="00054E60"/>
    <w:rsid w:val="00054F13"/>
    <w:rsid w:val="00055094"/>
    <w:rsid w:val="00055127"/>
    <w:rsid w:val="000551A1"/>
    <w:rsid w:val="00055515"/>
    <w:rsid w:val="000558FC"/>
    <w:rsid w:val="00055A70"/>
    <w:rsid w:val="00055FE2"/>
    <w:rsid w:val="000564EA"/>
    <w:rsid w:val="0005659C"/>
    <w:rsid w:val="00056673"/>
    <w:rsid w:val="0005693F"/>
    <w:rsid w:val="00056BFF"/>
    <w:rsid w:val="00056F0A"/>
    <w:rsid w:val="00057545"/>
    <w:rsid w:val="00057944"/>
    <w:rsid w:val="000603FD"/>
    <w:rsid w:val="00060413"/>
    <w:rsid w:val="00060944"/>
    <w:rsid w:val="00060AA6"/>
    <w:rsid w:val="00060C98"/>
    <w:rsid w:val="00060CD7"/>
    <w:rsid w:val="00061061"/>
    <w:rsid w:val="0006184F"/>
    <w:rsid w:val="00061922"/>
    <w:rsid w:val="00061961"/>
    <w:rsid w:val="00061CB9"/>
    <w:rsid w:val="00061DD3"/>
    <w:rsid w:val="00062427"/>
    <w:rsid w:val="0006255A"/>
    <w:rsid w:val="00062806"/>
    <w:rsid w:val="00062843"/>
    <w:rsid w:val="00062935"/>
    <w:rsid w:val="00062AF2"/>
    <w:rsid w:val="00062C07"/>
    <w:rsid w:val="00062C6F"/>
    <w:rsid w:val="00062E3F"/>
    <w:rsid w:val="000633C4"/>
    <w:rsid w:val="000633FA"/>
    <w:rsid w:val="000634B7"/>
    <w:rsid w:val="0006352C"/>
    <w:rsid w:val="000636E1"/>
    <w:rsid w:val="000637DB"/>
    <w:rsid w:val="00063984"/>
    <w:rsid w:val="00063B01"/>
    <w:rsid w:val="00063CB4"/>
    <w:rsid w:val="00063CD1"/>
    <w:rsid w:val="00063E43"/>
    <w:rsid w:val="00063E89"/>
    <w:rsid w:val="00063EB2"/>
    <w:rsid w:val="000641C2"/>
    <w:rsid w:val="00064349"/>
    <w:rsid w:val="000645EC"/>
    <w:rsid w:val="000648AF"/>
    <w:rsid w:val="00064C83"/>
    <w:rsid w:val="00064C8E"/>
    <w:rsid w:val="00064E4E"/>
    <w:rsid w:val="00065768"/>
    <w:rsid w:val="0006578E"/>
    <w:rsid w:val="000666B2"/>
    <w:rsid w:val="00066E15"/>
    <w:rsid w:val="00066F6B"/>
    <w:rsid w:val="000671CE"/>
    <w:rsid w:val="0006767E"/>
    <w:rsid w:val="00067B85"/>
    <w:rsid w:val="00067BE7"/>
    <w:rsid w:val="00067ED0"/>
    <w:rsid w:val="00070149"/>
    <w:rsid w:val="00070309"/>
    <w:rsid w:val="000704EB"/>
    <w:rsid w:val="000706AA"/>
    <w:rsid w:val="000707F1"/>
    <w:rsid w:val="0007098A"/>
    <w:rsid w:val="00070E32"/>
    <w:rsid w:val="00070EDF"/>
    <w:rsid w:val="0007118B"/>
    <w:rsid w:val="00071729"/>
    <w:rsid w:val="000719C5"/>
    <w:rsid w:val="00071B36"/>
    <w:rsid w:val="00071D9B"/>
    <w:rsid w:val="00072150"/>
    <w:rsid w:val="00072311"/>
    <w:rsid w:val="000724E8"/>
    <w:rsid w:val="000728EE"/>
    <w:rsid w:val="00072938"/>
    <w:rsid w:val="00072A64"/>
    <w:rsid w:val="00072B9E"/>
    <w:rsid w:val="00072BC9"/>
    <w:rsid w:val="00072C00"/>
    <w:rsid w:val="00072CAE"/>
    <w:rsid w:val="00072E15"/>
    <w:rsid w:val="000732EB"/>
    <w:rsid w:val="00073788"/>
    <w:rsid w:val="000738C5"/>
    <w:rsid w:val="00073B7B"/>
    <w:rsid w:val="00073FFF"/>
    <w:rsid w:val="00074147"/>
    <w:rsid w:val="00074184"/>
    <w:rsid w:val="00074377"/>
    <w:rsid w:val="000743BD"/>
    <w:rsid w:val="000743C4"/>
    <w:rsid w:val="00074685"/>
    <w:rsid w:val="000747E5"/>
    <w:rsid w:val="00074F94"/>
    <w:rsid w:val="0007514D"/>
    <w:rsid w:val="00075427"/>
    <w:rsid w:val="00075595"/>
    <w:rsid w:val="0007563D"/>
    <w:rsid w:val="000756C1"/>
    <w:rsid w:val="00075801"/>
    <w:rsid w:val="000758F8"/>
    <w:rsid w:val="00075EFA"/>
    <w:rsid w:val="00076207"/>
    <w:rsid w:val="0007643D"/>
    <w:rsid w:val="000765E9"/>
    <w:rsid w:val="000766C8"/>
    <w:rsid w:val="000767E6"/>
    <w:rsid w:val="00076D9D"/>
    <w:rsid w:val="00076DF4"/>
    <w:rsid w:val="000773F9"/>
    <w:rsid w:val="00077D63"/>
    <w:rsid w:val="000804E9"/>
    <w:rsid w:val="00080915"/>
    <w:rsid w:val="00080AD1"/>
    <w:rsid w:val="00080B44"/>
    <w:rsid w:val="00080BDF"/>
    <w:rsid w:val="000810E6"/>
    <w:rsid w:val="000811A5"/>
    <w:rsid w:val="000813AD"/>
    <w:rsid w:val="0008155B"/>
    <w:rsid w:val="000817D5"/>
    <w:rsid w:val="00081B27"/>
    <w:rsid w:val="00081C23"/>
    <w:rsid w:val="00082038"/>
    <w:rsid w:val="00082045"/>
    <w:rsid w:val="0008229C"/>
    <w:rsid w:val="000822ED"/>
    <w:rsid w:val="000825C0"/>
    <w:rsid w:val="00082808"/>
    <w:rsid w:val="0008291D"/>
    <w:rsid w:val="00082989"/>
    <w:rsid w:val="0008298C"/>
    <w:rsid w:val="00082F42"/>
    <w:rsid w:val="000830C8"/>
    <w:rsid w:val="000830CD"/>
    <w:rsid w:val="00083544"/>
    <w:rsid w:val="00083645"/>
    <w:rsid w:val="0008383E"/>
    <w:rsid w:val="00083891"/>
    <w:rsid w:val="00083991"/>
    <w:rsid w:val="000839FF"/>
    <w:rsid w:val="00083C16"/>
    <w:rsid w:val="00083CEF"/>
    <w:rsid w:val="00083F49"/>
    <w:rsid w:val="00084010"/>
    <w:rsid w:val="00084072"/>
    <w:rsid w:val="00084132"/>
    <w:rsid w:val="000845EC"/>
    <w:rsid w:val="000846FE"/>
    <w:rsid w:val="00084AA5"/>
    <w:rsid w:val="00084D96"/>
    <w:rsid w:val="00085152"/>
    <w:rsid w:val="0008518F"/>
    <w:rsid w:val="000851A1"/>
    <w:rsid w:val="000851BD"/>
    <w:rsid w:val="0008530D"/>
    <w:rsid w:val="000855DD"/>
    <w:rsid w:val="000857A8"/>
    <w:rsid w:val="00085BB6"/>
    <w:rsid w:val="00085CE6"/>
    <w:rsid w:val="00085E58"/>
    <w:rsid w:val="00086645"/>
    <w:rsid w:val="000867F4"/>
    <w:rsid w:val="00086DCD"/>
    <w:rsid w:val="00086E61"/>
    <w:rsid w:val="00087012"/>
    <w:rsid w:val="000870A7"/>
    <w:rsid w:val="000873E7"/>
    <w:rsid w:val="0008745C"/>
    <w:rsid w:val="00087550"/>
    <w:rsid w:val="000877A7"/>
    <w:rsid w:val="000902C9"/>
    <w:rsid w:val="0009052D"/>
    <w:rsid w:val="00090820"/>
    <w:rsid w:val="0009088E"/>
    <w:rsid w:val="00090964"/>
    <w:rsid w:val="00090DE2"/>
    <w:rsid w:val="00090E61"/>
    <w:rsid w:val="00090EB7"/>
    <w:rsid w:val="000915CD"/>
    <w:rsid w:val="00091D36"/>
    <w:rsid w:val="00091F2F"/>
    <w:rsid w:val="00092050"/>
    <w:rsid w:val="0009230A"/>
    <w:rsid w:val="0009348D"/>
    <w:rsid w:val="00093584"/>
    <w:rsid w:val="00093818"/>
    <w:rsid w:val="000939A1"/>
    <w:rsid w:val="000941E6"/>
    <w:rsid w:val="00094350"/>
    <w:rsid w:val="0009464F"/>
    <w:rsid w:val="00094675"/>
    <w:rsid w:val="00094862"/>
    <w:rsid w:val="00094B43"/>
    <w:rsid w:val="00094D34"/>
    <w:rsid w:val="00094D60"/>
    <w:rsid w:val="00094E15"/>
    <w:rsid w:val="00094E1E"/>
    <w:rsid w:val="0009519E"/>
    <w:rsid w:val="0009559C"/>
    <w:rsid w:val="00095790"/>
    <w:rsid w:val="00095A27"/>
    <w:rsid w:val="00095D75"/>
    <w:rsid w:val="00095D7C"/>
    <w:rsid w:val="00095E19"/>
    <w:rsid w:val="0009626F"/>
    <w:rsid w:val="00096427"/>
    <w:rsid w:val="000965BB"/>
    <w:rsid w:val="000966B8"/>
    <w:rsid w:val="000969D0"/>
    <w:rsid w:val="00096AC4"/>
    <w:rsid w:val="00096CF6"/>
    <w:rsid w:val="00096DB7"/>
    <w:rsid w:val="000970B7"/>
    <w:rsid w:val="0009740E"/>
    <w:rsid w:val="000976E1"/>
    <w:rsid w:val="000978B5"/>
    <w:rsid w:val="00097AC7"/>
    <w:rsid w:val="00097CC1"/>
    <w:rsid w:val="000A01DB"/>
    <w:rsid w:val="000A02F3"/>
    <w:rsid w:val="000A0558"/>
    <w:rsid w:val="000A059E"/>
    <w:rsid w:val="000A0633"/>
    <w:rsid w:val="000A0777"/>
    <w:rsid w:val="000A0994"/>
    <w:rsid w:val="000A0D02"/>
    <w:rsid w:val="000A0D47"/>
    <w:rsid w:val="000A0ED2"/>
    <w:rsid w:val="000A10FF"/>
    <w:rsid w:val="000A149A"/>
    <w:rsid w:val="000A1AF9"/>
    <w:rsid w:val="000A1C18"/>
    <w:rsid w:val="000A21AF"/>
    <w:rsid w:val="000A21F1"/>
    <w:rsid w:val="000A2339"/>
    <w:rsid w:val="000A2417"/>
    <w:rsid w:val="000A24A1"/>
    <w:rsid w:val="000A2515"/>
    <w:rsid w:val="000A265D"/>
    <w:rsid w:val="000A2BA4"/>
    <w:rsid w:val="000A2CCE"/>
    <w:rsid w:val="000A2D82"/>
    <w:rsid w:val="000A2DB3"/>
    <w:rsid w:val="000A2DFD"/>
    <w:rsid w:val="000A2E3A"/>
    <w:rsid w:val="000A324C"/>
    <w:rsid w:val="000A3253"/>
    <w:rsid w:val="000A32C8"/>
    <w:rsid w:val="000A368E"/>
    <w:rsid w:val="000A37BC"/>
    <w:rsid w:val="000A3819"/>
    <w:rsid w:val="000A38A4"/>
    <w:rsid w:val="000A3A01"/>
    <w:rsid w:val="000A3A78"/>
    <w:rsid w:val="000A3CE6"/>
    <w:rsid w:val="000A3E44"/>
    <w:rsid w:val="000A41EE"/>
    <w:rsid w:val="000A436C"/>
    <w:rsid w:val="000A4488"/>
    <w:rsid w:val="000A449A"/>
    <w:rsid w:val="000A45F5"/>
    <w:rsid w:val="000A47E1"/>
    <w:rsid w:val="000A4A5C"/>
    <w:rsid w:val="000A4BF6"/>
    <w:rsid w:val="000A4FA7"/>
    <w:rsid w:val="000A5164"/>
    <w:rsid w:val="000A54FF"/>
    <w:rsid w:val="000A560F"/>
    <w:rsid w:val="000A5C96"/>
    <w:rsid w:val="000A5CB3"/>
    <w:rsid w:val="000A5F35"/>
    <w:rsid w:val="000A636F"/>
    <w:rsid w:val="000A642B"/>
    <w:rsid w:val="000A6D12"/>
    <w:rsid w:val="000A7146"/>
    <w:rsid w:val="000A73E8"/>
    <w:rsid w:val="000A7CC3"/>
    <w:rsid w:val="000A7E9D"/>
    <w:rsid w:val="000B0311"/>
    <w:rsid w:val="000B046C"/>
    <w:rsid w:val="000B0514"/>
    <w:rsid w:val="000B058A"/>
    <w:rsid w:val="000B05C1"/>
    <w:rsid w:val="000B0968"/>
    <w:rsid w:val="000B0DD5"/>
    <w:rsid w:val="000B0EA5"/>
    <w:rsid w:val="000B138B"/>
    <w:rsid w:val="000B13D7"/>
    <w:rsid w:val="000B141D"/>
    <w:rsid w:val="000B1747"/>
    <w:rsid w:val="000B19E6"/>
    <w:rsid w:val="000B1BA1"/>
    <w:rsid w:val="000B20C3"/>
    <w:rsid w:val="000B2518"/>
    <w:rsid w:val="000B2991"/>
    <w:rsid w:val="000B2B0C"/>
    <w:rsid w:val="000B2B12"/>
    <w:rsid w:val="000B2C28"/>
    <w:rsid w:val="000B2F8A"/>
    <w:rsid w:val="000B304D"/>
    <w:rsid w:val="000B332D"/>
    <w:rsid w:val="000B369A"/>
    <w:rsid w:val="000B386F"/>
    <w:rsid w:val="000B3BB0"/>
    <w:rsid w:val="000B3D07"/>
    <w:rsid w:val="000B3E75"/>
    <w:rsid w:val="000B40EE"/>
    <w:rsid w:val="000B418A"/>
    <w:rsid w:val="000B4382"/>
    <w:rsid w:val="000B4396"/>
    <w:rsid w:val="000B46AF"/>
    <w:rsid w:val="000B4867"/>
    <w:rsid w:val="000B488F"/>
    <w:rsid w:val="000B4A61"/>
    <w:rsid w:val="000B4C05"/>
    <w:rsid w:val="000B4CC8"/>
    <w:rsid w:val="000B4CCD"/>
    <w:rsid w:val="000B4E70"/>
    <w:rsid w:val="000B4E8B"/>
    <w:rsid w:val="000B4F8E"/>
    <w:rsid w:val="000B4FF2"/>
    <w:rsid w:val="000B50B7"/>
    <w:rsid w:val="000B525A"/>
    <w:rsid w:val="000B525D"/>
    <w:rsid w:val="000B52B6"/>
    <w:rsid w:val="000B539C"/>
    <w:rsid w:val="000B5463"/>
    <w:rsid w:val="000B57A6"/>
    <w:rsid w:val="000B58F7"/>
    <w:rsid w:val="000B59DC"/>
    <w:rsid w:val="000B5D8B"/>
    <w:rsid w:val="000B5DD2"/>
    <w:rsid w:val="000B600C"/>
    <w:rsid w:val="000B60BD"/>
    <w:rsid w:val="000B61C0"/>
    <w:rsid w:val="000B6602"/>
    <w:rsid w:val="000B6811"/>
    <w:rsid w:val="000B68EA"/>
    <w:rsid w:val="000B6916"/>
    <w:rsid w:val="000B7388"/>
    <w:rsid w:val="000B76EA"/>
    <w:rsid w:val="000B7955"/>
    <w:rsid w:val="000B7990"/>
    <w:rsid w:val="000B7A12"/>
    <w:rsid w:val="000B7ACC"/>
    <w:rsid w:val="000B7B4B"/>
    <w:rsid w:val="000B7C09"/>
    <w:rsid w:val="000B7DBD"/>
    <w:rsid w:val="000B7E7D"/>
    <w:rsid w:val="000B7F7A"/>
    <w:rsid w:val="000C00C2"/>
    <w:rsid w:val="000C00C5"/>
    <w:rsid w:val="000C019B"/>
    <w:rsid w:val="000C042E"/>
    <w:rsid w:val="000C062E"/>
    <w:rsid w:val="000C066A"/>
    <w:rsid w:val="000C0826"/>
    <w:rsid w:val="000C08A1"/>
    <w:rsid w:val="000C0F38"/>
    <w:rsid w:val="000C0F7D"/>
    <w:rsid w:val="000C1808"/>
    <w:rsid w:val="000C1830"/>
    <w:rsid w:val="000C1909"/>
    <w:rsid w:val="000C1920"/>
    <w:rsid w:val="000C1E6C"/>
    <w:rsid w:val="000C201E"/>
    <w:rsid w:val="000C21A3"/>
    <w:rsid w:val="000C21AF"/>
    <w:rsid w:val="000C2367"/>
    <w:rsid w:val="000C24EE"/>
    <w:rsid w:val="000C2502"/>
    <w:rsid w:val="000C253C"/>
    <w:rsid w:val="000C2DF6"/>
    <w:rsid w:val="000C2E1B"/>
    <w:rsid w:val="000C2EF9"/>
    <w:rsid w:val="000C3405"/>
    <w:rsid w:val="000C349A"/>
    <w:rsid w:val="000C3615"/>
    <w:rsid w:val="000C361A"/>
    <w:rsid w:val="000C3658"/>
    <w:rsid w:val="000C3686"/>
    <w:rsid w:val="000C376D"/>
    <w:rsid w:val="000C38EE"/>
    <w:rsid w:val="000C390F"/>
    <w:rsid w:val="000C3DEF"/>
    <w:rsid w:val="000C3F39"/>
    <w:rsid w:val="000C43B0"/>
    <w:rsid w:val="000C4583"/>
    <w:rsid w:val="000C4892"/>
    <w:rsid w:val="000C48F8"/>
    <w:rsid w:val="000C4A91"/>
    <w:rsid w:val="000C4B66"/>
    <w:rsid w:val="000C4B8C"/>
    <w:rsid w:val="000C4BA4"/>
    <w:rsid w:val="000C5085"/>
    <w:rsid w:val="000C5253"/>
    <w:rsid w:val="000C538F"/>
    <w:rsid w:val="000C55E2"/>
    <w:rsid w:val="000C5950"/>
    <w:rsid w:val="000C59F0"/>
    <w:rsid w:val="000C5CB1"/>
    <w:rsid w:val="000C5FE2"/>
    <w:rsid w:val="000C6219"/>
    <w:rsid w:val="000C6297"/>
    <w:rsid w:val="000C6564"/>
    <w:rsid w:val="000C6596"/>
    <w:rsid w:val="000C66E4"/>
    <w:rsid w:val="000C690E"/>
    <w:rsid w:val="000C690F"/>
    <w:rsid w:val="000C6DD9"/>
    <w:rsid w:val="000C6ECA"/>
    <w:rsid w:val="000C72FF"/>
    <w:rsid w:val="000C7301"/>
    <w:rsid w:val="000C73AF"/>
    <w:rsid w:val="000C73FC"/>
    <w:rsid w:val="000C7471"/>
    <w:rsid w:val="000C7789"/>
    <w:rsid w:val="000C7864"/>
    <w:rsid w:val="000C78A3"/>
    <w:rsid w:val="000C7BAB"/>
    <w:rsid w:val="000C7BF4"/>
    <w:rsid w:val="000C7DD4"/>
    <w:rsid w:val="000D097C"/>
    <w:rsid w:val="000D0F52"/>
    <w:rsid w:val="000D0F96"/>
    <w:rsid w:val="000D1030"/>
    <w:rsid w:val="000D1058"/>
    <w:rsid w:val="000D1087"/>
    <w:rsid w:val="000D165D"/>
    <w:rsid w:val="000D1A84"/>
    <w:rsid w:val="000D1EA4"/>
    <w:rsid w:val="000D1EBA"/>
    <w:rsid w:val="000D206B"/>
    <w:rsid w:val="000D21D9"/>
    <w:rsid w:val="000D248F"/>
    <w:rsid w:val="000D26E1"/>
    <w:rsid w:val="000D26E7"/>
    <w:rsid w:val="000D2744"/>
    <w:rsid w:val="000D2DA6"/>
    <w:rsid w:val="000D2DB9"/>
    <w:rsid w:val="000D2F24"/>
    <w:rsid w:val="000D317A"/>
    <w:rsid w:val="000D3300"/>
    <w:rsid w:val="000D37E7"/>
    <w:rsid w:val="000D3A09"/>
    <w:rsid w:val="000D3A9D"/>
    <w:rsid w:val="000D3B76"/>
    <w:rsid w:val="000D3B99"/>
    <w:rsid w:val="000D3EFF"/>
    <w:rsid w:val="000D400A"/>
    <w:rsid w:val="000D42D5"/>
    <w:rsid w:val="000D442F"/>
    <w:rsid w:val="000D4497"/>
    <w:rsid w:val="000D4A58"/>
    <w:rsid w:val="000D4E68"/>
    <w:rsid w:val="000D4EA2"/>
    <w:rsid w:val="000D5439"/>
    <w:rsid w:val="000D543C"/>
    <w:rsid w:val="000D548F"/>
    <w:rsid w:val="000D54E8"/>
    <w:rsid w:val="000D5719"/>
    <w:rsid w:val="000D574B"/>
    <w:rsid w:val="000D5E14"/>
    <w:rsid w:val="000D5E3C"/>
    <w:rsid w:val="000D66B2"/>
    <w:rsid w:val="000D66E5"/>
    <w:rsid w:val="000D6A1D"/>
    <w:rsid w:val="000D6DA3"/>
    <w:rsid w:val="000D6EA5"/>
    <w:rsid w:val="000D7302"/>
    <w:rsid w:val="000D73F0"/>
    <w:rsid w:val="000D7879"/>
    <w:rsid w:val="000D7998"/>
    <w:rsid w:val="000D7B7A"/>
    <w:rsid w:val="000D7FB1"/>
    <w:rsid w:val="000E0372"/>
    <w:rsid w:val="000E03D3"/>
    <w:rsid w:val="000E0928"/>
    <w:rsid w:val="000E0CC5"/>
    <w:rsid w:val="000E0EFE"/>
    <w:rsid w:val="000E1217"/>
    <w:rsid w:val="000E1858"/>
    <w:rsid w:val="000E1BD5"/>
    <w:rsid w:val="000E1CD6"/>
    <w:rsid w:val="000E2090"/>
    <w:rsid w:val="000E22A7"/>
    <w:rsid w:val="000E23A0"/>
    <w:rsid w:val="000E265B"/>
    <w:rsid w:val="000E2CB0"/>
    <w:rsid w:val="000E2D8B"/>
    <w:rsid w:val="000E2E80"/>
    <w:rsid w:val="000E31E8"/>
    <w:rsid w:val="000E33A7"/>
    <w:rsid w:val="000E3576"/>
    <w:rsid w:val="000E385D"/>
    <w:rsid w:val="000E398D"/>
    <w:rsid w:val="000E39D4"/>
    <w:rsid w:val="000E3E7E"/>
    <w:rsid w:val="000E3F04"/>
    <w:rsid w:val="000E43E1"/>
    <w:rsid w:val="000E46A7"/>
    <w:rsid w:val="000E48F7"/>
    <w:rsid w:val="000E4ACF"/>
    <w:rsid w:val="000E4CD5"/>
    <w:rsid w:val="000E5837"/>
    <w:rsid w:val="000E5AB3"/>
    <w:rsid w:val="000E5B36"/>
    <w:rsid w:val="000E6149"/>
    <w:rsid w:val="000E65C0"/>
    <w:rsid w:val="000E6711"/>
    <w:rsid w:val="000E6A5C"/>
    <w:rsid w:val="000E6ACE"/>
    <w:rsid w:val="000E6B42"/>
    <w:rsid w:val="000E6CEC"/>
    <w:rsid w:val="000E6D3B"/>
    <w:rsid w:val="000E6F68"/>
    <w:rsid w:val="000E7194"/>
    <w:rsid w:val="000E745B"/>
    <w:rsid w:val="000E758A"/>
    <w:rsid w:val="000E75C0"/>
    <w:rsid w:val="000E777D"/>
    <w:rsid w:val="000E7A91"/>
    <w:rsid w:val="000E7D5C"/>
    <w:rsid w:val="000E7FB5"/>
    <w:rsid w:val="000F05FE"/>
    <w:rsid w:val="000F064F"/>
    <w:rsid w:val="000F090A"/>
    <w:rsid w:val="000F0ADE"/>
    <w:rsid w:val="000F0C00"/>
    <w:rsid w:val="000F0C5C"/>
    <w:rsid w:val="000F0D86"/>
    <w:rsid w:val="000F11E2"/>
    <w:rsid w:val="000F1621"/>
    <w:rsid w:val="000F162D"/>
    <w:rsid w:val="000F167C"/>
    <w:rsid w:val="000F17CA"/>
    <w:rsid w:val="000F1CFA"/>
    <w:rsid w:val="000F1F8C"/>
    <w:rsid w:val="000F2146"/>
    <w:rsid w:val="000F2342"/>
    <w:rsid w:val="000F2398"/>
    <w:rsid w:val="000F241B"/>
    <w:rsid w:val="000F24FB"/>
    <w:rsid w:val="000F28C1"/>
    <w:rsid w:val="000F2EDD"/>
    <w:rsid w:val="000F31B2"/>
    <w:rsid w:val="000F3293"/>
    <w:rsid w:val="000F32F5"/>
    <w:rsid w:val="000F340F"/>
    <w:rsid w:val="000F34D2"/>
    <w:rsid w:val="000F34EC"/>
    <w:rsid w:val="000F35F7"/>
    <w:rsid w:val="000F389A"/>
    <w:rsid w:val="000F3A47"/>
    <w:rsid w:val="000F3AAE"/>
    <w:rsid w:val="000F3AB7"/>
    <w:rsid w:val="000F42BB"/>
    <w:rsid w:val="000F4551"/>
    <w:rsid w:val="000F4679"/>
    <w:rsid w:val="000F4794"/>
    <w:rsid w:val="000F4828"/>
    <w:rsid w:val="000F489A"/>
    <w:rsid w:val="000F4BD6"/>
    <w:rsid w:val="000F4BF0"/>
    <w:rsid w:val="000F4CE3"/>
    <w:rsid w:val="000F4F38"/>
    <w:rsid w:val="000F5216"/>
    <w:rsid w:val="000F529F"/>
    <w:rsid w:val="000F52FE"/>
    <w:rsid w:val="000F5435"/>
    <w:rsid w:val="000F571A"/>
    <w:rsid w:val="000F58AD"/>
    <w:rsid w:val="000F58C7"/>
    <w:rsid w:val="000F5949"/>
    <w:rsid w:val="000F5D84"/>
    <w:rsid w:val="000F647F"/>
    <w:rsid w:val="000F6667"/>
    <w:rsid w:val="000F6685"/>
    <w:rsid w:val="000F676E"/>
    <w:rsid w:val="000F6778"/>
    <w:rsid w:val="000F7049"/>
    <w:rsid w:val="000F7074"/>
    <w:rsid w:val="000F71C6"/>
    <w:rsid w:val="000F771F"/>
    <w:rsid w:val="000F773E"/>
    <w:rsid w:val="000F7ABD"/>
    <w:rsid w:val="000F7C13"/>
    <w:rsid w:val="000F7C69"/>
    <w:rsid w:val="000F7DBB"/>
    <w:rsid w:val="0010007E"/>
    <w:rsid w:val="0010029D"/>
    <w:rsid w:val="001004EC"/>
    <w:rsid w:val="00100667"/>
    <w:rsid w:val="001007A8"/>
    <w:rsid w:val="001009FC"/>
    <w:rsid w:val="00100DB0"/>
    <w:rsid w:val="00100E93"/>
    <w:rsid w:val="0010102D"/>
    <w:rsid w:val="0010177C"/>
    <w:rsid w:val="001017D1"/>
    <w:rsid w:val="0010193C"/>
    <w:rsid w:val="00101D04"/>
    <w:rsid w:val="00101E3E"/>
    <w:rsid w:val="001020D3"/>
    <w:rsid w:val="001023E9"/>
    <w:rsid w:val="00102656"/>
    <w:rsid w:val="00102987"/>
    <w:rsid w:val="00102A30"/>
    <w:rsid w:val="00102C10"/>
    <w:rsid w:val="00102C93"/>
    <w:rsid w:val="00102C99"/>
    <w:rsid w:val="00102EE5"/>
    <w:rsid w:val="00103137"/>
    <w:rsid w:val="00103D4F"/>
    <w:rsid w:val="00103EC9"/>
    <w:rsid w:val="00103F16"/>
    <w:rsid w:val="00104560"/>
    <w:rsid w:val="001046A1"/>
    <w:rsid w:val="00104A75"/>
    <w:rsid w:val="00104E1E"/>
    <w:rsid w:val="00104ECD"/>
    <w:rsid w:val="00105050"/>
    <w:rsid w:val="0010535E"/>
    <w:rsid w:val="001057F6"/>
    <w:rsid w:val="00105EF9"/>
    <w:rsid w:val="0010606C"/>
    <w:rsid w:val="001060F8"/>
    <w:rsid w:val="001061F3"/>
    <w:rsid w:val="00106295"/>
    <w:rsid w:val="00106722"/>
    <w:rsid w:val="00106BD9"/>
    <w:rsid w:val="00106CD8"/>
    <w:rsid w:val="00106DED"/>
    <w:rsid w:val="00106E23"/>
    <w:rsid w:val="00107018"/>
    <w:rsid w:val="001070D3"/>
    <w:rsid w:val="00107134"/>
    <w:rsid w:val="001072DB"/>
    <w:rsid w:val="00107643"/>
    <w:rsid w:val="00107968"/>
    <w:rsid w:val="00107C59"/>
    <w:rsid w:val="00110167"/>
    <w:rsid w:val="001102BC"/>
    <w:rsid w:val="001103E3"/>
    <w:rsid w:val="001104A0"/>
    <w:rsid w:val="0011054B"/>
    <w:rsid w:val="00110636"/>
    <w:rsid w:val="00110B6F"/>
    <w:rsid w:val="00111210"/>
    <w:rsid w:val="001112CC"/>
    <w:rsid w:val="00111647"/>
    <w:rsid w:val="00111856"/>
    <w:rsid w:val="00111D6E"/>
    <w:rsid w:val="00111EC6"/>
    <w:rsid w:val="00111EEC"/>
    <w:rsid w:val="001124D2"/>
    <w:rsid w:val="00112529"/>
    <w:rsid w:val="00112739"/>
    <w:rsid w:val="00112A07"/>
    <w:rsid w:val="00112AD5"/>
    <w:rsid w:val="00112B94"/>
    <w:rsid w:val="00113302"/>
    <w:rsid w:val="001134E1"/>
    <w:rsid w:val="00113A23"/>
    <w:rsid w:val="00113B61"/>
    <w:rsid w:val="00113B8E"/>
    <w:rsid w:val="00113DCE"/>
    <w:rsid w:val="00113EB7"/>
    <w:rsid w:val="00114266"/>
    <w:rsid w:val="00114283"/>
    <w:rsid w:val="001142EE"/>
    <w:rsid w:val="00114534"/>
    <w:rsid w:val="001146CB"/>
    <w:rsid w:val="00114725"/>
    <w:rsid w:val="0011491E"/>
    <w:rsid w:val="00114940"/>
    <w:rsid w:val="00114FC9"/>
    <w:rsid w:val="00115316"/>
    <w:rsid w:val="0011550A"/>
    <w:rsid w:val="001156C7"/>
    <w:rsid w:val="0011581A"/>
    <w:rsid w:val="001159F6"/>
    <w:rsid w:val="001159F7"/>
    <w:rsid w:val="00115B47"/>
    <w:rsid w:val="00115CFE"/>
    <w:rsid w:val="00116321"/>
    <w:rsid w:val="00116609"/>
    <w:rsid w:val="001167AE"/>
    <w:rsid w:val="001167B1"/>
    <w:rsid w:val="0011699E"/>
    <w:rsid w:val="00116B88"/>
    <w:rsid w:val="00116C9A"/>
    <w:rsid w:val="00116CCD"/>
    <w:rsid w:val="00116D6B"/>
    <w:rsid w:val="00116E2C"/>
    <w:rsid w:val="00116F56"/>
    <w:rsid w:val="00117193"/>
    <w:rsid w:val="00117215"/>
    <w:rsid w:val="0011796B"/>
    <w:rsid w:val="00117AA3"/>
    <w:rsid w:val="00117CAE"/>
    <w:rsid w:val="00117F62"/>
    <w:rsid w:val="001200B5"/>
    <w:rsid w:val="0012055B"/>
    <w:rsid w:val="001207DA"/>
    <w:rsid w:val="00120918"/>
    <w:rsid w:val="00120A2D"/>
    <w:rsid w:val="00120C62"/>
    <w:rsid w:val="00120C83"/>
    <w:rsid w:val="00120D18"/>
    <w:rsid w:val="00120D92"/>
    <w:rsid w:val="00120EF0"/>
    <w:rsid w:val="0012109C"/>
    <w:rsid w:val="001210A3"/>
    <w:rsid w:val="0012126A"/>
    <w:rsid w:val="001213B5"/>
    <w:rsid w:val="001213F0"/>
    <w:rsid w:val="00121894"/>
    <w:rsid w:val="001218B5"/>
    <w:rsid w:val="00121968"/>
    <w:rsid w:val="00121BA6"/>
    <w:rsid w:val="00121D77"/>
    <w:rsid w:val="00121FC9"/>
    <w:rsid w:val="00122108"/>
    <w:rsid w:val="00122115"/>
    <w:rsid w:val="001221C9"/>
    <w:rsid w:val="00122246"/>
    <w:rsid w:val="00122249"/>
    <w:rsid w:val="00122294"/>
    <w:rsid w:val="0012266C"/>
    <w:rsid w:val="0012267A"/>
    <w:rsid w:val="00122696"/>
    <w:rsid w:val="001227D0"/>
    <w:rsid w:val="00122951"/>
    <w:rsid w:val="00122E8B"/>
    <w:rsid w:val="0012303F"/>
    <w:rsid w:val="0012328D"/>
    <w:rsid w:val="0012356D"/>
    <w:rsid w:val="001235C6"/>
    <w:rsid w:val="0012373C"/>
    <w:rsid w:val="00123BDB"/>
    <w:rsid w:val="00123C37"/>
    <w:rsid w:val="00123CD7"/>
    <w:rsid w:val="00124016"/>
    <w:rsid w:val="001242E7"/>
    <w:rsid w:val="001246EC"/>
    <w:rsid w:val="00124837"/>
    <w:rsid w:val="0012510C"/>
    <w:rsid w:val="00125BD9"/>
    <w:rsid w:val="00125FD8"/>
    <w:rsid w:val="00126052"/>
    <w:rsid w:val="0012612A"/>
    <w:rsid w:val="001264E1"/>
    <w:rsid w:val="00126586"/>
    <w:rsid w:val="001265C9"/>
    <w:rsid w:val="00126876"/>
    <w:rsid w:val="001268CA"/>
    <w:rsid w:val="001268F1"/>
    <w:rsid w:val="001269A6"/>
    <w:rsid w:val="00126A7D"/>
    <w:rsid w:val="00126CF5"/>
    <w:rsid w:val="00126FBB"/>
    <w:rsid w:val="001279B9"/>
    <w:rsid w:val="00127A4A"/>
    <w:rsid w:val="00127B7F"/>
    <w:rsid w:val="00127CF3"/>
    <w:rsid w:val="00127EDA"/>
    <w:rsid w:val="00127FB9"/>
    <w:rsid w:val="00130154"/>
    <w:rsid w:val="00130B73"/>
    <w:rsid w:val="00130C3A"/>
    <w:rsid w:val="00130DC5"/>
    <w:rsid w:val="00130E52"/>
    <w:rsid w:val="001310C0"/>
    <w:rsid w:val="00131285"/>
    <w:rsid w:val="00131BC8"/>
    <w:rsid w:val="00131EE0"/>
    <w:rsid w:val="00131FAA"/>
    <w:rsid w:val="001323EA"/>
    <w:rsid w:val="00132699"/>
    <w:rsid w:val="00132853"/>
    <w:rsid w:val="00132AA3"/>
    <w:rsid w:val="00132E57"/>
    <w:rsid w:val="00133081"/>
    <w:rsid w:val="00133753"/>
    <w:rsid w:val="00133AD0"/>
    <w:rsid w:val="00133C1D"/>
    <w:rsid w:val="001340EF"/>
    <w:rsid w:val="001341A6"/>
    <w:rsid w:val="00134549"/>
    <w:rsid w:val="00134590"/>
    <w:rsid w:val="00134A94"/>
    <w:rsid w:val="00134DC0"/>
    <w:rsid w:val="00135054"/>
    <w:rsid w:val="0013509E"/>
    <w:rsid w:val="0013531C"/>
    <w:rsid w:val="0013575D"/>
    <w:rsid w:val="001357B8"/>
    <w:rsid w:val="00135903"/>
    <w:rsid w:val="001359F2"/>
    <w:rsid w:val="00135E98"/>
    <w:rsid w:val="001360B0"/>
    <w:rsid w:val="001360EC"/>
    <w:rsid w:val="00136462"/>
    <w:rsid w:val="00136471"/>
    <w:rsid w:val="00136628"/>
    <w:rsid w:val="00136774"/>
    <w:rsid w:val="001367F0"/>
    <w:rsid w:val="00136D5F"/>
    <w:rsid w:val="00136FD4"/>
    <w:rsid w:val="00137089"/>
    <w:rsid w:val="00137140"/>
    <w:rsid w:val="0013729F"/>
    <w:rsid w:val="0013732A"/>
    <w:rsid w:val="00137353"/>
    <w:rsid w:val="001378DE"/>
    <w:rsid w:val="001379B7"/>
    <w:rsid w:val="001379D4"/>
    <w:rsid w:val="001379ED"/>
    <w:rsid w:val="00137C15"/>
    <w:rsid w:val="00137D58"/>
    <w:rsid w:val="00137DBA"/>
    <w:rsid w:val="00137E59"/>
    <w:rsid w:val="00137FF7"/>
    <w:rsid w:val="001401F2"/>
    <w:rsid w:val="001403A3"/>
    <w:rsid w:val="001403A4"/>
    <w:rsid w:val="001406A2"/>
    <w:rsid w:val="001408A0"/>
    <w:rsid w:val="00140D5D"/>
    <w:rsid w:val="00140D68"/>
    <w:rsid w:val="00140EC0"/>
    <w:rsid w:val="00140FD8"/>
    <w:rsid w:val="00141080"/>
    <w:rsid w:val="00141239"/>
    <w:rsid w:val="001418CF"/>
    <w:rsid w:val="00141E52"/>
    <w:rsid w:val="00141EDB"/>
    <w:rsid w:val="00141FBC"/>
    <w:rsid w:val="00141FBF"/>
    <w:rsid w:val="00142115"/>
    <w:rsid w:val="0014220A"/>
    <w:rsid w:val="00142750"/>
    <w:rsid w:val="0014295A"/>
    <w:rsid w:val="00142A17"/>
    <w:rsid w:val="00142B0D"/>
    <w:rsid w:val="00142B66"/>
    <w:rsid w:val="00142F5A"/>
    <w:rsid w:val="001430E5"/>
    <w:rsid w:val="00143200"/>
    <w:rsid w:val="00143393"/>
    <w:rsid w:val="00143400"/>
    <w:rsid w:val="001435FA"/>
    <w:rsid w:val="00143C29"/>
    <w:rsid w:val="00143C4C"/>
    <w:rsid w:val="00143D6A"/>
    <w:rsid w:val="00143ED5"/>
    <w:rsid w:val="00144357"/>
    <w:rsid w:val="0014458F"/>
    <w:rsid w:val="001445A1"/>
    <w:rsid w:val="001449DF"/>
    <w:rsid w:val="00144C98"/>
    <w:rsid w:val="00144E09"/>
    <w:rsid w:val="0014532B"/>
    <w:rsid w:val="00145420"/>
    <w:rsid w:val="001455E2"/>
    <w:rsid w:val="00145771"/>
    <w:rsid w:val="00145904"/>
    <w:rsid w:val="00145CBE"/>
    <w:rsid w:val="0014604E"/>
    <w:rsid w:val="00146165"/>
    <w:rsid w:val="001461D9"/>
    <w:rsid w:val="001461E1"/>
    <w:rsid w:val="0014626B"/>
    <w:rsid w:val="00146518"/>
    <w:rsid w:val="0014692C"/>
    <w:rsid w:val="001469DC"/>
    <w:rsid w:val="00146A75"/>
    <w:rsid w:val="00146D65"/>
    <w:rsid w:val="00146DC1"/>
    <w:rsid w:val="00146E27"/>
    <w:rsid w:val="00146EA1"/>
    <w:rsid w:val="00146EAF"/>
    <w:rsid w:val="0014721C"/>
    <w:rsid w:val="001476F1"/>
    <w:rsid w:val="001477E6"/>
    <w:rsid w:val="001478A4"/>
    <w:rsid w:val="001479CB"/>
    <w:rsid w:val="00147AB8"/>
    <w:rsid w:val="00147BCC"/>
    <w:rsid w:val="00147E07"/>
    <w:rsid w:val="00147E19"/>
    <w:rsid w:val="0015009C"/>
    <w:rsid w:val="001500DE"/>
    <w:rsid w:val="00150190"/>
    <w:rsid w:val="0015019B"/>
    <w:rsid w:val="00150453"/>
    <w:rsid w:val="001506A1"/>
    <w:rsid w:val="001506AD"/>
    <w:rsid w:val="001509B7"/>
    <w:rsid w:val="00150DAC"/>
    <w:rsid w:val="00150E52"/>
    <w:rsid w:val="00150FB7"/>
    <w:rsid w:val="0015102B"/>
    <w:rsid w:val="0015107D"/>
    <w:rsid w:val="00151180"/>
    <w:rsid w:val="001511EA"/>
    <w:rsid w:val="0015135C"/>
    <w:rsid w:val="00151439"/>
    <w:rsid w:val="00151537"/>
    <w:rsid w:val="001515A1"/>
    <w:rsid w:val="00151915"/>
    <w:rsid w:val="00152050"/>
    <w:rsid w:val="00152054"/>
    <w:rsid w:val="00152191"/>
    <w:rsid w:val="0015237C"/>
    <w:rsid w:val="001525EC"/>
    <w:rsid w:val="00152600"/>
    <w:rsid w:val="001527CC"/>
    <w:rsid w:val="001527F1"/>
    <w:rsid w:val="0015298A"/>
    <w:rsid w:val="00152ACB"/>
    <w:rsid w:val="00152B88"/>
    <w:rsid w:val="00152B9F"/>
    <w:rsid w:val="00152C0E"/>
    <w:rsid w:val="00152C39"/>
    <w:rsid w:val="00152D85"/>
    <w:rsid w:val="00152EC9"/>
    <w:rsid w:val="00152FF4"/>
    <w:rsid w:val="00152FF7"/>
    <w:rsid w:val="001530A9"/>
    <w:rsid w:val="001531AE"/>
    <w:rsid w:val="00153248"/>
    <w:rsid w:val="00153417"/>
    <w:rsid w:val="00153542"/>
    <w:rsid w:val="00153668"/>
    <w:rsid w:val="00153B30"/>
    <w:rsid w:val="00153C21"/>
    <w:rsid w:val="00154006"/>
    <w:rsid w:val="001540C3"/>
    <w:rsid w:val="00154360"/>
    <w:rsid w:val="0015454A"/>
    <w:rsid w:val="001546E5"/>
    <w:rsid w:val="001547AC"/>
    <w:rsid w:val="001547F7"/>
    <w:rsid w:val="001549D2"/>
    <w:rsid w:val="00154A5C"/>
    <w:rsid w:val="00154C1E"/>
    <w:rsid w:val="00154DA4"/>
    <w:rsid w:val="00155277"/>
    <w:rsid w:val="00155827"/>
    <w:rsid w:val="0015593C"/>
    <w:rsid w:val="00155A36"/>
    <w:rsid w:val="00155B02"/>
    <w:rsid w:val="00155B14"/>
    <w:rsid w:val="00155C78"/>
    <w:rsid w:val="00155E06"/>
    <w:rsid w:val="001562AD"/>
    <w:rsid w:val="0015660E"/>
    <w:rsid w:val="00156758"/>
    <w:rsid w:val="00157003"/>
    <w:rsid w:val="001571F2"/>
    <w:rsid w:val="0015726D"/>
    <w:rsid w:val="001573D0"/>
    <w:rsid w:val="00157959"/>
    <w:rsid w:val="00157B94"/>
    <w:rsid w:val="00157DE4"/>
    <w:rsid w:val="00157E70"/>
    <w:rsid w:val="00157FA1"/>
    <w:rsid w:val="00160015"/>
    <w:rsid w:val="00160246"/>
    <w:rsid w:val="0016036E"/>
    <w:rsid w:val="0016059E"/>
    <w:rsid w:val="0016066A"/>
    <w:rsid w:val="00160AAA"/>
    <w:rsid w:val="00160ABD"/>
    <w:rsid w:val="00160D07"/>
    <w:rsid w:val="0016105C"/>
    <w:rsid w:val="001610D8"/>
    <w:rsid w:val="0016124C"/>
    <w:rsid w:val="00161368"/>
    <w:rsid w:val="0016166E"/>
    <w:rsid w:val="0016177E"/>
    <w:rsid w:val="001617EF"/>
    <w:rsid w:val="00161BCD"/>
    <w:rsid w:val="00161C6E"/>
    <w:rsid w:val="00161EC0"/>
    <w:rsid w:val="001622B5"/>
    <w:rsid w:val="00162341"/>
    <w:rsid w:val="001623A6"/>
    <w:rsid w:val="001626E3"/>
    <w:rsid w:val="00162A63"/>
    <w:rsid w:val="00162EAC"/>
    <w:rsid w:val="00163357"/>
    <w:rsid w:val="00163378"/>
    <w:rsid w:val="001634E0"/>
    <w:rsid w:val="001635C6"/>
    <w:rsid w:val="00163D90"/>
    <w:rsid w:val="00163FB2"/>
    <w:rsid w:val="00164028"/>
    <w:rsid w:val="0016404D"/>
    <w:rsid w:val="00164073"/>
    <w:rsid w:val="00164198"/>
    <w:rsid w:val="001642AD"/>
    <w:rsid w:val="0016438C"/>
    <w:rsid w:val="00164548"/>
    <w:rsid w:val="001646A0"/>
    <w:rsid w:val="00164ACD"/>
    <w:rsid w:val="00164C9E"/>
    <w:rsid w:val="00164FAD"/>
    <w:rsid w:val="00165303"/>
    <w:rsid w:val="00165703"/>
    <w:rsid w:val="0016596A"/>
    <w:rsid w:val="001659C4"/>
    <w:rsid w:val="00165B56"/>
    <w:rsid w:val="00165F6C"/>
    <w:rsid w:val="00166336"/>
    <w:rsid w:val="00166515"/>
    <w:rsid w:val="00166869"/>
    <w:rsid w:val="00166AC3"/>
    <w:rsid w:val="00166B2E"/>
    <w:rsid w:val="00166B36"/>
    <w:rsid w:val="00166C6D"/>
    <w:rsid w:val="00166CDF"/>
    <w:rsid w:val="00166D21"/>
    <w:rsid w:val="0016753C"/>
    <w:rsid w:val="0016755F"/>
    <w:rsid w:val="00167586"/>
    <w:rsid w:val="0016765A"/>
    <w:rsid w:val="001678CA"/>
    <w:rsid w:val="00167EBF"/>
    <w:rsid w:val="0017018A"/>
    <w:rsid w:val="001702C1"/>
    <w:rsid w:val="001703A3"/>
    <w:rsid w:val="00170521"/>
    <w:rsid w:val="0017061B"/>
    <w:rsid w:val="00170A16"/>
    <w:rsid w:val="00170A6E"/>
    <w:rsid w:val="00170DDC"/>
    <w:rsid w:val="0017108F"/>
    <w:rsid w:val="0017146A"/>
    <w:rsid w:val="00171652"/>
    <w:rsid w:val="0017173A"/>
    <w:rsid w:val="0017179B"/>
    <w:rsid w:val="00171B11"/>
    <w:rsid w:val="00171DE5"/>
    <w:rsid w:val="00171DEB"/>
    <w:rsid w:val="00171E5C"/>
    <w:rsid w:val="00172246"/>
    <w:rsid w:val="0017243B"/>
    <w:rsid w:val="0017284A"/>
    <w:rsid w:val="00172BD2"/>
    <w:rsid w:val="00172DEB"/>
    <w:rsid w:val="00173072"/>
    <w:rsid w:val="001732D9"/>
    <w:rsid w:val="001732FC"/>
    <w:rsid w:val="001734F5"/>
    <w:rsid w:val="001738D5"/>
    <w:rsid w:val="001739ED"/>
    <w:rsid w:val="00173AC9"/>
    <w:rsid w:val="00173B55"/>
    <w:rsid w:val="00173B77"/>
    <w:rsid w:val="00173D18"/>
    <w:rsid w:val="00173D73"/>
    <w:rsid w:val="00173E79"/>
    <w:rsid w:val="00174015"/>
    <w:rsid w:val="001740B6"/>
    <w:rsid w:val="00174209"/>
    <w:rsid w:val="001742B7"/>
    <w:rsid w:val="00174C26"/>
    <w:rsid w:val="00174D1C"/>
    <w:rsid w:val="00175066"/>
    <w:rsid w:val="0017539E"/>
    <w:rsid w:val="001755AE"/>
    <w:rsid w:val="001756DB"/>
    <w:rsid w:val="00175ADA"/>
    <w:rsid w:val="00175EC4"/>
    <w:rsid w:val="0017623E"/>
    <w:rsid w:val="001763B0"/>
    <w:rsid w:val="00176A0D"/>
    <w:rsid w:val="00176BEA"/>
    <w:rsid w:val="00176BF9"/>
    <w:rsid w:val="00176E40"/>
    <w:rsid w:val="00176FE8"/>
    <w:rsid w:val="001773F9"/>
    <w:rsid w:val="0017754C"/>
    <w:rsid w:val="001775C5"/>
    <w:rsid w:val="001777B6"/>
    <w:rsid w:val="00177A76"/>
    <w:rsid w:val="00177B77"/>
    <w:rsid w:val="00180067"/>
    <w:rsid w:val="0018048B"/>
    <w:rsid w:val="00180701"/>
    <w:rsid w:val="0018110D"/>
    <w:rsid w:val="001812C2"/>
    <w:rsid w:val="0018193D"/>
    <w:rsid w:val="00181B81"/>
    <w:rsid w:val="00181C48"/>
    <w:rsid w:val="0018220E"/>
    <w:rsid w:val="00182A7A"/>
    <w:rsid w:val="00182AEA"/>
    <w:rsid w:val="00182C2A"/>
    <w:rsid w:val="0018360A"/>
    <w:rsid w:val="001837B5"/>
    <w:rsid w:val="00183881"/>
    <w:rsid w:val="00183EF8"/>
    <w:rsid w:val="00183F3C"/>
    <w:rsid w:val="00183F50"/>
    <w:rsid w:val="0018421F"/>
    <w:rsid w:val="00184746"/>
    <w:rsid w:val="0018480F"/>
    <w:rsid w:val="00184A1C"/>
    <w:rsid w:val="00184B8F"/>
    <w:rsid w:val="00184C48"/>
    <w:rsid w:val="00184F1B"/>
    <w:rsid w:val="00184FD8"/>
    <w:rsid w:val="001851E1"/>
    <w:rsid w:val="0018528F"/>
    <w:rsid w:val="00185A2E"/>
    <w:rsid w:val="00185CD8"/>
    <w:rsid w:val="00185D15"/>
    <w:rsid w:val="00185FD2"/>
    <w:rsid w:val="001861A7"/>
    <w:rsid w:val="001862C9"/>
    <w:rsid w:val="00186486"/>
    <w:rsid w:val="001864B5"/>
    <w:rsid w:val="00186536"/>
    <w:rsid w:val="00186582"/>
    <w:rsid w:val="00186792"/>
    <w:rsid w:val="0018681E"/>
    <w:rsid w:val="00186928"/>
    <w:rsid w:val="00186D59"/>
    <w:rsid w:val="00186E1A"/>
    <w:rsid w:val="001870C2"/>
    <w:rsid w:val="00187105"/>
    <w:rsid w:val="00187367"/>
    <w:rsid w:val="00187408"/>
    <w:rsid w:val="00187AB8"/>
    <w:rsid w:val="00187E3B"/>
    <w:rsid w:val="00190639"/>
    <w:rsid w:val="0019065F"/>
    <w:rsid w:val="0019089E"/>
    <w:rsid w:val="00190904"/>
    <w:rsid w:val="0019099E"/>
    <w:rsid w:val="00190B86"/>
    <w:rsid w:val="00190C9B"/>
    <w:rsid w:val="00190DD2"/>
    <w:rsid w:val="00190E2E"/>
    <w:rsid w:val="001910B9"/>
    <w:rsid w:val="00191177"/>
    <w:rsid w:val="0019152A"/>
    <w:rsid w:val="00191565"/>
    <w:rsid w:val="00191695"/>
    <w:rsid w:val="00191711"/>
    <w:rsid w:val="0019179C"/>
    <w:rsid w:val="0019180D"/>
    <w:rsid w:val="00191D9A"/>
    <w:rsid w:val="00192328"/>
    <w:rsid w:val="00192395"/>
    <w:rsid w:val="001924AB"/>
    <w:rsid w:val="001925EC"/>
    <w:rsid w:val="00192D5E"/>
    <w:rsid w:val="00192DDA"/>
    <w:rsid w:val="001930D4"/>
    <w:rsid w:val="001935D0"/>
    <w:rsid w:val="0019383A"/>
    <w:rsid w:val="00193A89"/>
    <w:rsid w:val="00193BDA"/>
    <w:rsid w:val="00193FA7"/>
    <w:rsid w:val="00194101"/>
    <w:rsid w:val="00194114"/>
    <w:rsid w:val="001943F2"/>
    <w:rsid w:val="0019445B"/>
    <w:rsid w:val="001946CF"/>
    <w:rsid w:val="0019494D"/>
    <w:rsid w:val="00194A12"/>
    <w:rsid w:val="00194B19"/>
    <w:rsid w:val="00194DAA"/>
    <w:rsid w:val="0019508D"/>
    <w:rsid w:val="001950D5"/>
    <w:rsid w:val="00195718"/>
    <w:rsid w:val="00195A9E"/>
    <w:rsid w:val="00195EDC"/>
    <w:rsid w:val="00195FE3"/>
    <w:rsid w:val="001962B8"/>
    <w:rsid w:val="00196728"/>
    <w:rsid w:val="0019686C"/>
    <w:rsid w:val="00196B97"/>
    <w:rsid w:val="00196C87"/>
    <w:rsid w:val="001971FC"/>
    <w:rsid w:val="0019726D"/>
    <w:rsid w:val="00197546"/>
    <w:rsid w:val="00197592"/>
    <w:rsid w:val="00197622"/>
    <w:rsid w:val="001976AD"/>
    <w:rsid w:val="001976D9"/>
    <w:rsid w:val="00197B7A"/>
    <w:rsid w:val="00197C6E"/>
    <w:rsid w:val="00197DA5"/>
    <w:rsid w:val="00197E12"/>
    <w:rsid w:val="001A003A"/>
    <w:rsid w:val="001A0259"/>
    <w:rsid w:val="001A03A1"/>
    <w:rsid w:val="001A05DC"/>
    <w:rsid w:val="001A0819"/>
    <w:rsid w:val="001A0828"/>
    <w:rsid w:val="001A08AD"/>
    <w:rsid w:val="001A0953"/>
    <w:rsid w:val="001A0A90"/>
    <w:rsid w:val="001A0D83"/>
    <w:rsid w:val="001A0EFB"/>
    <w:rsid w:val="001A0F68"/>
    <w:rsid w:val="001A1036"/>
    <w:rsid w:val="001A1283"/>
    <w:rsid w:val="001A13B9"/>
    <w:rsid w:val="001A153F"/>
    <w:rsid w:val="001A18C5"/>
    <w:rsid w:val="001A1C6F"/>
    <w:rsid w:val="001A1E4E"/>
    <w:rsid w:val="001A2246"/>
    <w:rsid w:val="001A2252"/>
    <w:rsid w:val="001A23A8"/>
    <w:rsid w:val="001A248D"/>
    <w:rsid w:val="001A24CE"/>
    <w:rsid w:val="001A250A"/>
    <w:rsid w:val="001A2630"/>
    <w:rsid w:val="001A29C1"/>
    <w:rsid w:val="001A2AA1"/>
    <w:rsid w:val="001A2E19"/>
    <w:rsid w:val="001A31C3"/>
    <w:rsid w:val="001A321F"/>
    <w:rsid w:val="001A3344"/>
    <w:rsid w:val="001A356A"/>
    <w:rsid w:val="001A39A5"/>
    <w:rsid w:val="001A3CBB"/>
    <w:rsid w:val="001A3E10"/>
    <w:rsid w:val="001A41A6"/>
    <w:rsid w:val="001A4333"/>
    <w:rsid w:val="001A440A"/>
    <w:rsid w:val="001A446F"/>
    <w:rsid w:val="001A4619"/>
    <w:rsid w:val="001A4940"/>
    <w:rsid w:val="001A4B91"/>
    <w:rsid w:val="001A4E97"/>
    <w:rsid w:val="001A4F20"/>
    <w:rsid w:val="001A4F45"/>
    <w:rsid w:val="001A5160"/>
    <w:rsid w:val="001A542E"/>
    <w:rsid w:val="001A5525"/>
    <w:rsid w:val="001A55C1"/>
    <w:rsid w:val="001A56E6"/>
    <w:rsid w:val="001A584B"/>
    <w:rsid w:val="001A5C2B"/>
    <w:rsid w:val="001A5D00"/>
    <w:rsid w:val="001A6128"/>
    <w:rsid w:val="001A64EF"/>
    <w:rsid w:val="001A687F"/>
    <w:rsid w:val="001A6AF9"/>
    <w:rsid w:val="001A6B0C"/>
    <w:rsid w:val="001A6F0B"/>
    <w:rsid w:val="001A6F74"/>
    <w:rsid w:val="001A713F"/>
    <w:rsid w:val="001A7150"/>
    <w:rsid w:val="001A7254"/>
    <w:rsid w:val="001A72C9"/>
    <w:rsid w:val="001A76C3"/>
    <w:rsid w:val="001A76CC"/>
    <w:rsid w:val="001A7989"/>
    <w:rsid w:val="001A7BAC"/>
    <w:rsid w:val="001B0512"/>
    <w:rsid w:val="001B06B8"/>
    <w:rsid w:val="001B06FA"/>
    <w:rsid w:val="001B083F"/>
    <w:rsid w:val="001B0978"/>
    <w:rsid w:val="001B0C1A"/>
    <w:rsid w:val="001B0E1A"/>
    <w:rsid w:val="001B0E1E"/>
    <w:rsid w:val="001B0FD6"/>
    <w:rsid w:val="001B1211"/>
    <w:rsid w:val="001B1426"/>
    <w:rsid w:val="001B1727"/>
    <w:rsid w:val="001B1817"/>
    <w:rsid w:val="001B19E6"/>
    <w:rsid w:val="001B1A4D"/>
    <w:rsid w:val="001B1AC5"/>
    <w:rsid w:val="001B1BE4"/>
    <w:rsid w:val="001B200F"/>
    <w:rsid w:val="001B201F"/>
    <w:rsid w:val="001B2C30"/>
    <w:rsid w:val="001B2DFB"/>
    <w:rsid w:val="001B2E85"/>
    <w:rsid w:val="001B3026"/>
    <w:rsid w:val="001B3116"/>
    <w:rsid w:val="001B3554"/>
    <w:rsid w:val="001B38C1"/>
    <w:rsid w:val="001B3939"/>
    <w:rsid w:val="001B3A27"/>
    <w:rsid w:val="001B3E94"/>
    <w:rsid w:val="001B443F"/>
    <w:rsid w:val="001B45E9"/>
    <w:rsid w:val="001B46F7"/>
    <w:rsid w:val="001B486B"/>
    <w:rsid w:val="001B48D1"/>
    <w:rsid w:val="001B495B"/>
    <w:rsid w:val="001B496B"/>
    <w:rsid w:val="001B4A77"/>
    <w:rsid w:val="001B4CA2"/>
    <w:rsid w:val="001B4E26"/>
    <w:rsid w:val="001B4EB0"/>
    <w:rsid w:val="001B547E"/>
    <w:rsid w:val="001B57A6"/>
    <w:rsid w:val="001B58F1"/>
    <w:rsid w:val="001B5953"/>
    <w:rsid w:val="001B5C16"/>
    <w:rsid w:val="001B5F97"/>
    <w:rsid w:val="001B5FA0"/>
    <w:rsid w:val="001B6792"/>
    <w:rsid w:val="001B6A75"/>
    <w:rsid w:val="001B6BDB"/>
    <w:rsid w:val="001B71EE"/>
    <w:rsid w:val="001B75B0"/>
    <w:rsid w:val="001B75D8"/>
    <w:rsid w:val="001B7779"/>
    <w:rsid w:val="001B795D"/>
    <w:rsid w:val="001B7984"/>
    <w:rsid w:val="001B7B6C"/>
    <w:rsid w:val="001B7C24"/>
    <w:rsid w:val="001B7C59"/>
    <w:rsid w:val="001B7E61"/>
    <w:rsid w:val="001B7ED2"/>
    <w:rsid w:val="001C04F6"/>
    <w:rsid w:val="001C052B"/>
    <w:rsid w:val="001C057B"/>
    <w:rsid w:val="001C0597"/>
    <w:rsid w:val="001C0742"/>
    <w:rsid w:val="001C088B"/>
    <w:rsid w:val="001C08C0"/>
    <w:rsid w:val="001C09D9"/>
    <w:rsid w:val="001C0C37"/>
    <w:rsid w:val="001C0C8D"/>
    <w:rsid w:val="001C0D2D"/>
    <w:rsid w:val="001C0DDE"/>
    <w:rsid w:val="001C0E21"/>
    <w:rsid w:val="001C0E7B"/>
    <w:rsid w:val="001C11D1"/>
    <w:rsid w:val="001C11E0"/>
    <w:rsid w:val="001C12B2"/>
    <w:rsid w:val="001C13BF"/>
    <w:rsid w:val="001C1521"/>
    <w:rsid w:val="001C1555"/>
    <w:rsid w:val="001C16F0"/>
    <w:rsid w:val="001C17FC"/>
    <w:rsid w:val="001C1937"/>
    <w:rsid w:val="001C1B00"/>
    <w:rsid w:val="001C247D"/>
    <w:rsid w:val="001C27A3"/>
    <w:rsid w:val="001C27FD"/>
    <w:rsid w:val="001C2897"/>
    <w:rsid w:val="001C28C0"/>
    <w:rsid w:val="001C2CA1"/>
    <w:rsid w:val="001C2D73"/>
    <w:rsid w:val="001C3655"/>
    <w:rsid w:val="001C3B81"/>
    <w:rsid w:val="001C3F8B"/>
    <w:rsid w:val="001C40A6"/>
    <w:rsid w:val="001C452C"/>
    <w:rsid w:val="001C4563"/>
    <w:rsid w:val="001C4925"/>
    <w:rsid w:val="001C55A0"/>
    <w:rsid w:val="001C5632"/>
    <w:rsid w:val="001C5654"/>
    <w:rsid w:val="001C57F2"/>
    <w:rsid w:val="001C5867"/>
    <w:rsid w:val="001C592A"/>
    <w:rsid w:val="001C5AC0"/>
    <w:rsid w:val="001C600F"/>
    <w:rsid w:val="001C6227"/>
    <w:rsid w:val="001C6741"/>
    <w:rsid w:val="001C67F9"/>
    <w:rsid w:val="001C6D0A"/>
    <w:rsid w:val="001C734B"/>
    <w:rsid w:val="001C73DD"/>
    <w:rsid w:val="001C75E7"/>
    <w:rsid w:val="001C7AAE"/>
    <w:rsid w:val="001C7CAF"/>
    <w:rsid w:val="001D0095"/>
    <w:rsid w:val="001D0371"/>
    <w:rsid w:val="001D0650"/>
    <w:rsid w:val="001D065C"/>
    <w:rsid w:val="001D06B2"/>
    <w:rsid w:val="001D07AF"/>
    <w:rsid w:val="001D0971"/>
    <w:rsid w:val="001D0D7B"/>
    <w:rsid w:val="001D0E4E"/>
    <w:rsid w:val="001D0F56"/>
    <w:rsid w:val="001D140D"/>
    <w:rsid w:val="001D15D0"/>
    <w:rsid w:val="001D15E3"/>
    <w:rsid w:val="001D167A"/>
    <w:rsid w:val="001D1723"/>
    <w:rsid w:val="001D1728"/>
    <w:rsid w:val="001D18EB"/>
    <w:rsid w:val="001D19FA"/>
    <w:rsid w:val="001D2291"/>
    <w:rsid w:val="001D2323"/>
    <w:rsid w:val="001D2418"/>
    <w:rsid w:val="001D24DA"/>
    <w:rsid w:val="001D2A0F"/>
    <w:rsid w:val="001D2A3E"/>
    <w:rsid w:val="001D2CAA"/>
    <w:rsid w:val="001D2CC9"/>
    <w:rsid w:val="001D2E15"/>
    <w:rsid w:val="001D308A"/>
    <w:rsid w:val="001D3114"/>
    <w:rsid w:val="001D3B0C"/>
    <w:rsid w:val="001D3BE7"/>
    <w:rsid w:val="001D3C91"/>
    <w:rsid w:val="001D3DF9"/>
    <w:rsid w:val="001D3E48"/>
    <w:rsid w:val="001D3F41"/>
    <w:rsid w:val="001D449B"/>
    <w:rsid w:val="001D45F0"/>
    <w:rsid w:val="001D4C79"/>
    <w:rsid w:val="001D4FF8"/>
    <w:rsid w:val="001D50AC"/>
    <w:rsid w:val="001D5135"/>
    <w:rsid w:val="001D569F"/>
    <w:rsid w:val="001D584C"/>
    <w:rsid w:val="001D5C7F"/>
    <w:rsid w:val="001D5D90"/>
    <w:rsid w:val="001D609D"/>
    <w:rsid w:val="001D611F"/>
    <w:rsid w:val="001D6227"/>
    <w:rsid w:val="001D63AE"/>
    <w:rsid w:val="001D66BE"/>
    <w:rsid w:val="001D6707"/>
    <w:rsid w:val="001D6789"/>
    <w:rsid w:val="001D68C0"/>
    <w:rsid w:val="001D68EA"/>
    <w:rsid w:val="001D69DD"/>
    <w:rsid w:val="001D6C55"/>
    <w:rsid w:val="001D716D"/>
    <w:rsid w:val="001D7192"/>
    <w:rsid w:val="001D72ED"/>
    <w:rsid w:val="001D73B9"/>
    <w:rsid w:val="001D74BB"/>
    <w:rsid w:val="001D74E7"/>
    <w:rsid w:val="001D75C2"/>
    <w:rsid w:val="001D760C"/>
    <w:rsid w:val="001D7772"/>
    <w:rsid w:val="001D7A21"/>
    <w:rsid w:val="001D7B0C"/>
    <w:rsid w:val="001D7C90"/>
    <w:rsid w:val="001D7F0B"/>
    <w:rsid w:val="001D7F4B"/>
    <w:rsid w:val="001E05D3"/>
    <w:rsid w:val="001E0D51"/>
    <w:rsid w:val="001E1188"/>
    <w:rsid w:val="001E1F83"/>
    <w:rsid w:val="001E2167"/>
    <w:rsid w:val="001E2378"/>
    <w:rsid w:val="001E25AE"/>
    <w:rsid w:val="001E2609"/>
    <w:rsid w:val="001E275F"/>
    <w:rsid w:val="001E276C"/>
    <w:rsid w:val="001E2884"/>
    <w:rsid w:val="001E2A69"/>
    <w:rsid w:val="001E2B94"/>
    <w:rsid w:val="001E2FA3"/>
    <w:rsid w:val="001E3455"/>
    <w:rsid w:val="001E34CE"/>
    <w:rsid w:val="001E362D"/>
    <w:rsid w:val="001E3828"/>
    <w:rsid w:val="001E3E59"/>
    <w:rsid w:val="001E3E60"/>
    <w:rsid w:val="001E411D"/>
    <w:rsid w:val="001E413A"/>
    <w:rsid w:val="001E4408"/>
    <w:rsid w:val="001E444C"/>
    <w:rsid w:val="001E4E63"/>
    <w:rsid w:val="001E5257"/>
    <w:rsid w:val="001E5661"/>
    <w:rsid w:val="001E5696"/>
    <w:rsid w:val="001E5FF9"/>
    <w:rsid w:val="001E6269"/>
    <w:rsid w:val="001E6354"/>
    <w:rsid w:val="001E662D"/>
    <w:rsid w:val="001E68A2"/>
    <w:rsid w:val="001E7103"/>
    <w:rsid w:val="001E7157"/>
    <w:rsid w:val="001E75BB"/>
    <w:rsid w:val="001E775F"/>
    <w:rsid w:val="001E795E"/>
    <w:rsid w:val="001E7A3E"/>
    <w:rsid w:val="001E7ABE"/>
    <w:rsid w:val="001E7BE9"/>
    <w:rsid w:val="001E7DAB"/>
    <w:rsid w:val="001E7F3F"/>
    <w:rsid w:val="001E7FB4"/>
    <w:rsid w:val="001E7FB9"/>
    <w:rsid w:val="001F0169"/>
    <w:rsid w:val="001F02A2"/>
    <w:rsid w:val="001F047F"/>
    <w:rsid w:val="001F0517"/>
    <w:rsid w:val="001F068F"/>
    <w:rsid w:val="001F09FA"/>
    <w:rsid w:val="001F0C4D"/>
    <w:rsid w:val="001F0E7C"/>
    <w:rsid w:val="001F0EE0"/>
    <w:rsid w:val="001F1080"/>
    <w:rsid w:val="001F1769"/>
    <w:rsid w:val="001F1832"/>
    <w:rsid w:val="001F1928"/>
    <w:rsid w:val="001F2179"/>
    <w:rsid w:val="001F22D2"/>
    <w:rsid w:val="001F2511"/>
    <w:rsid w:val="001F2609"/>
    <w:rsid w:val="001F2796"/>
    <w:rsid w:val="001F27B4"/>
    <w:rsid w:val="001F2A2A"/>
    <w:rsid w:val="001F2E78"/>
    <w:rsid w:val="001F2F0A"/>
    <w:rsid w:val="001F310A"/>
    <w:rsid w:val="001F311A"/>
    <w:rsid w:val="001F3186"/>
    <w:rsid w:val="001F32D3"/>
    <w:rsid w:val="001F3321"/>
    <w:rsid w:val="001F33B2"/>
    <w:rsid w:val="001F36D3"/>
    <w:rsid w:val="001F3A53"/>
    <w:rsid w:val="001F3B6C"/>
    <w:rsid w:val="001F3C4E"/>
    <w:rsid w:val="001F3FA3"/>
    <w:rsid w:val="001F3FDB"/>
    <w:rsid w:val="001F40DF"/>
    <w:rsid w:val="001F427B"/>
    <w:rsid w:val="001F4349"/>
    <w:rsid w:val="001F436A"/>
    <w:rsid w:val="001F452C"/>
    <w:rsid w:val="001F4687"/>
    <w:rsid w:val="001F4704"/>
    <w:rsid w:val="001F4712"/>
    <w:rsid w:val="001F4767"/>
    <w:rsid w:val="001F4792"/>
    <w:rsid w:val="001F48C9"/>
    <w:rsid w:val="001F4C88"/>
    <w:rsid w:val="001F4FB4"/>
    <w:rsid w:val="001F4FD6"/>
    <w:rsid w:val="001F50E7"/>
    <w:rsid w:val="001F5141"/>
    <w:rsid w:val="001F5376"/>
    <w:rsid w:val="001F578D"/>
    <w:rsid w:val="001F5792"/>
    <w:rsid w:val="001F586F"/>
    <w:rsid w:val="001F5D8D"/>
    <w:rsid w:val="001F5DF1"/>
    <w:rsid w:val="001F62B9"/>
    <w:rsid w:val="001F63FF"/>
    <w:rsid w:val="001F6721"/>
    <w:rsid w:val="001F6962"/>
    <w:rsid w:val="001F6AEA"/>
    <w:rsid w:val="001F6D17"/>
    <w:rsid w:val="001F6F74"/>
    <w:rsid w:val="001F7065"/>
    <w:rsid w:val="001F74C7"/>
    <w:rsid w:val="001F75C7"/>
    <w:rsid w:val="001F763A"/>
    <w:rsid w:val="001F797E"/>
    <w:rsid w:val="001F7999"/>
    <w:rsid w:val="001F7E47"/>
    <w:rsid w:val="001F7EE9"/>
    <w:rsid w:val="0020006C"/>
    <w:rsid w:val="0020014B"/>
    <w:rsid w:val="0020018C"/>
    <w:rsid w:val="00200198"/>
    <w:rsid w:val="002001EB"/>
    <w:rsid w:val="00200531"/>
    <w:rsid w:val="002005CD"/>
    <w:rsid w:val="00200970"/>
    <w:rsid w:val="00200CDF"/>
    <w:rsid w:val="00200DF6"/>
    <w:rsid w:val="00200ED8"/>
    <w:rsid w:val="002013D9"/>
    <w:rsid w:val="00201691"/>
    <w:rsid w:val="00201B17"/>
    <w:rsid w:val="00201CF6"/>
    <w:rsid w:val="00201E36"/>
    <w:rsid w:val="0020202A"/>
    <w:rsid w:val="002023B2"/>
    <w:rsid w:val="00202470"/>
    <w:rsid w:val="0020251A"/>
    <w:rsid w:val="00202A08"/>
    <w:rsid w:val="00202A90"/>
    <w:rsid w:val="00202EF9"/>
    <w:rsid w:val="00203107"/>
    <w:rsid w:val="0020310A"/>
    <w:rsid w:val="002032E2"/>
    <w:rsid w:val="00203C93"/>
    <w:rsid w:val="00203DA0"/>
    <w:rsid w:val="00203FD2"/>
    <w:rsid w:val="0020403C"/>
    <w:rsid w:val="0020417F"/>
    <w:rsid w:val="002045C8"/>
    <w:rsid w:val="00204813"/>
    <w:rsid w:val="00204DA1"/>
    <w:rsid w:val="00204F12"/>
    <w:rsid w:val="00204FF7"/>
    <w:rsid w:val="00205466"/>
    <w:rsid w:val="00205742"/>
    <w:rsid w:val="0020599A"/>
    <w:rsid w:val="00205CBF"/>
    <w:rsid w:val="00205D96"/>
    <w:rsid w:val="00205EF3"/>
    <w:rsid w:val="00205F35"/>
    <w:rsid w:val="002060C2"/>
    <w:rsid w:val="002064FE"/>
    <w:rsid w:val="00206774"/>
    <w:rsid w:val="00206812"/>
    <w:rsid w:val="002068DE"/>
    <w:rsid w:val="002069E9"/>
    <w:rsid w:val="00206A5B"/>
    <w:rsid w:val="00206AC9"/>
    <w:rsid w:val="00206E10"/>
    <w:rsid w:val="0020743D"/>
    <w:rsid w:val="002074AF"/>
    <w:rsid w:val="002075DC"/>
    <w:rsid w:val="002078D2"/>
    <w:rsid w:val="00207C5B"/>
    <w:rsid w:val="00207ECC"/>
    <w:rsid w:val="0021002F"/>
    <w:rsid w:val="00210193"/>
    <w:rsid w:val="00210255"/>
    <w:rsid w:val="002108F8"/>
    <w:rsid w:val="00210AA8"/>
    <w:rsid w:val="00210B08"/>
    <w:rsid w:val="00210D17"/>
    <w:rsid w:val="00210F13"/>
    <w:rsid w:val="00211335"/>
    <w:rsid w:val="00211470"/>
    <w:rsid w:val="00211668"/>
    <w:rsid w:val="002119C6"/>
    <w:rsid w:val="00211EDF"/>
    <w:rsid w:val="00211F10"/>
    <w:rsid w:val="0021209C"/>
    <w:rsid w:val="002124C6"/>
    <w:rsid w:val="00212612"/>
    <w:rsid w:val="0021292B"/>
    <w:rsid w:val="00212A13"/>
    <w:rsid w:val="00212EC6"/>
    <w:rsid w:val="00212F01"/>
    <w:rsid w:val="00212F3B"/>
    <w:rsid w:val="0021314E"/>
    <w:rsid w:val="002131BD"/>
    <w:rsid w:val="00213311"/>
    <w:rsid w:val="002133F0"/>
    <w:rsid w:val="002135B6"/>
    <w:rsid w:val="00213655"/>
    <w:rsid w:val="0021366F"/>
    <w:rsid w:val="00213A09"/>
    <w:rsid w:val="00213CBA"/>
    <w:rsid w:val="0021400B"/>
    <w:rsid w:val="0021421D"/>
    <w:rsid w:val="002142B9"/>
    <w:rsid w:val="002147F4"/>
    <w:rsid w:val="00214D44"/>
    <w:rsid w:val="00214DB3"/>
    <w:rsid w:val="00215251"/>
    <w:rsid w:val="002153FD"/>
    <w:rsid w:val="00215523"/>
    <w:rsid w:val="002156B6"/>
    <w:rsid w:val="0021572E"/>
    <w:rsid w:val="002157B5"/>
    <w:rsid w:val="002159F9"/>
    <w:rsid w:val="00215B87"/>
    <w:rsid w:val="00215C37"/>
    <w:rsid w:val="00215CC5"/>
    <w:rsid w:val="00215D3F"/>
    <w:rsid w:val="00215DA8"/>
    <w:rsid w:val="00215E69"/>
    <w:rsid w:val="00215F5E"/>
    <w:rsid w:val="002162C2"/>
    <w:rsid w:val="00216310"/>
    <w:rsid w:val="002166B4"/>
    <w:rsid w:val="002169AF"/>
    <w:rsid w:val="00216A22"/>
    <w:rsid w:val="00216B2A"/>
    <w:rsid w:val="00216EE0"/>
    <w:rsid w:val="00216F22"/>
    <w:rsid w:val="00216FEB"/>
    <w:rsid w:val="00217280"/>
    <w:rsid w:val="00217331"/>
    <w:rsid w:val="002173F4"/>
    <w:rsid w:val="0022007A"/>
    <w:rsid w:val="0022017F"/>
    <w:rsid w:val="00220A49"/>
    <w:rsid w:val="00220CCC"/>
    <w:rsid w:val="00220D56"/>
    <w:rsid w:val="00220E40"/>
    <w:rsid w:val="00221026"/>
    <w:rsid w:val="0022104C"/>
    <w:rsid w:val="002210C3"/>
    <w:rsid w:val="002210E5"/>
    <w:rsid w:val="00221102"/>
    <w:rsid w:val="00221264"/>
    <w:rsid w:val="002218DD"/>
    <w:rsid w:val="0022195F"/>
    <w:rsid w:val="00221C20"/>
    <w:rsid w:val="00221EA5"/>
    <w:rsid w:val="00221F39"/>
    <w:rsid w:val="00221F98"/>
    <w:rsid w:val="002222AA"/>
    <w:rsid w:val="002227B4"/>
    <w:rsid w:val="00222AB0"/>
    <w:rsid w:val="00222B8C"/>
    <w:rsid w:val="00222BFB"/>
    <w:rsid w:val="00222FCF"/>
    <w:rsid w:val="002232F3"/>
    <w:rsid w:val="002233F6"/>
    <w:rsid w:val="00223465"/>
    <w:rsid w:val="002236A0"/>
    <w:rsid w:val="00223709"/>
    <w:rsid w:val="00223D0E"/>
    <w:rsid w:val="00223D3C"/>
    <w:rsid w:val="00223DBB"/>
    <w:rsid w:val="00223FBA"/>
    <w:rsid w:val="0022419F"/>
    <w:rsid w:val="002249D0"/>
    <w:rsid w:val="00224F35"/>
    <w:rsid w:val="00224F74"/>
    <w:rsid w:val="00225100"/>
    <w:rsid w:val="002252D1"/>
    <w:rsid w:val="002253E2"/>
    <w:rsid w:val="00225499"/>
    <w:rsid w:val="00225837"/>
    <w:rsid w:val="0022615F"/>
    <w:rsid w:val="002265FF"/>
    <w:rsid w:val="0022666C"/>
    <w:rsid w:val="00226872"/>
    <w:rsid w:val="00226BBC"/>
    <w:rsid w:val="00226F49"/>
    <w:rsid w:val="002273C4"/>
    <w:rsid w:val="0022761F"/>
    <w:rsid w:val="00227A79"/>
    <w:rsid w:val="00227EEA"/>
    <w:rsid w:val="00227EFF"/>
    <w:rsid w:val="00227F35"/>
    <w:rsid w:val="00230588"/>
    <w:rsid w:val="0023077D"/>
    <w:rsid w:val="00230885"/>
    <w:rsid w:val="00230B6F"/>
    <w:rsid w:val="00230C4E"/>
    <w:rsid w:val="00230C89"/>
    <w:rsid w:val="00230CF5"/>
    <w:rsid w:val="0023117F"/>
    <w:rsid w:val="002311F7"/>
    <w:rsid w:val="00231240"/>
    <w:rsid w:val="00231740"/>
    <w:rsid w:val="00231F79"/>
    <w:rsid w:val="0023214C"/>
    <w:rsid w:val="002328A3"/>
    <w:rsid w:val="0023295F"/>
    <w:rsid w:val="00232A98"/>
    <w:rsid w:val="00232B13"/>
    <w:rsid w:val="00232C62"/>
    <w:rsid w:val="002334E8"/>
    <w:rsid w:val="00233755"/>
    <w:rsid w:val="00233985"/>
    <w:rsid w:val="00233B29"/>
    <w:rsid w:val="00233B8C"/>
    <w:rsid w:val="00233D7D"/>
    <w:rsid w:val="00233DD1"/>
    <w:rsid w:val="00233F51"/>
    <w:rsid w:val="002340D9"/>
    <w:rsid w:val="002342C8"/>
    <w:rsid w:val="00234481"/>
    <w:rsid w:val="0023451A"/>
    <w:rsid w:val="002345A8"/>
    <w:rsid w:val="002349F4"/>
    <w:rsid w:val="00234B5B"/>
    <w:rsid w:val="00234B72"/>
    <w:rsid w:val="0023528E"/>
    <w:rsid w:val="002352A3"/>
    <w:rsid w:val="002352AC"/>
    <w:rsid w:val="002359C3"/>
    <w:rsid w:val="00235A80"/>
    <w:rsid w:val="00235D2D"/>
    <w:rsid w:val="0023614D"/>
    <w:rsid w:val="00236425"/>
    <w:rsid w:val="0023646A"/>
    <w:rsid w:val="00236501"/>
    <w:rsid w:val="002366F1"/>
    <w:rsid w:val="00236C7D"/>
    <w:rsid w:val="00236CCB"/>
    <w:rsid w:val="00236CDE"/>
    <w:rsid w:val="00236EC8"/>
    <w:rsid w:val="002371CB"/>
    <w:rsid w:val="00237327"/>
    <w:rsid w:val="00237468"/>
    <w:rsid w:val="002375D7"/>
    <w:rsid w:val="0023769C"/>
    <w:rsid w:val="00237D33"/>
    <w:rsid w:val="00237D7E"/>
    <w:rsid w:val="00237F91"/>
    <w:rsid w:val="00240282"/>
    <w:rsid w:val="00240290"/>
    <w:rsid w:val="002402EB"/>
    <w:rsid w:val="00240410"/>
    <w:rsid w:val="00240500"/>
    <w:rsid w:val="00240552"/>
    <w:rsid w:val="0024067F"/>
    <w:rsid w:val="00240889"/>
    <w:rsid w:val="00240A2F"/>
    <w:rsid w:val="00240BE3"/>
    <w:rsid w:val="00240BF3"/>
    <w:rsid w:val="00240C3B"/>
    <w:rsid w:val="00240CD7"/>
    <w:rsid w:val="002412D0"/>
    <w:rsid w:val="0024164A"/>
    <w:rsid w:val="002417C3"/>
    <w:rsid w:val="0024196A"/>
    <w:rsid w:val="00241CE3"/>
    <w:rsid w:val="0024211E"/>
    <w:rsid w:val="00242203"/>
    <w:rsid w:val="0024226F"/>
    <w:rsid w:val="00242ACD"/>
    <w:rsid w:val="00242C10"/>
    <w:rsid w:val="00242D2E"/>
    <w:rsid w:val="00242D50"/>
    <w:rsid w:val="00242DDA"/>
    <w:rsid w:val="00242F2F"/>
    <w:rsid w:val="0024300A"/>
    <w:rsid w:val="0024310D"/>
    <w:rsid w:val="0024327F"/>
    <w:rsid w:val="002434E5"/>
    <w:rsid w:val="002435F7"/>
    <w:rsid w:val="00243655"/>
    <w:rsid w:val="002438AF"/>
    <w:rsid w:val="0024393B"/>
    <w:rsid w:val="00244436"/>
    <w:rsid w:val="00244508"/>
    <w:rsid w:val="00244A2F"/>
    <w:rsid w:val="00244D3A"/>
    <w:rsid w:val="00244D98"/>
    <w:rsid w:val="00245085"/>
    <w:rsid w:val="0024534B"/>
    <w:rsid w:val="002456C5"/>
    <w:rsid w:val="002456EB"/>
    <w:rsid w:val="0024588E"/>
    <w:rsid w:val="002458EE"/>
    <w:rsid w:val="00245B83"/>
    <w:rsid w:val="00245CD0"/>
    <w:rsid w:val="00245D6E"/>
    <w:rsid w:val="00245DAD"/>
    <w:rsid w:val="00245EF8"/>
    <w:rsid w:val="00246327"/>
    <w:rsid w:val="00246D9E"/>
    <w:rsid w:val="00246E4E"/>
    <w:rsid w:val="00247053"/>
    <w:rsid w:val="00247157"/>
    <w:rsid w:val="00247232"/>
    <w:rsid w:val="00247335"/>
    <w:rsid w:val="0024736A"/>
    <w:rsid w:val="00247412"/>
    <w:rsid w:val="00247614"/>
    <w:rsid w:val="00247BA3"/>
    <w:rsid w:val="00247EFF"/>
    <w:rsid w:val="00250037"/>
    <w:rsid w:val="00250624"/>
    <w:rsid w:val="00250786"/>
    <w:rsid w:val="00250A74"/>
    <w:rsid w:val="00250C2C"/>
    <w:rsid w:val="00250C58"/>
    <w:rsid w:val="00250CD8"/>
    <w:rsid w:val="00250D31"/>
    <w:rsid w:val="00250DCE"/>
    <w:rsid w:val="00250F26"/>
    <w:rsid w:val="00251240"/>
    <w:rsid w:val="002512F1"/>
    <w:rsid w:val="002514FB"/>
    <w:rsid w:val="0025162A"/>
    <w:rsid w:val="0025173B"/>
    <w:rsid w:val="002517D9"/>
    <w:rsid w:val="002518C0"/>
    <w:rsid w:val="002524EF"/>
    <w:rsid w:val="002529AC"/>
    <w:rsid w:val="00252D5B"/>
    <w:rsid w:val="00252E43"/>
    <w:rsid w:val="002531A9"/>
    <w:rsid w:val="0025331B"/>
    <w:rsid w:val="0025335F"/>
    <w:rsid w:val="0025386C"/>
    <w:rsid w:val="00253B46"/>
    <w:rsid w:val="00253DAB"/>
    <w:rsid w:val="002541E9"/>
    <w:rsid w:val="0025437D"/>
    <w:rsid w:val="0025444C"/>
    <w:rsid w:val="002544D6"/>
    <w:rsid w:val="00254520"/>
    <w:rsid w:val="00254A06"/>
    <w:rsid w:val="00255260"/>
    <w:rsid w:val="00255323"/>
    <w:rsid w:val="00255B79"/>
    <w:rsid w:val="00255CD1"/>
    <w:rsid w:val="00255EF8"/>
    <w:rsid w:val="0025619F"/>
    <w:rsid w:val="00256A16"/>
    <w:rsid w:val="00256F93"/>
    <w:rsid w:val="002570A1"/>
    <w:rsid w:val="002570A4"/>
    <w:rsid w:val="0025715C"/>
    <w:rsid w:val="002576DB"/>
    <w:rsid w:val="00257A08"/>
    <w:rsid w:val="00257DCA"/>
    <w:rsid w:val="00257E51"/>
    <w:rsid w:val="0026025A"/>
    <w:rsid w:val="00260385"/>
    <w:rsid w:val="002607B0"/>
    <w:rsid w:val="002608C4"/>
    <w:rsid w:val="002609C0"/>
    <w:rsid w:val="00260AB7"/>
    <w:rsid w:val="00260B9B"/>
    <w:rsid w:val="00260B9D"/>
    <w:rsid w:val="0026138F"/>
    <w:rsid w:val="002614F5"/>
    <w:rsid w:val="002615CF"/>
    <w:rsid w:val="00261964"/>
    <w:rsid w:val="00261AF3"/>
    <w:rsid w:val="00261C8A"/>
    <w:rsid w:val="002620D8"/>
    <w:rsid w:val="002623ED"/>
    <w:rsid w:val="00262453"/>
    <w:rsid w:val="002626D5"/>
    <w:rsid w:val="0026270F"/>
    <w:rsid w:val="002628CF"/>
    <w:rsid w:val="0026293E"/>
    <w:rsid w:val="00262A1B"/>
    <w:rsid w:val="00262A41"/>
    <w:rsid w:val="00262B4A"/>
    <w:rsid w:val="00263045"/>
    <w:rsid w:val="00263594"/>
    <w:rsid w:val="00263B7C"/>
    <w:rsid w:val="00263C01"/>
    <w:rsid w:val="00263C10"/>
    <w:rsid w:val="00263D50"/>
    <w:rsid w:val="00263EF1"/>
    <w:rsid w:val="00263F55"/>
    <w:rsid w:val="002640AE"/>
    <w:rsid w:val="0026445D"/>
    <w:rsid w:val="002644D9"/>
    <w:rsid w:val="00264503"/>
    <w:rsid w:val="00264587"/>
    <w:rsid w:val="002645C0"/>
    <w:rsid w:val="002645D8"/>
    <w:rsid w:val="00264773"/>
    <w:rsid w:val="00264826"/>
    <w:rsid w:val="002648D6"/>
    <w:rsid w:val="00264A21"/>
    <w:rsid w:val="00264AA1"/>
    <w:rsid w:val="00264BEC"/>
    <w:rsid w:val="00264F20"/>
    <w:rsid w:val="00265376"/>
    <w:rsid w:val="00265528"/>
    <w:rsid w:val="00265722"/>
    <w:rsid w:val="00265C53"/>
    <w:rsid w:val="00265CA7"/>
    <w:rsid w:val="00265D2C"/>
    <w:rsid w:val="00265E10"/>
    <w:rsid w:val="00265E11"/>
    <w:rsid w:val="00265EFD"/>
    <w:rsid w:val="00266278"/>
    <w:rsid w:val="0026669A"/>
    <w:rsid w:val="002666DF"/>
    <w:rsid w:val="00266A5D"/>
    <w:rsid w:val="00267569"/>
    <w:rsid w:val="0026757F"/>
    <w:rsid w:val="0026764E"/>
    <w:rsid w:val="002676BD"/>
    <w:rsid w:val="002676C9"/>
    <w:rsid w:val="002677FD"/>
    <w:rsid w:val="00267CA9"/>
    <w:rsid w:val="0027033F"/>
    <w:rsid w:val="0027055C"/>
    <w:rsid w:val="002705BE"/>
    <w:rsid w:val="0027109B"/>
    <w:rsid w:val="0027109F"/>
    <w:rsid w:val="0027153C"/>
    <w:rsid w:val="00271541"/>
    <w:rsid w:val="00271608"/>
    <w:rsid w:val="00271902"/>
    <w:rsid w:val="0027198F"/>
    <w:rsid w:val="00271B19"/>
    <w:rsid w:val="00271C72"/>
    <w:rsid w:val="00271D9B"/>
    <w:rsid w:val="00271F3E"/>
    <w:rsid w:val="0027230C"/>
    <w:rsid w:val="0027268F"/>
    <w:rsid w:val="00272729"/>
    <w:rsid w:val="00272734"/>
    <w:rsid w:val="002728B2"/>
    <w:rsid w:val="0027293A"/>
    <w:rsid w:val="0027294F"/>
    <w:rsid w:val="002729C5"/>
    <w:rsid w:val="00272B8C"/>
    <w:rsid w:val="00272B91"/>
    <w:rsid w:val="00272C50"/>
    <w:rsid w:val="00272DB3"/>
    <w:rsid w:val="00272EE3"/>
    <w:rsid w:val="00273332"/>
    <w:rsid w:val="0027338F"/>
    <w:rsid w:val="002735AA"/>
    <w:rsid w:val="00273943"/>
    <w:rsid w:val="002739D2"/>
    <w:rsid w:val="00273D3E"/>
    <w:rsid w:val="00273E80"/>
    <w:rsid w:val="00273ECE"/>
    <w:rsid w:val="00274286"/>
    <w:rsid w:val="002744E6"/>
    <w:rsid w:val="00274827"/>
    <w:rsid w:val="0027488A"/>
    <w:rsid w:val="00274929"/>
    <w:rsid w:val="002749CC"/>
    <w:rsid w:val="00274D10"/>
    <w:rsid w:val="00275206"/>
    <w:rsid w:val="002752BC"/>
    <w:rsid w:val="00275328"/>
    <w:rsid w:val="002759FE"/>
    <w:rsid w:val="00275B0E"/>
    <w:rsid w:val="00275D83"/>
    <w:rsid w:val="00275E7D"/>
    <w:rsid w:val="0027603E"/>
    <w:rsid w:val="002761B2"/>
    <w:rsid w:val="002762EB"/>
    <w:rsid w:val="00276ABE"/>
    <w:rsid w:val="00276AD2"/>
    <w:rsid w:val="00276B9E"/>
    <w:rsid w:val="00276C42"/>
    <w:rsid w:val="00276C8E"/>
    <w:rsid w:val="00276D5F"/>
    <w:rsid w:val="00276D86"/>
    <w:rsid w:val="0027720F"/>
    <w:rsid w:val="002773DE"/>
    <w:rsid w:val="00277492"/>
    <w:rsid w:val="0027768B"/>
    <w:rsid w:val="002778A0"/>
    <w:rsid w:val="00277AD3"/>
    <w:rsid w:val="00277B41"/>
    <w:rsid w:val="00277CF7"/>
    <w:rsid w:val="00277ED5"/>
    <w:rsid w:val="00277FD9"/>
    <w:rsid w:val="00280293"/>
    <w:rsid w:val="002806B6"/>
    <w:rsid w:val="00280898"/>
    <w:rsid w:val="00280C78"/>
    <w:rsid w:val="00280E1D"/>
    <w:rsid w:val="00280F97"/>
    <w:rsid w:val="0028112F"/>
    <w:rsid w:val="00281382"/>
    <w:rsid w:val="002816AD"/>
    <w:rsid w:val="0028179B"/>
    <w:rsid w:val="00281986"/>
    <w:rsid w:val="00281EC0"/>
    <w:rsid w:val="00282370"/>
    <w:rsid w:val="00282519"/>
    <w:rsid w:val="00282553"/>
    <w:rsid w:val="0028256F"/>
    <w:rsid w:val="00282614"/>
    <w:rsid w:val="002826C8"/>
    <w:rsid w:val="00282934"/>
    <w:rsid w:val="00282F00"/>
    <w:rsid w:val="00283264"/>
    <w:rsid w:val="00283330"/>
    <w:rsid w:val="002834AC"/>
    <w:rsid w:val="00283648"/>
    <w:rsid w:val="00283949"/>
    <w:rsid w:val="00283B16"/>
    <w:rsid w:val="00283BFC"/>
    <w:rsid w:val="00283C80"/>
    <w:rsid w:val="00283D68"/>
    <w:rsid w:val="00283E2F"/>
    <w:rsid w:val="00283EFC"/>
    <w:rsid w:val="00283F0E"/>
    <w:rsid w:val="00284358"/>
    <w:rsid w:val="00284A44"/>
    <w:rsid w:val="00284A98"/>
    <w:rsid w:val="00284E98"/>
    <w:rsid w:val="002857E7"/>
    <w:rsid w:val="00285EF3"/>
    <w:rsid w:val="00285F85"/>
    <w:rsid w:val="0028600F"/>
    <w:rsid w:val="002860C7"/>
    <w:rsid w:val="002862A5"/>
    <w:rsid w:val="002864A3"/>
    <w:rsid w:val="0028653C"/>
    <w:rsid w:val="0028665F"/>
    <w:rsid w:val="0028669F"/>
    <w:rsid w:val="0028672E"/>
    <w:rsid w:val="0028687E"/>
    <w:rsid w:val="00286A3A"/>
    <w:rsid w:val="00286AD4"/>
    <w:rsid w:val="00286C80"/>
    <w:rsid w:val="00287057"/>
    <w:rsid w:val="002874E7"/>
    <w:rsid w:val="00287A85"/>
    <w:rsid w:val="002900A6"/>
    <w:rsid w:val="00290262"/>
    <w:rsid w:val="002902CF"/>
    <w:rsid w:val="002903BC"/>
    <w:rsid w:val="002905BC"/>
    <w:rsid w:val="0029086C"/>
    <w:rsid w:val="00290894"/>
    <w:rsid w:val="00290B22"/>
    <w:rsid w:val="00290D2F"/>
    <w:rsid w:val="00290E56"/>
    <w:rsid w:val="00290F2E"/>
    <w:rsid w:val="00290FC8"/>
    <w:rsid w:val="00291039"/>
    <w:rsid w:val="00291260"/>
    <w:rsid w:val="0029135C"/>
    <w:rsid w:val="002913E9"/>
    <w:rsid w:val="002914EA"/>
    <w:rsid w:val="00291653"/>
    <w:rsid w:val="002918B6"/>
    <w:rsid w:val="002919F5"/>
    <w:rsid w:val="00291ABB"/>
    <w:rsid w:val="00291C9E"/>
    <w:rsid w:val="0029227D"/>
    <w:rsid w:val="002922E2"/>
    <w:rsid w:val="002926BF"/>
    <w:rsid w:val="002927B7"/>
    <w:rsid w:val="002928F5"/>
    <w:rsid w:val="00292E7E"/>
    <w:rsid w:val="00292EA1"/>
    <w:rsid w:val="002931F6"/>
    <w:rsid w:val="00293274"/>
    <w:rsid w:val="00293712"/>
    <w:rsid w:val="00293717"/>
    <w:rsid w:val="002939D6"/>
    <w:rsid w:val="00294100"/>
    <w:rsid w:val="00294249"/>
    <w:rsid w:val="00294252"/>
    <w:rsid w:val="0029437F"/>
    <w:rsid w:val="0029444E"/>
    <w:rsid w:val="00294872"/>
    <w:rsid w:val="00294880"/>
    <w:rsid w:val="00294996"/>
    <w:rsid w:val="002949F4"/>
    <w:rsid w:val="00294A26"/>
    <w:rsid w:val="00294BC2"/>
    <w:rsid w:val="00294D14"/>
    <w:rsid w:val="00294D5B"/>
    <w:rsid w:val="00294E48"/>
    <w:rsid w:val="00294E74"/>
    <w:rsid w:val="00294F25"/>
    <w:rsid w:val="0029500A"/>
    <w:rsid w:val="002952D1"/>
    <w:rsid w:val="00295759"/>
    <w:rsid w:val="00295D5D"/>
    <w:rsid w:val="00295F91"/>
    <w:rsid w:val="002962F1"/>
    <w:rsid w:val="0029632E"/>
    <w:rsid w:val="002963A2"/>
    <w:rsid w:val="0029671F"/>
    <w:rsid w:val="0029696B"/>
    <w:rsid w:val="00296BB2"/>
    <w:rsid w:val="00297391"/>
    <w:rsid w:val="002977BB"/>
    <w:rsid w:val="002A001A"/>
    <w:rsid w:val="002A02BE"/>
    <w:rsid w:val="002A035C"/>
    <w:rsid w:val="002A0368"/>
    <w:rsid w:val="002A062F"/>
    <w:rsid w:val="002A0674"/>
    <w:rsid w:val="002A06B0"/>
    <w:rsid w:val="002A0896"/>
    <w:rsid w:val="002A0901"/>
    <w:rsid w:val="002A0997"/>
    <w:rsid w:val="002A0A1F"/>
    <w:rsid w:val="002A0AA8"/>
    <w:rsid w:val="002A0DBB"/>
    <w:rsid w:val="002A111A"/>
    <w:rsid w:val="002A12CA"/>
    <w:rsid w:val="002A161E"/>
    <w:rsid w:val="002A183A"/>
    <w:rsid w:val="002A18A3"/>
    <w:rsid w:val="002A1C6A"/>
    <w:rsid w:val="002A1C9F"/>
    <w:rsid w:val="002A1D21"/>
    <w:rsid w:val="002A1EB4"/>
    <w:rsid w:val="002A20DE"/>
    <w:rsid w:val="002A23EA"/>
    <w:rsid w:val="002A2422"/>
    <w:rsid w:val="002A2782"/>
    <w:rsid w:val="002A29EE"/>
    <w:rsid w:val="002A2B0B"/>
    <w:rsid w:val="002A3382"/>
    <w:rsid w:val="002A383F"/>
    <w:rsid w:val="002A3D66"/>
    <w:rsid w:val="002A3E8E"/>
    <w:rsid w:val="002A46EA"/>
    <w:rsid w:val="002A490C"/>
    <w:rsid w:val="002A498E"/>
    <w:rsid w:val="002A4AA9"/>
    <w:rsid w:val="002A50AE"/>
    <w:rsid w:val="002A510C"/>
    <w:rsid w:val="002A5223"/>
    <w:rsid w:val="002A54AD"/>
    <w:rsid w:val="002A55A3"/>
    <w:rsid w:val="002A55BB"/>
    <w:rsid w:val="002A56E1"/>
    <w:rsid w:val="002A5779"/>
    <w:rsid w:val="002A57AA"/>
    <w:rsid w:val="002A5A40"/>
    <w:rsid w:val="002A5BE4"/>
    <w:rsid w:val="002A5C2B"/>
    <w:rsid w:val="002A5EB5"/>
    <w:rsid w:val="002A5ED5"/>
    <w:rsid w:val="002A61A4"/>
    <w:rsid w:val="002A637D"/>
    <w:rsid w:val="002A6454"/>
    <w:rsid w:val="002A691A"/>
    <w:rsid w:val="002A6B94"/>
    <w:rsid w:val="002A6BD1"/>
    <w:rsid w:val="002A6F16"/>
    <w:rsid w:val="002A7545"/>
    <w:rsid w:val="002A7B5F"/>
    <w:rsid w:val="002A7C48"/>
    <w:rsid w:val="002A7D53"/>
    <w:rsid w:val="002A7FBC"/>
    <w:rsid w:val="002B08F3"/>
    <w:rsid w:val="002B0A4A"/>
    <w:rsid w:val="002B0EAB"/>
    <w:rsid w:val="002B0F29"/>
    <w:rsid w:val="002B15B7"/>
    <w:rsid w:val="002B15C1"/>
    <w:rsid w:val="002B16AE"/>
    <w:rsid w:val="002B1F10"/>
    <w:rsid w:val="002B1F8D"/>
    <w:rsid w:val="002B2186"/>
    <w:rsid w:val="002B256E"/>
    <w:rsid w:val="002B2592"/>
    <w:rsid w:val="002B25D4"/>
    <w:rsid w:val="002B27C2"/>
    <w:rsid w:val="002B2904"/>
    <w:rsid w:val="002B29D1"/>
    <w:rsid w:val="002B2B52"/>
    <w:rsid w:val="002B2B99"/>
    <w:rsid w:val="002B2C52"/>
    <w:rsid w:val="002B2CAF"/>
    <w:rsid w:val="002B2CCD"/>
    <w:rsid w:val="002B30CB"/>
    <w:rsid w:val="002B310F"/>
    <w:rsid w:val="002B3382"/>
    <w:rsid w:val="002B3442"/>
    <w:rsid w:val="002B35CF"/>
    <w:rsid w:val="002B38AB"/>
    <w:rsid w:val="002B39B8"/>
    <w:rsid w:val="002B3CD2"/>
    <w:rsid w:val="002B3DB4"/>
    <w:rsid w:val="002B406A"/>
    <w:rsid w:val="002B40BC"/>
    <w:rsid w:val="002B4173"/>
    <w:rsid w:val="002B4309"/>
    <w:rsid w:val="002B4384"/>
    <w:rsid w:val="002B449E"/>
    <w:rsid w:val="002B44A8"/>
    <w:rsid w:val="002B4803"/>
    <w:rsid w:val="002B48C4"/>
    <w:rsid w:val="002B4B81"/>
    <w:rsid w:val="002B4C84"/>
    <w:rsid w:val="002B4DBD"/>
    <w:rsid w:val="002B4F03"/>
    <w:rsid w:val="002B4F90"/>
    <w:rsid w:val="002B5084"/>
    <w:rsid w:val="002B516D"/>
    <w:rsid w:val="002B51DB"/>
    <w:rsid w:val="002B53BA"/>
    <w:rsid w:val="002B541B"/>
    <w:rsid w:val="002B56D8"/>
    <w:rsid w:val="002B5846"/>
    <w:rsid w:val="002B5E6A"/>
    <w:rsid w:val="002B5E83"/>
    <w:rsid w:val="002B647D"/>
    <w:rsid w:val="002B66A1"/>
    <w:rsid w:val="002B6D8B"/>
    <w:rsid w:val="002B6DEC"/>
    <w:rsid w:val="002B6E7F"/>
    <w:rsid w:val="002B7396"/>
    <w:rsid w:val="002B763D"/>
    <w:rsid w:val="002B778A"/>
    <w:rsid w:val="002B78B5"/>
    <w:rsid w:val="002B794F"/>
    <w:rsid w:val="002B7C1C"/>
    <w:rsid w:val="002B7CB7"/>
    <w:rsid w:val="002B7F2E"/>
    <w:rsid w:val="002C0038"/>
    <w:rsid w:val="002C0074"/>
    <w:rsid w:val="002C02A0"/>
    <w:rsid w:val="002C02CA"/>
    <w:rsid w:val="002C04BF"/>
    <w:rsid w:val="002C0634"/>
    <w:rsid w:val="002C08E0"/>
    <w:rsid w:val="002C0F12"/>
    <w:rsid w:val="002C15B0"/>
    <w:rsid w:val="002C1632"/>
    <w:rsid w:val="002C1897"/>
    <w:rsid w:val="002C18DC"/>
    <w:rsid w:val="002C1AAE"/>
    <w:rsid w:val="002C1C77"/>
    <w:rsid w:val="002C1F70"/>
    <w:rsid w:val="002C1F86"/>
    <w:rsid w:val="002C1FC1"/>
    <w:rsid w:val="002C21B9"/>
    <w:rsid w:val="002C269C"/>
    <w:rsid w:val="002C26ED"/>
    <w:rsid w:val="002C2BAD"/>
    <w:rsid w:val="002C2C28"/>
    <w:rsid w:val="002C2CC5"/>
    <w:rsid w:val="002C3157"/>
    <w:rsid w:val="002C3256"/>
    <w:rsid w:val="002C3604"/>
    <w:rsid w:val="002C366C"/>
    <w:rsid w:val="002C37B0"/>
    <w:rsid w:val="002C38E6"/>
    <w:rsid w:val="002C3D86"/>
    <w:rsid w:val="002C3EB9"/>
    <w:rsid w:val="002C40AD"/>
    <w:rsid w:val="002C41C2"/>
    <w:rsid w:val="002C4464"/>
    <w:rsid w:val="002C4710"/>
    <w:rsid w:val="002C48A4"/>
    <w:rsid w:val="002C4908"/>
    <w:rsid w:val="002C4FDE"/>
    <w:rsid w:val="002C523D"/>
    <w:rsid w:val="002C525F"/>
    <w:rsid w:val="002C527D"/>
    <w:rsid w:val="002C53B6"/>
    <w:rsid w:val="002C5450"/>
    <w:rsid w:val="002C560E"/>
    <w:rsid w:val="002C5C8E"/>
    <w:rsid w:val="002C5D03"/>
    <w:rsid w:val="002C5D0A"/>
    <w:rsid w:val="002C5E13"/>
    <w:rsid w:val="002C5F68"/>
    <w:rsid w:val="002C6532"/>
    <w:rsid w:val="002C6558"/>
    <w:rsid w:val="002C67FF"/>
    <w:rsid w:val="002C6B29"/>
    <w:rsid w:val="002C6CDB"/>
    <w:rsid w:val="002C6EDB"/>
    <w:rsid w:val="002C720A"/>
    <w:rsid w:val="002C7213"/>
    <w:rsid w:val="002C7333"/>
    <w:rsid w:val="002C77AB"/>
    <w:rsid w:val="002C7BCF"/>
    <w:rsid w:val="002C7DFF"/>
    <w:rsid w:val="002C7E4A"/>
    <w:rsid w:val="002C7F40"/>
    <w:rsid w:val="002C7F9B"/>
    <w:rsid w:val="002D0172"/>
    <w:rsid w:val="002D0355"/>
    <w:rsid w:val="002D0515"/>
    <w:rsid w:val="002D0754"/>
    <w:rsid w:val="002D08E4"/>
    <w:rsid w:val="002D0997"/>
    <w:rsid w:val="002D0B08"/>
    <w:rsid w:val="002D113D"/>
    <w:rsid w:val="002D1276"/>
    <w:rsid w:val="002D172E"/>
    <w:rsid w:val="002D1C35"/>
    <w:rsid w:val="002D1CAC"/>
    <w:rsid w:val="002D22BE"/>
    <w:rsid w:val="002D2647"/>
    <w:rsid w:val="002D2753"/>
    <w:rsid w:val="002D2952"/>
    <w:rsid w:val="002D2AAB"/>
    <w:rsid w:val="002D2B12"/>
    <w:rsid w:val="002D2B2B"/>
    <w:rsid w:val="002D2B34"/>
    <w:rsid w:val="002D2C21"/>
    <w:rsid w:val="002D3460"/>
    <w:rsid w:val="002D38C0"/>
    <w:rsid w:val="002D3A26"/>
    <w:rsid w:val="002D3C6F"/>
    <w:rsid w:val="002D3D95"/>
    <w:rsid w:val="002D4031"/>
    <w:rsid w:val="002D439B"/>
    <w:rsid w:val="002D4711"/>
    <w:rsid w:val="002D4863"/>
    <w:rsid w:val="002D4A2A"/>
    <w:rsid w:val="002D4E63"/>
    <w:rsid w:val="002D5065"/>
    <w:rsid w:val="002D53D7"/>
    <w:rsid w:val="002D5CD2"/>
    <w:rsid w:val="002D5E64"/>
    <w:rsid w:val="002D5EB5"/>
    <w:rsid w:val="002D5FAC"/>
    <w:rsid w:val="002D5FCC"/>
    <w:rsid w:val="002D627C"/>
    <w:rsid w:val="002D6360"/>
    <w:rsid w:val="002D644E"/>
    <w:rsid w:val="002D6477"/>
    <w:rsid w:val="002D6523"/>
    <w:rsid w:val="002D652A"/>
    <w:rsid w:val="002D6807"/>
    <w:rsid w:val="002D6B3D"/>
    <w:rsid w:val="002D6EB8"/>
    <w:rsid w:val="002D6EE6"/>
    <w:rsid w:val="002D7112"/>
    <w:rsid w:val="002D721B"/>
    <w:rsid w:val="002D7372"/>
    <w:rsid w:val="002D7580"/>
    <w:rsid w:val="002D79F6"/>
    <w:rsid w:val="002D7A91"/>
    <w:rsid w:val="002D7F2C"/>
    <w:rsid w:val="002D7FBF"/>
    <w:rsid w:val="002E0028"/>
    <w:rsid w:val="002E00E0"/>
    <w:rsid w:val="002E0204"/>
    <w:rsid w:val="002E03F8"/>
    <w:rsid w:val="002E0734"/>
    <w:rsid w:val="002E0D47"/>
    <w:rsid w:val="002E0EA2"/>
    <w:rsid w:val="002E0EFD"/>
    <w:rsid w:val="002E102E"/>
    <w:rsid w:val="002E11C0"/>
    <w:rsid w:val="002E14EB"/>
    <w:rsid w:val="002E164D"/>
    <w:rsid w:val="002E1732"/>
    <w:rsid w:val="002E1A95"/>
    <w:rsid w:val="002E1D2A"/>
    <w:rsid w:val="002E1F1C"/>
    <w:rsid w:val="002E1F4B"/>
    <w:rsid w:val="002E223D"/>
    <w:rsid w:val="002E2413"/>
    <w:rsid w:val="002E2498"/>
    <w:rsid w:val="002E253D"/>
    <w:rsid w:val="002E283E"/>
    <w:rsid w:val="002E2D7B"/>
    <w:rsid w:val="002E2D91"/>
    <w:rsid w:val="002E2DD8"/>
    <w:rsid w:val="002E2EE4"/>
    <w:rsid w:val="002E30B8"/>
    <w:rsid w:val="002E3841"/>
    <w:rsid w:val="002E3855"/>
    <w:rsid w:val="002E3A5E"/>
    <w:rsid w:val="002E3B46"/>
    <w:rsid w:val="002E45D5"/>
    <w:rsid w:val="002E46AD"/>
    <w:rsid w:val="002E4D9B"/>
    <w:rsid w:val="002E4EEF"/>
    <w:rsid w:val="002E5168"/>
    <w:rsid w:val="002E522F"/>
    <w:rsid w:val="002E52D6"/>
    <w:rsid w:val="002E55DF"/>
    <w:rsid w:val="002E5EB6"/>
    <w:rsid w:val="002E5F17"/>
    <w:rsid w:val="002E61BC"/>
    <w:rsid w:val="002E6423"/>
    <w:rsid w:val="002E6772"/>
    <w:rsid w:val="002E6847"/>
    <w:rsid w:val="002E6A39"/>
    <w:rsid w:val="002E6B86"/>
    <w:rsid w:val="002E6C01"/>
    <w:rsid w:val="002E6D01"/>
    <w:rsid w:val="002E6DB2"/>
    <w:rsid w:val="002E6E77"/>
    <w:rsid w:val="002E7076"/>
    <w:rsid w:val="002E73CE"/>
    <w:rsid w:val="002E780C"/>
    <w:rsid w:val="002E7827"/>
    <w:rsid w:val="002E7B7D"/>
    <w:rsid w:val="002E7E68"/>
    <w:rsid w:val="002F0077"/>
    <w:rsid w:val="002F0334"/>
    <w:rsid w:val="002F0580"/>
    <w:rsid w:val="002F06F9"/>
    <w:rsid w:val="002F0741"/>
    <w:rsid w:val="002F11CC"/>
    <w:rsid w:val="002F124D"/>
    <w:rsid w:val="002F14DE"/>
    <w:rsid w:val="002F1697"/>
    <w:rsid w:val="002F2335"/>
    <w:rsid w:val="002F2575"/>
    <w:rsid w:val="002F25EB"/>
    <w:rsid w:val="002F26D4"/>
    <w:rsid w:val="002F2790"/>
    <w:rsid w:val="002F2B62"/>
    <w:rsid w:val="002F2BEB"/>
    <w:rsid w:val="002F2FBF"/>
    <w:rsid w:val="002F2FE7"/>
    <w:rsid w:val="002F31A5"/>
    <w:rsid w:val="002F3217"/>
    <w:rsid w:val="002F334F"/>
    <w:rsid w:val="002F3921"/>
    <w:rsid w:val="002F3AE4"/>
    <w:rsid w:val="002F400E"/>
    <w:rsid w:val="002F441C"/>
    <w:rsid w:val="002F4436"/>
    <w:rsid w:val="002F4729"/>
    <w:rsid w:val="002F4753"/>
    <w:rsid w:val="002F476D"/>
    <w:rsid w:val="002F483D"/>
    <w:rsid w:val="002F4B0E"/>
    <w:rsid w:val="002F4B46"/>
    <w:rsid w:val="002F4F2D"/>
    <w:rsid w:val="002F5483"/>
    <w:rsid w:val="002F57BE"/>
    <w:rsid w:val="002F5AFB"/>
    <w:rsid w:val="002F5DC1"/>
    <w:rsid w:val="002F5E0C"/>
    <w:rsid w:val="002F61B9"/>
    <w:rsid w:val="002F6352"/>
    <w:rsid w:val="002F6421"/>
    <w:rsid w:val="002F6737"/>
    <w:rsid w:val="002F6D8A"/>
    <w:rsid w:val="002F7088"/>
    <w:rsid w:val="002F70E6"/>
    <w:rsid w:val="002F738E"/>
    <w:rsid w:val="002F766B"/>
    <w:rsid w:val="002F768C"/>
    <w:rsid w:val="002F76A0"/>
    <w:rsid w:val="002F76D5"/>
    <w:rsid w:val="002F7CAB"/>
    <w:rsid w:val="003000C8"/>
    <w:rsid w:val="003006D0"/>
    <w:rsid w:val="003007A4"/>
    <w:rsid w:val="00300996"/>
    <w:rsid w:val="00300EE6"/>
    <w:rsid w:val="00300EF1"/>
    <w:rsid w:val="00300F75"/>
    <w:rsid w:val="00300FB3"/>
    <w:rsid w:val="00301118"/>
    <w:rsid w:val="00301E90"/>
    <w:rsid w:val="003021A4"/>
    <w:rsid w:val="00302281"/>
    <w:rsid w:val="00302637"/>
    <w:rsid w:val="003028C2"/>
    <w:rsid w:val="00303108"/>
    <w:rsid w:val="003034F1"/>
    <w:rsid w:val="00303535"/>
    <w:rsid w:val="00303A1D"/>
    <w:rsid w:val="00303AA0"/>
    <w:rsid w:val="00303DD9"/>
    <w:rsid w:val="00303EA6"/>
    <w:rsid w:val="0030405E"/>
    <w:rsid w:val="00304119"/>
    <w:rsid w:val="003041A3"/>
    <w:rsid w:val="003044C1"/>
    <w:rsid w:val="00304635"/>
    <w:rsid w:val="003048CF"/>
    <w:rsid w:val="0030503C"/>
    <w:rsid w:val="0030505D"/>
    <w:rsid w:val="00305134"/>
    <w:rsid w:val="003051FB"/>
    <w:rsid w:val="003052E0"/>
    <w:rsid w:val="00305933"/>
    <w:rsid w:val="0030598D"/>
    <w:rsid w:val="00305B44"/>
    <w:rsid w:val="00305D75"/>
    <w:rsid w:val="00306730"/>
    <w:rsid w:val="00306A2A"/>
    <w:rsid w:val="00306B77"/>
    <w:rsid w:val="00306C51"/>
    <w:rsid w:val="00306CD8"/>
    <w:rsid w:val="00306FD8"/>
    <w:rsid w:val="0030713E"/>
    <w:rsid w:val="003071B6"/>
    <w:rsid w:val="0030736A"/>
    <w:rsid w:val="00307407"/>
    <w:rsid w:val="003074D6"/>
    <w:rsid w:val="0030764A"/>
    <w:rsid w:val="003079A2"/>
    <w:rsid w:val="00307A2B"/>
    <w:rsid w:val="00307A5C"/>
    <w:rsid w:val="00307C95"/>
    <w:rsid w:val="00307D51"/>
    <w:rsid w:val="003100EA"/>
    <w:rsid w:val="0031017E"/>
    <w:rsid w:val="0031024D"/>
    <w:rsid w:val="00310598"/>
    <w:rsid w:val="00311442"/>
    <w:rsid w:val="003114CD"/>
    <w:rsid w:val="00311847"/>
    <w:rsid w:val="00311F9E"/>
    <w:rsid w:val="00312770"/>
    <w:rsid w:val="00312D38"/>
    <w:rsid w:val="00312DB3"/>
    <w:rsid w:val="00312FBB"/>
    <w:rsid w:val="00313421"/>
    <w:rsid w:val="00313729"/>
    <w:rsid w:val="0031376F"/>
    <w:rsid w:val="003137E2"/>
    <w:rsid w:val="00313989"/>
    <w:rsid w:val="00313E0B"/>
    <w:rsid w:val="003140A2"/>
    <w:rsid w:val="00314224"/>
    <w:rsid w:val="0031452A"/>
    <w:rsid w:val="00314556"/>
    <w:rsid w:val="0031457A"/>
    <w:rsid w:val="003146C0"/>
    <w:rsid w:val="0031479E"/>
    <w:rsid w:val="003147A0"/>
    <w:rsid w:val="0031487A"/>
    <w:rsid w:val="00314910"/>
    <w:rsid w:val="00314C53"/>
    <w:rsid w:val="00314E50"/>
    <w:rsid w:val="00314F92"/>
    <w:rsid w:val="003152EA"/>
    <w:rsid w:val="003154EC"/>
    <w:rsid w:val="0031551F"/>
    <w:rsid w:val="003155A6"/>
    <w:rsid w:val="0031582B"/>
    <w:rsid w:val="003158D5"/>
    <w:rsid w:val="00315B47"/>
    <w:rsid w:val="003161C7"/>
    <w:rsid w:val="003162EE"/>
    <w:rsid w:val="0031656A"/>
    <w:rsid w:val="00316800"/>
    <w:rsid w:val="003168CB"/>
    <w:rsid w:val="00316A00"/>
    <w:rsid w:val="00316A89"/>
    <w:rsid w:val="00316B18"/>
    <w:rsid w:val="00316C03"/>
    <w:rsid w:val="00316D70"/>
    <w:rsid w:val="00316F02"/>
    <w:rsid w:val="00316F1B"/>
    <w:rsid w:val="00316F22"/>
    <w:rsid w:val="00317164"/>
    <w:rsid w:val="00317477"/>
    <w:rsid w:val="0031759E"/>
    <w:rsid w:val="003178A0"/>
    <w:rsid w:val="003200AA"/>
    <w:rsid w:val="003200E2"/>
    <w:rsid w:val="0032031B"/>
    <w:rsid w:val="0032047A"/>
    <w:rsid w:val="003204CA"/>
    <w:rsid w:val="003204F4"/>
    <w:rsid w:val="0032052D"/>
    <w:rsid w:val="003205DB"/>
    <w:rsid w:val="00320A2E"/>
    <w:rsid w:val="00320A65"/>
    <w:rsid w:val="00320BDA"/>
    <w:rsid w:val="00320EDA"/>
    <w:rsid w:val="00321006"/>
    <w:rsid w:val="0032115D"/>
    <w:rsid w:val="003212BE"/>
    <w:rsid w:val="0032135D"/>
    <w:rsid w:val="00321386"/>
    <w:rsid w:val="00321945"/>
    <w:rsid w:val="00321961"/>
    <w:rsid w:val="003219FB"/>
    <w:rsid w:val="003219FD"/>
    <w:rsid w:val="00321AD9"/>
    <w:rsid w:val="00321D60"/>
    <w:rsid w:val="00321EB6"/>
    <w:rsid w:val="00322065"/>
    <w:rsid w:val="003221B8"/>
    <w:rsid w:val="0032242B"/>
    <w:rsid w:val="0032249D"/>
    <w:rsid w:val="0032261C"/>
    <w:rsid w:val="003227A0"/>
    <w:rsid w:val="00322AD7"/>
    <w:rsid w:val="00322B06"/>
    <w:rsid w:val="00322E8E"/>
    <w:rsid w:val="00323115"/>
    <w:rsid w:val="003233D0"/>
    <w:rsid w:val="003236C3"/>
    <w:rsid w:val="003237D6"/>
    <w:rsid w:val="003238D1"/>
    <w:rsid w:val="00323927"/>
    <w:rsid w:val="0032421B"/>
    <w:rsid w:val="003245A4"/>
    <w:rsid w:val="00324B8F"/>
    <w:rsid w:val="00324F98"/>
    <w:rsid w:val="00325070"/>
    <w:rsid w:val="003250E1"/>
    <w:rsid w:val="00325263"/>
    <w:rsid w:val="003252BF"/>
    <w:rsid w:val="0032566B"/>
    <w:rsid w:val="00325882"/>
    <w:rsid w:val="0032588A"/>
    <w:rsid w:val="00325E25"/>
    <w:rsid w:val="00326143"/>
    <w:rsid w:val="003261C1"/>
    <w:rsid w:val="0032653F"/>
    <w:rsid w:val="003266A1"/>
    <w:rsid w:val="003269A7"/>
    <w:rsid w:val="00326A10"/>
    <w:rsid w:val="0032701C"/>
    <w:rsid w:val="00327564"/>
    <w:rsid w:val="003278B6"/>
    <w:rsid w:val="00327A20"/>
    <w:rsid w:val="00327D62"/>
    <w:rsid w:val="003300BC"/>
    <w:rsid w:val="00330466"/>
    <w:rsid w:val="00330474"/>
    <w:rsid w:val="003304D5"/>
    <w:rsid w:val="00330A31"/>
    <w:rsid w:val="003310C8"/>
    <w:rsid w:val="003310D9"/>
    <w:rsid w:val="003314E7"/>
    <w:rsid w:val="00331830"/>
    <w:rsid w:val="0033196F"/>
    <w:rsid w:val="00331985"/>
    <w:rsid w:val="0033198A"/>
    <w:rsid w:val="00331A00"/>
    <w:rsid w:val="00331D6D"/>
    <w:rsid w:val="00331F56"/>
    <w:rsid w:val="003320BD"/>
    <w:rsid w:val="003320D7"/>
    <w:rsid w:val="003325B3"/>
    <w:rsid w:val="0033274A"/>
    <w:rsid w:val="0033295D"/>
    <w:rsid w:val="00332F79"/>
    <w:rsid w:val="003337AC"/>
    <w:rsid w:val="00333A94"/>
    <w:rsid w:val="00333C7E"/>
    <w:rsid w:val="00334477"/>
    <w:rsid w:val="003346AE"/>
    <w:rsid w:val="0033470B"/>
    <w:rsid w:val="00334900"/>
    <w:rsid w:val="00334B4F"/>
    <w:rsid w:val="00334BDF"/>
    <w:rsid w:val="00334F1B"/>
    <w:rsid w:val="003355B1"/>
    <w:rsid w:val="00335717"/>
    <w:rsid w:val="003357C3"/>
    <w:rsid w:val="00335BC8"/>
    <w:rsid w:val="00335C9B"/>
    <w:rsid w:val="00335E18"/>
    <w:rsid w:val="003363CE"/>
    <w:rsid w:val="00336884"/>
    <w:rsid w:val="00337098"/>
    <w:rsid w:val="00337420"/>
    <w:rsid w:val="003374EE"/>
    <w:rsid w:val="00337864"/>
    <w:rsid w:val="003378DB"/>
    <w:rsid w:val="003378EB"/>
    <w:rsid w:val="00337F0C"/>
    <w:rsid w:val="003400EB"/>
    <w:rsid w:val="00340A30"/>
    <w:rsid w:val="0034105B"/>
    <w:rsid w:val="003410A3"/>
    <w:rsid w:val="0034121F"/>
    <w:rsid w:val="003412B3"/>
    <w:rsid w:val="003413CC"/>
    <w:rsid w:val="00341471"/>
    <w:rsid w:val="003415E3"/>
    <w:rsid w:val="00341D66"/>
    <w:rsid w:val="003427CF"/>
    <w:rsid w:val="0034286C"/>
    <w:rsid w:val="00342AB8"/>
    <w:rsid w:val="003432BE"/>
    <w:rsid w:val="003432BF"/>
    <w:rsid w:val="00343492"/>
    <w:rsid w:val="0034379D"/>
    <w:rsid w:val="00343967"/>
    <w:rsid w:val="00343984"/>
    <w:rsid w:val="00343A58"/>
    <w:rsid w:val="00343CA1"/>
    <w:rsid w:val="00343D10"/>
    <w:rsid w:val="00343F03"/>
    <w:rsid w:val="00343F6C"/>
    <w:rsid w:val="003440FD"/>
    <w:rsid w:val="00344134"/>
    <w:rsid w:val="00344144"/>
    <w:rsid w:val="0034417F"/>
    <w:rsid w:val="00344197"/>
    <w:rsid w:val="003446C1"/>
    <w:rsid w:val="00344741"/>
    <w:rsid w:val="00344918"/>
    <w:rsid w:val="00344A8B"/>
    <w:rsid w:val="00344BCC"/>
    <w:rsid w:val="00344CEC"/>
    <w:rsid w:val="00344ED1"/>
    <w:rsid w:val="00344F04"/>
    <w:rsid w:val="00344FAA"/>
    <w:rsid w:val="0034511E"/>
    <w:rsid w:val="00345348"/>
    <w:rsid w:val="00345693"/>
    <w:rsid w:val="00345860"/>
    <w:rsid w:val="00345B67"/>
    <w:rsid w:val="003461D4"/>
    <w:rsid w:val="00346538"/>
    <w:rsid w:val="00346A75"/>
    <w:rsid w:val="00346E46"/>
    <w:rsid w:val="00346E78"/>
    <w:rsid w:val="00346ED4"/>
    <w:rsid w:val="00347002"/>
    <w:rsid w:val="0034765D"/>
    <w:rsid w:val="00347701"/>
    <w:rsid w:val="00347977"/>
    <w:rsid w:val="003479E7"/>
    <w:rsid w:val="00347B8E"/>
    <w:rsid w:val="00347EB7"/>
    <w:rsid w:val="00347F45"/>
    <w:rsid w:val="0035001F"/>
    <w:rsid w:val="003502E3"/>
    <w:rsid w:val="003506BE"/>
    <w:rsid w:val="00350731"/>
    <w:rsid w:val="00350E1F"/>
    <w:rsid w:val="00350F0D"/>
    <w:rsid w:val="003513EF"/>
    <w:rsid w:val="00351563"/>
    <w:rsid w:val="003516BE"/>
    <w:rsid w:val="00351A8E"/>
    <w:rsid w:val="00351E70"/>
    <w:rsid w:val="00351FF9"/>
    <w:rsid w:val="003525BB"/>
    <w:rsid w:val="003526FD"/>
    <w:rsid w:val="00352967"/>
    <w:rsid w:val="00352B0D"/>
    <w:rsid w:val="00352D6B"/>
    <w:rsid w:val="00352D8D"/>
    <w:rsid w:val="00352F2D"/>
    <w:rsid w:val="003535B7"/>
    <w:rsid w:val="0035367B"/>
    <w:rsid w:val="00353704"/>
    <w:rsid w:val="0035387E"/>
    <w:rsid w:val="00353A77"/>
    <w:rsid w:val="00353D4B"/>
    <w:rsid w:val="00354134"/>
    <w:rsid w:val="003542F9"/>
    <w:rsid w:val="00354357"/>
    <w:rsid w:val="0035440D"/>
    <w:rsid w:val="0035444D"/>
    <w:rsid w:val="0035453B"/>
    <w:rsid w:val="003545C5"/>
    <w:rsid w:val="00354C87"/>
    <w:rsid w:val="00355758"/>
    <w:rsid w:val="00355A2A"/>
    <w:rsid w:val="00355EE9"/>
    <w:rsid w:val="0035604F"/>
    <w:rsid w:val="003561C6"/>
    <w:rsid w:val="00356207"/>
    <w:rsid w:val="0035620A"/>
    <w:rsid w:val="003563BF"/>
    <w:rsid w:val="00356646"/>
    <w:rsid w:val="00356648"/>
    <w:rsid w:val="00356779"/>
    <w:rsid w:val="00356B4B"/>
    <w:rsid w:val="00356B7E"/>
    <w:rsid w:val="00356CFB"/>
    <w:rsid w:val="00356D0A"/>
    <w:rsid w:val="00356F3B"/>
    <w:rsid w:val="0035728F"/>
    <w:rsid w:val="003575A3"/>
    <w:rsid w:val="00357B3C"/>
    <w:rsid w:val="00357FE8"/>
    <w:rsid w:val="003600CB"/>
    <w:rsid w:val="0036012A"/>
    <w:rsid w:val="00360237"/>
    <w:rsid w:val="003602B5"/>
    <w:rsid w:val="003602E2"/>
    <w:rsid w:val="0036035A"/>
    <w:rsid w:val="003608C9"/>
    <w:rsid w:val="003608F7"/>
    <w:rsid w:val="003609B7"/>
    <w:rsid w:val="00360A16"/>
    <w:rsid w:val="00360C10"/>
    <w:rsid w:val="0036120E"/>
    <w:rsid w:val="003613E6"/>
    <w:rsid w:val="00361595"/>
    <w:rsid w:val="003616D6"/>
    <w:rsid w:val="00361942"/>
    <w:rsid w:val="00361ABD"/>
    <w:rsid w:val="00361C40"/>
    <w:rsid w:val="00361EB0"/>
    <w:rsid w:val="00362029"/>
    <w:rsid w:val="0036214B"/>
    <w:rsid w:val="0036229A"/>
    <w:rsid w:val="0036281E"/>
    <w:rsid w:val="00362CCD"/>
    <w:rsid w:val="00362EEB"/>
    <w:rsid w:val="00362FAF"/>
    <w:rsid w:val="0036312C"/>
    <w:rsid w:val="0036365E"/>
    <w:rsid w:val="003636F5"/>
    <w:rsid w:val="00363888"/>
    <w:rsid w:val="0036390E"/>
    <w:rsid w:val="0036396E"/>
    <w:rsid w:val="00363B89"/>
    <w:rsid w:val="00363D19"/>
    <w:rsid w:val="003640E6"/>
    <w:rsid w:val="00364171"/>
    <w:rsid w:val="003641EC"/>
    <w:rsid w:val="00364302"/>
    <w:rsid w:val="003643EA"/>
    <w:rsid w:val="00364553"/>
    <w:rsid w:val="00364619"/>
    <w:rsid w:val="00364771"/>
    <w:rsid w:val="00364AB7"/>
    <w:rsid w:val="00364E1F"/>
    <w:rsid w:val="0036501D"/>
    <w:rsid w:val="003650FA"/>
    <w:rsid w:val="0036521A"/>
    <w:rsid w:val="003652F8"/>
    <w:rsid w:val="00365941"/>
    <w:rsid w:val="00365A2C"/>
    <w:rsid w:val="00365F6F"/>
    <w:rsid w:val="00366019"/>
    <w:rsid w:val="00366026"/>
    <w:rsid w:val="0036606C"/>
    <w:rsid w:val="0036621D"/>
    <w:rsid w:val="003662DB"/>
    <w:rsid w:val="003662E5"/>
    <w:rsid w:val="00366566"/>
    <w:rsid w:val="003667B6"/>
    <w:rsid w:val="00366B3E"/>
    <w:rsid w:val="00366D75"/>
    <w:rsid w:val="00366EED"/>
    <w:rsid w:val="00366F2B"/>
    <w:rsid w:val="00366F31"/>
    <w:rsid w:val="0036705B"/>
    <w:rsid w:val="00367104"/>
    <w:rsid w:val="003675A6"/>
    <w:rsid w:val="003677C9"/>
    <w:rsid w:val="00367871"/>
    <w:rsid w:val="00367D00"/>
    <w:rsid w:val="00367D3E"/>
    <w:rsid w:val="00367D6B"/>
    <w:rsid w:val="00367F7F"/>
    <w:rsid w:val="003701A4"/>
    <w:rsid w:val="00370276"/>
    <w:rsid w:val="0037042F"/>
    <w:rsid w:val="003705A2"/>
    <w:rsid w:val="00370841"/>
    <w:rsid w:val="00370AE5"/>
    <w:rsid w:val="00370B9C"/>
    <w:rsid w:val="00370D92"/>
    <w:rsid w:val="00370DDD"/>
    <w:rsid w:val="00370FDB"/>
    <w:rsid w:val="00370FFA"/>
    <w:rsid w:val="003711B4"/>
    <w:rsid w:val="00371395"/>
    <w:rsid w:val="0037157C"/>
    <w:rsid w:val="003715F4"/>
    <w:rsid w:val="003715F9"/>
    <w:rsid w:val="00371622"/>
    <w:rsid w:val="003718BF"/>
    <w:rsid w:val="00371BA1"/>
    <w:rsid w:val="00372044"/>
    <w:rsid w:val="00372119"/>
    <w:rsid w:val="0037228A"/>
    <w:rsid w:val="003722AC"/>
    <w:rsid w:val="0037230B"/>
    <w:rsid w:val="00372336"/>
    <w:rsid w:val="0037236B"/>
    <w:rsid w:val="003723D6"/>
    <w:rsid w:val="00372414"/>
    <w:rsid w:val="00372508"/>
    <w:rsid w:val="00372604"/>
    <w:rsid w:val="0037293A"/>
    <w:rsid w:val="00372AF8"/>
    <w:rsid w:val="00373128"/>
    <w:rsid w:val="00373328"/>
    <w:rsid w:val="003733D3"/>
    <w:rsid w:val="003735AC"/>
    <w:rsid w:val="00373959"/>
    <w:rsid w:val="00373C4A"/>
    <w:rsid w:val="00373CF5"/>
    <w:rsid w:val="00373E4A"/>
    <w:rsid w:val="00373F4D"/>
    <w:rsid w:val="0037403B"/>
    <w:rsid w:val="003741C6"/>
    <w:rsid w:val="003742FD"/>
    <w:rsid w:val="00374589"/>
    <w:rsid w:val="0037470B"/>
    <w:rsid w:val="003747D0"/>
    <w:rsid w:val="00374A0C"/>
    <w:rsid w:val="00374A86"/>
    <w:rsid w:val="00374D5F"/>
    <w:rsid w:val="00374F07"/>
    <w:rsid w:val="003751A5"/>
    <w:rsid w:val="00375289"/>
    <w:rsid w:val="0037528F"/>
    <w:rsid w:val="003754E0"/>
    <w:rsid w:val="003754F1"/>
    <w:rsid w:val="003754F4"/>
    <w:rsid w:val="0037554A"/>
    <w:rsid w:val="003758FA"/>
    <w:rsid w:val="00375A1A"/>
    <w:rsid w:val="00375AA5"/>
    <w:rsid w:val="00375C03"/>
    <w:rsid w:val="00375DEE"/>
    <w:rsid w:val="0037600E"/>
    <w:rsid w:val="0037633E"/>
    <w:rsid w:val="00376482"/>
    <w:rsid w:val="00376503"/>
    <w:rsid w:val="00376656"/>
    <w:rsid w:val="00376843"/>
    <w:rsid w:val="0037691A"/>
    <w:rsid w:val="00376935"/>
    <w:rsid w:val="00376A12"/>
    <w:rsid w:val="00376BD6"/>
    <w:rsid w:val="00376C27"/>
    <w:rsid w:val="00376E8B"/>
    <w:rsid w:val="00376EC2"/>
    <w:rsid w:val="00377089"/>
    <w:rsid w:val="003772F1"/>
    <w:rsid w:val="003774B8"/>
    <w:rsid w:val="003778F0"/>
    <w:rsid w:val="00377939"/>
    <w:rsid w:val="00377BFD"/>
    <w:rsid w:val="00377EFB"/>
    <w:rsid w:val="003803F2"/>
    <w:rsid w:val="00380774"/>
    <w:rsid w:val="00380BAF"/>
    <w:rsid w:val="00380E6D"/>
    <w:rsid w:val="00381013"/>
    <w:rsid w:val="0038104A"/>
    <w:rsid w:val="00381173"/>
    <w:rsid w:val="003814D1"/>
    <w:rsid w:val="00381670"/>
    <w:rsid w:val="003816E3"/>
    <w:rsid w:val="0038174B"/>
    <w:rsid w:val="00381C73"/>
    <w:rsid w:val="00381D0E"/>
    <w:rsid w:val="0038210E"/>
    <w:rsid w:val="003822FF"/>
    <w:rsid w:val="003824B6"/>
    <w:rsid w:val="0038278D"/>
    <w:rsid w:val="00382827"/>
    <w:rsid w:val="00382B72"/>
    <w:rsid w:val="00382B81"/>
    <w:rsid w:val="00382BF9"/>
    <w:rsid w:val="00382C3B"/>
    <w:rsid w:val="00383392"/>
    <w:rsid w:val="0038343A"/>
    <w:rsid w:val="003837B5"/>
    <w:rsid w:val="00384035"/>
    <w:rsid w:val="003841A2"/>
    <w:rsid w:val="00384244"/>
    <w:rsid w:val="00384B22"/>
    <w:rsid w:val="00384C79"/>
    <w:rsid w:val="00384E8D"/>
    <w:rsid w:val="0038503E"/>
    <w:rsid w:val="0038576F"/>
    <w:rsid w:val="00385C34"/>
    <w:rsid w:val="00385CFC"/>
    <w:rsid w:val="00386225"/>
    <w:rsid w:val="003862FA"/>
    <w:rsid w:val="00386391"/>
    <w:rsid w:val="003865F2"/>
    <w:rsid w:val="00386A30"/>
    <w:rsid w:val="00386C65"/>
    <w:rsid w:val="00387269"/>
    <w:rsid w:val="003872AF"/>
    <w:rsid w:val="0038765B"/>
    <w:rsid w:val="0038773D"/>
    <w:rsid w:val="0038775D"/>
    <w:rsid w:val="003877B9"/>
    <w:rsid w:val="003878E1"/>
    <w:rsid w:val="003879B3"/>
    <w:rsid w:val="00387A3E"/>
    <w:rsid w:val="00387AE5"/>
    <w:rsid w:val="00387FC9"/>
    <w:rsid w:val="0039009B"/>
    <w:rsid w:val="00390399"/>
    <w:rsid w:val="003903FC"/>
    <w:rsid w:val="00390729"/>
    <w:rsid w:val="00390813"/>
    <w:rsid w:val="00390943"/>
    <w:rsid w:val="00390EA7"/>
    <w:rsid w:val="003917A1"/>
    <w:rsid w:val="00391B09"/>
    <w:rsid w:val="00391B3E"/>
    <w:rsid w:val="00391CAE"/>
    <w:rsid w:val="00391D39"/>
    <w:rsid w:val="003920AC"/>
    <w:rsid w:val="00392420"/>
    <w:rsid w:val="00392456"/>
    <w:rsid w:val="00392495"/>
    <w:rsid w:val="00392582"/>
    <w:rsid w:val="003925AC"/>
    <w:rsid w:val="0039292C"/>
    <w:rsid w:val="00392B62"/>
    <w:rsid w:val="00392E67"/>
    <w:rsid w:val="00392F0C"/>
    <w:rsid w:val="003930F0"/>
    <w:rsid w:val="003932E5"/>
    <w:rsid w:val="0039332E"/>
    <w:rsid w:val="0039353B"/>
    <w:rsid w:val="00393545"/>
    <w:rsid w:val="003935A7"/>
    <w:rsid w:val="003937FC"/>
    <w:rsid w:val="0039388D"/>
    <w:rsid w:val="00393C76"/>
    <w:rsid w:val="00393D36"/>
    <w:rsid w:val="0039438A"/>
    <w:rsid w:val="00394539"/>
    <w:rsid w:val="003945D3"/>
    <w:rsid w:val="003947A9"/>
    <w:rsid w:val="00394BFC"/>
    <w:rsid w:val="00395045"/>
    <w:rsid w:val="0039505C"/>
    <w:rsid w:val="0039509A"/>
    <w:rsid w:val="00395611"/>
    <w:rsid w:val="00395614"/>
    <w:rsid w:val="0039564A"/>
    <w:rsid w:val="00395680"/>
    <w:rsid w:val="0039598F"/>
    <w:rsid w:val="00395AC1"/>
    <w:rsid w:val="00395B75"/>
    <w:rsid w:val="00395EC2"/>
    <w:rsid w:val="0039626D"/>
    <w:rsid w:val="003964D7"/>
    <w:rsid w:val="0039657E"/>
    <w:rsid w:val="003967E2"/>
    <w:rsid w:val="003968C8"/>
    <w:rsid w:val="00396910"/>
    <w:rsid w:val="003969A0"/>
    <w:rsid w:val="00396D54"/>
    <w:rsid w:val="00396F8F"/>
    <w:rsid w:val="00397061"/>
    <w:rsid w:val="00397082"/>
    <w:rsid w:val="00397770"/>
    <w:rsid w:val="00397789"/>
    <w:rsid w:val="00397865"/>
    <w:rsid w:val="00397981"/>
    <w:rsid w:val="00397CF8"/>
    <w:rsid w:val="00397DD3"/>
    <w:rsid w:val="00397F84"/>
    <w:rsid w:val="00397FD6"/>
    <w:rsid w:val="003A00D0"/>
    <w:rsid w:val="003A01A4"/>
    <w:rsid w:val="003A058E"/>
    <w:rsid w:val="003A0626"/>
    <w:rsid w:val="003A0BC3"/>
    <w:rsid w:val="003A0F6F"/>
    <w:rsid w:val="003A0FC3"/>
    <w:rsid w:val="003A1558"/>
    <w:rsid w:val="003A175E"/>
    <w:rsid w:val="003A1941"/>
    <w:rsid w:val="003A196A"/>
    <w:rsid w:val="003A1990"/>
    <w:rsid w:val="003A1A33"/>
    <w:rsid w:val="003A1C79"/>
    <w:rsid w:val="003A1C7A"/>
    <w:rsid w:val="003A1DE6"/>
    <w:rsid w:val="003A1EAA"/>
    <w:rsid w:val="003A21BB"/>
    <w:rsid w:val="003A21C0"/>
    <w:rsid w:val="003A2557"/>
    <w:rsid w:val="003A2624"/>
    <w:rsid w:val="003A292B"/>
    <w:rsid w:val="003A2B8D"/>
    <w:rsid w:val="003A2BDD"/>
    <w:rsid w:val="003A2C8D"/>
    <w:rsid w:val="003A2CE2"/>
    <w:rsid w:val="003A2D0C"/>
    <w:rsid w:val="003A3057"/>
    <w:rsid w:val="003A30A4"/>
    <w:rsid w:val="003A30A8"/>
    <w:rsid w:val="003A31D5"/>
    <w:rsid w:val="003A34C9"/>
    <w:rsid w:val="003A35C5"/>
    <w:rsid w:val="003A3689"/>
    <w:rsid w:val="003A3762"/>
    <w:rsid w:val="003A3992"/>
    <w:rsid w:val="003A3A70"/>
    <w:rsid w:val="003A3AF4"/>
    <w:rsid w:val="003A4164"/>
    <w:rsid w:val="003A4178"/>
    <w:rsid w:val="003A4362"/>
    <w:rsid w:val="003A43AB"/>
    <w:rsid w:val="003A44C6"/>
    <w:rsid w:val="003A450E"/>
    <w:rsid w:val="003A47B0"/>
    <w:rsid w:val="003A4B2F"/>
    <w:rsid w:val="003A5215"/>
    <w:rsid w:val="003A5285"/>
    <w:rsid w:val="003A5464"/>
    <w:rsid w:val="003A5700"/>
    <w:rsid w:val="003A5733"/>
    <w:rsid w:val="003A6069"/>
    <w:rsid w:val="003A6089"/>
    <w:rsid w:val="003A6365"/>
    <w:rsid w:val="003A666D"/>
    <w:rsid w:val="003A6702"/>
    <w:rsid w:val="003A6844"/>
    <w:rsid w:val="003A6900"/>
    <w:rsid w:val="003A6A68"/>
    <w:rsid w:val="003A6E25"/>
    <w:rsid w:val="003A727B"/>
    <w:rsid w:val="003A75BE"/>
    <w:rsid w:val="003A7623"/>
    <w:rsid w:val="003A792C"/>
    <w:rsid w:val="003B0063"/>
    <w:rsid w:val="003B0380"/>
    <w:rsid w:val="003B03B9"/>
    <w:rsid w:val="003B0799"/>
    <w:rsid w:val="003B0881"/>
    <w:rsid w:val="003B112F"/>
    <w:rsid w:val="003B11BF"/>
    <w:rsid w:val="003B12E5"/>
    <w:rsid w:val="003B1D88"/>
    <w:rsid w:val="003B25FB"/>
    <w:rsid w:val="003B2647"/>
    <w:rsid w:val="003B28E0"/>
    <w:rsid w:val="003B2975"/>
    <w:rsid w:val="003B2A15"/>
    <w:rsid w:val="003B2AA3"/>
    <w:rsid w:val="003B2B6D"/>
    <w:rsid w:val="003B3712"/>
    <w:rsid w:val="003B379E"/>
    <w:rsid w:val="003B3951"/>
    <w:rsid w:val="003B3EE9"/>
    <w:rsid w:val="003B403F"/>
    <w:rsid w:val="003B417E"/>
    <w:rsid w:val="003B420D"/>
    <w:rsid w:val="003B42EB"/>
    <w:rsid w:val="003B4402"/>
    <w:rsid w:val="003B44F7"/>
    <w:rsid w:val="003B4741"/>
    <w:rsid w:val="003B48FF"/>
    <w:rsid w:val="003B4E2B"/>
    <w:rsid w:val="003B4EBB"/>
    <w:rsid w:val="003B504D"/>
    <w:rsid w:val="003B5255"/>
    <w:rsid w:val="003B53EE"/>
    <w:rsid w:val="003B546E"/>
    <w:rsid w:val="003B5701"/>
    <w:rsid w:val="003B5E82"/>
    <w:rsid w:val="003B62C0"/>
    <w:rsid w:val="003B6440"/>
    <w:rsid w:val="003B659F"/>
    <w:rsid w:val="003B6CD0"/>
    <w:rsid w:val="003B6CF8"/>
    <w:rsid w:val="003B6EFA"/>
    <w:rsid w:val="003B6F83"/>
    <w:rsid w:val="003B6FF8"/>
    <w:rsid w:val="003B747E"/>
    <w:rsid w:val="003B758C"/>
    <w:rsid w:val="003B75AA"/>
    <w:rsid w:val="003B774D"/>
    <w:rsid w:val="003B7AEF"/>
    <w:rsid w:val="003B7DA3"/>
    <w:rsid w:val="003B7EAC"/>
    <w:rsid w:val="003B7ECE"/>
    <w:rsid w:val="003B7F4F"/>
    <w:rsid w:val="003C00D3"/>
    <w:rsid w:val="003C04DF"/>
    <w:rsid w:val="003C0597"/>
    <w:rsid w:val="003C0D64"/>
    <w:rsid w:val="003C0D9D"/>
    <w:rsid w:val="003C1120"/>
    <w:rsid w:val="003C1167"/>
    <w:rsid w:val="003C124A"/>
    <w:rsid w:val="003C12D6"/>
    <w:rsid w:val="003C1421"/>
    <w:rsid w:val="003C14EE"/>
    <w:rsid w:val="003C19F6"/>
    <w:rsid w:val="003C1A6B"/>
    <w:rsid w:val="003C1D20"/>
    <w:rsid w:val="003C1F50"/>
    <w:rsid w:val="003C23B7"/>
    <w:rsid w:val="003C2C2D"/>
    <w:rsid w:val="003C2D5C"/>
    <w:rsid w:val="003C2E0B"/>
    <w:rsid w:val="003C2FE7"/>
    <w:rsid w:val="003C354A"/>
    <w:rsid w:val="003C39A8"/>
    <w:rsid w:val="003C3F42"/>
    <w:rsid w:val="003C41C1"/>
    <w:rsid w:val="003C4317"/>
    <w:rsid w:val="003C43EE"/>
    <w:rsid w:val="003C44DE"/>
    <w:rsid w:val="003C476F"/>
    <w:rsid w:val="003C4F49"/>
    <w:rsid w:val="003C4FFF"/>
    <w:rsid w:val="003C525D"/>
    <w:rsid w:val="003C538E"/>
    <w:rsid w:val="003C5529"/>
    <w:rsid w:val="003C5683"/>
    <w:rsid w:val="003C5A9B"/>
    <w:rsid w:val="003C5FE3"/>
    <w:rsid w:val="003C60E3"/>
    <w:rsid w:val="003C625D"/>
    <w:rsid w:val="003C62EA"/>
    <w:rsid w:val="003C6342"/>
    <w:rsid w:val="003C6348"/>
    <w:rsid w:val="003C660A"/>
    <w:rsid w:val="003C66C0"/>
    <w:rsid w:val="003C673C"/>
    <w:rsid w:val="003C6754"/>
    <w:rsid w:val="003C71FC"/>
    <w:rsid w:val="003C7321"/>
    <w:rsid w:val="003C75F1"/>
    <w:rsid w:val="003C7797"/>
    <w:rsid w:val="003C7CE5"/>
    <w:rsid w:val="003D00CA"/>
    <w:rsid w:val="003D0146"/>
    <w:rsid w:val="003D01C4"/>
    <w:rsid w:val="003D030C"/>
    <w:rsid w:val="003D0721"/>
    <w:rsid w:val="003D09D9"/>
    <w:rsid w:val="003D0C86"/>
    <w:rsid w:val="003D0CAB"/>
    <w:rsid w:val="003D0D27"/>
    <w:rsid w:val="003D1018"/>
    <w:rsid w:val="003D1350"/>
    <w:rsid w:val="003D202C"/>
    <w:rsid w:val="003D235C"/>
    <w:rsid w:val="003D244A"/>
    <w:rsid w:val="003D25FE"/>
    <w:rsid w:val="003D282E"/>
    <w:rsid w:val="003D29F6"/>
    <w:rsid w:val="003D2E2E"/>
    <w:rsid w:val="003D2F7A"/>
    <w:rsid w:val="003D323D"/>
    <w:rsid w:val="003D34D3"/>
    <w:rsid w:val="003D3503"/>
    <w:rsid w:val="003D367A"/>
    <w:rsid w:val="003D39B6"/>
    <w:rsid w:val="003D3AD1"/>
    <w:rsid w:val="003D3B9B"/>
    <w:rsid w:val="003D46FB"/>
    <w:rsid w:val="003D4878"/>
    <w:rsid w:val="003D48B8"/>
    <w:rsid w:val="003D48DA"/>
    <w:rsid w:val="003D49AF"/>
    <w:rsid w:val="003D4BFE"/>
    <w:rsid w:val="003D4F39"/>
    <w:rsid w:val="003D51BD"/>
    <w:rsid w:val="003D522C"/>
    <w:rsid w:val="003D598F"/>
    <w:rsid w:val="003D59B0"/>
    <w:rsid w:val="003D59C0"/>
    <w:rsid w:val="003D5A25"/>
    <w:rsid w:val="003D5A69"/>
    <w:rsid w:val="003D5BD7"/>
    <w:rsid w:val="003D5D27"/>
    <w:rsid w:val="003D5D78"/>
    <w:rsid w:val="003D5F2E"/>
    <w:rsid w:val="003D61A9"/>
    <w:rsid w:val="003D6454"/>
    <w:rsid w:val="003D6880"/>
    <w:rsid w:val="003D69CD"/>
    <w:rsid w:val="003D720C"/>
    <w:rsid w:val="003D737C"/>
    <w:rsid w:val="003D7AAE"/>
    <w:rsid w:val="003D7BCA"/>
    <w:rsid w:val="003D7CE6"/>
    <w:rsid w:val="003D7D25"/>
    <w:rsid w:val="003D7D72"/>
    <w:rsid w:val="003E0144"/>
    <w:rsid w:val="003E0168"/>
    <w:rsid w:val="003E0309"/>
    <w:rsid w:val="003E0966"/>
    <w:rsid w:val="003E0ABD"/>
    <w:rsid w:val="003E0AF4"/>
    <w:rsid w:val="003E0C29"/>
    <w:rsid w:val="003E0E6D"/>
    <w:rsid w:val="003E0EA0"/>
    <w:rsid w:val="003E0FA9"/>
    <w:rsid w:val="003E15A1"/>
    <w:rsid w:val="003E162E"/>
    <w:rsid w:val="003E16E7"/>
    <w:rsid w:val="003E178C"/>
    <w:rsid w:val="003E17A9"/>
    <w:rsid w:val="003E1FB6"/>
    <w:rsid w:val="003E25DA"/>
    <w:rsid w:val="003E27B6"/>
    <w:rsid w:val="003E2B39"/>
    <w:rsid w:val="003E2EB4"/>
    <w:rsid w:val="003E2F2C"/>
    <w:rsid w:val="003E32FF"/>
    <w:rsid w:val="003E38E4"/>
    <w:rsid w:val="003E3994"/>
    <w:rsid w:val="003E3EDF"/>
    <w:rsid w:val="003E3FAB"/>
    <w:rsid w:val="003E4087"/>
    <w:rsid w:val="003E4152"/>
    <w:rsid w:val="003E446C"/>
    <w:rsid w:val="003E44D8"/>
    <w:rsid w:val="003E4573"/>
    <w:rsid w:val="003E46D0"/>
    <w:rsid w:val="003E4922"/>
    <w:rsid w:val="003E4A64"/>
    <w:rsid w:val="003E4CE7"/>
    <w:rsid w:val="003E4DCD"/>
    <w:rsid w:val="003E4F6F"/>
    <w:rsid w:val="003E4FCD"/>
    <w:rsid w:val="003E52C7"/>
    <w:rsid w:val="003E52DC"/>
    <w:rsid w:val="003E5E8C"/>
    <w:rsid w:val="003E603E"/>
    <w:rsid w:val="003E60FC"/>
    <w:rsid w:val="003E6181"/>
    <w:rsid w:val="003E663C"/>
    <w:rsid w:val="003E669F"/>
    <w:rsid w:val="003E69AE"/>
    <w:rsid w:val="003E6F50"/>
    <w:rsid w:val="003E70B8"/>
    <w:rsid w:val="003E71FF"/>
    <w:rsid w:val="003E736C"/>
    <w:rsid w:val="003E746B"/>
    <w:rsid w:val="003E74EC"/>
    <w:rsid w:val="003E75D7"/>
    <w:rsid w:val="003E76EE"/>
    <w:rsid w:val="003E7AC2"/>
    <w:rsid w:val="003E7BB2"/>
    <w:rsid w:val="003E7D4A"/>
    <w:rsid w:val="003F017A"/>
    <w:rsid w:val="003F04A5"/>
    <w:rsid w:val="003F05AA"/>
    <w:rsid w:val="003F0677"/>
    <w:rsid w:val="003F090F"/>
    <w:rsid w:val="003F0938"/>
    <w:rsid w:val="003F0B57"/>
    <w:rsid w:val="003F0BBF"/>
    <w:rsid w:val="003F0D8C"/>
    <w:rsid w:val="003F1081"/>
    <w:rsid w:val="003F14FC"/>
    <w:rsid w:val="003F158C"/>
    <w:rsid w:val="003F1C6B"/>
    <w:rsid w:val="003F1C78"/>
    <w:rsid w:val="003F1FFA"/>
    <w:rsid w:val="003F21ED"/>
    <w:rsid w:val="003F2448"/>
    <w:rsid w:val="003F27DB"/>
    <w:rsid w:val="003F29FA"/>
    <w:rsid w:val="003F2D9D"/>
    <w:rsid w:val="003F2F9D"/>
    <w:rsid w:val="003F3073"/>
    <w:rsid w:val="003F33B2"/>
    <w:rsid w:val="003F3636"/>
    <w:rsid w:val="003F3CA7"/>
    <w:rsid w:val="003F3DAE"/>
    <w:rsid w:val="003F4107"/>
    <w:rsid w:val="003F411D"/>
    <w:rsid w:val="003F437F"/>
    <w:rsid w:val="003F4953"/>
    <w:rsid w:val="003F4A0C"/>
    <w:rsid w:val="003F4D82"/>
    <w:rsid w:val="003F506E"/>
    <w:rsid w:val="003F50F6"/>
    <w:rsid w:val="003F52FC"/>
    <w:rsid w:val="003F556F"/>
    <w:rsid w:val="003F57F2"/>
    <w:rsid w:val="003F5A94"/>
    <w:rsid w:val="003F5DE9"/>
    <w:rsid w:val="003F6171"/>
    <w:rsid w:val="003F62D3"/>
    <w:rsid w:val="003F6334"/>
    <w:rsid w:val="003F6355"/>
    <w:rsid w:val="003F6501"/>
    <w:rsid w:val="003F67C5"/>
    <w:rsid w:val="003F6891"/>
    <w:rsid w:val="003F6D03"/>
    <w:rsid w:val="003F6DC1"/>
    <w:rsid w:val="003F6DC9"/>
    <w:rsid w:val="003F6E54"/>
    <w:rsid w:val="003F740E"/>
    <w:rsid w:val="003F7474"/>
    <w:rsid w:val="003F74F5"/>
    <w:rsid w:val="003F7616"/>
    <w:rsid w:val="003F7B34"/>
    <w:rsid w:val="003F7CA5"/>
    <w:rsid w:val="003F7CB4"/>
    <w:rsid w:val="00400034"/>
    <w:rsid w:val="004000AE"/>
    <w:rsid w:val="0040018D"/>
    <w:rsid w:val="004004EE"/>
    <w:rsid w:val="00400688"/>
    <w:rsid w:val="004007A9"/>
    <w:rsid w:val="004007CA"/>
    <w:rsid w:val="00400940"/>
    <w:rsid w:val="00400B05"/>
    <w:rsid w:val="00401035"/>
    <w:rsid w:val="004010C2"/>
    <w:rsid w:val="0040114D"/>
    <w:rsid w:val="00401217"/>
    <w:rsid w:val="00401264"/>
    <w:rsid w:val="0040150D"/>
    <w:rsid w:val="004017FE"/>
    <w:rsid w:val="00401B09"/>
    <w:rsid w:val="00401FCF"/>
    <w:rsid w:val="00402059"/>
    <w:rsid w:val="004021FE"/>
    <w:rsid w:val="004022EF"/>
    <w:rsid w:val="0040241F"/>
    <w:rsid w:val="0040244A"/>
    <w:rsid w:val="00402520"/>
    <w:rsid w:val="00402557"/>
    <w:rsid w:val="0040272F"/>
    <w:rsid w:val="004028E7"/>
    <w:rsid w:val="00402958"/>
    <w:rsid w:val="00402981"/>
    <w:rsid w:val="00402B13"/>
    <w:rsid w:val="00402F0B"/>
    <w:rsid w:val="00402F41"/>
    <w:rsid w:val="004031C3"/>
    <w:rsid w:val="00403677"/>
    <w:rsid w:val="004039C5"/>
    <w:rsid w:val="004040AE"/>
    <w:rsid w:val="00404385"/>
    <w:rsid w:val="004043A4"/>
    <w:rsid w:val="0040458F"/>
    <w:rsid w:val="004047A5"/>
    <w:rsid w:val="004048B3"/>
    <w:rsid w:val="004048F1"/>
    <w:rsid w:val="00404D2D"/>
    <w:rsid w:val="00404DD1"/>
    <w:rsid w:val="00404EEC"/>
    <w:rsid w:val="004054A0"/>
    <w:rsid w:val="00405899"/>
    <w:rsid w:val="00405A32"/>
    <w:rsid w:val="00405B58"/>
    <w:rsid w:val="00405C8A"/>
    <w:rsid w:val="00405D3C"/>
    <w:rsid w:val="00406190"/>
    <w:rsid w:val="00406271"/>
    <w:rsid w:val="004063C6"/>
    <w:rsid w:val="004066E4"/>
    <w:rsid w:val="004067A5"/>
    <w:rsid w:val="00406835"/>
    <w:rsid w:val="00406878"/>
    <w:rsid w:val="00406A46"/>
    <w:rsid w:val="00406AC7"/>
    <w:rsid w:val="00406F2C"/>
    <w:rsid w:val="00406FCE"/>
    <w:rsid w:val="004071F5"/>
    <w:rsid w:val="004073F7"/>
    <w:rsid w:val="00407702"/>
    <w:rsid w:val="00407ACC"/>
    <w:rsid w:val="00407AEC"/>
    <w:rsid w:val="00407AF3"/>
    <w:rsid w:val="00407C51"/>
    <w:rsid w:val="0041053A"/>
    <w:rsid w:val="004107B6"/>
    <w:rsid w:val="00410A7B"/>
    <w:rsid w:val="00410C97"/>
    <w:rsid w:val="00410F01"/>
    <w:rsid w:val="0041114D"/>
    <w:rsid w:val="00411387"/>
    <w:rsid w:val="00411547"/>
    <w:rsid w:val="00411571"/>
    <w:rsid w:val="00411774"/>
    <w:rsid w:val="00411907"/>
    <w:rsid w:val="00411A76"/>
    <w:rsid w:val="00411AEA"/>
    <w:rsid w:val="00411EFA"/>
    <w:rsid w:val="00411F2C"/>
    <w:rsid w:val="004120F3"/>
    <w:rsid w:val="0041214E"/>
    <w:rsid w:val="004122C1"/>
    <w:rsid w:val="00412401"/>
    <w:rsid w:val="00412473"/>
    <w:rsid w:val="0041250D"/>
    <w:rsid w:val="004126EE"/>
    <w:rsid w:val="004126F4"/>
    <w:rsid w:val="00412C31"/>
    <w:rsid w:val="004134D3"/>
    <w:rsid w:val="00413868"/>
    <w:rsid w:val="00413A6D"/>
    <w:rsid w:val="00413A8B"/>
    <w:rsid w:val="00413B80"/>
    <w:rsid w:val="00413D70"/>
    <w:rsid w:val="00413FB0"/>
    <w:rsid w:val="00414076"/>
    <w:rsid w:val="0041411B"/>
    <w:rsid w:val="00414817"/>
    <w:rsid w:val="00414A93"/>
    <w:rsid w:val="0041529C"/>
    <w:rsid w:val="00415305"/>
    <w:rsid w:val="0041539E"/>
    <w:rsid w:val="004156DA"/>
    <w:rsid w:val="0041573C"/>
    <w:rsid w:val="00415868"/>
    <w:rsid w:val="004158B3"/>
    <w:rsid w:val="00415A17"/>
    <w:rsid w:val="00415A57"/>
    <w:rsid w:val="00415A80"/>
    <w:rsid w:val="00415DE7"/>
    <w:rsid w:val="00415F0D"/>
    <w:rsid w:val="0041617B"/>
    <w:rsid w:val="0041617E"/>
    <w:rsid w:val="00416504"/>
    <w:rsid w:val="00416AFE"/>
    <w:rsid w:val="00416BD5"/>
    <w:rsid w:val="00416CE2"/>
    <w:rsid w:val="00416F08"/>
    <w:rsid w:val="0041730A"/>
    <w:rsid w:val="00417376"/>
    <w:rsid w:val="00417A71"/>
    <w:rsid w:val="00417AFF"/>
    <w:rsid w:val="00420006"/>
    <w:rsid w:val="0042028E"/>
    <w:rsid w:val="00420710"/>
    <w:rsid w:val="00420763"/>
    <w:rsid w:val="0042088A"/>
    <w:rsid w:val="0042088E"/>
    <w:rsid w:val="00420AFA"/>
    <w:rsid w:val="00420EFD"/>
    <w:rsid w:val="0042117A"/>
    <w:rsid w:val="00421468"/>
    <w:rsid w:val="00421553"/>
    <w:rsid w:val="0042172C"/>
    <w:rsid w:val="004217F8"/>
    <w:rsid w:val="004218C3"/>
    <w:rsid w:val="00421ACF"/>
    <w:rsid w:val="00421B3C"/>
    <w:rsid w:val="00421C45"/>
    <w:rsid w:val="00421CA7"/>
    <w:rsid w:val="00421CDD"/>
    <w:rsid w:val="00421E01"/>
    <w:rsid w:val="00421F96"/>
    <w:rsid w:val="00422292"/>
    <w:rsid w:val="004222D6"/>
    <w:rsid w:val="00422389"/>
    <w:rsid w:val="0042252C"/>
    <w:rsid w:val="004227F2"/>
    <w:rsid w:val="004228BE"/>
    <w:rsid w:val="00422A22"/>
    <w:rsid w:val="00422BC1"/>
    <w:rsid w:val="00422C6E"/>
    <w:rsid w:val="00422C77"/>
    <w:rsid w:val="00423040"/>
    <w:rsid w:val="0042322C"/>
    <w:rsid w:val="004234B9"/>
    <w:rsid w:val="0042358E"/>
    <w:rsid w:val="00423668"/>
    <w:rsid w:val="00423693"/>
    <w:rsid w:val="00423980"/>
    <w:rsid w:val="00423990"/>
    <w:rsid w:val="00423A14"/>
    <w:rsid w:val="00423B79"/>
    <w:rsid w:val="00423BD6"/>
    <w:rsid w:val="00423E92"/>
    <w:rsid w:val="00423E9A"/>
    <w:rsid w:val="004240B6"/>
    <w:rsid w:val="004240CC"/>
    <w:rsid w:val="00424317"/>
    <w:rsid w:val="00424343"/>
    <w:rsid w:val="00424421"/>
    <w:rsid w:val="004244E7"/>
    <w:rsid w:val="0042470B"/>
    <w:rsid w:val="0042476E"/>
    <w:rsid w:val="00424873"/>
    <w:rsid w:val="00424924"/>
    <w:rsid w:val="00424A0B"/>
    <w:rsid w:val="00424A1A"/>
    <w:rsid w:val="00424AF9"/>
    <w:rsid w:val="00424C84"/>
    <w:rsid w:val="00424D3C"/>
    <w:rsid w:val="004251D9"/>
    <w:rsid w:val="0042572C"/>
    <w:rsid w:val="0042574A"/>
    <w:rsid w:val="00425919"/>
    <w:rsid w:val="00425C3B"/>
    <w:rsid w:val="00425F3F"/>
    <w:rsid w:val="00425F4E"/>
    <w:rsid w:val="00425FB2"/>
    <w:rsid w:val="004260F0"/>
    <w:rsid w:val="00426496"/>
    <w:rsid w:val="004268D0"/>
    <w:rsid w:val="00426908"/>
    <w:rsid w:val="00426CEA"/>
    <w:rsid w:val="00426E97"/>
    <w:rsid w:val="00426EAF"/>
    <w:rsid w:val="00427427"/>
    <w:rsid w:val="0042743F"/>
    <w:rsid w:val="004277D2"/>
    <w:rsid w:val="0042798D"/>
    <w:rsid w:val="00427DDE"/>
    <w:rsid w:val="00427E1C"/>
    <w:rsid w:val="00427F1A"/>
    <w:rsid w:val="00430179"/>
    <w:rsid w:val="004301C7"/>
    <w:rsid w:val="00430A93"/>
    <w:rsid w:val="00430CDC"/>
    <w:rsid w:val="00431140"/>
    <w:rsid w:val="00431165"/>
    <w:rsid w:val="00431229"/>
    <w:rsid w:val="00431386"/>
    <w:rsid w:val="004313EA"/>
    <w:rsid w:val="00431583"/>
    <w:rsid w:val="004317D2"/>
    <w:rsid w:val="00431A15"/>
    <w:rsid w:val="00431A77"/>
    <w:rsid w:val="00431AE8"/>
    <w:rsid w:val="00431B94"/>
    <w:rsid w:val="00431C96"/>
    <w:rsid w:val="00431E31"/>
    <w:rsid w:val="00431E41"/>
    <w:rsid w:val="00432435"/>
    <w:rsid w:val="004324FC"/>
    <w:rsid w:val="004325B5"/>
    <w:rsid w:val="0043271F"/>
    <w:rsid w:val="00432927"/>
    <w:rsid w:val="00433333"/>
    <w:rsid w:val="00433513"/>
    <w:rsid w:val="00433774"/>
    <w:rsid w:val="0043398E"/>
    <w:rsid w:val="00433A3B"/>
    <w:rsid w:val="00433B08"/>
    <w:rsid w:val="00433DA1"/>
    <w:rsid w:val="00433FED"/>
    <w:rsid w:val="004340C2"/>
    <w:rsid w:val="004340FD"/>
    <w:rsid w:val="00434206"/>
    <w:rsid w:val="0043422F"/>
    <w:rsid w:val="0043429E"/>
    <w:rsid w:val="004344CD"/>
    <w:rsid w:val="004345B9"/>
    <w:rsid w:val="0043474B"/>
    <w:rsid w:val="00434A06"/>
    <w:rsid w:val="00434A49"/>
    <w:rsid w:val="00434A6E"/>
    <w:rsid w:val="00434E34"/>
    <w:rsid w:val="00435005"/>
    <w:rsid w:val="00435242"/>
    <w:rsid w:val="004356EA"/>
    <w:rsid w:val="00435973"/>
    <w:rsid w:val="00435C73"/>
    <w:rsid w:val="00435EC2"/>
    <w:rsid w:val="00435F6D"/>
    <w:rsid w:val="00436334"/>
    <w:rsid w:val="0043653C"/>
    <w:rsid w:val="00436650"/>
    <w:rsid w:val="00436A7A"/>
    <w:rsid w:val="00436B1E"/>
    <w:rsid w:val="00436C05"/>
    <w:rsid w:val="00436D74"/>
    <w:rsid w:val="00436F92"/>
    <w:rsid w:val="00437461"/>
    <w:rsid w:val="00437C22"/>
    <w:rsid w:val="004403B0"/>
    <w:rsid w:val="004404D7"/>
    <w:rsid w:val="004407D6"/>
    <w:rsid w:val="00440C2A"/>
    <w:rsid w:val="00440E84"/>
    <w:rsid w:val="00441019"/>
    <w:rsid w:val="0044111E"/>
    <w:rsid w:val="004411EF"/>
    <w:rsid w:val="00441633"/>
    <w:rsid w:val="00441670"/>
    <w:rsid w:val="004416AB"/>
    <w:rsid w:val="00441930"/>
    <w:rsid w:val="00441985"/>
    <w:rsid w:val="00441A6E"/>
    <w:rsid w:val="00441CC7"/>
    <w:rsid w:val="00441EF0"/>
    <w:rsid w:val="004424E9"/>
    <w:rsid w:val="0044289D"/>
    <w:rsid w:val="00442F1F"/>
    <w:rsid w:val="00442FCA"/>
    <w:rsid w:val="0044307D"/>
    <w:rsid w:val="004433BC"/>
    <w:rsid w:val="00443679"/>
    <w:rsid w:val="0044367F"/>
    <w:rsid w:val="00444063"/>
    <w:rsid w:val="004440A0"/>
    <w:rsid w:val="0044436B"/>
    <w:rsid w:val="0044443B"/>
    <w:rsid w:val="0044447A"/>
    <w:rsid w:val="00444852"/>
    <w:rsid w:val="00444914"/>
    <w:rsid w:val="00444959"/>
    <w:rsid w:val="00444A84"/>
    <w:rsid w:val="00444C5F"/>
    <w:rsid w:val="00445207"/>
    <w:rsid w:val="0044545E"/>
    <w:rsid w:val="00445787"/>
    <w:rsid w:val="004458A0"/>
    <w:rsid w:val="00445B60"/>
    <w:rsid w:val="00445D0D"/>
    <w:rsid w:val="00446178"/>
    <w:rsid w:val="004461FF"/>
    <w:rsid w:val="00446411"/>
    <w:rsid w:val="004465BE"/>
    <w:rsid w:val="0044666E"/>
    <w:rsid w:val="00446BB8"/>
    <w:rsid w:val="00446C72"/>
    <w:rsid w:val="00446C8D"/>
    <w:rsid w:val="00446CFF"/>
    <w:rsid w:val="00446F58"/>
    <w:rsid w:val="00446F87"/>
    <w:rsid w:val="004470FA"/>
    <w:rsid w:val="0044711A"/>
    <w:rsid w:val="004471A4"/>
    <w:rsid w:val="00447357"/>
    <w:rsid w:val="0044757B"/>
    <w:rsid w:val="00447754"/>
    <w:rsid w:val="00447B04"/>
    <w:rsid w:val="00447C48"/>
    <w:rsid w:val="00447D28"/>
    <w:rsid w:val="00447D48"/>
    <w:rsid w:val="00450184"/>
    <w:rsid w:val="004502CE"/>
    <w:rsid w:val="004504C2"/>
    <w:rsid w:val="00450627"/>
    <w:rsid w:val="00450759"/>
    <w:rsid w:val="00450770"/>
    <w:rsid w:val="00450A7E"/>
    <w:rsid w:val="00450C96"/>
    <w:rsid w:val="00450C9E"/>
    <w:rsid w:val="00450CCE"/>
    <w:rsid w:val="00450DE1"/>
    <w:rsid w:val="00450F62"/>
    <w:rsid w:val="0045111C"/>
    <w:rsid w:val="0045129C"/>
    <w:rsid w:val="00451313"/>
    <w:rsid w:val="00451699"/>
    <w:rsid w:val="004516C6"/>
    <w:rsid w:val="00451A17"/>
    <w:rsid w:val="00451D1A"/>
    <w:rsid w:val="00451D3A"/>
    <w:rsid w:val="00452381"/>
    <w:rsid w:val="00452B91"/>
    <w:rsid w:val="00452C75"/>
    <w:rsid w:val="00452D27"/>
    <w:rsid w:val="00452DE1"/>
    <w:rsid w:val="00452EE4"/>
    <w:rsid w:val="00452EED"/>
    <w:rsid w:val="00452F34"/>
    <w:rsid w:val="0045326C"/>
    <w:rsid w:val="004534BC"/>
    <w:rsid w:val="00453562"/>
    <w:rsid w:val="00453734"/>
    <w:rsid w:val="004538B5"/>
    <w:rsid w:val="0045392B"/>
    <w:rsid w:val="00453D80"/>
    <w:rsid w:val="00453E8B"/>
    <w:rsid w:val="004541EC"/>
    <w:rsid w:val="00454B54"/>
    <w:rsid w:val="00454B6A"/>
    <w:rsid w:val="00454BFC"/>
    <w:rsid w:val="00454D80"/>
    <w:rsid w:val="0045567D"/>
    <w:rsid w:val="0045593F"/>
    <w:rsid w:val="00455AE5"/>
    <w:rsid w:val="00455FBC"/>
    <w:rsid w:val="0045615C"/>
    <w:rsid w:val="00456338"/>
    <w:rsid w:val="00456511"/>
    <w:rsid w:val="004565A5"/>
    <w:rsid w:val="004568F3"/>
    <w:rsid w:val="00456B64"/>
    <w:rsid w:val="00456C62"/>
    <w:rsid w:val="00456FE3"/>
    <w:rsid w:val="00457399"/>
    <w:rsid w:val="00457633"/>
    <w:rsid w:val="00457C1D"/>
    <w:rsid w:val="00457DBC"/>
    <w:rsid w:val="00457F4E"/>
    <w:rsid w:val="004600B3"/>
    <w:rsid w:val="004604C4"/>
    <w:rsid w:val="00460537"/>
    <w:rsid w:val="00460B07"/>
    <w:rsid w:val="00460B3E"/>
    <w:rsid w:val="00460BE4"/>
    <w:rsid w:val="00460DD4"/>
    <w:rsid w:val="00460DE4"/>
    <w:rsid w:val="0046103F"/>
    <w:rsid w:val="0046130D"/>
    <w:rsid w:val="00461409"/>
    <w:rsid w:val="004614DC"/>
    <w:rsid w:val="004615C7"/>
    <w:rsid w:val="00461757"/>
    <w:rsid w:val="00461B86"/>
    <w:rsid w:val="00461BAA"/>
    <w:rsid w:val="00461C05"/>
    <w:rsid w:val="00461D40"/>
    <w:rsid w:val="00461E9F"/>
    <w:rsid w:val="00461F3A"/>
    <w:rsid w:val="0046201C"/>
    <w:rsid w:val="0046212D"/>
    <w:rsid w:val="00462310"/>
    <w:rsid w:val="004624BF"/>
    <w:rsid w:val="00462625"/>
    <w:rsid w:val="0046272E"/>
    <w:rsid w:val="00462820"/>
    <w:rsid w:val="00462972"/>
    <w:rsid w:val="004629AA"/>
    <w:rsid w:val="00462F3D"/>
    <w:rsid w:val="0046338A"/>
    <w:rsid w:val="0046341C"/>
    <w:rsid w:val="004634B3"/>
    <w:rsid w:val="004635ED"/>
    <w:rsid w:val="0046366D"/>
    <w:rsid w:val="00463959"/>
    <w:rsid w:val="00463B52"/>
    <w:rsid w:val="004643AB"/>
    <w:rsid w:val="0046444C"/>
    <w:rsid w:val="00464496"/>
    <w:rsid w:val="004644F0"/>
    <w:rsid w:val="00464827"/>
    <w:rsid w:val="00464D83"/>
    <w:rsid w:val="00465157"/>
    <w:rsid w:val="00465325"/>
    <w:rsid w:val="00465550"/>
    <w:rsid w:val="00465593"/>
    <w:rsid w:val="0046563C"/>
    <w:rsid w:val="004656F6"/>
    <w:rsid w:val="00465714"/>
    <w:rsid w:val="00465A39"/>
    <w:rsid w:val="00465B1F"/>
    <w:rsid w:val="0046649D"/>
    <w:rsid w:val="00466539"/>
    <w:rsid w:val="00466632"/>
    <w:rsid w:val="0046678B"/>
    <w:rsid w:val="00466843"/>
    <w:rsid w:val="00466A5F"/>
    <w:rsid w:val="00466CA0"/>
    <w:rsid w:val="00466CE3"/>
    <w:rsid w:val="00466D79"/>
    <w:rsid w:val="00466F06"/>
    <w:rsid w:val="0046724A"/>
    <w:rsid w:val="004673BE"/>
    <w:rsid w:val="0046745F"/>
    <w:rsid w:val="004674BA"/>
    <w:rsid w:val="00467CF0"/>
    <w:rsid w:val="00467E7A"/>
    <w:rsid w:val="00470036"/>
    <w:rsid w:val="004700E6"/>
    <w:rsid w:val="00470115"/>
    <w:rsid w:val="004701C0"/>
    <w:rsid w:val="00470507"/>
    <w:rsid w:val="0047064C"/>
    <w:rsid w:val="00470665"/>
    <w:rsid w:val="00470716"/>
    <w:rsid w:val="00470B26"/>
    <w:rsid w:val="00470D9D"/>
    <w:rsid w:val="00470E5E"/>
    <w:rsid w:val="00470F69"/>
    <w:rsid w:val="00471439"/>
    <w:rsid w:val="0047146C"/>
    <w:rsid w:val="00471B94"/>
    <w:rsid w:val="00471D17"/>
    <w:rsid w:val="00472133"/>
    <w:rsid w:val="00472237"/>
    <w:rsid w:val="004722E9"/>
    <w:rsid w:val="00472420"/>
    <w:rsid w:val="0047251D"/>
    <w:rsid w:val="00472A70"/>
    <w:rsid w:val="00472C6B"/>
    <w:rsid w:val="00472FDA"/>
    <w:rsid w:val="00473131"/>
    <w:rsid w:val="00473187"/>
    <w:rsid w:val="0047336E"/>
    <w:rsid w:val="00473372"/>
    <w:rsid w:val="004735CE"/>
    <w:rsid w:val="004736E5"/>
    <w:rsid w:val="00473E71"/>
    <w:rsid w:val="0047406A"/>
    <w:rsid w:val="0047427B"/>
    <w:rsid w:val="004747B2"/>
    <w:rsid w:val="004749E3"/>
    <w:rsid w:val="00474B42"/>
    <w:rsid w:val="00474FB3"/>
    <w:rsid w:val="00475565"/>
    <w:rsid w:val="004755FB"/>
    <w:rsid w:val="00475702"/>
    <w:rsid w:val="00475886"/>
    <w:rsid w:val="00476046"/>
    <w:rsid w:val="0047623C"/>
    <w:rsid w:val="0047646F"/>
    <w:rsid w:val="0047659A"/>
    <w:rsid w:val="00476935"/>
    <w:rsid w:val="00476A22"/>
    <w:rsid w:val="00476AC5"/>
    <w:rsid w:val="004772E4"/>
    <w:rsid w:val="00477399"/>
    <w:rsid w:val="004773A5"/>
    <w:rsid w:val="0047772F"/>
    <w:rsid w:val="004777B5"/>
    <w:rsid w:val="00477C07"/>
    <w:rsid w:val="00477F1B"/>
    <w:rsid w:val="0048014F"/>
    <w:rsid w:val="00480575"/>
    <w:rsid w:val="00480623"/>
    <w:rsid w:val="004807C9"/>
    <w:rsid w:val="00480B27"/>
    <w:rsid w:val="00480D41"/>
    <w:rsid w:val="00480FEF"/>
    <w:rsid w:val="0048170D"/>
    <w:rsid w:val="004819CD"/>
    <w:rsid w:val="004822BF"/>
    <w:rsid w:val="00482314"/>
    <w:rsid w:val="004825F8"/>
    <w:rsid w:val="00482932"/>
    <w:rsid w:val="00482A8F"/>
    <w:rsid w:val="00482BF5"/>
    <w:rsid w:val="00483239"/>
    <w:rsid w:val="004832DA"/>
    <w:rsid w:val="0048346E"/>
    <w:rsid w:val="0048347E"/>
    <w:rsid w:val="004835C2"/>
    <w:rsid w:val="00483CEB"/>
    <w:rsid w:val="00483F06"/>
    <w:rsid w:val="0048409B"/>
    <w:rsid w:val="004847E4"/>
    <w:rsid w:val="00484C6E"/>
    <w:rsid w:val="00484E49"/>
    <w:rsid w:val="00484FA2"/>
    <w:rsid w:val="004853D9"/>
    <w:rsid w:val="00485404"/>
    <w:rsid w:val="00485503"/>
    <w:rsid w:val="00485574"/>
    <w:rsid w:val="004855ED"/>
    <w:rsid w:val="00485727"/>
    <w:rsid w:val="00485C49"/>
    <w:rsid w:val="00485C79"/>
    <w:rsid w:val="00485D0C"/>
    <w:rsid w:val="00486120"/>
    <w:rsid w:val="00486599"/>
    <w:rsid w:val="004865D0"/>
    <w:rsid w:val="004869C2"/>
    <w:rsid w:val="00486B96"/>
    <w:rsid w:val="00486C04"/>
    <w:rsid w:val="00486FDB"/>
    <w:rsid w:val="0048719F"/>
    <w:rsid w:val="004872EF"/>
    <w:rsid w:val="00487389"/>
    <w:rsid w:val="0048747B"/>
    <w:rsid w:val="00487805"/>
    <w:rsid w:val="00487B25"/>
    <w:rsid w:val="00487F94"/>
    <w:rsid w:val="004905C2"/>
    <w:rsid w:val="00490729"/>
    <w:rsid w:val="00490805"/>
    <w:rsid w:val="00490898"/>
    <w:rsid w:val="00490C77"/>
    <w:rsid w:val="00490CE5"/>
    <w:rsid w:val="00490EEA"/>
    <w:rsid w:val="00490F01"/>
    <w:rsid w:val="0049101D"/>
    <w:rsid w:val="00491331"/>
    <w:rsid w:val="00491403"/>
    <w:rsid w:val="00491499"/>
    <w:rsid w:val="0049157F"/>
    <w:rsid w:val="0049166C"/>
    <w:rsid w:val="004916B2"/>
    <w:rsid w:val="004917A8"/>
    <w:rsid w:val="00491A4F"/>
    <w:rsid w:val="00491B37"/>
    <w:rsid w:val="00491F38"/>
    <w:rsid w:val="004920A0"/>
    <w:rsid w:val="00492585"/>
    <w:rsid w:val="004926D3"/>
    <w:rsid w:val="00492895"/>
    <w:rsid w:val="00492A40"/>
    <w:rsid w:val="00492BC3"/>
    <w:rsid w:val="00492D9C"/>
    <w:rsid w:val="0049301A"/>
    <w:rsid w:val="0049315B"/>
    <w:rsid w:val="004933BF"/>
    <w:rsid w:val="0049369D"/>
    <w:rsid w:val="00493880"/>
    <w:rsid w:val="00493A46"/>
    <w:rsid w:val="00493B08"/>
    <w:rsid w:val="00493CAC"/>
    <w:rsid w:val="00493FBB"/>
    <w:rsid w:val="004940F1"/>
    <w:rsid w:val="004945E5"/>
    <w:rsid w:val="004946DC"/>
    <w:rsid w:val="00494757"/>
    <w:rsid w:val="00494A0E"/>
    <w:rsid w:val="00494C24"/>
    <w:rsid w:val="00494C25"/>
    <w:rsid w:val="00494CA7"/>
    <w:rsid w:val="00494CBB"/>
    <w:rsid w:val="00495182"/>
    <w:rsid w:val="004952CD"/>
    <w:rsid w:val="00495432"/>
    <w:rsid w:val="00495675"/>
    <w:rsid w:val="00495739"/>
    <w:rsid w:val="00495964"/>
    <w:rsid w:val="00495E01"/>
    <w:rsid w:val="0049611D"/>
    <w:rsid w:val="00496317"/>
    <w:rsid w:val="00496819"/>
    <w:rsid w:val="00496A86"/>
    <w:rsid w:val="00496AB4"/>
    <w:rsid w:val="00496C3D"/>
    <w:rsid w:val="00496F77"/>
    <w:rsid w:val="004970F7"/>
    <w:rsid w:val="004971AC"/>
    <w:rsid w:val="0049749C"/>
    <w:rsid w:val="00497886"/>
    <w:rsid w:val="00497955"/>
    <w:rsid w:val="00497B64"/>
    <w:rsid w:val="00497BEB"/>
    <w:rsid w:val="00497FA8"/>
    <w:rsid w:val="004A010C"/>
    <w:rsid w:val="004A0705"/>
    <w:rsid w:val="004A0EE6"/>
    <w:rsid w:val="004A0FCF"/>
    <w:rsid w:val="004A1090"/>
    <w:rsid w:val="004A10F3"/>
    <w:rsid w:val="004A12A2"/>
    <w:rsid w:val="004A12D0"/>
    <w:rsid w:val="004A1302"/>
    <w:rsid w:val="004A1329"/>
    <w:rsid w:val="004A14CA"/>
    <w:rsid w:val="004A15FF"/>
    <w:rsid w:val="004A1855"/>
    <w:rsid w:val="004A1ADD"/>
    <w:rsid w:val="004A1E9C"/>
    <w:rsid w:val="004A1F23"/>
    <w:rsid w:val="004A2224"/>
    <w:rsid w:val="004A2819"/>
    <w:rsid w:val="004A2A2F"/>
    <w:rsid w:val="004A2F91"/>
    <w:rsid w:val="004A303B"/>
    <w:rsid w:val="004A30DF"/>
    <w:rsid w:val="004A324A"/>
    <w:rsid w:val="004A3335"/>
    <w:rsid w:val="004A349E"/>
    <w:rsid w:val="004A3507"/>
    <w:rsid w:val="004A3702"/>
    <w:rsid w:val="004A3B4F"/>
    <w:rsid w:val="004A3B5A"/>
    <w:rsid w:val="004A3BE9"/>
    <w:rsid w:val="004A4279"/>
    <w:rsid w:val="004A42EE"/>
    <w:rsid w:val="004A4AE1"/>
    <w:rsid w:val="004A4BA3"/>
    <w:rsid w:val="004A4C2C"/>
    <w:rsid w:val="004A4D17"/>
    <w:rsid w:val="004A4E43"/>
    <w:rsid w:val="004A527E"/>
    <w:rsid w:val="004A5808"/>
    <w:rsid w:val="004A5AA1"/>
    <w:rsid w:val="004A5BCC"/>
    <w:rsid w:val="004A5BCD"/>
    <w:rsid w:val="004A5E75"/>
    <w:rsid w:val="004A61DF"/>
    <w:rsid w:val="004A6429"/>
    <w:rsid w:val="004A642D"/>
    <w:rsid w:val="004A65DC"/>
    <w:rsid w:val="004A681C"/>
    <w:rsid w:val="004A6DE2"/>
    <w:rsid w:val="004A6FE0"/>
    <w:rsid w:val="004A704E"/>
    <w:rsid w:val="004A7082"/>
    <w:rsid w:val="004A711E"/>
    <w:rsid w:val="004A72C9"/>
    <w:rsid w:val="004A75B5"/>
    <w:rsid w:val="004A765B"/>
    <w:rsid w:val="004A7951"/>
    <w:rsid w:val="004A7A48"/>
    <w:rsid w:val="004A7FB0"/>
    <w:rsid w:val="004A7FF9"/>
    <w:rsid w:val="004B01BF"/>
    <w:rsid w:val="004B0617"/>
    <w:rsid w:val="004B094E"/>
    <w:rsid w:val="004B09C7"/>
    <w:rsid w:val="004B0B5E"/>
    <w:rsid w:val="004B0B96"/>
    <w:rsid w:val="004B0CDD"/>
    <w:rsid w:val="004B0FF8"/>
    <w:rsid w:val="004B10C0"/>
    <w:rsid w:val="004B1201"/>
    <w:rsid w:val="004B140B"/>
    <w:rsid w:val="004B1D60"/>
    <w:rsid w:val="004B1F65"/>
    <w:rsid w:val="004B2121"/>
    <w:rsid w:val="004B237F"/>
    <w:rsid w:val="004B24CA"/>
    <w:rsid w:val="004B26CB"/>
    <w:rsid w:val="004B2712"/>
    <w:rsid w:val="004B2742"/>
    <w:rsid w:val="004B27D5"/>
    <w:rsid w:val="004B2858"/>
    <w:rsid w:val="004B2D4B"/>
    <w:rsid w:val="004B2F37"/>
    <w:rsid w:val="004B2FC7"/>
    <w:rsid w:val="004B339C"/>
    <w:rsid w:val="004B353C"/>
    <w:rsid w:val="004B35ED"/>
    <w:rsid w:val="004B3643"/>
    <w:rsid w:val="004B38EC"/>
    <w:rsid w:val="004B3A19"/>
    <w:rsid w:val="004B3B02"/>
    <w:rsid w:val="004B3D6B"/>
    <w:rsid w:val="004B3E22"/>
    <w:rsid w:val="004B4240"/>
    <w:rsid w:val="004B459C"/>
    <w:rsid w:val="004B46EE"/>
    <w:rsid w:val="004B48D2"/>
    <w:rsid w:val="004B497A"/>
    <w:rsid w:val="004B49F7"/>
    <w:rsid w:val="004B4A64"/>
    <w:rsid w:val="004B4C1E"/>
    <w:rsid w:val="004B535C"/>
    <w:rsid w:val="004B545B"/>
    <w:rsid w:val="004B586F"/>
    <w:rsid w:val="004B5B6B"/>
    <w:rsid w:val="004B5B94"/>
    <w:rsid w:val="004B5C70"/>
    <w:rsid w:val="004B5E3B"/>
    <w:rsid w:val="004B5EB2"/>
    <w:rsid w:val="004B607B"/>
    <w:rsid w:val="004B63A9"/>
    <w:rsid w:val="004B66A1"/>
    <w:rsid w:val="004B673C"/>
    <w:rsid w:val="004B67AA"/>
    <w:rsid w:val="004B6842"/>
    <w:rsid w:val="004B6948"/>
    <w:rsid w:val="004B6B3F"/>
    <w:rsid w:val="004B6CFB"/>
    <w:rsid w:val="004B7019"/>
    <w:rsid w:val="004B703E"/>
    <w:rsid w:val="004B76D0"/>
    <w:rsid w:val="004B77C7"/>
    <w:rsid w:val="004B7DAE"/>
    <w:rsid w:val="004B7FF7"/>
    <w:rsid w:val="004C0022"/>
    <w:rsid w:val="004C0152"/>
    <w:rsid w:val="004C0439"/>
    <w:rsid w:val="004C04DE"/>
    <w:rsid w:val="004C05A7"/>
    <w:rsid w:val="004C084E"/>
    <w:rsid w:val="004C0884"/>
    <w:rsid w:val="004C08B4"/>
    <w:rsid w:val="004C0966"/>
    <w:rsid w:val="004C0C8A"/>
    <w:rsid w:val="004C0CF1"/>
    <w:rsid w:val="004C0ED2"/>
    <w:rsid w:val="004C1000"/>
    <w:rsid w:val="004C106B"/>
    <w:rsid w:val="004C1176"/>
    <w:rsid w:val="004C130A"/>
    <w:rsid w:val="004C14E4"/>
    <w:rsid w:val="004C1523"/>
    <w:rsid w:val="004C16C5"/>
    <w:rsid w:val="004C1735"/>
    <w:rsid w:val="004C1880"/>
    <w:rsid w:val="004C1920"/>
    <w:rsid w:val="004C1C30"/>
    <w:rsid w:val="004C1DE1"/>
    <w:rsid w:val="004C1DE8"/>
    <w:rsid w:val="004C1E4A"/>
    <w:rsid w:val="004C23C6"/>
    <w:rsid w:val="004C23FE"/>
    <w:rsid w:val="004C24E3"/>
    <w:rsid w:val="004C25AC"/>
    <w:rsid w:val="004C25B9"/>
    <w:rsid w:val="004C2973"/>
    <w:rsid w:val="004C2D18"/>
    <w:rsid w:val="004C2DFF"/>
    <w:rsid w:val="004C2ED4"/>
    <w:rsid w:val="004C30AF"/>
    <w:rsid w:val="004C3319"/>
    <w:rsid w:val="004C336A"/>
    <w:rsid w:val="004C336C"/>
    <w:rsid w:val="004C34A2"/>
    <w:rsid w:val="004C3845"/>
    <w:rsid w:val="004C38DD"/>
    <w:rsid w:val="004C3917"/>
    <w:rsid w:val="004C3A25"/>
    <w:rsid w:val="004C3B85"/>
    <w:rsid w:val="004C3BAC"/>
    <w:rsid w:val="004C3E4C"/>
    <w:rsid w:val="004C3E82"/>
    <w:rsid w:val="004C3F36"/>
    <w:rsid w:val="004C3FB4"/>
    <w:rsid w:val="004C4223"/>
    <w:rsid w:val="004C43F0"/>
    <w:rsid w:val="004C4946"/>
    <w:rsid w:val="004C49BC"/>
    <w:rsid w:val="004C501E"/>
    <w:rsid w:val="004C5070"/>
    <w:rsid w:val="004C50CB"/>
    <w:rsid w:val="004C52BD"/>
    <w:rsid w:val="004C5404"/>
    <w:rsid w:val="004C5421"/>
    <w:rsid w:val="004C54E0"/>
    <w:rsid w:val="004C5500"/>
    <w:rsid w:val="004C57BC"/>
    <w:rsid w:val="004C58C1"/>
    <w:rsid w:val="004C590E"/>
    <w:rsid w:val="004C5B55"/>
    <w:rsid w:val="004C5C88"/>
    <w:rsid w:val="004C5FD4"/>
    <w:rsid w:val="004C60F4"/>
    <w:rsid w:val="004C619A"/>
    <w:rsid w:val="004C6536"/>
    <w:rsid w:val="004C698B"/>
    <w:rsid w:val="004C6FF8"/>
    <w:rsid w:val="004C7225"/>
    <w:rsid w:val="004C741D"/>
    <w:rsid w:val="004C74AF"/>
    <w:rsid w:val="004C78C0"/>
    <w:rsid w:val="004C7914"/>
    <w:rsid w:val="004C7C13"/>
    <w:rsid w:val="004C7D4D"/>
    <w:rsid w:val="004C7DA3"/>
    <w:rsid w:val="004C7E3F"/>
    <w:rsid w:val="004D019B"/>
    <w:rsid w:val="004D03C6"/>
    <w:rsid w:val="004D03EF"/>
    <w:rsid w:val="004D0490"/>
    <w:rsid w:val="004D06C2"/>
    <w:rsid w:val="004D0724"/>
    <w:rsid w:val="004D08F4"/>
    <w:rsid w:val="004D09C5"/>
    <w:rsid w:val="004D0B2C"/>
    <w:rsid w:val="004D0BDE"/>
    <w:rsid w:val="004D0D54"/>
    <w:rsid w:val="004D0F68"/>
    <w:rsid w:val="004D105B"/>
    <w:rsid w:val="004D13DC"/>
    <w:rsid w:val="004D1C46"/>
    <w:rsid w:val="004D1CC1"/>
    <w:rsid w:val="004D1DDD"/>
    <w:rsid w:val="004D2021"/>
    <w:rsid w:val="004D26E2"/>
    <w:rsid w:val="004D271D"/>
    <w:rsid w:val="004D274B"/>
    <w:rsid w:val="004D2894"/>
    <w:rsid w:val="004D2C7F"/>
    <w:rsid w:val="004D2D80"/>
    <w:rsid w:val="004D2DEE"/>
    <w:rsid w:val="004D3061"/>
    <w:rsid w:val="004D326A"/>
    <w:rsid w:val="004D338D"/>
    <w:rsid w:val="004D33C6"/>
    <w:rsid w:val="004D3752"/>
    <w:rsid w:val="004D392B"/>
    <w:rsid w:val="004D3A49"/>
    <w:rsid w:val="004D40BD"/>
    <w:rsid w:val="004D41B9"/>
    <w:rsid w:val="004D46E6"/>
    <w:rsid w:val="004D4A49"/>
    <w:rsid w:val="004D4ACD"/>
    <w:rsid w:val="004D4CDB"/>
    <w:rsid w:val="004D4D07"/>
    <w:rsid w:val="004D4E32"/>
    <w:rsid w:val="004D5138"/>
    <w:rsid w:val="004D51B9"/>
    <w:rsid w:val="004D5677"/>
    <w:rsid w:val="004D5714"/>
    <w:rsid w:val="004D5983"/>
    <w:rsid w:val="004D5BA9"/>
    <w:rsid w:val="004D5CD0"/>
    <w:rsid w:val="004D5DDC"/>
    <w:rsid w:val="004D6176"/>
    <w:rsid w:val="004D62DB"/>
    <w:rsid w:val="004D65CE"/>
    <w:rsid w:val="004D688C"/>
    <w:rsid w:val="004D6A45"/>
    <w:rsid w:val="004D71B4"/>
    <w:rsid w:val="004D724B"/>
    <w:rsid w:val="004D7335"/>
    <w:rsid w:val="004D7376"/>
    <w:rsid w:val="004D75AA"/>
    <w:rsid w:val="004D75CD"/>
    <w:rsid w:val="004D7811"/>
    <w:rsid w:val="004D7827"/>
    <w:rsid w:val="004D7952"/>
    <w:rsid w:val="004D79E7"/>
    <w:rsid w:val="004D7A71"/>
    <w:rsid w:val="004D7D20"/>
    <w:rsid w:val="004E0428"/>
    <w:rsid w:val="004E06EB"/>
    <w:rsid w:val="004E0DF1"/>
    <w:rsid w:val="004E0DF3"/>
    <w:rsid w:val="004E0EB7"/>
    <w:rsid w:val="004E0ED8"/>
    <w:rsid w:val="004E137B"/>
    <w:rsid w:val="004E14DA"/>
    <w:rsid w:val="004E1674"/>
    <w:rsid w:val="004E1734"/>
    <w:rsid w:val="004E179E"/>
    <w:rsid w:val="004E17F4"/>
    <w:rsid w:val="004E1AD7"/>
    <w:rsid w:val="004E1ADF"/>
    <w:rsid w:val="004E1B64"/>
    <w:rsid w:val="004E1D0B"/>
    <w:rsid w:val="004E1E84"/>
    <w:rsid w:val="004E1ED1"/>
    <w:rsid w:val="004E1F63"/>
    <w:rsid w:val="004E1F74"/>
    <w:rsid w:val="004E21E3"/>
    <w:rsid w:val="004E2419"/>
    <w:rsid w:val="004E24D1"/>
    <w:rsid w:val="004E2850"/>
    <w:rsid w:val="004E29A1"/>
    <w:rsid w:val="004E2D68"/>
    <w:rsid w:val="004E2F28"/>
    <w:rsid w:val="004E3189"/>
    <w:rsid w:val="004E31F3"/>
    <w:rsid w:val="004E32D9"/>
    <w:rsid w:val="004E3385"/>
    <w:rsid w:val="004E33DF"/>
    <w:rsid w:val="004E363E"/>
    <w:rsid w:val="004E386F"/>
    <w:rsid w:val="004E39D6"/>
    <w:rsid w:val="004E3AFF"/>
    <w:rsid w:val="004E3D13"/>
    <w:rsid w:val="004E3FF1"/>
    <w:rsid w:val="004E4017"/>
    <w:rsid w:val="004E43E3"/>
    <w:rsid w:val="004E44B3"/>
    <w:rsid w:val="004E4A3A"/>
    <w:rsid w:val="004E4A54"/>
    <w:rsid w:val="004E4B26"/>
    <w:rsid w:val="004E4C06"/>
    <w:rsid w:val="004E4D30"/>
    <w:rsid w:val="004E4E38"/>
    <w:rsid w:val="004E4F2F"/>
    <w:rsid w:val="004E5092"/>
    <w:rsid w:val="004E550C"/>
    <w:rsid w:val="004E570A"/>
    <w:rsid w:val="004E57CE"/>
    <w:rsid w:val="004E596E"/>
    <w:rsid w:val="004E5A67"/>
    <w:rsid w:val="004E5A85"/>
    <w:rsid w:val="004E5A95"/>
    <w:rsid w:val="004E5AD3"/>
    <w:rsid w:val="004E5B52"/>
    <w:rsid w:val="004E5F03"/>
    <w:rsid w:val="004E600B"/>
    <w:rsid w:val="004E62EC"/>
    <w:rsid w:val="004E6434"/>
    <w:rsid w:val="004E648B"/>
    <w:rsid w:val="004E67BC"/>
    <w:rsid w:val="004E67E9"/>
    <w:rsid w:val="004E6C1E"/>
    <w:rsid w:val="004E6D60"/>
    <w:rsid w:val="004E7292"/>
    <w:rsid w:val="004E735A"/>
    <w:rsid w:val="004F01E7"/>
    <w:rsid w:val="004F0382"/>
    <w:rsid w:val="004F0650"/>
    <w:rsid w:val="004F08A4"/>
    <w:rsid w:val="004F0CF7"/>
    <w:rsid w:val="004F10B6"/>
    <w:rsid w:val="004F12B2"/>
    <w:rsid w:val="004F1660"/>
    <w:rsid w:val="004F16B4"/>
    <w:rsid w:val="004F17EB"/>
    <w:rsid w:val="004F19FB"/>
    <w:rsid w:val="004F19FF"/>
    <w:rsid w:val="004F1B79"/>
    <w:rsid w:val="004F1C20"/>
    <w:rsid w:val="004F1C68"/>
    <w:rsid w:val="004F1CB4"/>
    <w:rsid w:val="004F2A03"/>
    <w:rsid w:val="004F335A"/>
    <w:rsid w:val="004F36DC"/>
    <w:rsid w:val="004F3D36"/>
    <w:rsid w:val="004F3D3A"/>
    <w:rsid w:val="004F3DC4"/>
    <w:rsid w:val="004F3E31"/>
    <w:rsid w:val="004F404D"/>
    <w:rsid w:val="004F4214"/>
    <w:rsid w:val="004F42D7"/>
    <w:rsid w:val="004F44C4"/>
    <w:rsid w:val="004F46FF"/>
    <w:rsid w:val="004F4725"/>
    <w:rsid w:val="004F47D0"/>
    <w:rsid w:val="004F47E8"/>
    <w:rsid w:val="004F4875"/>
    <w:rsid w:val="004F499E"/>
    <w:rsid w:val="004F4C49"/>
    <w:rsid w:val="004F4D1F"/>
    <w:rsid w:val="004F52AC"/>
    <w:rsid w:val="004F532E"/>
    <w:rsid w:val="004F5BF1"/>
    <w:rsid w:val="004F612D"/>
    <w:rsid w:val="004F64AE"/>
    <w:rsid w:val="004F6746"/>
    <w:rsid w:val="004F68A2"/>
    <w:rsid w:val="004F6B24"/>
    <w:rsid w:val="004F6CA9"/>
    <w:rsid w:val="004F6DA2"/>
    <w:rsid w:val="004F70E6"/>
    <w:rsid w:val="004F729E"/>
    <w:rsid w:val="004F754D"/>
    <w:rsid w:val="004F760C"/>
    <w:rsid w:val="004F7881"/>
    <w:rsid w:val="005002AC"/>
    <w:rsid w:val="0050057A"/>
    <w:rsid w:val="00500624"/>
    <w:rsid w:val="005006E6"/>
    <w:rsid w:val="005006ED"/>
    <w:rsid w:val="00500B76"/>
    <w:rsid w:val="00500BF5"/>
    <w:rsid w:val="00500DAD"/>
    <w:rsid w:val="00500E09"/>
    <w:rsid w:val="00501002"/>
    <w:rsid w:val="0050163C"/>
    <w:rsid w:val="00501763"/>
    <w:rsid w:val="005017E3"/>
    <w:rsid w:val="00501CF8"/>
    <w:rsid w:val="005022B6"/>
    <w:rsid w:val="005022D5"/>
    <w:rsid w:val="0050265B"/>
    <w:rsid w:val="00502D2D"/>
    <w:rsid w:val="00502E24"/>
    <w:rsid w:val="00502E83"/>
    <w:rsid w:val="005030AB"/>
    <w:rsid w:val="0050315E"/>
    <w:rsid w:val="00503332"/>
    <w:rsid w:val="005033B4"/>
    <w:rsid w:val="00503582"/>
    <w:rsid w:val="00503933"/>
    <w:rsid w:val="0050418F"/>
    <w:rsid w:val="00504305"/>
    <w:rsid w:val="00504770"/>
    <w:rsid w:val="00504CCE"/>
    <w:rsid w:val="00504D16"/>
    <w:rsid w:val="00504D98"/>
    <w:rsid w:val="00504E4F"/>
    <w:rsid w:val="00505107"/>
    <w:rsid w:val="005052DC"/>
    <w:rsid w:val="00505331"/>
    <w:rsid w:val="005055D7"/>
    <w:rsid w:val="00505951"/>
    <w:rsid w:val="00506518"/>
    <w:rsid w:val="005065DE"/>
    <w:rsid w:val="0050662B"/>
    <w:rsid w:val="005067D2"/>
    <w:rsid w:val="00506B50"/>
    <w:rsid w:val="00506C93"/>
    <w:rsid w:val="00506F88"/>
    <w:rsid w:val="00506FDA"/>
    <w:rsid w:val="005073E5"/>
    <w:rsid w:val="00507470"/>
    <w:rsid w:val="005074EA"/>
    <w:rsid w:val="005076B4"/>
    <w:rsid w:val="0050788C"/>
    <w:rsid w:val="005078D1"/>
    <w:rsid w:val="00507AF1"/>
    <w:rsid w:val="00507D56"/>
    <w:rsid w:val="00507F71"/>
    <w:rsid w:val="00510122"/>
    <w:rsid w:val="0051019E"/>
    <w:rsid w:val="0051030D"/>
    <w:rsid w:val="00510462"/>
    <w:rsid w:val="00510839"/>
    <w:rsid w:val="0051083C"/>
    <w:rsid w:val="00510999"/>
    <w:rsid w:val="005109F1"/>
    <w:rsid w:val="0051136F"/>
    <w:rsid w:val="00511533"/>
    <w:rsid w:val="00511C2F"/>
    <w:rsid w:val="00511D53"/>
    <w:rsid w:val="00511E0B"/>
    <w:rsid w:val="00511E44"/>
    <w:rsid w:val="0051219F"/>
    <w:rsid w:val="00512323"/>
    <w:rsid w:val="00512411"/>
    <w:rsid w:val="0051245A"/>
    <w:rsid w:val="005129D9"/>
    <w:rsid w:val="00512B82"/>
    <w:rsid w:val="00512B86"/>
    <w:rsid w:val="00512BC7"/>
    <w:rsid w:val="00512C6D"/>
    <w:rsid w:val="005130A6"/>
    <w:rsid w:val="00513361"/>
    <w:rsid w:val="0051338A"/>
    <w:rsid w:val="0051345A"/>
    <w:rsid w:val="005138C1"/>
    <w:rsid w:val="00513DC0"/>
    <w:rsid w:val="00513FA6"/>
    <w:rsid w:val="00514CC7"/>
    <w:rsid w:val="00514D40"/>
    <w:rsid w:val="00515129"/>
    <w:rsid w:val="00515152"/>
    <w:rsid w:val="00515839"/>
    <w:rsid w:val="00515C1F"/>
    <w:rsid w:val="00515E97"/>
    <w:rsid w:val="00515EFF"/>
    <w:rsid w:val="00516574"/>
    <w:rsid w:val="005165BF"/>
    <w:rsid w:val="00516631"/>
    <w:rsid w:val="00516751"/>
    <w:rsid w:val="0051698E"/>
    <w:rsid w:val="005171E3"/>
    <w:rsid w:val="00517803"/>
    <w:rsid w:val="00517959"/>
    <w:rsid w:val="00517AAA"/>
    <w:rsid w:val="00517C12"/>
    <w:rsid w:val="00517D5D"/>
    <w:rsid w:val="00517DBE"/>
    <w:rsid w:val="00517F4D"/>
    <w:rsid w:val="00517FFB"/>
    <w:rsid w:val="0052010E"/>
    <w:rsid w:val="00520176"/>
    <w:rsid w:val="005202B8"/>
    <w:rsid w:val="0052041E"/>
    <w:rsid w:val="00520478"/>
    <w:rsid w:val="005204D7"/>
    <w:rsid w:val="0052056C"/>
    <w:rsid w:val="00520727"/>
    <w:rsid w:val="0052080A"/>
    <w:rsid w:val="00520AA0"/>
    <w:rsid w:val="00520D5D"/>
    <w:rsid w:val="00520E01"/>
    <w:rsid w:val="00520F72"/>
    <w:rsid w:val="00521495"/>
    <w:rsid w:val="0052172E"/>
    <w:rsid w:val="00521943"/>
    <w:rsid w:val="00521A55"/>
    <w:rsid w:val="00521D61"/>
    <w:rsid w:val="00521E70"/>
    <w:rsid w:val="00521EA8"/>
    <w:rsid w:val="00521F71"/>
    <w:rsid w:val="00522137"/>
    <w:rsid w:val="00522140"/>
    <w:rsid w:val="00522197"/>
    <w:rsid w:val="005223B0"/>
    <w:rsid w:val="005226E5"/>
    <w:rsid w:val="00522758"/>
    <w:rsid w:val="00522B7C"/>
    <w:rsid w:val="00522C30"/>
    <w:rsid w:val="00522CC5"/>
    <w:rsid w:val="00522F17"/>
    <w:rsid w:val="00522F91"/>
    <w:rsid w:val="005231C1"/>
    <w:rsid w:val="005233DF"/>
    <w:rsid w:val="00523A60"/>
    <w:rsid w:val="00523A7B"/>
    <w:rsid w:val="00523BF1"/>
    <w:rsid w:val="00523FB5"/>
    <w:rsid w:val="0052438B"/>
    <w:rsid w:val="005245DC"/>
    <w:rsid w:val="00524808"/>
    <w:rsid w:val="00524A50"/>
    <w:rsid w:val="00524AC0"/>
    <w:rsid w:val="00524BA6"/>
    <w:rsid w:val="00525224"/>
    <w:rsid w:val="0052542D"/>
    <w:rsid w:val="00525560"/>
    <w:rsid w:val="00525775"/>
    <w:rsid w:val="0052579A"/>
    <w:rsid w:val="00525974"/>
    <w:rsid w:val="005259DC"/>
    <w:rsid w:val="00525D75"/>
    <w:rsid w:val="00525E72"/>
    <w:rsid w:val="00525EFC"/>
    <w:rsid w:val="00525F9B"/>
    <w:rsid w:val="0052611A"/>
    <w:rsid w:val="0052621F"/>
    <w:rsid w:val="00526532"/>
    <w:rsid w:val="00526876"/>
    <w:rsid w:val="0052687E"/>
    <w:rsid w:val="00526971"/>
    <w:rsid w:val="00526B5E"/>
    <w:rsid w:val="00526F27"/>
    <w:rsid w:val="0052702F"/>
    <w:rsid w:val="00527063"/>
    <w:rsid w:val="005272F8"/>
    <w:rsid w:val="005275D6"/>
    <w:rsid w:val="005279E4"/>
    <w:rsid w:val="00527A88"/>
    <w:rsid w:val="00527CE6"/>
    <w:rsid w:val="00530063"/>
    <w:rsid w:val="00530112"/>
    <w:rsid w:val="00530938"/>
    <w:rsid w:val="00530B11"/>
    <w:rsid w:val="00530C8D"/>
    <w:rsid w:val="00530E11"/>
    <w:rsid w:val="005312A6"/>
    <w:rsid w:val="00531387"/>
    <w:rsid w:val="005316BC"/>
    <w:rsid w:val="0053171C"/>
    <w:rsid w:val="00531991"/>
    <w:rsid w:val="00531BEE"/>
    <w:rsid w:val="00531C0C"/>
    <w:rsid w:val="00531DA8"/>
    <w:rsid w:val="00531E06"/>
    <w:rsid w:val="00531E5B"/>
    <w:rsid w:val="00531F0D"/>
    <w:rsid w:val="005321F9"/>
    <w:rsid w:val="005329B1"/>
    <w:rsid w:val="005329FE"/>
    <w:rsid w:val="00532C9C"/>
    <w:rsid w:val="00532FC6"/>
    <w:rsid w:val="005332E3"/>
    <w:rsid w:val="005335A7"/>
    <w:rsid w:val="0053360C"/>
    <w:rsid w:val="00533669"/>
    <w:rsid w:val="00533ADE"/>
    <w:rsid w:val="00533B65"/>
    <w:rsid w:val="00533B6B"/>
    <w:rsid w:val="00533BD9"/>
    <w:rsid w:val="00533C83"/>
    <w:rsid w:val="00533CE6"/>
    <w:rsid w:val="00533D33"/>
    <w:rsid w:val="00533EB3"/>
    <w:rsid w:val="00534248"/>
    <w:rsid w:val="00534330"/>
    <w:rsid w:val="00534850"/>
    <w:rsid w:val="00534CF4"/>
    <w:rsid w:val="00534D34"/>
    <w:rsid w:val="00534DA1"/>
    <w:rsid w:val="00535033"/>
    <w:rsid w:val="00535344"/>
    <w:rsid w:val="005353AA"/>
    <w:rsid w:val="00535555"/>
    <w:rsid w:val="005355F7"/>
    <w:rsid w:val="005359D3"/>
    <w:rsid w:val="00535FCF"/>
    <w:rsid w:val="0053605C"/>
    <w:rsid w:val="0053650B"/>
    <w:rsid w:val="00536550"/>
    <w:rsid w:val="00536A6B"/>
    <w:rsid w:val="00536E6B"/>
    <w:rsid w:val="00536EF2"/>
    <w:rsid w:val="00536F1B"/>
    <w:rsid w:val="00537132"/>
    <w:rsid w:val="005371DD"/>
    <w:rsid w:val="0053764B"/>
    <w:rsid w:val="00537958"/>
    <w:rsid w:val="00537F3F"/>
    <w:rsid w:val="00537F49"/>
    <w:rsid w:val="00540184"/>
    <w:rsid w:val="005403FD"/>
    <w:rsid w:val="00540848"/>
    <w:rsid w:val="0054087E"/>
    <w:rsid w:val="0054091E"/>
    <w:rsid w:val="00540978"/>
    <w:rsid w:val="00540A86"/>
    <w:rsid w:val="00540AD3"/>
    <w:rsid w:val="0054127F"/>
    <w:rsid w:val="00541577"/>
    <w:rsid w:val="00541EE1"/>
    <w:rsid w:val="00541F45"/>
    <w:rsid w:val="00542191"/>
    <w:rsid w:val="00542504"/>
    <w:rsid w:val="00542717"/>
    <w:rsid w:val="0054274F"/>
    <w:rsid w:val="00542904"/>
    <w:rsid w:val="005429E0"/>
    <w:rsid w:val="00542A4D"/>
    <w:rsid w:val="00542E19"/>
    <w:rsid w:val="00542F43"/>
    <w:rsid w:val="00542F69"/>
    <w:rsid w:val="005432DE"/>
    <w:rsid w:val="005435A8"/>
    <w:rsid w:val="005437D7"/>
    <w:rsid w:val="005438AC"/>
    <w:rsid w:val="00543CA3"/>
    <w:rsid w:val="00543D4E"/>
    <w:rsid w:val="00543D5C"/>
    <w:rsid w:val="00543E1E"/>
    <w:rsid w:val="00543EF9"/>
    <w:rsid w:val="00543F8F"/>
    <w:rsid w:val="0054426D"/>
    <w:rsid w:val="00544777"/>
    <w:rsid w:val="00544B5A"/>
    <w:rsid w:val="00544C42"/>
    <w:rsid w:val="00544FFF"/>
    <w:rsid w:val="00545264"/>
    <w:rsid w:val="005456EF"/>
    <w:rsid w:val="00545775"/>
    <w:rsid w:val="005459C7"/>
    <w:rsid w:val="00545B3C"/>
    <w:rsid w:val="00545CCA"/>
    <w:rsid w:val="00545D28"/>
    <w:rsid w:val="00545FE8"/>
    <w:rsid w:val="00546116"/>
    <w:rsid w:val="005461A6"/>
    <w:rsid w:val="00546402"/>
    <w:rsid w:val="005468F6"/>
    <w:rsid w:val="00546A9E"/>
    <w:rsid w:val="00546AEB"/>
    <w:rsid w:val="00546E7B"/>
    <w:rsid w:val="00546ED8"/>
    <w:rsid w:val="00546EDE"/>
    <w:rsid w:val="00546F4E"/>
    <w:rsid w:val="00546F77"/>
    <w:rsid w:val="005475F2"/>
    <w:rsid w:val="005476E1"/>
    <w:rsid w:val="005478F5"/>
    <w:rsid w:val="00547C8F"/>
    <w:rsid w:val="00547E3B"/>
    <w:rsid w:val="00547FE8"/>
    <w:rsid w:val="00550114"/>
    <w:rsid w:val="00550362"/>
    <w:rsid w:val="0055037A"/>
    <w:rsid w:val="005504D7"/>
    <w:rsid w:val="005507A4"/>
    <w:rsid w:val="00550802"/>
    <w:rsid w:val="00550850"/>
    <w:rsid w:val="00550CF4"/>
    <w:rsid w:val="00550D01"/>
    <w:rsid w:val="00550DA8"/>
    <w:rsid w:val="00551012"/>
    <w:rsid w:val="00551142"/>
    <w:rsid w:val="00551256"/>
    <w:rsid w:val="00551264"/>
    <w:rsid w:val="00551442"/>
    <w:rsid w:val="00551537"/>
    <w:rsid w:val="0055197B"/>
    <w:rsid w:val="00551B28"/>
    <w:rsid w:val="00551FF2"/>
    <w:rsid w:val="005521BC"/>
    <w:rsid w:val="00552236"/>
    <w:rsid w:val="00552308"/>
    <w:rsid w:val="0055267B"/>
    <w:rsid w:val="00552855"/>
    <w:rsid w:val="00552D6F"/>
    <w:rsid w:val="00552ED1"/>
    <w:rsid w:val="0055316D"/>
    <w:rsid w:val="00553173"/>
    <w:rsid w:val="005533F2"/>
    <w:rsid w:val="005536AF"/>
    <w:rsid w:val="00553733"/>
    <w:rsid w:val="00553826"/>
    <w:rsid w:val="00554300"/>
    <w:rsid w:val="005544CE"/>
    <w:rsid w:val="005544CF"/>
    <w:rsid w:val="00554633"/>
    <w:rsid w:val="0055488A"/>
    <w:rsid w:val="005549A7"/>
    <w:rsid w:val="00554A31"/>
    <w:rsid w:val="00554A6B"/>
    <w:rsid w:val="00554D9E"/>
    <w:rsid w:val="00555676"/>
    <w:rsid w:val="00555896"/>
    <w:rsid w:val="005558DC"/>
    <w:rsid w:val="00555916"/>
    <w:rsid w:val="00555A38"/>
    <w:rsid w:val="00555BE4"/>
    <w:rsid w:val="00555E5C"/>
    <w:rsid w:val="00556031"/>
    <w:rsid w:val="005562F1"/>
    <w:rsid w:val="0055678D"/>
    <w:rsid w:val="005567C3"/>
    <w:rsid w:val="0055685E"/>
    <w:rsid w:val="00556887"/>
    <w:rsid w:val="005570F6"/>
    <w:rsid w:val="005577FC"/>
    <w:rsid w:val="00557949"/>
    <w:rsid w:val="00557AFD"/>
    <w:rsid w:val="00557B84"/>
    <w:rsid w:val="00557E1D"/>
    <w:rsid w:val="00557E5D"/>
    <w:rsid w:val="0056025E"/>
    <w:rsid w:val="00560695"/>
    <w:rsid w:val="00560A06"/>
    <w:rsid w:val="00560E14"/>
    <w:rsid w:val="00560E97"/>
    <w:rsid w:val="00560EE6"/>
    <w:rsid w:val="0056111B"/>
    <w:rsid w:val="00561216"/>
    <w:rsid w:val="00561441"/>
    <w:rsid w:val="0056149E"/>
    <w:rsid w:val="00561816"/>
    <w:rsid w:val="00561877"/>
    <w:rsid w:val="00561C65"/>
    <w:rsid w:val="00561E58"/>
    <w:rsid w:val="005620C4"/>
    <w:rsid w:val="00562179"/>
    <w:rsid w:val="0056221C"/>
    <w:rsid w:val="0056239E"/>
    <w:rsid w:val="005625B2"/>
    <w:rsid w:val="0056275A"/>
    <w:rsid w:val="00562B84"/>
    <w:rsid w:val="00562E0C"/>
    <w:rsid w:val="005630DC"/>
    <w:rsid w:val="00563121"/>
    <w:rsid w:val="00563129"/>
    <w:rsid w:val="0056316F"/>
    <w:rsid w:val="00563252"/>
    <w:rsid w:val="005632EE"/>
    <w:rsid w:val="00563318"/>
    <w:rsid w:val="0056371A"/>
    <w:rsid w:val="00563879"/>
    <w:rsid w:val="00563931"/>
    <w:rsid w:val="005639F7"/>
    <w:rsid w:val="00563A92"/>
    <w:rsid w:val="00563B92"/>
    <w:rsid w:val="00563C8D"/>
    <w:rsid w:val="0056410C"/>
    <w:rsid w:val="0056412B"/>
    <w:rsid w:val="0056417C"/>
    <w:rsid w:val="00564619"/>
    <w:rsid w:val="00564B1E"/>
    <w:rsid w:val="00564B89"/>
    <w:rsid w:val="005650A5"/>
    <w:rsid w:val="0056550A"/>
    <w:rsid w:val="005658B9"/>
    <w:rsid w:val="00565953"/>
    <w:rsid w:val="00565A94"/>
    <w:rsid w:val="00565A9E"/>
    <w:rsid w:val="00566149"/>
    <w:rsid w:val="00566214"/>
    <w:rsid w:val="00566231"/>
    <w:rsid w:val="005667E6"/>
    <w:rsid w:val="00566819"/>
    <w:rsid w:val="0056687C"/>
    <w:rsid w:val="00566AA2"/>
    <w:rsid w:val="00566B99"/>
    <w:rsid w:val="00566E3D"/>
    <w:rsid w:val="005670AA"/>
    <w:rsid w:val="005670C7"/>
    <w:rsid w:val="005672E3"/>
    <w:rsid w:val="0056739F"/>
    <w:rsid w:val="00567416"/>
    <w:rsid w:val="00567555"/>
    <w:rsid w:val="00567578"/>
    <w:rsid w:val="00567590"/>
    <w:rsid w:val="00567644"/>
    <w:rsid w:val="005679FC"/>
    <w:rsid w:val="0057048F"/>
    <w:rsid w:val="005705E3"/>
    <w:rsid w:val="005709D1"/>
    <w:rsid w:val="00570DCD"/>
    <w:rsid w:val="00570E70"/>
    <w:rsid w:val="00570ED3"/>
    <w:rsid w:val="00571120"/>
    <w:rsid w:val="005713AB"/>
    <w:rsid w:val="00571774"/>
    <w:rsid w:val="00571959"/>
    <w:rsid w:val="00571C15"/>
    <w:rsid w:val="00571CE9"/>
    <w:rsid w:val="00571E05"/>
    <w:rsid w:val="00571E30"/>
    <w:rsid w:val="005720A4"/>
    <w:rsid w:val="005722F5"/>
    <w:rsid w:val="0057239F"/>
    <w:rsid w:val="005724FE"/>
    <w:rsid w:val="005725D8"/>
    <w:rsid w:val="00572A51"/>
    <w:rsid w:val="00572D93"/>
    <w:rsid w:val="00572DB9"/>
    <w:rsid w:val="0057301A"/>
    <w:rsid w:val="00573B98"/>
    <w:rsid w:val="00573C4A"/>
    <w:rsid w:val="00573D24"/>
    <w:rsid w:val="00574079"/>
    <w:rsid w:val="005740B3"/>
    <w:rsid w:val="00574547"/>
    <w:rsid w:val="00574B36"/>
    <w:rsid w:val="00574D53"/>
    <w:rsid w:val="00574FD8"/>
    <w:rsid w:val="00575249"/>
    <w:rsid w:val="005752B0"/>
    <w:rsid w:val="00575618"/>
    <w:rsid w:val="0057574D"/>
    <w:rsid w:val="00575D27"/>
    <w:rsid w:val="00575E88"/>
    <w:rsid w:val="00575EA1"/>
    <w:rsid w:val="00575F42"/>
    <w:rsid w:val="005761AE"/>
    <w:rsid w:val="005763F7"/>
    <w:rsid w:val="005767E8"/>
    <w:rsid w:val="00576FE0"/>
    <w:rsid w:val="0057718A"/>
    <w:rsid w:val="00577404"/>
    <w:rsid w:val="005775B0"/>
    <w:rsid w:val="00577823"/>
    <w:rsid w:val="00577896"/>
    <w:rsid w:val="00577F4F"/>
    <w:rsid w:val="0058005E"/>
    <w:rsid w:val="00580107"/>
    <w:rsid w:val="005801A7"/>
    <w:rsid w:val="005806DD"/>
    <w:rsid w:val="00580767"/>
    <w:rsid w:val="0058082C"/>
    <w:rsid w:val="00580AD1"/>
    <w:rsid w:val="00581026"/>
    <w:rsid w:val="00581072"/>
    <w:rsid w:val="005810B4"/>
    <w:rsid w:val="005810BE"/>
    <w:rsid w:val="0058135C"/>
    <w:rsid w:val="005813D4"/>
    <w:rsid w:val="00581435"/>
    <w:rsid w:val="005815EA"/>
    <w:rsid w:val="005818E0"/>
    <w:rsid w:val="00581942"/>
    <w:rsid w:val="00581B7E"/>
    <w:rsid w:val="00581D22"/>
    <w:rsid w:val="005821C0"/>
    <w:rsid w:val="005821D4"/>
    <w:rsid w:val="005822D2"/>
    <w:rsid w:val="005823E7"/>
    <w:rsid w:val="005823F0"/>
    <w:rsid w:val="0058245E"/>
    <w:rsid w:val="00582841"/>
    <w:rsid w:val="005828E1"/>
    <w:rsid w:val="00582A4D"/>
    <w:rsid w:val="00582AA3"/>
    <w:rsid w:val="00582B24"/>
    <w:rsid w:val="00582B41"/>
    <w:rsid w:val="00582CB3"/>
    <w:rsid w:val="00582FBB"/>
    <w:rsid w:val="00583325"/>
    <w:rsid w:val="0058339F"/>
    <w:rsid w:val="0058359E"/>
    <w:rsid w:val="005836E7"/>
    <w:rsid w:val="005837B6"/>
    <w:rsid w:val="00583AEA"/>
    <w:rsid w:val="00583B25"/>
    <w:rsid w:val="00583F87"/>
    <w:rsid w:val="00584009"/>
    <w:rsid w:val="00584017"/>
    <w:rsid w:val="0058427F"/>
    <w:rsid w:val="00584323"/>
    <w:rsid w:val="00584336"/>
    <w:rsid w:val="00584617"/>
    <w:rsid w:val="0058476C"/>
    <w:rsid w:val="005848A2"/>
    <w:rsid w:val="005848BF"/>
    <w:rsid w:val="005849B1"/>
    <w:rsid w:val="00584A63"/>
    <w:rsid w:val="00585078"/>
    <w:rsid w:val="00585190"/>
    <w:rsid w:val="00585378"/>
    <w:rsid w:val="0058553A"/>
    <w:rsid w:val="00585605"/>
    <w:rsid w:val="00585667"/>
    <w:rsid w:val="005856A4"/>
    <w:rsid w:val="00585729"/>
    <w:rsid w:val="00585BC8"/>
    <w:rsid w:val="00585C28"/>
    <w:rsid w:val="00585CD0"/>
    <w:rsid w:val="00585D22"/>
    <w:rsid w:val="00586161"/>
    <w:rsid w:val="00586238"/>
    <w:rsid w:val="00586269"/>
    <w:rsid w:val="005862C3"/>
    <w:rsid w:val="00586821"/>
    <w:rsid w:val="00586B85"/>
    <w:rsid w:val="0058717D"/>
    <w:rsid w:val="005871D5"/>
    <w:rsid w:val="005871FD"/>
    <w:rsid w:val="0058778A"/>
    <w:rsid w:val="005879EB"/>
    <w:rsid w:val="00587AF3"/>
    <w:rsid w:val="00587D0B"/>
    <w:rsid w:val="00587D75"/>
    <w:rsid w:val="005904F2"/>
    <w:rsid w:val="005905F9"/>
    <w:rsid w:val="0059062E"/>
    <w:rsid w:val="00591A36"/>
    <w:rsid w:val="005924C6"/>
    <w:rsid w:val="005926BB"/>
    <w:rsid w:val="00592A80"/>
    <w:rsid w:val="00592B0B"/>
    <w:rsid w:val="00592E7A"/>
    <w:rsid w:val="00593039"/>
    <w:rsid w:val="00593094"/>
    <w:rsid w:val="0059321C"/>
    <w:rsid w:val="0059373F"/>
    <w:rsid w:val="00593B93"/>
    <w:rsid w:val="00593C16"/>
    <w:rsid w:val="00593D8F"/>
    <w:rsid w:val="00593EDF"/>
    <w:rsid w:val="00593F0D"/>
    <w:rsid w:val="005940C5"/>
    <w:rsid w:val="00594287"/>
    <w:rsid w:val="0059455E"/>
    <w:rsid w:val="005945E2"/>
    <w:rsid w:val="00594873"/>
    <w:rsid w:val="005949E5"/>
    <w:rsid w:val="00594EB9"/>
    <w:rsid w:val="00594FC4"/>
    <w:rsid w:val="0059525D"/>
    <w:rsid w:val="00595475"/>
    <w:rsid w:val="00595653"/>
    <w:rsid w:val="00595754"/>
    <w:rsid w:val="00595895"/>
    <w:rsid w:val="005963AB"/>
    <w:rsid w:val="005963EB"/>
    <w:rsid w:val="00596757"/>
    <w:rsid w:val="00596A44"/>
    <w:rsid w:val="00596B05"/>
    <w:rsid w:val="00596C80"/>
    <w:rsid w:val="00597373"/>
    <w:rsid w:val="005973BD"/>
    <w:rsid w:val="005973EA"/>
    <w:rsid w:val="005974A1"/>
    <w:rsid w:val="005979B0"/>
    <w:rsid w:val="00597A6A"/>
    <w:rsid w:val="005A0001"/>
    <w:rsid w:val="005A0004"/>
    <w:rsid w:val="005A0023"/>
    <w:rsid w:val="005A0183"/>
    <w:rsid w:val="005A0192"/>
    <w:rsid w:val="005A01BB"/>
    <w:rsid w:val="005A0357"/>
    <w:rsid w:val="005A05E4"/>
    <w:rsid w:val="005A08E1"/>
    <w:rsid w:val="005A097C"/>
    <w:rsid w:val="005A0A97"/>
    <w:rsid w:val="005A0AF5"/>
    <w:rsid w:val="005A0E81"/>
    <w:rsid w:val="005A0FAB"/>
    <w:rsid w:val="005A13EC"/>
    <w:rsid w:val="005A1774"/>
    <w:rsid w:val="005A18D6"/>
    <w:rsid w:val="005A192E"/>
    <w:rsid w:val="005A1D2C"/>
    <w:rsid w:val="005A210C"/>
    <w:rsid w:val="005A233B"/>
    <w:rsid w:val="005A23DF"/>
    <w:rsid w:val="005A246B"/>
    <w:rsid w:val="005A24E9"/>
    <w:rsid w:val="005A2732"/>
    <w:rsid w:val="005A2DF1"/>
    <w:rsid w:val="005A3028"/>
    <w:rsid w:val="005A31B2"/>
    <w:rsid w:val="005A336C"/>
    <w:rsid w:val="005A37AB"/>
    <w:rsid w:val="005A3806"/>
    <w:rsid w:val="005A38D3"/>
    <w:rsid w:val="005A3A33"/>
    <w:rsid w:val="005A3B52"/>
    <w:rsid w:val="005A3B5E"/>
    <w:rsid w:val="005A3B5F"/>
    <w:rsid w:val="005A3EB0"/>
    <w:rsid w:val="005A3F93"/>
    <w:rsid w:val="005A4042"/>
    <w:rsid w:val="005A40FA"/>
    <w:rsid w:val="005A417B"/>
    <w:rsid w:val="005A436F"/>
    <w:rsid w:val="005A4413"/>
    <w:rsid w:val="005A47DF"/>
    <w:rsid w:val="005A48E6"/>
    <w:rsid w:val="005A4B3A"/>
    <w:rsid w:val="005A524C"/>
    <w:rsid w:val="005A528E"/>
    <w:rsid w:val="005A53ED"/>
    <w:rsid w:val="005A5747"/>
    <w:rsid w:val="005A585D"/>
    <w:rsid w:val="005A592B"/>
    <w:rsid w:val="005A598D"/>
    <w:rsid w:val="005A5B86"/>
    <w:rsid w:val="005A5C78"/>
    <w:rsid w:val="005A5D55"/>
    <w:rsid w:val="005A5EC3"/>
    <w:rsid w:val="005A5F0C"/>
    <w:rsid w:val="005A5F27"/>
    <w:rsid w:val="005A6063"/>
    <w:rsid w:val="005A6076"/>
    <w:rsid w:val="005A6240"/>
    <w:rsid w:val="005A66F7"/>
    <w:rsid w:val="005A68BC"/>
    <w:rsid w:val="005A6939"/>
    <w:rsid w:val="005A6CBA"/>
    <w:rsid w:val="005A6FA2"/>
    <w:rsid w:val="005A6FCD"/>
    <w:rsid w:val="005A71D2"/>
    <w:rsid w:val="005A7411"/>
    <w:rsid w:val="005A7595"/>
    <w:rsid w:val="005A76CE"/>
    <w:rsid w:val="005A76EA"/>
    <w:rsid w:val="005A77FE"/>
    <w:rsid w:val="005A79E1"/>
    <w:rsid w:val="005A7E69"/>
    <w:rsid w:val="005B0006"/>
    <w:rsid w:val="005B00EE"/>
    <w:rsid w:val="005B02B7"/>
    <w:rsid w:val="005B0566"/>
    <w:rsid w:val="005B056B"/>
    <w:rsid w:val="005B07CE"/>
    <w:rsid w:val="005B0CF4"/>
    <w:rsid w:val="005B0D68"/>
    <w:rsid w:val="005B0DE1"/>
    <w:rsid w:val="005B1534"/>
    <w:rsid w:val="005B1728"/>
    <w:rsid w:val="005B1876"/>
    <w:rsid w:val="005B20CB"/>
    <w:rsid w:val="005B214B"/>
    <w:rsid w:val="005B2298"/>
    <w:rsid w:val="005B22FC"/>
    <w:rsid w:val="005B2348"/>
    <w:rsid w:val="005B2C7E"/>
    <w:rsid w:val="005B2E74"/>
    <w:rsid w:val="005B2EA7"/>
    <w:rsid w:val="005B2EEC"/>
    <w:rsid w:val="005B332C"/>
    <w:rsid w:val="005B357A"/>
    <w:rsid w:val="005B371A"/>
    <w:rsid w:val="005B374E"/>
    <w:rsid w:val="005B37CC"/>
    <w:rsid w:val="005B38AC"/>
    <w:rsid w:val="005B3907"/>
    <w:rsid w:val="005B39C0"/>
    <w:rsid w:val="005B3B84"/>
    <w:rsid w:val="005B3C79"/>
    <w:rsid w:val="005B3E2D"/>
    <w:rsid w:val="005B3FE3"/>
    <w:rsid w:val="005B422C"/>
    <w:rsid w:val="005B423D"/>
    <w:rsid w:val="005B4482"/>
    <w:rsid w:val="005B485E"/>
    <w:rsid w:val="005B48B0"/>
    <w:rsid w:val="005B4AAC"/>
    <w:rsid w:val="005B4AE4"/>
    <w:rsid w:val="005B4D60"/>
    <w:rsid w:val="005B5267"/>
    <w:rsid w:val="005B53C0"/>
    <w:rsid w:val="005B55EE"/>
    <w:rsid w:val="005B5B04"/>
    <w:rsid w:val="005B5CCE"/>
    <w:rsid w:val="005B5E58"/>
    <w:rsid w:val="005B6054"/>
    <w:rsid w:val="005B6092"/>
    <w:rsid w:val="005B60F2"/>
    <w:rsid w:val="005B623B"/>
    <w:rsid w:val="005B62DB"/>
    <w:rsid w:val="005B63E2"/>
    <w:rsid w:val="005B662C"/>
    <w:rsid w:val="005B6702"/>
    <w:rsid w:val="005B6986"/>
    <w:rsid w:val="005B6B5A"/>
    <w:rsid w:val="005B7462"/>
    <w:rsid w:val="005B76A3"/>
    <w:rsid w:val="005B78B7"/>
    <w:rsid w:val="005B7BF7"/>
    <w:rsid w:val="005B7C83"/>
    <w:rsid w:val="005B7E60"/>
    <w:rsid w:val="005B7F2F"/>
    <w:rsid w:val="005C050E"/>
    <w:rsid w:val="005C088F"/>
    <w:rsid w:val="005C08A5"/>
    <w:rsid w:val="005C09BA"/>
    <w:rsid w:val="005C0D2F"/>
    <w:rsid w:val="005C0E6F"/>
    <w:rsid w:val="005C0FB0"/>
    <w:rsid w:val="005C1024"/>
    <w:rsid w:val="005C102A"/>
    <w:rsid w:val="005C1118"/>
    <w:rsid w:val="005C11CA"/>
    <w:rsid w:val="005C130D"/>
    <w:rsid w:val="005C15B0"/>
    <w:rsid w:val="005C189F"/>
    <w:rsid w:val="005C18B8"/>
    <w:rsid w:val="005C1D6F"/>
    <w:rsid w:val="005C1F0A"/>
    <w:rsid w:val="005C20DE"/>
    <w:rsid w:val="005C22D2"/>
    <w:rsid w:val="005C2471"/>
    <w:rsid w:val="005C2E9E"/>
    <w:rsid w:val="005C31A2"/>
    <w:rsid w:val="005C39E8"/>
    <w:rsid w:val="005C3CAD"/>
    <w:rsid w:val="005C428F"/>
    <w:rsid w:val="005C4381"/>
    <w:rsid w:val="005C439C"/>
    <w:rsid w:val="005C4718"/>
    <w:rsid w:val="005C4772"/>
    <w:rsid w:val="005C4824"/>
    <w:rsid w:val="005C49F2"/>
    <w:rsid w:val="005C4E25"/>
    <w:rsid w:val="005C5045"/>
    <w:rsid w:val="005C511D"/>
    <w:rsid w:val="005C54C1"/>
    <w:rsid w:val="005C55BA"/>
    <w:rsid w:val="005C563F"/>
    <w:rsid w:val="005C57D4"/>
    <w:rsid w:val="005C58F7"/>
    <w:rsid w:val="005C5970"/>
    <w:rsid w:val="005C5B30"/>
    <w:rsid w:val="005C5B41"/>
    <w:rsid w:val="005C5CB5"/>
    <w:rsid w:val="005C5ECB"/>
    <w:rsid w:val="005C5EEE"/>
    <w:rsid w:val="005C619C"/>
    <w:rsid w:val="005C694D"/>
    <w:rsid w:val="005C6B29"/>
    <w:rsid w:val="005C6C3C"/>
    <w:rsid w:val="005C6C67"/>
    <w:rsid w:val="005C6D76"/>
    <w:rsid w:val="005C6E42"/>
    <w:rsid w:val="005C733D"/>
    <w:rsid w:val="005C7366"/>
    <w:rsid w:val="005C77C4"/>
    <w:rsid w:val="005C7B77"/>
    <w:rsid w:val="005C7D26"/>
    <w:rsid w:val="005C7E1C"/>
    <w:rsid w:val="005D0104"/>
    <w:rsid w:val="005D02E4"/>
    <w:rsid w:val="005D0926"/>
    <w:rsid w:val="005D0952"/>
    <w:rsid w:val="005D0980"/>
    <w:rsid w:val="005D0C97"/>
    <w:rsid w:val="005D0FA9"/>
    <w:rsid w:val="005D1174"/>
    <w:rsid w:val="005D146E"/>
    <w:rsid w:val="005D14AA"/>
    <w:rsid w:val="005D153A"/>
    <w:rsid w:val="005D1697"/>
    <w:rsid w:val="005D2281"/>
    <w:rsid w:val="005D2491"/>
    <w:rsid w:val="005D2503"/>
    <w:rsid w:val="005D2555"/>
    <w:rsid w:val="005D28FE"/>
    <w:rsid w:val="005D29AD"/>
    <w:rsid w:val="005D2B9E"/>
    <w:rsid w:val="005D2C3B"/>
    <w:rsid w:val="005D339C"/>
    <w:rsid w:val="005D35AC"/>
    <w:rsid w:val="005D35B0"/>
    <w:rsid w:val="005D3C86"/>
    <w:rsid w:val="005D3DE1"/>
    <w:rsid w:val="005D424D"/>
    <w:rsid w:val="005D4789"/>
    <w:rsid w:val="005D4794"/>
    <w:rsid w:val="005D47B0"/>
    <w:rsid w:val="005D4813"/>
    <w:rsid w:val="005D49BC"/>
    <w:rsid w:val="005D4B4A"/>
    <w:rsid w:val="005D4FCB"/>
    <w:rsid w:val="005D501E"/>
    <w:rsid w:val="005D5222"/>
    <w:rsid w:val="005D5507"/>
    <w:rsid w:val="005D57BB"/>
    <w:rsid w:val="005D59E3"/>
    <w:rsid w:val="005D5A48"/>
    <w:rsid w:val="005D5A91"/>
    <w:rsid w:val="005D5B82"/>
    <w:rsid w:val="005D5C38"/>
    <w:rsid w:val="005D5D1E"/>
    <w:rsid w:val="005D63D8"/>
    <w:rsid w:val="005D66DB"/>
    <w:rsid w:val="005D66E7"/>
    <w:rsid w:val="005D6A1D"/>
    <w:rsid w:val="005D6D6B"/>
    <w:rsid w:val="005D6E29"/>
    <w:rsid w:val="005D71D9"/>
    <w:rsid w:val="005D71FD"/>
    <w:rsid w:val="005D751E"/>
    <w:rsid w:val="005D75C8"/>
    <w:rsid w:val="005D75FF"/>
    <w:rsid w:val="005D7B26"/>
    <w:rsid w:val="005D7C5C"/>
    <w:rsid w:val="005E0084"/>
    <w:rsid w:val="005E058D"/>
    <w:rsid w:val="005E05E7"/>
    <w:rsid w:val="005E063B"/>
    <w:rsid w:val="005E06CF"/>
    <w:rsid w:val="005E07E1"/>
    <w:rsid w:val="005E0B18"/>
    <w:rsid w:val="005E0EB2"/>
    <w:rsid w:val="005E0F11"/>
    <w:rsid w:val="005E10D7"/>
    <w:rsid w:val="005E12D3"/>
    <w:rsid w:val="005E1821"/>
    <w:rsid w:val="005E1872"/>
    <w:rsid w:val="005E1C00"/>
    <w:rsid w:val="005E1D82"/>
    <w:rsid w:val="005E1FBB"/>
    <w:rsid w:val="005E2359"/>
    <w:rsid w:val="005E237C"/>
    <w:rsid w:val="005E2693"/>
    <w:rsid w:val="005E29A7"/>
    <w:rsid w:val="005E2BB4"/>
    <w:rsid w:val="005E2BCE"/>
    <w:rsid w:val="005E2DE3"/>
    <w:rsid w:val="005E2E16"/>
    <w:rsid w:val="005E3255"/>
    <w:rsid w:val="005E33A5"/>
    <w:rsid w:val="005E3414"/>
    <w:rsid w:val="005E3E10"/>
    <w:rsid w:val="005E3E6B"/>
    <w:rsid w:val="005E4C04"/>
    <w:rsid w:val="005E4C2C"/>
    <w:rsid w:val="005E4F40"/>
    <w:rsid w:val="005E5055"/>
    <w:rsid w:val="005E5107"/>
    <w:rsid w:val="005E517B"/>
    <w:rsid w:val="005E5212"/>
    <w:rsid w:val="005E5775"/>
    <w:rsid w:val="005E5812"/>
    <w:rsid w:val="005E582C"/>
    <w:rsid w:val="005E5955"/>
    <w:rsid w:val="005E59AC"/>
    <w:rsid w:val="005E606F"/>
    <w:rsid w:val="005E6118"/>
    <w:rsid w:val="005E631C"/>
    <w:rsid w:val="005E66A2"/>
    <w:rsid w:val="005E6ACA"/>
    <w:rsid w:val="005E6B3F"/>
    <w:rsid w:val="005E6D0B"/>
    <w:rsid w:val="005E6D21"/>
    <w:rsid w:val="005E6F2D"/>
    <w:rsid w:val="005E704D"/>
    <w:rsid w:val="005E71C4"/>
    <w:rsid w:val="005E7240"/>
    <w:rsid w:val="005E72CD"/>
    <w:rsid w:val="005E7337"/>
    <w:rsid w:val="005E7657"/>
    <w:rsid w:val="005E79BC"/>
    <w:rsid w:val="005E79FE"/>
    <w:rsid w:val="005E7A41"/>
    <w:rsid w:val="005E7A94"/>
    <w:rsid w:val="005E7BC8"/>
    <w:rsid w:val="005E7ED8"/>
    <w:rsid w:val="005F0289"/>
    <w:rsid w:val="005F02C0"/>
    <w:rsid w:val="005F0709"/>
    <w:rsid w:val="005F0C80"/>
    <w:rsid w:val="005F0DFD"/>
    <w:rsid w:val="005F138B"/>
    <w:rsid w:val="005F15EE"/>
    <w:rsid w:val="005F17DA"/>
    <w:rsid w:val="005F1890"/>
    <w:rsid w:val="005F18B1"/>
    <w:rsid w:val="005F18D1"/>
    <w:rsid w:val="005F192A"/>
    <w:rsid w:val="005F1A7B"/>
    <w:rsid w:val="005F1D2F"/>
    <w:rsid w:val="005F26FC"/>
    <w:rsid w:val="005F272F"/>
    <w:rsid w:val="005F2B14"/>
    <w:rsid w:val="005F2D14"/>
    <w:rsid w:val="005F2E0E"/>
    <w:rsid w:val="005F309F"/>
    <w:rsid w:val="005F3111"/>
    <w:rsid w:val="005F321D"/>
    <w:rsid w:val="005F3370"/>
    <w:rsid w:val="005F340A"/>
    <w:rsid w:val="005F3679"/>
    <w:rsid w:val="005F38D6"/>
    <w:rsid w:val="005F39EC"/>
    <w:rsid w:val="005F3AB3"/>
    <w:rsid w:val="005F3B40"/>
    <w:rsid w:val="005F3C06"/>
    <w:rsid w:val="005F3F31"/>
    <w:rsid w:val="005F3FDF"/>
    <w:rsid w:val="005F3FE2"/>
    <w:rsid w:val="005F43BD"/>
    <w:rsid w:val="005F46EA"/>
    <w:rsid w:val="005F4F87"/>
    <w:rsid w:val="005F5221"/>
    <w:rsid w:val="005F557C"/>
    <w:rsid w:val="005F574B"/>
    <w:rsid w:val="005F5864"/>
    <w:rsid w:val="005F597E"/>
    <w:rsid w:val="005F5A0D"/>
    <w:rsid w:val="005F5C72"/>
    <w:rsid w:val="005F5ED3"/>
    <w:rsid w:val="005F5F55"/>
    <w:rsid w:val="005F601E"/>
    <w:rsid w:val="005F6183"/>
    <w:rsid w:val="005F68DD"/>
    <w:rsid w:val="005F6B1E"/>
    <w:rsid w:val="005F6B99"/>
    <w:rsid w:val="005F6E30"/>
    <w:rsid w:val="005F6FCB"/>
    <w:rsid w:val="005F7053"/>
    <w:rsid w:val="005F7073"/>
    <w:rsid w:val="005F7083"/>
    <w:rsid w:val="005F761A"/>
    <w:rsid w:val="005F778B"/>
    <w:rsid w:val="005F77CB"/>
    <w:rsid w:val="005F77D1"/>
    <w:rsid w:val="005F7B2C"/>
    <w:rsid w:val="0060007F"/>
    <w:rsid w:val="0060026D"/>
    <w:rsid w:val="0060035F"/>
    <w:rsid w:val="00600A7C"/>
    <w:rsid w:val="00600B67"/>
    <w:rsid w:val="00601219"/>
    <w:rsid w:val="00601500"/>
    <w:rsid w:val="00601558"/>
    <w:rsid w:val="006017DD"/>
    <w:rsid w:val="00601B34"/>
    <w:rsid w:val="00601BE2"/>
    <w:rsid w:val="00601C27"/>
    <w:rsid w:val="006022AF"/>
    <w:rsid w:val="00602903"/>
    <w:rsid w:val="00602AD2"/>
    <w:rsid w:val="00602B64"/>
    <w:rsid w:val="006030D2"/>
    <w:rsid w:val="006030ED"/>
    <w:rsid w:val="006033B9"/>
    <w:rsid w:val="0060347A"/>
    <w:rsid w:val="00603AFD"/>
    <w:rsid w:val="00603ED1"/>
    <w:rsid w:val="00603F21"/>
    <w:rsid w:val="00603F39"/>
    <w:rsid w:val="006040ED"/>
    <w:rsid w:val="00604442"/>
    <w:rsid w:val="0060460B"/>
    <w:rsid w:val="00604625"/>
    <w:rsid w:val="00604748"/>
    <w:rsid w:val="006047BA"/>
    <w:rsid w:val="0060484F"/>
    <w:rsid w:val="006048E0"/>
    <w:rsid w:val="00604F70"/>
    <w:rsid w:val="00604FDB"/>
    <w:rsid w:val="0060552D"/>
    <w:rsid w:val="00605957"/>
    <w:rsid w:val="00605CD6"/>
    <w:rsid w:val="00605F97"/>
    <w:rsid w:val="006060F6"/>
    <w:rsid w:val="00606193"/>
    <w:rsid w:val="006062D6"/>
    <w:rsid w:val="00606332"/>
    <w:rsid w:val="00606643"/>
    <w:rsid w:val="00606666"/>
    <w:rsid w:val="006066AB"/>
    <w:rsid w:val="006068C0"/>
    <w:rsid w:val="0060691D"/>
    <w:rsid w:val="00606CEB"/>
    <w:rsid w:val="00606EDF"/>
    <w:rsid w:val="00607519"/>
    <w:rsid w:val="0060763B"/>
    <w:rsid w:val="006076C4"/>
    <w:rsid w:val="00607916"/>
    <w:rsid w:val="00607B9F"/>
    <w:rsid w:val="00607FD8"/>
    <w:rsid w:val="00607FE4"/>
    <w:rsid w:val="006104BF"/>
    <w:rsid w:val="00610552"/>
    <w:rsid w:val="00610586"/>
    <w:rsid w:val="006106CD"/>
    <w:rsid w:val="00610957"/>
    <w:rsid w:val="0061135C"/>
    <w:rsid w:val="006113D2"/>
    <w:rsid w:val="006114A3"/>
    <w:rsid w:val="006115B9"/>
    <w:rsid w:val="00611719"/>
    <w:rsid w:val="006118E2"/>
    <w:rsid w:val="00611A73"/>
    <w:rsid w:val="00611CEC"/>
    <w:rsid w:val="00611E74"/>
    <w:rsid w:val="00611FE7"/>
    <w:rsid w:val="00612147"/>
    <w:rsid w:val="00612992"/>
    <w:rsid w:val="00612996"/>
    <w:rsid w:val="00612A0F"/>
    <w:rsid w:val="00612DDF"/>
    <w:rsid w:val="00612E38"/>
    <w:rsid w:val="00612F5D"/>
    <w:rsid w:val="00612F8F"/>
    <w:rsid w:val="006133E9"/>
    <w:rsid w:val="00613929"/>
    <w:rsid w:val="00613A2A"/>
    <w:rsid w:val="00613D66"/>
    <w:rsid w:val="00613E66"/>
    <w:rsid w:val="00613E6D"/>
    <w:rsid w:val="006145A9"/>
    <w:rsid w:val="0061460A"/>
    <w:rsid w:val="00614709"/>
    <w:rsid w:val="0061505F"/>
    <w:rsid w:val="006153A1"/>
    <w:rsid w:val="006154C9"/>
    <w:rsid w:val="006156A8"/>
    <w:rsid w:val="006157B1"/>
    <w:rsid w:val="006158F1"/>
    <w:rsid w:val="00615AAF"/>
    <w:rsid w:val="00615AF8"/>
    <w:rsid w:val="00615B76"/>
    <w:rsid w:val="006160F6"/>
    <w:rsid w:val="00616433"/>
    <w:rsid w:val="0061657E"/>
    <w:rsid w:val="006166D3"/>
    <w:rsid w:val="00616ACC"/>
    <w:rsid w:val="00616D79"/>
    <w:rsid w:val="00617013"/>
    <w:rsid w:val="00617058"/>
    <w:rsid w:val="006170DD"/>
    <w:rsid w:val="00617178"/>
    <w:rsid w:val="0061751B"/>
    <w:rsid w:val="0061775E"/>
    <w:rsid w:val="00617916"/>
    <w:rsid w:val="00617A14"/>
    <w:rsid w:val="00617C3B"/>
    <w:rsid w:val="00617C5D"/>
    <w:rsid w:val="00617CCA"/>
    <w:rsid w:val="00617EDA"/>
    <w:rsid w:val="00620144"/>
    <w:rsid w:val="00620321"/>
    <w:rsid w:val="00620359"/>
    <w:rsid w:val="00620553"/>
    <w:rsid w:val="00620942"/>
    <w:rsid w:val="006209DF"/>
    <w:rsid w:val="00620C68"/>
    <w:rsid w:val="00620D31"/>
    <w:rsid w:val="00621424"/>
    <w:rsid w:val="006214B6"/>
    <w:rsid w:val="0062170A"/>
    <w:rsid w:val="00621B0B"/>
    <w:rsid w:val="00621E73"/>
    <w:rsid w:val="00621F62"/>
    <w:rsid w:val="006224AA"/>
    <w:rsid w:val="006224EC"/>
    <w:rsid w:val="00622777"/>
    <w:rsid w:val="00622791"/>
    <w:rsid w:val="006228CB"/>
    <w:rsid w:val="0062297D"/>
    <w:rsid w:val="00622B42"/>
    <w:rsid w:val="00622C90"/>
    <w:rsid w:val="00622D19"/>
    <w:rsid w:val="00623191"/>
    <w:rsid w:val="00623342"/>
    <w:rsid w:val="006233D9"/>
    <w:rsid w:val="0062340A"/>
    <w:rsid w:val="0062350A"/>
    <w:rsid w:val="0062372B"/>
    <w:rsid w:val="00624361"/>
    <w:rsid w:val="00624460"/>
    <w:rsid w:val="00624A0F"/>
    <w:rsid w:val="00624C84"/>
    <w:rsid w:val="00625166"/>
    <w:rsid w:val="006251CD"/>
    <w:rsid w:val="00625386"/>
    <w:rsid w:val="006253C2"/>
    <w:rsid w:val="0062540C"/>
    <w:rsid w:val="00625580"/>
    <w:rsid w:val="006255BE"/>
    <w:rsid w:val="006257ED"/>
    <w:rsid w:val="00625A2D"/>
    <w:rsid w:val="00625A80"/>
    <w:rsid w:val="00625AB5"/>
    <w:rsid w:val="00625B40"/>
    <w:rsid w:val="00625C94"/>
    <w:rsid w:val="00626184"/>
    <w:rsid w:val="006262B6"/>
    <w:rsid w:val="006262C4"/>
    <w:rsid w:val="006266A8"/>
    <w:rsid w:val="0062690D"/>
    <w:rsid w:val="006269BB"/>
    <w:rsid w:val="00626A88"/>
    <w:rsid w:val="00627217"/>
    <w:rsid w:val="006273F8"/>
    <w:rsid w:val="00627958"/>
    <w:rsid w:val="00627972"/>
    <w:rsid w:val="00627A63"/>
    <w:rsid w:val="00627BF1"/>
    <w:rsid w:val="00627C6E"/>
    <w:rsid w:val="00627D1A"/>
    <w:rsid w:val="0063079D"/>
    <w:rsid w:val="006308F1"/>
    <w:rsid w:val="006309C4"/>
    <w:rsid w:val="00630AAF"/>
    <w:rsid w:val="00630B0A"/>
    <w:rsid w:val="00630E91"/>
    <w:rsid w:val="00630F0B"/>
    <w:rsid w:val="00630F59"/>
    <w:rsid w:val="0063112A"/>
    <w:rsid w:val="00631189"/>
    <w:rsid w:val="0063133F"/>
    <w:rsid w:val="00631564"/>
    <w:rsid w:val="00631CED"/>
    <w:rsid w:val="00631D3B"/>
    <w:rsid w:val="00631FD8"/>
    <w:rsid w:val="00632273"/>
    <w:rsid w:val="00632682"/>
    <w:rsid w:val="006329C4"/>
    <w:rsid w:val="00632CC0"/>
    <w:rsid w:val="00632F58"/>
    <w:rsid w:val="0063349C"/>
    <w:rsid w:val="006335AD"/>
    <w:rsid w:val="006338FE"/>
    <w:rsid w:val="00633BF4"/>
    <w:rsid w:val="00633DA1"/>
    <w:rsid w:val="00633F39"/>
    <w:rsid w:val="006340C4"/>
    <w:rsid w:val="00634211"/>
    <w:rsid w:val="00634327"/>
    <w:rsid w:val="00634395"/>
    <w:rsid w:val="00634604"/>
    <w:rsid w:val="0063493B"/>
    <w:rsid w:val="00634BE1"/>
    <w:rsid w:val="00634D29"/>
    <w:rsid w:val="00634F20"/>
    <w:rsid w:val="00634F54"/>
    <w:rsid w:val="00634F5F"/>
    <w:rsid w:val="00635293"/>
    <w:rsid w:val="006355CA"/>
    <w:rsid w:val="006356B5"/>
    <w:rsid w:val="006356E1"/>
    <w:rsid w:val="006358D2"/>
    <w:rsid w:val="00635ABB"/>
    <w:rsid w:val="00635B61"/>
    <w:rsid w:val="00635DB4"/>
    <w:rsid w:val="00636083"/>
    <w:rsid w:val="006363FC"/>
    <w:rsid w:val="006366BB"/>
    <w:rsid w:val="00636B65"/>
    <w:rsid w:val="006371D5"/>
    <w:rsid w:val="006372E1"/>
    <w:rsid w:val="006373AF"/>
    <w:rsid w:val="00637AF1"/>
    <w:rsid w:val="00637BB5"/>
    <w:rsid w:val="00637C2B"/>
    <w:rsid w:val="00637F34"/>
    <w:rsid w:val="0064000B"/>
    <w:rsid w:val="00640334"/>
    <w:rsid w:val="00640351"/>
    <w:rsid w:val="0064049E"/>
    <w:rsid w:val="006404BA"/>
    <w:rsid w:val="0064050A"/>
    <w:rsid w:val="0064064D"/>
    <w:rsid w:val="0064079D"/>
    <w:rsid w:val="00640824"/>
    <w:rsid w:val="00640A21"/>
    <w:rsid w:val="00640A79"/>
    <w:rsid w:val="00640AFA"/>
    <w:rsid w:val="00641035"/>
    <w:rsid w:val="00641047"/>
    <w:rsid w:val="0064119D"/>
    <w:rsid w:val="00641846"/>
    <w:rsid w:val="006418F5"/>
    <w:rsid w:val="00641DDC"/>
    <w:rsid w:val="006421B3"/>
    <w:rsid w:val="00642206"/>
    <w:rsid w:val="00642368"/>
    <w:rsid w:val="00642386"/>
    <w:rsid w:val="00642835"/>
    <w:rsid w:val="00642974"/>
    <w:rsid w:val="00642E13"/>
    <w:rsid w:val="006433D6"/>
    <w:rsid w:val="00643907"/>
    <w:rsid w:val="00643B61"/>
    <w:rsid w:val="00643F0A"/>
    <w:rsid w:val="00644383"/>
    <w:rsid w:val="006444F2"/>
    <w:rsid w:val="0064463F"/>
    <w:rsid w:val="00644979"/>
    <w:rsid w:val="0064498D"/>
    <w:rsid w:val="00644A58"/>
    <w:rsid w:val="00644AA5"/>
    <w:rsid w:val="00644AAC"/>
    <w:rsid w:val="00644D2F"/>
    <w:rsid w:val="006452EA"/>
    <w:rsid w:val="006453B5"/>
    <w:rsid w:val="006453C3"/>
    <w:rsid w:val="00645544"/>
    <w:rsid w:val="00645638"/>
    <w:rsid w:val="0064577E"/>
    <w:rsid w:val="00645C7D"/>
    <w:rsid w:val="00645D96"/>
    <w:rsid w:val="00646319"/>
    <w:rsid w:val="00646443"/>
    <w:rsid w:val="00646447"/>
    <w:rsid w:val="00646465"/>
    <w:rsid w:val="0064672D"/>
    <w:rsid w:val="006468C7"/>
    <w:rsid w:val="00646AA0"/>
    <w:rsid w:val="00646C87"/>
    <w:rsid w:val="00646D02"/>
    <w:rsid w:val="0064724F"/>
    <w:rsid w:val="00647330"/>
    <w:rsid w:val="006474CE"/>
    <w:rsid w:val="006479D2"/>
    <w:rsid w:val="00647BC6"/>
    <w:rsid w:val="0065003F"/>
    <w:rsid w:val="00650294"/>
    <w:rsid w:val="0065033C"/>
    <w:rsid w:val="006505F8"/>
    <w:rsid w:val="0065069C"/>
    <w:rsid w:val="006506D9"/>
    <w:rsid w:val="006507BD"/>
    <w:rsid w:val="00650AD2"/>
    <w:rsid w:val="00650B0E"/>
    <w:rsid w:val="00650D89"/>
    <w:rsid w:val="0065106E"/>
    <w:rsid w:val="00651325"/>
    <w:rsid w:val="006517A6"/>
    <w:rsid w:val="0065191B"/>
    <w:rsid w:val="00651AAC"/>
    <w:rsid w:val="006520AA"/>
    <w:rsid w:val="0065250A"/>
    <w:rsid w:val="006527D1"/>
    <w:rsid w:val="006528ED"/>
    <w:rsid w:val="00652AED"/>
    <w:rsid w:val="00652B9E"/>
    <w:rsid w:val="00652BEC"/>
    <w:rsid w:val="00652E0C"/>
    <w:rsid w:val="00652E95"/>
    <w:rsid w:val="00652EB1"/>
    <w:rsid w:val="0065343D"/>
    <w:rsid w:val="00653494"/>
    <w:rsid w:val="006534B1"/>
    <w:rsid w:val="006539C3"/>
    <w:rsid w:val="00653A59"/>
    <w:rsid w:val="00653A68"/>
    <w:rsid w:val="00653CA7"/>
    <w:rsid w:val="00653F5C"/>
    <w:rsid w:val="00653FA5"/>
    <w:rsid w:val="00654221"/>
    <w:rsid w:val="006542DB"/>
    <w:rsid w:val="00654462"/>
    <w:rsid w:val="006545E3"/>
    <w:rsid w:val="00654608"/>
    <w:rsid w:val="00654B7B"/>
    <w:rsid w:val="00654CA3"/>
    <w:rsid w:val="00654E12"/>
    <w:rsid w:val="00655169"/>
    <w:rsid w:val="006552E9"/>
    <w:rsid w:val="00655352"/>
    <w:rsid w:val="006553DC"/>
    <w:rsid w:val="0065551C"/>
    <w:rsid w:val="0065589F"/>
    <w:rsid w:val="00655BF8"/>
    <w:rsid w:val="00655DFE"/>
    <w:rsid w:val="006560CB"/>
    <w:rsid w:val="00656414"/>
    <w:rsid w:val="00656492"/>
    <w:rsid w:val="006564CE"/>
    <w:rsid w:val="0065654C"/>
    <w:rsid w:val="00656562"/>
    <w:rsid w:val="006565E4"/>
    <w:rsid w:val="0065697B"/>
    <w:rsid w:val="00656A6A"/>
    <w:rsid w:val="00656D47"/>
    <w:rsid w:val="00656D9B"/>
    <w:rsid w:val="00656E53"/>
    <w:rsid w:val="00656EA9"/>
    <w:rsid w:val="00657030"/>
    <w:rsid w:val="00657042"/>
    <w:rsid w:val="006570FD"/>
    <w:rsid w:val="006572A0"/>
    <w:rsid w:val="0065742B"/>
    <w:rsid w:val="00657ADB"/>
    <w:rsid w:val="00660132"/>
    <w:rsid w:val="00660437"/>
    <w:rsid w:val="0066056F"/>
    <w:rsid w:val="006605F9"/>
    <w:rsid w:val="006608C0"/>
    <w:rsid w:val="00660BE6"/>
    <w:rsid w:val="0066103F"/>
    <w:rsid w:val="006617AC"/>
    <w:rsid w:val="00661A1C"/>
    <w:rsid w:val="00661C06"/>
    <w:rsid w:val="00661C31"/>
    <w:rsid w:val="006623EB"/>
    <w:rsid w:val="0066246F"/>
    <w:rsid w:val="00662A05"/>
    <w:rsid w:val="00662EC6"/>
    <w:rsid w:val="00663156"/>
    <w:rsid w:val="00663307"/>
    <w:rsid w:val="006633A9"/>
    <w:rsid w:val="00663739"/>
    <w:rsid w:val="00663834"/>
    <w:rsid w:val="006639A4"/>
    <w:rsid w:val="00663A94"/>
    <w:rsid w:val="00663AF3"/>
    <w:rsid w:val="0066408A"/>
    <w:rsid w:val="006640EE"/>
    <w:rsid w:val="0066431D"/>
    <w:rsid w:val="00664541"/>
    <w:rsid w:val="006647A4"/>
    <w:rsid w:val="006648D4"/>
    <w:rsid w:val="00664E01"/>
    <w:rsid w:val="006650BA"/>
    <w:rsid w:val="006651BA"/>
    <w:rsid w:val="006657C0"/>
    <w:rsid w:val="006658A7"/>
    <w:rsid w:val="00665996"/>
    <w:rsid w:val="00665AE1"/>
    <w:rsid w:val="00666194"/>
    <w:rsid w:val="00666326"/>
    <w:rsid w:val="00666355"/>
    <w:rsid w:val="0066646D"/>
    <w:rsid w:val="006665A4"/>
    <w:rsid w:val="00666D36"/>
    <w:rsid w:val="00666F71"/>
    <w:rsid w:val="0066726D"/>
    <w:rsid w:val="00667446"/>
    <w:rsid w:val="00667A11"/>
    <w:rsid w:val="00670031"/>
    <w:rsid w:val="0067024B"/>
    <w:rsid w:val="00670327"/>
    <w:rsid w:val="00670753"/>
    <w:rsid w:val="00670AC9"/>
    <w:rsid w:val="006710CB"/>
    <w:rsid w:val="006711EC"/>
    <w:rsid w:val="00671433"/>
    <w:rsid w:val="0067149A"/>
    <w:rsid w:val="006715A9"/>
    <w:rsid w:val="0067163F"/>
    <w:rsid w:val="0067174E"/>
    <w:rsid w:val="00671777"/>
    <w:rsid w:val="00671A08"/>
    <w:rsid w:val="00671A6A"/>
    <w:rsid w:val="00671C9F"/>
    <w:rsid w:val="00671D02"/>
    <w:rsid w:val="00671D86"/>
    <w:rsid w:val="00671D89"/>
    <w:rsid w:val="00671DAB"/>
    <w:rsid w:val="00671ED8"/>
    <w:rsid w:val="00671F31"/>
    <w:rsid w:val="00671FD3"/>
    <w:rsid w:val="00672371"/>
    <w:rsid w:val="006723FB"/>
    <w:rsid w:val="0067249B"/>
    <w:rsid w:val="006724A5"/>
    <w:rsid w:val="0067283A"/>
    <w:rsid w:val="006729B8"/>
    <w:rsid w:val="00672A80"/>
    <w:rsid w:val="00672C02"/>
    <w:rsid w:val="00672CD7"/>
    <w:rsid w:val="006730D4"/>
    <w:rsid w:val="0067339F"/>
    <w:rsid w:val="006736C3"/>
    <w:rsid w:val="0067380E"/>
    <w:rsid w:val="00673839"/>
    <w:rsid w:val="00673A24"/>
    <w:rsid w:val="00673D89"/>
    <w:rsid w:val="0067433A"/>
    <w:rsid w:val="006743EB"/>
    <w:rsid w:val="00674A62"/>
    <w:rsid w:val="00674C3D"/>
    <w:rsid w:val="00674D86"/>
    <w:rsid w:val="00674FD7"/>
    <w:rsid w:val="0067506C"/>
    <w:rsid w:val="00675346"/>
    <w:rsid w:val="00675426"/>
    <w:rsid w:val="00675539"/>
    <w:rsid w:val="0067583F"/>
    <w:rsid w:val="00675B49"/>
    <w:rsid w:val="00675DF2"/>
    <w:rsid w:val="00675F10"/>
    <w:rsid w:val="00675F92"/>
    <w:rsid w:val="00675FEF"/>
    <w:rsid w:val="0067602E"/>
    <w:rsid w:val="00676366"/>
    <w:rsid w:val="00676382"/>
    <w:rsid w:val="0067665E"/>
    <w:rsid w:val="0067684D"/>
    <w:rsid w:val="006768FE"/>
    <w:rsid w:val="0067691D"/>
    <w:rsid w:val="00676AAF"/>
    <w:rsid w:val="00676B87"/>
    <w:rsid w:val="00676B9B"/>
    <w:rsid w:val="00676E22"/>
    <w:rsid w:val="00677157"/>
    <w:rsid w:val="006771B9"/>
    <w:rsid w:val="0067742D"/>
    <w:rsid w:val="0067761D"/>
    <w:rsid w:val="0067772E"/>
    <w:rsid w:val="00677891"/>
    <w:rsid w:val="006778EE"/>
    <w:rsid w:val="00677B80"/>
    <w:rsid w:val="00677EE0"/>
    <w:rsid w:val="00680022"/>
    <w:rsid w:val="00680235"/>
    <w:rsid w:val="0068031D"/>
    <w:rsid w:val="006803B3"/>
    <w:rsid w:val="00680B3E"/>
    <w:rsid w:val="00680DFB"/>
    <w:rsid w:val="00681287"/>
    <w:rsid w:val="006812F2"/>
    <w:rsid w:val="006813D7"/>
    <w:rsid w:val="006819B2"/>
    <w:rsid w:val="00681B60"/>
    <w:rsid w:val="00681BC7"/>
    <w:rsid w:val="00681C93"/>
    <w:rsid w:val="00681E51"/>
    <w:rsid w:val="00682222"/>
    <w:rsid w:val="00682365"/>
    <w:rsid w:val="006823B0"/>
    <w:rsid w:val="0068242C"/>
    <w:rsid w:val="0068289E"/>
    <w:rsid w:val="006828F9"/>
    <w:rsid w:val="00682AC5"/>
    <w:rsid w:val="00682DB5"/>
    <w:rsid w:val="00683062"/>
    <w:rsid w:val="006832B3"/>
    <w:rsid w:val="00683435"/>
    <w:rsid w:val="006834FC"/>
    <w:rsid w:val="00683552"/>
    <w:rsid w:val="006835DD"/>
    <w:rsid w:val="00683830"/>
    <w:rsid w:val="00683835"/>
    <w:rsid w:val="00683A60"/>
    <w:rsid w:val="00683E20"/>
    <w:rsid w:val="006842C9"/>
    <w:rsid w:val="0068456E"/>
    <w:rsid w:val="00684632"/>
    <w:rsid w:val="00684930"/>
    <w:rsid w:val="00684A60"/>
    <w:rsid w:val="00684E2A"/>
    <w:rsid w:val="0068512B"/>
    <w:rsid w:val="00685562"/>
    <w:rsid w:val="006855C5"/>
    <w:rsid w:val="00685A9E"/>
    <w:rsid w:val="00685D36"/>
    <w:rsid w:val="00685FE7"/>
    <w:rsid w:val="006861BC"/>
    <w:rsid w:val="0068634F"/>
    <w:rsid w:val="006864E3"/>
    <w:rsid w:val="00686528"/>
    <w:rsid w:val="006865D6"/>
    <w:rsid w:val="00686952"/>
    <w:rsid w:val="00686C5B"/>
    <w:rsid w:val="0068723A"/>
    <w:rsid w:val="0068762B"/>
    <w:rsid w:val="00687714"/>
    <w:rsid w:val="00687785"/>
    <w:rsid w:val="0068784F"/>
    <w:rsid w:val="00687915"/>
    <w:rsid w:val="0069004E"/>
    <w:rsid w:val="00690181"/>
    <w:rsid w:val="00690441"/>
    <w:rsid w:val="00690538"/>
    <w:rsid w:val="006905CC"/>
    <w:rsid w:val="006905D9"/>
    <w:rsid w:val="006907FF"/>
    <w:rsid w:val="006908E7"/>
    <w:rsid w:val="00690D92"/>
    <w:rsid w:val="00690E77"/>
    <w:rsid w:val="00690EAD"/>
    <w:rsid w:val="00690F43"/>
    <w:rsid w:val="00690F6C"/>
    <w:rsid w:val="00690FED"/>
    <w:rsid w:val="00691116"/>
    <w:rsid w:val="00691232"/>
    <w:rsid w:val="0069143C"/>
    <w:rsid w:val="00691664"/>
    <w:rsid w:val="006918E0"/>
    <w:rsid w:val="0069253B"/>
    <w:rsid w:val="00692792"/>
    <w:rsid w:val="00692B7A"/>
    <w:rsid w:val="00692EA0"/>
    <w:rsid w:val="00693005"/>
    <w:rsid w:val="00693144"/>
    <w:rsid w:val="00693440"/>
    <w:rsid w:val="0069362F"/>
    <w:rsid w:val="00693CE6"/>
    <w:rsid w:val="00693E63"/>
    <w:rsid w:val="00693E91"/>
    <w:rsid w:val="00694327"/>
    <w:rsid w:val="00694426"/>
    <w:rsid w:val="00694CDE"/>
    <w:rsid w:val="00694D33"/>
    <w:rsid w:val="00694DF4"/>
    <w:rsid w:val="00695004"/>
    <w:rsid w:val="00695212"/>
    <w:rsid w:val="006953FB"/>
    <w:rsid w:val="0069561E"/>
    <w:rsid w:val="00695667"/>
    <w:rsid w:val="00695A0C"/>
    <w:rsid w:val="00695AAD"/>
    <w:rsid w:val="00695BEC"/>
    <w:rsid w:val="00695EB7"/>
    <w:rsid w:val="006967E4"/>
    <w:rsid w:val="006968FB"/>
    <w:rsid w:val="006969CE"/>
    <w:rsid w:val="00696DF5"/>
    <w:rsid w:val="00697952"/>
    <w:rsid w:val="00697B01"/>
    <w:rsid w:val="00697BB4"/>
    <w:rsid w:val="00697DD8"/>
    <w:rsid w:val="00697E30"/>
    <w:rsid w:val="006A00A6"/>
    <w:rsid w:val="006A0287"/>
    <w:rsid w:val="006A03AC"/>
    <w:rsid w:val="006A04E0"/>
    <w:rsid w:val="006A04F0"/>
    <w:rsid w:val="006A0536"/>
    <w:rsid w:val="006A0605"/>
    <w:rsid w:val="006A0774"/>
    <w:rsid w:val="006A0805"/>
    <w:rsid w:val="006A09DA"/>
    <w:rsid w:val="006A0B2A"/>
    <w:rsid w:val="006A0CC1"/>
    <w:rsid w:val="006A0E61"/>
    <w:rsid w:val="006A10BD"/>
    <w:rsid w:val="006A1223"/>
    <w:rsid w:val="006A12A6"/>
    <w:rsid w:val="006A1436"/>
    <w:rsid w:val="006A168B"/>
    <w:rsid w:val="006A16F1"/>
    <w:rsid w:val="006A17ED"/>
    <w:rsid w:val="006A19E1"/>
    <w:rsid w:val="006A1C58"/>
    <w:rsid w:val="006A1D93"/>
    <w:rsid w:val="006A1E74"/>
    <w:rsid w:val="006A1E83"/>
    <w:rsid w:val="006A1EBF"/>
    <w:rsid w:val="006A2098"/>
    <w:rsid w:val="006A21C7"/>
    <w:rsid w:val="006A21E1"/>
    <w:rsid w:val="006A251F"/>
    <w:rsid w:val="006A25A2"/>
    <w:rsid w:val="006A2889"/>
    <w:rsid w:val="006A297F"/>
    <w:rsid w:val="006A2BF7"/>
    <w:rsid w:val="006A2C6A"/>
    <w:rsid w:val="006A2C7B"/>
    <w:rsid w:val="006A2EC8"/>
    <w:rsid w:val="006A3018"/>
    <w:rsid w:val="006A3163"/>
    <w:rsid w:val="006A340B"/>
    <w:rsid w:val="006A351A"/>
    <w:rsid w:val="006A3541"/>
    <w:rsid w:val="006A3621"/>
    <w:rsid w:val="006A377D"/>
    <w:rsid w:val="006A377F"/>
    <w:rsid w:val="006A386F"/>
    <w:rsid w:val="006A3952"/>
    <w:rsid w:val="006A3B4B"/>
    <w:rsid w:val="006A3F13"/>
    <w:rsid w:val="006A3F8B"/>
    <w:rsid w:val="006A4292"/>
    <w:rsid w:val="006A437C"/>
    <w:rsid w:val="006A4551"/>
    <w:rsid w:val="006A4893"/>
    <w:rsid w:val="006A49D3"/>
    <w:rsid w:val="006A4D55"/>
    <w:rsid w:val="006A4DA1"/>
    <w:rsid w:val="006A4E1C"/>
    <w:rsid w:val="006A4E9D"/>
    <w:rsid w:val="006A4FA0"/>
    <w:rsid w:val="006A4FC4"/>
    <w:rsid w:val="006A5226"/>
    <w:rsid w:val="006A57E4"/>
    <w:rsid w:val="006A587F"/>
    <w:rsid w:val="006A5890"/>
    <w:rsid w:val="006A5A8E"/>
    <w:rsid w:val="006A5F7B"/>
    <w:rsid w:val="006A618E"/>
    <w:rsid w:val="006A62D8"/>
    <w:rsid w:val="006A6538"/>
    <w:rsid w:val="006A6686"/>
    <w:rsid w:val="006A66BF"/>
    <w:rsid w:val="006A6712"/>
    <w:rsid w:val="006A6781"/>
    <w:rsid w:val="006A6849"/>
    <w:rsid w:val="006A6894"/>
    <w:rsid w:val="006A68F8"/>
    <w:rsid w:val="006A6969"/>
    <w:rsid w:val="006A6BEA"/>
    <w:rsid w:val="006A6EF0"/>
    <w:rsid w:val="006A6FBC"/>
    <w:rsid w:val="006A70AA"/>
    <w:rsid w:val="006A71ED"/>
    <w:rsid w:val="006A72E7"/>
    <w:rsid w:val="006A72EF"/>
    <w:rsid w:val="006A732E"/>
    <w:rsid w:val="006A7414"/>
    <w:rsid w:val="006A7562"/>
    <w:rsid w:val="006A757A"/>
    <w:rsid w:val="006A7764"/>
    <w:rsid w:val="006A7B4F"/>
    <w:rsid w:val="006A7C73"/>
    <w:rsid w:val="006B0459"/>
    <w:rsid w:val="006B0481"/>
    <w:rsid w:val="006B04AF"/>
    <w:rsid w:val="006B0537"/>
    <w:rsid w:val="006B0597"/>
    <w:rsid w:val="006B062C"/>
    <w:rsid w:val="006B06EB"/>
    <w:rsid w:val="006B0754"/>
    <w:rsid w:val="006B093A"/>
    <w:rsid w:val="006B0AFD"/>
    <w:rsid w:val="006B0C3D"/>
    <w:rsid w:val="006B0EF0"/>
    <w:rsid w:val="006B1100"/>
    <w:rsid w:val="006B1257"/>
    <w:rsid w:val="006B12FF"/>
    <w:rsid w:val="006B132F"/>
    <w:rsid w:val="006B1571"/>
    <w:rsid w:val="006B1607"/>
    <w:rsid w:val="006B16B9"/>
    <w:rsid w:val="006B16E4"/>
    <w:rsid w:val="006B16FF"/>
    <w:rsid w:val="006B177F"/>
    <w:rsid w:val="006B1DB8"/>
    <w:rsid w:val="006B1FD3"/>
    <w:rsid w:val="006B20BD"/>
    <w:rsid w:val="006B20FC"/>
    <w:rsid w:val="006B23A2"/>
    <w:rsid w:val="006B248A"/>
    <w:rsid w:val="006B2808"/>
    <w:rsid w:val="006B2A7F"/>
    <w:rsid w:val="006B2D82"/>
    <w:rsid w:val="006B2E1A"/>
    <w:rsid w:val="006B2EF1"/>
    <w:rsid w:val="006B2EF7"/>
    <w:rsid w:val="006B2F65"/>
    <w:rsid w:val="006B2FD0"/>
    <w:rsid w:val="006B3103"/>
    <w:rsid w:val="006B328C"/>
    <w:rsid w:val="006B34D6"/>
    <w:rsid w:val="006B3547"/>
    <w:rsid w:val="006B35BF"/>
    <w:rsid w:val="006B3854"/>
    <w:rsid w:val="006B3888"/>
    <w:rsid w:val="006B38AB"/>
    <w:rsid w:val="006B38E9"/>
    <w:rsid w:val="006B3BCA"/>
    <w:rsid w:val="006B3C2F"/>
    <w:rsid w:val="006B43F8"/>
    <w:rsid w:val="006B4554"/>
    <w:rsid w:val="006B4644"/>
    <w:rsid w:val="006B47F3"/>
    <w:rsid w:val="006B4CF6"/>
    <w:rsid w:val="006B4E07"/>
    <w:rsid w:val="006B4E17"/>
    <w:rsid w:val="006B4FF8"/>
    <w:rsid w:val="006B5111"/>
    <w:rsid w:val="006B5358"/>
    <w:rsid w:val="006B576C"/>
    <w:rsid w:val="006B5921"/>
    <w:rsid w:val="006B5B56"/>
    <w:rsid w:val="006B5C3D"/>
    <w:rsid w:val="006B5E3B"/>
    <w:rsid w:val="006B5E50"/>
    <w:rsid w:val="006B642D"/>
    <w:rsid w:val="006B6479"/>
    <w:rsid w:val="006B64FE"/>
    <w:rsid w:val="006B674A"/>
    <w:rsid w:val="006B6901"/>
    <w:rsid w:val="006B6BA4"/>
    <w:rsid w:val="006B70B3"/>
    <w:rsid w:val="006B7347"/>
    <w:rsid w:val="006B7663"/>
    <w:rsid w:val="006B7C05"/>
    <w:rsid w:val="006C0091"/>
    <w:rsid w:val="006C00A3"/>
    <w:rsid w:val="006C0370"/>
    <w:rsid w:val="006C059A"/>
    <w:rsid w:val="006C082A"/>
    <w:rsid w:val="006C0A13"/>
    <w:rsid w:val="006C0B86"/>
    <w:rsid w:val="006C0C03"/>
    <w:rsid w:val="006C0F64"/>
    <w:rsid w:val="006C0FB1"/>
    <w:rsid w:val="006C1865"/>
    <w:rsid w:val="006C1913"/>
    <w:rsid w:val="006C1A33"/>
    <w:rsid w:val="006C1C2D"/>
    <w:rsid w:val="006C1D8D"/>
    <w:rsid w:val="006C201E"/>
    <w:rsid w:val="006C21DD"/>
    <w:rsid w:val="006C246E"/>
    <w:rsid w:val="006C24D7"/>
    <w:rsid w:val="006C2B46"/>
    <w:rsid w:val="006C3840"/>
    <w:rsid w:val="006C3A35"/>
    <w:rsid w:val="006C3CB8"/>
    <w:rsid w:val="006C3D01"/>
    <w:rsid w:val="006C4271"/>
    <w:rsid w:val="006C42E8"/>
    <w:rsid w:val="006C4654"/>
    <w:rsid w:val="006C4676"/>
    <w:rsid w:val="006C487B"/>
    <w:rsid w:val="006C4C06"/>
    <w:rsid w:val="006C507E"/>
    <w:rsid w:val="006C51AB"/>
    <w:rsid w:val="006C5447"/>
    <w:rsid w:val="006C58E8"/>
    <w:rsid w:val="006C596B"/>
    <w:rsid w:val="006C5BAF"/>
    <w:rsid w:val="006C5C92"/>
    <w:rsid w:val="006C5D43"/>
    <w:rsid w:val="006C62B3"/>
    <w:rsid w:val="006C64C0"/>
    <w:rsid w:val="006C68A0"/>
    <w:rsid w:val="006C69ED"/>
    <w:rsid w:val="006C6BF4"/>
    <w:rsid w:val="006C6E2D"/>
    <w:rsid w:val="006C707D"/>
    <w:rsid w:val="006C73A4"/>
    <w:rsid w:val="006C7497"/>
    <w:rsid w:val="006C74F2"/>
    <w:rsid w:val="006C771F"/>
    <w:rsid w:val="006C7898"/>
    <w:rsid w:val="006C7937"/>
    <w:rsid w:val="006C7AAC"/>
    <w:rsid w:val="006C7B6B"/>
    <w:rsid w:val="006C7BAC"/>
    <w:rsid w:val="006C7E46"/>
    <w:rsid w:val="006C7F04"/>
    <w:rsid w:val="006D0158"/>
    <w:rsid w:val="006D01A1"/>
    <w:rsid w:val="006D0895"/>
    <w:rsid w:val="006D08C2"/>
    <w:rsid w:val="006D0AEC"/>
    <w:rsid w:val="006D0B27"/>
    <w:rsid w:val="006D0BBE"/>
    <w:rsid w:val="006D16CA"/>
    <w:rsid w:val="006D1869"/>
    <w:rsid w:val="006D1D98"/>
    <w:rsid w:val="006D1F3F"/>
    <w:rsid w:val="006D1FA9"/>
    <w:rsid w:val="006D202C"/>
    <w:rsid w:val="006D2445"/>
    <w:rsid w:val="006D2489"/>
    <w:rsid w:val="006D29A1"/>
    <w:rsid w:val="006D2AD5"/>
    <w:rsid w:val="006D332C"/>
    <w:rsid w:val="006D39B9"/>
    <w:rsid w:val="006D3A86"/>
    <w:rsid w:val="006D3AB8"/>
    <w:rsid w:val="006D3AF1"/>
    <w:rsid w:val="006D3CF7"/>
    <w:rsid w:val="006D3F06"/>
    <w:rsid w:val="006D3F5D"/>
    <w:rsid w:val="006D414F"/>
    <w:rsid w:val="006D426B"/>
    <w:rsid w:val="006D437E"/>
    <w:rsid w:val="006D43D8"/>
    <w:rsid w:val="006D44D4"/>
    <w:rsid w:val="006D44E4"/>
    <w:rsid w:val="006D44FD"/>
    <w:rsid w:val="006D4624"/>
    <w:rsid w:val="006D46CA"/>
    <w:rsid w:val="006D47B9"/>
    <w:rsid w:val="006D4C82"/>
    <w:rsid w:val="006D573C"/>
    <w:rsid w:val="006D574C"/>
    <w:rsid w:val="006D58A7"/>
    <w:rsid w:val="006D58D3"/>
    <w:rsid w:val="006D59E9"/>
    <w:rsid w:val="006D5B51"/>
    <w:rsid w:val="006D5B57"/>
    <w:rsid w:val="006D5DB4"/>
    <w:rsid w:val="006D5EBB"/>
    <w:rsid w:val="006D5F09"/>
    <w:rsid w:val="006D6223"/>
    <w:rsid w:val="006D63D3"/>
    <w:rsid w:val="006D6609"/>
    <w:rsid w:val="006D676F"/>
    <w:rsid w:val="006D68C5"/>
    <w:rsid w:val="006D6ACB"/>
    <w:rsid w:val="006D6B0C"/>
    <w:rsid w:val="006D6D49"/>
    <w:rsid w:val="006D70EB"/>
    <w:rsid w:val="006D70F3"/>
    <w:rsid w:val="006D7638"/>
    <w:rsid w:val="006D7669"/>
    <w:rsid w:val="006D775F"/>
    <w:rsid w:val="006D7B8E"/>
    <w:rsid w:val="006D7E06"/>
    <w:rsid w:val="006E0172"/>
    <w:rsid w:val="006E0255"/>
    <w:rsid w:val="006E0354"/>
    <w:rsid w:val="006E0398"/>
    <w:rsid w:val="006E0687"/>
    <w:rsid w:val="006E0FF9"/>
    <w:rsid w:val="006E10A5"/>
    <w:rsid w:val="006E113C"/>
    <w:rsid w:val="006E113D"/>
    <w:rsid w:val="006E11DB"/>
    <w:rsid w:val="006E124D"/>
    <w:rsid w:val="006E12C2"/>
    <w:rsid w:val="006E1551"/>
    <w:rsid w:val="006E1A92"/>
    <w:rsid w:val="006E1E4C"/>
    <w:rsid w:val="006E1FF1"/>
    <w:rsid w:val="006E2864"/>
    <w:rsid w:val="006E28DE"/>
    <w:rsid w:val="006E2B3E"/>
    <w:rsid w:val="006E2C8E"/>
    <w:rsid w:val="006E2D91"/>
    <w:rsid w:val="006E2E4C"/>
    <w:rsid w:val="006E313C"/>
    <w:rsid w:val="006E3311"/>
    <w:rsid w:val="006E34B9"/>
    <w:rsid w:val="006E34EC"/>
    <w:rsid w:val="006E350E"/>
    <w:rsid w:val="006E3568"/>
    <w:rsid w:val="006E365A"/>
    <w:rsid w:val="006E38CE"/>
    <w:rsid w:val="006E3C02"/>
    <w:rsid w:val="006E3D05"/>
    <w:rsid w:val="006E3EBD"/>
    <w:rsid w:val="006E415A"/>
    <w:rsid w:val="006E41D5"/>
    <w:rsid w:val="006E44FE"/>
    <w:rsid w:val="006E450C"/>
    <w:rsid w:val="006E4784"/>
    <w:rsid w:val="006E4A85"/>
    <w:rsid w:val="006E4BAE"/>
    <w:rsid w:val="006E4C55"/>
    <w:rsid w:val="006E4D90"/>
    <w:rsid w:val="006E4F71"/>
    <w:rsid w:val="006E4F96"/>
    <w:rsid w:val="006E52FF"/>
    <w:rsid w:val="006E555D"/>
    <w:rsid w:val="006E567A"/>
    <w:rsid w:val="006E58AA"/>
    <w:rsid w:val="006E59B3"/>
    <w:rsid w:val="006E5B9C"/>
    <w:rsid w:val="006E5BF9"/>
    <w:rsid w:val="006E5E91"/>
    <w:rsid w:val="006E5ED7"/>
    <w:rsid w:val="006E603B"/>
    <w:rsid w:val="006E632B"/>
    <w:rsid w:val="006E6445"/>
    <w:rsid w:val="006E6549"/>
    <w:rsid w:val="006E67E5"/>
    <w:rsid w:val="006E6924"/>
    <w:rsid w:val="006E6AB9"/>
    <w:rsid w:val="006E6D79"/>
    <w:rsid w:val="006E6E31"/>
    <w:rsid w:val="006E6F7B"/>
    <w:rsid w:val="006E6FA5"/>
    <w:rsid w:val="006E716B"/>
    <w:rsid w:val="006E7224"/>
    <w:rsid w:val="006E7390"/>
    <w:rsid w:val="006E7509"/>
    <w:rsid w:val="006E763C"/>
    <w:rsid w:val="006E7712"/>
    <w:rsid w:val="006E77F3"/>
    <w:rsid w:val="006E7A66"/>
    <w:rsid w:val="006E7CC6"/>
    <w:rsid w:val="006E7E32"/>
    <w:rsid w:val="006E7F2F"/>
    <w:rsid w:val="006E7F96"/>
    <w:rsid w:val="006F0062"/>
    <w:rsid w:val="006F031F"/>
    <w:rsid w:val="006F03E1"/>
    <w:rsid w:val="006F043C"/>
    <w:rsid w:val="006F0469"/>
    <w:rsid w:val="006F0857"/>
    <w:rsid w:val="006F0970"/>
    <w:rsid w:val="006F0B91"/>
    <w:rsid w:val="006F0B9E"/>
    <w:rsid w:val="006F0B9F"/>
    <w:rsid w:val="006F0BF6"/>
    <w:rsid w:val="006F0CD5"/>
    <w:rsid w:val="006F0DD5"/>
    <w:rsid w:val="006F0EB2"/>
    <w:rsid w:val="006F12E5"/>
    <w:rsid w:val="006F135D"/>
    <w:rsid w:val="006F1468"/>
    <w:rsid w:val="006F15F2"/>
    <w:rsid w:val="006F16FF"/>
    <w:rsid w:val="006F17C3"/>
    <w:rsid w:val="006F17CB"/>
    <w:rsid w:val="006F1824"/>
    <w:rsid w:val="006F1887"/>
    <w:rsid w:val="006F188D"/>
    <w:rsid w:val="006F1AD1"/>
    <w:rsid w:val="006F219F"/>
    <w:rsid w:val="006F2338"/>
    <w:rsid w:val="006F23B8"/>
    <w:rsid w:val="006F2452"/>
    <w:rsid w:val="006F26C6"/>
    <w:rsid w:val="006F2705"/>
    <w:rsid w:val="006F2A36"/>
    <w:rsid w:val="006F2C20"/>
    <w:rsid w:val="006F2E66"/>
    <w:rsid w:val="006F30CF"/>
    <w:rsid w:val="006F31B6"/>
    <w:rsid w:val="006F3468"/>
    <w:rsid w:val="006F36DA"/>
    <w:rsid w:val="006F37AF"/>
    <w:rsid w:val="006F3A33"/>
    <w:rsid w:val="006F3C0F"/>
    <w:rsid w:val="006F3C77"/>
    <w:rsid w:val="006F3ED0"/>
    <w:rsid w:val="006F42B4"/>
    <w:rsid w:val="006F4527"/>
    <w:rsid w:val="006F4A63"/>
    <w:rsid w:val="006F4BAC"/>
    <w:rsid w:val="006F506F"/>
    <w:rsid w:val="006F51C6"/>
    <w:rsid w:val="006F52F9"/>
    <w:rsid w:val="006F5331"/>
    <w:rsid w:val="006F53FA"/>
    <w:rsid w:val="006F56BF"/>
    <w:rsid w:val="006F5906"/>
    <w:rsid w:val="006F5956"/>
    <w:rsid w:val="006F597F"/>
    <w:rsid w:val="006F5A4F"/>
    <w:rsid w:val="006F5C56"/>
    <w:rsid w:val="006F5CDD"/>
    <w:rsid w:val="006F5DE2"/>
    <w:rsid w:val="006F5F4B"/>
    <w:rsid w:val="006F6182"/>
    <w:rsid w:val="006F6A8E"/>
    <w:rsid w:val="006F6E1A"/>
    <w:rsid w:val="006F7108"/>
    <w:rsid w:val="006F755D"/>
    <w:rsid w:val="006F77AC"/>
    <w:rsid w:val="006F7B9A"/>
    <w:rsid w:val="006F7CAA"/>
    <w:rsid w:val="006F7D95"/>
    <w:rsid w:val="0070033E"/>
    <w:rsid w:val="0070036D"/>
    <w:rsid w:val="00700380"/>
    <w:rsid w:val="007003CF"/>
    <w:rsid w:val="00700470"/>
    <w:rsid w:val="007007B1"/>
    <w:rsid w:val="00700B45"/>
    <w:rsid w:val="00700B9B"/>
    <w:rsid w:val="00700DF5"/>
    <w:rsid w:val="0070113D"/>
    <w:rsid w:val="00701344"/>
    <w:rsid w:val="0070141A"/>
    <w:rsid w:val="0070188B"/>
    <w:rsid w:val="00701A83"/>
    <w:rsid w:val="00701A9D"/>
    <w:rsid w:val="00701CC8"/>
    <w:rsid w:val="00701F0A"/>
    <w:rsid w:val="00701FA1"/>
    <w:rsid w:val="00701FB4"/>
    <w:rsid w:val="007020D4"/>
    <w:rsid w:val="0070238F"/>
    <w:rsid w:val="00702575"/>
    <w:rsid w:val="00702607"/>
    <w:rsid w:val="00702782"/>
    <w:rsid w:val="00702AE4"/>
    <w:rsid w:val="00703026"/>
    <w:rsid w:val="0070302C"/>
    <w:rsid w:val="0070328A"/>
    <w:rsid w:val="00703498"/>
    <w:rsid w:val="007036C9"/>
    <w:rsid w:val="007036E0"/>
    <w:rsid w:val="007036F0"/>
    <w:rsid w:val="0070382B"/>
    <w:rsid w:val="00703A32"/>
    <w:rsid w:val="00703AD6"/>
    <w:rsid w:val="00703CAF"/>
    <w:rsid w:val="00703E80"/>
    <w:rsid w:val="00704738"/>
    <w:rsid w:val="007047E9"/>
    <w:rsid w:val="00704B4C"/>
    <w:rsid w:val="00704C79"/>
    <w:rsid w:val="007050CB"/>
    <w:rsid w:val="00705101"/>
    <w:rsid w:val="007052B4"/>
    <w:rsid w:val="00705408"/>
    <w:rsid w:val="00705479"/>
    <w:rsid w:val="00705796"/>
    <w:rsid w:val="00705838"/>
    <w:rsid w:val="007058BD"/>
    <w:rsid w:val="00705C18"/>
    <w:rsid w:val="00705F4A"/>
    <w:rsid w:val="007061C1"/>
    <w:rsid w:val="0070625A"/>
    <w:rsid w:val="00706279"/>
    <w:rsid w:val="0070666C"/>
    <w:rsid w:val="007066AD"/>
    <w:rsid w:val="0070676C"/>
    <w:rsid w:val="0070694E"/>
    <w:rsid w:val="007069C2"/>
    <w:rsid w:val="00706A13"/>
    <w:rsid w:val="00706AA7"/>
    <w:rsid w:val="00706BE0"/>
    <w:rsid w:val="00706CB2"/>
    <w:rsid w:val="00706FD3"/>
    <w:rsid w:val="00707169"/>
    <w:rsid w:val="007071B3"/>
    <w:rsid w:val="007074EC"/>
    <w:rsid w:val="007076CE"/>
    <w:rsid w:val="007079A5"/>
    <w:rsid w:val="00707A01"/>
    <w:rsid w:val="00707A80"/>
    <w:rsid w:val="00707B10"/>
    <w:rsid w:val="00707B67"/>
    <w:rsid w:val="00707D44"/>
    <w:rsid w:val="00707E85"/>
    <w:rsid w:val="007101C2"/>
    <w:rsid w:val="00710337"/>
    <w:rsid w:val="00710584"/>
    <w:rsid w:val="00710616"/>
    <w:rsid w:val="00710840"/>
    <w:rsid w:val="0071162A"/>
    <w:rsid w:val="007116C6"/>
    <w:rsid w:val="00711A7A"/>
    <w:rsid w:val="00711B91"/>
    <w:rsid w:val="00711D3E"/>
    <w:rsid w:val="00711E38"/>
    <w:rsid w:val="007120B1"/>
    <w:rsid w:val="007120B7"/>
    <w:rsid w:val="00712199"/>
    <w:rsid w:val="007121EA"/>
    <w:rsid w:val="0071228C"/>
    <w:rsid w:val="00712712"/>
    <w:rsid w:val="007127C6"/>
    <w:rsid w:val="007129D7"/>
    <w:rsid w:val="00712A47"/>
    <w:rsid w:val="00712AFE"/>
    <w:rsid w:val="00712E1C"/>
    <w:rsid w:val="007132A9"/>
    <w:rsid w:val="00713321"/>
    <w:rsid w:val="00713591"/>
    <w:rsid w:val="007135DB"/>
    <w:rsid w:val="007137B2"/>
    <w:rsid w:val="00713875"/>
    <w:rsid w:val="00713A1A"/>
    <w:rsid w:val="007143B7"/>
    <w:rsid w:val="00714400"/>
    <w:rsid w:val="0071454F"/>
    <w:rsid w:val="00714885"/>
    <w:rsid w:val="00714A92"/>
    <w:rsid w:val="00714B6E"/>
    <w:rsid w:val="00714E20"/>
    <w:rsid w:val="00714EB8"/>
    <w:rsid w:val="00715059"/>
    <w:rsid w:val="007152D8"/>
    <w:rsid w:val="00715312"/>
    <w:rsid w:val="0071554C"/>
    <w:rsid w:val="0071561F"/>
    <w:rsid w:val="00716126"/>
    <w:rsid w:val="00716288"/>
    <w:rsid w:val="00716554"/>
    <w:rsid w:val="0071660B"/>
    <w:rsid w:val="00716ABD"/>
    <w:rsid w:val="00716D50"/>
    <w:rsid w:val="00716EB6"/>
    <w:rsid w:val="00716F49"/>
    <w:rsid w:val="00717042"/>
    <w:rsid w:val="007171ED"/>
    <w:rsid w:val="0071727C"/>
    <w:rsid w:val="00717673"/>
    <w:rsid w:val="0071771B"/>
    <w:rsid w:val="0071772F"/>
    <w:rsid w:val="0071774B"/>
    <w:rsid w:val="00717751"/>
    <w:rsid w:val="00717815"/>
    <w:rsid w:val="00717B6B"/>
    <w:rsid w:val="00717CF7"/>
    <w:rsid w:val="00717E52"/>
    <w:rsid w:val="00717FA2"/>
    <w:rsid w:val="007201D9"/>
    <w:rsid w:val="00720306"/>
    <w:rsid w:val="0072033D"/>
    <w:rsid w:val="0072042A"/>
    <w:rsid w:val="007205A8"/>
    <w:rsid w:val="007206BD"/>
    <w:rsid w:val="00720766"/>
    <w:rsid w:val="00720776"/>
    <w:rsid w:val="007207EC"/>
    <w:rsid w:val="00720807"/>
    <w:rsid w:val="00720B64"/>
    <w:rsid w:val="00720DFF"/>
    <w:rsid w:val="00720F35"/>
    <w:rsid w:val="0072109B"/>
    <w:rsid w:val="007210BB"/>
    <w:rsid w:val="007210E5"/>
    <w:rsid w:val="007211F7"/>
    <w:rsid w:val="007212C5"/>
    <w:rsid w:val="00721434"/>
    <w:rsid w:val="007215EC"/>
    <w:rsid w:val="007218A4"/>
    <w:rsid w:val="007218E6"/>
    <w:rsid w:val="00721A8D"/>
    <w:rsid w:val="00721EC4"/>
    <w:rsid w:val="00721F67"/>
    <w:rsid w:val="00721FFC"/>
    <w:rsid w:val="00722086"/>
    <w:rsid w:val="0072210F"/>
    <w:rsid w:val="00722186"/>
    <w:rsid w:val="007223BD"/>
    <w:rsid w:val="00722423"/>
    <w:rsid w:val="007224BF"/>
    <w:rsid w:val="00722574"/>
    <w:rsid w:val="00722C4F"/>
    <w:rsid w:val="00722D57"/>
    <w:rsid w:val="00723152"/>
    <w:rsid w:val="007231C3"/>
    <w:rsid w:val="00723201"/>
    <w:rsid w:val="00723220"/>
    <w:rsid w:val="007233A3"/>
    <w:rsid w:val="007234C7"/>
    <w:rsid w:val="007234F5"/>
    <w:rsid w:val="0072358F"/>
    <w:rsid w:val="0072372D"/>
    <w:rsid w:val="0072375E"/>
    <w:rsid w:val="007238FD"/>
    <w:rsid w:val="00723B0B"/>
    <w:rsid w:val="00723B46"/>
    <w:rsid w:val="00723B7F"/>
    <w:rsid w:val="00723C01"/>
    <w:rsid w:val="00723DD8"/>
    <w:rsid w:val="00724225"/>
    <w:rsid w:val="00724235"/>
    <w:rsid w:val="00724239"/>
    <w:rsid w:val="00724433"/>
    <w:rsid w:val="00724B0E"/>
    <w:rsid w:val="00724BE0"/>
    <w:rsid w:val="00724E01"/>
    <w:rsid w:val="007251AC"/>
    <w:rsid w:val="007253B3"/>
    <w:rsid w:val="00725469"/>
    <w:rsid w:val="00725776"/>
    <w:rsid w:val="007259AB"/>
    <w:rsid w:val="00725DF1"/>
    <w:rsid w:val="00726165"/>
    <w:rsid w:val="00726327"/>
    <w:rsid w:val="007267E6"/>
    <w:rsid w:val="007269D5"/>
    <w:rsid w:val="00726BAC"/>
    <w:rsid w:val="00726E5B"/>
    <w:rsid w:val="007270C7"/>
    <w:rsid w:val="0072720E"/>
    <w:rsid w:val="00727337"/>
    <w:rsid w:val="00727415"/>
    <w:rsid w:val="0072752A"/>
    <w:rsid w:val="0072767F"/>
    <w:rsid w:val="0072778E"/>
    <w:rsid w:val="00727BB3"/>
    <w:rsid w:val="00727F0B"/>
    <w:rsid w:val="007300C4"/>
    <w:rsid w:val="007301A6"/>
    <w:rsid w:val="00730B46"/>
    <w:rsid w:val="00730BC4"/>
    <w:rsid w:val="00730BCA"/>
    <w:rsid w:val="00730E77"/>
    <w:rsid w:val="00731381"/>
    <w:rsid w:val="0073142A"/>
    <w:rsid w:val="0073157D"/>
    <w:rsid w:val="00731875"/>
    <w:rsid w:val="00731D75"/>
    <w:rsid w:val="00732067"/>
    <w:rsid w:val="007322FC"/>
    <w:rsid w:val="0073251B"/>
    <w:rsid w:val="00732A2C"/>
    <w:rsid w:val="00732B38"/>
    <w:rsid w:val="00732D75"/>
    <w:rsid w:val="007330AC"/>
    <w:rsid w:val="007330D3"/>
    <w:rsid w:val="00733380"/>
    <w:rsid w:val="0073393E"/>
    <w:rsid w:val="00733F68"/>
    <w:rsid w:val="007345D8"/>
    <w:rsid w:val="0073470D"/>
    <w:rsid w:val="00735058"/>
    <w:rsid w:val="00735286"/>
    <w:rsid w:val="00735332"/>
    <w:rsid w:val="00735714"/>
    <w:rsid w:val="007357A6"/>
    <w:rsid w:val="007358CE"/>
    <w:rsid w:val="00735B4F"/>
    <w:rsid w:val="00735FFC"/>
    <w:rsid w:val="00736258"/>
    <w:rsid w:val="00736375"/>
    <w:rsid w:val="00736E99"/>
    <w:rsid w:val="00736F43"/>
    <w:rsid w:val="00736F4D"/>
    <w:rsid w:val="0073706D"/>
    <w:rsid w:val="007370A6"/>
    <w:rsid w:val="0073732F"/>
    <w:rsid w:val="0073791A"/>
    <w:rsid w:val="00737942"/>
    <w:rsid w:val="00737FAC"/>
    <w:rsid w:val="00740003"/>
    <w:rsid w:val="0074028F"/>
    <w:rsid w:val="007406FC"/>
    <w:rsid w:val="00740787"/>
    <w:rsid w:val="007409E2"/>
    <w:rsid w:val="00740BE0"/>
    <w:rsid w:val="0074165B"/>
    <w:rsid w:val="007417D0"/>
    <w:rsid w:val="0074217B"/>
    <w:rsid w:val="00742416"/>
    <w:rsid w:val="007427AF"/>
    <w:rsid w:val="00742D92"/>
    <w:rsid w:val="00742DDB"/>
    <w:rsid w:val="00742F2D"/>
    <w:rsid w:val="00742F9A"/>
    <w:rsid w:val="00743140"/>
    <w:rsid w:val="00743316"/>
    <w:rsid w:val="0074331C"/>
    <w:rsid w:val="0074350F"/>
    <w:rsid w:val="00743595"/>
    <w:rsid w:val="007436FC"/>
    <w:rsid w:val="00743798"/>
    <w:rsid w:val="00743834"/>
    <w:rsid w:val="0074394B"/>
    <w:rsid w:val="00743A3B"/>
    <w:rsid w:val="00743B2E"/>
    <w:rsid w:val="00743B39"/>
    <w:rsid w:val="00743B90"/>
    <w:rsid w:val="00743E89"/>
    <w:rsid w:val="00743E99"/>
    <w:rsid w:val="00743F7E"/>
    <w:rsid w:val="00743FCC"/>
    <w:rsid w:val="0074432F"/>
    <w:rsid w:val="00744530"/>
    <w:rsid w:val="007445D1"/>
    <w:rsid w:val="00744829"/>
    <w:rsid w:val="00744A1A"/>
    <w:rsid w:val="00744A5E"/>
    <w:rsid w:val="00744C00"/>
    <w:rsid w:val="00744DFC"/>
    <w:rsid w:val="00745275"/>
    <w:rsid w:val="00745287"/>
    <w:rsid w:val="0074538B"/>
    <w:rsid w:val="007457DB"/>
    <w:rsid w:val="00745C4F"/>
    <w:rsid w:val="00745E09"/>
    <w:rsid w:val="007460C3"/>
    <w:rsid w:val="007463C9"/>
    <w:rsid w:val="0074644B"/>
    <w:rsid w:val="007466FA"/>
    <w:rsid w:val="00746AE5"/>
    <w:rsid w:val="00746CAB"/>
    <w:rsid w:val="00746CE6"/>
    <w:rsid w:val="00746D08"/>
    <w:rsid w:val="00747095"/>
    <w:rsid w:val="0074713D"/>
    <w:rsid w:val="007476DE"/>
    <w:rsid w:val="00747760"/>
    <w:rsid w:val="007479C1"/>
    <w:rsid w:val="00747A98"/>
    <w:rsid w:val="007500A6"/>
    <w:rsid w:val="007509A7"/>
    <w:rsid w:val="007509C8"/>
    <w:rsid w:val="00750D23"/>
    <w:rsid w:val="0075100E"/>
    <w:rsid w:val="007510CF"/>
    <w:rsid w:val="0075111A"/>
    <w:rsid w:val="007513AE"/>
    <w:rsid w:val="0075142A"/>
    <w:rsid w:val="00751448"/>
    <w:rsid w:val="00751519"/>
    <w:rsid w:val="0075156E"/>
    <w:rsid w:val="00751637"/>
    <w:rsid w:val="007516D2"/>
    <w:rsid w:val="007516FE"/>
    <w:rsid w:val="00751B71"/>
    <w:rsid w:val="00751E21"/>
    <w:rsid w:val="00752073"/>
    <w:rsid w:val="007520B5"/>
    <w:rsid w:val="007525A7"/>
    <w:rsid w:val="0075265A"/>
    <w:rsid w:val="00752893"/>
    <w:rsid w:val="007528B0"/>
    <w:rsid w:val="00752DE1"/>
    <w:rsid w:val="00753946"/>
    <w:rsid w:val="00754378"/>
    <w:rsid w:val="00754429"/>
    <w:rsid w:val="0075469D"/>
    <w:rsid w:val="0075484B"/>
    <w:rsid w:val="00754905"/>
    <w:rsid w:val="007549C9"/>
    <w:rsid w:val="007549FC"/>
    <w:rsid w:val="00754C38"/>
    <w:rsid w:val="00754FE9"/>
    <w:rsid w:val="007550F9"/>
    <w:rsid w:val="00755114"/>
    <w:rsid w:val="007551C3"/>
    <w:rsid w:val="00755481"/>
    <w:rsid w:val="007558FB"/>
    <w:rsid w:val="00755C8A"/>
    <w:rsid w:val="00755E9D"/>
    <w:rsid w:val="00755FC4"/>
    <w:rsid w:val="00756193"/>
    <w:rsid w:val="007561DD"/>
    <w:rsid w:val="0075623F"/>
    <w:rsid w:val="007563A6"/>
    <w:rsid w:val="007568AF"/>
    <w:rsid w:val="00756E3A"/>
    <w:rsid w:val="00756EC2"/>
    <w:rsid w:val="0075711A"/>
    <w:rsid w:val="0075713B"/>
    <w:rsid w:val="00757179"/>
    <w:rsid w:val="0075731F"/>
    <w:rsid w:val="00757451"/>
    <w:rsid w:val="007574B9"/>
    <w:rsid w:val="007578F7"/>
    <w:rsid w:val="00757BC8"/>
    <w:rsid w:val="00757C46"/>
    <w:rsid w:val="007600FC"/>
    <w:rsid w:val="00760329"/>
    <w:rsid w:val="00760427"/>
    <w:rsid w:val="00760AD2"/>
    <w:rsid w:val="00760F38"/>
    <w:rsid w:val="007610D8"/>
    <w:rsid w:val="007610DB"/>
    <w:rsid w:val="00761743"/>
    <w:rsid w:val="00761820"/>
    <w:rsid w:val="00761835"/>
    <w:rsid w:val="007618AF"/>
    <w:rsid w:val="00761B91"/>
    <w:rsid w:val="00761BE3"/>
    <w:rsid w:val="00761D27"/>
    <w:rsid w:val="00761DB2"/>
    <w:rsid w:val="00761F46"/>
    <w:rsid w:val="0076222C"/>
    <w:rsid w:val="007625B8"/>
    <w:rsid w:val="0076282C"/>
    <w:rsid w:val="00762846"/>
    <w:rsid w:val="00762AB4"/>
    <w:rsid w:val="00762F76"/>
    <w:rsid w:val="00762FFA"/>
    <w:rsid w:val="00763419"/>
    <w:rsid w:val="007634B8"/>
    <w:rsid w:val="007637D5"/>
    <w:rsid w:val="00763E7B"/>
    <w:rsid w:val="00763F1D"/>
    <w:rsid w:val="007641C6"/>
    <w:rsid w:val="007641F5"/>
    <w:rsid w:val="0076448E"/>
    <w:rsid w:val="007644F2"/>
    <w:rsid w:val="00764543"/>
    <w:rsid w:val="00764A27"/>
    <w:rsid w:val="00764C87"/>
    <w:rsid w:val="00764EE6"/>
    <w:rsid w:val="007651DB"/>
    <w:rsid w:val="00765279"/>
    <w:rsid w:val="007653DA"/>
    <w:rsid w:val="0076544D"/>
    <w:rsid w:val="007654CC"/>
    <w:rsid w:val="0076569D"/>
    <w:rsid w:val="00765978"/>
    <w:rsid w:val="00765A52"/>
    <w:rsid w:val="00765BAC"/>
    <w:rsid w:val="00765C45"/>
    <w:rsid w:val="00765C71"/>
    <w:rsid w:val="00765E2C"/>
    <w:rsid w:val="00765FC7"/>
    <w:rsid w:val="00765FF6"/>
    <w:rsid w:val="00766030"/>
    <w:rsid w:val="00766207"/>
    <w:rsid w:val="0076668D"/>
    <w:rsid w:val="00766886"/>
    <w:rsid w:val="00766C30"/>
    <w:rsid w:val="00766E01"/>
    <w:rsid w:val="00766E57"/>
    <w:rsid w:val="00766F57"/>
    <w:rsid w:val="00766FCF"/>
    <w:rsid w:val="0076703C"/>
    <w:rsid w:val="007672DB"/>
    <w:rsid w:val="0076734B"/>
    <w:rsid w:val="0076754D"/>
    <w:rsid w:val="00767AAC"/>
    <w:rsid w:val="00767EC7"/>
    <w:rsid w:val="00770417"/>
    <w:rsid w:val="0077042C"/>
    <w:rsid w:val="00770665"/>
    <w:rsid w:val="007707EC"/>
    <w:rsid w:val="00770949"/>
    <w:rsid w:val="00770B7A"/>
    <w:rsid w:val="007712D6"/>
    <w:rsid w:val="0077137A"/>
    <w:rsid w:val="007714B0"/>
    <w:rsid w:val="00771954"/>
    <w:rsid w:val="007719B5"/>
    <w:rsid w:val="00771BB4"/>
    <w:rsid w:val="00771C1A"/>
    <w:rsid w:val="00771F95"/>
    <w:rsid w:val="00772262"/>
    <w:rsid w:val="007723ED"/>
    <w:rsid w:val="00772527"/>
    <w:rsid w:val="007727E4"/>
    <w:rsid w:val="0077280A"/>
    <w:rsid w:val="00772871"/>
    <w:rsid w:val="0077295C"/>
    <w:rsid w:val="0077298E"/>
    <w:rsid w:val="00772B1B"/>
    <w:rsid w:val="00772B57"/>
    <w:rsid w:val="00772C67"/>
    <w:rsid w:val="00772E1A"/>
    <w:rsid w:val="00772EA9"/>
    <w:rsid w:val="007730E6"/>
    <w:rsid w:val="0077334A"/>
    <w:rsid w:val="0077340A"/>
    <w:rsid w:val="00773456"/>
    <w:rsid w:val="0077377B"/>
    <w:rsid w:val="00773917"/>
    <w:rsid w:val="007739E5"/>
    <w:rsid w:val="00773A47"/>
    <w:rsid w:val="00773D91"/>
    <w:rsid w:val="00773F6E"/>
    <w:rsid w:val="007745A9"/>
    <w:rsid w:val="0077461F"/>
    <w:rsid w:val="0077485F"/>
    <w:rsid w:val="00774933"/>
    <w:rsid w:val="0077513C"/>
    <w:rsid w:val="00775510"/>
    <w:rsid w:val="007756CC"/>
    <w:rsid w:val="007758E5"/>
    <w:rsid w:val="00775D17"/>
    <w:rsid w:val="00775E66"/>
    <w:rsid w:val="00775FA3"/>
    <w:rsid w:val="00775FF7"/>
    <w:rsid w:val="00776315"/>
    <w:rsid w:val="0077640A"/>
    <w:rsid w:val="00776455"/>
    <w:rsid w:val="0077656B"/>
    <w:rsid w:val="0077664C"/>
    <w:rsid w:val="00776656"/>
    <w:rsid w:val="00776F67"/>
    <w:rsid w:val="00777130"/>
    <w:rsid w:val="00777145"/>
    <w:rsid w:val="007773A6"/>
    <w:rsid w:val="007775F6"/>
    <w:rsid w:val="00777779"/>
    <w:rsid w:val="00777A34"/>
    <w:rsid w:val="00777A58"/>
    <w:rsid w:val="00777A6A"/>
    <w:rsid w:val="00777EB2"/>
    <w:rsid w:val="007800B1"/>
    <w:rsid w:val="007800EE"/>
    <w:rsid w:val="00780120"/>
    <w:rsid w:val="007806FB"/>
    <w:rsid w:val="00780BC9"/>
    <w:rsid w:val="00780E4C"/>
    <w:rsid w:val="00780E9C"/>
    <w:rsid w:val="00780F82"/>
    <w:rsid w:val="00780F8E"/>
    <w:rsid w:val="0078111B"/>
    <w:rsid w:val="007812A9"/>
    <w:rsid w:val="00781440"/>
    <w:rsid w:val="0078147E"/>
    <w:rsid w:val="0078194C"/>
    <w:rsid w:val="007819C6"/>
    <w:rsid w:val="00781A61"/>
    <w:rsid w:val="00781CD3"/>
    <w:rsid w:val="00781E2B"/>
    <w:rsid w:val="00781F72"/>
    <w:rsid w:val="007824B6"/>
    <w:rsid w:val="00782871"/>
    <w:rsid w:val="00782CFB"/>
    <w:rsid w:val="00782EF2"/>
    <w:rsid w:val="00782F1F"/>
    <w:rsid w:val="007830EC"/>
    <w:rsid w:val="00783165"/>
    <w:rsid w:val="0078331C"/>
    <w:rsid w:val="00783459"/>
    <w:rsid w:val="00783486"/>
    <w:rsid w:val="0078358D"/>
    <w:rsid w:val="00783780"/>
    <w:rsid w:val="007837BD"/>
    <w:rsid w:val="00783C3E"/>
    <w:rsid w:val="00783D11"/>
    <w:rsid w:val="00783D72"/>
    <w:rsid w:val="0078413A"/>
    <w:rsid w:val="007841B2"/>
    <w:rsid w:val="00784514"/>
    <w:rsid w:val="007849F0"/>
    <w:rsid w:val="00784BBC"/>
    <w:rsid w:val="00784CFC"/>
    <w:rsid w:val="0078532F"/>
    <w:rsid w:val="007857A1"/>
    <w:rsid w:val="00785C47"/>
    <w:rsid w:val="00785CF0"/>
    <w:rsid w:val="00785D35"/>
    <w:rsid w:val="00785F6E"/>
    <w:rsid w:val="007861B6"/>
    <w:rsid w:val="007861DF"/>
    <w:rsid w:val="007868A9"/>
    <w:rsid w:val="00786FE9"/>
    <w:rsid w:val="0078700E"/>
    <w:rsid w:val="00787053"/>
    <w:rsid w:val="00787167"/>
    <w:rsid w:val="007872C2"/>
    <w:rsid w:val="007873BC"/>
    <w:rsid w:val="0078751C"/>
    <w:rsid w:val="0078789A"/>
    <w:rsid w:val="00787A46"/>
    <w:rsid w:val="00787A5E"/>
    <w:rsid w:val="00787C3A"/>
    <w:rsid w:val="00787EEF"/>
    <w:rsid w:val="00787FFC"/>
    <w:rsid w:val="00790247"/>
    <w:rsid w:val="00790277"/>
    <w:rsid w:val="007902CC"/>
    <w:rsid w:val="0079075A"/>
    <w:rsid w:val="00790BD0"/>
    <w:rsid w:val="00790D82"/>
    <w:rsid w:val="00790F28"/>
    <w:rsid w:val="007910ED"/>
    <w:rsid w:val="007913FC"/>
    <w:rsid w:val="00791995"/>
    <w:rsid w:val="00791AFC"/>
    <w:rsid w:val="00791BDB"/>
    <w:rsid w:val="00791BFD"/>
    <w:rsid w:val="00791C98"/>
    <w:rsid w:val="00791FBC"/>
    <w:rsid w:val="007921E8"/>
    <w:rsid w:val="00792331"/>
    <w:rsid w:val="00792675"/>
    <w:rsid w:val="0079279B"/>
    <w:rsid w:val="00792AD8"/>
    <w:rsid w:val="00792B43"/>
    <w:rsid w:val="00792D21"/>
    <w:rsid w:val="00793C1E"/>
    <w:rsid w:val="00793CB5"/>
    <w:rsid w:val="00793DF2"/>
    <w:rsid w:val="00793E00"/>
    <w:rsid w:val="007940C8"/>
    <w:rsid w:val="007943BF"/>
    <w:rsid w:val="00794450"/>
    <w:rsid w:val="00794D51"/>
    <w:rsid w:val="00794E4B"/>
    <w:rsid w:val="00794FF8"/>
    <w:rsid w:val="00795222"/>
    <w:rsid w:val="007953DA"/>
    <w:rsid w:val="007957D1"/>
    <w:rsid w:val="00795A0B"/>
    <w:rsid w:val="00795BFC"/>
    <w:rsid w:val="00795FD3"/>
    <w:rsid w:val="00795FE1"/>
    <w:rsid w:val="0079628D"/>
    <w:rsid w:val="00796419"/>
    <w:rsid w:val="00796530"/>
    <w:rsid w:val="0079666A"/>
    <w:rsid w:val="007966D3"/>
    <w:rsid w:val="00796B57"/>
    <w:rsid w:val="00796BBA"/>
    <w:rsid w:val="00796D1B"/>
    <w:rsid w:val="00797197"/>
    <w:rsid w:val="00797555"/>
    <w:rsid w:val="007A0261"/>
    <w:rsid w:val="007A03F9"/>
    <w:rsid w:val="007A055F"/>
    <w:rsid w:val="007A08B2"/>
    <w:rsid w:val="007A09E8"/>
    <w:rsid w:val="007A0B2F"/>
    <w:rsid w:val="007A0B79"/>
    <w:rsid w:val="007A0FD5"/>
    <w:rsid w:val="007A12FC"/>
    <w:rsid w:val="007A17D1"/>
    <w:rsid w:val="007A1879"/>
    <w:rsid w:val="007A1CDE"/>
    <w:rsid w:val="007A1E15"/>
    <w:rsid w:val="007A203B"/>
    <w:rsid w:val="007A2205"/>
    <w:rsid w:val="007A2477"/>
    <w:rsid w:val="007A256B"/>
    <w:rsid w:val="007A271E"/>
    <w:rsid w:val="007A276E"/>
    <w:rsid w:val="007A278C"/>
    <w:rsid w:val="007A27FC"/>
    <w:rsid w:val="007A28FB"/>
    <w:rsid w:val="007A2AC4"/>
    <w:rsid w:val="007A308B"/>
    <w:rsid w:val="007A3196"/>
    <w:rsid w:val="007A3759"/>
    <w:rsid w:val="007A3821"/>
    <w:rsid w:val="007A4221"/>
    <w:rsid w:val="007A45DE"/>
    <w:rsid w:val="007A46CE"/>
    <w:rsid w:val="007A49E1"/>
    <w:rsid w:val="007A4A19"/>
    <w:rsid w:val="007A4C05"/>
    <w:rsid w:val="007A4E3B"/>
    <w:rsid w:val="007A4E4C"/>
    <w:rsid w:val="007A506B"/>
    <w:rsid w:val="007A50C0"/>
    <w:rsid w:val="007A52F4"/>
    <w:rsid w:val="007A53E1"/>
    <w:rsid w:val="007A55A4"/>
    <w:rsid w:val="007A592C"/>
    <w:rsid w:val="007A599E"/>
    <w:rsid w:val="007A5A2C"/>
    <w:rsid w:val="007A5A3E"/>
    <w:rsid w:val="007A5AE4"/>
    <w:rsid w:val="007A5BBD"/>
    <w:rsid w:val="007A5D7B"/>
    <w:rsid w:val="007A5E0F"/>
    <w:rsid w:val="007A5E8B"/>
    <w:rsid w:val="007A66C3"/>
    <w:rsid w:val="007A6732"/>
    <w:rsid w:val="007A676D"/>
    <w:rsid w:val="007A68EA"/>
    <w:rsid w:val="007A6943"/>
    <w:rsid w:val="007A6A28"/>
    <w:rsid w:val="007A6B5C"/>
    <w:rsid w:val="007A6D00"/>
    <w:rsid w:val="007A6F6B"/>
    <w:rsid w:val="007A7278"/>
    <w:rsid w:val="007A7368"/>
    <w:rsid w:val="007A7489"/>
    <w:rsid w:val="007A7B90"/>
    <w:rsid w:val="007A7C51"/>
    <w:rsid w:val="007A7D21"/>
    <w:rsid w:val="007A7D9E"/>
    <w:rsid w:val="007A7DBA"/>
    <w:rsid w:val="007A7DD9"/>
    <w:rsid w:val="007A7ECD"/>
    <w:rsid w:val="007B0260"/>
    <w:rsid w:val="007B038D"/>
    <w:rsid w:val="007B0463"/>
    <w:rsid w:val="007B0612"/>
    <w:rsid w:val="007B0669"/>
    <w:rsid w:val="007B06D1"/>
    <w:rsid w:val="007B0712"/>
    <w:rsid w:val="007B073A"/>
    <w:rsid w:val="007B07FB"/>
    <w:rsid w:val="007B08D3"/>
    <w:rsid w:val="007B1176"/>
    <w:rsid w:val="007B12C6"/>
    <w:rsid w:val="007B13A7"/>
    <w:rsid w:val="007B168A"/>
    <w:rsid w:val="007B181E"/>
    <w:rsid w:val="007B1B68"/>
    <w:rsid w:val="007B1E3C"/>
    <w:rsid w:val="007B1F99"/>
    <w:rsid w:val="007B1FF1"/>
    <w:rsid w:val="007B20BF"/>
    <w:rsid w:val="007B2128"/>
    <w:rsid w:val="007B21C5"/>
    <w:rsid w:val="007B2304"/>
    <w:rsid w:val="007B23B9"/>
    <w:rsid w:val="007B248A"/>
    <w:rsid w:val="007B262D"/>
    <w:rsid w:val="007B2671"/>
    <w:rsid w:val="007B268D"/>
    <w:rsid w:val="007B2775"/>
    <w:rsid w:val="007B2824"/>
    <w:rsid w:val="007B31CC"/>
    <w:rsid w:val="007B3832"/>
    <w:rsid w:val="007B3917"/>
    <w:rsid w:val="007B3B38"/>
    <w:rsid w:val="007B400C"/>
    <w:rsid w:val="007B4325"/>
    <w:rsid w:val="007B4343"/>
    <w:rsid w:val="007B44BA"/>
    <w:rsid w:val="007B482E"/>
    <w:rsid w:val="007B4BC4"/>
    <w:rsid w:val="007B4DCB"/>
    <w:rsid w:val="007B4F60"/>
    <w:rsid w:val="007B517C"/>
    <w:rsid w:val="007B54B3"/>
    <w:rsid w:val="007B54D2"/>
    <w:rsid w:val="007B5587"/>
    <w:rsid w:val="007B562D"/>
    <w:rsid w:val="007B5794"/>
    <w:rsid w:val="007B58A5"/>
    <w:rsid w:val="007B5AB3"/>
    <w:rsid w:val="007B5C6A"/>
    <w:rsid w:val="007B5CF6"/>
    <w:rsid w:val="007B5E67"/>
    <w:rsid w:val="007B5EE3"/>
    <w:rsid w:val="007B62F5"/>
    <w:rsid w:val="007B6371"/>
    <w:rsid w:val="007B6473"/>
    <w:rsid w:val="007B6A30"/>
    <w:rsid w:val="007B6F15"/>
    <w:rsid w:val="007B70B3"/>
    <w:rsid w:val="007B7B69"/>
    <w:rsid w:val="007B7C77"/>
    <w:rsid w:val="007B7CF0"/>
    <w:rsid w:val="007B7D4D"/>
    <w:rsid w:val="007B7EF6"/>
    <w:rsid w:val="007C0325"/>
    <w:rsid w:val="007C035D"/>
    <w:rsid w:val="007C064E"/>
    <w:rsid w:val="007C0A4C"/>
    <w:rsid w:val="007C0FBA"/>
    <w:rsid w:val="007C1295"/>
    <w:rsid w:val="007C1387"/>
    <w:rsid w:val="007C1638"/>
    <w:rsid w:val="007C1E7B"/>
    <w:rsid w:val="007C1EB3"/>
    <w:rsid w:val="007C2127"/>
    <w:rsid w:val="007C2AD3"/>
    <w:rsid w:val="007C2B54"/>
    <w:rsid w:val="007C2D82"/>
    <w:rsid w:val="007C2DB8"/>
    <w:rsid w:val="007C2F32"/>
    <w:rsid w:val="007C380C"/>
    <w:rsid w:val="007C38A3"/>
    <w:rsid w:val="007C3BE0"/>
    <w:rsid w:val="007C3EED"/>
    <w:rsid w:val="007C4044"/>
    <w:rsid w:val="007C453D"/>
    <w:rsid w:val="007C4569"/>
    <w:rsid w:val="007C45BB"/>
    <w:rsid w:val="007C49C3"/>
    <w:rsid w:val="007C49C4"/>
    <w:rsid w:val="007C4EA0"/>
    <w:rsid w:val="007C4FE8"/>
    <w:rsid w:val="007C5077"/>
    <w:rsid w:val="007C50AB"/>
    <w:rsid w:val="007C5426"/>
    <w:rsid w:val="007C5863"/>
    <w:rsid w:val="007C5920"/>
    <w:rsid w:val="007C5AF5"/>
    <w:rsid w:val="007C5BE3"/>
    <w:rsid w:val="007C5D2E"/>
    <w:rsid w:val="007C5D7D"/>
    <w:rsid w:val="007C5DCD"/>
    <w:rsid w:val="007C5E26"/>
    <w:rsid w:val="007C658D"/>
    <w:rsid w:val="007C6A9B"/>
    <w:rsid w:val="007C6B40"/>
    <w:rsid w:val="007C6CD1"/>
    <w:rsid w:val="007C6E65"/>
    <w:rsid w:val="007C7187"/>
    <w:rsid w:val="007C75C4"/>
    <w:rsid w:val="007C773B"/>
    <w:rsid w:val="007C7ADD"/>
    <w:rsid w:val="007C7B42"/>
    <w:rsid w:val="007C7B5C"/>
    <w:rsid w:val="007C7B68"/>
    <w:rsid w:val="007C7B8D"/>
    <w:rsid w:val="007C7CF6"/>
    <w:rsid w:val="007C7D12"/>
    <w:rsid w:val="007C7D2F"/>
    <w:rsid w:val="007C7E30"/>
    <w:rsid w:val="007C7FBB"/>
    <w:rsid w:val="007D0039"/>
    <w:rsid w:val="007D0093"/>
    <w:rsid w:val="007D0137"/>
    <w:rsid w:val="007D020C"/>
    <w:rsid w:val="007D06C6"/>
    <w:rsid w:val="007D075A"/>
    <w:rsid w:val="007D07CF"/>
    <w:rsid w:val="007D09DB"/>
    <w:rsid w:val="007D0BA2"/>
    <w:rsid w:val="007D0C47"/>
    <w:rsid w:val="007D114D"/>
    <w:rsid w:val="007D1273"/>
    <w:rsid w:val="007D1362"/>
    <w:rsid w:val="007D1817"/>
    <w:rsid w:val="007D18EF"/>
    <w:rsid w:val="007D2180"/>
    <w:rsid w:val="007D2248"/>
    <w:rsid w:val="007D265B"/>
    <w:rsid w:val="007D2A57"/>
    <w:rsid w:val="007D2AEC"/>
    <w:rsid w:val="007D2D6B"/>
    <w:rsid w:val="007D2D7E"/>
    <w:rsid w:val="007D3189"/>
    <w:rsid w:val="007D3228"/>
    <w:rsid w:val="007D3289"/>
    <w:rsid w:val="007D330C"/>
    <w:rsid w:val="007D3311"/>
    <w:rsid w:val="007D3353"/>
    <w:rsid w:val="007D3609"/>
    <w:rsid w:val="007D365C"/>
    <w:rsid w:val="007D37CE"/>
    <w:rsid w:val="007D381A"/>
    <w:rsid w:val="007D39C1"/>
    <w:rsid w:val="007D3AA8"/>
    <w:rsid w:val="007D3C40"/>
    <w:rsid w:val="007D4064"/>
    <w:rsid w:val="007D41A2"/>
    <w:rsid w:val="007D41E8"/>
    <w:rsid w:val="007D4433"/>
    <w:rsid w:val="007D4499"/>
    <w:rsid w:val="007D45D3"/>
    <w:rsid w:val="007D4769"/>
    <w:rsid w:val="007D496A"/>
    <w:rsid w:val="007D522B"/>
    <w:rsid w:val="007D5312"/>
    <w:rsid w:val="007D5331"/>
    <w:rsid w:val="007D548B"/>
    <w:rsid w:val="007D58A6"/>
    <w:rsid w:val="007D5A61"/>
    <w:rsid w:val="007D5BB4"/>
    <w:rsid w:val="007D6575"/>
    <w:rsid w:val="007D69E7"/>
    <w:rsid w:val="007D6D26"/>
    <w:rsid w:val="007D6DA1"/>
    <w:rsid w:val="007D6F0D"/>
    <w:rsid w:val="007D7037"/>
    <w:rsid w:val="007D72D3"/>
    <w:rsid w:val="007D75BC"/>
    <w:rsid w:val="007D76A6"/>
    <w:rsid w:val="007D788F"/>
    <w:rsid w:val="007D79AF"/>
    <w:rsid w:val="007D7BED"/>
    <w:rsid w:val="007D7C15"/>
    <w:rsid w:val="007E0008"/>
    <w:rsid w:val="007E0042"/>
    <w:rsid w:val="007E0193"/>
    <w:rsid w:val="007E04AD"/>
    <w:rsid w:val="007E052F"/>
    <w:rsid w:val="007E0734"/>
    <w:rsid w:val="007E0781"/>
    <w:rsid w:val="007E0B6B"/>
    <w:rsid w:val="007E0DF3"/>
    <w:rsid w:val="007E153B"/>
    <w:rsid w:val="007E20F1"/>
    <w:rsid w:val="007E2303"/>
    <w:rsid w:val="007E2309"/>
    <w:rsid w:val="007E23B9"/>
    <w:rsid w:val="007E244F"/>
    <w:rsid w:val="007E24D4"/>
    <w:rsid w:val="007E2765"/>
    <w:rsid w:val="007E28C6"/>
    <w:rsid w:val="007E28F9"/>
    <w:rsid w:val="007E298B"/>
    <w:rsid w:val="007E298C"/>
    <w:rsid w:val="007E2EDD"/>
    <w:rsid w:val="007E3147"/>
    <w:rsid w:val="007E3352"/>
    <w:rsid w:val="007E34EA"/>
    <w:rsid w:val="007E3849"/>
    <w:rsid w:val="007E38E1"/>
    <w:rsid w:val="007E3A90"/>
    <w:rsid w:val="007E3C4B"/>
    <w:rsid w:val="007E3C8F"/>
    <w:rsid w:val="007E419C"/>
    <w:rsid w:val="007E4608"/>
    <w:rsid w:val="007E4AAB"/>
    <w:rsid w:val="007E4BC2"/>
    <w:rsid w:val="007E4EEB"/>
    <w:rsid w:val="007E510C"/>
    <w:rsid w:val="007E511D"/>
    <w:rsid w:val="007E5188"/>
    <w:rsid w:val="007E524D"/>
    <w:rsid w:val="007E5285"/>
    <w:rsid w:val="007E5511"/>
    <w:rsid w:val="007E56D0"/>
    <w:rsid w:val="007E5B23"/>
    <w:rsid w:val="007E5BB3"/>
    <w:rsid w:val="007E627C"/>
    <w:rsid w:val="007E64CC"/>
    <w:rsid w:val="007E65E7"/>
    <w:rsid w:val="007E699F"/>
    <w:rsid w:val="007E69B0"/>
    <w:rsid w:val="007E6DEF"/>
    <w:rsid w:val="007E6EA1"/>
    <w:rsid w:val="007E6F28"/>
    <w:rsid w:val="007E750B"/>
    <w:rsid w:val="007E75D4"/>
    <w:rsid w:val="007E7631"/>
    <w:rsid w:val="007E77A8"/>
    <w:rsid w:val="007E781B"/>
    <w:rsid w:val="007E789A"/>
    <w:rsid w:val="007E7B8F"/>
    <w:rsid w:val="007E7DE9"/>
    <w:rsid w:val="007E7E97"/>
    <w:rsid w:val="007F00C2"/>
    <w:rsid w:val="007F0127"/>
    <w:rsid w:val="007F02A9"/>
    <w:rsid w:val="007F0469"/>
    <w:rsid w:val="007F05D2"/>
    <w:rsid w:val="007F0650"/>
    <w:rsid w:val="007F0655"/>
    <w:rsid w:val="007F06DC"/>
    <w:rsid w:val="007F083D"/>
    <w:rsid w:val="007F0845"/>
    <w:rsid w:val="007F0A04"/>
    <w:rsid w:val="007F10EC"/>
    <w:rsid w:val="007F1153"/>
    <w:rsid w:val="007F117F"/>
    <w:rsid w:val="007F11E0"/>
    <w:rsid w:val="007F166B"/>
    <w:rsid w:val="007F1773"/>
    <w:rsid w:val="007F179A"/>
    <w:rsid w:val="007F17C1"/>
    <w:rsid w:val="007F1997"/>
    <w:rsid w:val="007F1BFD"/>
    <w:rsid w:val="007F1C56"/>
    <w:rsid w:val="007F1F4C"/>
    <w:rsid w:val="007F23CC"/>
    <w:rsid w:val="007F23E1"/>
    <w:rsid w:val="007F256F"/>
    <w:rsid w:val="007F25C6"/>
    <w:rsid w:val="007F298B"/>
    <w:rsid w:val="007F2BA0"/>
    <w:rsid w:val="007F2E3F"/>
    <w:rsid w:val="007F3077"/>
    <w:rsid w:val="007F30D3"/>
    <w:rsid w:val="007F30DF"/>
    <w:rsid w:val="007F31A5"/>
    <w:rsid w:val="007F3754"/>
    <w:rsid w:val="007F3979"/>
    <w:rsid w:val="007F399D"/>
    <w:rsid w:val="007F407D"/>
    <w:rsid w:val="007F408F"/>
    <w:rsid w:val="007F44CE"/>
    <w:rsid w:val="007F4852"/>
    <w:rsid w:val="007F494D"/>
    <w:rsid w:val="007F4CFA"/>
    <w:rsid w:val="007F5334"/>
    <w:rsid w:val="007F5341"/>
    <w:rsid w:val="007F5832"/>
    <w:rsid w:val="007F5BA0"/>
    <w:rsid w:val="007F60D0"/>
    <w:rsid w:val="007F61AB"/>
    <w:rsid w:val="007F620F"/>
    <w:rsid w:val="007F68E5"/>
    <w:rsid w:val="007F6C88"/>
    <w:rsid w:val="007F6C94"/>
    <w:rsid w:val="007F6DC4"/>
    <w:rsid w:val="007F6FB7"/>
    <w:rsid w:val="007F7195"/>
    <w:rsid w:val="007F7361"/>
    <w:rsid w:val="007F741A"/>
    <w:rsid w:val="007F7699"/>
    <w:rsid w:val="007F78DD"/>
    <w:rsid w:val="007F7DE1"/>
    <w:rsid w:val="007F7E54"/>
    <w:rsid w:val="007F7F10"/>
    <w:rsid w:val="00800077"/>
    <w:rsid w:val="00800127"/>
    <w:rsid w:val="0080013D"/>
    <w:rsid w:val="00800392"/>
    <w:rsid w:val="0080075A"/>
    <w:rsid w:val="00800B20"/>
    <w:rsid w:val="00800C93"/>
    <w:rsid w:val="00800D21"/>
    <w:rsid w:val="00800D86"/>
    <w:rsid w:val="00800E33"/>
    <w:rsid w:val="0080149F"/>
    <w:rsid w:val="008016F9"/>
    <w:rsid w:val="008017E6"/>
    <w:rsid w:val="00801819"/>
    <w:rsid w:val="008019CF"/>
    <w:rsid w:val="00801EAE"/>
    <w:rsid w:val="00801F3F"/>
    <w:rsid w:val="0080208B"/>
    <w:rsid w:val="00802297"/>
    <w:rsid w:val="00802457"/>
    <w:rsid w:val="008024DB"/>
    <w:rsid w:val="00802663"/>
    <w:rsid w:val="0080271E"/>
    <w:rsid w:val="00802CA5"/>
    <w:rsid w:val="00802E65"/>
    <w:rsid w:val="0080315D"/>
    <w:rsid w:val="00803577"/>
    <w:rsid w:val="00803708"/>
    <w:rsid w:val="00803AA1"/>
    <w:rsid w:val="00803AC3"/>
    <w:rsid w:val="008040B6"/>
    <w:rsid w:val="00804155"/>
    <w:rsid w:val="008041BE"/>
    <w:rsid w:val="00804310"/>
    <w:rsid w:val="00804375"/>
    <w:rsid w:val="00804408"/>
    <w:rsid w:val="0080451B"/>
    <w:rsid w:val="008046A0"/>
    <w:rsid w:val="00804838"/>
    <w:rsid w:val="00804BB6"/>
    <w:rsid w:val="00804EDD"/>
    <w:rsid w:val="008051FE"/>
    <w:rsid w:val="008053A2"/>
    <w:rsid w:val="008053A5"/>
    <w:rsid w:val="008053DA"/>
    <w:rsid w:val="00805880"/>
    <w:rsid w:val="00805929"/>
    <w:rsid w:val="00805F14"/>
    <w:rsid w:val="008066AA"/>
    <w:rsid w:val="00806EEE"/>
    <w:rsid w:val="00806FB6"/>
    <w:rsid w:val="008070E2"/>
    <w:rsid w:val="00807150"/>
    <w:rsid w:val="0080739D"/>
    <w:rsid w:val="008075DE"/>
    <w:rsid w:val="00807844"/>
    <w:rsid w:val="00807C7B"/>
    <w:rsid w:val="00807CC0"/>
    <w:rsid w:val="00807CEB"/>
    <w:rsid w:val="00807FED"/>
    <w:rsid w:val="008100A9"/>
    <w:rsid w:val="00810199"/>
    <w:rsid w:val="00810271"/>
    <w:rsid w:val="0081059E"/>
    <w:rsid w:val="00810A22"/>
    <w:rsid w:val="00810D73"/>
    <w:rsid w:val="00811348"/>
    <w:rsid w:val="008115C3"/>
    <w:rsid w:val="008116A9"/>
    <w:rsid w:val="0081179C"/>
    <w:rsid w:val="00811808"/>
    <w:rsid w:val="00811BA7"/>
    <w:rsid w:val="00811D22"/>
    <w:rsid w:val="00811FEF"/>
    <w:rsid w:val="008121D1"/>
    <w:rsid w:val="00812207"/>
    <w:rsid w:val="00812236"/>
    <w:rsid w:val="00812547"/>
    <w:rsid w:val="008125C4"/>
    <w:rsid w:val="008129D7"/>
    <w:rsid w:val="00812B7C"/>
    <w:rsid w:val="00812DCA"/>
    <w:rsid w:val="008135BB"/>
    <w:rsid w:val="00813775"/>
    <w:rsid w:val="00813AEB"/>
    <w:rsid w:val="00813BE4"/>
    <w:rsid w:val="00813C72"/>
    <w:rsid w:val="00813D0A"/>
    <w:rsid w:val="00813D9D"/>
    <w:rsid w:val="00813F57"/>
    <w:rsid w:val="0081440D"/>
    <w:rsid w:val="0081455D"/>
    <w:rsid w:val="008147A0"/>
    <w:rsid w:val="0081487F"/>
    <w:rsid w:val="00814B76"/>
    <w:rsid w:val="00814BDC"/>
    <w:rsid w:val="00815492"/>
    <w:rsid w:val="00815628"/>
    <w:rsid w:val="00815FE4"/>
    <w:rsid w:val="008162DE"/>
    <w:rsid w:val="008164A0"/>
    <w:rsid w:val="00816896"/>
    <w:rsid w:val="00816921"/>
    <w:rsid w:val="0081694A"/>
    <w:rsid w:val="0081696B"/>
    <w:rsid w:val="0081698D"/>
    <w:rsid w:val="008169A6"/>
    <w:rsid w:val="008170CD"/>
    <w:rsid w:val="00817150"/>
    <w:rsid w:val="00817220"/>
    <w:rsid w:val="008178B3"/>
    <w:rsid w:val="00817EA6"/>
    <w:rsid w:val="008202B7"/>
    <w:rsid w:val="008207E4"/>
    <w:rsid w:val="008208DB"/>
    <w:rsid w:val="00820920"/>
    <w:rsid w:val="00820973"/>
    <w:rsid w:val="00820B31"/>
    <w:rsid w:val="00820CC9"/>
    <w:rsid w:val="00820E89"/>
    <w:rsid w:val="00821149"/>
    <w:rsid w:val="00821520"/>
    <w:rsid w:val="008216A9"/>
    <w:rsid w:val="008217D5"/>
    <w:rsid w:val="008218DF"/>
    <w:rsid w:val="00821AC1"/>
    <w:rsid w:val="00821AC4"/>
    <w:rsid w:val="00821BEF"/>
    <w:rsid w:val="00821E78"/>
    <w:rsid w:val="008229A7"/>
    <w:rsid w:val="00822A77"/>
    <w:rsid w:val="00822E8F"/>
    <w:rsid w:val="0082306B"/>
    <w:rsid w:val="008232FA"/>
    <w:rsid w:val="00823977"/>
    <w:rsid w:val="008239A6"/>
    <w:rsid w:val="008239DA"/>
    <w:rsid w:val="00823A24"/>
    <w:rsid w:val="00823A85"/>
    <w:rsid w:val="00823B06"/>
    <w:rsid w:val="00823C84"/>
    <w:rsid w:val="00823FE9"/>
    <w:rsid w:val="008240AE"/>
    <w:rsid w:val="00824617"/>
    <w:rsid w:val="008247EA"/>
    <w:rsid w:val="008247F0"/>
    <w:rsid w:val="00824826"/>
    <w:rsid w:val="008248CC"/>
    <w:rsid w:val="00824D2D"/>
    <w:rsid w:val="00824E7D"/>
    <w:rsid w:val="00825001"/>
    <w:rsid w:val="00825166"/>
    <w:rsid w:val="00825425"/>
    <w:rsid w:val="008254F7"/>
    <w:rsid w:val="00825775"/>
    <w:rsid w:val="00825874"/>
    <w:rsid w:val="008259F1"/>
    <w:rsid w:val="00825A62"/>
    <w:rsid w:val="00825E7F"/>
    <w:rsid w:val="00826033"/>
    <w:rsid w:val="0082639E"/>
    <w:rsid w:val="008263AF"/>
    <w:rsid w:val="008264BF"/>
    <w:rsid w:val="008265CF"/>
    <w:rsid w:val="008265DC"/>
    <w:rsid w:val="00826C40"/>
    <w:rsid w:val="008270E1"/>
    <w:rsid w:val="00827245"/>
    <w:rsid w:val="00827554"/>
    <w:rsid w:val="0082773A"/>
    <w:rsid w:val="0082783D"/>
    <w:rsid w:val="008278ED"/>
    <w:rsid w:val="00827BDF"/>
    <w:rsid w:val="00827D4E"/>
    <w:rsid w:val="0083006A"/>
    <w:rsid w:val="0083070C"/>
    <w:rsid w:val="00830BC4"/>
    <w:rsid w:val="00830E7E"/>
    <w:rsid w:val="00830EAA"/>
    <w:rsid w:val="00830F65"/>
    <w:rsid w:val="008312B4"/>
    <w:rsid w:val="008312F5"/>
    <w:rsid w:val="0083133D"/>
    <w:rsid w:val="0083157F"/>
    <w:rsid w:val="0083162B"/>
    <w:rsid w:val="00831D6C"/>
    <w:rsid w:val="00832036"/>
    <w:rsid w:val="0083220F"/>
    <w:rsid w:val="00832510"/>
    <w:rsid w:val="00832942"/>
    <w:rsid w:val="0083298D"/>
    <w:rsid w:val="008329C1"/>
    <w:rsid w:val="00832BFE"/>
    <w:rsid w:val="00832CA2"/>
    <w:rsid w:val="00832CB4"/>
    <w:rsid w:val="00832D7B"/>
    <w:rsid w:val="00832EBC"/>
    <w:rsid w:val="008331FB"/>
    <w:rsid w:val="00833231"/>
    <w:rsid w:val="008333A1"/>
    <w:rsid w:val="00833578"/>
    <w:rsid w:val="00833B61"/>
    <w:rsid w:val="00833C49"/>
    <w:rsid w:val="00834273"/>
    <w:rsid w:val="008345EF"/>
    <w:rsid w:val="00834DB3"/>
    <w:rsid w:val="00834E40"/>
    <w:rsid w:val="0083500C"/>
    <w:rsid w:val="0083511B"/>
    <w:rsid w:val="00835259"/>
    <w:rsid w:val="0083538D"/>
    <w:rsid w:val="00835499"/>
    <w:rsid w:val="008355B5"/>
    <w:rsid w:val="008358D7"/>
    <w:rsid w:val="0083599F"/>
    <w:rsid w:val="00835A25"/>
    <w:rsid w:val="00835E47"/>
    <w:rsid w:val="008363B2"/>
    <w:rsid w:val="008364C5"/>
    <w:rsid w:val="008371BF"/>
    <w:rsid w:val="008373B1"/>
    <w:rsid w:val="00837470"/>
    <w:rsid w:val="0083762C"/>
    <w:rsid w:val="00837637"/>
    <w:rsid w:val="00837709"/>
    <w:rsid w:val="00837B1B"/>
    <w:rsid w:val="00837B2E"/>
    <w:rsid w:val="00837E4C"/>
    <w:rsid w:val="00840A9A"/>
    <w:rsid w:val="00840ACB"/>
    <w:rsid w:val="00840C43"/>
    <w:rsid w:val="00840DE9"/>
    <w:rsid w:val="0084142A"/>
    <w:rsid w:val="00841607"/>
    <w:rsid w:val="00841795"/>
    <w:rsid w:val="00841BFA"/>
    <w:rsid w:val="00841C1B"/>
    <w:rsid w:val="00841D8C"/>
    <w:rsid w:val="00841DEF"/>
    <w:rsid w:val="00841FC8"/>
    <w:rsid w:val="0084219C"/>
    <w:rsid w:val="00842330"/>
    <w:rsid w:val="0084262B"/>
    <w:rsid w:val="008428C4"/>
    <w:rsid w:val="00842949"/>
    <w:rsid w:val="0084298D"/>
    <w:rsid w:val="008429D4"/>
    <w:rsid w:val="00842AC9"/>
    <w:rsid w:val="00842D1E"/>
    <w:rsid w:val="00842F66"/>
    <w:rsid w:val="00843493"/>
    <w:rsid w:val="008434C5"/>
    <w:rsid w:val="0084367F"/>
    <w:rsid w:val="00843896"/>
    <w:rsid w:val="00843B56"/>
    <w:rsid w:val="00843E78"/>
    <w:rsid w:val="00843F82"/>
    <w:rsid w:val="0084405D"/>
    <w:rsid w:val="00844232"/>
    <w:rsid w:val="00844288"/>
    <w:rsid w:val="008442A1"/>
    <w:rsid w:val="008445F9"/>
    <w:rsid w:val="0084469D"/>
    <w:rsid w:val="008448F1"/>
    <w:rsid w:val="00845497"/>
    <w:rsid w:val="008455B5"/>
    <w:rsid w:val="008457A1"/>
    <w:rsid w:val="008458A3"/>
    <w:rsid w:val="008458FD"/>
    <w:rsid w:val="00845A71"/>
    <w:rsid w:val="00845B2F"/>
    <w:rsid w:val="00845F63"/>
    <w:rsid w:val="00846044"/>
    <w:rsid w:val="00846241"/>
    <w:rsid w:val="008466F0"/>
    <w:rsid w:val="00846922"/>
    <w:rsid w:val="00846A6A"/>
    <w:rsid w:val="00846C69"/>
    <w:rsid w:val="00846C9A"/>
    <w:rsid w:val="00846D9D"/>
    <w:rsid w:val="00847025"/>
    <w:rsid w:val="008473A8"/>
    <w:rsid w:val="008473D0"/>
    <w:rsid w:val="00847566"/>
    <w:rsid w:val="008475F8"/>
    <w:rsid w:val="008478F8"/>
    <w:rsid w:val="0084798E"/>
    <w:rsid w:val="00847A1F"/>
    <w:rsid w:val="00847A8E"/>
    <w:rsid w:val="00847BA6"/>
    <w:rsid w:val="00847C48"/>
    <w:rsid w:val="00847D90"/>
    <w:rsid w:val="00847D92"/>
    <w:rsid w:val="00847EF0"/>
    <w:rsid w:val="00847F97"/>
    <w:rsid w:val="00850493"/>
    <w:rsid w:val="00850629"/>
    <w:rsid w:val="0085081E"/>
    <w:rsid w:val="00850920"/>
    <w:rsid w:val="008510B7"/>
    <w:rsid w:val="0085135C"/>
    <w:rsid w:val="008513F9"/>
    <w:rsid w:val="00851490"/>
    <w:rsid w:val="00851759"/>
    <w:rsid w:val="008519B9"/>
    <w:rsid w:val="00851B80"/>
    <w:rsid w:val="00851CE1"/>
    <w:rsid w:val="008527F9"/>
    <w:rsid w:val="00852C74"/>
    <w:rsid w:val="00852CDF"/>
    <w:rsid w:val="0085359A"/>
    <w:rsid w:val="008543DB"/>
    <w:rsid w:val="00854580"/>
    <w:rsid w:val="00854B5A"/>
    <w:rsid w:val="00854CEA"/>
    <w:rsid w:val="00854DB8"/>
    <w:rsid w:val="008555CC"/>
    <w:rsid w:val="008559EC"/>
    <w:rsid w:val="00855A10"/>
    <w:rsid w:val="00855D6E"/>
    <w:rsid w:val="00855E30"/>
    <w:rsid w:val="00855ED6"/>
    <w:rsid w:val="00855F59"/>
    <w:rsid w:val="00856250"/>
    <w:rsid w:val="00856655"/>
    <w:rsid w:val="00856754"/>
    <w:rsid w:val="00857151"/>
    <w:rsid w:val="008571F3"/>
    <w:rsid w:val="008574A2"/>
    <w:rsid w:val="0085755C"/>
    <w:rsid w:val="00857B38"/>
    <w:rsid w:val="0086003B"/>
    <w:rsid w:val="0086016C"/>
    <w:rsid w:val="00860323"/>
    <w:rsid w:val="00860652"/>
    <w:rsid w:val="008607AB"/>
    <w:rsid w:val="008608E2"/>
    <w:rsid w:val="00860935"/>
    <w:rsid w:val="00860DC3"/>
    <w:rsid w:val="00860E98"/>
    <w:rsid w:val="00860FC2"/>
    <w:rsid w:val="00861163"/>
    <w:rsid w:val="0086144B"/>
    <w:rsid w:val="008614D6"/>
    <w:rsid w:val="008615AD"/>
    <w:rsid w:val="008616F3"/>
    <w:rsid w:val="00861D35"/>
    <w:rsid w:val="00861DD8"/>
    <w:rsid w:val="00861E8F"/>
    <w:rsid w:val="00861EB8"/>
    <w:rsid w:val="00862043"/>
    <w:rsid w:val="00862499"/>
    <w:rsid w:val="00862661"/>
    <w:rsid w:val="008626E1"/>
    <w:rsid w:val="00862881"/>
    <w:rsid w:val="00862A6B"/>
    <w:rsid w:val="00862BD3"/>
    <w:rsid w:val="00862BFF"/>
    <w:rsid w:val="00862F45"/>
    <w:rsid w:val="0086334C"/>
    <w:rsid w:val="00863368"/>
    <w:rsid w:val="0086337B"/>
    <w:rsid w:val="0086364E"/>
    <w:rsid w:val="008636FF"/>
    <w:rsid w:val="00863892"/>
    <w:rsid w:val="00863A6D"/>
    <w:rsid w:val="00863B7D"/>
    <w:rsid w:val="00863CA9"/>
    <w:rsid w:val="00863E6E"/>
    <w:rsid w:val="00863FC6"/>
    <w:rsid w:val="00864344"/>
    <w:rsid w:val="008643BA"/>
    <w:rsid w:val="00864767"/>
    <w:rsid w:val="00864BDD"/>
    <w:rsid w:val="0086524C"/>
    <w:rsid w:val="00865305"/>
    <w:rsid w:val="0086531C"/>
    <w:rsid w:val="00865715"/>
    <w:rsid w:val="008658C1"/>
    <w:rsid w:val="00865BEA"/>
    <w:rsid w:val="00865E3D"/>
    <w:rsid w:val="00865F9E"/>
    <w:rsid w:val="00866095"/>
    <w:rsid w:val="008660B1"/>
    <w:rsid w:val="008661A6"/>
    <w:rsid w:val="00866222"/>
    <w:rsid w:val="00866499"/>
    <w:rsid w:val="00866640"/>
    <w:rsid w:val="00866B92"/>
    <w:rsid w:val="008676EF"/>
    <w:rsid w:val="008677BB"/>
    <w:rsid w:val="00867949"/>
    <w:rsid w:val="00867CE7"/>
    <w:rsid w:val="00867D2F"/>
    <w:rsid w:val="00867D80"/>
    <w:rsid w:val="00870367"/>
    <w:rsid w:val="008703B5"/>
    <w:rsid w:val="008703C4"/>
    <w:rsid w:val="008706A5"/>
    <w:rsid w:val="00870787"/>
    <w:rsid w:val="008707CB"/>
    <w:rsid w:val="00870804"/>
    <w:rsid w:val="00870BD2"/>
    <w:rsid w:val="00870D53"/>
    <w:rsid w:val="00871205"/>
    <w:rsid w:val="00871240"/>
    <w:rsid w:val="0087124E"/>
    <w:rsid w:val="008716AE"/>
    <w:rsid w:val="0087189A"/>
    <w:rsid w:val="00872241"/>
    <w:rsid w:val="00872303"/>
    <w:rsid w:val="008725F8"/>
    <w:rsid w:val="00872602"/>
    <w:rsid w:val="00872A5A"/>
    <w:rsid w:val="00872B90"/>
    <w:rsid w:val="00872C4C"/>
    <w:rsid w:val="00872E97"/>
    <w:rsid w:val="00872ECD"/>
    <w:rsid w:val="00872F39"/>
    <w:rsid w:val="0087300D"/>
    <w:rsid w:val="008730BB"/>
    <w:rsid w:val="0087344F"/>
    <w:rsid w:val="0087371B"/>
    <w:rsid w:val="00873752"/>
    <w:rsid w:val="00873975"/>
    <w:rsid w:val="00873D75"/>
    <w:rsid w:val="00873FBC"/>
    <w:rsid w:val="0087413A"/>
    <w:rsid w:val="00874193"/>
    <w:rsid w:val="008741F9"/>
    <w:rsid w:val="008747B6"/>
    <w:rsid w:val="00874871"/>
    <w:rsid w:val="00874956"/>
    <w:rsid w:val="00874BE7"/>
    <w:rsid w:val="00874C83"/>
    <w:rsid w:val="00874CB9"/>
    <w:rsid w:val="00874F0A"/>
    <w:rsid w:val="00875285"/>
    <w:rsid w:val="008753CC"/>
    <w:rsid w:val="008755B6"/>
    <w:rsid w:val="008755E4"/>
    <w:rsid w:val="00875734"/>
    <w:rsid w:val="008757DB"/>
    <w:rsid w:val="00875F0B"/>
    <w:rsid w:val="00876404"/>
    <w:rsid w:val="008764E4"/>
    <w:rsid w:val="0087655C"/>
    <w:rsid w:val="008767C6"/>
    <w:rsid w:val="00876982"/>
    <w:rsid w:val="00876D3E"/>
    <w:rsid w:val="00876E39"/>
    <w:rsid w:val="008772C3"/>
    <w:rsid w:val="00877431"/>
    <w:rsid w:val="0087745F"/>
    <w:rsid w:val="0087764A"/>
    <w:rsid w:val="0087767C"/>
    <w:rsid w:val="00877AF1"/>
    <w:rsid w:val="00877C21"/>
    <w:rsid w:val="00877DBB"/>
    <w:rsid w:val="00877FBC"/>
    <w:rsid w:val="00877FC5"/>
    <w:rsid w:val="0088013B"/>
    <w:rsid w:val="00880D69"/>
    <w:rsid w:val="008810C7"/>
    <w:rsid w:val="008810CC"/>
    <w:rsid w:val="0088121E"/>
    <w:rsid w:val="0088174A"/>
    <w:rsid w:val="0088178A"/>
    <w:rsid w:val="008818FB"/>
    <w:rsid w:val="00881C82"/>
    <w:rsid w:val="00881CA3"/>
    <w:rsid w:val="00881D36"/>
    <w:rsid w:val="00881DE4"/>
    <w:rsid w:val="00881F0C"/>
    <w:rsid w:val="00881F8F"/>
    <w:rsid w:val="00882276"/>
    <w:rsid w:val="008829AB"/>
    <w:rsid w:val="008829EB"/>
    <w:rsid w:val="00882E21"/>
    <w:rsid w:val="00882EEE"/>
    <w:rsid w:val="00882F2E"/>
    <w:rsid w:val="00882F6C"/>
    <w:rsid w:val="008832AA"/>
    <w:rsid w:val="0088352A"/>
    <w:rsid w:val="008838F7"/>
    <w:rsid w:val="00883A08"/>
    <w:rsid w:val="00883A48"/>
    <w:rsid w:val="00883C02"/>
    <w:rsid w:val="00883F16"/>
    <w:rsid w:val="00884087"/>
    <w:rsid w:val="00884793"/>
    <w:rsid w:val="008847C2"/>
    <w:rsid w:val="0088482D"/>
    <w:rsid w:val="00884C99"/>
    <w:rsid w:val="00884DD3"/>
    <w:rsid w:val="00885270"/>
    <w:rsid w:val="00885369"/>
    <w:rsid w:val="008854D8"/>
    <w:rsid w:val="00885560"/>
    <w:rsid w:val="00885660"/>
    <w:rsid w:val="00885736"/>
    <w:rsid w:val="008857A4"/>
    <w:rsid w:val="0088597E"/>
    <w:rsid w:val="008863A3"/>
    <w:rsid w:val="008864FA"/>
    <w:rsid w:val="008866AC"/>
    <w:rsid w:val="00886D4E"/>
    <w:rsid w:val="00886D4F"/>
    <w:rsid w:val="00886DFE"/>
    <w:rsid w:val="00886E3C"/>
    <w:rsid w:val="00886E51"/>
    <w:rsid w:val="0088747F"/>
    <w:rsid w:val="008874D0"/>
    <w:rsid w:val="008875D9"/>
    <w:rsid w:val="008875E5"/>
    <w:rsid w:val="00887679"/>
    <w:rsid w:val="008876F3"/>
    <w:rsid w:val="008879F0"/>
    <w:rsid w:val="00887B57"/>
    <w:rsid w:val="008900EF"/>
    <w:rsid w:val="008902C5"/>
    <w:rsid w:val="0089040C"/>
    <w:rsid w:val="00890450"/>
    <w:rsid w:val="008904F9"/>
    <w:rsid w:val="008905C2"/>
    <w:rsid w:val="00890A23"/>
    <w:rsid w:val="00890CC9"/>
    <w:rsid w:val="00890F43"/>
    <w:rsid w:val="00890FFA"/>
    <w:rsid w:val="00891205"/>
    <w:rsid w:val="008916F1"/>
    <w:rsid w:val="00891D58"/>
    <w:rsid w:val="00891DA5"/>
    <w:rsid w:val="00891F35"/>
    <w:rsid w:val="008921AC"/>
    <w:rsid w:val="0089243C"/>
    <w:rsid w:val="0089267C"/>
    <w:rsid w:val="008927E4"/>
    <w:rsid w:val="008928C8"/>
    <w:rsid w:val="00892BE9"/>
    <w:rsid w:val="00892C49"/>
    <w:rsid w:val="00892CE4"/>
    <w:rsid w:val="00892F7E"/>
    <w:rsid w:val="0089321E"/>
    <w:rsid w:val="00893249"/>
    <w:rsid w:val="0089327B"/>
    <w:rsid w:val="008932DF"/>
    <w:rsid w:val="008934BF"/>
    <w:rsid w:val="00893AA9"/>
    <w:rsid w:val="00893ADC"/>
    <w:rsid w:val="00893C1C"/>
    <w:rsid w:val="00893E0F"/>
    <w:rsid w:val="00893E7D"/>
    <w:rsid w:val="00894262"/>
    <w:rsid w:val="008942E9"/>
    <w:rsid w:val="008943DD"/>
    <w:rsid w:val="008949F0"/>
    <w:rsid w:val="00894D16"/>
    <w:rsid w:val="00894D23"/>
    <w:rsid w:val="00894D5F"/>
    <w:rsid w:val="00894DF0"/>
    <w:rsid w:val="008952D1"/>
    <w:rsid w:val="008955B8"/>
    <w:rsid w:val="008956E6"/>
    <w:rsid w:val="008957E8"/>
    <w:rsid w:val="00895980"/>
    <w:rsid w:val="008959B0"/>
    <w:rsid w:val="00895AF1"/>
    <w:rsid w:val="008964BA"/>
    <w:rsid w:val="008965A8"/>
    <w:rsid w:val="008966AA"/>
    <w:rsid w:val="00896975"/>
    <w:rsid w:val="00896CF9"/>
    <w:rsid w:val="00896E61"/>
    <w:rsid w:val="00897227"/>
    <w:rsid w:val="00897488"/>
    <w:rsid w:val="008975AD"/>
    <w:rsid w:val="00897694"/>
    <w:rsid w:val="00897858"/>
    <w:rsid w:val="0089787F"/>
    <w:rsid w:val="0089797A"/>
    <w:rsid w:val="00897B78"/>
    <w:rsid w:val="00897C6D"/>
    <w:rsid w:val="00897C9A"/>
    <w:rsid w:val="00897CDB"/>
    <w:rsid w:val="00897CE5"/>
    <w:rsid w:val="00897DC7"/>
    <w:rsid w:val="00897F84"/>
    <w:rsid w:val="008A0028"/>
    <w:rsid w:val="008A08B8"/>
    <w:rsid w:val="008A09B3"/>
    <w:rsid w:val="008A0FD3"/>
    <w:rsid w:val="008A1012"/>
    <w:rsid w:val="008A129F"/>
    <w:rsid w:val="008A12F5"/>
    <w:rsid w:val="008A13F8"/>
    <w:rsid w:val="008A1C2F"/>
    <w:rsid w:val="008A1E3B"/>
    <w:rsid w:val="008A1FB1"/>
    <w:rsid w:val="008A20C6"/>
    <w:rsid w:val="008A2159"/>
    <w:rsid w:val="008A27AE"/>
    <w:rsid w:val="008A27F6"/>
    <w:rsid w:val="008A2863"/>
    <w:rsid w:val="008A2DB0"/>
    <w:rsid w:val="008A2E55"/>
    <w:rsid w:val="008A34A8"/>
    <w:rsid w:val="008A34B9"/>
    <w:rsid w:val="008A37E8"/>
    <w:rsid w:val="008A3974"/>
    <w:rsid w:val="008A3A68"/>
    <w:rsid w:val="008A3EBE"/>
    <w:rsid w:val="008A4212"/>
    <w:rsid w:val="008A42E1"/>
    <w:rsid w:val="008A4467"/>
    <w:rsid w:val="008A490E"/>
    <w:rsid w:val="008A4AB7"/>
    <w:rsid w:val="008A4C0B"/>
    <w:rsid w:val="008A4DB7"/>
    <w:rsid w:val="008A4E3D"/>
    <w:rsid w:val="008A4E69"/>
    <w:rsid w:val="008A504F"/>
    <w:rsid w:val="008A5100"/>
    <w:rsid w:val="008A5281"/>
    <w:rsid w:val="008A569B"/>
    <w:rsid w:val="008A5E54"/>
    <w:rsid w:val="008A5FAE"/>
    <w:rsid w:val="008A6A5F"/>
    <w:rsid w:val="008A6AD0"/>
    <w:rsid w:val="008A6BA5"/>
    <w:rsid w:val="008A70FA"/>
    <w:rsid w:val="008A7198"/>
    <w:rsid w:val="008A729F"/>
    <w:rsid w:val="008A72E8"/>
    <w:rsid w:val="008A732B"/>
    <w:rsid w:val="008A77F7"/>
    <w:rsid w:val="008A796F"/>
    <w:rsid w:val="008A7B4F"/>
    <w:rsid w:val="008A7D76"/>
    <w:rsid w:val="008A7F3E"/>
    <w:rsid w:val="008A7F93"/>
    <w:rsid w:val="008B0111"/>
    <w:rsid w:val="008B01B6"/>
    <w:rsid w:val="008B03C8"/>
    <w:rsid w:val="008B068C"/>
    <w:rsid w:val="008B0707"/>
    <w:rsid w:val="008B0869"/>
    <w:rsid w:val="008B0B47"/>
    <w:rsid w:val="008B0B8A"/>
    <w:rsid w:val="008B0C3E"/>
    <w:rsid w:val="008B0C68"/>
    <w:rsid w:val="008B11A6"/>
    <w:rsid w:val="008B1229"/>
    <w:rsid w:val="008B12C3"/>
    <w:rsid w:val="008B12ED"/>
    <w:rsid w:val="008B1448"/>
    <w:rsid w:val="008B1604"/>
    <w:rsid w:val="008B1D52"/>
    <w:rsid w:val="008B1EE5"/>
    <w:rsid w:val="008B2093"/>
    <w:rsid w:val="008B243B"/>
    <w:rsid w:val="008B26CE"/>
    <w:rsid w:val="008B2707"/>
    <w:rsid w:val="008B27AC"/>
    <w:rsid w:val="008B27C6"/>
    <w:rsid w:val="008B282F"/>
    <w:rsid w:val="008B2A9A"/>
    <w:rsid w:val="008B2C21"/>
    <w:rsid w:val="008B30F3"/>
    <w:rsid w:val="008B312E"/>
    <w:rsid w:val="008B3161"/>
    <w:rsid w:val="008B31E4"/>
    <w:rsid w:val="008B3782"/>
    <w:rsid w:val="008B379B"/>
    <w:rsid w:val="008B3861"/>
    <w:rsid w:val="008B3A10"/>
    <w:rsid w:val="008B3A3B"/>
    <w:rsid w:val="008B3BC7"/>
    <w:rsid w:val="008B3D31"/>
    <w:rsid w:val="008B3F00"/>
    <w:rsid w:val="008B3F4A"/>
    <w:rsid w:val="008B4212"/>
    <w:rsid w:val="008B42B5"/>
    <w:rsid w:val="008B42F6"/>
    <w:rsid w:val="008B4512"/>
    <w:rsid w:val="008B459D"/>
    <w:rsid w:val="008B4932"/>
    <w:rsid w:val="008B4ADF"/>
    <w:rsid w:val="008B4C74"/>
    <w:rsid w:val="008B4CB2"/>
    <w:rsid w:val="008B4F06"/>
    <w:rsid w:val="008B5354"/>
    <w:rsid w:val="008B53D5"/>
    <w:rsid w:val="008B55B1"/>
    <w:rsid w:val="008B5E6C"/>
    <w:rsid w:val="008B5EAC"/>
    <w:rsid w:val="008B5F8F"/>
    <w:rsid w:val="008B62B2"/>
    <w:rsid w:val="008B668C"/>
    <w:rsid w:val="008B69FD"/>
    <w:rsid w:val="008B6B81"/>
    <w:rsid w:val="008B6BDA"/>
    <w:rsid w:val="008B6D21"/>
    <w:rsid w:val="008B6F00"/>
    <w:rsid w:val="008B6F8A"/>
    <w:rsid w:val="008B7078"/>
    <w:rsid w:val="008B7188"/>
    <w:rsid w:val="008B7280"/>
    <w:rsid w:val="008B739E"/>
    <w:rsid w:val="008B73B8"/>
    <w:rsid w:val="008B755C"/>
    <w:rsid w:val="008B79ED"/>
    <w:rsid w:val="008B7B4E"/>
    <w:rsid w:val="008C0505"/>
    <w:rsid w:val="008C053C"/>
    <w:rsid w:val="008C0734"/>
    <w:rsid w:val="008C0BF5"/>
    <w:rsid w:val="008C0DB1"/>
    <w:rsid w:val="008C0E54"/>
    <w:rsid w:val="008C123A"/>
    <w:rsid w:val="008C1291"/>
    <w:rsid w:val="008C12E6"/>
    <w:rsid w:val="008C162B"/>
    <w:rsid w:val="008C17D3"/>
    <w:rsid w:val="008C1A79"/>
    <w:rsid w:val="008C1EB7"/>
    <w:rsid w:val="008C1EF0"/>
    <w:rsid w:val="008C23B5"/>
    <w:rsid w:val="008C25D2"/>
    <w:rsid w:val="008C27D9"/>
    <w:rsid w:val="008C299A"/>
    <w:rsid w:val="008C2D26"/>
    <w:rsid w:val="008C2D58"/>
    <w:rsid w:val="008C2FEB"/>
    <w:rsid w:val="008C3069"/>
    <w:rsid w:val="008C3ADB"/>
    <w:rsid w:val="008C3AFC"/>
    <w:rsid w:val="008C3B71"/>
    <w:rsid w:val="008C3B95"/>
    <w:rsid w:val="008C3C12"/>
    <w:rsid w:val="008C3E82"/>
    <w:rsid w:val="008C4431"/>
    <w:rsid w:val="008C45DA"/>
    <w:rsid w:val="008C4640"/>
    <w:rsid w:val="008C47F3"/>
    <w:rsid w:val="008C4851"/>
    <w:rsid w:val="008C4901"/>
    <w:rsid w:val="008C4A7A"/>
    <w:rsid w:val="008C5068"/>
    <w:rsid w:val="008C50F2"/>
    <w:rsid w:val="008C5591"/>
    <w:rsid w:val="008C5631"/>
    <w:rsid w:val="008C5857"/>
    <w:rsid w:val="008C5AC2"/>
    <w:rsid w:val="008C5D3C"/>
    <w:rsid w:val="008C5E1F"/>
    <w:rsid w:val="008C6154"/>
    <w:rsid w:val="008C6AE0"/>
    <w:rsid w:val="008C6BD5"/>
    <w:rsid w:val="008C6DE2"/>
    <w:rsid w:val="008C6E39"/>
    <w:rsid w:val="008C6E58"/>
    <w:rsid w:val="008C752C"/>
    <w:rsid w:val="008C7711"/>
    <w:rsid w:val="008C7A74"/>
    <w:rsid w:val="008C7DE6"/>
    <w:rsid w:val="008C7F43"/>
    <w:rsid w:val="008C7FBC"/>
    <w:rsid w:val="008D000C"/>
    <w:rsid w:val="008D005B"/>
    <w:rsid w:val="008D01FC"/>
    <w:rsid w:val="008D037B"/>
    <w:rsid w:val="008D03D8"/>
    <w:rsid w:val="008D05CA"/>
    <w:rsid w:val="008D072F"/>
    <w:rsid w:val="008D0853"/>
    <w:rsid w:val="008D0AC7"/>
    <w:rsid w:val="008D0CBA"/>
    <w:rsid w:val="008D11E9"/>
    <w:rsid w:val="008D1232"/>
    <w:rsid w:val="008D1A17"/>
    <w:rsid w:val="008D1AD9"/>
    <w:rsid w:val="008D1ADD"/>
    <w:rsid w:val="008D1ED2"/>
    <w:rsid w:val="008D216C"/>
    <w:rsid w:val="008D21D6"/>
    <w:rsid w:val="008D2200"/>
    <w:rsid w:val="008D23C0"/>
    <w:rsid w:val="008D243A"/>
    <w:rsid w:val="008D2964"/>
    <w:rsid w:val="008D2A56"/>
    <w:rsid w:val="008D2EDD"/>
    <w:rsid w:val="008D3303"/>
    <w:rsid w:val="008D3417"/>
    <w:rsid w:val="008D35D0"/>
    <w:rsid w:val="008D3811"/>
    <w:rsid w:val="008D3957"/>
    <w:rsid w:val="008D39C7"/>
    <w:rsid w:val="008D3A7E"/>
    <w:rsid w:val="008D3BD8"/>
    <w:rsid w:val="008D3DA8"/>
    <w:rsid w:val="008D3F9C"/>
    <w:rsid w:val="008D43A0"/>
    <w:rsid w:val="008D43FF"/>
    <w:rsid w:val="008D46D8"/>
    <w:rsid w:val="008D471D"/>
    <w:rsid w:val="008D477F"/>
    <w:rsid w:val="008D488C"/>
    <w:rsid w:val="008D4919"/>
    <w:rsid w:val="008D4B16"/>
    <w:rsid w:val="008D4B42"/>
    <w:rsid w:val="008D4DA5"/>
    <w:rsid w:val="008D4F3E"/>
    <w:rsid w:val="008D5007"/>
    <w:rsid w:val="008D503A"/>
    <w:rsid w:val="008D5646"/>
    <w:rsid w:val="008D56A9"/>
    <w:rsid w:val="008D5A4B"/>
    <w:rsid w:val="008D5C06"/>
    <w:rsid w:val="008D5F8A"/>
    <w:rsid w:val="008D62CE"/>
    <w:rsid w:val="008D6528"/>
    <w:rsid w:val="008D6707"/>
    <w:rsid w:val="008D6711"/>
    <w:rsid w:val="008D6911"/>
    <w:rsid w:val="008D6A67"/>
    <w:rsid w:val="008D6D42"/>
    <w:rsid w:val="008D7270"/>
    <w:rsid w:val="008D756B"/>
    <w:rsid w:val="008D76F8"/>
    <w:rsid w:val="008D78DE"/>
    <w:rsid w:val="008D7D2B"/>
    <w:rsid w:val="008D7EA5"/>
    <w:rsid w:val="008E0616"/>
    <w:rsid w:val="008E0839"/>
    <w:rsid w:val="008E094B"/>
    <w:rsid w:val="008E099A"/>
    <w:rsid w:val="008E09E3"/>
    <w:rsid w:val="008E0A4D"/>
    <w:rsid w:val="008E0AB7"/>
    <w:rsid w:val="008E0C87"/>
    <w:rsid w:val="008E0F99"/>
    <w:rsid w:val="008E12EE"/>
    <w:rsid w:val="008E13E8"/>
    <w:rsid w:val="008E15CA"/>
    <w:rsid w:val="008E1676"/>
    <w:rsid w:val="008E17C7"/>
    <w:rsid w:val="008E1840"/>
    <w:rsid w:val="008E1D3F"/>
    <w:rsid w:val="008E1E5B"/>
    <w:rsid w:val="008E20C0"/>
    <w:rsid w:val="008E24CE"/>
    <w:rsid w:val="008E279A"/>
    <w:rsid w:val="008E2B25"/>
    <w:rsid w:val="008E31E1"/>
    <w:rsid w:val="008E3307"/>
    <w:rsid w:val="008E39A6"/>
    <w:rsid w:val="008E3B00"/>
    <w:rsid w:val="008E3E39"/>
    <w:rsid w:val="008E4006"/>
    <w:rsid w:val="008E4239"/>
    <w:rsid w:val="008E4337"/>
    <w:rsid w:val="008E4921"/>
    <w:rsid w:val="008E49CE"/>
    <w:rsid w:val="008E4AF1"/>
    <w:rsid w:val="008E4FFA"/>
    <w:rsid w:val="008E5115"/>
    <w:rsid w:val="008E558B"/>
    <w:rsid w:val="008E5857"/>
    <w:rsid w:val="008E5889"/>
    <w:rsid w:val="008E59F7"/>
    <w:rsid w:val="008E5B09"/>
    <w:rsid w:val="008E5EC2"/>
    <w:rsid w:val="008E6346"/>
    <w:rsid w:val="008E698E"/>
    <w:rsid w:val="008E6A2C"/>
    <w:rsid w:val="008E704A"/>
    <w:rsid w:val="008E7222"/>
    <w:rsid w:val="008E735C"/>
    <w:rsid w:val="008E7361"/>
    <w:rsid w:val="008E7375"/>
    <w:rsid w:val="008E7498"/>
    <w:rsid w:val="008F0038"/>
    <w:rsid w:val="008F00A7"/>
    <w:rsid w:val="008F041A"/>
    <w:rsid w:val="008F05D3"/>
    <w:rsid w:val="008F0712"/>
    <w:rsid w:val="008F0951"/>
    <w:rsid w:val="008F0D82"/>
    <w:rsid w:val="008F0F61"/>
    <w:rsid w:val="008F0FB8"/>
    <w:rsid w:val="008F1061"/>
    <w:rsid w:val="008F1449"/>
    <w:rsid w:val="008F1461"/>
    <w:rsid w:val="008F156E"/>
    <w:rsid w:val="008F1593"/>
    <w:rsid w:val="008F1673"/>
    <w:rsid w:val="008F1765"/>
    <w:rsid w:val="008F1BE3"/>
    <w:rsid w:val="008F1C51"/>
    <w:rsid w:val="008F1D26"/>
    <w:rsid w:val="008F217A"/>
    <w:rsid w:val="008F22AC"/>
    <w:rsid w:val="008F2507"/>
    <w:rsid w:val="008F27EB"/>
    <w:rsid w:val="008F2A16"/>
    <w:rsid w:val="008F2B99"/>
    <w:rsid w:val="008F2D39"/>
    <w:rsid w:val="008F2DFA"/>
    <w:rsid w:val="008F31B3"/>
    <w:rsid w:val="008F3B94"/>
    <w:rsid w:val="008F3B96"/>
    <w:rsid w:val="008F3BEB"/>
    <w:rsid w:val="008F3E0E"/>
    <w:rsid w:val="008F4460"/>
    <w:rsid w:val="008F452A"/>
    <w:rsid w:val="008F477E"/>
    <w:rsid w:val="008F4E61"/>
    <w:rsid w:val="008F5002"/>
    <w:rsid w:val="008F52BE"/>
    <w:rsid w:val="008F52F5"/>
    <w:rsid w:val="008F5457"/>
    <w:rsid w:val="008F561C"/>
    <w:rsid w:val="008F58F5"/>
    <w:rsid w:val="008F59D7"/>
    <w:rsid w:val="008F6086"/>
    <w:rsid w:val="008F60C6"/>
    <w:rsid w:val="008F61CB"/>
    <w:rsid w:val="008F6427"/>
    <w:rsid w:val="008F6661"/>
    <w:rsid w:val="008F66C0"/>
    <w:rsid w:val="008F673E"/>
    <w:rsid w:val="008F69B9"/>
    <w:rsid w:val="008F6C14"/>
    <w:rsid w:val="008F7146"/>
    <w:rsid w:val="008F7677"/>
    <w:rsid w:val="008F7CBE"/>
    <w:rsid w:val="008F7CE8"/>
    <w:rsid w:val="008F7CF8"/>
    <w:rsid w:val="0090052D"/>
    <w:rsid w:val="009005AB"/>
    <w:rsid w:val="0090061A"/>
    <w:rsid w:val="0090063B"/>
    <w:rsid w:val="0090083B"/>
    <w:rsid w:val="00900AB0"/>
    <w:rsid w:val="00900D70"/>
    <w:rsid w:val="0090100B"/>
    <w:rsid w:val="0090189E"/>
    <w:rsid w:val="00901B7B"/>
    <w:rsid w:val="00901C9E"/>
    <w:rsid w:val="00901D21"/>
    <w:rsid w:val="00901F1B"/>
    <w:rsid w:val="00902006"/>
    <w:rsid w:val="00902178"/>
    <w:rsid w:val="009021BB"/>
    <w:rsid w:val="0090269C"/>
    <w:rsid w:val="0090272F"/>
    <w:rsid w:val="0090288B"/>
    <w:rsid w:val="009028BF"/>
    <w:rsid w:val="00902A21"/>
    <w:rsid w:val="00902BEA"/>
    <w:rsid w:val="00902C3F"/>
    <w:rsid w:val="00902DFD"/>
    <w:rsid w:val="009031AE"/>
    <w:rsid w:val="00903286"/>
    <w:rsid w:val="0090357A"/>
    <w:rsid w:val="009035CC"/>
    <w:rsid w:val="00903642"/>
    <w:rsid w:val="00903687"/>
    <w:rsid w:val="009037DA"/>
    <w:rsid w:val="00903BD5"/>
    <w:rsid w:val="00903D1F"/>
    <w:rsid w:val="00903E7D"/>
    <w:rsid w:val="00904066"/>
    <w:rsid w:val="00904608"/>
    <w:rsid w:val="009048A1"/>
    <w:rsid w:val="009049F0"/>
    <w:rsid w:val="00904A15"/>
    <w:rsid w:val="00904CCC"/>
    <w:rsid w:val="00904CFE"/>
    <w:rsid w:val="00904F09"/>
    <w:rsid w:val="00905062"/>
    <w:rsid w:val="00905433"/>
    <w:rsid w:val="00905465"/>
    <w:rsid w:val="00905591"/>
    <w:rsid w:val="00905AF9"/>
    <w:rsid w:val="00905CCE"/>
    <w:rsid w:val="00906168"/>
    <w:rsid w:val="009061FC"/>
    <w:rsid w:val="00906440"/>
    <w:rsid w:val="0090690D"/>
    <w:rsid w:val="00906993"/>
    <w:rsid w:val="00906BB3"/>
    <w:rsid w:val="00906D7E"/>
    <w:rsid w:val="00906F78"/>
    <w:rsid w:val="00907098"/>
    <w:rsid w:val="0090740F"/>
    <w:rsid w:val="00907415"/>
    <w:rsid w:val="00907946"/>
    <w:rsid w:val="00907DD9"/>
    <w:rsid w:val="00907DEE"/>
    <w:rsid w:val="0091059C"/>
    <w:rsid w:val="00910789"/>
    <w:rsid w:val="0091088A"/>
    <w:rsid w:val="00910D1F"/>
    <w:rsid w:val="00910D31"/>
    <w:rsid w:val="00910D93"/>
    <w:rsid w:val="00910DB0"/>
    <w:rsid w:val="00910E74"/>
    <w:rsid w:val="00911285"/>
    <w:rsid w:val="009113F1"/>
    <w:rsid w:val="009115AB"/>
    <w:rsid w:val="00911D04"/>
    <w:rsid w:val="00911E2D"/>
    <w:rsid w:val="00911FDC"/>
    <w:rsid w:val="009120E9"/>
    <w:rsid w:val="00912336"/>
    <w:rsid w:val="009123B4"/>
    <w:rsid w:val="00912B26"/>
    <w:rsid w:val="00912B5B"/>
    <w:rsid w:val="00912CFF"/>
    <w:rsid w:val="00912EA8"/>
    <w:rsid w:val="00912F6F"/>
    <w:rsid w:val="00913728"/>
    <w:rsid w:val="00913856"/>
    <w:rsid w:val="00913970"/>
    <w:rsid w:val="00913B57"/>
    <w:rsid w:val="00913FE8"/>
    <w:rsid w:val="009143B5"/>
    <w:rsid w:val="00914450"/>
    <w:rsid w:val="00914529"/>
    <w:rsid w:val="0091453F"/>
    <w:rsid w:val="0091454A"/>
    <w:rsid w:val="009145CE"/>
    <w:rsid w:val="00914633"/>
    <w:rsid w:val="0091477E"/>
    <w:rsid w:val="009149B3"/>
    <w:rsid w:val="00915121"/>
    <w:rsid w:val="00915434"/>
    <w:rsid w:val="009156F3"/>
    <w:rsid w:val="00915915"/>
    <w:rsid w:val="00915C6A"/>
    <w:rsid w:val="0091602C"/>
    <w:rsid w:val="00916226"/>
    <w:rsid w:val="0091622E"/>
    <w:rsid w:val="009162F9"/>
    <w:rsid w:val="00916674"/>
    <w:rsid w:val="009166E8"/>
    <w:rsid w:val="009169FC"/>
    <w:rsid w:val="00916C2E"/>
    <w:rsid w:val="00916F67"/>
    <w:rsid w:val="009172F6"/>
    <w:rsid w:val="009174D8"/>
    <w:rsid w:val="0091765B"/>
    <w:rsid w:val="009178D4"/>
    <w:rsid w:val="0091793F"/>
    <w:rsid w:val="00917B85"/>
    <w:rsid w:val="00917CCF"/>
    <w:rsid w:val="00917DC5"/>
    <w:rsid w:val="009200F9"/>
    <w:rsid w:val="009205B2"/>
    <w:rsid w:val="009208C4"/>
    <w:rsid w:val="00920B95"/>
    <w:rsid w:val="00920C1E"/>
    <w:rsid w:val="00920D78"/>
    <w:rsid w:val="00920DF1"/>
    <w:rsid w:val="00920F28"/>
    <w:rsid w:val="009216FB"/>
    <w:rsid w:val="009218FB"/>
    <w:rsid w:val="00921A1C"/>
    <w:rsid w:val="00921A2C"/>
    <w:rsid w:val="0092202B"/>
    <w:rsid w:val="009221A2"/>
    <w:rsid w:val="00922306"/>
    <w:rsid w:val="00922368"/>
    <w:rsid w:val="0092238C"/>
    <w:rsid w:val="009225F7"/>
    <w:rsid w:val="00922B9F"/>
    <w:rsid w:val="00922D29"/>
    <w:rsid w:val="00922F59"/>
    <w:rsid w:val="0092313D"/>
    <w:rsid w:val="00923554"/>
    <w:rsid w:val="00923571"/>
    <w:rsid w:val="009236C2"/>
    <w:rsid w:val="0092395A"/>
    <w:rsid w:val="00923AB8"/>
    <w:rsid w:val="00923E62"/>
    <w:rsid w:val="00923F4A"/>
    <w:rsid w:val="00924068"/>
    <w:rsid w:val="00924331"/>
    <w:rsid w:val="00924374"/>
    <w:rsid w:val="00924D09"/>
    <w:rsid w:val="00924D18"/>
    <w:rsid w:val="0092514F"/>
    <w:rsid w:val="00925232"/>
    <w:rsid w:val="009254A7"/>
    <w:rsid w:val="0092577E"/>
    <w:rsid w:val="00925E56"/>
    <w:rsid w:val="00925F5D"/>
    <w:rsid w:val="009266A3"/>
    <w:rsid w:val="009266F7"/>
    <w:rsid w:val="0092697B"/>
    <w:rsid w:val="00926C3C"/>
    <w:rsid w:val="00926D91"/>
    <w:rsid w:val="00926ECB"/>
    <w:rsid w:val="00926F7C"/>
    <w:rsid w:val="00926FBA"/>
    <w:rsid w:val="00926FE7"/>
    <w:rsid w:val="009272A6"/>
    <w:rsid w:val="00927668"/>
    <w:rsid w:val="009277FC"/>
    <w:rsid w:val="00927AE8"/>
    <w:rsid w:val="00927BF0"/>
    <w:rsid w:val="00927C69"/>
    <w:rsid w:val="0093049F"/>
    <w:rsid w:val="00930648"/>
    <w:rsid w:val="00930790"/>
    <w:rsid w:val="009307CE"/>
    <w:rsid w:val="00930869"/>
    <w:rsid w:val="00930FBD"/>
    <w:rsid w:val="0093129D"/>
    <w:rsid w:val="00931CB0"/>
    <w:rsid w:val="00931D9B"/>
    <w:rsid w:val="009322F7"/>
    <w:rsid w:val="00932317"/>
    <w:rsid w:val="0093235E"/>
    <w:rsid w:val="0093280A"/>
    <w:rsid w:val="009328A4"/>
    <w:rsid w:val="00932987"/>
    <w:rsid w:val="00932AA4"/>
    <w:rsid w:val="009330FB"/>
    <w:rsid w:val="00933458"/>
    <w:rsid w:val="00933509"/>
    <w:rsid w:val="009338CF"/>
    <w:rsid w:val="00933A73"/>
    <w:rsid w:val="00933AEA"/>
    <w:rsid w:val="00933BAF"/>
    <w:rsid w:val="00933D08"/>
    <w:rsid w:val="00933D6A"/>
    <w:rsid w:val="00933FAD"/>
    <w:rsid w:val="0093409A"/>
    <w:rsid w:val="009340A4"/>
    <w:rsid w:val="009340B4"/>
    <w:rsid w:val="009341EF"/>
    <w:rsid w:val="009342B0"/>
    <w:rsid w:val="00934726"/>
    <w:rsid w:val="009349F8"/>
    <w:rsid w:val="00934A4E"/>
    <w:rsid w:val="00934B11"/>
    <w:rsid w:val="00934DBB"/>
    <w:rsid w:val="00934EFC"/>
    <w:rsid w:val="00934F43"/>
    <w:rsid w:val="009350C2"/>
    <w:rsid w:val="009351F9"/>
    <w:rsid w:val="009354EE"/>
    <w:rsid w:val="00935787"/>
    <w:rsid w:val="00935A36"/>
    <w:rsid w:val="00935C70"/>
    <w:rsid w:val="00935D07"/>
    <w:rsid w:val="00935DCC"/>
    <w:rsid w:val="00935EAA"/>
    <w:rsid w:val="00935F2E"/>
    <w:rsid w:val="0093644E"/>
    <w:rsid w:val="00936495"/>
    <w:rsid w:val="009369B8"/>
    <w:rsid w:val="00936A5D"/>
    <w:rsid w:val="00936AE8"/>
    <w:rsid w:val="00936B4D"/>
    <w:rsid w:val="00936C4C"/>
    <w:rsid w:val="00936C91"/>
    <w:rsid w:val="009370C0"/>
    <w:rsid w:val="009371ED"/>
    <w:rsid w:val="00937703"/>
    <w:rsid w:val="0093770A"/>
    <w:rsid w:val="0093771A"/>
    <w:rsid w:val="0093771D"/>
    <w:rsid w:val="00937780"/>
    <w:rsid w:val="00937DA6"/>
    <w:rsid w:val="0094027C"/>
    <w:rsid w:val="00940286"/>
    <w:rsid w:val="009406CF"/>
    <w:rsid w:val="00940802"/>
    <w:rsid w:val="0094098A"/>
    <w:rsid w:val="009409DF"/>
    <w:rsid w:val="00940C2B"/>
    <w:rsid w:val="00940D07"/>
    <w:rsid w:val="00940F8D"/>
    <w:rsid w:val="009410BF"/>
    <w:rsid w:val="009411DC"/>
    <w:rsid w:val="009416EC"/>
    <w:rsid w:val="00941A0E"/>
    <w:rsid w:val="00941BEC"/>
    <w:rsid w:val="00941C98"/>
    <w:rsid w:val="00942754"/>
    <w:rsid w:val="009427F6"/>
    <w:rsid w:val="00942DA9"/>
    <w:rsid w:val="00942E29"/>
    <w:rsid w:val="0094378F"/>
    <w:rsid w:val="009438F4"/>
    <w:rsid w:val="009439DF"/>
    <w:rsid w:val="00943A64"/>
    <w:rsid w:val="00943AD6"/>
    <w:rsid w:val="00943B8B"/>
    <w:rsid w:val="00943CF2"/>
    <w:rsid w:val="00943CFD"/>
    <w:rsid w:val="00943E19"/>
    <w:rsid w:val="00943FEE"/>
    <w:rsid w:val="00944087"/>
    <w:rsid w:val="009444A7"/>
    <w:rsid w:val="009444EB"/>
    <w:rsid w:val="009445CC"/>
    <w:rsid w:val="009449F5"/>
    <w:rsid w:val="00944B6B"/>
    <w:rsid w:val="00944B81"/>
    <w:rsid w:val="00944E6B"/>
    <w:rsid w:val="00944FAE"/>
    <w:rsid w:val="00945033"/>
    <w:rsid w:val="009453AA"/>
    <w:rsid w:val="009453E3"/>
    <w:rsid w:val="009454DC"/>
    <w:rsid w:val="00945505"/>
    <w:rsid w:val="0094590A"/>
    <w:rsid w:val="00945A8F"/>
    <w:rsid w:val="00945B66"/>
    <w:rsid w:val="00945EF5"/>
    <w:rsid w:val="00945F6A"/>
    <w:rsid w:val="0094605E"/>
    <w:rsid w:val="009460D7"/>
    <w:rsid w:val="0094637F"/>
    <w:rsid w:val="00946415"/>
    <w:rsid w:val="00946703"/>
    <w:rsid w:val="0094687C"/>
    <w:rsid w:val="009468C9"/>
    <w:rsid w:val="00946A3C"/>
    <w:rsid w:val="00946AD7"/>
    <w:rsid w:val="00946DA5"/>
    <w:rsid w:val="00946DC5"/>
    <w:rsid w:val="00947030"/>
    <w:rsid w:val="009473A9"/>
    <w:rsid w:val="00947C1D"/>
    <w:rsid w:val="00947CD2"/>
    <w:rsid w:val="00947E97"/>
    <w:rsid w:val="009500D2"/>
    <w:rsid w:val="0095016E"/>
    <w:rsid w:val="00950206"/>
    <w:rsid w:val="009503DD"/>
    <w:rsid w:val="00950970"/>
    <w:rsid w:val="00950A70"/>
    <w:rsid w:val="00950C06"/>
    <w:rsid w:val="00950E2C"/>
    <w:rsid w:val="00950EE1"/>
    <w:rsid w:val="00950FF7"/>
    <w:rsid w:val="009516FB"/>
    <w:rsid w:val="00951AAD"/>
    <w:rsid w:val="0095207C"/>
    <w:rsid w:val="009521FC"/>
    <w:rsid w:val="00952536"/>
    <w:rsid w:val="0095264A"/>
    <w:rsid w:val="0095282D"/>
    <w:rsid w:val="0095286F"/>
    <w:rsid w:val="00952A5C"/>
    <w:rsid w:val="00952AD9"/>
    <w:rsid w:val="00952AF2"/>
    <w:rsid w:val="00952CB9"/>
    <w:rsid w:val="00952CEA"/>
    <w:rsid w:val="00952DF7"/>
    <w:rsid w:val="00952F61"/>
    <w:rsid w:val="009531EF"/>
    <w:rsid w:val="00953397"/>
    <w:rsid w:val="0095378F"/>
    <w:rsid w:val="00953A42"/>
    <w:rsid w:val="00953ABE"/>
    <w:rsid w:val="00953E62"/>
    <w:rsid w:val="00953F4A"/>
    <w:rsid w:val="00954031"/>
    <w:rsid w:val="0095403E"/>
    <w:rsid w:val="00954230"/>
    <w:rsid w:val="00954526"/>
    <w:rsid w:val="009546A9"/>
    <w:rsid w:val="00954968"/>
    <w:rsid w:val="00954999"/>
    <w:rsid w:val="00954A06"/>
    <w:rsid w:val="00954A4A"/>
    <w:rsid w:val="00954C36"/>
    <w:rsid w:val="00954C94"/>
    <w:rsid w:val="0095515C"/>
    <w:rsid w:val="00955319"/>
    <w:rsid w:val="0095538D"/>
    <w:rsid w:val="009553F2"/>
    <w:rsid w:val="00955420"/>
    <w:rsid w:val="009555E4"/>
    <w:rsid w:val="009557EE"/>
    <w:rsid w:val="0095580E"/>
    <w:rsid w:val="0095584A"/>
    <w:rsid w:val="00955BFA"/>
    <w:rsid w:val="00955E34"/>
    <w:rsid w:val="0095601D"/>
    <w:rsid w:val="00956050"/>
    <w:rsid w:val="0095609F"/>
    <w:rsid w:val="0095626A"/>
    <w:rsid w:val="009565E4"/>
    <w:rsid w:val="009565E9"/>
    <w:rsid w:val="00956C75"/>
    <w:rsid w:val="00956E06"/>
    <w:rsid w:val="009570F7"/>
    <w:rsid w:val="009571E9"/>
    <w:rsid w:val="0095740C"/>
    <w:rsid w:val="009574F2"/>
    <w:rsid w:val="00957621"/>
    <w:rsid w:val="00957BA0"/>
    <w:rsid w:val="00960256"/>
    <w:rsid w:val="009602A7"/>
    <w:rsid w:val="009603D1"/>
    <w:rsid w:val="00960459"/>
    <w:rsid w:val="009605F6"/>
    <w:rsid w:val="009607B7"/>
    <w:rsid w:val="00960B4B"/>
    <w:rsid w:val="00960D38"/>
    <w:rsid w:val="00960D4D"/>
    <w:rsid w:val="00960FEE"/>
    <w:rsid w:val="009611AD"/>
    <w:rsid w:val="009613FE"/>
    <w:rsid w:val="009615CE"/>
    <w:rsid w:val="00961673"/>
    <w:rsid w:val="009616B3"/>
    <w:rsid w:val="00961A04"/>
    <w:rsid w:val="00961A30"/>
    <w:rsid w:val="00961AF6"/>
    <w:rsid w:val="00961D53"/>
    <w:rsid w:val="00961E7C"/>
    <w:rsid w:val="00961F47"/>
    <w:rsid w:val="00962024"/>
    <w:rsid w:val="009620E8"/>
    <w:rsid w:val="00962113"/>
    <w:rsid w:val="009623D6"/>
    <w:rsid w:val="00962766"/>
    <w:rsid w:val="00962776"/>
    <w:rsid w:val="00962925"/>
    <w:rsid w:val="00962C36"/>
    <w:rsid w:val="00962C47"/>
    <w:rsid w:val="00963025"/>
    <w:rsid w:val="0096314E"/>
    <w:rsid w:val="009632AE"/>
    <w:rsid w:val="009632BB"/>
    <w:rsid w:val="009639C8"/>
    <w:rsid w:val="00963A3B"/>
    <w:rsid w:val="00963ABA"/>
    <w:rsid w:val="00963B30"/>
    <w:rsid w:val="009642CC"/>
    <w:rsid w:val="00964393"/>
    <w:rsid w:val="0096467E"/>
    <w:rsid w:val="009649F0"/>
    <w:rsid w:val="00964C10"/>
    <w:rsid w:val="00964D4A"/>
    <w:rsid w:val="00964F6D"/>
    <w:rsid w:val="009652D6"/>
    <w:rsid w:val="00965309"/>
    <w:rsid w:val="0096597D"/>
    <w:rsid w:val="00965B88"/>
    <w:rsid w:val="00965D44"/>
    <w:rsid w:val="0096632A"/>
    <w:rsid w:val="0096637A"/>
    <w:rsid w:val="00966384"/>
    <w:rsid w:val="009665F8"/>
    <w:rsid w:val="00966761"/>
    <w:rsid w:val="0096676B"/>
    <w:rsid w:val="00966861"/>
    <w:rsid w:val="00966A47"/>
    <w:rsid w:val="00966C22"/>
    <w:rsid w:val="00966C88"/>
    <w:rsid w:val="0096701C"/>
    <w:rsid w:val="009670F7"/>
    <w:rsid w:val="00967185"/>
    <w:rsid w:val="009672D0"/>
    <w:rsid w:val="009674E5"/>
    <w:rsid w:val="0096775F"/>
    <w:rsid w:val="009701C1"/>
    <w:rsid w:val="00970561"/>
    <w:rsid w:val="00970733"/>
    <w:rsid w:val="00970859"/>
    <w:rsid w:val="00970ADE"/>
    <w:rsid w:val="00970B9B"/>
    <w:rsid w:val="00970DBF"/>
    <w:rsid w:val="00970E2A"/>
    <w:rsid w:val="009715EB"/>
    <w:rsid w:val="0097162A"/>
    <w:rsid w:val="00971639"/>
    <w:rsid w:val="00971677"/>
    <w:rsid w:val="00971938"/>
    <w:rsid w:val="00971A7A"/>
    <w:rsid w:val="00971B3F"/>
    <w:rsid w:val="00971C30"/>
    <w:rsid w:val="00971E18"/>
    <w:rsid w:val="00971EF8"/>
    <w:rsid w:val="00972381"/>
    <w:rsid w:val="0097268A"/>
    <w:rsid w:val="00972889"/>
    <w:rsid w:val="009728CD"/>
    <w:rsid w:val="00972A06"/>
    <w:rsid w:val="00972A8C"/>
    <w:rsid w:val="00972EAE"/>
    <w:rsid w:val="0097338A"/>
    <w:rsid w:val="009734D1"/>
    <w:rsid w:val="00973558"/>
    <w:rsid w:val="009738D9"/>
    <w:rsid w:val="00973990"/>
    <w:rsid w:val="00973F22"/>
    <w:rsid w:val="009744E8"/>
    <w:rsid w:val="00974A03"/>
    <w:rsid w:val="00975138"/>
    <w:rsid w:val="0097542B"/>
    <w:rsid w:val="0097556C"/>
    <w:rsid w:val="00975583"/>
    <w:rsid w:val="00975717"/>
    <w:rsid w:val="009758DF"/>
    <w:rsid w:val="00975BA1"/>
    <w:rsid w:val="00975F61"/>
    <w:rsid w:val="00975FFF"/>
    <w:rsid w:val="0097608E"/>
    <w:rsid w:val="009760C6"/>
    <w:rsid w:val="009762AD"/>
    <w:rsid w:val="00976654"/>
    <w:rsid w:val="009769B6"/>
    <w:rsid w:val="00976D0C"/>
    <w:rsid w:val="00976E55"/>
    <w:rsid w:val="00976F5F"/>
    <w:rsid w:val="009770D9"/>
    <w:rsid w:val="009772FF"/>
    <w:rsid w:val="00977371"/>
    <w:rsid w:val="00977710"/>
    <w:rsid w:val="00977813"/>
    <w:rsid w:val="009778AE"/>
    <w:rsid w:val="00977981"/>
    <w:rsid w:val="00977D3E"/>
    <w:rsid w:val="00980010"/>
    <w:rsid w:val="009801AA"/>
    <w:rsid w:val="009802B9"/>
    <w:rsid w:val="00980317"/>
    <w:rsid w:val="009804B3"/>
    <w:rsid w:val="00980586"/>
    <w:rsid w:val="00980759"/>
    <w:rsid w:val="00980981"/>
    <w:rsid w:val="00980989"/>
    <w:rsid w:val="00980B90"/>
    <w:rsid w:val="00980C2B"/>
    <w:rsid w:val="00980CBC"/>
    <w:rsid w:val="00981289"/>
    <w:rsid w:val="00981378"/>
    <w:rsid w:val="0098151F"/>
    <w:rsid w:val="00981A4C"/>
    <w:rsid w:val="00981B2F"/>
    <w:rsid w:val="00981B40"/>
    <w:rsid w:val="009820AF"/>
    <w:rsid w:val="00982558"/>
    <w:rsid w:val="00982A82"/>
    <w:rsid w:val="00982A90"/>
    <w:rsid w:val="00982BD8"/>
    <w:rsid w:val="00982E71"/>
    <w:rsid w:val="009832C2"/>
    <w:rsid w:val="0098332C"/>
    <w:rsid w:val="00983350"/>
    <w:rsid w:val="00983401"/>
    <w:rsid w:val="009834A4"/>
    <w:rsid w:val="00983E60"/>
    <w:rsid w:val="00983ED4"/>
    <w:rsid w:val="00983F63"/>
    <w:rsid w:val="0098415F"/>
    <w:rsid w:val="00984401"/>
    <w:rsid w:val="0098445B"/>
    <w:rsid w:val="0098447F"/>
    <w:rsid w:val="00984574"/>
    <w:rsid w:val="00984653"/>
    <w:rsid w:val="009849A2"/>
    <w:rsid w:val="00984A8A"/>
    <w:rsid w:val="00984D40"/>
    <w:rsid w:val="00984FD4"/>
    <w:rsid w:val="009850D0"/>
    <w:rsid w:val="009850D3"/>
    <w:rsid w:val="00985112"/>
    <w:rsid w:val="0098512C"/>
    <w:rsid w:val="009851A1"/>
    <w:rsid w:val="009854B3"/>
    <w:rsid w:val="00985844"/>
    <w:rsid w:val="00985876"/>
    <w:rsid w:val="009858FA"/>
    <w:rsid w:val="00985931"/>
    <w:rsid w:val="00985977"/>
    <w:rsid w:val="009859ED"/>
    <w:rsid w:val="00985C05"/>
    <w:rsid w:val="00985D51"/>
    <w:rsid w:val="00985EDD"/>
    <w:rsid w:val="00985F8E"/>
    <w:rsid w:val="00985FF7"/>
    <w:rsid w:val="009861E2"/>
    <w:rsid w:val="00986346"/>
    <w:rsid w:val="00986578"/>
    <w:rsid w:val="009865EE"/>
    <w:rsid w:val="00986604"/>
    <w:rsid w:val="009867A7"/>
    <w:rsid w:val="00986823"/>
    <w:rsid w:val="00986ABD"/>
    <w:rsid w:val="00986BD4"/>
    <w:rsid w:val="00986C85"/>
    <w:rsid w:val="00986D6A"/>
    <w:rsid w:val="00986F78"/>
    <w:rsid w:val="00987061"/>
    <w:rsid w:val="0098707D"/>
    <w:rsid w:val="00987D54"/>
    <w:rsid w:val="00987DAE"/>
    <w:rsid w:val="00987DD0"/>
    <w:rsid w:val="00990565"/>
    <w:rsid w:val="009908A6"/>
    <w:rsid w:val="00990C49"/>
    <w:rsid w:val="00990C89"/>
    <w:rsid w:val="0099108A"/>
    <w:rsid w:val="009910F0"/>
    <w:rsid w:val="0099152B"/>
    <w:rsid w:val="00991778"/>
    <w:rsid w:val="00991793"/>
    <w:rsid w:val="009918CF"/>
    <w:rsid w:val="00991FCC"/>
    <w:rsid w:val="009920F8"/>
    <w:rsid w:val="0099227C"/>
    <w:rsid w:val="0099251E"/>
    <w:rsid w:val="0099252E"/>
    <w:rsid w:val="009927F6"/>
    <w:rsid w:val="00992890"/>
    <w:rsid w:val="009928FC"/>
    <w:rsid w:val="00992940"/>
    <w:rsid w:val="00992DF9"/>
    <w:rsid w:val="00993174"/>
    <w:rsid w:val="0099324A"/>
    <w:rsid w:val="0099349B"/>
    <w:rsid w:val="0099358D"/>
    <w:rsid w:val="009937CE"/>
    <w:rsid w:val="00993C43"/>
    <w:rsid w:val="00993D31"/>
    <w:rsid w:val="0099459D"/>
    <w:rsid w:val="0099485B"/>
    <w:rsid w:val="009949D0"/>
    <w:rsid w:val="00994A1A"/>
    <w:rsid w:val="00994BB0"/>
    <w:rsid w:val="00994CB7"/>
    <w:rsid w:val="00994D06"/>
    <w:rsid w:val="0099500B"/>
    <w:rsid w:val="009953D2"/>
    <w:rsid w:val="0099556A"/>
    <w:rsid w:val="009955D5"/>
    <w:rsid w:val="00995610"/>
    <w:rsid w:val="009959FF"/>
    <w:rsid w:val="00995A1B"/>
    <w:rsid w:val="00995B5C"/>
    <w:rsid w:val="00995D11"/>
    <w:rsid w:val="00996017"/>
    <w:rsid w:val="00996171"/>
    <w:rsid w:val="00996399"/>
    <w:rsid w:val="009966CF"/>
    <w:rsid w:val="00996831"/>
    <w:rsid w:val="00996929"/>
    <w:rsid w:val="00996A70"/>
    <w:rsid w:val="00996B2C"/>
    <w:rsid w:val="00996C66"/>
    <w:rsid w:val="00996CB9"/>
    <w:rsid w:val="00996D18"/>
    <w:rsid w:val="00996E19"/>
    <w:rsid w:val="009973C4"/>
    <w:rsid w:val="009976E0"/>
    <w:rsid w:val="009976F9"/>
    <w:rsid w:val="009978BE"/>
    <w:rsid w:val="00997D2D"/>
    <w:rsid w:val="00997FDB"/>
    <w:rsid w:val="009A003E"/>
    <w:rsid w:val="009A0291"/>
    <w:rsid w:val="009A0550"/>
    <w:rsid w:val="009A05ED"/>
    <w:rsid w:val="009A0755"/>
    <w:rsid w:val="009A0855"/>
    <w:rsid w:val="009A08CC"/>
    <w:rsid w:val="009A0A74"/>
    <w:rsid w:val="009A0B95"/>
    <w:rsid w:val="009A0C6B"/>
    <w:rsid w:val="009A0F13"/>
    <w:rsid w:val="009A11A3"/>
    <w:rsid w:val="009A1609"/>
    <w:rsid w:val="009A19E4"/>
    <w:rsid w:val="009A1BBD"/>
    <w:rsid w:val="009A1C6E"/>
    <w:rsid w:val="009A1F32"/>
    <w:rsid w:val="009A1F41"/>
    <w:rsid w:val="009A2615"/>
    <w:rsid w:val="009A290E"/>
    <w:rsid w:val="009A2B0B"/>
    <w:rsid w:val="009A2BDA"/>
    <w:rsid w:val="009A2C3B"/>
    <w:rsid w:val="009A2F38"/>
    <w:rsid w:val="009A2FBA"/>
    <w:rsid w:val="009A3270"/>
    <w:rsid w:val="009A32A6"/>
    <w:rsid w:val="009A32DA"/>
    <w:rsid w:val="009A38C0"/>
    <w:rsid w:val="009A3AB7"/>
    <w:rsid w:val="009A3ADA"/>
    <w:rsid w:val="009A3D2B"/>
    <w:rsid w:val="009A43AA"/>
    <w:rsid w:val="009A4739"/>
    <w:rsid w:val="009A4832"/>
    <w:rsid w:val="009A4A3B"/>
    <w:rsid w:val="009A4B3C"/>
    <w:rsid w:val="009A4BEA"/>
    <w:rsid w:val="009A4E6C"/>
    <w:rsid w:val="009A4EB4"/>
    <w:rsid w:val="009A4F59"/>
    <w:rsid w:val="009A4F74"/>
    <w:rsid w:val="009A54A6"/>
    <w:rsid w:val="009A586E"/>
    <w:rsid w:val="009A5974"/>
    <w:rsid w:val="009A5B15"/>
    <w:rsid w:val="009A5BFB"/>
    <w:rsid w:val="009A5C58"/>
    <w:rsid w:val="009A5CB9"/>
    <w:rsid w:val="009A5D04"/>
    <w:rsid w:val="009A5EC1"/>
    <w:rsid w:val="009A6334"/>
    <w:rsid w:val="009A64AD"/>
    <w:rsid w:val="009A65F5"/>
    <w:rsid w:val="009A6765"/>
    <w:rsid w:val="009A6800"/>
    <w:rsid w:val="009A6875"/>
    <w:rsid w:val="009A695B"/>
    <w:rsid w:val="009A6D94"/>
    <w:rsid w:val="009A6E9C"/>
    <w:rsid w:val="009A7288"/>
    <w:rsid w:val="009A72E6"/>
    <w:rsid w:val="009A7520"/>
    <w:rsid w:val="009A7B27"/>
    <w:rsid w:val="009A7C1C"/>
    <w:rsid w:val="009A7C2E"/>
    <w:rsid w:val="009A7E2B"/>
    <w:rsid w:val="009A7E3D"/>
    <w:rsid w:val="009A7FA8"/>
    <w:rsid w:val="009B0570"/>
    <w:rsid w:val="009B0630"/>
    <w:rsid w:val="009B0882"/>
    <w:rsid w:val="009B08C3"/>
    <w:rsid w:val="009B0D85"/>
    <w:rsid w:val="009B0EEC"/>
    <w:rsid w:val="009B1211"/>
    <w:rsid w:val="009B1560"/>
    <w:rsid w:val="009B16C8"/>
    <w:rsid w:val="009B1AC2"/>
    <w:rsid w:val="009B1DC6"/>
    <w:rsid w:val="009B1E73"/>
    <w:rsid w:val="009B23AA"/>
    <w:rsid w:val="009B2698"/>
    <w:rsid w:val="009B29BB"/>
    <w:rsid w:val="009B2CF6"/>
    <w:rsid w:val="009B2DA3"/>
    <w:rsid w:val="009B2F63"/>
    <w:rsid w:val="009B3315"/>
    <w:rsid w:val="009B3321"/>
    <w:rsid w:val="009B3811"/>
    <w:rsid w:val="009B3C93"/>
    <w:rsid w:val="009B3CF6"/>
    <w:rsid w:val="009B3F12"/>
    <w:rsid w:val="009B3F26"/>
    <w:rsid w:val="009B3F7D"/>
    <w:rsid w:val="009B434D"/>
    <w:rsid w:val="009B459E"/>
    <w:rsid w:val="009B4949"/>
    <w:rsid w:val="009B49CA"/>
    <w:rsid w:val="009B4CAF"/>
    <w:rsid w:val="009B4D27"/>
    <w:rsid w:val="009B5074"/>
    <w:rsid w:val="009B519C"/>
    <w:rsid w:val="009B537A"/>
    <w:rsid w:val="009B53FC"/>
    <w:rsid w:val="009B5793"/>
    <w:rsid w:val="009B5AC6"/>
    <w:rsid w:val="009B5B06"/>
    <w:rsid w:val="009B5D92"/>
    <w:rsid w:val="009B5EC1"/>
    <w:rsid w:val="009B62BD"/>
    <w:rsid w:val="009B62FC"/>
    <w:rsid w:val="009B674C"/>
    <w:rsid w:val="009B6832"/>
    <w:rsid w:val="009B6848"/>
    <w:rsid w:val="009B6874"/>
    <w:rsid w:val="009B6A5C"/>
    <w:rsid w:val="009B6BD8"/>
    <w:rsid w:val="009B6C5D"/>
    <w:rsid w:val="009B6DC7"/>
    <w:rsid w:val="009B6E35"/>
    <w:rsid w:val="009B6E8B"/>
    <w:rsid w:val="009B6EF2"/>
    <w:rsid w:val="009B70D2"/>
    <w:rsid w:val="009B759D"/>
    <w:rsid w:val="009B7FC4"/>
    <w:rsid w:val="009C0469"/>
    <w:rsid w:val="009C0513"/>
    <w:rsid w:val="009C0972"/>
    <w:rsid w:val="009C0C4C"/>
    <w:rsid w:val="009C0C61"/>
    <w:rsid w:val="009C0EAC"/>
    <w:rsid w:val="009C142B"/>
    <w:rsid w:val="009C17A7"/>
    <w:rsid w:val="009C19B9"/>
    <w:rsid w:val="009C19ED"/>
    <w:rsid w:val="009C23CB"/>
    <w:rsid w:val="009C2948"/>
    <w:rsid w:val="009C2B83"/>
    <w:rsid w:val="009C32BD"/>
    <w:rsid w:val="009C3722"/>
    <w:rsid w:val="009C3734"/>
    <w:rsid w:val="009C38CD"/>
    <w:rsid w:val="009C3E11"/>
    <w:rsid w:val="009C4039"/>
    <w:rsid w:val="009C41C1"/>
    <w:rsid w:val="009C4278"/>
    <w:rsid w:val="009C4319"/>
    <w:rsid w:val="009C46D7"/>
    <w:rsid w:val="009C4A75"/>
    <w:rsid w:val="009C4BD0"/>
    <w:rsid w:val="009C4BEF"/>
    <w:rsid w:val="009C4CC1"/>
    <w:rsid w:val="009C4F27"/>
    <w:rsid w:val="009C5088"/>
    <w:rsid w:val="009C5281"/>
    <w:rsid w:val="009C53DB"/>
    <w:rsid w:val="009C54C9"/>
    <w:rsid w:val="009C55E8"/>
    <w:rsid w:val="009C5800"/>
    <w:rsid w:val="009C5C32"/>
    <w:rsid w:val="009C6022"/>
    <w:rsid w:val="009C606E"/>
    <w:rsid w:val="009C6298"/>
    <w:rsid w:val="009C62A4"/>
    <w:rsid w:val="009C6502"/>
    <w:rsid w:val="009C65CA"/>
    <w:rsid w:val="009C675B"/>
    <w:rsid w:val="009C68FE"/>
    <w:rsid w:val="009C690F"/>
    <w:rsid w:val="009C6A9D"/>
    <w:rsid w:val="009C6D63"/>
    <w:rsid w:val="009C7198"/>
    <w:rsid w:val="009C744C"/>
    <w:rsid w:val="009C75B9"/>
    <w:rsid w:val="009C774E"/>
    <w:rsid w:val="009C7A50"/>
    <w:rsid w:val="009C7EEA"/>
    <w:rsid w:val="009D01A4"/>
    <w:rsid w:val="009D051A"/>
    <w:rsid w:val="009D088C"/>
    <w:rsid w:val="009D0D9E"/>
    <w:rsid w:val="009D10CC"/>
    <w:rsid w:val="009D10EE"/>
    <w:rsid w:val="009D1354"/>
    <w:rsid w:val="009D18C3"/>
    <w:rsid w:val="009D190E"/>
    <w:rsid w:val="009D1935"/>
    <w:rsid w:val="009D1C1D"/>
    <w:rsid w:val="009D1C91"/>
    <w:rsid w:val="009D21F0"/>
    <w:rsid w:val="009D27C7"/>
    <w:rsid w:val="009D29B2"/>
    <w:rsid w:val="009D2C93"/>
    <w:rsid w:val="009D2CBB"/>
    <w:rsid w:val="009D2D7A"/>
    <w:rsid w:val="009D2F81"/>
    <w:rsid w:val="009D33FC"/>
    <w:rsid w:val="009D34D7"/>
    <w:rsid w:val="009D35F5"/>
    <w:rsid w:val="009D3620"/>
    <w:rsid w:val="009D391C"/>
    <w:rsid w:val="009D3997"/>
    <w:rsid w:val="009D3AD2"/>
    <w:rsid w:val="009D3B75"/>
    <w:rsid w:val="009D3CC6"/>
    <w:rsid w:val="009D4134"/>
    <w:rsid w:val="009D41EA"/>
    <w:rsid w:val="009D4236"/>
    <w:rsid w:val="009D4307"/>
    <w:rsid w:val="009D4488"/>
    <w:rsid w:val="009D451B"/>
    <w:rsid w:val="009D45FE"/>
    <w:rsid w:val="009D4606"/>
    <w:rsid w:val="009D484E"/>
    <w:rsid w:val="009D4995"/>
    <w:rsid w:val="009D4EEE"/>
    <w:rsid w:val="009D4FB9"/>
    <w:rsid w:val="009D4FD3"/>
    <w:rsid w:val="009D5273"/>
    <w:rsid w:val="009D57E8"/>
    <w:rsid w:val="009D596B"/>
    <w:rsid w:val="009D5BCF"/>
    <w:rsid w:val="009D5F7E"/>
    <w:rsid w:val="009D61A8"/>
    <w:rsid w:val="009D6278"/>
    <w:rsid w:val="009D650C"/>
    <w:rsid w:val="009D6648"/>
    <w:rsid w:val="009D6727"/>
    <w:rsid w:val="009D67C8"/>
    <w:rsid w:val="009D68B0"/>
    <w:rsid w:val="009D68C9"/>
    <w:rsid w:val="009D6A77"/>
    <w:rsid w:val="009D6E4A"/>
    <w:rsid w:val="009D700D"/>
    <w:rsid w:val="009D7184"/>
    <w:rsid w:val="009D72F9"/>
    <w:rsid w:val="009D73AF"/>
    <w:rsid w:val="009D7479"/>
    <w:rsid w:val="009D762E"/>
    <w:rsid w:val="009D771A"/>
    <w:rsid w:val="009D7938"/>
    <w:rsid w:val="009D7A64"/>
    <w:rsid w:val="009D7BDA"/>
    <w:rsid w:val="009D7F93"/>
    <w:rsid w:val="009E0067"/>
    <w:rsid w:val="009E0153"/>
    <w:rsid w:val="009E02DC"/>
    <w:rsid w:val="009E0533"/>
    <w:rsid w:val="009E05B7"/>
    <w:rsid w:val="009E0805"/>
    <w:rsid w:val="009E0947"/>
    <w:rsid w:val="009E0CEA"/>
    <w:rsid w:val="009E0D0C"/>
    <w:rsid w:val="009E0DE4"/>
    <w:rsid w:val="009E0E06"/>
    <w:rsid w:val="009E125D"/>
    <w:rsid w:val="009E14C1"/>
    <w:rsid w:val="009E14DA"/>
    <w:rsid w:val="009E1646"/>
    <w:rsid w:val="009E17AF"/>
    <w:rsid w:val="009E1C53"/>
    <w:rsid w:val="009E1D95"/>
    <w:rsid w:val="009E1E0E"/>
    <w:rsid w:val="009E1E3E"/>
    <w:rsid w:val="009E1EF2"/>
    <w:rsid w:val="009E1FC4"/>
    <w:rsid w:val="009E22E9"/>
    <w:rsid w:val="009E238F"/>
    <w:rsid w:val="009E24F0"/>
    <w:rsid w:val="009E25D6"/>
    <w:rsid w:val="009E26FE"/>
    <w:rsid w:val="009E2BD9"/>
    <w:rsid w:val="009E2BF6"/>
    <w:rsid w:val="009E2D58"/>
    <w:rsid w:val="009E2ECC"/>
    <w:rsid w:val="009E3220"/>
    <w:rsid w:val="009E373C"/>
    <w:rsid w:val="009E37DB"/>
    <w:rsid w:val="009E3888"/>
    <w:rsid w:val="009E3FA3"/>
    <w:rsid w:val="009E409F"/>
    <w:rsid w:val="009E41CC"/>
    <w:rsid w:val="009E44B8"/>
    <w:rsid w:val="009E469C"/>
    <w:rsid w:val="009E48A9"/>
    <w:rsid w:val="009E4906"/>
    <w:rsid w:val="009E496A"/>
    <w:rsid w:val="009E4A2B"/>
    <w:rsid w:val="009E4A56"/>
    <w:rsid w:val="009E4AEB"/>
    <w:rsid w:val="009E4C7F"/>
    <w:rsid w:val="009E4D14"/>
    <w:rsid w:val="009E510F"/>
    <w:rsid w:val="009E5317"/>
    <w:rsid w:val="009E56FC"/>
    <w:rsid w:val="009E5804"/>
    <w:rsid w:val="009E5811"/>
    <w:rsid w:val="009E58BC"/>
    <w:rsid w:val="009E5D71"/>
    <w:rsid w:val="009E5E56"/>
    <w:rsid w:val="009E5FBF"/>
    <w:rsid w:val="009E6117"/>
    <w:rsid w:val="009E6321"/>
    <w:rsid w:val="009E6600"/>
    <w:rsid w:val="009E671D"/>
    <w:rsid w:val="009E6F09"/>
    <w:rsid w:val="009E718C"/>
    <w:rsid w:val="009E7344"/>
    <w:rsid w:val="009E76C3"/>
    <w:rsid w:val="009E77A3"/>
    <w:rsid w:val="009E7AD5"/>
    <w:rsid w:val="009E7DD0"/>
    <w:rsid w:val="009E7DE1"/>
    <w:rsid w:val="009E7FEB"/>
    <w:rsid w:val="009F01EC"/>
    <w:rsid w:val="009F0411"/>
    <w:rsid w:val="009F04AA"/>
    <w:rsid w:val="009F0B64"/>
    <w:rsid w:val="009F0C3B"/>
    <w:rsid w:val="009F0D8B"/>
    <w:rsid w:val="009F116D"/>
    <w:rsid w:val="009F11B7"/>
    <w:rsid w:val="009F15C1"/>
    <w:rsid w:val="009F184B"/>
    <w:rsid w:val="009F18D4"/>
    <w:rsid w:val="009F1A2D"/>
    <w:rsid w:val="009F1BB1"/>
    <w:rsid w:val="009F1CCC"/>
    <w:rsid w:val="009F1ED3"/>
    <w:rsid w:val="009F2189"/>
    <w:rsid w:val="009F21EF"/>
    <w:rsid w:val="009F2377"/>
    <w:rsid w:val="009F25EE"/>
    <w:rsid w:val="009F28E5"/>
    <w:rsid w:val="009F2A40"/>
    <w:rsid w:val="009F2E6D"/>
    <w:rsid w:val="009F2F3E"/>
    <w:rsid w:val="009F3726"/>
    <w:rsid w:val="009F3792"/>
    <w:rsid w:val="009F38DC"/>
    <w:rsid w:val="009F3F14"/>
    <w:rsid w:val="009F4107"/>
    <w:rsid w:val="009F41CA"/>
    <w:rsid w:val="009F422C"/>
    <w:rsid w:val="009F43EF"/>
    <w:rsid w:val="009F44CD"/>
    <w:rsid w:val="009F45C9"/>
    <w:rsid w:val="009F4642"/>
    <w:rsid w:val="009F4693"/>
    <w:rsid w:val="009F469D"/>
    <w:rsid w:val="009F48B4"/>
    <w:rsid w:val="009F492D"/>
    <w:rsid w:val="009F4CEE"/>
    <w:rsid w:val="009F4EC4"/>
    <w:rsid w:val="009F4F77"/>
    <w:rsid w:val="009F4FDE"/>
    <w:rsid w:val="009F5619"/>
    <w:rsid w:val="009F5910"/>
    <w:rsid w:val="009F59AE"/>
    <w:rsid w:val="009F5BCA"/>
    <w:rsid w:val="009F5E79"/>
    <w:rsid w:val="009F5FD1"/>
    <w:rsid w:val="009F6063"/>
    <w:rsid w:val="009F64C8"/>
    <w:rsid w:val="009F6794"/>
    <w:rsid w:val="009F6A2B"/>
    <w:rsid w:val="009F6AF4"/>
    <w:rsid w:val="009F6F51"/>
    <w:rsid w:val="009F6F82"/>
    <w:rsid w:val="009F717B"/>
    <w:rsid w:val="009F72DB"/>
    <w:rsid w:val="009F75D0"/>
    <w:rsid w:val="009F75D4"/>
    <w:rsid w:val="009F75F5"/>
    <w:rsid w:val="009F7768"/>
    <w:rsid w:val="009F7906"/>
    <w:rsid w:val="009F7970"/>
    <w:rsid w:val="009F7981"/>
    <w:rsid w:val="009F7DCF"/>
    <w:rsid w:val="009F7F8E"/>
    <w:rsid w:val="00A00029"/>
    <w:rsid w:val="00A00134"/>
    <w:rsid w:val="00A00408"/>
    <w:rsid w:val="00A0097E"/>
    <w:rsid w:val="00A00986"/>
    <w:rsid w:val="00A00C02"/>
    <w:rsid w:val="00A00C03"/>
    <w:rsid w:val="00A00DE6"/>
    <w:rsid w:val="00A00EE8"/>
    <w:rsid w:val="00A00F2E"/>
    <w:rsid w:val="00A01016"/>
    <w:rsid w:val="00A01020"/>
    <w:rsid w:val="00A0124F"/>
    <w:rsid w:val="00A01319"/>
    <w:rsid w:val="00A016C3"/>
    <w:rsid w:val="00A016CF"/>
    <w:rsid w:val="00A01A2B"/>
    <w:rsid w:val="00A01B16"/>
    <w:rsid w:val="00A01D7D"/>
    <w:rsid w:val="00A01DDC"/>
    <w:rsid w:val="00A01E6E"/>
    <w:rsid w:val="00A01F02"/>
    <w:rsid w:val="00A020B0"/>
    <w:rsid w:val="00A02306"/>
    <w:rsid w:val="00A02668"/>
    <w:rsid w:val="00A02A49"/>
    <w:rsid w:val="00A02CBA"/>
    <w:rsid w:val="00A02F5D"/>
    <w:rsid w:val="00A030FC"/>
    <w:rsid w:val="00A032A8"/>
    <w:rsid w:val="00A03332"/>
    <w:rsid w:val="00A0337E"/>
    <w:rsid w:val="00A0343F"/>
    <w:rsid w:val="00A034DC"/>
    <w:rsid w:val="00A03676"/>
    <w:rsid w:val="00A03698"/>
    <w:rsid w:val="00A038B1"/>
    <w:rsid w:val="00A03A2C"/>
    <w:rsid w:val="00A04006"/>
    <w:rsid w:val="00A0404B"/>
    <w:rsid w:val="00A040A2"/>
    <w:rsid w:val="00A0458B"/>
    <w:rsid w:val="00A04653"/>
    <w:rsid w:val="00A047F8"/>
    <w:rsid w:val="00A04B05"/>
    <w:rsid w:val="00A04C50"/>
    <w:rsid w:val="00A050A8"/>
    <w:rsid w:val="00A0522E"/>
    <w:rsid w:val="00A05547"/>
    <w:rsid w:val="00A055D4"/>
    <w:rsid w:val="00A05939"/>
    <w:rsid w:val="00A059FF"/>
    <w:rsid w:val="00A05B77"/>
    <w:rsid w:val="00A05BC3"/>
    <w:rsid w:val="00A05D49"/>
    <w:rsid w:val="00A05E0C"/>
    <w:rsid w:val="00A06318"/>
    <w:rsid w:val="00A064D6"/>
    <w:rsid w:val="00A0686A"/>
    <w:rsid w:val="00A06A32"/>
    <w:rsid w:val="00A06A85"/>
    <w:rsid w:val="00A06B8A"/>
    <w:rsid w:val="00A06FA8"/>
    <w:rsid w:val="00A0711D"/>
    <w:rsid w:val="00A07937"/>
    <w:rsid w:val="00A07EE0"/>
    <w:rsid w:val="00A07FE2"/>
    <w:rsid w:val="00A10228"/>
    <w:rsid w:val="00A1023B"/>
    <w:rsid w:val="00A10248"/>
    <w:rsid w:val="00A104F1"/>
    <w:rsid w:val="00A105F1"/>
    <w:rsid w:val="00A1065A"/>
    <w:rsid w:val="00A10A84"/>
    <w:rsid w:val="00A10AF4"/>
    <w:rsid w:val="00A10C53"/>
    <w:rsid w:val="00A10D0A"/>
    <w:rsid w:val="00A10DC9"/>
    <w:rsid w:val="00A10E51"/>
    <w:rsid w:val="00A113F4"/>
    <w:rsid w:val="00A11585"/>
    <w:rsid w:val="00A11C73"/>
    <w:rsid w:val="00A11D6A"/>
    <w:rsid w:val="00A12262"/>
    <w:rsid w:val="00A1252E"/>
    <w:rsid w:val="00A12C87"/>
    <w:rsid w:val="00A12DED"/>
    <w:rsid w:val="00A12EB6"/>
    <w:rsid w:val="00A1348A"/>
    <w:rsid w:val="00A134C0"/>
    <w:rsid w:val="00A134E2"/>
    <w:rsid w:val="00A1354B"/>
    <w:rsid w:val="00A1357C"/>
    <w:rsid w:val="00A1378A"/>
    <w:rsid w:val="00A13E46"/>
    <w:rsid w:val="00A13ED0"/>
    <w:rsid w:val="00A149A7"/>
    <w:rsid w:val="00A14C0E"/>
    <w:rsid w:val="00A14F8C"/>
    <w:rsid w:val="00A154E5"/>
    <w:rsid w:val="00A156D8"/>
    <w:rsid w:val="00A158B3"/>
    <w:rsid w:val="00A15924"/>
    <w:rsid w:val="00A15A05"/>
    <w:rsid w:val="00A15D80"/>
    <w:rsid w:val="00A15EC2"/>
    <w:rsid w:val="00A15EF9"/>
    <w:rsid w:val="00A16137"/>
    <w:rsid w:val="00A1628E"/>
    <w:rsid w:val="00A163C9"/>
    <w:rsid w:val="00A16506"/>
    <w:rsid w:val="00A1651A"/>
    <w:rsid w:val="00A1675B"/>
    <w:rsid w:val="00A16A1F"/>
    <w:rsid w:val="00A16D92"/>
    <w:rsid w:val="00A16F11"/>
    <w:rsid w:val="00A17032"/>
    <w:rsid w:val="00A17099"/>
    <w:rsid w:val="00A1713C"/>
    <w:rsid w:val="00A176D1"/>
    <w:rsid w:val="00A17748"/>
    <w:rsid w:val="00A1786D"/>
    <w:rsid w:val="00A17CE5"/>
    <w:rsid w:val="00A17D8E"/>
    <w:rsid w:val="00A17EA5"/>
    <w:rsid w:val="00A20AD9"/>
    <w:rsid w:val="00A20BF9"/>
    <w:rsid w:val="00A20C6B"/>
    <w:rsid w:val="00A20D23"/>
    <w:rsid w:val="00A20E80"/>
    <w:rsid w:val="00A20EA1"/>
    <w:rsid w:val="00A211A9"/>
    <w:rsid w:val="00A21E6A"/>
    <w:rsid w:val="00A21F56"/>
    <w:rsid w:val="00A21F57"/>
    <w:rsid w:val="00A224C5"/>
    <w:rsid w:val="00A2252C"/>
    <w:rsid w:val="00A22662"/>
    <w:rsid w:val="00A227FF"/>
    <w:rsid w:val="00A22815"/>
    <w:rsid w:val="00A229EA"/>
    <w:rsid w:val="00A22AAE"/>
    <w:rsid w:val="00A22AF9"/>
    <w:rsid w:val="00A22F0C"/>
    <w:rsid w:val="00A22F38"/>
    <w:rsid w:val="00A23170"/>
    <w:rsid w:val="00A2345D"/>
    <w:rsid w:val="00A2386A"/>
    <w:rsid w:val="00A2389A"/>
    <w:rsid w:val="00A23B18"/>
    <w:rsid w:val="00A23EEC"/>
    <w:rsid w:val="00A24272"/>
    <w:rsid w:val="00A24371"/>
    <w:rsid w:val="00A2444A"/>
    <w:rsid w:val="00A24558"/>
    <w:rsid w:val="00A246E4"/>
    <w:rsid w:val="00A24700"/>
    <w:rsid w:val="00A248B3"/>
    <w:rsid w:val="00A248E0"/>
    <w:rsid w:val="00A249B5"/>
    <w:rsid w:val="00A24ABB"/>
    <w:rsid w:val="00A24C55"/>
    <w:rsid w:val="00A24E46"/>
    <w:rsid w:val="00A250FE"/>
    <w:rsid w:val="00A25449"/>
    <w:rsid w:val="00A257E2"/>
    <w:rsid w:val="00A2592D"/>
    <w:rsid w:val="00A2592F"/>
    <w:rsid w:val="00A25C34"/>
    <w:rsid w:val="00A25CCA"/>
    <w:rsid w:val="00A25D61"/>
    <w:rsid w:val="00A25DDB"/>
    <w:rsid w:val="00A26176"/>
    <w:rsid w:val="00A26294"/>
    <w:rsid w:val="00A26425"/>
    <w:rsid w:val="00A26992"/>
    <w:rsid w:val="00A26A65"/>
    <w:rsid w:val="00A26B2E"/>
    <w:rsid w:val="00A26D88"/>
    <w:rsid w:val="00A26E0C"/>
    <w:rsid w:val="00A27232"/>
    <w:rsid w:val="00A27402"/>
    <w:rsid w:val="00A2740E"/>
    <w:rsid w:val="00A27542"/>
    <w:rsid w:val="00A277F0"/>
    <w:rsid w:val="00A2796C"/>
    <w:rsid w:val="00A279E8"/>
    <w:rsid w:val="00A27AFB"/>
    <w:rsid w:val="00A27BC9"/>
    <w:rsid w:val="00A27EBF"/>
    <w:rsid w:val="00A27EF3"/>
    <w:rsid w:val="00A27F29"/>
    <w:rsid w:val="00A30000"/>
    <w:rsid w:val="00A3020F"/>
    <w:rsid w:val="00A30409"/>
    <w:rsid w:val="00A30BD1"/>
    <w:rsid w:val="00A3100C"/>
    <w:rsid w:val="00A3150A"/>
    <w:rsid w:val="00A31C94"/>
    <w:rsid w:val="00A325A8"/>
    <w:rsid w:val="00A32C96"/>
    <w:rsid w:val="00A32CE3"/>
    <w:rsid w:val="00A32FB3"/>
    <w:rsid w:val="00A3316A"/>
    <w:rsid w:val="00A331EC"/>
    <w:rsid w:val="00A3331D"/>
    <w:rsid w:val="00A33550"/>
    <w:rsid w:val="00A33691"/>
    <w:rsid w:val="00A33A4E"/>
    <w:rsid w:val="00A33B33"/>
    <w:rsid w:val="00A33CE4"/>
    <w:rsid w:val="00A33FA6"/>
    <w:rsid w:val="00A3423E"/>
    <w:rsid w:val="00A3458A"/>
    <w:rsid w:val="00A345B9"/>
    <w:rsid w:val="00A347FD"/>
    <w:rsid w:val="00A34CA3"/>
    <w:rsid w:val="00A34CD4"/>
    <w:rsid w:val="00A34F97"/>
    <w:rsid w:val="00A350CD"/>
    <w:rsid w:val="00A354BC"/>
    <w:rsid w:val="00A35624"/>
    <w:rsid w:val="00A3567B"/>
    <w:rsid w:val="00A35891"/>
    <w:rsid w:val="00A35AFE"/>
    <w:rsid w:val="00A35BB0"/>
    <w:rsid w:val="00A35C6D"/>
    <w:rsid w:val="00A35C9F"/>
    <w:rsid w:val="00A35E16"/>
    <w:rsid w:val="00A36095"/>
    <w:rsid w:val="00A36331"/>
    <w:rsid w:val="00A364BC"/>
    <w:rsid w:val="00A368A6"/>
    <w:rsid w:val="00A36921"/>
    <w:rsid w:val="00A36D18"/>
    <w:rsid w:val="00A37148"/>
    <w:rsid w:val="00A37222"/>
    <w:rsid w:val="00A3736E"/>
    <w:rsid w:val="00A37374"/>
    <w:rsid w:val="00A373E3"/>
    <w:rsid w:val="00A37424"/>
    <w:rsid w:val="00A374AB"/>
    <w:rsid w:val="00A3752E"/>
    <w:rsid w:val="00A377BB"/>
    <w:rsid w:val="00A377BC"/>
    <w:rsid w:val="00A37AE2"/>
    <w:rsid w:val="00A37C70"/>
    <w:rsid w:val="00A37D5C"/>
    <w:rsid w:val="00A404A7"/>
    <w:rsid w:val="00A4063E"/>
    <w:rsid w:val="00A406A5"/>
    <w:rsid w:val="00A4094E"/>
    <w:rsid w:val="00A409CF"/>
    <w:rsid w:val="00A40CD5"/>
    <w:rsid w:val="00A40ED6"/>
    <w:rsid w:val="00A41AA1"/>
    <w:rsid w:val="00A41E4D"/>
    <w:rsid w:val="00A41F07"/>
    <w:rsid w:val="00A41F86"/>
    <w:rsid w:val="00A41FB7"/>
    <w:rsid w:val="00A4202A"/>
    <w:rsid w:val="00A42379"/>
    <w:rsid w:val="00A42768"/>
    <w:rsid w:val="00A42883"/>
    <w:rsid w:val="00A429CD"/>
    <w:rsid w:val="00A42C32"/>
    <w:rsid w:val="00A42C8D"/>
    <w:rsid w:val="00A42C95"/>
    <w:rsid w:val="00A42E16"/>
    <w:rsid w:val="00A42EF7"/>
    <w:rsid w:val="00A42F7C"/>
    <w:rsid w:val="00A4340C"/>
    <w:rsid w:val="00A43505"/>
    <w:rsid w:val="00A43744"/>
    <w:rsid w:val="00A437BC"/>
    <w:rsid w:val="00A43A35"/>
    <w:rsid w:val="00A43AAE"/>
    <w:rsid w:val="00A440F9"/>
    <w:rsid w:val="00A44A69"/>
    <w:rsid w:val="00A44C91"/>
    <w:rsid w:val="00A44D85"/>
    <w:rsid w:val="00A44E78"/>
    <w:rsid w:val="00A4530B"/>
    <w:rsid w:val="00A45311"/>
    <w:rsid w:val="00A45568"/>
    <w:rsid w:val="00A4561A"/>
    <w:rsid w:val="00A45904"/>
    <w:rsid w:val="00A45933"/>
    <w:rsid w:val="00A459EB"/>
    <w:rsid w:val="00A45CBD"/>
    <w:rsid w:val="00A45EC2"/>
    <w:rsid w:val="00A46003"/>
    <w:rsid w:val="00A467EE"/>
    <w:rsid w:val="00A46DC7"/>
    <w:rsid w:val="00A46DDB"/>
    <w:rsid w:val="00A4705C"/>
    <w:rsid w:val="00A4751C"/>
    <w:rsid w:val="00A4776F"/>
    <w:rsid w:val="00A47DE9"/>
    <w:rsid w:val="00A47EB2"/>
    <w:rsid w:val="00A507C5"/>
    <w:rsid w:val="00A50D76"/>
    <w:rsid w:val="00A50E26"/>
    <w:rsid w:val="00A5101F"/>
    <w:rsid w:val="00A5106E"/>
    <w:rsid w:val="00A51337"/>
    <w:rsid w:val="00A517B5"/>
    <w:rsid w:val="00A517B6"/>
    <w:rsid w:val="00A518B6"/>
    <w:rsid w:val="00A519D6"/>
    <w:rsid w:val="00A51FE8"/>
    <w:rsid w:val="00A5224B"/>
    <w:rsid w:val="00A5267B"/>
    <w:rsid w:val="00A527DB"/>
    <w:rsid w:val="00A528C5"/>
    <w:rsid w:val="00A529E9"/>
    <w:rsid w:val="00A5354C"/>
    <w:rsid w:val="00A538DD"/>
    <w:rsid w:val="00A53C6E"/>
    <w:rsid w:val="00A53F9F"/>
    <w:rsid w:val="00A53FB4"/>
    <w:rsid w:val="00A540CD"/>
    <w:rsid w:val="00A54310"/>
    <w:rsid w:val="00A5447F"/>
    <w:rsid w:val="00A54B12"/>
    <w:rsid w:val="00A54DC5"/>
    <w:rsid w:val="00A54F48"/>
    <w:rsid w:val="00A55010"/>
    <w:rsid w:val="00A5504D"/>
    <w:rsid w:val="00A5526B"/>
    <w:rsid w:val="00A55309"/>
    <w:rsid w:val="00A554FF"/>
    <w:rsid w:val="00A55710"/>
    <w:rsid w:val="00A55C10"/>
    <w:rsid w:val="00A55CA3"/>
    <w:rsid w:val="00A562D1"/>
    <w:rsid w:val="00A56308"/>
    <w:rsid w:val="00A56DD9"/>
    <w:rsid w:val="00A571D0"/>
    <w:rsid w:val="00A571E6"/>
    <w:rsid w:val="00A574A9"/>
    <w:rsid w:val="00A576EA"/>
    <w:rsid w:val="00A57B77"/>
    <w:rsid w:val="00A57CF1"/>
    <w:rsid w:val="00A57CF2"/>
    <w:rsid w:val="00A57FA3"/>
    <w:rsid w:val="00A6019D"/>
    <w:rsid w:val="00A6020B"/>
    <w:rsid w:val="00A60372"/>
    <w:rsid w:val="00A60523"/>
    <w:rsid w:val="00A6064F"/>
    <w:rsid w:val="00A60673"/>
    <w:rsid w:val="00A6078B"/>
    <w:rsid w:val="00A60BB4"/>
    <w:rsid w:val="00A60BD1"/>
    <w:rsid w:val="00A60CD7"/>
    <w:rsid w:val="00A60E30"/>
    <w:rsid w:val="00A60E6F"/>
    <w:rsid w:val="00A60FE8"/>
    <w:rsid w:val="00A613E7"/>
    <w:rsid w:val="00A61781"/>
    <w:rsid w:val="00A61866"/>
    <w:rsid w:val="00A619DB"/>
    <w:rsid w:val="00A61AE9"/>
    <w:rsid w:val="00A61E23"/>
    <w:rsid w:val="00A61EB4"/>
    <w:rsid w:val="00A620C9"/>
    <w:rsid w:val="00A621E6"/>
    <w:rsid w:val="00A62239"/>
    <w:rsid w:val="00A62269"/>
    <w:rsid w:val="00A62735"/>
    <w:rsid w:val="00A62892"/>
    <w:rsid w:val="00A629CA"/>
    <w:rsid w:val="00A62CFC"/>
    <w:rsid w:val="00A62E54"/>
    <w:rsid w:val="00A630BE"/>
    <w:rsid w:val="00A63366"/>
    <w:rsid w:val="00A637E2"/>
    <w:rsid w:val="00A637E4"/>
    <w:rsid w:val="00A637E6"/>
    <w:rsid w:val="00A63A3B"/>
    <w:rsid w:val="00A63F66"/>
    <w:rsid w:val="00A64167"/>
    <w:rsid w:val="00A6423A"/>
    <w:rsid w:val="00A64293"/>
    <w:rsid w:val="00A64836"/>
    <w:rsid w:val="00A64872"/>
    <w:rsid w:val="00A64982"/>
    <w:rsid w:val="00A64A75"/>
    <w:rsid w:val="00A64C18"/>
    <w:rsid w:val="00A64F87"/>
    <w:rsid w:val="00A6516C"/>
    <w:rsid w:val="00A65215"/>
    <w:rsid w:val="00A65320"/>
    <w:rsid w:val="00A65638"/>
    <w:rsid w:val="00A65702"/>
    <w:rsid w:val="00A65D95"/>
    <w:rsid w:val="00A65F28"/>
    <w:rsid w:val="00A6603A"/>
    <w:rsid w:val="00A6607F"/>
    <w:rsid w:val="00A660CD"/>
    <w:rsid w:val="00A66110"/>
    <w:rsid w:val="00A6692B"/>
    <w:rsid w:val="00A66C3B"/>
    <w:rsid w:val="00A66E92"/>
    <w:rsid w:val="00A66F5F"/>
    <w:rsid w:val="00A6713A"/>
    <w:rsid w:val="00A67467"/>
    <w:rsid w:val="00A674F7"/>
    <w:rsid w:val="00A67833"/>
    <w:rsid w:val="00A67973"/>
    <w:rsid w:val="00A679B3"/>
    <w:rsid w:val="00A67BC7"/>
    <w:rsid w:val="00A67BE4"/>
    <w:rsid w:val="00A67C2F"/>
    <w:rsid w:val="00A67D4A"/>
    <w:rsid w:val="00A67FD2"/>
    <w:rsid w:val="00A70077"/>
    <w:rsid w:val="00A7014F"/>
    <w:rsid w:val="00A70194"/>
    <w:rsid w:val="00A702D4"/>
    <w:rsid w:val="00A703E6"/>
    <w:rsid w:val="00A70435"/>
    <w:rsid w:val="00A70B56"/>
    <w:rsid w:val="00A70BDE"/>
    <w:rsid w:val="00A70CAE"/>
    <w:rsid w:val="00A70DA0"/>
    <w:rsid w:val="00A70E88"/>
    <w:rsid w:val="00A70F4B"/>
    <w:rsid w:val="00A710BB"/>
    <w:rsid w:val="00A71142"/>
    <w:rsid w:val="00A7128E"/>
    <w:rsid w:val="00A71316"/>
    <w:rsid w:val="00A71724"/>
    <w:rsid w:val="00A7184F"/>
    <w:rsid w:val="00A718F7"/>
    <w:rsid w:val="00A71A99"/>
    <w:rsid w:val="00A71B7D"/>
    <w:rsid w:val="00A71E6D"/>
    <w:rsid w:val="00A71EF7"/>
    <w:rsid w:val="00A72135"/>
    <w:rsid w:val="00A72298"/>
    <w:rsid w:val="00A72490"/>
    <w:rsid w:val="00A7251E"/>
    <w:rsid w:val="00A726E7"/>
    <w:rsid w:val="00A7275C"/>
    <w:rsid w:val="00A72B5D"/>
    <w:rsid w:val="00A72CFE"/>
    <w:rsid w:val="00A72E51"/>
    <w:rsid w:val="00A72E8E"/>
    <w:rsid w:val="00A7329B"/>
    <w:rsid w:val="00A73348"/>
    <w:rsid w:val="00A734B7"/>
    <w:rsid w:val="00A739B1"/>
    <w:rsid w:val="00A73A41"/>
    <w:rsid w:val="00A73CE9"/>
    <w:rsid w:val="00A73F49"/>
    <w:rsid w:val="00A7402C"/>
    <w:rsid w:val="00A7427A"/>
    <w:rsid w:val="00A747BC"/>
    <w:rsid w:val="00A74998"/>
    <w:rsid w:val="00A74AED"/>
    <w:rsid w:val="00A74E98"/>
    <w:rsid w:val="00A752EC"/>
    <w:rsid w:val="00A7569B"/>
    <w:rsid w:val="00A756CC"/>
    <w:rsid w:val="00A75725"/>
    <w:rsid w:val="00A75C29"/>
    <w:rsid w:val="00A75E07"/>
    <w:rsid w:val="00A76025"/>
    <w:rsid w:val="00A76953"/>
    <w:rsid w:val="00A76B9E"/>
    <w:rsid w:val="00A77186"/>
    <w:rsid w:val="00A77238"/>
    <w:rsid w:val="00A77697"/>
    <w:rsid w:val="00A777E9"/>
    <w:rsid w:val="00A778B6"/>
    <w:rsid w:val="00A7792F"/>
    <w:rsid w:val="00A77989"/>
    <w:rsid w:val="00A77B0B"/>
    <w:rsid w:val="00A77CE2"/>
    <w:rsid w:val="00A77F0E"/>
    <w:rsid w:val="00A80287"/>
    <w:rsid w:val="00A802DB"/>
    <w:rsid w:val="00A803B4"/>
    <w:rsid w:val="00A8057E"/>
    <w:rsid w:val="00A805C9"/>
    <w:rsid w:val="00A805ED"/>
    <w:rsid w:val="00A80611"/>
    <w:rsid w:val="00A806FD"/>
    <w:rsid w:val="00A80BCE"/>
    <w:rsid w:val="00A80D18"/>
    <w:rsid w:val="00A815B9"/>
    <w:rsid w:val="00A817E4"/>
    <w:rsid w:val="00A81D08"/>
    <w:rsid w:val="00A81F0C"/>
    <w:rsid w:val="00A82377"/>
    <w:rsid w:val="00A824AF"/>
    <w:rsid w:val="00A824D6"/>
    <w:rsid w:val="00A824DC"/>
    <w:rsid w:val="00A827AD"/>
    <w:rsid w:val="00A827B2"/>
    <w:rsid w:val="00A82A8C"/>
    <w:rsid w:val="00A82BB2"/>
    <w:rsid w:val="00A82BF0"/>
    <w:rsid w:val="00A83024"/>
    <w:rsid w:val="00A832E4"/>
    <w:rsid w:val="00A83325"/>
    <w:rsid w:val="00A83616"/>
    <w:rsid w:val="00A838E7"/>
    <w:rsid w:val="00A83926"/>
    <w:rsid w:val="00A83A2D"/>
    <w:rsid w:val="00A83C90"/>
    <w:rsid w:val="00A83CA6"/>
    <w:rsid w:val="00A83EF9"/>
    <w:rsid w:val="00A84076"/>
    <w:rsid w:val="00A84127"/>
    <w:rsid w:val="00A843AF"/>
    <w:rsid w:val="00A8473C"/>
    <w:rsid w:val="00A84927"/>
    <w:rsid w:val="00A84B0C"/>
    <w:rsid w:val="00A84C13"/>
    <w:rsid w:val="00A84D1D"/>
    <w:rsid w:val="00A85049"/>
    <w:rsid w:val="00A855D3"/>
    <w:rsid w:val="00A85A4C"/>
    <w:rsid w:val="00A85CEF"/>
    <w:rsid w:val="00A85ED1"/>
    <w:rsid w:val="00A861A8"/>
    <w:rsid w:val="00A86241"/>
    <w:rsid w:val="00A862FD"/>
    <w:rsid w:val="00A870F7"/>
    <w:rsid w:val="00A872AF"/>
    <w:rsid w:val="00A87A86"/>
    <w:rsid w:val="00A902FE"/>
    <w:rsid w:val="00A9062E"/>
    <w:rsid w:val="00A91279"/>
    <w:rsid w:val="00A912BC"/>
    <w:rsid w:val="00A913CD"/>
    <w:rsid w:val="00A91971"/>
    <w:rsid w:val="00A9227F"/>
    <w:rsid w:val="00A92471"/>
    <w:rsid w:val="00A92A86"/>
    <w:rsid w:val="00A92B99"/>
    <w:rsid w:val="00A935F8"/>
    <w:rsid w:val="00A9366E"/>
    <w:rsid w:val="00A93736"/>
    <w:rsid w:val="00A93988"/>
    <w:rsid w:val="00A93A0F"/>
    <w:rsid w:val="00A93A1A"/>
    <w:rsid w:val="00A93ACA"/>
    <w:rsid w:val="00A93C0B"/>
    <w:rsid w:val="00A93E85"/>
    <w:rsid w:val="00A93F34"/>
    <w:rsid w:val="00A93F84"/>
    <w:rsid w:val="00A94254"/>
    <w:rsid w:val="00A94375"/>
    <w:rsid w:val="00A94473"/>
    <w:rsid w:val="00A944C3"/>
    <w:rsid w:val="00A94B53"/>
    <w:rsid w:val="00A94C14"/>
    <w:rsid w:val="00A94C7E"/>
    <w:rsid w:val="00A950DF"/>
    <w:rsid w:val="00A9513F"/>
    <w:rsid w:val="00A95488"/>
    <w:rsid w:val="00A9561D"/>
    <w:rsid w:val="00A95CFF"/>
    <w:rsid w:val="00A960DD"/>
    <w:rsid w:val="00A96205"/>
    <w:rsid w:val="00A962D7"/>
    <w:rsid w:val="00A9636F"/>
    <w:rsid w:val="00A9669A"/>
    <w:rsid w:val="00A966CF"/>
    <w:rsid w:val="00A966E8"/>
    <w:rsid w:val="00A9688A"/>
    <w:rsid w:val="00A969E1"/>
    <w:rsid w:val="00A96C94"/>
    <w:rsid w:val="00A97124"/>
    <w:rsid w:val="00A973EF"/>
    <w:rsid w:val="00A974CD"/>
    <w:rsid w:val="00A977AA"/>
    <w:rsid w:val="00A97F17"/>
    <w:rsid w:val="00AA0810"/>
    <w:rsid w:val="00AA091D"/>
    <w:rsid w:val="00AA09A6"/>
    <w:rsid w:val="00AA0AAF"/>
    <w:rsid w:val="00AA0E9E"/>
    <w:rsid w:val="00AA0EE1"/>
    <w:rsid w:val="00AA13CD"/>
    <w:rsid w:val="00AA1579"/>
    <w:rsid w:val="00AA1640"/>
    <w:rsid w:val="00AA1D98"/>
    <w:rsid w:val="00AA272A"/>
    <w:rsid w:val="00AA28E0"/>
    <w:rsid w:val="00AA2BAF"/>
    <w:rsid w:val="00AA30B1"/>
    <w:rsid w:val="00AA31F1"/>
    <w:rsid w:val="00AA3301"/>
    <w:rsid w:val="00AA3814"/>
    <w:rsid w:val="00AA3C49"/>
    <w:rsid w:val="00AA3CF8"/>
    <w:rsid w:val="00AA3E56"/>
    <w:rsid w:val="00AA3EE9"/>
    <w:rsid w:val="00AA418A"/>
    <w:rsid w:val="00AA4396"/>
    <w:rsid w:val="00AA455D"/>
    <w:rsid w:val="00AA483B"/>
    <w:rsid w:val="00AA49A3"/>
    <w:rsid w:val="00AA4BB8"/>
    <w:rsid w:val="00AA4D24"/>
    <w:rsid w:val="00AA5198"/>
    <w:rsid w:val="00AA522C"/>
    <w:rsid w:val="00AA529B"/>
    <w:rsid w:val="00AA53BA"/>
    <w:rsid w:val="00AA53E2"/>
    <w:rsid w:val="00AA55A4"/>
    <w:rsid w:val="00AA5735"/>
    <w:rsid w:val="00AA5804"/>
    <w:rsid w:val="00AA592B"/>
    <w:rsid w:val="00AA5C1B"/>
    <w:rsid w:val="00AA623F"/>
    <w:rsid w:val="00AA6279"/>
    <w:rsid w:val="00AA667A"/>
    <w:rsid w:val="00AA67A8"/>
    <w:rsid w:val="00AA67B7"/>
    <w:rsid w:val="00AA67F6"/>
    <w:rsid w:val="00AA6876"/>
    <w:rsid w:val="00AA68DD"/>
    <w:rsid w:val="00AA6B4B"/>
    <w:rsid w:val="00AA6C25"/>
    <w:rsid w:val="00AA7077"/>
    <w:rsid w:val="00AA751F"/>
    <w:rsid w:val="00AA77EA"/>
    <w:rsid w:val="00AA790C"/>
    <w:rsid w:val="00AA795D"/>
    <w:rsid w:val="00AA7C07"/>
    <w:rsid w:val="00AA7D42"/>
    <w:rsid w:val="00AA7D73"/>
    <w:rsid w:val="00AA7E15"/>
    <w:rsid w:val="00AB02A6"/>
    <w:rsid w:val="00AB0317"/>
    <w:rsid w:val="00AB06D1"/>
    <w:rsid w:val="00AB08F3"/>
    <w:rsid w:val="00AB096F"/>
    <w:rsid w:val="00AB09DD"/>
    <w:rsid w:val="00AB0A48"/>
    <w:rsid w:val="00AB0BB5"/>
    <w:rsid w:val="00AB1199"/>
    <w:rsid w:val="00AB136B"/>
    <w:rsid w:val="00AB1624"/>
    <w:rsid w:val="00AB17CB"/>
    <w:rsid w:val="00AB1872"/>
    <w:rsid w:val="00AB1AC8"/>
    <w:rsid w:val="00AB1C72"/>
    <w:rsid w:val="00AB2037"/>
    <w:rsid w:val="00AB283B"/>
    <w:rsid w:val="00AB2C6C"/>
    <w:rsid w:val="00AB2D53"/>
    <w:rsid w:val="00AB2DD7"/>
    <w:rsid w:val="00AB2EA5"/>
    <w:rsid w:val="00AB3918"/>
    <w:rsid w:val="00AB3987"/>
    <w:rsid w:val="00AB3E54"/>
    <w:rsid w:val="00AB41C4"/>
    <w:rsid w:val="00AB434F"/>
    <w:rsid w:val="00AB44A2"/>
    <w:rsid w:val="00AB458A"/>
    <w:rsid w:val="00AB47A0"/>
    <w:rsid w:val="00AB488C"/>
    <w:rsid w:val="00AB48ED"/>
    <w:rsid w:val="00AB48FE"/>
    <w:rsid w:val="00AB4A85"/>
    <w:rsid w:val="00AB4A99"/>
    <w:rsid w:val="00AB4F7F"/>
    <w:rsid w:val="00AB5416"/>
    <w:rsid w:val="00AB55C5"/>
    <w:rsid w:val="00AB5839"/>
    <w:rsid w:val="00AB58B1"/>
    <w:rsid w:val="00AB5A47"/>
    <w:rsid w:val="00AB5A9B"/>
    <w:rsid w:val="00AB6340"/>
    <w:rsid w:val="00AB653C"/>
    <w:rsid w:val="00AB6638"/>
    <w:rsid w:val="00AB69D1"/>
    <w:rsid w:val="00AB6AAE"/>
    <w:rsid w:val="00AB6AC2"/>
    <w:rsid w:val="00AB6B5F"/>
    <w:rsid w:val="00AB6C76"/>
    <w:rsid w:val="00AB6DFC"/>
    <w:rsid w:val="00AB73F6"/>
    <w:rsid w:val="00AB799E"/>
    <w:rsid w:val="00AB7B94"/>
    <w:rsid w:val="00AB7D25"/>
    <w:rsid w:val="00AC030A"/>
    <w:rsid w:val="00AC03F3"/>
    <w:rsid w:val="00AC0510"/>
    <w:rsid w:val="00AC08AA"/>
    <w:rsid w:val="00AC08C8"/>
    <w:rsid w:val="00AC0A47"/>
    <w:rsid w:val="00AC0B89"/>
    <w:rsid w:val="00AC14B9"/>
    <w:rsid w:val="00AC1B30"/>
    <w:rsid w:val="00AC1D53"/>
    <w:rsid w:val="00AC1E0E"/>
    <w:rsid w:val="00AC1F3C"/>
    <w:rsid w:val="00AC1F6D"/>
    <w:rsid w:val="00AC1F7A"/>
    <w:rsid w:val="00AC2076"/>
    <w:rsid w:val="00AC2309"/>
    <w:rsid w:val="00AC2426"/>
    <w:rsid w:val="00AC256A"/>
    <w:rsid w:val="00AC25D8"/>
    <w:rsid w:val="00AC2692"/>
    <w:rsid w:val="00AC2694"/>
    <w:rsid w:val="00AC28A6"/>
    <w:rsid w:val="00AC2CF6"/>
    <w:rsid w:val="00AC2FEF"/>
    <w:rsid w:val="00AC3093"/>
    <w:rsid w:val="00AC31CC"/>
    <w:rsid w:val="00AC322B"/>
    <w:rsid w:val="00AC3869"/>
    <w:rsid w:val="00AC3BE5"/>
    <w:rsid w:val="00AC3F19"/>
    <w:rsid w:val="00AC4646"/>
    <w:rsid w:val="00AC4855"/>
    <w:rsid w:val="00AC4D5D"/>
    <w:rsid w:val="00AC4DB3"/>
    <w:rsid w:val="00AC4F18"/>
    <w:rsid w:val="00AC4F66"/>
    <w:rsid w:val="00AC4FDE"/>
    <w:rsid w:val="00AC50B9"/>
    <w:rsid w:val="00AC5286"/>
    <w:rsid w:val="00AC5A1D"/>
    <w:rsid w:val="00AC5BAA"/>
    <w:rsid w:val="00AC5F72"/>
    <w:rsid w:val="00AC61C5"/>
    <w:rsid w:val="00AC61D2"/>
    <w:rsid w:val="00AC6219"/>
    <w:rsid w:val="00AC676A"/>
    <w:rsid w:val="00AC6AE4"/>
    <w:rsid w:val="00AC6BD7"/>
    <w:rsid w:val="00AC6CA9"/>
    <w:rsid w:val="00AC6DF7"/>
    <w:rsid w:val="00AC6EE1"/>
    <w:rsid w:val="00AC70D4"/>
    <w:rsid w:val="00AC724F"/>
    <w:rsid w:val="00AC7420"/>
    <w:rsid w:val="00AC7986"/>
    <w:rsid w:val="00AC79AA"/>
    <w:rsid w:val="00AC7C41"/>
    <w:rsid w:val="00AC7C53"/>
    <w:rsid w:val="00AC7D0F"/>
    <w:rsid w:val="00AC7E43"/>
    <w:rsid w:val="00AC7EAC"/>
    <w:rsid w:val="00AD014C"/>
    <w:rsid w:val="00AD01F5"/>
    <w:rsid w:val="00AD0251"/>
    <w:rsid w:val="00AD039E"/>
    <w:rsid w:val="00AD06A9"/>
    <w:rsid w:val="00AD0CDA"/>
    <w:rsid w:val="00AD1ABF"/>
    <w:rsid w:val="00AD1E6A"/>
    <w:rsid w:val="00AD20E5"/>
    <w:rsid w:val="00AD2391"/>
    <w:rsid w:val="00AD2492"/>
    <w:rsid w:val="00AD2500"/>
    <w:rsid w:val="00AD26F9"/>
    <w:rsid w:val="00AD29C8"/>
    <w:rsid w:val="00AD2C7E"/>
    <w:rsid w:val="00AD3060"/>
    <w:rsid w:val="00AD3842"/>
    <w:rsid w:val="00AD38E4"/>
    <w:rsid w:val="00AD3B25"/>
    <w:rsid w:val="00AD3B2C"/>
    <w:rsid w:val="00AD3B86"/>
    <w:rsid w:val="00AD3C1D"/>
    <w:rsid w:val="00AD3ED0"/>
    <w:rsid w:val="00AD423F"/>
    <w:rsid w:val="00AD43AC"/>
    <w:rsid w:val="00AD440A"/>
    <w:rsid w:val="00AD4446"/>
    <w:rsid w:val="00AD45EE"/>
    <w:rsid w:val="00AD475F"/>
    <w:rsid w:val="00AD4A4C"/>
    <w:rsid w:val="00AD4BEF"/>
    <w:rsid w:val="00AD4DEB"/>
    <w:rsid w:val="00AD4E3D"/>
    <w:rsid w:val="00AD4E4D"/>
    <w:rsid w:val="00AD4ECC"/>
    <w:rsid w:val="00AD5022"/>
    <w:rsid w:val="00AD5157"/>
    <w:rsid w:val="00AD58D5"/>
    <w:rsid w:val="00AD5983"/>
    <w:rsid w:val="00AD5A08"/>
    <w:rsid w:val="00AD5B88"/>
    <w:rsid w:val="00AD5DF3"/>
    <w:rsid w:val="00AD5E19"/>
    <w:rsid w:val="00AD60F1"/>
    <w:rsid w:val="00AD61F5"/>
    <w:rsid w:val="00AD641D"/>
    <w:rsid w:val="00AD6589"/>
    <w:rsid w:val="00AD661B"/>
    <w:rsid w:val="00AD6821"/>
    <w:rsid w:val="00AD6954"/>
    <w:rsid w:val="00AD6EF7"/>
    <w:rsid w:val="00AD6EF9"/>
    <w:rsid w:val="00AD6FE8"/>
    <w:rsid w:val="00AD70BA"/>
    <w:rsid w:val="00AD729B"/>
    <w:rsid w:val="00AD747E"/>
    <w:rsid w:val="00AD75CC"/>
    <w:rsid w:val="00AD7A3F"/>
    <w:rsid w:val="00AD7BBB"/>
    <w:rsid w:val="00AE01F9"/>
    <w:rsid w:val="00AE02A5"/>
    <w:rsid w:val="00AE0346"/>
    <w:rsid w:val="00AE03A8"/>
    <w:rsid w:val="00AE078E"/>
    <w:rsid w:val="00AE0A4A"/>
    <w:rsid w:val="00AE0E48"/>
    <w:rsid w:val="00AE11D6"/>
    <w:rsid w:val="00AE1239"/>
    <w:rsid w:val="00AE12E5"/>
    <w:rsid w:val="00AE1C15"/>
    <w:rsid w:val="00AE1E7E"/>
    <w:rsid w:val="00AE1FBE"/>
    <w:rsid w:val="00AE2493"/>
    <w:rsid w:val="00AE259E"/>
    <w:rsid w:val="00AE26CE"/>
    <w:rsid w:val="00AE27A9"/>
    <w:rsid w:val="00AE290C"/>
    <w:rsid w:val="00AE2C5C"/>
    <w:rsid w:val="00AE2F1D"/>
    <w:rsid w:val="00AE2F33"/>
    <w:rsid w:val="00AE3004"/>
    <w:rsid w:val="00AE323A"/>
    <w:rsid w:val="00AE3700"/>
    <w:rsid w:val="00AE37EB"/>
    <w:rsid w:val="00AE383A"/>
    <w:rsid w:val="00AE3A02"/>
    <w:rsid w:val="00AE40E3"/>
    <w:rsid w:val="00AE43DA"/>
    <w:rsid w:val="00AE447D"/>
    <w:rsid w:val="00AE44C3"/>
    <w:rsid w:val="00AE45C9"/>
    <w:rsid w:val="00AE490E"/>
    <w:rsid w:val="00AE4A6D"/>
    <w:rsid w:val="00AE4D01"/>
    <w:rsid w:val="00AE4DFB"/>
    <w:rsid w:val="00AE4E3F"/>
    <w:rsid w:val="00AE4F03"/>
    <w:rsid w:val="00AE4F1E"/>
    <w:rsid w:val="00AE52F5"/>
    <w:rsid w:val="00AE53C5"/>
    <w:rsid w:val="00AE5570"/>
    <w:rsid w:val="00AE5C35"/>
    <w:rsid w:val="00AE5EDF"/>
    <w:rsid w:val="00AE5EEA"/>
    <w:rsid w:val="00AE5FC8"/>
    <w:rsid w:val="00AE6039"/>
    <w:rsid w:val="00AE674C"/>
    <w:rsid w:val="00AE67C8"/>
    <w:rsid w:val="00AE6911"/>
    <w:rsid w:val="00AE6950"/>
    <w:rsid w:val="00AE6CAA"/>
    <w:rsid w:val="00AE6E39"/>
    <w:rsid w:val="00AE71AF"/>
    <w:rsid w:val="00AE7462"/>
    <w:rsid w:val="00AE756B"/>
    <w:rsid w:val="00AE76BF"/>
    <w:rsid w:val="00AE7E7F"/>
    <w:rsid w:val="00AE7EA7"/>
    <w:rsid w:val="00AE98BD"/>
    <w:rsid w:val="00AF006E"/>
    <w:rsid w:val="00AF0593"/>
    <w:rsid w:val="00AF083E"/>
    <w:rsid w:val="00AF0870"/>
    <w:rsid w:val="00AF08BE"/>
    <w:rsid w:val="00AF0A78"/>
    <w:rsid w:val="00AF0C1F"/>
    <w:rsid w:val="00AF0CC2"/>
    <w:rsid w:val="00AF0D0A"/>
    <w:rsid w:val="00AF108E"/>
    <w:rsid w:val="00AF10F0"/>
    <w:rsid w:val="00AF18C8"/>
    <w:rsid w:val="00AF214F"/>
    <w:rsid w:val="00AF235A"/>
    <w:rsid w:val="00AF28AB"/>
    <w:rsid w:val="00AF2A0A"/>
    <w:rsid w:val="00AF3189"/>
    <w:rsid w:val="00AF341E"/>
    <w:rsid w:val="00AF3793"/>
    <w:rsid w:val="00AF37C4"/>
    <w:rsid w:val="00AF386C"/>
    <w:rsid w:val="00AF3A61"/>
    <w:rsid w:val="00AF3B8E"/>
    <w:rsid w:val="00AF3D98"/>
    <w:rsid w:val="00AF412C"/>
    <w:rsid w:val="00AF4167"/>
    <w:rsid w:val="00AF42E5"/>
    <w:rsid w:val="00AF4547"/>
    <w:rsid w:val="00AF46C3"/>
    <w:rsid w:val="00AF48B0"/>
    <w:rsid w:val="00AF4B4C"/>
    <w:rsid w:val="00AF4F06"/>
    <w:rsid w:val="00AF5102"/>
    <w:rsid w:val="00AF567F"/>
    <w:rsid w:val="00AF5700"/>
    <w:rsid w:val="00AF59CC"/>
    <w:rsid w:val="00AF6084"/>
    <w:rsid w:val="00AF6236"/>
    <w:rsid w:val="00AF639C"/>
    <w:rsid w:val="00AF63D5"/>
    <w:rsid w:val="00AF64BC"/>
    <w:rsid w:val="00AF66AB"/>
    <w:rsid w:val="00AF67B7"/>
    <w:rsid w:val="00AF683F"/>
    <w:rsid w:val="00AF6C60"/>
    <w:rsid w:val="00AF6FFE"/>
    <w:rsid w:val="00AF71D6"/>
    <w:rsid w:val="00AF72F6"/>
    <w:rsid w:val="00AF7328"/>
    <w:rsid w:val="00AF738A"/>
    <w:rsid w:val="00AF7466"/>
    <w:rsid w:val="00AF75D3"/>
    <w:rsid w:val="00AF7795"/>
    <w:rsid w:val="00AF7C4A"/>
    <w:rsid w:val="00B0041F"/>
    <w:rsid w:val="00B004FD"/>
    <w:rsid w:val="00B00543"/>
    <w:rsid w:val="00B009FF"/>
    <w:rsid w:val="00B00D3C"/>
    <w:rsid w:val="00B00DD2"/>
    <w:rsid w:val="00B00E38"/>
    <w:rsid w:val="00B01089"/>
    <w:rsid w:val="00B012CC"/>
    <w:rsid w:val="00B01398"/>
    <w:rsid w:val="00B0145E"/>
    <w:rsid w:val="00B014C1"/>
    <w:rsid w:val="00B01605"/>
    <w:rsid w:val="00B01AF2"/>
    <w:rsid w:val="00B01EDF"/>
    <w:rsid w:val="00B01F1F"/>
    <w:rsid w:val="00B0255F"/>
    <w:rsid w:val="00B02711"/>
    <w:rsid w:val="00B02939"/>
    <w:rsid w:val="00B02A1B"/>
    <w:rsid w:val="00B02D11"/>
    <w:rsid w:val="00B034BB"/>
    <w:rsid w:val="00B035F6"/>
    <w:rsid w:val="00B0360B"/>
    <w:rsid w:val="00B037BC"/>
    <w:rsid w:val="00B039F0"/>
    <w:rsid w:val="00B03BA1"/>
    <w:rsid w:val="00B03C9D"/>
    <w:rsid w:val="00B03DCA"/>
    <w:rsid w:val="00B03DF5"/>
    <w:rsid w:val="00B03F37"/>
    <w:rsid w:val="00B04178"/>
    <w:rsid w:val="00B0478E"/>
    <w:rsid w:val="00B0487C"/>
    <w:rsid w:val="00B04A84"/>
    <w:rsid w:val="00B04C84"/>
    <w:rsid w:val="00B04F42"/>
    <w:rsid w:val="00B04F66"/>
    <w:rsid w:val="00B0509E"/>
    <w:rsid w:val="00B051B3"/>
    <w:rsid w:val="00B052A6"/>
    <w:rsid w:val="00B05305"/>
    <w:rsid w:val="00B05370"/>
    <w:rsid w:val="00B0548B"/>
    <w:rsid w:val="00B05550"/>
    <w:rsid w:val="00B05CCA"/>
    <w:rsid w:val="00B05DA7"/>
    <w:rsid w:val="00B05DD2"/>
    <w:rsid w:val="00B05EA0"/>
    <w:rsid w:val="00B060BA"/>
    <w:rsid w:val="00B061DE"/>
    <w:rsid w:val="00B068E3"/>
    <w:rsid w:val="00B0707B"/>
    <w:rsid w:val="00B072F3"/>
    <w:rsid w:val="00B074E3"/>
    <w:rsid w:val="00B07631"/>
    <w:rsid w:val="00B07FB8"/>
    <w:rsid w:val="00B100E0"/>
    <w:rsid w:val="00B101F2"/>
    <w:rsid w:val="00B1090C"/>
    <w:rsid w:val="00B10EBA"/>
    <w:rsid w:val="00B1104F"/>
    <w:rsid w:val="00B1121A"/>
    <w:rsid w:val="00B115CA"/>
    <w:rsid w:val="00B118A3"/>
    <w:rsid w:val="00B11CDE"/>
    <w:rsid w:val="00B11D2B"/>
    <w:rsid w:val="00B11E09"/>
    <w:rsid w:val="00B12076"/>
    <w:rsid w:val="00B121CD"/>
    <w:rsid w:val="00B122D7"/>
    <w:rsid w:val="00B1258A"/>
    <w:rsid w:val="00B128F5"/>
    <w:rsid w:val="00B12AE0"/>
    <w:rsid w:val="00B12B7B"/>
    <w:rsid w:val="00B12C34"/>
    <w:rsid w:val="00B12C3F"/>
    <w:rsid w:val="00B12F75"/>
    <w:rsid w:val="00B13C6B"/>
    <w:rsid w:val="00B13D46"/>
    <w:rsid w:val="00B13E72"/>
    <w:rsid w:val="00B14338"/>
    <w:rsid w:val="00B14480"/>
    <w:rsid w:val="00B14589"/>
    <w:rsid w:val="00B14775"/>
    <w:rsid w:val="00B14805"/>
    <w:rsid w:val="00B14C3A"/>
    <w:rsid w:val="00B14C6D"/>
    <w:rsid w:val="00B14E74"/>
    <w:rsid w:val="00B1512D"/>
    <w:rsid w:val="00B15295"/>
    <w:rsid w:val="00B152DB"/>
    <w:rsid w:val="00B153C9"/>
    <w:rsid w:val="00B15409"/>
    <w:rsid w:val="00B1557A"/>
    <w:rsid w:val="00B157A1"/>
    <w:rsid w:val="00B15A95"/>
    <w:rsid w:val="00B15AF7"/>
    <w:rsid w:val="00B15B6B"/>
    <w:rsid w:val="00B15E4A"/>
    <w:rsid w:val="00B15EA1"/>
    <w:rsid w:val="00B16E02"/>
    <w:rsid w:val="00B170C1"/>
    <w:rsid w:val="00B171B0"/>
    <w:rsid w:val="00B17229"/>
    <w:rsid w:val="00B173E9"/>
    <w:rsid w:val="00B1753B"/>
    <w:rsid w:val="00B175F0"/>
    <w:rsid w:val="00B17674"/>
    <w:rsid w:val="00B176C3"/>
    <w:rsid w:val="00B17C3E"/>
    <w:rsid w:val="00B17CBA"/>
    <w:rsid w:val="00B17FD9"/>
    <w:rsid w:val="00B20022"/>
    <w:rsid w:val="00B20100"/>
    <w:rsid w:val="00B20428"/>
    <w:rsid w:val="00B20480"/>
    <w:rsid w:val="00B2049D"/>
    <w:rsid w:val="00B20E1C"/>
    <w:rsid w:val="00B21005"/>
    <w:rsid w:val="00B21A9F"/>
    <w:rsid w:val="00B21CD6"/>
    <w:rsid w:val="00B21E43"/>
    <w:rsid w:val="00B21E88"/>
    <w:rsid w:val="00B21F67"/>
    <w:rsid w:val="00B21F6A"/>
    <w:rsid w:val="00B22163"/>
    <w:rsid w:val="00B221A6"/>
    <w:rsid w:val="00B2243B"/>
    <w:rsid w:val="00B22641"/>
    <w:rsid w:val="00B22A5A"/>
    <w:rsid w:val="00B22C4A"/>
    <w:rsid w:val="00B22D5D"/>
    <w:rsid w:val="00B22FC9"/>
    <w:rsid w:val="00B23174"/>
    <w:rsid w:val="00B231B5"/>
    <w:rsid w:val="00B23220"/>
    <w:rsid w:val="00B2332D"/>
    <w:rsid w:val="00B23361"/>
    <w:rsid w:val="00B23516"/>
    <w:rsid w:val="00B23596"/>
    <w:rsid w:val="00B23759"/>
    <w:rsid w:val="00B237F1"/>
    <w:rsid w:val="00B23824"/>
    <w:rsid w:val="00B238F5"/>
    <w:rsid w:val="00B23BAD"/>
    <w:rsid w:val="00B23FEA"/>
    <w:rsid w:val="00B2419F"/>
    <w:rsid w:val="00B24567"/>
    <w:rsid w:val="00B245BF"/>
    <w:rsid w:val="00B246E4"/>
    <w:rsid w:val="00B247E8"/>
    <w:rsid w:val="00B2492F"/>
    <w:rsid w:val="00B24AB0"/>
    <w:rsid w:val="00B24BA1"/>
    <w:rsid w:val="00B24CB4"/>
    <w:rsid w:val="00B24CF1"/>
    <w:rsid w:val="00B24D0C"/>
    <w:rsid w:val="00B250FB"/>
    <w:rsid w:val="00B251D2"/>
    <w:rsid w:val="00B255EE"/>
    <w:rsid w:val="00B25690"/>
    <w:rsid w:val="00B25A30"/>
    <w:rsid w:val="00B262F7"/>
    <w:rsid w:val="00B26474"/>
    <w:rsid w:val="00B2654D"/>
    <w:rsid w:val="00B26856"/>
    <w:rsid w:val="00B26894"/>
    <w:rsid w:val="00B26A23"/>
    <w:rsid w:val="00B26BC0"/>
    <w:rsid w:val="00B26EBD"/>
    <w:rsid w:val="00B270A8"/>
    <w:rsid w:val="00B270D2"/>
    <w:rsid w:val="00B27102"/>
    <w:rsid w:val="00B27282"/>
    <w:rsid w:val="00B272CA"/>
    <w:rsid w:val="00B2732C"/>
    <w:rsid w:val="00B276D2"/>
    <w:rsid w:val="00B279EA"/>
    <w:rsid w:val="00B27B1E"/>
    <w:rsid w:val="00B27BB4"/>
    <w:rsid w:val="00B300C0"/>
    <w:rsid w:val="00B30261"/>
    <w:rsid w:val="00B303E5"/>
    <w:rsid w:val="00B30528"/>
    <w:rsid w:val="00B307CC"/>
    <w:rsid w:val="00B307D4"/>
    <w:rsid w:val="00B3097F"/>
    <w:rsid w:val="00B30AC2"/>
    <w:rsid w:val="00B3145B"/>
    <w:rsid w:val="00B316C3"/>
    <w:rsid w:val="00B31A31"/>
    <w:rsid w:val="00B31C6A"/>
    <w:rsid w:val="00B31FC9"/>
    <w:rsid w:val="00B32044"/>
    <w:rsid w:val="00B320E2"/>
    <w:rsid w:val="00B32109"/>
    <w:rsid w:val="00B32153"/>
    <w:rsid w:val="00B321B0"/>
    <w:rsid w:val="00B3240C"/>
    <w:rsid w:val="00B32856"/>
    <w:rsid w:val="00B328E5"/>
    <w:rsid w:val="00B32991"/>
    <w:rsid w:val="00B32A14"/>
    <w:rsid w:val="00B32ACD"/>
    <w:rsid w:val="00B32C91"/>
    <w:rsid w:val="00B32E10"/>
    <w:rsid w:val="00B32E22"/>
    <w:rsid w:val="00B33119"/>
    <w:rsid w:val="00B33137"/>
    <w:rsid w:val="00B33236"/>
    <w:rsid w:val="00B333FC"/>
    <w:rsid w:val="00B3344E"/>
    <w:rsid w:val="00B33488"/>
    <w:rsid w:val="00B336EE"/>
    <w:rsid w:val="00B33712"/>
    <w:rsid w:val="00B33792"/>
    <w:rsid w:val="00B33C9C"/>
    <w:rsid w:val="00B33D07"/>
    <w:rsid w:val="00B33D1C"/>
    <w:rsid w:val="00B33EAA"/>
    <w:rsid w:val="00B3439E"/>
    <w:rsid w:val="00B3445D"/>
    <w:rsid w:val="00B344F7"/>
    <w:rsid w:val="00B34590"/>
    <w:rsid w:val="00B3462F"/>
    <w:rsid w:val="00B3471C"/>
    <w:rsid w:val="00B34B13"/>
    <w:rsid w:val="00B34C8C"/>
    <w:rsid w:val="00B35036"/>
    <w:rsid w:val="00B35170"/>
    <w:rsid w:val="00B35379"/>
    <w:rsid w:val="00B3542F"/>
    <w:rsid w:val="00B35598"/>
    <w:rsid w:val="00B3568B"/>
    <w:rsid w:val="00B35706"/>
    <w:rsid w:val="00B35B23"/>
    <w:rsid w:val="00B35D8E"/>
    <w:rsid w:val="00B36000"/>
    <w:rsid w:val="00B3628F"/>
    <w:rsid w:val="00B3647E"/>
    <w:rsid w:val="00B3651C"/>
    <w:rsid w:val="00B365E0"/>
    <w:rsid w:val="00B3675B"/>
    <w:rsid w:val="00B36AFE"/>
    <w:rsid w:val="00B36B7D"/>
    <w:rsid w:val="00B36E0F"/>
    <w:rsid w:val="00B36E63"/>
    <w:rsid w:val="00B36F1D"/>
    <w:rsid w:val="00B3709F"/>
    <w:rsid w:val="00B37563"/>
    <w:rsid w:val="00B3784A"/>
    <w:rsid w:val="00B379EF"/>
    <w:rsid w:val="00B37FEF"/>
    <w:rsid w:val="00B37FFB"/>
    <w:rsid w:val="00B40127"/>
    <w:rsid w:val="00B40236"/>
    <w:rsid w:val="00B4028D"/>
    <w:rsid w:val="00B40635"/>
    <w:rsid w:val="00B40646"/>
    <w:rsid w:val="00B408BD"/>
    <w:rsid w:val="00B40BC6"/>
    <w:rsid w:val="00B40ED7"/>
    <w:rsid w:val="00B41259"/>
    <w:rsid w:val="00B414F1"/>
    <w:rsid w:val="00B4187F"/>
    <w:rsid w:val="00B41DAF"/>
    <w:rsid w:val="00B41EF8"/>
    <w:rsid w:val="00B41F18"/>
    <w:rsid w:val="00B420FB"/>
    <w:rsid w:val="00B42240"/>
    <w:rsid w:val="00B4242C"/>
    <w:rsid w:val="00B42647"/>
    <w:rsid w:val="00B426D2"/>
    <w:rsid w:val="00B429C6"/>
    <w:rsid w:val="00B429E4"/>
    <w:rsid w:val="00B42AD5"/>
    <w:rsid w:val="00B42FBF"/>
    <w:rsid w:val="00B43437"/>
    <w:rsid w:val="00B4349F"/>
    <w:rsid w:val="00B4391F"/>
    <w:rsid w:val="00B43CD3"/>
    <w:rsid w:val="00B43F00"/>
    <w:rsid w:val="00B44246"/>
    <w:rsid w:val="00B442C4"/>
    <w:rsid w:val="00B443A3"/>
    <w:rsid w:val="00B444A1"/>
    <w:rsid w:val="00B445AA"/>
    <w:rsid w:val="00B44897"/>
    <w:rsid w:val="00B44A33"/>
    <w:rsid w:val="00B44C77"/>
    <w:rsid w:val="00B44CEF"/>
    <w:rsid w:val="00B44E47"/>
    <w:rsid w:val="00B44F69"/>
    <w:rsid w:val="00B454A3"/>
    <w:rsid w:val="00B45B90"/>
    <w:rsid w:val="00B45BAC"/>
    <w:rsid w:val="00B45C08"/>
    <w:rsid w:val="00B45D75"/>
    <w:rsid w:val="00B45EDE"/>
    <w:rsid w:val="00B45EEA"/>
    <w:rsid w:val="00B4617E"/>
    <w:rsid w:val="00B4658C"/>
    <w:rsid w:val="00B466D9"/>
    <w:rsid w:val="00B46950"/>
    <w:rsid w:val="00B46970"/>
    <w:rsid w:val="00B469C0"/>
    <w:rsid w:val="00B46C67"/>
    <w:rsid w:val="00B46D09"/>
    <w:rsid w:val="00B470E7"/>
    <w:rsid w:val="00B477D3"/>
    <w:rsid w:val="00B47952"/>
    <w:rsid w:val="00B47D1C"/>
    <w:rsid w:val="00B47EDB"/>
    <w:rsid w:val="00B47FDE"/>
    <w:rsid w:val="00B50052"/>
    <w:rsid w:val="00B50114"/>
    <w:rsid w:val="00B50322"/>
    <w:rsid w:val="00B50611"/>
    <w:rsid w:val="00B50686"/>
    <w:rsid w:val="00B50736"/>
    <w:rsid w:val="00B50762"/>
    <w:rsid w:val="00B50CBA"/>
    <w:rsid w:val="00B50CE5"/>
    <w:rsid w:val="00B50EB7"/>
    <w:rsid w:val="00B50FD4"/>
    <w:rsid w:val="00B511C1"/>
    <w:rsid w:val="00B51432"/>
    <w:rsid w:val="00B5162A"/>
    <w:rsid w:val="00B51855"/>
    <w:rsid w:val="00B518DC"/>
    <w:rsid w:val="00B51B11"/>
    <w:rsid w:val="00B51DB4"/>
    <w:rsid w:val="00B52053"/>
    <w:rsid w:val="00B52104"/>
    <w:rsid w:val="00B52135"/>
    <w:rsid w:val="00B5217B"/>
    <w:rsid w:val="00B52219"/>
    <w:rsid w:val="00B525E3"/>
    <w:rsid w:val="00B52D77"/>
    <w:rsid w:val="00B52DB0"/>
    <w:rsid w:val="00B530E5"/>
    <w:rsid w:val="00B530FE"/>
    <w:rsid w:val="00B5359B"/>
    <w:rsid w:val="00B537E5"/>
    <w:rsid w:val="00B53833"/>
    <w:rsid w:val="00B53A68"/>
    <w:rsid w:val="00B5400E"/>
    <w:rsid w:val="00B5421C"/>
    <w:rsid w:val="00B54245"/>
    <w:rsid w:val="00B542E2"/>
    <w:rsid w:val="00B544B5"/>
    <w:rsid w:val="00B54589"/>
    <w:rsid w:val="00B54979"/>
    <w:rsid w:val="00B5499F"/>
    <w:rsid w:val="00B55051"/>
    <w:rsid w:val="00B55492"/>
    <w:rsid w:val="00B55542"/>
    <w:rsid w:val="00B55604"/>
    <w:rsid w:val="00B55703"/>
    <w:rsid w:val="00B55874"/>
    <w:rsid w:val="00B55BCF"/>
    <w:rsid w:val="00B55E08"/>
    <w:rsid w:val="00B55F6E"/>
    <w:rsid w:val="00B560AC"/>
    <w:rsid w:val="00B561C9"/>
    <w:rsid w:val="00B563C5"/>
    <w:rsid w:val="00B56469"/>
    <w:rsid w:val="00B56839"/>
    <w:rsid w:val="00B56CC9"/>
    <w:rsid w:val="00B56DC2"/>
    <w:rsid w:val="00B570C2"/>
    <w:rsid w:val="00B573EB"/>
    <w:rsid w:val="00B5741C"/>
    <w:rsid w:val="00B575B7"/>
    <w:rsid w:val="00B577B9"/>
    <w:rsid w:val="00B579D4"/>
    <w:rsid w:val="00B57BA7"/>
    <w:rsid w:val="00B57D4C"/>
    <w:rsid w:val="00B600B3"/>
    <w:rsid w:val="00B60167"/>
    <w:rsid w:val="00B60232"/>
    <w:rsid w:val="00B60586"/>
    <w:rsid w:val="00B60639"/>
    <w:rsid w:val="00B6073A"/>
    <w:rsid w:val="00B60B21"/>
    <w:rsid w:val="00B60F65"/>
    <w:rsid w:val="00B61085"/>
    <w:rsid w:val="00B6190E"/>
    <w:rsid w:val="00B61B69"/>
    <w:rsid w:val="00B61C68"/>
    <w:rsid w:val="00B61D7B"/>
    <w:rsid w:val="00B61E5C"/>
    <w:rsid w:val="00B620E8"/>
    <w:rsid w:val="00B62224"/>
    <w:rsid w:val="00B623F4"/>
    <w:rsid w:val="00B625A9"/>
    <w:rsid w:val="00B626EB"/>
    <w:rsid w:val="00B6297B"/>
    <w:rsid w:val="00B629F2"/>
    <w:rsid w:val="00B62EDE"/>
    <w:rsid w:val="00B6347D"/>
    <w:rsid w:val="00B636F6"/>
    <w:rsid w:val="00B6396F"/>
    <w:rsid w:val="00B63A01"/>
    <w:rsid w:val="00B63AE3"/>
    <w:rsid w:val="00B63B43"/>
    <w:rsid w:val="00B63BFF"/>
    <w:rsid w:val="00B63E12"/>
    <w:rsid w:val="00B63EF7"/>
    <w:rsid w:val="00B63F20"/>
    <w:rsid w:val="00B64E78"/>
    <w:rsid w:val="00B650F9"/>
    <w:rsid w:val="00B65100"/>
    <w:rsid w:val="00B65263"/>
    <w:rsid w:val="00B65576"/>
    <w:rsid w:val="00B659A1"/>
    <w:rsid w:val="00B65C51"/>
    <w:rsid w:val="00B65EA0"/>
    <w:rsid w:val="00B660E2"/>
    <w:rsid w:val="00B662A8"/>
    <w:rsid w:val="00B66713"/>
    <w:rsid w:val="00B667E8"/>
    <w:rsid w:val="00B66B9A"/>
    <w:rsid w:val="00B66ECF"/>
    <w:rsid w:val="00B67069"/>
    <w:rsid w:val="00B670B4"/>
    <w:rsid w:val="00B671E7"/>
    <w:rsid w:val="00B671ED"/>
    <w:rsid w:val="00B67354"/>
    <w:rsid w:val="00B67522"/>
    <w:rsid w:val="00B677B8"/>
    <w:rsid w:val="00B67BA1"/>
    <w:rsid w:val="00B67D19"/>
    <w:rsid w:val="00B7010D"/>
    <w:rsid w:val="00B702EE"/>
    <w:rsid w:val="00B70632"/>
    <w:rsid w:val="00B707B4"/>
    <w:rsid w:val="00B70976"/>
    <w:rsid w:val="00B70DAA"/>
    <w:rsid w:val="00B71227"/>
    <w:rsid w:val="00B713ED"/>
    <w:rsid w:val="00B7147E"/>
    <w:rsid w:val="00B716AF"/>
    <w:rsid w:val="00B717AC"/>
    <w:rsid w:val="00B71B67"/>
    <w:rsid w:val="00B71C6E"/>
    <w:rsid w:val="00B71F14"/>
    <w:rsid w:val="00B722C0"/>
    <w:rsid w:val="00B7239C"/>
    <w:rsid w:val="00B72479"/>
    <w:rsid w:val="00B72873"/>
    <w:rsid w:val="00B72A7C"/>
    <w:rsid w:val="00B72C01"/>
    <w:rsid w:val="00B72E76"/>
    <w:rsid w:val="00B72E9C"/>
    <w:rsid w:val="00B7301C"/>
    <w:rsid w:val="00B730CE"/>
    <w:rsid w:val="00B73200"/>
    <w:rsid w:val="00B734A1"/>
    <w:rsid w:val="00B7369B"/>
    <w:rsid w:val="00B73826"/>
    <w:rsid w:val="00B73993"/>
    <w:rsid w:val="00B73A32"/>
    <w:rsid w:val="00B73CB1"/>
    <w:rsid w:val="00B73E77"/>
    <w:rsid w:val="00B73E90"/>
    <w:rsid w:val="00B73EB9"/>
    <w:rsid w:val="00B7401E"/>
    <w:rsid w:val="00B740C8"/>
    <w:rsid w:val="00B743E5"/>
    <w:rsid w:val="00B744AE"/>
    <w:rsid w:val="00B74665"/>
    <w:rsid w:val="00B74F7F"/>
    <w:rsid w:val="00B75424"/>
    <w:rsid w:val="00B755C5"/>
    <w:rsid w:val="00B75805"/>
    <w:rsid w:val="00B7595A"/>
    <w:rsid w:val="00B75BD5"/>
    <w:rsid w:val="00B75D53"/>
    <w:rsid w:val="00B75F7D"/>
    <w:rsid w:val="00B75FF4"/>
    <w:rsid w:val="00B7607A"/>
    <w:rsid w:val="00B760A9"/>
    <w:rsid w:val="00B761D1"/>
    <w:rsid w:val="00B76393"/>
    <w:rsid w:val="00B76AD0"/>
    <w:rsid w:val="00B76E1A"/>
    <w:rsid w:val="00B7726D"/>
    <w:rsid w:val="00B77464"/>
    <w:rsid w:val="00B777B1"/>
    <w:rsid w:val="00B777EB"/>
    <w:rsid w:val="00B77840"/>
    <w:rsid w:val="00B779AE"/>
    <w:rsid w:val="00B77FB8"/>
    <w:rsid w:val="00B80124"/>
    <w:rsid w:val="00B804F3"/>
    <w:rsid w:val="00B81117"/>
    <w:rsid w:val="00B8148E"/>
    <w:rsid w:val="00B81640"/>
    <w:rsid w:val="00B81A4F"/>
    <w:rsid w:val="00B81AA7"/>
    <w:rsid w:val="00B81E64"/>
    <w:rsid w:val="00B81E6A"/>
    <w:rsid w:val="00B8206F"/>
    <w:rsid w:val="00B821E0"/>
    <w:rsid w:val="00B82297"/>
    <w:rsid w:val="00B822A4"/>
    <w:rsid w:val="00B82327"/>
    <w:rsid w:val="00B8261B"/>
    <w:rsid w:val="00B82727"/>
    <w:rsid w:val="00B8282B"/>
    <w:rsid w:val="00B82A4E"/>
    <w:rsid w:val="00B82D4A"/>
    <w:rsid w:val="00B82DF9"/>
    <w:rsid w:val="00B8310F"/>
    <w:rsid w:val="00B833C2"/>
    <w:rsid w:val="00B835C3"/>
    <w:rsid w:val="00B8360C"/>
    <w:rsid w:val="00B83869"/>
    <w:rsid w:val="00B83A62"/>
    <w:rsid w:val="00B83B22"/>
    <w:rsid w:val="00B84423"/>
    <w:rsid w:val="00B84522"/>
    <w:rsid w:val="00B84603"/>
    <w:rsid w:val="00B848E6"/>
    <w:rsid w:val="00B848F2"/>
    <w:rsid w:val="00B84922"/>
    <w:rsid w:val="00B849B7"/>
    <w:rsid w:val="00B84A72"/>
    <w:rsid w:val="00B84C0D"/>
    <w:rsid w:val="00B84D8F"/>
    <w:rsid w:val="00B84EB7"/>
    <w:rsid w:val="00B8539C"/>
    <w:rsid w:val="00B8549F"/>
    <w:rsid w:val="00B8553B"/>
    <w:rsid w:val="00B85547"/>
    <w:rsid w:val="00B856FF"/>
    <w:rsid w:val="00B859EE"/>
    <w:rsid w:val="00B85B84"/>
    <w:rsid w:val="00B85F4C"/>
    <w:rsid w:val="00B85F68"/>
    <w:rsid w:val="00B85FA9"/>
    <w:rsid w:val="00B86089"/>
    <w:rsid w:val="00B86112"/>
    <w:rsid w:val="00B86178"/>
    <w:rsid w:val="00B863CE"/>
    <w:rsid w:val="00B8640C"/>
    <w:rsid w:val="00B866E7"/>
    <w:rsid w:val="00B867AB"/>
    <w:rsid w:val="00B86941"/>
    <w:rsid w:val="00B86946"/>
    <w:rsid w:val="00B86999"/>
    <w:rsid w:val="00B86AD9"/>
    <w:rsid w:val="00B86B9C"/>
    <w:rsid w:val="00B86DB1"/>
    <w:rsid w:val="00B86F6A"/>
    <w:rsid w:val="00B87397"/>
    <w:rsid w:val="00B873D0"/>
    <w:rsid w:val="00B8767A"/>
    <w:rsid w:val="00B87767"/>
    <w:rsid w:val="00B87928"/>
    <w:rsid w:val="00B87B4E"/>
    <w:rsid w:val="00B87CC1"/>
    <w:rsid w:val="00B87CD8"/>
    <w:rsid w:val="00B87DF1"/>
    <w:rsid w:val="00B87ED4"/>
    <w:rsid w:val="00B87EF2"/>
    <w:rsid w:val="00B87EFD"/>
    <w:rsid w:val="00B87EFE"/>
    <w:rsid w:val="00B90215"/>
    <w:rsid w:val="00B906E8"/>
    <w:rsid w:val="00B907D9"/>
    <w:rsid w:val="00B90C1F"/>
    <w:rsid w:val="00B911F7"/>
    <w:rsid w:val="00B9133D"/>
    <w:rsid w:val="00B9147B"/>
    <w:rsid w:val="00B9166D"/>
    <w:rsid w:val="00B91994"/>
    <w:rsid w:val="00B91D9C"/>
    <w:rsid w:val="00B92310"/>
    <w:rsid w:val="00B92389"/>
    <w:rsid w:val="00B926F1"/>
    <w:rsid w:val="00B927BE"/>
    <w:rsid w:val="00B92C67"/>
    <w:rsid w:val="00B92E93"/>
    <w:rsid w:val="00B930BC"/>
    <w:rsid w:val="00B934FC"/>
    <w:rsid w:val="00B93623"/>
    <w:rsid w:val="00B93654"/>
    <w:rsid w:val="00B93B17"/>
    <w:rsid w:val="00B93BCE"/>
    <w:rsid w:val="00B93D19"/>
    <w:rsid w:val="00B93DCA"/>
    <w:rsid w:val="00B93E03"/>
    <w:rsid w:val="00B93EF4"/>
    <w:rsid w:val="00B94362"/>
    <w:rsid w:val="00B947FD"/>
    <w:rsid w:val="00B94986"/>
    <w:rsid w:val="00B94D4F"/>
    <w:rsid w:val="00B95139"/>
    <w:rsid w:val="00B9521C"/>
    <w:rsid w:val="00B95649"/>
    <w:rsid w:val="00B9575B"/>
    <w:rsid w:val="00B958D1"/>
    <w:rsid w:val="00B95AC9"/>
    <w:rsid w:val="00B95D07"/>
    <w:rsid w:val="00B95DAC"/>
    <w:rsid w:val="00B95F7C"/>
    <w:rsid w:val="00B964EC"/>
    <w:rsid w:val="00B96540"/>
    <w:rsid w:val="00B96839"/>
    <w:rsid w:val="00B969A7"/>
    <w:rsid w:val="00B96BA4"/>
    <w:rsid w:val="00B96BFE"/>
    <w:rsid w:val="00B96D7D"/>
    <w:rsid w:val="00B96D93"/>
    <w:rsid w:val="00B96DBF"/>
    <w:rsid w:val="00B96E24"/>
    <w:rsid w:val="00B96F12"/>
    <w:rsid w:val="00B9744D"/>
    <w:rsid w:val="00B97711"/>
    <w:rsid w:val="00B9780A"/>
    <w:rsid w:val="00B97A72"/>
    <w:rsid w:val="00B97C07"/>
    <w:rsid w:val="00BA0346"/>
    <w:rsid w:val="00BA0683"/>
    <w:rsid w:val="00BA0A5C"/>
    <w:rsid w:val="00BA0A63"/>
    <w:rsid w:val="00BA0DE2"/>
    <w:rsid w:val="00BA0E42"/>
    <w:rsid w:val="00BA0E61"/>
    <w:rsid w:val="00BA0E6C"/>
    <w:rsid w:val="00BA1203"/>
    <w:rsid w:val="00BA138C"/>
    <w:rsid w:val="00BA1459"/>
    <w:rsid w:val="00BA1870"/>
    <w:rsid w:val="00BA1BA0"/>
    <w:rsid w:val="00BA1E9C"/>
    <w:rsid w:val="00BA2056"/>
    <w:rsid w:val="00BA2881"/>
    <w:rsid w:val="00BA2A14"/>
    <w:rsid w:val="00BA2A8A"/>
    <w:rsid w:val="00BA2C9B"/>
    <w:rsid w:val="00BA2DE6"/>
    <w:rsid w:val="00BA2E77"/>
    <w:rsid w:val="00BA3013"/>
    <w:rsid w:val="00BA3506"/>
    <w:rsid w:val="00BA350E"/>
    <w:rsid w:val="00BA358D"/>
    <w:rsid w:val="00BA3A95"/>
    <w:rsid w:val="00BA3AD2"/>
    <w:rsid w:val="00BA3E4B"/>
    <w:rsid w:val="00BA3FDC"/>
    <w:rsid w:val="00BA438C"/>
    <w:rsid w:val="00BA496A"/>
    <w:rsid w:val="00BA4D22"/>
    <w:rsid w:val="00BA4DB2"/>
    <w:rsid w:val="00BA4F35"/>
    <w:rsid w:val="00BA4FAC"/>
    <w:rsid w:val="00BA540D"/>
    <w:rsid w:val="00BA54C1"/>
    <w:rsid w:val="00BA5574"/>
    <w:rsid w:val="00BA5689"/>
    <w:rsid w:val="00BA56EB"/>
    <w:rsid w:val="00BA5EF4"/>
    <w:rsid w:val="00BA5F57"/>
    <w:rsid w:val="00BA5FDF"/>
    <w:rsid w:val="00BA6346"/>
    <w:rsid w:val="00BA677A"/>
    <w:rsid w:val="00BA6834"/>
    <w:rsid w:val="00BA69C0"/>
    <w:rsid w:val="00BA6AC2"/>
    <w:rsid w:val="00BA6BF6"/>
    <w:rsid w:val="00BA6EB5"/>
    <w:rsid w:val="00BA6FC4"/>
    <w:rsid w:val="00BA716B"/>
    <w:rsid w:val="00BA7347"/>
    <w:rsid w:val="00BA7350"/>
    <w:rsid w:val="00BA7443"/>
    <w:rsid w:val="00BA744D"/>
    <w:rsid w:val="00BA76B0"/>
    <w:rsid w:val="00BA7901"/>
    <w:rsid w:val="00BA7BB1"/>
    <w:rsid w:val="00BA7D75"/>
    <w:rsid w:val="00BB058C"/>
    <w:rsid w:val="00BB05F5"/>
    <w:rsid w:val="00BB0674"/>
    <w:rsid w:val="00BB0A74"/>
    <w:rsid w:val="00BB0A7D"/>
    <w:rsid w:val="00BB0CB3"/>
    <w:rsid w:val="00BB0FBB"/>
    <w:rsid w:val="00BB105F"/>
    <w:rsid w:val="00BB1302"/>
    <w:rsid w:val="00BB1598"/>
    <w:rsid w:val="00BB17CB"/>
    <w:rsid w:val="00BB17DC"/>
    <w:rsid w:val="00BB19AB"/>
    <w:rsid w:val="00BB1ADB"/>
    <w:rsid w:val="00BB1C12"/>
    <w:rsid w:val="00BB1C98"/>
    <w:rsid w:val="00BB1DC2"/>
    <w:rsid w:val="00BB229C"/>
    <w:rsid w:val="00BB29BC"/>
    <w:rsid w:val="00BB2D3E"/>
    <w:rsid w:val="00BB302B"/>
    <w:rsid w:val="00BB31AE"/>
    <w:rsid w:val="00BB3566"/>
    <w:rsid w:val="00BB35B9"/>
    <w:rsid w:val="00BB3630"/>
    <w:rsid w:val="00BB37F7"/>
    <w:rsid w:val="00BB3DF1"/>
    <w:rsid w:val="00BB3DF5"/>
    <w:rsid w:val="00BB3E47"/>
    <w:rsid w:val="00BB4038"/>
    <w:rsid w:val="00BB42CC"/>
    <w:rsid w:val="00BB4393"/>
    <w:rsid w:val="00BB4480"/>
    <w:rsid w:val="00BB4491"/>
    <w:rsid w:val="00BB44D2"/>
    <w:rsid w:val="00BB464B"/>
    <w:rsid w:val="00BB4966"/>
    <w:rsid w:val="00BB4CAE"/>
    <w:rsid w:val="00BB4D74"/>
    <w:rsid w:val="00BB4D8B"/>
    <w:rsid w:val="00BB4DC0"/>
    <w:rsid w:val="00BB4E43"/>
    <w:rsid w:val="00BB524E"/>
    <w:rsid w:val="00BB52BC"/>
    <w:rsid w:val="00BB53E5"/>
    <w:rsid w:val="00BB5482"/>
    <w:rsid w:val="00BB558A"/>
    <w:rsid w:val="00BB572D"/>
    <w:rsid w:val="00BB59CA"/>
    <w:rsid w:val="00BB5AAB"/>
    <w:rsid w:val="00BB5E45"/>
    <w:rsid w:val="00BB5FCB"/>
    <w:rsid w:val="00BB6027"/>
    <w:rsid w:val="00BB6275"/>
    <w:rsid w:val="00BB6703"/>
    <w:rsid w:val="00BB6FF3"/>
    <w:rsid w:val="00BB7050"/>
    <w:rsid w:val="00BB7118"/>
    <w:rsid w:val="00BB75D6"/>
    <w:rsid w:val="00BB7665"/>
    <w:rsid w:val="00BB76F2"/>
    <w:rsid w:val="00BB7960"/>
    <w:rsid w:val="00BC00C0"/>
    <w:rsid w:val="00BC02AD"/>
    <w:rsid w:val="00BC03FA"/>
    <w:rsid w:val="00BC0880"/>
    <w:rsid w:val="00BC090E"/>
    <w:rsid w:val="00BC0E98"/>
    <w:rsid w:val="00BC1291"/>
    <w:rsid w:val="00BC140E"/>
    <w:rsid w:val="00BC1648"/>
    <w:rsid w:val="00BC1743"/>
    <w:rsid w:val="00BC1799"/>
    <w:rsid w:val="00BC184B"/>
    <w:rsid w:val="00BC190C"/>
    <w:rsid w:val="00BC1AF6"/>
    <w:rsid w:val="00BC1E3A"/>
    <w:rsid w:val="00BC2844"/>
    <w:rsid w:val="00BC2973"/>
    <w:rsid w:val="00BC2F1B"/>
    <w:rsid w:val="00BC2F1F"/>
    <w:rsid w:val="00BC2FB4"/>
    <w:rsid w:val="00BC319E"/>
    <w:rsid w:val="00BC31D4"/>
    <w:rsid w:val="00BC323D"/>
    <w:rsid w:val="00BC3412"/>
    <w:rsid w:val="00BC35DB"/>
    <w:rsid w:val="00BC3A14"/>
    <w:rsid w:val="00BC3C7A"/>
    <w:rsid w:val="00BC3EB4"/>
    <w:rsid w:val="00BC401D"/>
    <w:rsid w:val="00BC413A"/>
    <w:rsid w:val="00BC43FD"/>
    <w:rsid w:val="00BC45BD"/>
    <w:rsid w:val="00BC4810"/>
    <w:rsid w:val="00BC4BB2"/>
    <w:rsid w:val="00BC4BB4"/>
    <w:rsid w:val="00BC4BBD"/>
    <w:rsid w:val="00BC5153"/>
    <w:rsid w:val="00BC522B"/>
    <w:rsid w:val="00BC52FF"/>
    <w:rsid w:val="00BC5363"/>
    <w:rsid w:val="00BC5407"/>
    <w:rsid w:val="00BC547D"/>
    <w:rsid w:val="00BC56C3"/>
    <w:rsid w:val="00BC5A00"/>
    <w:rsid w:val="00BC5A67"/>
    <w:rsid w:val="00BC5B65"/>
    <w:rsid w:val="00BC5BF6"/>
    <w:rsid w:val="00BC5C1F"/>
    <w:rsid w:val="00BC5C26"/>
    <w:rsid w:val="00BC5D2E"/>
    <w:rsid w:val="00BC5DF3"/>
    <w:rsid w:val="00BC626F"/>
    <w:rsid w:val="00BC67B5"/>
    <w:rsid w:val="00BC6A40"/>
    <w:rsid w:val="00BC6C8C"/>
    <w:rsid w:val="00BC6E31"/>
    <w:rsid w:val="00BC6F6E"/>
    <w:rsid w:val="00BC6FC5"/>
    <w:rsid w:val="00BC7445"/>
    <w:rsid w:val="00BC7485"/>
    <w:rsid w:val="00BC74F5"/>
    <w:rsid w:val="00BC7590"/>
    <w:rsid w:val="00BC7628"/>
    <w:rsid w:val="00BC774D"/>
    <w:rsid w:val="00BC77BA"/>
    <w:rsid w:val="00BC7A77"/>
    <w:rsid w:val="00BC7ECD"/>
    <w:rsid w:val="00BC7FBA"/>
    <w:rsid w:val="00BD00D7"/>
    <w:rsid w:val="00BD014C"/>
    <w:rsid w:val="00BD03B1"/>
    <w:rsid w:val="00BD0A33"/>
    <w:rsid w:val="00BD0B73"/>
    <w:rsid w:val="00BD0CB5"/>
    <w:rsid w:val="00BD1023"/>
    <w:rsid w:val="00BD1128"/>
    <w:rsid w:val="00BD15DA"/>
    <w:rsid w:val="00BD18A8"/>
    <w:rsid w:val="00BD1981"/>
    <w:rsid w:val="00BD1E15"/>
    <w:rsid w:val="00BD2072"/>
    <w:rsid w:val="00BD222F"/>
    <w:rsid w:val="00BD27C5"/>
    <w:rsid w:val="00BD2821"/>
    <w:rsid w:val="00BD2D83"/>
    <w:rsid w:val="00BD2F8E"/>
    <w:rsid w:val="00BD30AB"/>
    <w:rsid w:val="00BD32CC"/>
    <w:rsid w:val="00BD34EF"/>
    <w:rsid w:val="00BD37C4"/>
    <w:rsid w:val="00BD38B9"/>
    <w:rsid w:val="00BD38E6"/>
    <w:rsid w:val="00BD4150"/>
    <w:rsid w:val="00BD42BC"/>
    <w:rsid w:val="00BD43DF"/>
    <w:rsid w:val="00BD44DE"/>
    <w:rsid w:val="00BD4789"/>
    <w:rsid w:val="00BD479B"/>
    <w:rsid w:val="00BD4823"/>
    <w:rsid w:val="00BD49A6"/>
    <w:rsid w:val="00BD4A2A"/>
    <w:rsid w:val="00BD4DE6"/>
    <w:rsid w:val="00BD4EF2"/>
    <w:rsid w:val="00BD4F89"/>
    <w:rsid w:val="00BD5967"/>
    <w:rsid w:val="00BD5B62"/>
    <w:rsid w:val="00BD5B98"/>
    <w:rsid w:val="00BD5D2D"/>
    <w:rsid w:val="00BD5DCA"/>
    <w:rsid w:val="00BD5E61"/>
    <w:rsid w:val="00BD5F02"/>
    <w:rsid w:val="00BD5F1B"/>
    <w:rsid w:val="00BD5F64"/>
    <w:rsid w:val="00BD6428"/>
    <w:rsid w:val="00BD697E"/>
    <w:rsid w:val="00BD6B15"/>
    <w:rsid w:val="00BD6E05"/>
    <w:rsid w:val="00BD724B"/>
    <w:rsid w:val="00BD748D"/>
    <w:rsid w:val="00BD7618"/>
    <w:rsid w:val="00BD7665"/>
    <w:rsid w:val="00BD7676"/>
    <w:rsid w:val="00BD7924"/>
    <w:rsid w:val="00BD7DEE"/>
    <w:rsid w:val="00BE014E"/>
    <w:rsid w:val="00BE0205"/>
    <w:rsid w:val="00BE03A1"/>
    <w:rsid w:val="00BE0551"/>
    <w:rsid w:val="00BE0684"/>
    <w:rsid w:val="00BE0CB0"/>
    <w:rsid w:val="00BE1071"/>
    <w:rsid w:val="00BE12E5"/>
    <w:rsid w:val="00BE130A"/>
    <w:rsid w:val="00BE15D7"/>
    <w:rsid w:val="00BE16BE"/>
    <w:rsid w:val="00BE1CD2"/>
    <w:rsid w:val="00BE222C"/>
    <w:rsid w:val="00BE23EF"/>
    <w:rsid w:val="00BE30BA"/>
    <w:rsid w:val="00BE31E7"/>
    <w:rsid w:val="00BE360C"/>
    <w:rsid w:val="00BE3682"/>
    <w:rsid w:val="00BE3802"/>
    <w:rsid w:val="00BE3A26"/>
    <w:rsid w:val="00BE3D55"/>
    <w:rsid w:val="00BE3E3E"/>
    <w:rsid w:val="00BE3EBD"/>
    <w:rsid w:val="00BE3F86"/>
    <w:rsid w:val="00BE430F"/>
    <w:rsid w:val="00BE47F6"/>
    <w:rsid w:val="00BE489C"/>
    <w:rsid w:val="00BE4F77"/>
    <w:rsid w:val="00BE50BA"/>
    <w:rsid w:val="00BE5193"/>
    <w:rsid w:val="00BE599C"/>
    <w:rsid w:val="00BE5D1D"/>
    <w:rsid w:val="00BE6277"/>
    <w:rsid w:val="00BE6B4F"/>
    <w:rsid w:val="00BE6C8A"/>
    <w:rsid w:val="00BE6CC2"/>
    <w:rsid w:val="00BE6D67"/>
    <w:rsid w:val="00BE6D9E"/>
    <w:rsid w:val="00BE7098"/>
    <w:rsid w:val="00BE7179"/>
    <w:rsid w:val="00BE753D"/>
    <w:rsid w:val="00BE75B5"/>
    <w:rsid w:val="00BE7696"/>
    <w:rsid w:val="00BE7973"/>
    <w:rsid w:val="00BE7B80"/>
    <w:rsid w:val="00BF01CC"/>
    <w:rsid w:val="00BF04A5"/>
    <w:rsid w:val="00BF050B"/>
    <w:rsid w:val="00BF0B4D"/>
    <w:rsid w:val="00BF0BCA"/>
    <w:rsid w:val="00BF0DE6"/>
    <w:rsid w:val="00BF12AC"/>
    <w:rsid w:val="00BF12F8"/>
    <w:rsid w:val="00BF12FA"/>
    <w:rsid w:val="00BF1302"/>
    <w:rsid w:val="00BF1304"/>
    <w:rsid w:val="00BF1423"/>
    <w:rsid w:val="00BF178D"/>
    <w:rsid w:val="00BF1971"/>
    <w:rsid w:val="00BF1A63"/>
    <w:rsid w:val="00BF1B4A"/>
    <w:rsid w:val="00BF1B58"/>
    <w:rsid w:val="00BF1BC3"/>
    <w:rsid w:val="00BF21EB"/>
    <w:rsid w:val="00BF2286"/>
    <w:rsid w:val="00BF23C2"/>
    <w:rsid w:val="00BF23F4"/>
    <w:rsid w:val="00BF245C"/>
    <w:rsid w:val="00BF255B"/>
    <w:rsid w:val="00BF2BCE"/>
    <w:rsid w:val="00BF2F57"/>
    <w:rsid w:val="00BF2F74"/>
    <w:rsid w:val="00BF2FC1"/>
    <w:rsid w:val="00BF3653"/>
    <w:rsid w:val="00BF375E"/>
    <w:rsid w:val="00BF3900"/>
    <w:rsid w:val="00BF3A65"/>
    <w:rsid w:val="00BF3C68"/>
    <w:rsid w:val="00BF3F27"/>
    <w:rsid w:val="00BF3F49"/>
    <w:rsid w:val="00BF3F8E"/>
    <w:rsid w:val="00BF3FBE"/>
    <w:rsid w:val="00BF407D"/>
    <w:rsid w:val="00BF45D6"/>
    <w:rsid w:val="00BF4A4D"/>
    <w:rsid w:val="00BF4B54"/>
    <w:rsid w:val="00BF5056"/>
    <w:rsid w:val="00BF5123"/>
    <w:rsid w:val="00BF54FC"/>
    <w:rsid w:val="00BF554E"/>
    <w:rsid w:val="00BF55D1"/>
    <w:rsid w:val="00BF5605"/>
    <w:rsid w:val="00BF5A68"/>
    <w:rsid w:val="00BF5BEC"/>
    <w:rsid w:val="00BF5C97"/>
    <w:rsid w:val="00BF5D63"/>
    <w:rsid w:val="00BF5DEB"/>
    <w:rsid w:val="00BF5E9F"/>
    <w:rsid w:val="00BF5F00"/>
    <w:rsid w:val="00BF6075"/>
    <w:rsid w:val="00BF608B"/>
    <w:rsid w:val="00BF621A"/>
    <w:rsid w:val="00BF6E9E"/>
    <w:rsid w:val="00BF7387"/>
    <w:rsid w:val="00BF79F6"/>
    <w:rsid w:val="00BF7CA2"/>
    <w:rsid w:val="00BF7DB9"/>
    <w:rsid w:val="00C00242"/>
    <w:rsid w:val="00C004AC"/>
    <w:rsid w:val="00C00576"/>
    <w:rsid w:val="00C007DD"/>
    <w:rsid w:val="00C00966"/>
    <w:rsid w:val="00C00AEB"/>
    <w:rsid w:val="00C00F5F"/>
    <w:rsid w:val="00C01205"/>
    <w:rsid w:val="00C012CF"/>
    <w:rsid w:val="00C016C4"/>
    <w:rsid w:val="00C016EE"/>
    <w:rsid w:val="00C01828"/>
    <w:rsid w:val="00C0196C"/>
    <w:rsid w:val="00C019B8"/>
    <w:rsid w:val="00C01A5B"/>
    <w:rsid w:val="00C01C04"/>
    <w:rsid w:val="00C01DCE"/>
    <w:rsid w:val="00C01E2B"/>
    <w:rsid w:val="00C02078"/>
    <w:rsid w:val="00C02134"/>
    <w:rsid w:val="00C0258C"/>
    <w:rsid w:val="00C025B2"/>
    <w:rsid w:val="00C02710"/>
    <w:rsid w:val="00C0279A"/>
    <w:rsid w:val="00C03167"/>
    <w:rsid w:val="00C0320E"/>
    <w:rsid w:val="00C03273"/>
    <w:rsid w:val="00C0362D"/>
    <w:rsid w:val="00C037B0"/>
    <w:rsid w:val="00C037FC"/>
    <w:rsid w:val="00C038E6"/>
    <w:rsid w:val="00C0390D"/>
    <w:rsid w:val="00C03912"/>
    <w:rsid w:val="00C03926"/>
    <w:rsid w:val="00C03ABA"/>
    <w:rsid w:val="00C03E87"/>
    <w:rsid w:val="00C0402F"/>
    <w:rsid w:val="00C0416D"/>
    <w:rsid w:val="00C04417"/>
    <w:rsid w:val="00C04864"/>
    <w:rsid w:val="00C049E9"/>
    <w:rsid w:val="00C04A64"/>
    <w:rsid w:val="00C04F80"/>
    <w:rsid w:val="00C053FF"/>
    <w:rsid w:val="00C056B2"/>
    <w:rsid w:val="00C056B9"/>
    <w:rsid w:val="00C057F1"/>
    <w:rsid w:val="00C05C35"/>
    <w:rsid w:val="00C05DD8"/>
    <w:rsid w:val="00C05E6D"/>
    <w:rsid w:val="00C05F6D"/>
    <w:rsid w:val="00C06493"/>
    <w:rsid w:val="00C064D4"/>
    <w:rsid w:val="00C066BA"/>
    <w:rsid w:val="00C06C8A"/>
    <w:rsid w:val="00C06F9B"/>
    <w:rsid w:val="00C0713B"/>
    <w:rsid w:val="00C07252"/>
    <w:rsid w:val="00C07297"/>
    <w:rsid w:val="00C072FC"/>
    <w:rsid w:val="00C077DF"/>
    <w:rsid w:val="00C07838"/>
    <w:rsid w:val="00C07946"/>
    <w:rsid w:val="00C07AE2"/>
    <w:rsid w:val="00C07D4B"/>
    <w:rsid w:val="00C07DCA"/>
    <w:rsid w:val="00C07E95"/>
    <w:rsid w:val="00C07F00"/>
    <w:rsid w:val="00C1035D"/>
    <w:rsid w:val="00C103E9"/>
    <w:rsid w:val="00C10617"/>
    <w:rsid w:val="00C106A6"/>
    <w:rsid w:val="00C1091E"/>
    <w:rsid w:val="00C10ADB"/>
    <w:rsid w:val="00C10E08"/>
    <w:rsid w:val="00C11055"/>
    <w:rsid w:val="00C11145"/>
    <w:rsid w:val="00C11149"/>
    <w:rsid w:val="00C114FE"/>
    <w:rsid w:val="00C115CF"/>
    <w:rsid w:val="00C11724"/>
    <w:rsid w:val="00C11ADA"/>
    <w:rsid w:val="00C11B36"/>
    <w:rsid w:val="00C11D4D"/>
    <w:rsid w:val="00C11EA9"/>
    <w:rsid w:val="00C11EF2"/>
    <w:rsid w:val="00C11F6A"/>
    <w:rsid w:val="00C1220B"/>
    <w:rsid w:val="00C122D5"/>
    <w:rsid w:val="00C12486"/>
    <w:rsid w:val="00C12758"/>
    <w:rsid w:val="00C12A69"/>
    <w:rsid w:val="00C12B4A"/>
    <w:rsid w:val="00C12B74"/>
    <w:rsid w:val="00C12B8D"/>
    <w:rsid w:val="00C12D62"/>
    <w:rsid w:val="00C13025"/>
    <w:rsid w:val="00C13410"/>
    <w:rsid w:val="00C134B5"/>
    <w:rsid w:val="00C134D5"/>
    <w:rsid w:val="00C137CD"/>
    <w:rsid w:val="00C13902"/>
    <w:rsid w:val="00C13A4B"/>
    <w:rsid w:val="00C13A9A"/>
    <w:rsid w:val="00C13C3D"/>
    <w:rsid w:val="00C13D7F"/>
    <w:rsid w:val="00C14225"/>
    <w:rsid w:val="00C1442A"/>
    <w:rsid w:val="00C145BD"/>
    <w:rsid w:val="00C14934"/>
    <w:rsid w:val="00C1494A"/>
    <w:rsid w:val="00C14BF5"/>
    <w:rsid w:val="00C14E39"/>
    <w:rsid w:val="00C1500E"/>
    <w:rsid w:val="00C1504D"/>
    <w:rsid w:val="00C1543D"/>
    <w:rsid w:val="00C1545F"/>
    <w:rsid w:val="00C1594A"/>
    <w:rsid w:val="00C15AC7"/>
    <w:rsid w:val="00C15B60"/>
    <w:rsid w:val="00C15C19"/>
    <w:rsid w:val="00C16221"/>
    <w:rsid w:val="00C162F8"/>
    <w:rsid w:val="00C1651E"/>
    <w:rsid w:val="00C16638"/>
    <w:rsid w:val="00C1665A"/>
    <w:rsid w:val="00C16710"/>
    <w:rsid w:val="00C16B38"/>
    <w:rsid w:val="00C16C35"/>
    <w:rsid w:val="00C16CFA"/>
    <w:rsid w:val="00C1706E"/>
    <w:rsid w:val="00C170E0"/>
    <w:rsid w:val="00C17163"/>
    <w:rsid w:val="00C171BE"/>
    <w:rsid w:val="00C1733B"/>
    <w:rsid w:val="00C173A7"/>
    <w:rsid w:val="00C1764E"/>
    <w:rsid w:val="00C17AAE"/>
    <w:rsid w:val="00C17DEE"/>
    <w:rsid w:val="00C20441"/>
    <w:rsid w:val="00C205AD"/>
    <w:rsid w:val="00C207D5"/>
    <w:rsid w:val="00C20806"/>
    <w:rsid w:val="00C208D7"/>
    <w:rsid w:val="00C20A48"/>
    <w:rsid w:val="00C20D7A"/>
    <w:rsid w:val="00C20ED1"/>
    <w:rsid w:val="00C21201"/>
    <w:rsid w:val="00C2157A"/>
    <w:rsid w:val="00C21A5E"/>
    <w:rsid w:val="00C21EBD"/>
    <w:rsid w:val="00C223F7"/>
    <w:rsid w:val="00C2282F"/>
    <w:rsid w:val="00C2285A"/>
    <w:rsid w:val="00C22A90"/>
    <w:rsid w:val="00C22B4B"/>
    <w:rsid w:val="00C22EF7"/>
    <w:rsid w:val="00C23114"/>
    <w:rsid w:val="00C23136"/>
    <w:rsid w:val="00C23335"/>
    <w:rsid w:val="00C233F0"/>
    <w:rsid w:val="00C23400"/>
    <w:rsid w:val="00C237A2"/>
    <w:rsid w:val="00C23BFB"/>
    <w:rsid w:val="00C23CF0"/>
    <w:rsid w:val="00C23DBB"/>
    <w:rsid w:val="00C23DF5"/>
    <w:rsid w:val="00C23E0D"/>
    <w:rsid w:val="00C23F4D"/>
    <w:rsid w:val="00C23FB6"/>
    <w:rsid w:val="00C24259"/>
    <w:rsid w:val="00C2446C"/>
    <w:rsid w:val="00C24576"/>
    <w:rsid w:val="00C245C8"/>
    <w:rsid w:val="00C2477D"/>
    <w:rsid w:val="00C247B1"/>
    <w:rsid w:val="00C247FB"/>
    <w:rsid w:val="00C249E7"/>
    <w:rsid w:val="00C24F75"/>
    <w:rsid w:val="00C25111"/>
    <w:rsid w:val="00C25162"/>
    <w:rsid w:val="00C25238"/>
    <w:rsid w:val="00C253AC"/>
    <w:rsid w:val="00C2550F"/>
    <w:rsid w:val="00C25CBC"/>
    <w:rsid w:val="00C25DB1"/>
    <w:rsid w:val="00C26626"/>
    <w:rsid w:val="00C266AC"/>
    <w:rsid w:val="00C2672D"/>
    <w:rsid w:val="00C2690D"/>
    <w:rsid w:val="00C26962"/>
    <w:rsid w:val="00C26C35"/>
    <w:rsid w:val="00C26C60"/>
    <w:rsid w:val="00C26EC4"/>
    <w:rsid w:val="00C26F62"/>
    <w:rsid w:val="00C27151"/>
    <w:rsid w:val="00C274D5"/>
    <w:rsid w:val="00C27688"/>
    <w:rsid w:val="00C27869"/>
    <w:rsid w:val="00C278A0"/>
    <w:rsid w:val="00C279B8"/>
    <w:rsid w:val="00C27B50"/>
    <w:rsid w:val="00C27DA0"/>
    <w:rsid w:val="00C27FC6"/>
    <w:rsid w:val="00C303C2"/>
    <w:rsid w:val="00C30755"/>
    <w:rsid w:val="00C309F6"/>
    <w:rsid w:val="00C30E20"/>
    <w:rsid w:val="00C31266"/>
    <w:rsid w:val="00C31501"/>
    <w:rsid w:val="00C319C3"/>
    <w:rsid w:val="00C31A1D"/>
    <w:rsid w:val="00C31B9A"/>
    <w:rsid w:val="00C31CC5"/>
    <w:rsid w:val="00C31D2E"/>
    <w:rsid w:val="00C31DB3"/>
    <w:rsid w:val="00C31E77"/>
    <w:rsid w:val="00C31E7E"/>
    <w:rsid w:val="00C320BA"/>
    <w:rsid w:val="00C320F7"/>
    <w:rsid w:val="00C32124"/>
    <w:rsid w:val="00C323F9"/>
    <w:rsid w:val="00C32453"/>
    <w:rsid w:val="00C325FF"/>
    <w:rsid w:val="00C326B9"/>
    <w:rsid w:val="00C327EA"/>
    <w:rsid w:val="00C32865"/>
    <w:rsid w:val="00C32935"/>
    <w:rsid w:val="00C329CE"/>
    <w:rsid w:val="00C32ACC"/>
    <w:rsid w:val="00C32DD0"/>
    <w:rsid w:val="00C32E8F"/>
    <w:rsid w:val="00C32ECC"/>
    <w:rsid w:val="00C32F8D"/>
    <w:rsid w:val="00C330F5"/>
    <w:rsid w:val="00C331CB"/>
    <w:rsid w:val="00C33330"/>
    <w:rsid w:val="00C33786"/>
    <w:rsid w:val="00C3380D"/>
    <w:rsid w:val="00C33FCD"/>
    <w:rsid w:val="00C34166"/>
    <w:rsid w:val="00C3422E"/>
    <w:rsid w:val="00C3428A"/>
    <w:rsid w:val="00C3438F"/>
    <w:rsid w:val="00C34605"/>
    <w:rsid w:val="00C34756"/>
    <w:rsid w:val="00C34893"/>
    <w:rsid w:val="00C34A38"/>
    <w:rsid w:val="00C34ACD"/>
    <w:rsid w:val="00C34D34"/>
    <w:rsid w:val="00C34DD9"/>
    <w:rsid w:val="00C34E19"/>
    <w:rsid w:val="00C34E35"/>
    <w:rsid w:val="00C352ED"/>
    <w:rsid w:val="00C35821"/>
    <w:rsid w:val="00C35AD0"/>
    <w:rsid w:val="00C35BF1"/>
    <w:rsid w:val="00C35E71"/>
    <w:rsid w:val="00C35F45"/>
    <w:rsid w:val="00C36012"/>
    <w:rsid w:val="00C360D7"/>
    <w:rsid w:val="00C361D0"/>
    <w:rsid w:val="00C36656"/>
    <w:rsid w:val="00C3666D"/>
    <w:rsid w:val="00C36751"/>
    <w:rsid w:val="00C36EEA"/>
    <w:rsid w:val="00C37590"/>
    <w:rsid w:val="00C37808"/>
    <w:rsid w:val="00C378B9"/>
    <w:rsid w:val="00C37901"/>
    <w:rsid w:val="00C37E93"/>
    <w:rsid w:val="00C400F0"/>
    <w:rsid w:val="00C40493"/>
    <w:rsid w:val="00C407FC"/>
    <w:rsid w:val="00C40BC8"/>
    <w:rsid w:val="00C40D46"/>
    <w:rsid w:val="00C40DD6"/>
    <w:rsid w:val="00C41047"/>
    <w:rsid w:val="00C411F3"/>
    <w:rsid w:val="00C414B3"/>
    <w:rsid w:val="00C41723"/>
    <w:rsid w:val="00C41777"/>
    <w:rsid w:val="00C41DBD"/>
    <w:rsid w:val="00C41E12"/>
    <w:rsid w:val="00C42057"/>
    <w:rsid w:val="00C420FF"/>
    <w:rsid w:val="00C424D2"/>
    <w:rsid w:val="00C42AEE"/>
    <w:rsid w:val="00C42F75"/>
    <w:rsid w:val="00C43060"/>
    <w:rsid w:val="00C434F1"/>
    <w:rsid w:val="00C4399C"/>
    <w:rsid w:val="00C43A5E"/>
    <w:rsid w:val="00C43C18"/>
    <w:rsid w:val="00C43C45"/>
    <w:rsid w:val="00C43DB7"/>
    <w:rsid w:val="00C43DD8"/>
    <w:rsid w:val="00C440D8"/>
    <w:rsid w:val="00C441AD"/>
    <w:rsid w:val="00C44249"/>
    <w:rsid w:val="00C44268"/>
    <w:rsid w:val="00C44682"/>
    <w:rsid w:val="00C44853"/>
    <w:rsid w:val="00C4494A"/>
    <w:rsid w:val="00C44C3F"/>
    <w:rsid w:val="00C44F18"/>
    <w:rsid w:val="00C451A9"/>
    <w:rsid w:val="00C45375"/>
    <w:rsid w:val="00C4548C"/>
    <w:rsid w:val="00C4581A"/>
    <w:rsid w:val="00C45953"/>
    <w:rsid w:val="00C45958"/>
    <w:rsid w:val="00C45B44"/>
    <w:rsid w:val="00C45F63"/>
    <w:rsid w:val="00C45F9D"/>
    <w:rsid w:val="00C4619A"/>
    <w:rsid w:val="00C461C4"/>
    <w:rsid w:val="00C464FD"/>
    <w:rsid w:val="00C465FF"/>
    <w:rsid w:val="00C46957"/>
    <w:rsid w:val="00C46B42"/>
    <w:rsid w:val="00C46BC1"/>
    <w:rsid w:val="00C47081"/>
    <w:rsid w:val="00C47202"/>
    <w:rsid w:val="00C47827"/>
    <w:rsid w:val="00C4785E"/>
    <w:rsid w:val="00C47C65"/>
    <w:rsid w:val="00C47DC2"/>
    <w:rsid w:val="00C47FA6"/>
    <w:rsid w:val="00C50012"/>
    <w:rsid w:val="00C50224"/>
    <w:rsid w:val="00C50275"/>
    <w:rsid w:val="00C5027F"/>
    <w:rsid w:val="00C506A0"/>
    <w:rsid w:val="00C5090E"/>
    <w:rsid w:val="00C50BFF"/>
    <w:rsid w:val="00C51017"/>
    <w:rsid w:val="00C513DF"/>
    <w:rsid w:val="00C5170A"/>
    <w:rsid w:val="00C5192A"/>
    <w:rsid w:val="00C519C1"/>
    <w:rsid w:val="00C51A08"/>
    <w:rsid w:val="00C51C67"/>
    <w:rsid w:val="00C5200E"/>
    <w:rsid w:val="00C522FE"/>
    <w:rsid w:val="00C525AD"/>
    <w:rsid w:val="00C525F1"/>
    <w:rsid w:val="00C5282E"/>
    <w:rsid w:val="00C52A13"/>
    <w:rsid w:val="00C531BA"/>
    <w:rsid w:val="00C5338F"/>
    <w:rsid w:val="00C534B2"/>
    <w:rsid w:val="00C535CC"/>
    <w:rsid w:val="00C536FE"/>
    <w:rsid w:val="00C537B5"/>
    <w:rsid w:val="00C538ED"/>
    <w:rsid w:val="00C539A0"/>
    <w:rsid w:val="00C539F9"/>
    <w:rsid w:val="00C53F0D"/>
    <w:rsid w:val="00C543E3"/>
    <w:rsid w:val="00C547B0"/>
    <w:rsid w:val="00C54B87"/>
    <w:rsid w:val="00C54BAA"/>
    <w:rsid w:val="00C550C1"/>
    <w:rsid w:val="00C55531"/>
    <w:rsid w:val="00C5553D"/>
    <w:rsid w:val="00C558B0"/>
    <w:rsid w:val="00C559D8"/>
    <w:rsid w:val="00C55A26"/>
    <w:rsid w:val="00C55C3A"/>
    <w:rsid w:val="00C55C3D"/>
    <w:rsid w:val="00C55E33"/>
    <w:rsid w:val="00C56057"/>
    <w:rsid w:val="00C56083"/>
    <w:rsid w:val="00C5610F"/>
    <w:rsid w:val="00C56195"/>
    <w:rsid w:val="00C5619C"/>
    <w:rsid w:val="00C56229"/>
    <w:rsid w:val="00C5636A"/>
    <w:rsid w:val="00C56457"/>
    <w:rsid w:val="00C564E1"/>
    <w:rsid w:val="00C56B10"/>
    <w:rsid w:val="00C56DBB"/>
    <w:rsid w:val="00C56EE0"/>
    <w:rsid w:val="00C5709D"/>
    <w:rsid w:val="00C57356"/>
    <w:rsid w:val="00C57D31"/>
    <w:rsid w:val="00C57E68"/>
    <w:rsid w:val="00C60178"/>
    <w:rsid w:val="00C60198"/>
    <w:rsid w:val="00C60227"/>
    <w:rsid w:val="00C609EC"/>
    <w:rsid w:val="00C60D11"/>
    <w:rsid w:val="00C60F43"/>
    <w:rsid w:val="00C610AA"/>
    <w:rsid w:val="00C615EC"/>
    <w:rsid w:val="00C618D8"/>
    <w:rsid w:val="00C61930"/>
    <w:rsid w:val="00C61A25"/>
    <w:rsid w:val="00C61A6E"/>
    <w:rsid w:val="00C61C02"/>
    <w:rsid w:val="00C61D36"/>
    <w:rsid w:val="00C61D3B"/>
    <w:rsid w:val="00C61D51"/>
    <w:rsid w:val="00C61E55"/>
    <w:rsid w:val="00C620C2"/>
    <w:rsid w:val="00C621AA"/>
    <w:rsid w:val="00C62753"/>
    <w:rsid w:val="00C627D5"/>
    <w:rsid w:val="00C6295C"/>
    <w:rsid w:val="00C62C7F"/>
    <w:rsid w:val="00C630D4"/>
    <w:rsid w:val="00C6312A"/>
    <w:rsid w:val="00C6323E"/>
    <w:rsid w:val="00C6360B"/>
    <w:rsid w:val="00C6364B"/>
    <w:rsid w:val="00C63687"/>
    <w:rsid w:val="00C63DEB"/>
    <w:rsid w:val="00C6427E"/>
    <w:rsid w:val="00C64FD1"/>
    <w:rsid w:val="00C65582"/>
    <w:rsid w:val="00C6584F"/>
    <w:rsid w:val="00C6586E"/>
    <w:rsid w:val="00C6589D"/>
    <w:rsid w:val="00C65A1C"/>
    <w:rsid w:val="00C65B68"/>
    <w:rsid w:val="00C65C54"/>
    <w:rsid w:val="00C65F7E"/>
    <w:rsid w:val="00C6648B"/>
    <w:rsid w:val="00C6652A"/>
    <w:rsid w:val="00C665D9"/>
    <w:rsid w:val="00C6687F"/>
    <w:rsid w:val="00C673A4"/>
    <w:rsid w:val="00C6740A"/>
    <w:rsid w:val="00C675BF"/>
    <w:rsid w:val="00C6790E"/>
    <w:rsid w:val="00C67B0D"/>
    <w:rsid w:val="00C67B1D"/>
    <w:rsid w:val="00C67B1F"/>
    <w:rsid w:val="00C67B6B"/>
    <w:rsid w:val="00C67BEE"/>
    <w:rsid w:val="00C67E9E"/>
    <w:rsid w:val="00C67F2D"/>
    <w:rsid w:val="00C67F70"/>
    <w:rsid w:val="00C7016C"/>
    <w:rsid w:val="00C7028B"/>
    <w:rsid w:val="00C702DC"/>
    <w:rsid w:val="00C70C08"/>
    <w:rsid w:val="00C70D76"/>
    <w:rsid w:val="00C71191"/>
    <w:rsid w:val="00C7135D"/>
    <w:rsid w:val="00C71561"/>
    <w:rsid w:val="00C719E2"/>
    <w:rsid w:val="00C71B0D"/>
    <w:rsid w:val="00C71CE9"/>
    <w:rsid w:val="00C71D05"/>
    <w:rsid w:val="00C71E9B"/>
    <w:rsid w:val="00C7256C"/>
    <w:rsid w:val="00C7259C"/>
    <w:rsid w:val="00C72751"/>
    <w:rsid w:val="00C727C9"/>
    <w:rsid w:val="00C72E17"/>
    <w:rsid w:val="00C73035"/>
    <w:rsid w:val="00C73103"/>
    <w:rsid w:val="00C7316A"/>
    <w:rsid w:val="00C73186"/>
    <w:rsid w:val="00C731F1"/>
    <w:rsid w:val="00C73616"/>
    <w:rsid w:val="00C737FE"/>
    <w:rsid w:val="00C738E3"/>
    <w:rsid w:val="00C7397B"/>
    <w:rsid w:val="00C73A2C"/>
    <w:rsid w:val="00C73AE4"/>
    <w:rsid w:val="00C73B2E"/>
    <w:rsid w:val="00C73BC2"/>
    <w:rsid w:val="00C73DF2"/>
    <w:rsid w:val="00C73E41"/>
    <w:rsid w:val="00C74377"/>
    <w:rsid w:val="00C74433"/>
    <w:rsid w:val="00C7451A"/>
    <w:rsid w:val="00C7468E"/>
    <w:rsid w:val="00C7497D"/>
    <w:rsid w:val="00C749AA"/>
    <w:rsid w:val="00C749E4"/>
    <w:rsid w:val="00C74B75"/>
    <w:rsid w:val="00C74BAF"/>
    <w:rsid w:val="00C74BFB"/>
    <w:rsid w:val="00C75017"/>
    <w:rsid w:val="00C75062"/>
    <w:rsid w:val="00C75465"/>
    <w:rsid w:val="00C756DB"/>
    <w:rsid w:val="00C75806"/>
    <w:rsid w:val="00C759A5"/>
    <w:rsid w:val="00C75A46"/>
    <w:rsid w:val="00C75DC2"/>
    <w:rsid w:val="00C761E1"/>
    <w:rsid w:val="00C764FC"/>
    <w:rsid w:val="00C76544"/>
    <w:rsid w:val="00C76782"/>
    <w:rsid w:val="00C768DE"/>
    <w:rsid w:val="00C7698C"/>
    <w:rsid w:val="00C76ABF"/>
    <w:rsid w:val="00C76B74"/>
    <w:rsid w:val="00C76CD2"/>
    <w:rsid w:val="00C7701C"/>
    <w:rsid w:val="00C7705D"/>
    <w:rsid w:val="00C770EA"/>
    <w:rsid w:val="00C7711B"/>
    <w:rsid w:val="00C77148"/>
    <w:rsid w:val="00C771B2"/>
    <w:rsid w:val="00C77233"/>
    <w:rsid w:val="00C777FD"/>
    <w:rsid w:val="00C7792E"/>
    <w:rsid w:val="00C77A9D"/>
    <w:rsid w:val="00C77C14"/>
    <w:rsid w:val="00C77CB3"/>
    <w:rsid w:val="00C77F6F"/>
    <w:rsid w:val="00C8046F"/>
    <w:rsid w:val="00C807A8"/>
    <w:rsid w:val="00C80B2A"/>
    <w:rsid w:val="00C80CB4"/>
    <w:rsid w:val="00C80D0B"/>
    <w:rsid w:val="00C80F48"/>
    <w:rsid w:val="00C81304"/>
    <w:rsid w:val="00C813AD"/>
    <w:rsid w:val="00C8145D"/>
    <w:rsid w:val="00C815EB"/>
    <w:rsid w:val="00C815F2"/>
    <w:rsid w:val="00C81639"/>
    <w:rsid w:val="00C817BC"/>
    <w:rsid w:val="00C8188E"/>
    <w:rsid w:val="00C818CC"/>
    <w:rsid w:val="00C81978"/>
    <w:rsid w:val="00C81A34"/>
    <w:rsid w:val="00C81A59"/>
    <w:rsid w:val="00C81C72"/>
    <w:rsid w:val="00C81D74"/>
    <w:rsid w:val="00C81E87"/>
    <w:rsid w:val="00C81E88"/>
    <w:rsid w:val="00C820AB"/>
    <w:rsid w:val="00C82310"/>
    <w:rsid w:val="00C8254E"/>
    <w:rsid w:val="00C82626"/>
    <w:rsid w:val="00C826BC"/>
    <w:rsid w:val="00C826F6"/>
    <w:rsid w:val="00C828EA"/>
    <w:rsid w:val="00C82BEE"/>
    <w:rsid w:val="00C82F51"/>
    <w:rsid w:val="00C833B1"/>
    <w:rsid w:val="00C833B7"/>
    <w:rsid w:val="00C83561"/>
    <w:rsid w:val="00C836CE"/>
    <w:rsid w:val="00C83C49"/>
    <w:rsid w:val="00C83D58"/>
    <w:rsid w:val="00C83F55"/>
    <w:rsid w:val="00C83FFB"/>
    <w:rsid w:val="00C84022"/>
    <w:rsid w:val="00C84041"/>
    <w:rsid w:val="00C84063"/>
    <w:rsid w:val="00C8442B"/>
    <w:rsid w:val="00C8445C"/>
    <w:rsid w:val="00C84651"/>
    <w:rsid w:val="00C84F2A"/>
    <w:rsid w:val="00C84F89"/>
    <w:rsid w:val="00C85047"/>
    <w:rsid w:val="00C85140"/>
    <w:rsid w:val="00C851B9"/>
    <w:rsid w:val="00C851C0"/>
    <w:rsid w:val="00C853A9"/>
    <w:rsid w:val="00C855C4"/>
    <w:rsid w:val="00C8566E"/>
    <w:rsid w:val="00C8585B"/>
    <w:rsid w:val="00C85889"/>
    <w:rsid w:val="00C85A28"/>
    <w:rsid w:val="00C85B0C"/>
    <w:rsid w:val="00C85B43"/>
    <w:rsid w:val="00C85B67"/>
    <w:rsid w:val="00C85C5E"/>
    <w:rsid w:val="00C85C82"/>
    <w:rsid w:val="00C85DB8"/>
    <w:rsid w:val="00C85F11"/>
    <w:rsid w:val="00C862C2"/>
    <w:rsid w:val="00C8659B"/>
    <w:rsid w:val="00C866F5"/>
    <w:rsid w:val="00C8678F"/>
    <w:rsid w:val="00C86B45"/>
    <w:rsid w:val="00C86C17"/>
    <w:rsid w:val="00C86E4D"/>
    <w:rsid w:val="00C8703B"/>
    <w:rsid w:val="00C87303"/>
    <w:rsid w:val="00C876F2"/>
    <w:rsid w:val="00C877ED"/>
    <w:rsid w:val="00C87D07"/>
    <w:rsid w:val="00C900BA"/>
    <w:rsid w:val="00C90172"/>
    <w:rsid w:val="00C906F1"/>
    <w:rsid w:val="00C907CA"/>
    <w:rsid w:val="00C9089B"/>
    <w:rsid w:val="00C90909"/>
    <w:rsid w:val="00C90D19"/>
    <w:rsid w:val="00C90F44"/>
    <w:rsid w:val="00C90FD3"/>
    <w:rsid w:val="00C911BB"/>
    <w:rsid w:val="00C91240"/>
    <w:rsid w:val="00C9136A"/>
    <w:rsid w:val="00C91534"/>
    <w:rsid w:val="00C91778"/>
    <w:rsid w:val="00C91A77"/>
    <w:rsid w:val="00C91BBC"/>
    <w:rsid w:val="00C91C5C"/>
    <w:rsid w:val="00C91F1E"/>
    <w:rsid w:val="00C92000"/>
    <w:rsid w:val="00C92124"/>
    <w:rsid w:val="00C9293A"/>
    <w:rsid w:val="00C92BE5"/>
    <w:rsid w:val="00C92C3D"/>
    <w:rsid w:val="00C92C4B"/>
    <w:rsid w:val="00C930EA"/>
    <w:rsid w:val="00C9323F"/>
    <w:rsid w:val="00C9350A"/>
    <w:rsid w:val="00C935EE"/>
    <w:rsid w:val="00C93E37"/>
    <w:rsid w:val="00C944E9"/>
    <w:rsid w:val="00C94915"/>
    <w:rsid w:val="00C94999"/>
    <w:rsid w:val="00C94B38"/>
    <w:rsid w:val="00C94C88"/>
    <w:rsid w:val="00C94D73"/>
    <w:rsid w:val="00C94E2D"/>
    <w:rsid w:val="00C95072"/>
    <w:rsid w:val="00C950FA"/>
    <w:rsid w:val="00C9527A"/>
    <w:rsid w:val="00C9538F"/>
    <w:rsid w:val="00C95E00"/>
    <w:rsid w:val="00C96132"/>
    <w:rsid w:val="00C96789"/>
    <w:rsid w:val="00C96E03"/>
    <w:rsid w:val="00C96E18"/>
    <w:rsid w:val="00C971BE"/>
    <w:rsid w:val="00C9730A"/>
    <w:rsid w:val="00C97602"/>
    <w:rsid w:val="00C976DD"/>
    <w:rsid w:val="00C97AD0"/>
    <w:rsid w:val="00C97AFC"/>
    <w:rsid w:val="00CA0140"/>
    <w:rsid w:val="00CA02AF"/>
    <w:rsid w:val="00CA048D"/>
    <w:rsid w:val="00CA04B7"/>
    <w:rsid w:val="00CA06CE"/>
    <w:rsid w:val="00CA0B65"/>
    <w:rsid w:val="00CA0D2B"/>
    <w:rsid w:val="00CA0E81"/>
    <w:rsid w:val="00CA1561"/>
    <w:rsid w:val="00CA182C"/>
    <w:rsid w:val="00CA1863"/>
    <w:rsid w:val="00CA195D"/>
    <w:rsid w:val="00CA1D10"/>
    <w:rsid w:val="00CA1D69"/>
    <w:rsid w:val="00CA1D8F"/>
    <w:rsid w:val="00CA20C0"/>
    <w:rsid w:val="00CA20D4"/>
    <w:rsid w:val="00CA2351"/>
    <w:rsid w:val="00CA23DC"/>
    <w:rsid w:val="00CA240D"/>
    <w:rsid w:val="00CA2429"/>
    <w:rsid w:val="00CA24B1"/>
    <w:rsid w:val="00CA2502"/>
    <w:rsid w:val="00CA2755"/>
    <w:rsid w:val="00CA288D"/>
    <w:rsid w:val="00CA2974"/>
    <w:rsid w:val="00CA2A1F"/>
    <w:rsid w:val="00CA2A3E"/>
    <w:rsid w:val="00CA2ABC"/>
    <w:rsid w:val="00CA2E2F"/>
    <w:rsid w:val="00CA3086"/>
    <w:rsid w:val="00CA31AE"/>
    <w:rsid w:val="00CA31F9"/>
    <w:rsid w:val="00CA3449"/>
    <w:rsid w:val="00CA3A1F"/>
    <w:rsid w:val="00CA3A3B"/>
    <w:rsid w:val="00CA3B02"/>
    <w:rsid w:val="00CA3E20"/>
    <w:rsid w:val="00CA3F58"/>
    <w:rsid w:val="00CA408B"/>
    <w:rsid w:val="00CA41B0"/>
    <w:rsid w:val="00CA4907"/>
    <w:rsid w:val="00CA4A0B"/>
    <w:rsid w:val="00CA4ADD"/>
    <w:rsid w:val="00CA4BBA"/>
    <w:rsid w:val="00CA4F00"/>
    <w:rsid w:val="00CA50C7"/>
    <w:rsid w:val="00CA518F"/>
    <w:rsid w:val="00CA5460"/>
    <w:rsid w:val="00CA563F"/>
    <w:rsid w:val="00CA5D31"/>
    <w:rsid w:val="00CA6068"/>
    <w:rsid w:val="00CA61A1"/>
    <w:rsid w:val="00CA6627"/>
    <w:rsid w:val="00CA6877"/>
    <w:rsid w:val="00CA68E8"/>
    <w:rsid w:val="00CA7121"/>
    <w:rsid w:val="00CA7170"/>
    <w:rsid w:val="00CA7257"/>
    <w:rsid w:val="00CA7651"/>
    <w:rsid w:val="00CA7859"/>
    <w:rsid w:val="00CA7C43"/>
    <w:rsid w:val="00CA7C95"/>
    <w:rsid w:val="00CA7C9D"/>
    <w:rsid w:val="00CA7E50"/>
    <w:rsid w:val="00CA7F23"/>
    <w:rsid w:val="00CA7FB6"/>
    <w:rsid w:val="00CB0396"/>
    <w:rsid w:val="00CB06B3"/>
    <w:rsid w:val="00CB0983"/>
    <w:rsid w:val="00CB09BA"/>
    <w:rsid w:val="00CB09C0"/>
    <w:rsid w:val="00CB0C29"/>
    <w:rsid w:val="00CB0D3F"/>
    <w:rsid w:val="00CB0EAA"/>
    <w:rsid w:val="00CB1160"/>
    <w:rsid w:val="00CB11A3"/>
    <w:rsid w:val="00CB11D1"/>
    <w:rsid w:val="00CB1340"/>
    <w:rsid w:val="00CB1971"/>
    <w:rsid w:val="00CB1CB9"/>
    <w:rsid w:val="00CB1D13"/>
    <w:rsid w:val="00CB1E16"/>
    <w:rsid w:val="00CB1E53"/>
    <w:rsid w:val="00CB1FC5"/>
    <w:rsid w:val="00CB265E"/>
    <w:rsid w:val="00CB2B89"/>
    <w:rsid w:val="00CB2C81"/>
    <w:rsid w:val="00CB2E0A"/>
    <w:rsid w:val="00CB2E5A"/>
    <w:rsid w:val="00CB30D0"/>
    <w:rsid w:val="00CB3119"/>
    <w:rsid w:val="00CB3602"/>
    <w:rsid w:val="00CB37C9"/>
    <w:rsid w:val="00CB39D7"/>
    <w:rsid w:val="00CB3A6A"/>
    <w:rsid w:val="00CB3AFE"/>
    <w:rsid w:val="00CB3BE5"/>
    <w:rsid w:val="00CB3C1E"/>
    <w:rsid w:val="00CB4073"/>
    <w:rsid w:val="00CB43E1"/>
    <w:rsid w:val="00CB4715"/>
    <w:rsid w:val="00CB476D"/>
    <w:rsid w:val="00CB49BC"/>
    <w:rsid w:val="00CB4C84"/>
    <w:rsid w:val="00CB4F5A"/>
    <w:rsid w:val="00CB515F"/>
    <w:rsid w:val="00CB59DC"/>
    <w:rsid w:val="00CB5A05"/>
    <w:rsid w:val="00CB5A5B"/>
    <w:rsid w:val="00CB5AE5"/>
    <w:rsid w:val="00CB605B"/>
    <w:rsid w:val="00CB6323"/>
    <w:rsid w:val="00CB66C3"/>
    <w:rsid w:val="00CB6988"/>
    <w:rsid w:val="00CB6B1B"/>
    <w:rsid w:val="00CB6F87"/>
    <w:rsid w:val="00CB6F8E"/>
    <w:rsid w:val="00CB7041"/>
    <w:rsid w:val="00CB7066"/>
    <w:rsid w:val="00CB7467"/>
    <w:rsid w:val="00CB753C"/>
    <w:rsid w:val="00CB757E"/>
    <w:rsid w:val="00CB76BE"/>
    <w:rsid w:val="00CB76FF"/>
    <w:rsid w:val="00CB777A"/>
    <w:rsid w:val="00CB7D7E"/>
    <w:rsid w:val="00CC01B1"/>
    <w:rsid w:val="00CC01F2"/>
    <w:rsid w:val="00CC028A"/>
    <w:rsid w:val="00CC02C1"/>
    <w:rsid w:val="00CC0610"/>
    <w:rsid w:val="00CC0947"/>
    <w:rsid w:val="00CC10D3"/>
    <w:rsid w:val="00CC16B8"/>
    <w:rsid w:val="00CC1763"/>
    <w:rsid w:val="00CC1852"/>
    <w:rsid w:val="00CC1BAD"/>
    <w:rsid w:val="00CC1F14"/>
    <w:rsid w:val="00CC1FA2"/>
    <w:rsid w:val="00CC2A67"/>
    <w:rsid w:val="00CC2D73"/>
    <w:rsid w:val="00CC2DE8"/>
    <w:rsid w:val="00CC2E94"/>
    <w:rsid w:val="00CC2F32"/>
    <w:rsid w:val="00CC3035"/>
    <w:rsid w:val="00CC326E"/>
    <w:rsid w:val="00CC328D"/>
    <w:rsid w:val="00CC329A"/>
    <w:rsid w:val="00CC3849"/>
    <w:rsid w:val="00CC3AB3"/>
    <w:rsid w:val="00CC3BBB"/>
    <w:rsid w:val="00CC3CEB"/>
    <w:rsid w:val="00CC3D30"/>
    <w:rsid w:val="00CC3FC3"/>
    <w:rsid w:val="00CC42C1"/>
    <w:rsid w:val="00CC4376"/>
    <w:rsid w:val="00CC4535"/>
    <w:rsid w:val="00CC49C8"/>
    <w:rsid w:val="00CC4C5F"/>
    <w:rsid w:val="00CC4D46"/>
    <w:rsid w:val="00CC4ED2"/>
    <w:rsid w:val="00CC4EED"/>
    <w:rsid w:val="00CC4F3D"/>
    <w:rsid w:val="00CC518B"/>
    <w:rsid w:val="00CC5438"/>
    <w:rsid w:val="00CC57F2"/>
    <w:rsid w:val="00CC5F64"/>
    <w:rsid w:val="00CC620C"/>
    <w:rsid w:val="00CC64F1"/>
    <w:rsid w:val="00CC6A41"/>
    <w:rsid w:val="00CC6D0A"/>
    <w:rsid w:val="00CC6EC3"/>
    <w:rsid w:val="00CC7021"/>
    <w:rsid w:val="00CC743F"/>
    <w:rsid w:val="00CC787F"/>
    <w:rsid w:val="00CC7AAB"/>
    <w:rsid w:val="00CC7C14"/>
    <w:rsid w:val="00CC7E93"/>
    <w:rsid w:val="00CC7E99"/>
    <w:rsid w:val="00CD0224"/>
    <w:rsid w:val="00CD0443"/>
    <w:rsid w:val="00CD044B"/>
    <w:rsid w:val="00CD0671"/>
    <w:rsid w:val="00CD0C72"/>
    <w:rsid w:val="00CD0FE2"/>
    <w:rsid w:val="00CD0FEA"/>
    <w:rsid w:val="00CD1139"/>
    <w:rsid w:val="00CD1C2A"/>
    <w:rsid w:val="00CD205C"/>
    <w:rsid w:val="00CD20DA"/>
    <w:rsid w:val="00CD2308"/>
    <w:rsid w:val="00CD2618"/>
    <w:rsid w:val="00CD275C"/>
    <w:rsid w:val="00CD27E6"/>
    <w:rsid w:val="00CD32E5"/>
    <w:rsid w:val="00CD335D"/>
    <w:rsid w:val="00CD3850"/>
    <w:rsid w:val="00CD397E"/>
    <w:rsid w:val="00CD3B4E"/>
    <w:rsid w:val="00CD3B81"/>
    <w:rsid w:val="00CD3BA4"/>
    <w:rsid w:val="00CD3BD8"/>
    <w:rsid w:val="00CD3BE6"/>
    <w:rsid w:val="00CD3C36"/>
    <w:rsid w:val="00CD3E7F"/>
    <w:rsid w:val="00CD3F8C"/>
    <w:rsid w:val="00CD47D6"/>
    <w:rsid w:val="00CD498D"/>
    <w:rsid w:val="00CD4B89"/>
    <w:rsid w:val="00CD4DD7"/>
    <w:rsid w:val="00CD4E80"/>
    <w:rsid w:val="00CD5165"/>
    <w:rsid w:val="00CD5339"/>
    <w:rsid w:val="00CD5582"/>
    <w:rsid w:val="00CD56B1"/>
    <w:rsid w:val="00CD5769"/>
    <w:rsid w:val="00CD57B4"/>
    <w:rsid w:val="00CD59C7"/>
    <w:rsid w:val="00CD6056"/>
    <w:rsid w:val="00CD6103"/>
    <w:rsid w:val="00CD64FC"/>
    <w:rsid w:val="00CD651B"/>
    <w:rsid w:val="00CD66D7"/>
    <w:rsid w:val="00CD6786"/>
    <w:rsid w:val="00CD686C"/>
    <w:rsid w:val="00CD68DB"/>
    <w:rsid w:val="00CD6AA1"/>
    <w:rsid w:val="00CD6BA9"/>
    <w:rsid w:val="00CD6C8F"/>
    <w:rsid w:val="00CD6EA5"/>
    <w:rsid w:val="00CD6EDA"/>
    <w:rsid w:val="00CD7340"/>
    <w:rsid w:val="00CD7509"/>
    <w:rsid w:val="00CD7D2E"/>
    <w:rsid w:val="00CD7F4C"/>
    <w:rsid w:val="00CD7FDB"/>
    <w:rsid w:val="00CD7FF7"/>
    <w:rsid w:val="00CE0494"/>
    <w:rsid w:val="00CE0680"/>
    <w:rsid w:val="00CE083D"/>
    <w:rsid w:val="00CE0BDC"/>
    <w:rsid w:val="00CE0D0C"/>
    <w:rsid w:val="00CE0D47"/>
    <w:rsid w:val="00CE12F2"/>
    <w:rsid w:val="00CE1623"/>
    <w:rsid w:val="00CE1A3F"/>
    <w:rsid w:val="00CE1DFA"/>
    <w:rsid w:val="00CE1F42"/>
    <w:rsid w:val="00CE2047"/>
    <w:rsid w:val="00CE2186"/>
    <w:rsid w:val="00CE2326"/>
    <w:rsid w:val="00CE23CE"/>
    <w:rsid w:val="00CE2503"/>
    <w:rsid w:val="00CE257A"/>
    <w:rsid w:val="00CE2592"/>
    <w:rsid w:val="00CE25D0"/>
    <w:rsid w:val="00CE2AAF"/>
    <w:rsid w:val="00CE2F73"/>
    <w:rsid w:val="00CE322C"/>
    <w:rsid w:val="00CE35F8"/>
    <w:rsid w:val="00CE3B70"/>
    <w:rsid w:val="00CE3BF4"/>
    <w:rsid w:val="00CE3D00"/>
    <w:rsid w:val="00CE3F4B"/>
    <w:rsid w:val="00CE4007"/>
    <w:rsid w:val="00CE4A86"/>
    <w:rsid w:val="00CE4B7D"/>
    <w:rsid w:val="00CE4C0E"/>
    <w:rsid w:val="00CE4E6B"/>
    <w:rsid w:val="00CE531C"/>
    <w:rsid w:val="00CE54B7"/>
    <w:rsid w:val="00CE5899"/>
    <w:rsid w:val="00CE5A68"/>
    <w:rsid w:val="00CE5B2C"/>
    <w:rsid w:val="00CE5DC2"/>
    <w:rsid w:val="00CE604F"/>
    <w:rsid w:val="00CE613B"/>
    <w:rsid w:val="00CE6253"/>
    <w:rsid w:val="00CE6335"/>
    <w:rsid w:val="00CE639E"/>
    <w:rsid w:val="00CE6403"/>
    <w:rsid w:val="00CE642C"/>
    <w:rsid w:val="00CE665C"/>
    <w:rsid w:val="00CE6756"/>
    <w:rsid w:val="00CE67CF"/>
    <w:rsid w:val="00CE6979"/>
    <w:rsid w:val="00CE6B5B"/>
    <w:rsid w:val="00CE6C8C"/>
    <w:rsid w:val="00CE72E8"/>
    <w:rsid w:val="00CE747B"/>
    <w:rsid w:val="00CE7548"/>
    <w:rsid w:val="00CE7A6A"/>
    <w:rsid w:val="00CE7B75"/>
    <w:rsid w:val="00CE7D0E"/>
    <w:rsid w:val="00CF0500"/>
    <w:rsid w:val="00CF0684"/>
    <w:rsid w:val="00CF0870"/>
    <w:rsid w:val="00CF0C5B"/>
    <w:rsid w:val="00CF0DCF"/>
    <w:rsid w:val="00CF0FC6"/>
    <w:rsid w:val="00CF1010"/>
    <w:rsid w:val="00CF1271"/>
    <w:rsid w:val="00CF15DC"/>
    <w:rsid w:val="00CF179E"/>
    <w:rsid w:val="00CF189E"/>
    <w:rsid w:val="00CF19B9"/>
    <w:rsid w:val="00CF1E7B"/>
    <w:rsid w:val="00CF1F98"/>
    <w:rsid w:val="00CF2099"/>
    <w:rsid w:val="00CF2371"/>
    <w:rsid w:val="00CF2B50"/>
    <w:rsid w:val="00CF2DB1"/>
    <w:rsid w:val="00CF2F87"/>
    <w:rsid w:val="00CF2FF9"/>
    <w:rsid w:val="00CF3059"/>
    <w:rsid w:val="00CF30C5"/>
    <w:rsid w:val="00CF3172"/>
    <w:rsid w:val="00CF3323"/>
    <w:rsid w:val="00CF36F4"/>
    <w:rsid w:val="00CF381A"/>
    <w:rsid w:val="00CF3AF6"/>
    <w:rsid w:val="00CF3DF0"/>
    <w:rsid w:val="00CF4420"/>
    <w:rsid w:val="00CF44E5"/>
    <w:rsid w:val="00CF4849"/>
    <w:rsid w:val="00CF4B1A"/>
    <w:rsid w:val="00CF4B83"/>
    <w:rsid w:val="00CF53D9"/>
    <w:rsid w:val="00CF54C2"/>
    <w:rsid w:val="00CF552B"/>
    <w:rsid w:val="00CF5709"/>
    <w:rsid w:val="00CF5D1E"/>
    <w:rsid w:val="00CF5E77"/>
    <w:rsid w:val="00CF6178"/>
    <w:rsid w:val="00CF61CF"/>
    <w:rsid w:val="00CF6303"/>
    <w:rsid w:val="00CF6436"/>
    <w:rsid w:val="00CF6441"/>
    <w:rsid w:val="00CF6527"/>
    <w:rsid w:val="00CF652D"/>
    <w:rsid w:val="00CF66BB"/>
    <w:rsid w:val="00CF6842"/>
    <w:rsid w:val="00CF6CD8"/>
    <w:rsid w:val="00CF7158"/>
    <w:rsid w:val="00CF71CB"/>
    <w:rsid w:val="00CF7CC9"/>
    <w:rsid w:val="00CF7D46"/>
    <w:rsid w:val="00CF7D6E"/>
    <w:rsid w:val="00D0030F"/>
    <w:rsid w:val="00D00682"/>
    <w:rsid w:val="00D0089F"/>
    <w:rsid w:val="00D00909"/>
    <w:rsid w:val="00D01936"/>
    <w:rsid w:val="00D01958"/>
    <w:rsid w:val="00D019A1"/>
    <w:rsid w:val="00D01A42"/>
    <w:rsid w:val="00D01C21"/>
    <w:rsid w:val="00D01D0F"/>
    <w:rsid w:val="00D01DBE"/>
    <w:rsid w:val="00D01EEB"/>
    <w:rsid w:val="00D01F4B"/>
    <w:rsid w:val="00D02339"/>
    <w:rsid w:val="00D02993"/>
    <w:rsid w:val="00D029EB"/>
    <w:rsid w:val="00D02D75"/>
    <w:rsid w:val="00D03426"/>
    <w:rsid w:val="00D034A7"/>
    <w:rsid w:val="00D03574"/>
    <w:rsid w:val="00D0359A"/>
    <w:rsid w:val="00D035C5"/>
    <w:rsid w:val="00D0369B"/>
    <w:rsid w:val="00D03A63"/>
    <w:rsid w:val="00D03A82"/>
    <w:rsid w:val="00D03C24"/>
    <w:rsid w:val="00D03C89"/>
    <w:rsid w:val="00D03C8D"/>
    <w:rsid w:val="00D03CCF"/>
    <w:rsid w:val="00D03D6D"/>
    <w:rsid w:val="00D03FF8"/>
    <w:rsid w:val="00D04075"/>
    <w:rsid w:val="00D04239"/>
    <w:rsid w:val="00D04820"/>
    <w:rsid w:val="00D048F4"/>
    <w:rsid w:val="00D0490F"/>
    <w:rsid w:val="00D04C5C"/>
    <w:rsid w:val="00D04D5F"/>
    <w:rsid w:val="00D04DC5"/>
    <w:rsid w:val="00D05195"/>
    <w:rsid w:val="00D05251"/>
    <w:rsid w:val="00D05CC0"/>
    <w:rsid w:val="00D05D6F"/>
    <w:rsid w:val="00D05D88"/>
    <w:rsid w:val="00D05DD2"/>
    <w:rsid w:val="00D062FE"/>
    <w:rsid w:val="00D063A2"/>
    <w:rsid w:val="00D0678C"/>
    <w:rsid w:val="00D06A6A"/>
    <w:rsid w:val="00D06AD4"/>
    <w:rsid w:val="00D07084"/>
    <w:rsid w:val="00D070ED"/>
    <w:rsid w:val="00D0751E"/>
    <w:rsid w:val="00D075D3"/>
    <w:rsid w:val="00D07E6F"/>
    <w:rsid w:val="00D07FC4"/>
    <w:rsid w:val="00D1004B"/>
    <w:rsid w:val="00D106BA"/>
    <w:rsid w:val="00D1081A"/>
    <w:rsid w:val="00D10830"/>
    <w:rsid w:val="00D10847"/>
    <w:rsid w:val="00D10AE9"/>
    <w:rsid w:val="00D10B3F"/>
    <w:rsid w:val="00D10D7F"/>
    <w:rsid w:val="00D10E78"/>
    <w:rsid w:val="00D113F8"/>
    <w:rsid w:val="00D11449"/>
    <w:rsid w:val="00D114CE"/>
    <w:rsid w:val="00D11559"/>
    <w:rsid w:val="00D115FA"/>
    <w:rsid w:val="00D1183A"/>
    <w:rsid w:val="00D11C0F"/>
    <w:rsid w:val="00D11DEA"/>
    <w:rsid w:val="00D11F68"/>
    <w:rsid w:val="00D11F72"/>
    <w:rsid w:val="00D11FE0"/>
    <w:rsid w:val="00D1224C"/>
    <w:rsid w:val="00D12304"/>
    <w:rsid w:val="00D123B5"/>
    <w:rsid w:val="00D124B7"/>
    <w:rsid w:val="00D12762"/>
    <w:rsid w:val="00D128F9"/>
    <w:rsid w:val="00D129DD"/>
    <w:rsid w:val="00D12C16"/>
    <w:rsid w:val="00D12D17"/>
    <w:rsid w:val="00D12EA2"/>
    <w:rsid w:val="00D130E4"/>
    <w:rsid w:val="00D13707"/>
    <w:rsid w:val="00D13737"/>
    <w:rsid w:val="00D1382D"/>
    <w:rsid w:val="00D139F2"/>
    <w:rsid w:val="00D13A39"/>
    <w:rsid w:val="00D13CA1"/>
    <w:rsid w:val="00D13D84"/>
    <w:rsid w:val="00D13F4F"/>
    <w:rsid w:val="00D13F53"/>
    <w:rsid w:val="00D14603"/>
    <w:rsid w:val="00D146D1"/>
    <w:rsid w:val="00D1499A"/>
    <w:rsid w:val="00D14A33"/>
    <w:rsid w:val="00D14D05"/>
    <w:rsid w:val="00D14E15"/>
    <w:rsid w:val="00D14F3E"/>
    <w:rsid w:val="00D151C0"/>
    <w:rsid w:val="00D1569F"/>
    <w:rsid w:val="00D1575C"/>
    <w:rsid w:val="00D15A22"/>
    <w:rsid w:val="00D15C65"/>
    <w:rsid w:val="00D15D41"/>
    <w:rsid w:val="00D15DC3"/>
    <w:rsid w:val="00D163E4"/>
    <w:rsid w:val="00D16697"/>
    <w:rsid w:val="00D166C0"/>
    <w:rsid w:val="00D1677C"/>
    <w:rsid w:val="00D1685D"/>
    <w:rsid w:val="00D16A7D"/>
    <w:rsid w:val="00D16CB5"/>
    <w:rsid w:val="00D16D24"/>
    <w:rsid w:val="00D16D68"/>
    <w:rsid w:val="00D16D88"/>
    <w:rsid w:val="00D16E19"/>
    <w:rsid w:val="00D16F38"/>
    <w:rsid w:val="00D1705C"/>
    <w:rsid w:val="00D176F3"/>
    <w:rsid w:val="00D17711"/>
    <w:rsid w:val="00D17991"/>
    <w:rsid w:val="00D17AAF"/>
    <w:rsid w:val="00D17B78"/>
    <w:rsid w:val="00D17CD2"/>
    <w:rsid w:val="00D20815"/>
    <w:rsid w:val="00D20BB5"/>
    <w:rsid w:val="00D20D05"/>
    <w:rsid w:val="00D20D89"/>
    <w:rsid w:val="00D20ED2"/>
    <w:rsid w:val="00D21202"/>
    <w:rsid w:val="00D213EF"/>
    <w:rsid w:val="00D214BD"/>
    <w:rsid w:val="00D214D3"/>
    <w:rsid w:val="00D216E8"/>
    <w:rsid w:val="00D21C34"/>
    <w:rsid w:val="00D221A6"/>
    <w:rsid w:val="00D224AC"/>
    <w:rsid w:val="00D224B8"/>
    <w:rsid w:val="00D22509"/>
    <w:rsid w:val="00D232A1"/>
    <w:rsid w:val="00D2341D"/>
    <w:rsid w:val="00D23523"/>
    <w:rsid w:val="00D236B0"/>
    <w:rsid w:val="00D23717"/>
    <w:rsid w:val="00D23AFD"/>
    <w:rsid w:val="00D23D4A"/>
    <w:rsid w:val="00D2401A"/>
    <w:rsid w:val="00D24261"/>
    <w:rsid w:val="00D24289"/>
    <w:rsid w:val="00D24599"/>
    <w:rsid w:val="00D245D6"/>
    <w:rsid w:val="00D24819"/>
    <w:rsid w:val="00D248D8"/>
    <w:rsid w:val="00D24945"/>
    <w:rsid w:val="00D24B07"/>
    <w:rsid w:val="00D24B5F"/>
    <w:rsid w:val="00D24C67"/>
    <w:rsid w:val="00D250DF"/>
    <w:rsid w:val="00D25461"/>
    <w:rsid w:val="00D25962"/>
    <w:rsid w:val="00D25C67"/>
    <w:rsid w:val="00D2603E"/>
    <w:rsid w:val="00D26070"/>
    <w:rsid w:val="00D26389"/>
    <w:rsid w:val="00D2656B"/>
    <w:rsid w:val="00D2686F"/>
    <w:rsid w:val="00D269DF"/>
    <w:rsid w:val="00D26A05"/>
    <w:rsid w:val="00D26A6A"/>
    <w:rsid w:val="00D26E3A"/>
    <w:rsid w:val="00D26ED8"/>
    <w:rsid w:val="00D27049"/>
    <w:rsid w:val="00D27176"/>
    <w:rsid w:val="00D2719A"/>
    <w:rsid w:val="00D2723D"/>
    <w:rsid w:val="00D278F1"/>
    <w:rsid w:val="00D27A70"/>
    <w:rsid w:val="00D27F51"/>
    <w:rsid w:val="00D27F5C"/>
    <w:rsid w:val="00D3018E"/>
    <w:rsid w:val="00D30300"/>
    <w:rsid w:val="00D30390"/>
    <w:rsid w:val="00D30493"/>
    <w:rsid w:val="00D30607"/>
    <w:rsid w:val="00D30706"/>
    <w:rsid w:val="00D30739"/>
    <w:rsid w:val="00D30790"/>
    <w:rsid w:val="00D30841"/>
    <w:rsid w:val="00D30873"/>
    <w:rsid w:val="00D3098F"/>
    <w:rsid w:val="00D30F19"/>
    <w:rsid w:val="00D313FA"/>
    <w:rsid w:val="00D3186B"/>
    <w:rsid w:val="00D31FAA"/>
    <w:rsid w:val="00D3254D"/>
    <w:rsid w:val="00D32609"/>
    <w:rsid w:val="00D32874"/>
    <w:rsid w:val="00D338D6"/>
    <w:rsid w:val="00D33C17"/>
    <w:rsid w:val="00D33DCB"/>
    <w:rsid w:val="00D33E8C"/>
    <w:rsid w:val="00D34115"/>
    <w:rsid w:val="00D34342"/>
    <w:rsid w:val="00D3470B"/>
    <w:rsid w:val="00D34763"/>
    <w:rsid w:val="00D349A7"/>
    <w:rsid w:val="00D349F0"/>
    <w:rsid w:val="00D34A2E"/>
    <w:rsid w:val="00D34A6B"/>
    <w:rsid w:val="00D34D68"/>
    <w:rsid w:val="00D34E14"/>
    <w:rsid w:val="00D3524E"/>
    <w:rsid w:val="00D35347"/>
    <w:rsid w:val="00D3555D"/>
    <w:rsid w:val="00D3557F"/>
    <w:rsid w:val="00D355A9"/>
    <w:rsid w:val="00D356C2"/>
    <w:rsid w:val="00D3593E"/>
    <w:rsid w:val="00D35A56"/>
    <w:rsid w:val="00D35E55"/>
    <w:rsid w:val="00D35F6A"/>
    <w:rsid w:val="00D35FB2"/>
    <w:rsid w:val="00D3617A"/>
    <w:rsid w:val="00D3646A"/>
    <w:rsid w:val="00D3657F"/>
    <w:rsid w:val="00D365A9"/>
    <w:rsid w:val="00D36817"/>
    <w:rsid w:val="00D36990"/>
    <w:rsid w:val="00D369DD"/>
    <w:rsid w:val="00D369F5"/>
    <w:rsid w:val="00D36AFC"/>
    <w:rsid w:val="00D36B35"/>
    <w:rsid w:val="00D36DF9"/>
    <w:rsid w:val="00D3723D"/>
    <w:rsid w:val="00D373D7"/>
    <w:rsid w:val="00D37654"/>
    <w:rsid w:val="00D377CA"/>
    <w:rsid w:val="00D37966"/>
    <w:rsid w:val="00D379A4"/>
    <w:rsid w:val="00D37A2A"/>
    <w:rsid w:val="00D37CCE"/>
    <w:rsid w:val="00D400E2"/>
    <w:rsid w:val="00D40210"/>
    <w:rsid w:val="00D40743"/>
    <w:rsid w:val="00D409DE"/>
    <w:rsid w:val="00D40B4B"/>
    <w:rsid w:val="00D40F12"/>
    <w:rsid w:val="00D413D8"/>
    <w:rsid w:val="00D4159A"/>
    <w:rsid w:val="00D41906"/>
    <w:rsid w:val="00D4199A"/>
    <w:rsid w:val="00D419FE"/>
    <w:rsid w:val="00D41A2E"/>
    <w:rsid w:val="00D41D4F"/>
    <w:rsid w:val="00D42133"/>
    <w:rsid w:val="00D42142"/>
    <w:rsid w:val="00D422E3"/>
    <w:rsid w:val="00D426AD"/>
    <w:rsid w:val="00D427F7"/>
    <w:rsid w:val="00D428A3"/>
    <w:rsid w:val="00D42900"/>
    <w:rsid w:val="00D429A8"/>
    <w:rsid w:val="00D42BBC"/>
    <w:rsid w:val="00D42E0F"/>
    <w:rsid w:val="00D42FA1"/>
    <w:rsid w:val="00D432CE"/>
    <w:rsid w:val="00D432EE"/>
    <w:rsid w:val="00D4339D"/>
    <w:rsid w:val="00D43799"/>
    <w:rsid w:val="00D437C6"/>
    <w:rsid w:val="00D437D0"/>
    <w:rsid w:val="00D43825"/>
    <w:rsid w:val="00D43903"/>
    <w:rsid w:val="00D4444F"/>
    <w:rsid w:val="00D4498C"/>
    <w:rsid w:val="00D4548F"/>
    <w:rsid w:val="00D45558"/>
    <w:rsid w:val="00D457BE"/>
    <w:rsid w:val="00D45943"/>
    <w:rsid w:val="00D45C09"/>
    <w:rsid w:val="00D45C17"/>
    <w:rsid w:val="00D45D19"/>
    <w:rsid w:val="00D4640C"/>
    <w:rsid w:val="00D466E0"/>
    <w:rsid w:val="00D469EE"/>
    <w:rsid w:val="00D46A87"/>
    <w:rsid w:val="00D46BB0"/>
    <w:rsid w:val="00D46C0E"/>
    <w:rsid w:val="00D46DAE"/>
    <w:rsid w:val="00D46E13"/>
    <w:rsid w:val="00D473C3"/>
    <w:rsid w:val="00D47782"/>
    <w:rsid w:val="00D47AB6"/>
    <w:rsid w:val="00D47EE8"/>
    <w:rsid w:val="00D505E2"/>
    <w:rsid w:val="00D50628"/>
    <w:rsid w:val="00D508EF"/>
    <w:rsid w:val="00D50950"/>
    <w:rsid w:val="00D50989"/>
    <w:rsid w:val="00D50AD0"/>
    <w:rsid w:val="00D51146"/>
    <w:rsid w:val="00D511FD"/>
    <w:rsid w:val="00D5128C"/>
    <w:rsid w:val="00D51945"/>
    <w:rsid w:val="00D51B1B"/>
    <w:rsid w:val="00D51C03"/>
    <w:rsid w:val="00D51C9F"/>
    <w:rsid w:val="00D51CCF"/>
    <w:rsid w:val="00D51DAC"/>
    <w:rsid w:val="00D51F91"/>
    <w:rsid w:val="00D520D6"/>
    <w:rsid w:val="00D52235"/>
    <w:rsid w:val="00D52316"/>
    <w:rsid w:val="00D52465"/>
    <w:rsid w:val="00D52477"/>
    <w:rsid w:val="00D525D1"/>
    <w:rsid w:val="00D52728"/>
    <w:rsid w:val="00D52C6B"/>
    <w:rsid w:val="00D52D33"/>
    <w:rsid w:val="00D530D0"/>
    <w:rsid w:val="00D530F5"/>
    <w:rsid w:val="00D53161"/>
    <w:rsid w:val="00D53307"/>
    <w:rsid w:val="00D53449"/>
    <w:rsid w:val="00D53558"/>
    <w:rsid w:val="00D536D7"/>
    <w:rsid w:val="00D53AE9"/>
    <w:rsid w:val="00D53BB7"/>
    <w:rsid w:val="00D53CA0"/>
    <w:rsid w:val="00D53FF2"/>
    <w:rsid w:val="00D542B2"/>
    <w:rsid w:val="00D54395"/>
    <w:rsid w:val="00D54754"/>
    <w:rsid w:val="00D5488B"/>
    <w:rsid w:val="00D54AC3"/>
    <w:rsid w:val="00D5532F"/>
    <w:rsid w:val="00D555C6"/>
    <w:rsid w:val="00D5570E"/>
    <w:rsid w:val="00D55877"/>
    <w:rsid w:val="00D55A25"/>
    <w:rsid w:val="00D56005"/>
    <w:rsid w:val="00D56444"/>
    <w:rsid w:val="00D56952"/>
    <w:rsid w:val="00D56CC8"/>
    <w:rsid w:val="00D56EFF"/>
    <w:rsid w:val="00D5713D"/>
    <w:rsid w:val="00D57589"/>
    <w:rsid w:val="00D575CF"/>
    <w:rsid w:val="00D57777"/>
    <w:rsid w:val="00D578B7"/>
    <w:rsid w:val="00D57A60"/>
    <w:rsid w:val="00D57B56"/>
    <w:rsid w:val="00D57D07"/>
    <w:rsid w:val="00D57D8B"/>
    <w:rsid w:val="00D57ED0"/>
    <w:rsid w:val="00D57F1B"/>
    <w:rsid w:val="00D603AE"/>
    <w:rsid w:val="00D603C6"/>
    <w:rsid w:val="00D605FA"/>
    <w:rsid w:val="00D60705"/>
    <w:rsid w:val="00D60872"/>
    <w:rsid w:val="00D608B6"/>
    <w:rsid w:val="00D60A96"/>
    <w:rsid w:val="00D60E14"/>
    <w:rsid w:val="00D60F45"/>
    <w:rsid w:val="00D615FA"/>
    <w:rsid w:val="00D61667"/>
    <w:rsid w:val="00D6187A"/>
    <w:rsid w:val="00D6199F"/>
    <w:rsid w:val="00D61A8E"/>
    <w:rsid w:val="00D61AD3"/>
    <w:rsid w:val="00D61C6E"/>
    <w:rsid w:val="00D61D37"/>
    <w:rsid w:val="00D61EBA"/>
    <w:rsid w:val="00D61F83"/>
    <w:rsid w:val="00D620C5"/>
    <w:rsid w:val="00D623F1"/>
    <w:rsid w:val="00D624A3"/>
    <w:rsid w:val="00D624FA"/>
    <w:rsid w:val="00D62601"/>
    <w:rsid w:val="00D6265C"/>
    <w:rsid w:val="00D626CD"/>
    <w:rsid w:val="00D62730"/>
    <w:rsid w:val="00D628D7"/>
    <w:rsid w:val="00D62986"/>
    <w:rsid w:val="00D629AF"/>
    <w:rsid w:val="00D62AC7"/>
    <w:rsid w:val="00D62B59"/>
    <w:rsid w:val="00D62E3A"/>
    <w:rsid w:val="00D62FD5"/>
    <w:rsid w:val="00D633CE"/>
    <w:rsid w:val="00D63588"/>
    <w:rsid w:val="00D63734"/>
    <w:rsid w:val="00D63E66"/>
    <w:rsid w:val="00D64088"/>
    <w:rsid w:val="00D64399"/>
    <w:rsid w:val="00D643E0"/>
    <w:rsid w:val="00D643EB"/>
    <w:rsid w:val="00D64464"/>
    <w:rsid w:val="00D64540"/>
    <w:rsid w:val="00D64784"/>
    <w:rsid w:val="00D648B7"/>
    <w:rsid w:val="00D64BCD"/>
    <w:rsid w:val="00D64D31"/>
    <w:rsid w:val="00D64FD0"/>
    <w:rsid w:val="00D65143"/>
    <w:rsid w:val="00D65154"/>
    <w:rsid w:val="00D6537C"/>
    <w:rsid w:val="00D65417"/>
    <w:rsid w:val="00D65639"/>
    <w:rsid w:val="00D659BC"/>
    <w:rsid w:val="00D659F5"/>
    <w:rsid w:val="00D65A92"/>
    <w:rsid w:val="00D65BA5"/>
    <w:rsid w:val="00D6642E"/>
    <w:rsid w:val="00D66661"/>
    <w:rsid w:val="00D66676"/>
    <w:rsid w:val="00D6671A"/>
    <w:rsid w:val="00D66767"/>
    <w:rsid w:val="00D667DE"/>
    <w:rsid w:val="00D66958"/>
    <w:rsid w:val="00D66C0B"/>
    <w:rsid w:val="00D67314"/>
    <w:rsid w:val="00D673A9"/>
    <w:rsid w:val="00D673E1"/>
    <w:rsid w:val="00D67465"/>
    <w:rsid w:val="00D67516"/>
    <w:rsid w:val="00D678E0"/>
    <w:rsid w:val="00D67DE4"/>
    <w:rsid w:val="00D67F1D"/>
    <w:rsid w:val="00D67F2A"/>
    <w:rsid w:val="00D70369"/>
    <w:rsid w:val="00D705A1"/>
    <w:rsid w:val="00D7068D"/>
    <w:rsid w:val="00D70C6F"/>
    <w:rsid w:val="00D70E48"/>
    <w:rsid w:val="00D70FE5"/>
    <w:rsid w:val="00D71109"/>
    <w:rsid w:val="00D71351"/>
    <w:rsid w:val="00D7138B"/>
    <w:rsid w:val="00D7148C"/>
    <w:rsid w:val="00D717A0"/>
    <w:rsid w:val="00D717F5"/>
    <w:rsid w:val="00D71C23"/>
    <w:rsid w:val="00D71D2B"/>
    <w:rsid w:val="00D720E6"/>
    <w:rsid w:val="00D72134"/>
    <w:rsid w:val="00D7266E"/>
    <w:rsid w:val="00D72852"/>
    <w:rsid w:val="00D72876"/>
    <w:rsid w:val="00D72C1A"/>
    <w:rsid w:val="00D72D24"/>
    <w:rsid w:val="00D72DB3"/>
    <w:rsid w:val="00D72DB9"/>
    <w:rsid w:val="00D72E30"/>
    <w:rsid w:val="00D72E86"/>
    <w:rsid w:val="00D72F83"/>
    <w:rsid w:val="00D72FF9"/>
    <w:rsid w:val="00D7320B"/>
    <w:rsid w:val="00D73301"/>
    <w:rsid w:val="00D7339A"/>
    <w:rsid w:val="00D73481"/>
    <w:rsid w:val="00D73507"/>
    <w:rsid w:val="00D73517"/>
    <w:rsid w:val="00D73689"/>
    <w:rsid w:val="00D736C9"/>
    <w:rsid w:val="00D737D1"/>
    <w:rsid w:val="00D74014"/>
    <w:rsid w:val="00D7457B"/>
    <w:rsid w:val="00D747DA"/>
    <w:rsid w:val="00D74E47"/>
    <w:rsid w:val="00D7522E"/>
    <w:rsid w:val="00D75234"/>
    <w:rsid w:val="00D752DF"/>
    <w:rsid w:val="00D752F2"/>
    <w:rsid w:val="00D7569B"/>
    <w:rsid w:val="00D75723"/>
    <w:rsid w:val="00D75A82"/>
    <w:rsid w:val="00D75B4F"/>
    <w:rsid w:val="00D75BF1"/>
    <w:rsid w:val="00D76098"/>
    <w:rsid w:val="00D7617F"/>
    <w:rsid w:val="00D76268"/>
    <w:rsid w:val="00D766AE"/>
    <w:rsid w:val="00D7677B"/>
    <w:rsid w:val="00D7687D"/>
    <w:rsid w:val="00D76AEA"/>
    <w:rsid w:val="00D76B9C"/>
    <w:rsid w:val="00D76C49"/>
    <w:rsid w:val="00D76CDF"/>
    <w:rsid w:val="00D76DBB"/>
    <w:rsid w:val="00D76EDA"/>
    <w:rsid w:val="00D7700F"/>
    <w:rsid w:val="00D7718F"/>
    <w:rsid w:val="00D77296"/>
    <w:rsid w:val="00D775E2"/>
    <w:rsid w:val="00D77652"/>
    <w:rsid w:val="00D77B41"/>
    <w:rsid w:val="00D77D81"/>
    <w:rsid w:val="00D8031E"/>
    <w:rsid w:val="00D806E8"/>
    <w:rsid w:val="00D80A97"/>
    <w:rsid w:val="00D80AA6"/>
    <w:rsid w:val="00D80B76"/>
    <w:rsid w:val="00D80C2A"/>
    <w:rsid w:val="00D80DDB"/>
    <w:rsid w:val="00D8101A"/>
    <w:rsid w:val="00D810CC"/>
    <w:rsid w:val="00D81154"/>
    <w:rsid w:val="00D8136C"/>
    <w:rsid w:val="00D8136D"/>
    <w:rsid w:val="00D81379"/>
    <w:rsid w:val="00D814BE"/>
    <w:rsid w:val="00D815B3"/>
    <w:rsid w:val="00D818E5"/>
    <w:rsid w:val="00D81A3C"/>
    <w:rsid w:val="00D81AA9"/>
    <w:rsid w:val="00D81C00"/>
    <w:rsid w:val="00D81DB8"/>
    <w:rsid w:val="00D81E01"/>
    <w:rsid w:val="00D82500"/>
    <w:rsid w:val="00D826C4"/>
    <w:rsid w:val="00D8275B"/>
    <w:rsid w:val="00D827D5"/>
    <w:rsid w:val="00D829CC"/>
    <w:rsid w:val="00D83494"/>
    <w:rsid w:val="00D8349C"/>
    <w:rsid w:val="00D83807"/>
    <w:rsid w:val="00D83858"/>
    <w:rsid w:val="00D83F0C"/>
    <w:rsid w:val="00D843FF"/>
    <w:rsid w:val="00D846D3"/>
    <w:rsid w:val="00D84758"/>
    <w:rsid w:val="00D84961"/>
    <w:rsid w:val="00D84B27"/>
    <w:rsid w:val="00D84C94"/>
    <w:rsid w:val="00D84DC5"/>
    <w:rsid w:val="00D84EE8"/>
    <w:rsid w:val="00D85415"/>
    <w:rsid w:val="00D855ED"/>
    <w:rsid w:val="00D855F4"/>
    <w:rsid w:val="00D855FA"/>
    <w:rsid w:val="00D858C1"/>
    <w:rsid w:val="00D86002"/>
    <w:rsid w:val="00D86059"/>
    <w:rsid w:val="00D861DE"/>
    <w:rsid w:val="00D868FD"/>
    <w:rsid w:val="00D86A06"/>
    <w:rsid w:val="00D86B47"/>
    <w:rsid w:val="00D86F82"/>
    <w:rsid w:val="00D8731C"/>
    <w:rsid w:val="00D877F4"/>
    <w:rsid w:val="00D8799B"/>
    <w:rsid w:val="00D87C8B"/>
    <w:rsid w:val="00D87CA4"/>
    <w:rsid w:val="00D90123"/>
    <w:rsid w:val="00D90273"/>
    <w:rsid w:val="00D90377"/>
    <w:rsid w:val="00D907E0"/>
    <w:rsid w:val="00D90C57"/>
    <w:rsid w:val="00D90D0D"/>
    <w:rsid w:val="00D910B1"/>
    <w:rsid w:val="00D910FF"/>
    <w:rsid w:val="00D91236"/>
    <w:rsid w:val="00D912B7"/>
    <w:rsid w:val="00D91358"/>
    <w:rsid w:val="00D913B2"/>
    <w:rsid w:val="00D914AA"/>
    <w:rsid w:val="00D914EC"/>
    <w:rsid w:val="00D914F2"/>
    <w:rsid w:val="00D916AB"/>
    <w:rsid w:val="00D918DE"/>
    <w:rsid w:val="00D91B7D"/>
    <w:rsid w:val="00D91CAC"/>
    <w:rsid w:val="00D91DD3"/>
    <w:rsid w:val="00D91EF9"/>
    <w:rsid w:val="00D92414"/>
    <w:rsid w:val="00D924B1"/>
    <w:rsid w:val="00D926F4"/>
    <w:rsid w:val="00D92749"/>
    <w:rsid w:val="00D929C6"/>
    <w:rsid w:val="00D92A91"/>
    <w:rsid w:val="00D92B6C"/>
    <w:rsid w:val="00D92B9C"/>
    <w:rsid w:val="00D92D22"/>
    <w:rsid w:val="00D93519"/>
    <w:rsid w:val="00D93579"/>
    <w:rsid w:val="00D9361E"/>
    <w:rsid w:val="00D93643"/>
    <w:rsid w:val="00D93A6E"/>
    <w:rsid w:val="00D93B10"/>
    <w:rsid w:val="00D93BAB"/>
    <w:rsid w:val="00D93C60"/>
    <w:rsid w:val="00D93DC6"/>
    <w:rsid w:val="00D9466D"/>
    <w:rsid w:val="00D9472E"/>
    <w:rsid w:val="00D94981"/>
    <w:rsid w:val="00D94B44"/>
    <w:rsid w:val="00D94CB9"/>
    <w:rsid w:val="00D94F61"/>
    <w:rsid w:val="00D95488"/>
    <w:rsid w:val="00D955A2"/>
    <w:rsid w:val="00D955E6"/>
    <w:rsid w:val="00D958C6"/>
    <w:rsid w:val="00D958FA"/>
    <w:rsid w:val="00D9593C"/>
    <w:rsid w:val="00D95D82"/>
    <w:rsid w:val="00D95E8B"/>
    <w:rsid w:val="00D960D2"/>
    <w:rsid w:val="00D96122"/>
    <w:rsid w:val="00D96584"/>
    <w:rsid w:val="00D9669C"/>
    <w:rsid w:val="00D967C1"/>
    <w:rsid w:val="00D9696B"/>
    <w:rsid w:val="00D96B52"/>
    <w:rsid w:val="00D96B8D"/>
    <w:rsid w:val="00D96C32"/>
    <w:rsid w:val="00D96DD6"/>
    <w:rsid w:val="00D972A2"/>
    <w:rsid w:val="00D975C8"/>
    <w:rsid w:val="00D97751"/>
    <w:rsid w:val="00D9775E"/>
    <w:rsid w:val="00D9786E"/>
    <w:rsid w:val="00D97A3E"/>
    <w:rsid w:val="00D97CE4"/>
    <w:rsid w:val="00D97D81"/>
    <w:rsid w:val="00D97EE6"/>
    <w:rsid w:val="00D97F92"/>
    <w:rsid w:val="00DA012B"/>
    <w:rsid w:val="00DA0189"/>
    <w:rsid w:val="00DA0A73"/>
    <w:rsid w:val="00DA0B41"/>
    <w:rsid w:val="00DA10CC"/>
    <w:rsid w:val="00DA11AE"/>
    <w:rsid w:val="00DA11F9"/>
    <w:rsid w:val="00DA1A48"/>
    <w:rsid w:val="00DA1C79"/>
    <w:rsid w:val="00DA1CDF"/>
    <w:rsid w:val="00DA246B"/>
    <w:rsid w:val="00DA2522"/>
    <w:rsid w:val="00DA258D"/>
    <w:rsid w:val="00DA288B"/>
    <w:rsid w:val="00DA2A5B"/>
    <w:rsid w:val="00DA358A"/>
    <w:rsid w:val="00DA38D3"/>
    <w:rsid w:val="00DA3A7C"/>
    <w:rsid w:val="00DA3CBB"/>
    <w:rsid w:val="00DA3CF0"/>
    <w:rsid w:val="00DA40F3"/>
    <w:rsid w:val="00DA4179"/>
    <w:rsid w:val="00DA4649"/>
    <w:rsid w:val="00DA4B10"/>
    <w:rsid w:val="00DA4BDD"/>
    <w:rsid w:val="00DA515F"/>
    <w:rsid w:val="00DA5751"/>
    <w:rsid w:val="00DA5AC9"/>
    <w:rsid w:val="00DA5E90"/>
    <w:rsid w:val="00DA5EAC"/>
    <w:rsid w:val="00DA5F8B"/>
    <w:rsid w:val="00DA6027"/>
    <w:rsid w:val="00DA61FB"/>
    <w:rsid w:val="00DA64E3"/>
    <w:rsid w:val="00DA6539"/>
    <w:rsid w:val="00DA654E"/>
    <w:rsid w:val="00DA688A"/>
    <w:rsid w:val="00DA6A6B"/>
    <w:rsid w:val="00DA6D7E"/>
    <w:rsid w:val="00DA7170"/>
    <w:rsid w:val="00DA74D3"/>
    <w:rsid w:val="00DA7A33"/>
    <w:rsid w:val="00DB0101"/>
    <w:rsid w:val="00DB0119"/>
    <w:rsid w:val="00DB01E0"/>
    <w:rsid w:val="00DB03DC"/>
    <w:rsid w:val="00DB0487"/>
    <w:rsid w:val="00DB06EE"/>
    <w:rsid w:val="00DB0778"/>
    <w:rsid w:val="00DB07ED"/>
    <w:rsid w:val="00DB08D5"/>
    <w:rsid w:val="00DB09B6"/>
    <w:rsid w:val="00DB0D12"/>
    <w:rsid w:val="00DB0D4E"/>
    <w:rsid w:val="00DB0F78"/>
    <w:rsid w:val="00DB1219"/>
    <w:rsid w:val="00DB187D"/>
    <w:rsid w:val="00DB198F"/>
    <w:rsid w:val="00DB1D18"/>
    <w:rsid w:val="00DB1ECB"/>
    <w:rsid w:val="00DB1EEA"/>
    <w:rsid w:val="00DB1F4C"/>
    <w:rsid w:val="00DB1FFB"/>
    <w:rsid w:val="00DB213A"/>
    <w:rsid w:val="00DB21E3"/>
    <w:rsid w:val="00DB2208"/>
    <w:rsid w:val="00DB2401"/>
    <w:rsid w:val="00DB26EB"/>
    <w:rsid w:val="00DB2982"/>
    <w:rsid w:val="00DB2A5F"/>
    <w:rsid w:val="00DB2CBC"/>
    <w:rsid w:val="00DB2D48"/>
    <w:rsid w:val="00DB2D92"/>
    <w:rsid w:val="00DB316E"/>
    <w:rsid w:val="00DB3290"/>
    <w:rsid w:val="00DB329F"/>
    <w:rsid w:val="00DB3428"/>
    <w:rsid w:val="00DB3533"/>
    <w:rsid w:val="00DB3A32"/>
    <w:rsid w:val="00DB3AB6"/>
    <w:rsid w:val="00DB3E91"/>
    <w:rsid w:val="00DB4159"/>
    <w:rsid w:val="00DB417E"/>
    <w:rsid w:val="00DB421C"/>
    <w:rsid w:val="00DB42E9"/>
    <w:rsid w:val="00DB4339"/>
    <w:rsid w:val="00DB49DE"/>
    <w:rsid w:val="00DB4B26"/>
    <w:rsid w:val="00DB4C6A"/>
    <w:rsid w:val="00DB4DDD"/>
    <w:rsid w:val="00DB5198"/>
    <w:rsid w:val="00DB52B7"/>
    <w:rsid w:val="00DB5633"/>
    <w:rsid w:val="00DB5D80"/>
    <w:rsid w:val="00DB6164"/>
    <w:rsid w:val="00DB625A"/>
    <w:rsid w:val="00DB633F"/>
    <w:rsid w:val="00DB63C0"/>
    <w:rsid w:val="00DB66F6"/>
    <w:rsid w:val="00DB6978"/>
    <w:rsid w:val="00DB6CAD"/>
    <w:rsid w:val="00DB6DD6"/>
    <w:rsid w:val="00DB7068"/>
    <w:rsid w:val="00DB774D"/>
    <w:rsid w:val="00DB7938"/>
    <w:rsid w:val="00DB7D27"/>
    <w:rsid w:val="00DB7F7E"/>
    <w:rsid w:val="00DC0066"/>
    <w:rsid w:val="00DC0221"/>
    <w:rsid w:val="00DC034D"/>
    <w:rsid w:val="00DC03A8"/>
    <w:rsid w:val="00DC0478"/>
    <w:rsid w:val="00DC04F9"/>
    <w:rsid w:val="00DC05CF"/>
    <w:rsid w:val="00DC06A5"/>
    <w:rsid w:val="00DC0758"/>
    <w:rsid w:val="00DC0A50"/>
    <w:rsid w:val="00DC1575"/>
    <w:rsid w:val="00DC1E45"/>
    <w:rsid w:val="00DC2043"/>
    <w:rsid w:val="00DC227C"/>
    <w:rsid w:val="00DC22FA"/>
    <w:rsid w:val="00DC2703"/>
    <w:rsid w:val="00DC2723"/>
    <w:rsid w:val="00DC2825"/>
    <w:rsid w:val="00DC2B3D"/>
    <w:rsid w:val="00DC2FF7"/>
    <w:rsid w:val="00DC3003"/>
    <w:rsid w:val="00DC310E"/>
    <w:rsid w:val="00DC33C4"/>
    <w:rsid w:val="00DC35DD"/>
    <w:rsid w:val="00DC3679"/>
    <w:rsid w:val="00DC3769"/>
    <w:rsid w:val="00DC393F"/>
    <w:rsid w:val="00DC3B4B"/>
    <w:rsid w:val="00DC3B51"/>
    <w:rsid w:val="00DC3B7D"/>
    <w:rsid w:val="00DC3BEA"/>
    <w:rsid w:val="00DC412F"/>
    <w:rsid w:val="00DC44C1"/>
    <w:rsid w:val="00DC48C0"/>
    <w:rsid w:val="00DC4CB5"/>
    <w:rsid w:val="00DC502D"/>
    <w:rsid w:val="00DC51FB"/>
    <w:rsid w:val="00DC5245"/>
    <w:rsid w:val="00DC55C6"/>
    <w:rsid w:val="00DC57C4"/>
    <w:rsid w:val="00DC5850"/>
    <w:rsid w:val="00DC5D97"/>
    <w:rsid w:val="00DC5DE9"/>
    <w:rsid w:val="00DC6026"/>
    <w:rsid w:val="00DC6238"/>
    <w:rsid w:val="00DC6253"/>
    <w:rsid w:val="00DC6350"/>
    <w:rsid w:val="00DC638F"/>
    <w:rsid w:val="00DC659A"/>
    <w:rsid w:val="00DC6749"/>
    <w:rsid w:val="00DC67E1"/>
    <w:rsid w:val="00DC6C86"/>
    <w:rsid w:val="00DC6D0B"/>
    <w:rsid w:val="00DC6E85"/>
    <w:rsid w:val="00DC73F7"/>
    <w:rsid w:val="00DC7408"/>
    <w:rsid w:val="00DC7630"/>
    <w:rsid w:val="00DC7633"/>
    <w:rsid w:val="00DC76D1"/>
    <w:rsid w:val="00DC7971"/>
    <w:rsid w:val="00DC7D27"/>
    <w:rsid w:val="00DC7F03"/>
    <w:rsid w:val="00DC7FCF"/>
    <w:rsid w:val="00DC7FF7"/>
    <w:rsid w:val="00DD01A4"/>
    <w:rsid w:val="00DD021E"/>
    <w:rsid w:val="00DD032E"/>
    <w:rsid w:val="00DD05B1"/>
    <w:rsid w:val="00DD0671"/>
    <w:rsid w:val="00DD0820"/>
    <w:rsid w:val="00DD0B8E"/>
    <w:rsid w:val="00DD0C39"/>
    <w:rsid w:val="00DD0FF3"/>
    <w:rsid w:val="00DD1640"/>
    <w:rsid w:val="00DD1692"/>
    <w:rsid w:val="00DD17BC"/>
    <w:rsid w:val="00DD185F"/>
    <w:rsid w:val="00DD19EE"/>
    <w:rsid w:val="00DD1ADE"/>
    <w:rsid w:val="00DD1BBE"/>
    <w:rsid w:val="00DD1DFD"/>
    <w:rsid w:val="00DD1E47"/>
    <w:rsid w:val="00DD1FBF"/>
    <w:rsid w:val="00DD2641"/>
    <w:rsid w:val="00DD27FD"/>
    <w:rsid w:val="00DD2882"/>
    <w:rsid w:val="00DD29F0"/>
    <w:rsid w:val="00DD2E9A"/>
    <w:rsid w:val="00DD30AA"/>
    <w:rsid w:val="00DD334B"/>
    <w:rsid w:val="00DD382F"/>
    <w:rsid w:val="00DD3B75"/>
    <w:rsid w:val="00DD3BEA"/>
    <w:rsid w:val="00DD3C37"/>
    <w:rsid w:val="00DD3D7C"/>
    <w:rsid w:val="00DD4285"/>
    <w:rsid w:val="00DD4421"/>
    <w:rsid w:val="00DD4565"/>
    <w:rsid w:val="00DD46DC"/>
    <w:rsid w:val="00DD47D7"/>
    <w:rsid w:val="00DD47F1"/>
    <w:rsid w:val="00DD4808"/>
    <w:rsid w:val="00DD493D"/>
    <w:rsid w:val="00DD5267"/>
    <w:rsid w:val="00DD5283"/>
    <w:rsid w:val="00DD5882"/>
    <w:rsid w:val="00DD58B2"/>
    <w:rsid w:val="00DD5A61"/>
    <w:rsid w:val="00DD5FD9"/>
    <w:rsid w:val="00DD602C"/>
    <w:rsid w:val="00DD603D"/>
    <w:rsid w:val="00DD6276"/>
    <w:rsid w:val="00DD6339"/>
    <w:rsid w:val="00DD6635"/>
    <w:rsid w:val="00DD7154"/>
    <w:rsid w:val="00DD7203"/>
    <w:rsid w:val="00DD765B"/>
    <w:rsid w:val="00DD7CBC"/>
    <w:rsid w:val="00DD7CE9"/>
    <w:rsid w:val="00DD7F8D"/>
    <w:rsid w:val="00DE0084"/>
    <w:rsid w:val="00DE02C1"/>
    <w:rsid w:val="00DE02E0"/>
    <w:rsid w:val="00DE043A"/>
    <w:rsid w:val="00DE0466"/>
    <w:rsid w:val="00DE05DF"/>
    <w:rsid w:val="00DE07C4"/>
    <w:rsid w:val="00DE0904"/>
    <w:rsid w:val="00DE0C22"/>
    <w:rsid w:val="00DE0C2E"/>
    <w:rsid w:val="00DE0DB6"/>
    <w:rsid w:val="00DE0E9F"/>
    <w:rsid w:val="00DE1305"/>
    <w:rsid w:val="00DE1352"/>
    <w:rsid w:val="00DE1582"/>
    <w:rsid w:val="00DE168F"/>
    <w:rsid w:val="00DE1CF8"/>
    <w:rsid w:val="00DE1E20"/>
    <w:rsid w:val="00DE20AE"/>
    <w:rsid w:val="00DE2164"/>
    <w:rsid w:val="00DE2942"/>
    <w:rsid w:val="00DE2FF6"/>
    <w:rsid w:val="00DE3078"/>
    <w:rsid w:val="00DE339C"/>
    <w:rsid w:val="00DE38AE"/>
    <w:rsid w:val="00DE3AA7"/>
    <w:rsid w:val="00DE3F35"/>
    <w:rsid w:val="00DE409D"/>
    <w:rsid w:val="00DE42C1"/>
    <w:rsid w:val="00DE45F0"/>
    <w:rsid w:val="00DE491F"/>
    <w:rsid w:val="00DE4D76"/>
    <w:rsid w:val="00DE5126"/>
    <w:rsid w:val="00DE5463"/>
    <w:rsid w:val="00DE563D"/>
    <w:rsid w:val="00DE5A2D"/>
    <w:rsid w:val="00DE5A49"/>
    <w:rsid w:val="00DE5B03"/>
    <w:rsid w:val="00DE5EFF"/>
    <w:rsid w:val="00DE5FFC"/>
    <w:rsid w:val="00DE621A"/>
    <w:rsid w:val="00DE625D"/>
    <w:rsid w:val="00DE62D8"/>
    <w:rsid w:val="00DE6423"/>
    <w:rsid w:val="00DE671C"/>
    <w:rsid w:val="00DE691B"/>
    <w:rsid w:val="00DE6C0C"/>
    <w:rsid w:val="00DE6C97"/>
    <w:rsid w:val="00DE731B"/>
    <w:rsid w:val="00DE7485"/>
    <w:rsid w:val="00DE7530"/>
    <w:rsid w:val="00DE7B0C"/>
    <w:rsid w:val="00DE7B58"/>
    <w:rsid w:val="00DE7FF6"/>
    <w:rsid w:val="00DF017F"/>
    <w:rsid w:val="00DF019C"/>
    <w:rsid w:val="00DF047A"/>
    <w:rsid w:val="00DF0566"/>
    <w:rsid w:val="00DF05D4"/>
    <w:rsid w:val="00DF07EB"/>
    <w:rsid w:val="00DF0BF4"/>
    <w:rsid w:val="00DF0E79"/>
    <w:rsid w:val="00DF0F12"/>
    <w:rsid w:val="00DF0FFD"/>
    <w:rsid w:val="00DF134D"/>
    <w:rsid w:val="00DF1357"/>
    <w:rsid w:val="00DF1444"/>
    <w:rsid w:val="00DF1665"/>
    <w:rsid w:val="00DF17E0"/>
    <w:rsid w:val="00DF1A66"/>
    <w:rsid w:val="00DF2239"/>
    <w:rsid w:val="00DF30B9"/>
    <w:rsid w:val="00DF32A2"/>
    <w:rsid w:val="00DF3396"/>
    <w:rsid w:val="00DF3DCF"/>
    <w:rsid w:val="00DF412F"/>
    <w:rsid w:val="00DF4359"/>
    <w:rsid w:val="00DF43C8"/>
    <w:rsid w:val="00DF4455"/>
    <w:rsid w:val="00DF4530"/>
    <w:rsid w:val="00DF468D"/>
    <w:rsid w:val="00DF4E5B"/>
    <w:rsid w:val="00DF4EEF"/>
    <w:rsid w:val="00DF5015"/>
    <w:rsid w:val="00DF5256"/>
    <w:rsid w:val="00DF52F9"/>
    <w:rsid w:val="00DF571A"/>
    <w:rsid w:val="00DF5745"/>
    <w:rsid w:val="00DF58CB"/>
    <w:rsid w:val="00DF5912"/>
    <w:rsid w:val="00DF59B9"/>
    <w:rsid w:val="00DF5AB3"/>
    <w:rsid w:val="00DF5B1E"/>
    <w:rsid w:val="00DF5D51"/>
    <w:rsid w:val="00DF6095"/>
    <w:rsid w:val="00DF6574"/>
    <w:rsid w:val="00DF666C"/>
    <w:rsid w:val="00DF669F"/>
    <w:rsid w:val="00DF682E"/>
    <w:rsid w:val="00DF692A"/>
    <w:rsid w:val="00DF6AE1"/>
    <w:rsid w:val="00DF6DA4"/>
    <w:rsid w:val="00DF7098"/>
    <w:rsid w:val="00DF7957"/>
    <w:rsid w:val="00DF7A6F"/>
    <w:rsid w:val="00E002F7"/>
    <w:rsid w:val="00E0099E"/>
    <w:rsid w:val="00E00BD6"/>
    <w:rsid w:val="00E01132"/>
    <w:rsid w:val="00E014A4"/>
    <w:rsid w:val="00E0194C"/>
    <w:rsid w:val="00E01A74"/>
    <w:rsid w:val="00E01B65"/>
    <w:rsid w:val="00E01C4F"/>
    <w:rsid w:val="00E01D0B"/>
    <w:rsid w:val="00E01E1D"/>
    <w:rsid w:val="00E0201B"/>
    <w:rsid w:val="00E02331"/>
    <w:rsid w:val="00E02942"/>
    <w:rsid w:val="00E02B2D"/>
    <w:rsid w:val="00E02E36"/>
    <w:rsid w:val="00E02E5B"/>
    <w:rsid w:val="00E032A6"/>
    <w:rsid w:val="00E032B1"/>
    <w:rsid w:val="00E03421"/>
    <w:rsid w:val="00E034CE"/>
    <w:rsid w:val="00E03D5A"/>
    <w:rsid w:val="00E03E5B"/>
    <w:rsid w:val="00E0423E"/>
    <w:rsid w:val="00E0424B"/>
    <w:rsid w:val="00E0474C"/>
    <w:rsid w:val="00E04784"/>
    <w:rsid w:val="00E048B2"/>
    <w:rsid w:val="00E049BA"/>
    <w:rsid w:val="00E04B37"/>
    <w:rsid w:val="00E04B49"/>
    <w:rsid w:val="00E04D35"/>
    <w:rsid w:val="00E0518A"/>
    <w:rsid w:val="00E0521C"/>
    <w:rsid w:val="00E05244"/>
    <w:rsid w:val="00E0534A"/>
    <w:rsid w:val="00E05A08"/>
    <w:rsid w:val="00E05D52"/>
    <w:rsid w:val="00E061F6"/>
    <w:rsid w:val="00E06239"/>
    <w:rsid w:val="00E06380"/>
    <w:rsid w:val="00E06626"/>
    <w:rsid w:val="00E06735"/>
    <w:rsid w:val="00E06A90"/>
    <w:rsid w:val="00E071B7"/>
    <w:rsid w:val="00E07500"/>
    <w:rsid w:val="00E07547"/>
    <w:rsid w:val="00E07E66"/>
    <w:rsid w:val="00E07F8F"/>
    <w:rsid w:val="00E07F9E"/>
    <w:rsid w:val="00E10823"/>
    <w:rsid w:val="00E10A5F"/>
    <w:rsid w:val="00E10B03"/>
    <w:rsid w:val="00E10B76"/>
    <w:rsid w:val="00E10C40"/>
    <w:rsid w:val="00E10CE4"/>
    <w:rsid w:val="00E110F2"/>
    <w:rsid w:val="00E1112D"/>
    <w:rsid w:val="00E11740"/>
    <w:rsid w:val="00E118A4"/>
    <w:rsid w:val="00E11922"/>
    <w:rsid w:val="00E11946"/>
    <w:rsid w:val="00E122B0"/>
    <w:rsid w:val="00E12580"/>
    <w:rsid w:val="00E125A6"/>
    <w:rsid w:val="00E1361A"/>
    <w:rsid w:val="00E137AE"/>
    <w:rsid w:val="00E138D3"/>
    <w:rsid w:val="00E13947"/>
    <w:rsid w:val="00E13E8D"/>
    <w:rsid w:val="00E140FA"/>
    <w:rsid w:val="00E14492"/>
    <w:rsid w:val="00E147FB"/>
    <w:rsid w:val="00E1490D"/>
    <w:rsid w:val="00E14963"/>
    <w:rsid w:val="00E1499D"/>
    <w:rsid w:val="00E15EEA"/>
    <w:rsid w:val="00E1674B"/>
    <w:rsid w:val="00E167DA"/>
    <w:rsid w:val="00E16AC8"/>
    <w:rsid w:val="00E16B73"/>
    <w:rsid w:val="00E17217"/>
    <w:rsid w:val="00E172E9"/>
    <w:rsid w:val="00E176EA"/>
    <w:rsid w:val="00E17896"/>
    <w:rsid w:val="00E17FE8"/>
    <w:rsid w:val="00E20055"/>
    <w:rsid w:val="00E2021F"/>
    <w:rsid w:val="00E20500"/>
    <w:rsid w:val="00E209FC"/>
    <w:rsid w:val="00E20A83"/>
    <w:rsid w:val="00E20AD8"/>
    <w:rsid w:val="00E20DAE"/>
    <w:rsid w:val="00E20DD3"/>
    <w:rsid w:val="00E20E0B"/>
    <w:rsid w:val="00E20E95"/>
    <w:rsid w:val="00E20F8F"/>
    <w:rsid w:val="00E2132E"/>
    <w:rsid w:val="00E21425"/>
    <w:rsid w:val="00E216E7"/>
    <w:rsid w:val="00E21785"/>
    <w:rsid w:val="00E21B9A"/>
    <w:rsid w:val="00E21C48"/>
    <w:rsid w:val="00E2208A"/>
    <w:rsid w:val="00E2209F"/>
    <w:rsid w:val="00E2260A"/>
    <w:rsid w:val="00E2268F"/>
    <w:rsid w:val="00E2294B"/>
    <w:rsid w:val="00E22A37"/>
    <w:rsid w:val="00E22AED"/>
    <w:rsid w:val="00E22CF7"/>
    <w:rsid w:val="00E22DF2"/>
    <w:rsid w:val="00E22E05"/>
    <w:rsid w:val="00E230BC"/>
    <w:rsid w:val="00E23378"/>
    <w:rsid w:val="00E233B0"/>
    <w:rsid w:val="00E23472"/>
    <w:rsid w:val="00E23E90"/>
    <w:rsid w:val="00E23EA1"/>
    <w:rsid w:val="00E23FC8"/>
    <w:rsid w:val="00E241A1"/>
    <w:rsid w:val="00E242C6"/>
    <w:rsid w:val="00E243E7"/>
    <w:rsid w:val="00E243F9"/>
    <w:rsid w:val="00E24487"/>
    <w:rsid w:val="00E247EA"/>
    <w:rsid w:val="00E24910"/>
    <w:rsid w:val="00E251F1"/>
    <w:rsid w:val="00E25529"/>
    <w:rsid w:val="00E25563"/>
    <w:rsid w:val="00E25C08"/>
    <w:rsid w:val="00E25EF9"/>
    <w:rsid w:val="00E26128"/>
    <w:rsid w:val="00E26334"/>
    <w:rsid w:val="00E26469"/>
    <w:rsid w:val="00E2648B"/>
    <w:rsid w:val="00E264B5"/>
    <w:rsid w:val="00E26553"/>
    <w:rsid w:val="00E266B3"/>
    <w:rsid w:val="00E267DA"/>
    <w:rsid w:val="00E2689A"/>
    <w:rsid w:val="00E26A4A"/>
    <w:rsid w:val="00E26A4C"/>
    <w:rsid w:val="00E26BA3"/>
    <w:rsid w:val="00E26BAA"/>
    <w:rsid w:val="00E26BF6"/>
    <w:rsid w:val="00E26BFE"/>
    <w:rsid w:val="00E26D09"/>
    <w:rsid w:val="00E26FDD"/>
    <w:rsid w:val="00E27385"/>
    <w:rsid w:val="00E2747E"/>
    <w:rsid w:val="00E277C6"/>
    <w:rsid w:val="00E2784C"/>
    <w:rsid w:val="00E278A6"/>
    <w:rsid w:val="00E27CCE"/>
    <w:rsid w:val="00E302D8"/>
    <w:rsid w:val="00E30316"/>
    <w:rsid w:val="00E3048D"/>
    <w:rsid w:val="00E3052C"/>
    <w:rsid w:val="00E3059E"/>
    <w:rsid w:val="00E305C8"/>
    <w:rsid w:val="00E3071B"/>
    <w:rsid w:val="00E3071D"/>
    <w:rsid w:val="00E30770"/>
    <w:rsid w:val="00E307F5"/>
    <w:rsid w:val="00E30811"/>
    <w:rsid w:val="00E309A1"/>
    <w:rsid w:val="00E30A77"/>
    <w:rsid w:val="00E30ADE"/>
    <w:rsid w:val="00E30C03"/>
    <w:rsid w:val="00E30CAE"/>
    <w:rsid w:val="00E31164"/>
    <w:rsid w:val="00E3131A"/>
    <w:rsid w:val="00E31D9E"/>
    <w:rsid w:val="00E31E9B"/>
    <w:rsid w:val="00E31EB7"/>
    <w:rsid w:val="00E32337"/>
    <w:rsid w:val="00E32356"/>
    <w:rsid w:val="00E32413"/>
    <w:rsid w:val="00E32577"/>
    <w:rsid w:val="00E32586"/>
    <w:rsid w:val="00E327F3"/>
    <w:rsid w:val="00E32A4D"/>
    <w:rsid w:val="00E32E86"/>
    <w:rsid w:val="00E3374F"/>
    <w:rsid w:val="00E339C7"/>
    <w:rsid w:val="00E339DD"/>
    <w:rsid w:val="00E33AFC"/>
    <w:rsid w:val="00E33B9D"/>
    <w:rsid w:val="00E33C5A"/>
    <w:rsid w:val="00E33F23"/>
    <w:rsid w:val="00E340B2"/>
    <w:rsid w:val="00E34221"/>
    <w:rsid w:val="00E342AE"/>
    <w:rsid w:val="00E3432E"/>
    <w:rsid w:val="00E343A7"/>
    <w:rsid w:val="00E34A84"/>
    <w:rsid w:val="00E34B0B"/>
    <w:rsid w:val="00E34E92"/>
    <w:rsid w:val="00E350F9"/>
    <w:rsid w:val="00E35859"/>
    <w:rsid w:val="00E3586B"/>
    <w:rsid w:val="00E35A44"/>
    <w:rsid w:val="00E35D3B"/>
    <w:rsid w:val="00E35E74"/>
    <w:rsid w:val="00E35F60"/>
    <w:rsid w:val="00E35F93"/>
    <w:rsid w:val="00E365C1"/>
    <w:rsid w:val="00E3674C"/>
    <w:rsid w:val="00E3678A"/>
    <w:rsid w:val="00E36A77"/>
    <w:rsid w:val="00E36D91"/>
    <w:rsid w:val="00E37611"/>
    <w:rsid w:val="00E37619"/>
    <w:rsid w:val="00E3775C"/>
    <w:rsid w:val="00E37CF1"/>
    <w:rsid w:val="00E37DAC"/>
    <w:rsid w:val="00E37FAF"/>
    <w:rsid w:val="00E40566"/>
    <w:rsid w:val="00E4067B"/>
    <w:rsid w:val="00E4067F"/>
    <w:rsid w:val="00E406EA"/>
    <w:rsid w:val="00E4071D"/>
    <w:rsid w:val="00E40764"/>
    <w:rsid w:val="00E408C9"/>
    <w:rsid w:val="00E40B51"/>
    <w:rsid w:val="00E40CEE"/>
    <w:rsid w:val="00E40D95"/>
    <w:rsid w:val="00E41188"/>
    <w:rsid w:val="00E41242"/>
    <w:rsid w:val="00E412C6"/>
    <w:rsid w:val="00E413DE"/>
    <w:rsid w:val="00E41404"/>
    <w:rsid w:val="00E4141B"/>
    <w:rsid w:val="00E4150D"/>
    <w:rsid w:val="00E41600"/>
    <w:rsid w:val="00E41621"/>
    <w:rsid w:val="00E416BE"/>
    <w:rsid w:val="00E41747"/>
    <w:rsid w:val="00E41965"/>
    <w:rsid w:val="00E4199D"/>
    <w:rsid w:val="00E41D07"/>
    <w:rsid w:val="00E41EDC"/>
    <w:rsid w:val="00E425B6"/>
    <w:rsid w:val="00E42892"/>
    <w:rsid w:val="00E42995"/>
    <w:rsid w:val="00E429C0"/>
    <w:rsid w:val="00E42CFE"/>
    <w:rsid w:val="00E42ED0"/>
    <w:rsid w:val="00E42EED"/>
    <w:rsid w:val="00E43165"/>
    <w:rsid w:val="00E4351A"/>
    <w:rsid w:val="00E4388E"/>
    <w:rsid w:val="00E43B4D"/>
    <w:rsid w:val="00E4405F"/>
    <w:rsid w:val="00E4411D"/>
    <w:rsid w:val="00E44185"/>
    <w:rsid w:val="00E446DA"/>
    <w:rsid w:val="00E448A8"/>
    <w:rsid w:val="00E44C85"/>
    <w:rsid w:val="00E44ED8"/>
    <w:rsid w:val="00E4509A"/>
    <w:rsid w:val="00E45362"/>
    <w:rsid w:val="00E45434"/>
    <w:rsid w:val="00E45462"/>
    <w:rsid w:val="00E455E1"/>
    <w:rsid w:val="00E4561E"/>
    <w:rsid w:val="00E4589A"/>
    <w:rsid w:val="00E45AA5"/>
    <w:rsid w:val="00E45DC2"/>
    <w:rsid w:val="00E45DEB"/>
    <w:rsid w:val="00E46052"/>
    <w:rsid w:val="00E462B2"/>
    <w:rsid w:val="00E462E8"/>
    <w:rsid w:val="00E46529"/>
    <w:rsid w:val="00E46604"/>
    <w:rsid w:val="00E466AF"/>
    <w:rsid w:val="00E4684F"/>
    <w:rsid w:val="00E46893"/>
    <w:rsid w:val="00E46982"/>
    <w:rsid w:val="00E46B46"/>
    <w:rsid w:val="00E46BF9"/>
    <w:rsid w:val="00E46C48"/>
    <w:rsid w:val="00E47069"/>
    <w:rsid w:val="00E47252"/>
    <w:rsid w:val="00E47611"/>
    <w:rsid w:val="00E47FB6"/>
    <w:rsid w:val="00E500EE"/>
    <w:rsid w:val="00E501A7"/>
    <w:rsid w:val="00E508A5"/>
    <w:rsid w:val="00E50BB4"/>
    <w:rsid w:val="00E50C16"/>
    <w:rsid w:val="00E511E2"/>
    <w:rsid w:val="00E5143C"/>
    <w:rsid w:val="00E5196B"/>
    <w:rsid w:val="00E51A42"/>
    <w:rsid w:val="00E51A48"/>
    <w:rsid w:val="00E51A77"/>
    <w:rsid w:val="00E51AB4"/>
    <w:rsid w:val="00E51B94"/>
    <w:rsid w:val="00E51F76"/>
    <w:rsid w:val="00E526DB"/>
    <w:rsid w:val="00E52A8F"/>
    <w:rsid w:val="00E52A95"/>
    <w:rsid w:val="00E52EEE"/>
    <w:rsid w:val="00E53237"/>
    <w:rsid w:val="00E532FC"/>
    <w:rsid w:val="00E539CC"/>
    <w:rsid w:val="00E539E6"/>
    <w:rsid w:val="00E53D68"/>
    <w:rsid w:val="00E53F7F"/>
    <w:rsid w:val="00E5409E"/>
    <w:rsid w:val="00E5411A"/>
    <w:rsid w:val="00E54217"/>
    <w:rsid w:val="00E54796"/>
    <w:rsid w:val="00E54B66"/>
    <w:rsid w:val="00E54D99"/>
    <w:rsid w:val="00E54F51"/>
    <w:rsid w:val="00E55552"/>
    <w:rsid w:val="00E55580"/>
    <w:rsid w:val="00E557A3"/>
    <w:rsid w:val="00E55A54"/>
    <w:rsid w:val="00E55AB9"/>
    <w:rsid w:val="00E55B60"/>
    <w:rsid w:val="00E55CBD"/>
    <w:rsid w:val="00E55EF5"/>
    <w:rsid w:val="00E5675C"/>
    <w:rsid w:val="00E56794"/>
    <w:rsid w:val="00E56825"/>
    <w:rsid w:val="00E568DD"/>
    <w:rsid w:val="00E56A64"/>
    <w:rsid w:val="00E56CDF"/>
    <w:rsid w:val="00E56DEA"/>
    <w:rsid w:val="00E56F69"/>
    <w:rsid w:val="00E57081"/>
    <w:rsid w:val="00E57235"/>
    <w:rsid w:val="00E57396"/>
    <w:rsid w:val="00E573FF"/>
    <w:rsid w:val="00E575EA"/>
    <w:rsid w:val="00E57650"/>
    <w:rsid w:val="00E57819"/>
    <w:rsid w:val="00E5789A"/>
    <w:rsid w:val="00E57D9C"/>
    <w:rsid w:val="00E60278"/>
    <w:rsid w:val="00E602B9"/>
    <w:rsid w:val="00E605BA"/>
    <w:rsid w:val="00E6079B"/>
    <w:rsid w:val="00E61177"/>
    <w:rsid w:val="00E612E3"/>
    <w:rsid w:val="00E61543"/>
    <w:rsid w:val="00E61769"/>
    <w:rsid w:val="00E617FC"/>
    <w:rsid w:val="00E61E32"/>
    <w:rsid w:val="00E620E2"/>
    <w:rsid w:val="00E624AD"/>
    <w:rsid w:val="00E628DC"/>
    <w:rsid w:val="00E62B51"/>
    <w:rsid w:val="00E62B8C"/>
    <w:rsid w:val="00E636FB"/>
    <w:rsid w:val="00E6389F"/>
    <w:rsid w:val="00E638E7"/>
    <w:rsid w:val="00E639DE"/>
    <w:rsid w:val="00E64455"/>
    <w:rsid w:val="00E64734"/>
    <w:rsid w:val="00E647AD"/>
    <w:rsid w:val="00E64818"/>
    <w:rsid w:val="00E64A10"/>
    <w:rsid w:val="00E64ACB"/>
    <w:rsid w:val="00E64F1E"/>
    <w:rsid w:val="00E64FA8"/>
    <w:rsid w:val="00E650A9"/>
    <w:rsid w:val="00E652A0"/>
    <w:rsid w:val="00E65360"/>
    <w:rsid w:val="00E653C3"/>
    <w:rsid w:val="00E655F3"/>
    <w:rsid w:val="00E6587D"/>
    <w:rsid w:val="00E658A3"/>
    <w:rsid w:val="00E6592E"/>
    <w:rsid w:val="00E65B2C"/>
    <w:rsid w:val="00E65BC6"/>
    <w:rsid w:val="00E65BDD"/>
    <w:rsid w:val="00E65DBE"/>
    <w:rsid w:val="00E65DE5"/>
    <w:rsid w:val="00E660D9"/>
    <w:rsid w:val="00E66260"/>
    <w:rsid w:val="00E662F5"/>
    <w:rsid w:val="00E66402"/>
    <w:rsid w:val="00E66430"/>
    <w:rsid w:val="00E66B09"/>
    <w:rsid w:val="00E66FF4"/>
    <w:rsid w:val="00E67537"/>
    <w:rsid w:val="00E67553"/>
    <w:rsid w:val="00E677AE"/>
    <w:rsid w:val="00E677FA"/>
    <w:rsid w:val="00E701F7"/>
    <w:rsid w:val="00E7029F"/>
    <w:rsid w:val="00E702D4"/>
    <w:rsid w:val="00E70343"/>
    <w:rsid w:val="00E704C7"/>
    <w:rsid w:val="00E705BD"/>
    <w:rsid w:val="00E70857"/>
    <w:rsid w:val="00E70979"/>
    <w:rsid w:val="00E70A93"/>
    <w:rsid w:val="00E70BD0"/>
    <w:rsid w:val="00E70CC7"/>
    <w:rsid w:val="00E70D19"/>
    <w:rsid w:val="00E70F90"/>
    <w:rsid w:val="00E7115D"/>
    <w:rsid w:val="00E711A6"/>
    <w:rsid w:val="00E7133C"/>
    <w:rsid w:val="00E71781"/>
    <w:rsid w:val="00E71B58"/>
    <w:rsid w:val="00E71EC0"/>
    <w:rsid w:val="00E71EF8"/>
    <w:rsid w:val="00E71F52"/>
    <w:rsid w:val="00E720D5"/>
    <w:rsid w:val="00E723D3"/>
    <w:rsid w:val="00E72434"/>
    <w:rsid w:val="00E725C6"/>
    <w:rsid w:val="00E72B99"/>
    <w:rsid w:val="00E72E78"/>
    <w:rsid w:val="00E73066"/>
    <w:rsid w:val="00E73187"/>
    <w:rsid w:val="00E738A9"/>
    <w:rsid w:val="00E739DA"/>
    <w:rsid w:val="00E73D8A"/>
    <w:rsid w:val="00E73E12"/>
    <w:rsid w:val="00E73EC2"/>
    <w:rsid w:val="00E74109"/>
    <w:rsid w:val="00E743C3"/>
    <w:rsid w:val="00E745B6"/>
    <w:rsid w:val="00E74787"/>
    <w:rsid w:val="00E74B0E"/>
    <w:rsid w:val="00E74B69"/>
    <w:rsid w:val="00E74BD1"/>
    <w:rsid w:val="00E74EE8"/>
    <w:rsid w:val="00E75045"/>
    <w:rsid w:val="00E7530D"/>
    <w:rsid w:val="00E7552D"/>
    <w:rsid w:val="00E75D90"/>
    <w:rsid w:val="00E75FD9"/>
    <w:rsid w:val="00E76D4A"/>
    <w:rsid w:val="00E76E87"/>
    <w:rsid w:val="00E76F84"/>
    <w:rsid w:val="00E77084"/>
    <w:rsid w:val="00E770F5"/>
    <w:rsid w:val="00E7735F"/>
    <w:rsid w:val="00E773EA"/>
    <w:rsid w:val="00E77509"/>
    <w:rsid w:val="00E7768B"/>
    <w:rsid w:val="00E777B5"/>
    <w:rsid w:val="00E777D5"/>
    <w:rsid w:val="00E77A84"/>
    <w:rsid w:val="00E80027"/>
    <w:rsid w:val="00E802B9"/>
    <w:rsid w:val="00E80A30"/>
    <w:rsid w:val="00E80A8B"/>
    <w:rsid w:val="00E80D3D"/>
    <w:rsid w:val="00E80EDF"/>
    <w:rsid w:val="00E81749"/>
    <w:rsid w:val="00E8179E"/>
    <w:rsid w:val="00E817ED"/>
    <w:rsid w:val="00E81941"/>
    <w:rsid w:val="00E819A1"/>
    <w:rsid w:val="00E81D41"/>
    <w:rsid w:val="00E81FE0"/>
    <w:rsid w:val="00E82076"/>
    <w:rsid w:val="00E8207B"/>
    <w:rsid w:val="00E822D9"/>
    <w:rsid w:val="00E826C3"/>
    <w:rsid w:val="00E82D15"/>
    <w:rsid w:val="00E82F24"/>
    <w:rsid w:val="00E83051"/>
    <w:rsid w:val="00E830A3"/>
    <w:rsid w:val="00E8322C"/>
    <w:rsid w:val="00E835B8"/>
    <w:rsid w:val="00E836D4"/>
    <w:rsid w:val="00E838BB"/>
    <w:rsid w:val="00E83B6A"/>
    <w:rsid w:val="00E83C28"/>
    <w:rsid w:val="00E83C71"/>
    <w:rsid w:val="00E83DA1"/>
    <w:rsid w:val="00E84366"/>
    <w:rsid w:val="00E846FC"/>
    <w:rsid w:val="00E84764"/>
    <w:rsid w:val="00E847A1"/>
    <w:rsid w:val="00E847ED"/>
    <w:rsid w:val="00E84891"/>
    <w:rsid w:val="00E848A2"/>
    <w:rsid w:val="00E84960"/>
    <w:rsid w:val="00E84AA1"/>
    <w:rsid w:val="00E84AD2"/>
    <w:rsid w:val="00E84B91"/>
    <w:rsid w:val="00E84E9F"/>
    <w:rsid w:val="00E851EB"/>
    <w:rsid w:val="00E85221"/>
    <w:rsid w:val="00E85499"/>
    <w:rsid w:val="00E85569"/>
    <w:rsid w:val="00E855AA"/>
    <w:rsid w:val="00E85716"/>
    <w:rsid w:val="00E85725"/>
    <w:rsid w:val="00E85B22"/>
    <w:rsid w:val="00E85C44"/>
    <w:rsid w:val="00E8618A"/>
    <w:rsid w:val="00E8657C"/>
    <w:rsid w:val="00E865A8"/>
    <w:rsid w:val="00E867E5"/>
    <w:rsid w:val="00E86813"/>
    <w:rsid w:val="00E86BF4"/>
    <w:rsid w:val="00E86D9A"/>
    <w:rsid w:val="00E8735F"/>
    <w:rsid w:val="00E8746E"/>
    <w:rsid w:val="00E87615"/>
    <w:rsid w:val="00E87694"/>
    <w:rsid w:val="00E8778F"/>
    <w:rsid w:val="00E87AA4"/>
    <w:rsid w:val="00E87CB8"/>
    <w:rsid w:val="00E90169"/>
    <w:rsid w:val="00E9017C"/>
    <w:rsid w:val="00E903AF"/>
    <w:rsid w:val="00E907E1"/>
    <w:rsid w:val="00E90DD2"/>
    <w:rsid w:val="00E91459"/>
    <w:rsid w:val="00E914D9"/>
    <w:rsid w:val="00E91608"/>
    <w:rsid w:val="00E91E0E"/>
    <w:rsid w:val="00E91E42"/>
    <w:rsid w:val="00E91ECD"/>
    <w:rsid w:val="00E91F43"/>
    <w:rsid w:val="00E9229B"/>
    <w:rsid w:val="00E924DE"/>
    <w:rsid w:val="00E9259C"/>
    <w:rsid w:val="00E9283B"/>
    <w:rsid w:val="00E92844"/>
    <w:rsid w:val="00E9297A"/>
    <w:rsid w:val="00E92A5D"/>
    <w:rsid w:val="00E92DF7"/>
    <w:rsid w:val="00E931DB"/>
    <w:rsid w:val="00E932E0"/>
    <w:rsid w:val="00E9349C"/>
    <w:rsid w:val="00E93925"/>
    <w:rsid w:val="00E93AF2"/>
    <w:rsid w:val="00E93D43"/>
    <w:rsid w:val="00E9422B"/>
    <w:rsid w:val="00E946A2"/>
    <w:rsid w:val="00E94B2E"/>
    <w:rsid w:val="00E94BEE"/>
    <w:rsid w:val="00E94CBC"/>
    <w:rsid w:val="00E94D78"/>
    <w:rsid w:val="00E94DC7"/>
    <w:rsid w:val="00E94ED5"/>
    <w:rsid w:val="00E95001"/>
    <w:rsid w:val="00E95003"/>
    <w:rsid w:val="00E952C8"/>
    <w:rsid w:val="00E95316"/>
    <w:rsid w:val="00E95408"/>
    <w:rsid w:val="00E956BC"/>
    <w:rsid w:val="00E956F0"/>
    <w:rsid w:val="00E95829"/>
    <w:rsid w:val="00E9586D"/>
    <w:rsid w:val="00E959E6"/>
    <w:rsid w:val="00E95BFD"/>
    <w:rsid w:val="00E95F23"/>
    <w:rsid w:val="00E95FAC"/>
    <w:rsid w:val="00E960BE"/>
    <w:rsid w:val="00E96279"/>
    <w:rsid w:val="00E9648B"/>
    <w:rsid w:val="00E9653E"/>
    <w:rsid w:val="00E966E7"/>
    <w:rsid w:val="00E96720"/>
    <w:rsid w:val="00E967A7"/>
    <w:rsid w:val="00E96E92"/>
    <w:rsid w:val="00E970F9"/>
    <w:rsid w:val="00E97258"/>
    <w:rsid w:val="00E97285"/>
    <w:rsid w:val="00E97517"/>
    <w:rsid w:val="00E97620"/>
    <w:rsid w:val="00E976AF"/>
    <w:rsid w:val="00E97B2B"/>
    <w:rsid w:val="00E97C26"/>
    <w:rsid w:val="00E97EC3"/>
    <w:rsid w:val="00E97FBE"/>
    <w:rsid w:val="00EA0155"/>
    <w:rsid w:val="00EA064A"/>
    <w:rsid w:val="00EA0A67"/>
    <w:rsid w:val="00EA0A84"/>
    <w:rsid w:val="00EA0C5D"/>
    <w:rsid w:val="00EA0E8D"/>
    <w:rsid w:val="00EA0F02"/>
    <w:rsid w:val="00EA1085"/>
    <w:rsid w:val="00EA16DB"/>
    <w:rsid w:val="00EA1741"/>
    <w:rsid w:val="00EA1A33"/>
    <w:rsid w:val="00EA1BB1"/>
    <w:rsid w:val="00EA1E19"/>
    <w:rsid w:val="00EA1E30"/>
    <w:rsid w:val="00EA1FD0"/>
    <w:rsid w:val="00EA205E"/>
    <w:rsid w:val="00EA2401"/>
    <w:rsid w:val="00EA242A"/>
    <w:rsid w:val="00EA24E7"/>
    <w:rsid w:val="00EA253C"/>
    <w:rsid w:val="00EA2B67"/>
    <w:rsid w:val="00EA2C73"/>
    <w:rsid w:val="00EA2E8E"/>
    <w:rsid w:val="00EA2ECD"/>
    <w:rsid w:val="00EA2FC2"/>
    <w:rsid w:val="00EA329D"/>
    <w:rsid w:val="00EA3611"/>
    <w:rsid w:val="00EA3641"/>
    <w:rsid w:val="00EA40AC"/>
    <w:rsid w:val="00EA4112"/>
    <w:rsid w:val="00EA485F"/>
    <w:rsid w:val="00EA4A05"/>
    <w:rsid w:val="00EA4AC8"/>
    <w:rsid w:val="00EA4B2C"/>
    <w:rsid w:val="00EA4BB5"/>
    <w:rsid w:val="00EA51D7"/>
    <w:rsid w:val="00EA575D"/>
    <w:rsid w:val="00EA5862"/>
    <w:rsid w:val="00EA5E1F"/>
    <w:rsid w:val="00EA60F7"/>
    <w:rsid w:val="00EA6239"/>
    <w:rsid w:val="00EA636C"/>
    <w:rsid w:val="00EA6628"/>
    <w:rsid w:val="00EA678E"/>
    <w:rsid w:val="00EA6D84"/>
    <w:rsid w:val="00EA6E7B"/>
    <w:rsid w:val="00EA6FFF"/>
    <w:rsid w:val="00EA736F"/>
    <w:rsid w:val="00EA7526"/>
    <w:rsid w:val="00EA779A"/>
    <w:rsid w:val="00EA77FE"/>
    <w:rsid w:val="00EA7D25"/>
    <w:rsid w:val="00EA7F85"/>
    <w:rsid w:val="00EA7F9A"/>
    <w:rsid w:val="00EB0477"/>
    <w:rsid w:val="00EB057D"/>
    <w:rsid w:val="00EB072B"/>
    <w:rsid w:val="00EB07D6"/>
    <w:rsid w:val="00EB082E"/>
    <w:rsid w:val="00EB084E"/>
    <w:rsid w:val="00EB1151"/>
    <w:rsid w:val="00EB12D2"/>
    <w:rsid w:val="00EB134B"/>
    <w:rsid w:val="00EB1A92"/>
    <w:rsid w:val="00EB1C78"/>
    <w:rsid w:val="00EB1DAE"/>
    <w:rsid w:val="00EB2218"/>
    <w:rsid w:val="00EB2220"/>
    <w:rsid w:val="00EB2274"/>
    <w:rsid w:val="00EB236C"/>
    <w:rsid w:val="00EB244E"/>
    <w:rsid w:val="00EB24EC"/>
    <w:rsid w:val="00EB25B2"/>
    <w:rsid w:val="00EB29F0"/>
    <w:rsid w:val="00EB2AF1"/>
    <w:rsid w:val="00EB2BE1"/>
    <w:rsid w:val="00EB3091"/>
    <w:rsid w:val="00EB30D9"/>
    <w:rsid w:val="00EB319A"/>
    <w:rsid w:val="00EB38BB"/>
    <w:rsid w:val="00EB3ADB"/>
    <w:rsid w:val="00EB3C66"/>
    <w:rsid w:val="00EB40AB"/>
    <w:rsid w:val="00EB4115"/>
    <w:rsid w:val="00EB4577"/>
    <w:rsid w:val="00EB49AA"/>
    <w:rsid w:val="00EB4CCA"/>
    <w:rsid w:val="00EB50AA"/>
    <w:rsid w:val="00EB5345"/>
    <w:rsid w:val="00EB5347"/>
    <w:rsid w:val="00EB587E"/>
    <w:rsid w:val="00EB6088"/>
    <w:rsid w:val="00EB609C"/>
    <w:rsid w:val="00EB6469"/>
    <w:rsid w:val="00EB6588"/>
    <w:rsid w:val="00EB6830"/>
    <w:rsid w:val="00EB6866"/>
    <w:rsid w:val="00EB6DA2"/>
    <w:rsid w:val="00EB7290"/>
    <w:rsid w:val="00EB72A0"/>
    <w:rsid w:val="00EB72BA"/>
    <w:rsid w:val="00EB7459"/>
    <w:rsid w:val="00EB757D"/>
    <w:rsid w:val="00EC002A"/>
    <w:rsid w:val="00EC01E3"/>
    <w:rsid w:val="00EC03BC"/>
    <w:rsid w:val="00EC059F"/>
    <w:rsid w:val="00EC0614"/>
    <w:rsid w:val="00EC0620"/>
    <w:rsid w:val="00EC0639"/>
    <w:rsid w:val="00EC06BB"/>
    <w:rsid w:val="00EC0A53"/>
    <w:rsid w:val="00EC0E78"/>
    <w:rsid w:val="00EC176E"/>
    <w:rsid w:val="00EC1A74"/>
    <w:rsid w:val="00EC1D8C"/>
    <w:rsid w:val="00EC1F65"/>
    <w:rsid w:val="00EC21DF"/>
    <w:rsid w:val="00EC24DA"/>
    <w:rsid w:val="00EC2A7D"/>
    <w:rsid w:val="00EC2AE9"/>
    <w:rsid w:val="00EC3241"/>
    <w:rsid w:val="00EC357D"/>
    <w:rsid w:val="00EC35CE"/>
    <w:rsid w:val="00EC3689"/>
    <w:rsid w:val="00EC36FE"/>
    <w:rsid w:val="00EC3772"/>
    <w:rsid w:val="00EC389A"/>
    <w:rsid w:val="00EC3AF7"/>
    <w:rsid w:val="00EC3B6F"/>
    <w:rsid w:val="00EC3F3D"/>
    <w:rsid w:val="00EC3F7B"/>
    <w:rsid w:val="00EC3FE0"/>
    <w:rsid w:val="00EC41F7"/>
    <w:rsid w:val="00EC42AC"/>
    <w:rsid w:val="00EC4334"/>
    <w:rsid w:val="00EC43FD"/>
    <w:rsid w:val="00EC466D"/>
    <w:rsid w:val="00EC4CF0"/>
    <w:rsid w:val="00EC5121"/>
    <w:rsid w:val="00EC5189"/>
    <w:rsid w:val="00EC52AE"/>
    <w:rsid w:val="00EC52E2"/>
    <w:rsid w:val="00EC5398"/>
    <w:rsid w:val="00EC5650"/>
    <w:rsid w:val="00EC5918"/>
    <w:rsid w:val="00EC5AD1"/>
    <w:rsid w:val="00EC5E5E"/>
    <w:rsid w:val="00EC5F42"/>
    <w:rsid w:val="00EC5F7E"/>
    <w:rsid w:val="00EC6027"/>
    <w:rsid w:val="00EC610B"/>
    <w:rsid w:val="00EC6260"/>
    <w:rsid w:val="00EC63A3"/>
    <w:rsid w:val="00EC63FF"/>
    <w:rsid w:val="00EC656A"/>
    <w:rsid w:val="00EC6760"/>
    <w:rsid w:val="00EC6FD9"/>
    <w:rsid w:val="00EC7217"/>
    <w:rsid w:val="00EC7425"/>
    <w:rsid w:val="00EC7429"/>
    <w:rsid w:val="00EC76F0"/>
    <w:rsid w:val="00EC77AD"/>
    <w:rsid w:val="00EC7DE5"/>
    <w:rsid w:val="00ED0173"/>
    <w:rsid w:val="00ED03BD"/>
    <w:rsid w:val="00ED0909"/>
    <w:rsid w:val="00ED0D84"/>
    <w:rsid w:val="00ED0DFE"/>
    <w:rsid w:val="00ED1267"/>
    <w:rsid w:val="00ED1492"/>
    <w:rsid w:val="00ED14CD"/>
    <w:rsid w:val="00ED175B"/>
    <w:rsid w:val="00ED194A"/>
    <w:rsid w:val="00ED1B81"/>
    <w:rsid w:val="00ED1B98"/>
    <w:rsid w:val="00ED1CC1"/>
    <w:rsid w:val="00ED2224"/>
    <w:rsid w:val="00ED2571"/>
    <w:rsid w:val="00ED2A96"/>
    <w:rsid w:val="00ED2AB6"/>
    <w:rsid w:val="00ED2FDB"/>
    <w:rsid w:val="00ED3095"/>
    <w:rsid w:val="00ED3238"/>
    <w:rsid w:val="00ED3281"/>
    <w:rsid w:val="00ED32CC"/>
    <w:rsid w:val="00ED331B"/>
    <w:rsid w:val="00ED35CB"/>
    <w:rsid w:val="00ED361E"/>
    <w:rsid w:val="00ED37CF"/>
    <w:rsid w:val="00ED3AE0"/>
    <w:rsid w:val="00ED3C40"/>
    <w:rsid w:val="00ED3E38"/>
    <w:rsid w:val="00ED41C5"/>
    <w:rsid w:val="00ED434E"/>
    <w:rsid w:val="00ED438F"/>
    <w:rsid w:val="00ED4530"/>
    <w:rsid w:val="00ED47A9"/>
    <w:rsid w:val="00ED480C"/>
    <w:rsid w:val="00ED49C1"/>
    <w:rsid w:val="00ED4BF5"/>
    <w:rsid w:val="00ED4C53"/>
    <w:rsid w:val="00ED4D92"/>
    <w:rsid w:val="00ED4E3E"/>
    <w:rsid w:val="00ED5551"/>
    <w:rsid w:val="00ED5668"/>
    <w:rsid w:val="00ED56CA"/>
    <w:rsid w:val="00ED5715"/>
    <w:rsid w:val="00ED5CAB"/>
    <w:rsid w:val="00ED6295"/>
    <w:rsid w:val="00ED629F"/>
    <w:rsid w:val="00ED63EF"/>
    <w:rsid w:val="00ED6566"/>
    <w:rsid w:val="00ED659B"/>
    <w:rsid w:val="00ED69BA"/>
    <w:rsid w:val="00ED6C55"/>
    <w:rsid w:val="00ED6EEA"/>
    <w:rsid w:val="00ED6F39"/>
    <w:rsid w:val="00ED70F0"/>
    <w:rsid w:val="00ED710D"/>
    <w:rsid w:val="00ED7477"/>
    <w:rsid w:val="00ED769E"/>
    <w:rsid w:val="00ED77B8"/>
    <w:rsid w:val="00ED783F"/>
    <w:rsid w:val="00ED7AB3"/>
    <w:rsid w:val="00ED7B28"/>
    <w:rsid w:val="00ED7B3D"/>
    <w:rsid w:val="00ED7E48"/>
    <w:rsid w:val="00EE004C"/>
    <w:rsid w:val="00EE04B3"/>
    <w:rsid w:val="00EE04C7"/>
    <w:rsid w:val="00EE04D8"/>
    <w:rsid w:val="00EE04E7"/>
    <w:rsid w:val="00EE0619"/>
    <w:rsid w:val="00EE08C4"/>
    <w:rsid w:val="00EE0A60"/>
    <w:rsid w:val="00EE0DCB"/>
    <w:rsid w:val="00EE0E3E"/>
    <w:rsid w:val="00EE134C"/>
    <w:rsid w:val="00EE13AD"/>
    <w:rsid w:val="00EE171F"/>
    <w:rsid w:val="00EE184B"/>
    <w:rsid w:val="00EE1898"/>
    <w:rsid w:val="00EE1AD8"/>
    <w:rsid w:val="00EE2449"/>
    <w:rsid w:val="00EE24A3"/>
    <w:rsid w:val="00EE258C"/>
    <w:rsid w:val="00EE25AB"/>
    <w:rsid w:val="00EE25DC"/>
    <w:rsid w:val="00EE2955"/>
    <w:rsid w:val="00EE2996"/>
    <w:rsid w:val="00EE2A5F"/>
    <w:rsid w:val="00EE2C8B"/>
    <w:rsid w:val="00EE2D57"/>
    <w:rsid w:val="00EE2D5B"/>
    <w:rsid w:val="00EE2DE5"/>
    <w:rsid w:val="00EE2F05"/>
    <w:rsid w:val="00EE3250"/>
    <w:rsid w:val="00EE34CE"/>
    <w:rsid w:val="00EE378D"/>
    <w:rsid w:val="00EE384E"/>
    <w:rsid w:val="00EE3BE9"/>
    <w:rsid w:val="00EE3E18"/>
    <w:rsid w:val="00EE3EDA"/>
    <w:rsid w:val="00EE40A4"/>
    <w:rsid w:val="00EE456A"/>
    <w:rsid w:val="00EE4643"/>
    <w:rsid w:val="00EE48CF"/>
    <w:rsid w:val="00EE49CF"/>
    <w:rsid w:val="00EE4BB2"/>
    <w:rsid w:val="00EE4C45"/>
    <w:rsid w:val="00EE4C8B"/>
    <w:rsid w:val="00EE4D48"/>
    <w:rsid w:val="00EE4E79"/>
    <w:rsid w:val="00EE4F07"/>
    <w:rsid w:val="00EE4FDD"/>
    <w:rsid w:val="00EE552C"/>
    <w:rsid w:val="00EE590C"/>
    <w:rsid w:val="00EE59EF"/>
    <w:rsid w:val="00EE5A1B"/>
    <w:rsid w:val="00EE5D00"/>
    <w:rsid w:val="00EE5D43"/>
    <w:rsid w:val="00EE5D67"/>
    <w:rsid w:val="00EE5D7A"/>
    <w:rsid w:val="00EE5EBC"/>
    <w:rsid w:val="00EE6004"/>
    <w:rsid w:val="00EE6217"/>
    <w:rsid w:val="00EE6233"/>
    <w:rsid w:val="00EE671B"/>
    <w:rsid w:val="00EE681C"/>
    <w:rsid w:val="00EE69CC"/>
    <w:rsid w:val="00EE6D0E"/>
    <w:rsid w:val="00EE6DD8"/>
    <w:rsid w:val="00EE6FCF"/>
    <w:rsid w:val="00EE7155"/>
    <w:rsid w:val="00EE7207"/>
    <w:rsid w:val="00EE721F"/>
    <w:rsid w:val="00EE7242"/>
    <w:rsid w:val="00EE7370"/>
    <w:rsid w:val="00EE75AB"/>
    <w:rsid w:val="00EE761D"/>
    <w:rsid w:val="00EE7959"/>
    <w:rsid w:val="00EF0039"/>
    <w:rsid w:val="00EF01DA"/>
    <w:rsid w:val="00EF0251"/>
    <w:rsid w:val="00EF0394"/>
    <w:rsid w:val="00EF04A7"/>
    <w:rsid w:val="00EF04D3"/>
    <w:rsid w:val="00EF0513"/>
    <w:rsid w:val="00EF0A97"/>
    <w:rsid w:val="00EF0DE8"/>
    <w:rsid w:val="00EF0E8D"/>
    <w:rsid w:val="00EF11F2"/>
    <w:rsid w:val="00EF1338"/>
    <w:rsid w:val="00EF1621"/>
    <w:rsid w:val="00EF165F"/>
    <w:rsid w:val="00EF1993"/>
    <w:rsid w:val="00EF1D72"/>
    <w:rsid w:val="00EF1F9B"/>
    <w:rsid w:val="00EF21AA"/>
    <w:rsid w:val="00EF226C"/>
    <w:rsid w:val="00EF2A4E"/>
    <w:rsid w:val="00EF2D02"/>
    <w:rsid w:val="00EF2DCA"/>
    <w:rsid w:val="00EF2EEE"/>
    <w:rsid w:val="00EF31D4"/>
    <w:rsid w:val="00EF339D"/>
    <w:rsid w:val="00EF357B"/>
    <w:rsid w:val="00EF3A7A"/>
    <w:rsid w:val="00EF3D06"/>
    <w:rsid w:val="00EF3D16"/>
    <w:rsid w:val="00EF3E51"/>
    <w:rsid w:val="00EF4327"/>
    <w:rsid w:val="00EF45BE"/>
    <w:rsid w:val="00EF469F"/>
    <w:rsid w:val="00EF4A25"/>
    <w:rsid w:val="00EF4A61"/>
    <w:rsid w:val="00EF4E2F"/>
    <w:rsid w:val="00EF525B"/>
    <w:rsid w:val="00EF5511"/>
    <w:rsid w:val="00EF579C"/>
    <w:rsid w:val="00EF5886"/>
    <w:rsid w:val="00EF5CAC"/>
    <w:rsid w:val="00EF5D32"/>
    <w:rsid w:val="00EF61D4"/>
    <w:rsid w:val="00EF6258"/>
    <w:rsid w:val="00EF6270"/>
    <w:rsid w:val="00EF6309"/>
    <w:rsid w:val="00EF66B9"/>
    <w:rsid w:val="00EF677A"/>
    <w:rsid w:val="00EF6A66"/>
    <w:rsid w:val="00EF6E8B"/>
    <w:rsid w:val="00EF7054"/>
    <w:rsid w:val="00EF70A1"/>
    <w:rsid w:val="00EF737F"/>
    <w:rsid w:val="00EF73E2"/>
    <w:rsid w:val="00EF77A9"/>
    <w:rsid w:val="00EF7C07"/>
    <w:rsid w:val="00EF7C9E"/>
    <w:rsid w:val="00F003C0"/>
    <w:rsid w:val="00F00719"/>
    <w:rsid w:val="00F00A7C"/>
    <w:rsid w:val="00F010D2"/>
    <w:rsid w:val="00F012E8"/>
    <w:rsid w:val="00F01494"/>
    <w:rsid w:val="00F01613"/>
    <w:rsid w:val="00F01693"/>
    <w:rsid w:val="00F01885"/>
    <w:rsid w:val="00F018A4"/>
    <w:rsid w:val="00F01903"/>
    <w:rsid w:val="00F01927"/>
    <w:rsid w:val="00F01950"/>
    <w:rsid w:val="00F01CEE"/>
    <w:rsid w:val="00F01EED"/>
    <w:rsid w:val="00F01F15"/>
    <w:rsid w:val="00F01F3C"/>
    <w:rsid w:val="00F02045"/>
    <w:rsid w:val="00F023C8"/>
    <w:rsid w:val="00F02843"/>
    <w:rsid w:val="00F02A43"/>
    <w:rsid w:val="00F02F26"/>
    <w:rsid w:val="00F03482"/>
    <w:rsid w:val="00F03715"/>
    <w:rsid w:val="00F0383F"/>
    <w:rsid w:val="00F03B89"/>
    <w:rsid w:val="00F03CE0"/>
    <w:rsid w:val="00F03E8D"/>
    <w:rsid w:val="00F03F9A"/>
    <w:rsid w:val="00F04026"/>
    <w:rsid w:val="00F04171"/>
    <w:rsid w:val="00F04410"/>
    <w:rsid w:val="00F04595"/>
    <w:rsid w:val="00F04A7D"/>
    <w:rsid w:val="00F04DED"/>
    <w:rsid w:val="00F04FC7"/>
    <w:rsid w:val="00F05517"/>
    <w:rsid w:val="00F055CB"/>
    <w:rsid w:val="00F05876"/>
    <w:rsid w:val="00F0595E"/>
    <w:rsid w:val="00F05E42"/>
    <w:rsid w:val="00F0603C"/>
    <w:rsid w:val="00F0637E"/>
    <w:rsid w:val="00F068DC"/>
    <w:rsid w:val="00F0696A"/>
    <w:rsid w:val="00F06A00"/>
    <w:rsid w:val="00F06B42"/>
    <w:rsid w:val="00F06B9E"/>
    <w:rsid w:val="00F06BB8"/>
    <w:rsid w:val="00F06C0E"/>
    <w:rsid w:val="00F06D68"/>
    <w:rsid w:val="00F070E4"/>
    <w:rsid w:val="00F076BA"/>
    <w:rsid w:val="00F07837"/>
    <w:rsid w:val="00F0798F"/>
    <w:rsid w:val="00F07BBC"/>
    <w:rsid w:val="00F07E3E"/>
    <w:rsid w:val="00F07EF7"/>
    <w:rsid w:val="00F07F48"/>
    <w:rsid w:val="00F07F6B"/>
    <w:rsid w:val="00F07FFB"/>
    <w:rsid w:val="00F108CD"/>
    <w:rsid w:val="00F10A72"/>
    <w:rsid w:val="00F10B6F"/>
    <w:rsid w:val="00F10B81"/>
    <w:rsid w:val="00F11016"/>
    <w:rsid w:val="00F1103A"/>
    <w:rsid w:val="00F1107E"/>
    <w:rsid w:val="00F1134E"/>
    <w:rsid w:val="00F11458"/>
    <w:rsid w:val="00F11531"/>
    <w:rsid w:val="00F11721"/>
    <w:rsid w:val="00F11929"/>
    <w:rsid w:val="00F11998"/>
    <w:rsid w:val="00F11AF8"/>
    <w:rsid w:val="00F11C19"/>
    <w:rsid w:val="00F11FA1"/>
    <w:rsid w:val="00F124A9"/>
    <w:rsid w:val="00F12AF1"/>
    <w:rsid w:val="00F12B7A"/>
    <w:rsid w:val="00F12CA7"/>
    <w:rsid w:val="00F12DAF"/>
    <w:rsid w:val="00F1333C"/>
    <w:rsid w:val="00F135BB"/>
    <w:rsid w:val="00F1377C"/>
    <w:rsid w:val="00F137FB"/>
    <w:rsid w:val="00F1386F"/>
    <w:rsid w:val="00F1396A"/>
    <w:rsid w:val="00F13B84"/>
    <w:rsid w:val="00F13C9F"/>
    <w:rsid w:val="00F13E38"/>
    <w:rsid w:val="00F14133"/>
    <w:rsid w:val="00F1428E"/>
    <w:rsid w:val="00F1433B"/>
    <w:rsid w:val="00F144AB"/>
    <w:rsid w:val="00F14500"/>
    <w:rsid w:val="00F14557"/>
    <w:rsid w:val="00F1470C"/>
    <w:rsid w:val="00F14774"/>
    <w:rsid w:val="00F147E1"/>
    <w:rsid w:val="00F1497D"/>
    <w:rsid w:val="00F14A3C"/>
    <w:rsid w:val="00F14A40"/>
    <w:rsid w:val="00F14F0F"/>
    <w:rsid w:val="00F151AB"/>
    <w:rsid w:val="00F1528A"/>
    <w:rsid w:val="00F1529F"/>
    <w:rsid w:val="00F15861"/>
    <w:rsid w:val="00F15866"/>
    <w:rsid w:val="00F1589B"/>
    <w:rsid w:val="00F15903"/>
    <w:rsid w:val="00F1593A"/>
    <w:rsid w:val="00F15DCD"/>
    <w:rsid w:val="00F15DD1"/>
    <w:rsid w:val="00F15F73"/>
    <w:rsid w:val="00F16416"/>
    <w:rsid w:val="00F164EE"/>
    <w:rsid w:val="00F1664A"/>
    <w:rsid w:val="00F1665A"/>
    <w:rsid w:val="00F168D9"/>
    <w:rsid w:val="00F16AA6"/>
    <w:rsid w:val="00F16B33"/>
    <w:rsid w:val="00F16C51"/>
    <w:rsid w:val="00F16DA8"/>
    <w:rsid w:val="00F16E9D"/>
    <w:rsid w:val="00F16F02"/>
    <w:rsid w:val="00F16FCF"/>
    <w:rsid w:val="00F17158"/>
    <w:rsid w:val="00F171CF"/>
    <w:rsid w:val="00F17292"/>
    <w:rsid w:val="00F17531"/>
    <w:rsid w:val="00F1761E"/>
    <w:rsid w:val="00F178E7"/>
    <w:rsid w:val="00F17ADE"/>
    <w:rsid w:val="00F17BE6"/>
    <w:rsid w:val="00F17BE9"/>
    <w:rsid w:val="00F17CD8"/>
    <w:rsid w:val="00F20756"/>
    <w:rsid w:val="00F207D7"/>
    <w:rsid w:val="00F207F9"/>
    <w:rsid w:val="00F2083E"/>
    <w:rsid w:val="00F20E6E"/>
    <w:rsid w:val="00F21107"/>
    <w:rsid w:val="00F2147F"/>
    <w:rsid w:val="00F21594"/>
    <w:rsid w:val="00F2181C"/>
    <w:rsid w:val="00F219C5"/>
    <w:rsid w:val="00F21ACC"/>
    <w:rsid w:val="00F21B32"/>
    <w:rsid w:val="00F21BA4"/>
    <w:rsid w:val="00F21DC1"/>
    <w:rsid w:val="00F2240D"/>
    <w:rsid w:val="00F2274C"/>
    <w:rsid w:val="00F2282D"/>
    <w:rsid w:val="00F2283F"/>
    <w:rsid w:val="00F22FC5"/>
    <w:rsid w:val="00F22FD3"/>
    <w:rsid w:val="00F232F4"/>
    <w:rsid w:val="00F2345E"/>
    <w:rsid w:val="00F2378B"/>
    <w:rsid w:val="00F237C6"/>
    <w:rsid w:val="00F23A3F"/>
    <w:rsid w:val="00F23B63"/>
    <w:rsid w:val="00F23B77"/>
    <w:rsid w:val="00F23DC7"/>
    <w:rsid w:val="00F2412F"/>
    <w:rsid w:val="00F24218"/>
    <w:rsid w:val="00F248CC"/>
    <w:rsid w:val="00F249A9"/>
    <w:rsid w:val="00F249F7"/>
    <w:rsid w:val="00F24ABD"/>
    <w:rsid w:val="00F24B82"/>
    <w:rsid w:val="00F24BB0"/>
    <w:rsid w:val="00F24C64"/>
    <w:rsid w:val="00F24CE9"/>
    <w:rsid w:val="00F24D4D"/>
    <w:rsid w:val="00F2510F"/>
    <w:rsid w:val="00F2586F"/>
    <w:rsid w:val="00F2596C"/>
    <w:rsid w:val="00F259E4"/>
    <w:rsid w:val="00F26407"/>
    <w:rsid w:val="00F264AB"/>
    <w:rsid w:val="00F26537"/>
    <w:rsid w:val="00F265EA"/>
    <w:rsid w:val="00F267A1"/>
    <w:rsid w:val="00F2681F"/>
    <w:rsid w:val="00F26928"/>
    <w:rsid w:val="00F269B3"/>
    <w:rsid w:val="00F270B7"/>
    <w:rsid w:val="00F2724B"/>
    <w:rsid w:val="00F276E8"/>
    <w:rsid w:val="00F277E9"/>
    <w:rsid w:val="00F27CFD"/>
    <w:rsid w:val="00F27FDC"/>
    <w:rsid w:val="00F30048"/>
    <w:rsid w:val="00F3028D"/>
    <w:rsid w:val="00F3071D"/>
    <w:rsid w:val="00F30868"/>
    <w:rsid w:val="00F308E1"/>
    <w:rsid w:val="00F30A62"/>
    <w:rsid w:val="00F30B9E"/>
    <w:rsid w:val="00F31015"/>
    <w:rsid w:val="00F3135C"/>
    <w:rsid w:val="00F314F5"/>
    <w:rsid w:val="00F317D3"/>
    <w:rsid w:val="00F318E6"/>
    <w:rsid w:val="00F3199F"/>
    <w:rsid w:val="00F31ABA"/>
    <w:rsid w:val="00F31E5F"/>
    <w:rsid w:val="00F32305"/>
    <w:rsid w:val="00F32543"/>
    <w:rsid w:val="00F32CF4"/>
    <w:rsid w:val="00F32D2D"/>
    <w:rsid w:val="00F32F5C"/>
    <w:rsid w:val="00F330B9"/>
    <w:rsid w:val="00F33604"/>
    <w:rsid w:val="00F33B65"/>
    <w:rsid w:val="00F33BA6"/>
    <w:rsid w:val="00F33CD5"/>
    <w:rsid w:val="00F33EF2"/>
    <w:rsid w:val="00F33F3C"/>
    <w:rsid w:val="00F340C0"/>
    <w:rsid w:val="00F341D8"/>
    <w:rsid w:val="00F344F5"/>
    <w:rsid w:val="00F34557"/>
    <w:rsid w:val="00F34629"/>
    <w:rsid w:val="00F3479E"/>
    <w:rsid w:val="00F3482D"/>
    <w:rsid w:val="00F3485C"/>
    <w:rsid w:val="00F348D8"/>
    <w:rsid w:val="00F34A6C"/>
    <w:rsid w:val="00F34AEF"/>
    <w:rsid w:val="00F34B70"/>
    <w:rsid w:val="00F34EAE"/>
    <w:rsid w:val="00F34FB0"/>
    <w:rsid w:val="00F35204"/>
    <w:rsid w:val="00F3578A"/>
    <w:rsid w:val="00F35822"/>
    <w:rsid w:val="00F35831"/>
    <w:rsid w:val="00F35B34"/>
    <w:rsid w:val="00F35DA8"/>
    <w:rsid w:val="00F35FA7"/>
    <w:rsid w:val="00F365FD"/>
    <w:rsid w:val="00F3667A"/>
    <w:rsid w:val="00F369BC"/>
    <w:rsid w:val="00F36B1C"/>
    <w:rsid w:val="00F36BF5"/>
    <w:rsid w:val="00F36C94"/>
    <w:rsid w:val="00F37143"/>
    <w:rsid w:val="00F375CF"/>
    <w:rsid w:val="00F376E7"/>
    <w:rsid w:val="00F3778A"/>
    <w:rsid w:val="00F37A5D"/>
    <w:rsid w:val="00F37D87"/>
    <w:rsid w:val="00F37DAB"/>
    <w:rsid w:val="00F37DEA"/>
    <w:rsid w:val="00F400BF"/>
    <w:rsid w:val="00F400EE"/>
    <w:rsid w:val="00F407B8"/>
    <w:rsid w:val="00F407F0"/>
    <w:rsid w:val="00F40D6F"/>
    <w:rsid w:val="00F40FEA"/>
    <w:rsid w:val="00F410AD"/>
    <w:rsid w:val="00F413E6"/>
    <w:rsid w:val="00F415DB"/>
    <w:rsid w:val="00F416C3"/>
    <w:rsid w:val="00F4177A"/>
    <w:rsid w:val="00F418E9"/>
    <w:rsid w:val="00F41B4B"/>
    <w:rsid w:val="00F41C7A"/>
    <w:rsid w:val="00F41D06"/>
    <w:rsid w:val="00F41FC7"/>
    <w:rsid w:val="00F42004"/>
    <w:rsid w:val="00F42491"/>
    <w:rsid w:val="00F429CF"/>
    <w:rsid w:val="00F42D1C"/>
    <w:rsid w:val="00F42DB2"/>
    <w:rsid w:val="00F43036"/>
    <w:rsid w:val="00F432B8"/>
    <w:rsid w:val="00F4348D"/>
    <w:rsid w:val="00F43511"/>
    <w:rsid w:val="00F43580"/>
    <w:rsid w:val="00F43BA4"/>
    <w:rsid w:val="00F43E0E"/>
    <w:rsid w:val="00F4411B"/>
    <w:rsid w:val="00F44293"/>
    <w:rsid w:val="00F443C6"/>
    <w:rsid w:val="00F443E8"/>
    <w:rsid w:val="00F4450C"/>
    <w:rsid w:val="00F44A3B"/>
    <w:rsid w:val="00F44A60"/>
    <w:rsid w:val="00F44D6A"/>
    <w:rsid w:val="00F44F46"/>
    <w:rsid w:val="00F4535C"/>
    <w:rsid w:val="00F45693"/>
    <w:rsid w:val="00F45C67"/>
    <w:rsid w:val="00F45CC7"/>
    <w:rsid w:val="00F45F34"/>
    <w:rsid w:val="00F4669A"/>
    <w:rsid w:val="00F4694E"/>
    <w:rsid w:val="00F46A4C"/>
    <w:rsid w:val="00F46B01"/>
    <w:rsid w:val="00F46D6C"/>
    <w:rsid w:val="00F47150"/>
    <w:rsid w:val="00F47A49"/>
    <w:rsid w:val="00F47C30"/>
    <w:rsid w:val="00F47D75"/>
    <w:rsid w:val="00F47F56"/>
    <w:rsid w:val="00F47F74"/>
    <w:rsid w:val="00F503F3"/>
    <w:rsid w:val="00F504B4"/>
    <w:rsid w:val="00F505D2"/>
    <w:rsid w:val="00F506E4"/>
    <w:rsid w:val="00F50773"/>
    <w:rsid w:val="00F50AA2"/>
    <w:rsid w:val="00F50ABC"/>
    <w:rsid w:val="00F50D74"/>
    <w:rsid w:val="00F5107C"/>
    <w:rsid w:val="00F5130F"/>
    <w:rsid w:val="00F5147B"/>
    <w:rsid w:val="00F51761"/>
    <w:rsid w:val="00F51B2F"/>
    <w:rsid w:val="00F51B69"/>
    <w:rsid w:val="00F51D16"/>
    <w:rsid w:val="00F52254"/>
    <w:rsid w:val="00F5229E"/>
    <w:rsid w:val="00F522A6"/>
    <w:rsid w:val="00F522C2"/>
    <w:rsid w:val="00F525E3"/>
    <w:rsid w:val="00F527EE"/>
    <w:rsid w:val="00F52CE5"/>
    <w:rsid w:val="00F53131"/>
    <w:rsid w:val="00F532FC"/>
    <w:rsid w:val="00F534A7"/>
    <w:rsid w:val="00F5355D"/>
    <w:rsid w:val="00F538E1"/>
    <w:rsid w:val="00F539D0"/>
    <w:rsid w:val="00F539D3"/>
    <w:rsid w:val="00F53CD5"/>
    <w:rsid w:val="00F53D12"/>
    <w:rsid w:val="00F53E00"/>
    <w:rsid w:val="00F53EC4"/>
    <w:rsid w:val="00F53FF4"/>
    <w:rsid w:val="00F5417D"/>
    <w:rsid w:val="00F543A5"/>
    <w:rsid w:val="00F549A6"/>
    <w:rsid w:val="00F549C6"/>
    <w:rsid w:val="00F5520E"/>
    <w:rsid w:val="00F5528C"/>
    <w:rsid w:val="00F55445"/>
    <w:rsid w:val="00F55550"/>
    <w:rsid w:val="00F5555C"/>
    <w:rsid w:val="00F556DD"/>
    <w:rsid w:val="00F55878"/>
    <w:rsid w:val="00F55A73"/>
    <w:rsid w:val="00F55A7E"/>
    <w:rsid w:val="00F55CB6"/>
    <w:rsid w:val="00F55DB0"/>
    <w:rsid w:val="00F55DEA"/>
    <w:rsid w:val="00F561E6"/>
    <w:rsid w:val="00F563D8"/>
    <w:rsid w:val="00F563F6"/>
    <w:rsid w:val="00F56884"/>
    <w:rsid w:val="00F56AEE"/>
    <w:rsid w:val="00F576F7"/>
    <w:rsid w:val="00F57DDF"/>
    <w:rsid w:val="00F57E5B"/>
    <w:rsid w:val="00F60031"/>
    <w:rsid w:val="00F6009C"/>
    <w:rsid w:val="00F6026B"/>
    <w:rsid w:val="00F60345"/>
    <w:rsid w:val="00F6040C"/>
    <w:rsid w:val="00F60436"/>
    <w:rsid w:val="00F604D7"/>
    <w:rsid w:val="00F60683"/>
    <w:rsid w:val="00F6071F"/>
    <w:rsid w:val="00F6088F"/>
    <w:rsid w:val="00F60A8F"/>
    <w:rsid w:val="00F60D2D"/>
    <w:rsid w:val="00F60DB9"/>
    <w:rsid w:val="00F60F4E"/>
    <w:rsid w:val="00F60FBE"/>
    <w:rsid w:val="00F613FF"/>
    <w:rsid w:val="00F61662"/>
    <w:rsid w:val="00F6188E"/>
    <w:rsid w:val="00F6192D"/>
    <w:rsid w:val="00F619F2"/>
    <w:rsid w:val="00F61A7D"/>
    <w:rsid w:val="00F61A93"/>
    <w:rsid w:val="00F61AC0"/>
    <w:rsid w:val="00F6239A"/>
    <w:rsid w:val="00F62708"/>
    <w:rsid w:val="00F62A04"/>
    <w:rsid w:val="00F62CEC"/>
    <w:rsid w:val="00F62EEA"/>
    <w:rsid w:val="00F63069"/>
    <w:rsid w:val="00F63385"/>
    <w:rsid w:val="00F633BB"/>
    <w:rsid w:val="00F633C9"/>
    <w:rsid w:val="00F633D7"/>
    <w:rsid w:val="00F63431"/>
    <w:rsid w:val="00F634AC"/>
    <w:rsid w:val="00F635E7"/>
    <w:rsid w:val="00F6374D"/>
    <w:rsid w:val="00F637EA"/>
    <w:rsid w:val="00F63C79"/>
    <w:rsid w:val="00F63FB9"/>
    <w:rsid w:val="00F64257"/>
    <w:rsid w:val="00F6447F"/>
    <w:rsid w:val="00F64833"/>
    <w:rsid w:val="00F64998"/>
    <w:rsid w:val="00F64B23"/>
    <w:rsid w:val="00F64B49"/>
    <w:rsid w:val="00F64BF0"/>
    <w:rsid w:val="00F64D3F"/>
    <w:rsid w:val="00F64FDD"/>
    <w:rsid w:val="00F65088"/>
    <w:rsid w:val="00F6513C"/>
    <w:rsid w:val="00F6526E"/>
    <w:rsid w:val="00F65354"/>
    <w:rsid w:val="00F65592"/>
    <w:rsid w:val="00F65684"/>
    <w:rsid w:val="00F65C1E"/>
    <w:rsid w:val="00F65D31"/>
    <w:rsid w:val="00F65D71"/>
    <w:rsid w:val="00F65DC7"/>
    <w:rsid w:val="00F65F0D"/>
    <w:rsid w:val="00F65F3F"/>
    <w:rsid w:val="00F65F47"/>
    <w:rsid w:val="00F66023"/>
    <w:rsid w:val="00F664B9"/>
    <w:rsid w:val="00F664EE"/>
    <w:rsid w:val="00F66524"/>
    <w:rsid w:val="00F6652B"/>
    <w:rsid w:val="00F667C5"/>
    <w:rsid w:val="00F668F5"/>
    <w:rsid w:val="00F66AB8"/>
    <w:rsid w:val="00F66CF1"/>
    <w:rsid w:val="00F66FC0"/>
    <w:rsid w:val="00F670C4"/>
    <w:rsid w:val="00F6723C"/>
    <w:rsid w:val="00F672BC"/>
    <w:rsid w:val="00F6741C"/>
    <w:rsid w:val="00F6749E"/>
    <w:rsid w:val="00F67AC5"/>
    <w:rsid w:val="00F67CF8"/>
    <w:rsid w:val="00F70388"/>
    <w:rsid w:val="00F70426"/>
    <w:rsid w:val="00F70640"/>
    <w:rsid w:val="00F70709"/>
    <w:rsid w:val="00F70A8C"/>
    <w:rsid w:val="00F70CDA"/>
    <w:rsid w:val="00F71092"/>
    <w:rsid w:val="00F711C7"/>
    <w:rsid w:val="00F71381"/>
    <w:rsid w:val="00F7144C"/>
    <w:rsid w:val="00F715ED"/>
    <w:rsid w:val="00F7161F"/>
    <w:rsid w:val="00F717CC"/>
    <w:rsid w:val="00F71924"/>
    <w:rsid w:val="00F71982"/>
    <w:rsid w:val="00F71A5E"/>
    <w:rsid w:val="00F71C89"/>
    <w:rsid w:val="00F71E07"/>
    <w:rsid w:val="00F71EE6"/>
    <w:rsid w:val="00F7200E"/>
    <w:rsid w:val="00F72025"/>
    <w:rsid w:val="00F7261B"/>
    <w:rsid w:val="00F72927"/>
    <w:rsid w:val="00F72A5A"/>
    <w:rsid w:val="00F72C90"/>
    <w:rsid w:val="00F72D4C"/>
    <w:rsid w:val="00F72EA0"/>
    <w:rsid w:val="00F73171"/>
    <w:rsid w:val="00F731A4"/>
    <w:rsid w:val="00F73570"/>
    <w:rsid w:val="00F73718"/>
    <w:rsid w:val="00F7386A"/>
    <w:rsid w:val="00F73EC3"/>
    <w:rsid w:val="00F7434F"/>
    <w:rsid w:val="00F7445D"/>
    <w:rsid w:val="00F74686"/>
    <w:rsid w:val="00F746BA"/>
    <w:rsid w:val="00F74B23"/>
    <w:rsid w:val="00F74BCF"/>
    <w:rsid w:val="00F75298"/>
    <w:rsid w:val="00F754ED"/>
    <w:rsid w:val="00F75593"/>
    <w:rsid w:val="00F756A6"/>
    <w:rsid w:val="00F757B1"/>
    <w:rsid w:val="00F7584F"/>
    <w:rsid w:val="00F75D5D"/>
    <w:rsid w:val="00F75E6B"/>
    <w:rsid w:val="00F75FE8"/>
    <w:rsid w:val="00F76367"/>
    <w:rsid w:val="00F76461"/>
    <w:rsid w:val="00F7648A"/>
    <w:rsid w:val="00F76537"/>
    <w:rsid w:val="00F7665E"/>
    <w:rsid w:val="00F76673"/>
    <w:rsid w:val="00F7678B"/>
    <w:rsid w:val="00F767CA"/>
    <w:rsid w:val="00F76E33"/>
    <w:rsid w:val="00F76E76"/>
    <w:rsid w:val="00F76FF8"/>
    <w:rsid w:val="00F77964"/>
    <w:rsid w:val="00F77AC6"/>
    <w:rsid w:val="00F77C11"/>
    <w:rsid w:val="00F77C40"/>
    <w:rsid w:val="00F77D20"/>
    <w:rsid w:val="00F8000E"/>
    <w:rsid w:val="00F8012C"/>
    <w:rsid w:val="00F801AD"/>
    <w:rsid w:val="00F80344"/>
    <w:rsid w:val="00F805A6"/>
    <w:rsid w:val="00F80A66"/>
    <w:rsid w:val="00F80BA7"/>
    <w:rsid w:val="00F81331"/>
    <w:rsid w:val="00F8171D"/>
    <w:rsid w:val="00F81AFD"/>
    <w:rsid w:val="00F81BD1"/>
    <w:rsid w:val="00F81E04"/>
    <w:rsid w:val="00F81EEE"/>
    <w:rsid w:val="00F82145"/>
    <w:rsid w:val="00F82275"/>
    <w:rsid w:val="00F82503"/>
    <w:rsid w:val="00F82604"/>
    <w:rsid w:val="00F827FD"/>
    <w:rsid w:val="00F8293B"/>
    <w:rsid w:val="00F82A4D"/>
    <w:rsid w:val="00F82B55"/>
    <w:rsid w:val="00F82BAB"/>
    <w:rsid w:val="00F82DD5"/>
    <w:rsid w:val="00F83277"/>
    <w:rsid w:val="00F8396C"/>
    <w:rsid w:val="00F83B20"/>
    <w:rsid w:val="00F83D50"/>
    <w:rsid w:val="00F83ED7"/>
    <w:rsid w:val="00F83F70"/>
    <w:rsid w:val="00F83F73"/>
    <w:rsid w:val="00F84002"/>
    <w:rsid w:val="00F8400B"/>
    <w:rsid w:val="00F8401F"/>
    <w:rsid w:val="00F841F8"/>
    <w:rsid w:val="00F842F9"/>
    <w:rsid w:val="00F84911"/>
    <w:rsid w:val="00F84AA3"/>
    <w:rsid w:val="00F84DC0"/>
    <w:rsid w:val="00F84E02"/>
    <w:rsid w:val="00F84ED0"/>
    <w:rsid w:val="00F84FE2"/>
    <w:rsid w:val="00F850C1"/>
    <w:rsid w:val="00F85391"/>
    <w:rsid w:val="00F853AF"/>
    <w:rsid w:val="00F857CA"/>
    <w:rsid w:val="00F8586A"/>
    <w:rsid w:val="00F85D53"/>
    <w:rsid w:val="00F85E5B"/>
    <w:rsid w:val="00F8603D"/>
    <w:rsid w:val="00F861B3"/>
    <w:rsid w:val="00F863E0"/>
    <w:rsid w:val="00F86723"/>
    <w:rsid w:val="00F86E3A"/>
    <w:rsid w:val="00F86F05"/>
    <w:rsid w:val="00F86F08"/>
    <w:rsid w:val="00F877B2"/>
    <w:rsid w:val="00F8783B"/>
    <w:rsid w:val="00F8792A"/>
    <w:rsid w:val="00F87A55"/>
    <w:rsid w:val="00F87B79"/>
    <w:rsid w:val="00F87CEF"/>
    <w:rsid w:val="00F90068"/>
    <w:rsid w:val="00F90241"/>
    <w:rsid w:val="00F90315"/>
    <w:rsid w:val="00F909F5"/>
    <w:rsid w:val="00F90C09"/>
    <w:rsid w:val="00F90D28"/>
    <w:rsid w:val="00F90EF4"/>
    <w:rsid w:val="00F9166C"/>
    <w:rsid w:val="00F916C7"/>
    <w:rsid w:val="00F917B6"/>
    <w:rsid w:val="00F91F95"/>
    <w:rsid w:val="00F92097"/>
    <w:rsid w:val="00F9242C"/>
    <w:rsid w:val="00F9255F"/>
    <w:rsid w:val="00F926CF"/>
    <w:rsid w:val="00F926E9"/>
    <w:rsid w:val="00F92DD7"/>
    <w:rsid w:val="00F92EEB"/>
    <w:rsid w:val="00F92F93"/>
    <w:rsid w:val="00F93081"/>
    <w:rsid w:val="00F9317D"/>
    <w:rsid w:val="00F93195"/>
    <w:rsid w:val="00F93306"/>
    <w:rsid w:val="00F938C2"/>
    <w:rsid w:val="00F93C8D"/>
    <w:rsid w:val="00F93E3A"/>
    <w:rsid w:val="00F93EA4"/>
    <w:rsid w:val="00F93F47"/>
    <w:rsid w:val="00F940AF"/>
    <w:rsid w:val="00F942E8"/>
    <w:rsid w:val="00F94558"/>
    <w:rsid w:val="00F94634"/>
    <w:rsid w:val="00F9474E"/>
    <w:rsid w:val="00F947F4"/>
    <w:rsid w:val="00F949CA"/>
    <w:rsid w:val="00F94A22"/>
    <w:rsid w:val="00F94A7F"/>
    <w:rsid w:val="00F94B1A"/>
    <w:rsid w:val="00F94BE0"/>
    <w:rsid w:val="00F94BED"/>
    <w:rsid w:val="00F94DE3"/>
    <w:rsid w:val="00F94EF9"/>
    <w:rsid w:val="00F951E6"/>
    <w:rsid w:val="00F95542"/>
    <w:rsid w:val="00F955EA"/>
    <w:rsid w:val="00F9570D"/>
    <w:rsid w:val="00F95864"/>
    <w:rsid w:val="00F95ABE"/>
    <w:rsid w:val="00F95B65"/>
    <w:rsid w:val="00F95B6B"/>
    <w:rsid w:val="00F95F9F"/>
    <w:rsid w:val="00F962FA"/>
    <w:rsid w:val="00F9634B"/>
    <w:rsid w:val="00F96870"/>
    <w:rsid w:val="00F968BE"/>
    <w:rsid w:val="00F96A50"/>
    <w:rsid w:val="00F96CCC"/>
    <w:rsid w:val="00F96D62"/>
    <w:rsid w:val="00F973A8"/>
    <w:rsid w:val="00F975EA"/>
    <w:rsid w:val="00F9785D"/>
    <w:rsid w:val="00F97A9E"/>
    <w:rsid w:val="00F97BC0"/>
    <w:rsid w:val="00F97DEC"/>
    <w:rsid w:val="00F97E0F"/>
    <w:rsid w:val="00F97F24"/>
    <w:rsid w:val="00F97FB6"/>
    <w:rsid w:val="00FA08C9"/>
    <w:rsid w:val="00FA0AA2"/>
    <w:rsid w:val="00FA0C59"/>
    <w:rsid w:val="00FA0EAF"/>
    <w:rsid w:val="00FA0FCA"/>
    <w:rsid w:val="00FA0FE5"/>
    <w:rsid w:val="00FA1337"/>
    <w:rsid w:val="00FA1361"/>
    <w:rsid w:val="00FA17A4"/>
    <w:rsid w:val="00FA1C72"/>
    <w:rsid w:val="00FA1D5A"/>
    <w:rsid w:val="00FA226B"/>
    <w:rsid w:val="00FA2515"/>
    <w:rsid w:val="00FA2543"/>
    <w:rsid w:val="00FA265F"/>
    <w:rsid w:val="00FA29BF"/>
    <w:rsid w:val="00FA34BC"/>
    <w:rsid w:val="00FA3BD6"/>
    <w:rsid w:val="00FA3C1D"/>
    <w:rsid w:val="00FA3EAC"/>
    <w:rsid w:val="00FA3EEC"/>
    <w:rsid w:val="00FA40E7"/>
    <w:rsid w:val="00FA4219"/>
    <w:rsid w:val="00FA45EB"/>
    <w:rsid w:val="00FA4627"/>
    <w:rsid w:val="00FA49F2"/>
    <w:rsid w:val="00FA4AE7"/>
    <w:rsid w:val="00FA4B21"/>
    <w:rsid w:val="00FA4F46"/>
    <w:rsid w:val="00FA5241"/>
    <w:rsid w:val="00FA52E0"/>
    <w:rsid w:val="00FA53E2"/>
    <w:rsid w:val="00FA5451"/>
    <w:rsid w:val="00FA5898"/>
    <w:rsid w:val="00FA5AC1"/>
    <w:rsid w:val="00FA5BC1"/>
    <w:rsid w:val="00FA5CBC"/>
    <w:rsid w:val="00FA5CEB"/>
    <w:rsid w:val="00FA5E5A"/>
    <w:rsid w:val="00FA5E9D"/>
    <w:rsid w:val="00FA6556"/>
    <w:rsid w:val="00FA6699"/>
    <w:rsid w:val="00FA67F8"/>
    <w:rsid w:val="00FA6D2D"/>
    <w:rsid w:val="00FA6D76"/>
    <w:rsid w:val="00FA75D9"/>
    <w:rsid w:val="00FA76CA"/>
    <w:rsid w:val="00FA77C1"/>
    <w:rsid w:val="00FA7A69"/>
    <w:rsid w:val="00FA7C43"/>
    <w:rsid w:val="00FA7FF2"/>
    <w:rsid w:val="00FB02DA"/>
    <w:rsid w:val="00FB02DD"/>
    <w:rsid w:val="00FB0338"/>
    <w:rsid w:val="00FB0361"/>
    <w:rsid w:val="00FB08CC"/>
    <w:rsid w:val="00FB1123"/>
    <w:rsid w:val="00FB1152"/>
    <w:rsid w:val="00FB1157"/>
    <w:rsid w:val="00FB1574"/>
    <w:rsid w:val="00FB175A"/>
    <w:rsid w:val="00FB1882"/>
    <w:rsid w:val="00FB18CD"/>
    <w:rsid w:val="00FB1937"/>
    <w:rsid w:val="00FB19EC"/>
    <w:rsid w:val="00FB1A93"/>
    <w:rsid w:val="00FB1E10"/>
    <w:rsid w:val="00FB1E24"/>
    <w:rsid w:val="00FB2174"/>
    <w:rsid w:val="00FB2473"/>
    <w:rsid w:val="00FB2572"/>
    <w:rsid w:val="00FB2AA2"/>
    <w:rsid w:val="00FB2B08"/>
    <w:rsid w:val="00FB2B9C"/>
    <w:rsid w:val="00FB2BB6"/>
    <w:rsid w:val="00FB2C15"/>
    <w:rsid w:val="00FB2D65"/>
    <w:rsid w:val="00FB2DAA"/>
    <w:rsid w:val="00FB307E"/>
    <w:rsid w:val="00FB3407"/>
    <w:rsid w:val="00FB361E"/>
    <w:rsid w:val="00FB3625"/>
    <w:rsid w:val="00FB39B2"/>
    <w:rsid w:val="00FB3AD4"/>
    <w:rsid w:val="00FB3D13"/>
    <w:rsid w:val="00FB3DF2"/>
    <w:rsid w:val="00FB3E22"/>
    <w:rsid w:val="00FB40FB"/>
    <w:rsid w:val="00FB4292"/>
    <w:rsid w:val="00FB46A5"/>
    <w:rsid w:val="00FB4905"/>
    <w:rsid w:val="00FB4BE9"/>
    <w:rsid w:val="00FB4E6D"/>
    <w:rsid w:val="00FB56C6"/>
    <w:rsid w:val="00FB5863"/>
    <w:rsid w:val="00FB5ACF"/>
    <w:rsid w:val="00FB5CBE"/>
    <w:rsid w:val="00FB61A9"/>
    <w:rsid w:val="00FB623A"/>
    <w:rsid w:val="00FB62AE"/>
    <w:rsid w:val="00FB62D1"/>
    <w:rsid w:val="00FB64DF"/>
    <w:rsid w:val="00FB67A4"/>
    <w:rsid w:val="00FB6E9C"/>
    <w:rsid w:val="00FB7175"/>
    <w:rsid w:val="00FB740B"/>
    <w:rsid w:val="00FB7417"/>
    <w:rsid w:val="00FB75F7"/>
    <w:rsid w:val="00FB7A5D"/>
    <w:rsid w:val="00FC0043"/>
    <w:rsid w:val="00FC0082"/>
    <w:rsid w:val="00FC0165"/>
    <w:rsid w:val="00FC05D7"/>
    <w:rsid w:val="00FC08F4"/>
    <w:rsid w:val="00FC09A5"/>
    <w:rsid w:val="00FC0A01"/>
    <w:rsid w:val="00FC0D1E"/>
    <w:rsid w:val="00FC0E54"/>
    <w:rsid w:val="00FC0FE6"/>
    <w:rsid w:val="00FC1A42"/>
    <w:rsid w:val="00FC1A49"/>
    <w:rsid w:val="00FC1BA6"/>
    <w:rsid w:val="00FC1C8B"/>
    <w:rsid w:val="00FC1ED4"/>
    <w:rsid w:val="00FC1F93"/>
    <w:rsid w:val="00FC21FF"/>
    <w:rsid w:val="00FC25BB"/>
    <w:rsid w:val="00FC2703"/>
    <w:rsid w:val="00FC27B9"/>
    <w:rsid w:val="00FC2AFB"/>
    <w:rsid w:val="00FC2CC1"/>
    <w:rsid w:val="00FC2D4B"/>
    <w:rsid w:val="00FC2F9A"/>
    <w:rsid w:val="00FC31EC"/>
    <w:rsid w:val="00FC3353"/>
    <w:rsid w:val="00FC3418"/>
    <w:rsid w:val="00FC351D"/>
    <w:rsid w:val="00FC37BD"/>
    <w:rsid w:val="00FC3C65"/>
    <w:rsid w:val="00FC3F6F"/>
    <w:rsid w:val="00FC3F88"/>
    <w:rsid w:val="00FC41BB"/>
    <w:rsid w:val="00FC43C4"/>
    <w:rsid w:val="00FC43FF"/>
    <w:rsid w:val="00FC475A"/>
    <w:rsid w:val="00FC49DF"/>
    <w:rsid w:val="00FC4A85"/>
    <w:rsid w:val="00FC4AE2"/>
    <w:rsid w:val="00FC4AFF"/>
    <w:rsid w:val="00FC4BBB"/>
    <w:rsid w:val="00FC4D0E"/>
    <w:rsid w:val="00FC4D5A"/>
    <w:rsid w:val="00FC50CB"/>
    <w:rsid w:val="00FC555F"/>
    <w:rsid w:val="00FC55F6"/>
    <w:rsid w:val="00FC597C"/>
    <w:rsid w:val="00FC5ABE"/>
    <w:rsid w:val="00FC5E65"/>
    <w:rsid w:val="00FC636E"/>
    <w:rsid w:val="00FC637E"/>
    <w:rsid w:val="00FC68C5"/>
    <w:rsid w:val="00FC691B"/>
    <w:rsid w:val="00FC6B22"/>
    <w:rsid w:val="00FC6BFD"/>
    <w:rsid w:val="00FC6DBB"/>
    <w:rsid w:val="00FC6E65"/>
    <w:rsid w:val="00FC715C"/>
    <w:rsid w:val="00FC71AE"/>
    <w:rsid w:val="00FC7267"/>
    <w:rsid w:val="00FC7362"/>
    <w:rsid w:val="00FC7479"/>
    <w:rsid w:val="00FC7689"/>
    <w:rsid w:val="00FC788B"/>
    <w:rsid w:val="00FC788F"/>
    <w:rsid w:val="00FC7CE4"/>
    <w:rsid w:val="00FD0188"/>
    <w:rsid w:val="00FD03F4"/>
    <w:rsid w:val="00FD05C7"/>
    <w:rsid w:val="00FD0964"/>
    <w:rsid w:val="00FD09E1"/>
    <w:rsid w:val="00FD0DF8"/>
    <w:rsid w:val="00FD0E6F"/>
    <w:rsid w:val="00FD11D4"/>
    <w:rsid w:val="00FD1300"/>
    <w:rsid w:val="00FD1397"/>
    <w:rsid w:val="00FD13A9"/>
    <w:rsid w:val="00FD1767"/>
    <w:rsid w:val="00FD17F2"/>
    <w:rsid w:val="00FD180F"/>
    <w:rsid w:val="00FD189C"/>
    <w:rsid w:val="00FD1AC3"/>
    <w:rsid w:val="00FD1ED4"/>
    <w:rsid w:val="00FD1FAC"/>
    <w:rsid w:val="00FD2337"/>
    <w:rsid w:val="00FD2351"/>
    <w:rsid w:val="00FD2407"/>
    <w:rsid w:val="00FD24DC"/>
    <w:rsid w:val="00FD2756"/>
    <w:rsid w:val="00FD296B"/>
    <w:rsid w:val="00FD2AE1"/>
    <w:rsid w:val="00FD306A"/>
    <w:rsid w:val="00FD33EB"/>
    <w:rsid w:val="00FD3521"/>
    <w:rsid w:val="00FD36D9"/>
    <w:rsid w:val="00FD39AF"/>
    <w:rsid w:val="00FD3AA5"/>
    <w:rsid w:val="00FD3B85"/>
    <w:rsid w:val="00FD3DD0"/>
    <w:rsid w:val="00FD4320"/>
    <w:rsid w:val="00FD476D"/>
    <w:rsid w:val="00FD4C4F"/>
    <w:rsid w:val="00FD4EA4"/>
    <w:rsid w:val="00FD500F"/>
    <w:rsid w:val="00FD5543"/>
    <w:rsid w:val="00FD55B6"/>
    <w:rsid w:val="00FD57F5"/>
    <w:rsid w:val="00FD5906"/>
    <w:rsid w:val="00FD5983"/>
    <w:rsid w:val="00FD5ADD"/>
    <w:rsid w:val="00FD5BF5"/>
    <w:rsid w:val="00FD5C13"/>
    <w:rsid w:val="00FD5D91"/>
    <w:rsid w:val="00FD5ECB"/>
    <w:rsid w:val="00FD618D"/>
    <w:rsid w:val="00FD649D"/>
    <w:rsid w:val="00FD694C"/>
    <w:rsid w:val="00FD6F31"/>
    <w:rsid w:val="00FD6F7F"/>
    <w:rsid w:val="00FD7139"/>
    <w:rsid w:val="00FD73C9"/>
    <w:rsid w:val="00FD7631"/>
    <w:rsid w:val="00FD7685"/>
    <w:rsid w:val="00FD7825"/>
    <w:rsid w:val="00FD7843"/>
    <w:rsid w:val="00FD7DC7"/>
    <w:rsid w:val="00FD7E58"/>
    <w:rsid w:val="00FE01FD"/>
    <w:rsid w:val="00FE0692"/>
    <w:rsid w:val="00FE0A31"/>
    <w:rsid w:val="00FE0AD2"/>
    <w:rsid w:val="00FE0B9A"/>
    <w:rsid w:val="00FE0DB5"/>
    <w:rsid w:val="00FE0EDC"/>
    <w:rsid w:val="00FE1128"/>
    <w:rsid w:val="00FE113D"/>
    <w:rsid w:val="00FE13BA"/>
    <w:rsid w:val="00FE1681"/>
    <w:rsid w:val="00FE1985"/>
    <w:rsid w:val="00FE1A74"/>
    <w:rsid w:val="00FE1C9C"/>
    <w:rsid w:val="00FE1E37"/>
    <w:rsid w:val="00FE2247"/>
    <w:rsid w:val="00FE2865"/>
    <w:rsid w:val="00FE28CE"/>
    <w:rsid w:val="00FE2B61"/>
    <w:rsid w:val="00FE2DA1"/>
    <w:rsid w:val="00FE2F31"/>
    <w:rsid w:val="00FE3186"/>
    <w:rsid w:val="00FE3594"/>
    <w:rsid w:val="00FE3863"/>
    <w:rsid w:val="00FE3912"/>
    <w:rsid w:val="00FE3B39"/>
    <w:rsid w:val="00FE3B87"/>
    <w:rsid w:val="00FE3C3D"/>
    <w:rsid w:val="00FE3D3C"/>
    <w:rsid w:val="00FE3EEB"/>
    <w:rsid w:val="00FE3F55"/>
    <w:rsid w:val="00FE4096"/>
    <w:rsid w:val="00FE423E"/>
    <w:rsid w:val="00FE446D"/>
    <w:rsid w:val="00FE4514"/>
    <w:rsid w:val="00FE4B86"/>
    <w:rsid w:val="00FE4E76"/>
    <w:rsid w:val="00FE5561"/>
    <w:rsid w:val="00FE59D4"/>
    <w:rsid w:val="00FE5C3A"/>
    <w:rsid w:val="00FE5C74"/>
    <w:rsid w:val="00FE5CB4"/>
    <w:rsid w:val="00FE5DA3"/>
    <w:rsid w:val="00FE5DE2"/>
    <w:rsid w:val="00FE5E78"/>
    <w:rsid w:val="00FE5EBA"/>
    <w:rsid w:val="00FE6051"/>
    <w:rsid w:val="00FE621C"/>
    <w:rsid w:val="00FE62EC"/>
    <w:rsid w:val="00FE631F"/>
    <w:rsid w:val="00FE6642"/>
    <w:rsid w:val="00FE68D1"/>
    <w:rsid w:val="00FE697B"/>
    <w:rsid w:val="00FE69DA"/>
    <w:rsid w:val="00FE6BDA"/>
    <w:rsid w:val="00FE7314"/>
    <w:rsid w:val="00FE7565"/>
    <w:rsid w:val="00FE757A"/>
    <w:rsid w:val="00FE762A"/>
    <w:rsid w:val="00FE767D"/>
    <w:rsid w:val="00FE7AEB"/>
    <w:rsid w:val="00FE7EF1"/>
    <w:rsid w:val="00FE7F3F"/>
    <w:rsid w:val="00FF059F"/>
    <w:rsid w:val="00FF0F93"/>
    <w:rsid w:val="00FF110F"/>
    <w:rsid w:val="00FF172E"/>
    <w:rsid w:val="00FF17BA"/>
    <w:rsid w:val="00FF182D"/>
    <w:rsid w:val="00FF18FB"/>
    <w:rsid w:val="00FF1E01"/>
    <w:rsid w:val="00FF23FF"/>
    <w:rsid w:val="00FF27AA"/>
    <w:rsid w:val="00FF28C4"/>
    <w:rsid w:val="00FF28D4"/>
    <w:rsid w:val="00FF2A48"/>
    <w:rsid w:val="00FF2A5A"/>
    <w:rsid w:val="00FF2CCC"/>
    <w:rsid w:val="00FF307A"/>
    <w:rsid w:val="00FF32D7"/>
    <w:rsid w:val="00FF32EA"/>
    <w:rsid w:val="00FF33BD"/>
    <w:rsid w:val="00FF3456"/>
    <w:rsid w:val="00FF345F"/>
    <w:rsid w:val="00FF394A"/>
    <w:rsid w:val="00FF3BC8"/>
    <w:rsid w:val="00FF3DA4"/>
    <w:rsid w:val="00FF40C8"/>
    <w:rsid w:val="00FF414F"/>
    <w:rsid w:val="00FF41DF"/>
    <w:rsid w:val="00FF4599"/>
    <w:rsid w:val="00FF495B"/>
    <w:rsid w:val="00FF4BC7"/>
    <w:rsid w:val="00FF4CA1"/>
    <w:rsid w:val="00FF4CBB"/>
    <w:rsid w:val="00FF5036"/>
    <w:rsid w:val="00FF5153"/>
    <w:rsid w:val="00FF5295"/>
    <w:rsid w:val="00FF5366"/>
    <w:rsid w:val="00FF5394"/>
    <w:rsid w:val="00FF5484"/>
    <w:rsid w:val="00FF59A7"/>
    <w:rsid w:val="00FF5AFE"/>
    <w:rsid w:val="00FF5D2C"/>
    <w:rsid w:val="00FF5E53"/>
    <w:rsid w:val="00FF6082"/>
    <w:rsid w:val="00FF608D"/>
    <w:rsid w:val="00FF6108"/>
    <w:rsid w:val="00FF665D"/>
    <w:rsid w:val="00FF66B4"/>
    <w:rsid w:val="00FF679F"/>
    <w:rsid w:val="00FF6A26"/>
    <w:rsid w:val="00FF6C4F"/>
    <w:rsid w:val="00FF7006"/>
    <w:rsid w:val="00FF7020"/>
    <w:rsid w:val="00FF715E"/>
    <w:rsid w:val="00FF73DE"/>
    <w:rsid w:val="00FF7483"/>
    <w:rsid w:val="00FF7687"/>
    <w:rsid w:val="00FF76DF"/>
    <w:rsid w:val="00FF7729"/>
    <w:rsid w:val="00FF7965"/>
    <w:rsid w:val="00FF7B65"/>
    <w:rsid w:val="00FF7C0F"/>
    <w:rsid w:val="00FF7E04"/>
    <w:rsid w:val="00FF7F0F"/>
    <w:rsid w:val="01239FEF"/>
    <w:rsid w:val="01515735"/>
    <w:rsid w:val="01FCAA63"/>
    <w:rsid w:val="020946D8"/>
    <w:rsid w:val="030ECFF6"/>
    <w:rsid w:val="036D3054"/>
    <w:rsid w:val="044B0D12"/>
    <w:rsid w:val="04755E98"/>
    <w:rsid w:val="04BE5803"/>
    <w:rsid w:val="051FEB0D"/>
    <w:rsid w:val="05DBF951"/>
    <w:rsid w:val="0628D6A2"/>
    <w:rsid w:val="0644FC3E"/>
    <w:rsid w:val="065550DF"/>
    <w:rsid w:val="06742879"/>
    <w:rsid w:val="067C77C6"/>
    <w:rsid w:val="069A7482"/>
    <w:rsid w:val="06AB98FF"/>
    <w:rsid w:val="078C3625"/>
    <w:rsid w:val="079C56FF"/>
    <w:rsid w:val="07B60333"/>
    <w:rsid w:val="08158120"/>
    <w:rsid w:val="0844CA99"/>
    <w:rsid w:val="088E539D"/>
    <w:rsid w:val="09C0E189"/>
    <w:rsid w:val="0A1247B0"/>
    <w:rsid w:val="0A3AC780"/>
    <w:rsid w:val="0B0FE9A8"/>
    <w:rsid w:val="0B3A1B1B"/>
    <w:rsid w:val="0BCA72DF"/>
    <w:rsid w:val="0C02908B"/>
    <w:rsid w:val="0C746EA5"/>
    <w:rsid w:val="0CC2D48B"/>
    <w:rsid w:val="0CC94769"/>
    <w:rsid w:val="0D718A86"/>
    <w:rsid w:val="0D92B31E"/>
    <w:rsid w:val="0D9B7D06"/>
    <w:rsid w:val="0E065477"/>
    <w:rsid w:val="0E6E4F5B"/>
    <w:rsid w:val="0EDA4E36"/>
    <w:rsid w:val="0F29E00A"/>
    <w:rsid w:val="0F40833E"/>
    <w:rsid w:val="0FD21C6E"/>
    <w:rsid w:val="0FF0B994"/>
    <w:rsid w:val="0FF4C9E9"/>
    <w:rsid w:val="10A2D56D"/>
    <w:rsid w:val="116A110E"/>
    <w:rsid w:val="1226A828"/>
    <w:rsid w:val="131CA8C5"/>
    <w:rsid w:val="138B6AE6"/>
    <w:rsid w:val="13DB9297"/>
    <w:rsid w:val="14652F1F"/>
    <w:rsid w:val="1465B4E3"/>
    <w:rsid w:val="149E4D51"/>
    <w:rsid w:val="15137B21"/>
    <w:rsid w:val="156F25A2"/>
    <w:rsid w:val="166D6A4D"/>
    <w:rsid w:val="17D2F780"/>
    <w:rsid w:val="180154B8"/>
    <w:rsid w:val="18241670"/>
    <w:rsid w:val="186FE374"/>
    <w:rsid w:val="18E629E9"/>
    <w:rsid w:val="19F9DB41"/>
    <w:rsid w:val="1A2713E5"/>
    <w:rsid w:val="1A2829AB"/>
    <w:rsid w:val="1AFD2B1C"/>
    <w:rsid w:val="1C0C3C32"/>
    <w:rsid w:val="1C930BD6"/>
    <w:rsid w:val="1D18B04D"/>
    <w:rsid w:val="1E0CD5D3"/>
    <w:rsid w:val="1F156FED"/>
    <w:rsid w:val="1F8FD23E"/>
    <w:rsid w:val="1FC21810"/>
    <w:rsid w:val="209514BF"/>
    <w:rsid w:val="21398DA5"/>
    <w:rsid w:val="217122C4"/>
    <w:rsid w:val="2185D2C1"/>
    <w:rsid w:val="220303F7"/>
    <w:rsid w:val="221328A3"/>
    <w:rsid w:val="22C2267C"/>
    <w:rsid w:val="236EFC12"/>
    <w:rsid w:val="23893F27"/>
    <w:rsid w:val="23B2F40B"/>
    <w:rsid w:val="24AB3ABF"/>
    <w:rsid w:val="24F8F4AB"/>
    <w:rsid w:val="25B05520"/>
    <w:rsid w:val="25DCA2F5"/>
    <w:rsid w:val="2655F0DA"/>
    <w:rsid w:val="268C14B6"/>
    <w:rsid w:val="27BD784E"/>
    <w:rsid w:val="27FB11E7"/>
    <w:rsid w:val="2821655B"/>
    <w:rsid w:val="28780C56"/>
    <w:rsid w:val="2A51D5A2"/>
    <w:rsid w:val="2A57F7BA"/>
    <w:rsid w:val="2AC9069B"/>
    <w:rsid w:val="2AE4B4EC"/>
    <w:rsid w:val="2AF0D72F"/>
    <w:rsid w:val="2B204A65"/>
    <w:rsid w:val="2B27BCAA"/>
    <w:rsid w:val="2B522A9A"/>
    <w:rsid w:val="2BC52300"/>
    <w:rsid w:val="2C327BD7"/>
    <w:rsid w:val="2C89E143"/>
    <w:rsid w:val="2CAAA859"/>
    <w:rsid w:val="2D9D4E71"/>
    <w:rsid w:val="2DDC8F52"/>
    <w:rsid w:val="2EA6F058"/>
    <w:rsid w:val="2EC6582F"/>
    <w:rsid w:val="2EE72A36"/>
    <w:rsid w:val="2EFE9B7B"/>
    <w:rsid w:val="30F0808C"/>
    <w:rsid w:val="3107ED53"/>
    <w:rsid w:val="310924D8"/>
    <w:rsid w:val="313604CD"/>
    <w:rsid w:val="318B0F44"/>
    <w:rsid w:val="329FCF6F"/>
    <w:rsid w:val="32C630F8"/>
    <w:rsid w:val="3321D3F2"/>
    <w:rsid w:val="3369A708"/>
    <w:rsid w:val="34061955"/>
    <w:rsid w:val="3409BD34"/>
    <w:rsid w:val="3483E40D"/>
    <w:rsid w:val="34DD66B9"/>
    <w:rsid w:val="35635048"/>
    <w:rsid w:val="35F64AFA"/>
    <w:rsid w:val="3623C4F4"/>
    <w:rsid w:val="36FBA93E"/>
    <w:rsid w:val="373A829A"/>
    <w:rsid w:val="37488043"/>
    <w:rsid w:val="39E2DCBF"/>
    <w:rsid w:val="3B6CD3CE"/>
    <w:rsid w:val="3B7F6492"/>
    <w:rsid w:val="3B983D0E"/>
    <w:rsid w:val="3BA46E43"/>
    <w:rsid w:val="3BAC49B1"/>
    <w:rsid w:val="3C49D783"/>
    <w:rsid w:val="3CC47C88"/>
    <w:rsid w:val="3D170BA4"/>
    <w:rsid w:val="3D78CF9D"/>
    <w:rsid w:val="3E24BB24"/>
    <w:rsid w:val="3F284253"/>
    <w:rsid w:val="3FFBE982"/>
    <w:rsid w:val="401DD94F"/>
    <w:rsid w:val="402DB97D"/>
    <w:rsid w:val="402F3A4B"/>
    <w:rsid w:val="4050B2BD"/>
    <w:rsid w:val="407BAFF5"/>
    <w:rsid w:val="413CE64C"/>
    <w:rsid w:val="41EC64E9"/>
    <w:rsid w:val="424F46D6"/>
    <w:rsid w:val="42E7A1C6"/>
    <w:rsid w:val="432FCFD3"/>
    <w:rsid w:val="4354DFFD"/>
    <w:rsid w:val="43D23565"/>
    <w:rsid w:val="445CCCA5"/>
    <w:rsid w:val="4464BD67"/>
    <w:rsid w:val="4481DAC5"/>
    <w:rsid w:val="449C1285"/>
    <w:rsid w:val="451B95A7"/>
    <w:rsid w:val="46A3937B"/>
    <w:rsid w:val="46AF8C39"/>
    <w:rsid w:val="4712E67E"/>
    <w:rsid w:val="476AC65D"/>
    <w:rsid w:val="47C8245B"/>
    <w:rsid w:val="48073D2A"/>
    <w:rsid w:val="4822461C"/>
    <w:rsid w:val="486C7D8F"/>
    <w:rsid w:val="4880A7B0"/>
    <w:rsid w:val="48E2F24C"/>
    <w:rsid w:val="4AD5CD9F"/>
    <w:rsid w:val="4B3E90EF"/>
    <w:rsid w:val="4B5B401D"/>
    <w:rsid w:val="4BD5BC10"/>
    <w:rsid w:val="4BF15058"/>
    <w:rsid w:val="4BF6F114"/>
    <w:rsid w:val="4C31C45D"/>
    <w:rsid w:val="4C8BE8CB"/>
    <w:rsid w:val="4D0B343F"/>
    <w:rsid w:val="4E1EA10F"/>
    <w:rsid w:val="4E99649C"/>
    <w:rsid w:val="4EAD4AF5"/>
    <w:rsid w:val="4EC54082"/>
    <w:rsid w:val="4FC5D3D9"/>
    <w:rsid w:val="4FD517A6"/>
    <w:rsid w:val="4FFB789B"/>
    <w:rsid w:val="50A79D7B"/>
    <w:rsid w:val="50CC6E1D"/>
    <w:rsid w:val="50EB9927"/>
    <w:rsid w:val="5131F7C7"/>
    <w:rsid w:val="51887250"/>
    <w:rsid w:val="51ECB174"/>
    <w:rsid w:val="52E7A236"/>
    <w:rsid w:val="532317F3"/>
    <w:rsid w:val="534EF9D4"/>
    <w:rsid w:val="541A1D56"/>
    <w:rsid w:val="54F41A59"/>
    <w:rsid w:val="55CEED91"/>
    <w:rsid w:val="562D89A4"/>
    <w:rsid w:val="56E6194B"/>
    <w:rsid w:val="57AD7A54"/>
    <w:rsid w:val="57AD9EF4"/>
    <w:rsid w:val="584984E4"/>
    <w:rsid w:val="587D3F14"/>
    <w:rsid w:val="588B0F0A"/>
    <w:rsid w:val="58C70C27"/>
    <w:rsid w:val="59D8341F"/>
    <w:rsid w:val="59EF0CF6"/>
    <w:rsid w:val="5A90E280"/>
    <w:rsid w:val="5AC144CD"/>
    <w:rsid w:val="5B196B9C"/>
    <w:rsid w:val="5BBA9B02"/>
    <w:rsid w:val="5C79076E"/>
    <w:rsid w:val="5C8FA7E1"/>
    <w:rsid w:val="5CCB08D2"/>
    <w:rsid w:val="5D335F2F"/>
    <w:rsid w:val="5DFEBA16"/>
    <w:rsid w:val="5E335C82"/>
    <w:rsid w:val="5EC02F0E"/>
    <w:rsid w:val="5ECAC28C"/>
    <w:rsid w:val="5EE872F8"/>
    <w:rsid w:val="5F29C5A6"/>
    <w:rsid w:val="5F3F0BE6"/>
    <w:rsid w:val="5FAED49F"/>
    <w:rsid w:val="5FBB515B"/>
    <w:rsid w:val="5FFDA199"/>
    <w:rsid w:val="60DB57CF"/>
    <w:rsid w:val="60FE854B"/>
    <w:rsid w:val="61407418"/>
    <w:rsid w:val="6161055B"/>
    <w:rsid w:val="61DD48A9"/>
    <w:rsid w:val="62410FD9"/>
    <w:rsid w:val="6267250A"/>
    <w:rsid w:val="62EF9FB5"/>
    <w:rsid w:val="639B2AC8"/>
    <w:rsid w:val="63AF64C0"/>
    <w:rsid w:val="640D8414"/>
    <w:rsid w:val="645341DA"/>
    <w:rsid w:val="64822B94"/>
    <w:rsid w:val="65B9DBB1"/>
    <w:rsid w:val="669BAD9E"/>
    <w:rsid w:val="67194539"/>
    <w:rsid w:val="674C0A1C"/>
    <w:rsid w:val="67FFD28E"/>
    <w:rsid w:val="68678AD6"/>
    <w:rsid w:val="689621FA"/>
    <w:rsid w:val="68C9222C"/>
    <w:rsid w:val="68E757BC"/>
    <w:rsid w:val="6A8622DC"/>
    <w:rsid w:val="6ACE6CD1"/>
    <w:rsid w:val="6AFE9682"/>
    <w:rsid w:val="6B0596AB"/>
    <w:rsid w:val="6B4653DD"/>
    <w:rsid w:val="6B525905"/>
    <w:rsid w:val="6BDB49D0"/>
    <w:rsid w:val="6C541473"/>
    <w:rsid w:val="6CB45C44"/>
    <w:rsid w:val="6DC35E96"/>
    <w:rsid w:val="6E760021"/>
    <w:rsid w:val="6F07CD0C"/>
    <w:rsid w:val="6F0C2618"/>
    <w:rsid w:val="6F33DB50"/>
    <w:rsid w:val="6F4741CA"/>
    <w:rsid w:val="6FF119BA"/>
    <w:rsid w:val="704BC064"/>
    <w:rsid w:val="70AF7E52"/>
    <w:rsid w:val="70B899FA"/>
    <w:rsid w:val="7193E6FB"/>
    <w:rsid w:val="71E21E52"/>
    <w:rsid w:val="723B1FA3"/>
    <w:rsid w:val="72DF4E0F"/>
    <w:rsid w:val="733D8A94"/>
    <w:rsid w:val="7374DB9F"/>
    <w:rsid w:val="7395A0EB"/>
    <w:rsid w:val="73972EF5"/>
    <w:rsid w:val="73DDBB83"/>
    <w:rsid w:val="74724411"/>
    <w:rsid w:val="74B4B66C"/>
    <w:rsid w:val="74FD054C"/>
    <w:rsid w:val="75060C0B"/>
    <w:rsid w:val="750A7842"/>
    <w:rsid w:val="75265E62"/>
    <w:rsid w:val="753EC77B"/>
    <w:rsid w:val="75D86F39"/>
    <w:rsid w:val="76F396B6"/>
    <w:rsid w:val="773652C7"/>
    <w:rsid w:val="7768289D"/>
    <w:rsid w:val="77D10C9E"/>
    <w:rsid w:val="7892209B"/>
    <w:rsid w:val="794A52A5"/>
    <w:rsid w:val="796B4368"/>
    <w:rsid w:val="79B430B0"/>
    <w:rsid w:val="79F8705B"/>
    <w:rsid w:val="7A4AA289"/>
    <w:rsid w:val="7B1C41D7"/>
    <w:rsid w:val="7B767190"/>
    <w:rsid w:val="7B9DB545"/>
    <w:rsid w:val="7BD832F3"/>
    <w:rsid w:val="7BE7E68F"/>
    <w:rsid w:val="7C33FE66"/>
    <w:rsid w:val="7CF7ED37"/>
    <w:rsid w:val="7D2AA683"/>
    <w:rsid w:val="7D84DB77"/>
    <w:rsid w:val="7E821F30"/>
    <w:rsid w:val="7EB6C0E6"/>
    <w:rsid w:val="7F400CEE"/>
    <w:rsid w:val="7F733F16"/>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4F6D49E"/>
  <w15:docId w15:val="{034C3329-8ACF-42F1-B7FA-9E51C99AF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en-AU" w:eastAsia="en-AU"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qFormat="1"/>
    <w:lsdException w:name="List 2" w:semiHidden="1" w:unhideWhenUsed="1"/>
    <w:lsdException w:name="List 3"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3525BB"/>
    <w:pPr>
      <w:spacing w:line="270" w:lineRule="atLeast"/>
    </w:pPr>
    <w:rPr>
      <w:spacing w:val="2"/>
      <w:sz w:val="19"/>
      <w:szCs w:val="19"/>
    </w:rPr>
  </w:style>
  <w:style w:type="paragraph" w:styleId="Heading1">
    <w:name w:val="heading 1"/>
    <w:basedOn w:val="BodyText"/>
    <w:next w:val="BodyText"/>
    <w:link w:val="Heading1Char"/>
    <w:qFormat/>
    <w:rsid w:val="00B33137"/>
    <w:pPr>
      <w:keepNext/>
      <w:pageBreakBefore/>
      <w:framePr w:w="10319" w:hSpace="11340" w:wrap="around" w:vAnchor="page" w:hAnchor="page" w:x="795" w:y="795"/>
      <w:pBdr>
        <w:top w:val="single" w:sz="4" w:space="7" w:color="8ACED7"/>
        <w:bottom w:val="single" w:sz="12" w:space="8" w:color="8ACED7"/>
      </w:pBdr>
      <w:spacing w:before="0" w:after="0" w:line="560" w:lineRule="exact"/>
      <w:outlineLvl w:val="0"/>
    </w:pPr>
    <w:rPr>
      <w:rFonts w:ascii="Calibri" w:hAnsi="Calibri"/>
      <w:b/>
      <w:color w:val="8ACED7"/>
      <w:spacing w:val="6"/>
      <w:sz w:val="56"/>
    </w:rPr>
  </w:style>
  <w:style w:type="paragraph" w:styleId="Heading2">
    <w:name w:val="heading 2"/>
    <w:basedOn w:val="BodyText"/>
    <w:next w:val="BodyText"/>
    <w:link w:val="Heading2Char"/>
    <w:qFormat/>
    <w:rsid w:val="00B2654D"/>
    <w:pPr>
      <w:keepNext/>
      <w:spacing w:before="220" w:line="240" w:lineRule="auto"/>
      <w:outlineLvl w:val="1"/>
    </w:pPr>
    <w:rPr>
      <w:rFonts w:ascii="Calibri" w:hAnsi="Calibri"/>
      <w:b/>
      <w:caps/>
      <w:color w:val="003263"/>
      <w:spacing w:val="6"/>
      <w:sz w:val="24"/>
    </w:rPr>
  </w:style>
  <w:style w:type="paragraph" w:styleId="Heading3">
    <w:name w:val="heading 3"/>
    <w:basedOn w:val="AppendixHeading3"/>
    <w:next w:val="BodyText"/>
    <w:qFormat/>
    <w:rsid w:val="00822E8F"/>
    <w:pPr>
      <w:outlineLvl w:val="2"/>
    </w:pPr>
    <w:rPr>
      <w:sz w:val="24"/>
    </w:rPr>
  </w:style>
  <w:style w:type="paragraph" w:styleId="Heading4">
    <w:name w:val="heading 4"/>
    <w:basedOn w:val="Normal"/>
    <w:next w:val="BodyText"/>
    <w:rsid w:val="004C130A"/>
    <w:pPr>
      <w:keepNext/>
      <w:spacing w:before="240" w:after="120" w:line="240" w:lineRule="auto"/>
      <w:outlineLvl w:val="3"/>
    </w:pPr>
    <w:rPr>
      <w:bCs/>
      <w:color w:val="003263"/>
      <w:sz w:val="20"/>
      <w:szCs w:val="28"/>
    </w:rPr>
  </w:style>
  <w:style w:type="paragraph" w:styleId="Heading5">
    <w:name w:val="heading 5"/>
    <w:basedOn w:val="Normal"/>
    <w:next w:val="Normal"/>
    <w:rsid w:val="004C130A"/>
    <w:pPr>
      <w:spacing w:before="240" w:after="60" w:line="240" w:lineRule="auto"/>
      <w:outlineLvl w:val="4"/>
    </w:pPr>
    <w:rPr>
      <w:b/>
      <w:bCs/>
      <w:iCs/>
      <w:color w:val="231F20"/>
      <w:szCs w:val="26"/>
    </w:rPr>
  </w:style>
  <w:style w:type="paragraph" w:styleId="Heading6">
    <w:name w:val="heading 6"/>
    <w:basedOn w:val="Normal"/>
    <w:next w:val="Normal"/>
    <w:rsid w:val="004C130A"/>
    <w:pPr>
      <w:spacing w:before="240" w:after="120" w:line="240" w:lineRule="auto"/>
      <w:outlineLvl w:val="5"/>
    </w:pPr>
    <w:rPr>
      <w:b/>
      <w:bCs/>
      <w:i/>
      <w:color w:val="231F20"/>
    </w:rPr>
  </w:style>
  <w:style w:type="paragraph" w:styleId="Heading7">
    <w:name w:val="heading 7"/>
    <w:basedOn w:val="Normal"/>
    <w:next w:val="Normal"/>
    <w:semiHidden/>
    <w:rsid w:val="00BF3A65"/>
    <w:pPr>
      <w:spacing w:before="240" w:after="60"/>
      <w:outlineLvl w:val="6"/>
    </w:pPr>
    <w:rPr>
      <w:sz w:val="24"/>
      <w:szCs w:val="24"/>
    </w:rPr>
  </w:style>
  <w:style w:type="paragraph" w:styleId="Heading8">
    <w:name w:val="heading 8"/>
    <w:basedOn w:val="Normal"/>
    <w:next w:val="Normal"/>
    <w:semiHidden/>
    <w:rsid w:val="00BF3A65"/>
    <w:pPr>
      <w:spacing w:before="240" w:after="60"/>
      <w:outlineLvl w:val="7"/>
    </w:pPr>
    <w:rPr>
      <w:i/>
      <w:iCs/>
      <w:sz w:val="24"/>
      <w:szCs w:val="24"/>
    </w:rPr>
  </w:style>
  <w:style w:type="paragraph" w:styleId="Heading9">
    <w:name w:val="heading 9"/>
    <w:basedOn w:val="Normal"/>
    <w:next w:val="Normal"/>
    <w:semiHidden/>
    <w:rsid w:val="00BF3A65"/>
    <w:pPr>
      <w:spacing w:before="240" w:after="60"/>
      <w:outlineLvl w:val="8"/>
    </w:pPr>
    <w:rPr>
      <w:rFonts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5F39EC"/>
    <w:pPr>
      <w:tabs>
        <w:tab w:val="center" w:pos="4513"/>
        <w:tab w:val="right" w:pos="9026"/>
      </w:tabs>
    </w:pPr>
  </w:style>
  <w:style w:type="character" w:customStyle="1" w:styleId="HeaderChar">
    <w:name w:val="Header Char"/>
    <w:link w:val="Header"/>
    <w:uiPriority w:val="99"/>
    <w:rsid w:val="005F39EC"/>
    <w:rPr>
      <w:spacing w:val="2"/>
    </w:rPr>
  </w:style>
  <w:style w:type="paragraph" w:styleId="Footer">
    <w:name w:val="footer"/>
    <w:basedOn w:val="Normal"/>
    <w:link w:val="FooterChar"/>
    <w:uiPriority w:val="99"/>
    <w:rsid w:val="00034A7D"/>
    <w:pPr>
      <w:spacing w:line="190" w:lineRule="atLeast"/>
      <w:ind w:right="-340"/>
      <w:jc w:val="right"/>
    </w:pPr>
    <w:rPr>
      <w:sz w:val="16"/>
    </w:rPr>
  </w:style>
  <w:style w:type="character" w:customStyle="1" w:styleId="FooterChar">
    <w:name w:val="Footer Char"/>
    <w:link w:val="Footer"/>
    <w:uiPriority w:val="99"/>
    <w:rsid w:val="00034A7D"/>
    <w:rPr>
      <w:spacing w:val="2"/>
      <w:sz w:val="16"/>
    </w:rPr>
  </w:style>
  <w:style w:type="paragraph" w:styleId="BalloonText">
    <w:name w:val="Balloon Text"/>
    <w:basedOn w:val="Normal"/>
    <w:semiHidden/>
    <w:rsid w:val="00FD57F5"/>
    <w:rPr>
      <w:rFonts w:ascii="Tahoma" w:hAnsi="Tahoma" w:cs="Tahoma"/>
      <w:sz w:val="16"/>
      <w:szCs w:val="16"/>
    </w:rPr>
  </w:style>
  <w:style w:type="paragraph" w:customStyle="1" w:styleId="Emailaddress">
    <w:name w:val="Email address"/>
    <w:basedOn w:val="Normal"/>
    <w:semiHidden/>
    <w:rsid w:val="00FD57F5"/>
    <w:rPr>
      <w:sz w:val="16"/>
      <w:szCs w:val="16"/>
    </w:rPr>
  </w:style>
  <w:style w:type="paragraph" w:styleId="ListContinue">
    <w:name w:val="List Continue"/>
    <w:basedOn w:val="Normal"/>
    <w:semiHidden/>
    <w:rsid w:val="00E46C48"/>
    <w:pPr>
      <w:spacing w:after="260"/>
      <w:ind w:left="340"/>
    </w:pPr>
  </w:style>
  <w:style w:type="paragraph" w:styleId="ListContinue2">
    <w:name w:val="List Continue 2"/>
    <w:basedOn w:val="Normal"/>
    <w:link w:val="ListContinue2Char"/>
    <w:semiHidden/>
    <w:rsid w:val="00E46C48"/>
    <w:pPr>
      <w:spacing w:after="120"/>
      <w:ind w:left="567"/>
    </w:pPr>
  </w:style>
  <w:style w:type="character" w:customStyle="1" w:styleId="ListContinue2Char">
    <w:name w:val="List Continue 2 Char"/>
    <w:link w:val="ListContinue2"/>
    <w:rsid w:val="00E46C48"/>
    <w:rPr>
      <w:rFonts w:ascii="Times New Roman" w:hAnsi="Times New Roman"/>
      <w:spacing w:val="-5"/>
      <w:sz w:val="22"/>
      <w:szCs w:val="22"/>
      <w:lang w:eastAsia="en-US"/>
    </w:rPr>
  </w:style>
  <w:style w:type="paragraph" w:styleId="ListContinue3">
    <w:name w:val="List Continue 3"/>
    <w:basedOn w:val="ListContinue2"/>
    <w:link w:val="ListContinue3Char"/>
    <w:semiHidden/>
    <w:rsid w:val="00FD57F5"/>
    <w:pPr>
      <w:ind w:left="794"/>
    </w:pPr>
  </w:style>
  <w:style w:type="character" w:customStyle="1" w:styleId="ListContinue3Char">
    <w:name w:val="List Continue 3 Char"/>
    <w:link w:val="ListContinue3"/>
    <w:rsid w:val="00FD57F5"/>
    <w:rPr>
      <w:rFonts w:ascii="Times New Roman" w:hAnsi="Times New Roman"/>
      <w:spacing w:val="-5"/>
      <w:sz w:val="22"/>
      <w:szCs w:val="22"/>
      <w:lang w:eastAsia="en-US"/>
    </w:rPr>
  </w:style>
  <w:style w:type="table" w:styleId="TableGrid">
    <w:name w:val="Table Grid"/>
    <w:basedOn w:val="TableNormal"/>
    <w:rsid w:val="00C9527A"/>
    <w:pPr>
      <w:spacing w:before="40" w:after="80"/>
    </w:pPr>
    <w:rPr>
      <w:sz w:val="18"/>
    </w:rPr>
    <w:tblPr>
      <w:tblBorders>
        <w:top w:val="single" w:sz="4" w:space="0" w:color="003263"/>
        <w:bottom w:val="single" w:sz="4" w:space="0" w:color="003263"/>
        <w:insideH w:val="single" w:sz="4" w:space="0" w:color="003263"/>
      </w:tblBorders>
      <w:tblCellMar>
        <w:left w:w="57" w:type="dxa"/>
        <w:right w:w="57" w:type="dxa"/>
      </w:tblCellMar>
    </w:tblPr>
    <w:tblStylePr w:type="firstRow">
      <w:pPr>
        <w:keepNext/>
        <w:keepLines w:val="0"/>
        <w:wordWrap/>
      </w:pPr>
      <w:rPr>
        <w:b/>
      </w:rPr>
      <w:tblPr/>
      <w:trPr>
        <w:tblHeader/>
      </w:trPr>
      <w:tcPr>
        <w:shd w:val="clear" w:color="auto" w:fill="003263"/>
      </w:tcPr>
    </w:tblStylePr>
  </w:style>
  <w:style w:type="paragraph" w:styleId="BodyText">
    <w:name w:val="Body Text"/>
    <w:basedOn w:val="Normal"/>
    <w:link w:val="BodyTextChar"/>
    <w:qFormat/>
    <w:rsid w:val="002D7580"/>
    <w:pPr>
      <w:spacing w:before="120" w:after="120"/>
    </w:pPr>
    <w:rPr>
      <w:sz w:val="22"/>
    </w:rPr>
  </w:style>
  <w:style w:type="character" w:customStyle="1" w:styleId="BodyTextChar">
    <w:name w:val="Body Text Char"/>
    <w:link w:val="BodyText"/>
    <w:rsid w:val="002D7580"/>
    <w:rPr>
      <w:spacing w:val="2"/>
      <w:sz w:val="22"/>
      <w:szCs w:val="19"/>
    </w:rPr>
  </w:style>
  <w:style w:type="paragraph" w:styleId="ListBullet">
    <w:name w:val="List Bullet"/>
    <w:basedOn w:val="BodyText"/>
    <w:qFormat/>
    <w:rsid w:val="00B2654D"/>
    <w:pPr>
      <w:numPr>
        <w:numId w:val="1"/>
      </w:numPr>
      <w:spacing w:before="110" w:after="110"/>
    </w:pPr>
  </w:style>
  <w:style w:type="paragraph" w:styleId="ListBullet2">
    <w:name w:val="List Bullet 2"/>
    <w:basedOn w:val="ListBullet"/>
    <w:qFormat/>
    <w:rsid w:val="004B545B"/>
    <w:pPr>
      <w:numPr>
        <w:ilvl w:val="1"/>
      </w:numPr>
    </w:pPr>
  </w:style>
  <w:style w:type="paragraph" w:styleId="ListBullet3">
    <w:name w:val="List Bullet 3"/>
    <w:basedOn w:val="ListBullet2"/>
    <w:qFormat/>
    <w:rsid w:val="004B545B"/>
    <w:pPr>
      <w:numPr>
        <w:ilvl w:val="2"/>
      </w:numPr>
    </w:pPr>
  </w:style>
  <w:style w:type="paragraph" w:styleId="ListNumber">
    <w:name w:val="List Number"/>
    <w:basedOn w:val="BodyText"/>
    <w:qFormat/>
    <w:rsid w:val="004B545B"/>
    <w:pPr>
      <w:numPr>
        <w:numId w:val="2"/>
      </w:numPr>
      <w:spacing w:after="100"/>
    </w:pPr>
  </w:style>
  <w:style w:type="paragraph" w:styleId="ListNumber2">
    <w:name w:val="List Number 2"/>
    <w:basedOn w:val="ListNumber"/>
    <w:qFormat/>
    <w:rsid w:val="004B545B"/>
    <w:pPr>
      <w:numPr>
        <w:ilvl w:val="1"/>
      </w:numPr>
    </w:pPr>
  </w:style>
  <w:style w:type="paragraph" w:styleId="ListNumber3">
    <w:name w:val="List Number 3"/>
    <w:basedOn w:val="ListNumber2"/>
    <w:qFormat/>
    <w:rsid w:val="004B545B"/>
    <w:pPr>
      <w:numPr>
        <w:ilvl w:val="2"/>
      </w:numPr>
    </w:pPr>
  </w:style>
  <w:style w:type="character" w:styleId="PlaceholderText">
    <w:name w:val="Placeholder Text"/>
    <w:uiPriority w:val="99"/>
    <w:semiHidden/>
    <w:rsid w:val="009A2FBA"/>
    <w:rPr>
      <w:color w:val="808080"/>
    </w:rPr>
  </w:style>
  <w:style w:type="paragraph" w:customStyle="1" w:styleId="AppendixHeading1">
    <w:name w:val="Appendix Heading 1"/>
    <w:basedOn w:val="Normal"/>
    <w:next w:val="BodyText"/>
    <w:uiPriority w:val="1"/>
    <w:rsid w:val="00CB6F8E"/>
    <w:pPr>
      <w:keepNext/>
      <w:pageBreakBefore/>
      <w:framePr w:w="10319" w:hSpace="11340" w:wrap="around" w:vAnchor="page" w:hAnchor="page" w:x="795" w:y="795"/>
      <w:numPr>
        <w:numId w:val="3"/>
      </w:numPr>
      <w:pBdr>
        <w:top w:val="single" w:sz="4" w:space="7" w:color="8ACED7"/>
        <w:bottom w:val="single" w:sz="12" w:space="8" w:color="8ACED7"/>
      </w:pBdr>
      <w:spacing w:line="560" w:lineRule="exact"/>
      <w:outlineLvl w:val="0"/>
    </w:pPr>
    <w:rPr>
      <w:rFonts w:ascii="Calibri" w:hAnsi="Calibri"/>
      <w:b/>
      <w:color w:val="8ACED7"/>
      <w:sz w:val="56"/>
    </w:rPr>
  </w:style>
  <w:style w:type="paragraph" w:styleId="Title">
    <w:name w:val="Title"/>
    <w:basedOn w:val="Normal"/>
    <w:next w:val="Normal"/>
    <w:link w:val="TitleChar"/>
    <w:rsid w:val="0032135D"/>
    <w:pPr>
      <w:spacing w:line="192" w:lineRule="auto"/>
    </w:pPr>
    <w:rPr>
      <w:rFonts w:ascii="Calibri" w:hAnsi="Calibri"/>
      <w:b/>
      <w:caps/>
      <w:color w:val="003263"/>
      <w:spacing w:val="0"/>
      <w:kern w:val="28"/>
      <w:sz w:val="84"/>
      <w:szCs w:val="56"/>
    </w:rPr>
  </w:style>
  <w:style w:type="character" w:customStyle="1" w:styleId="TitleChar">
    <w:name w:val="Title Char"/>
    <w:link w:val="Title"/>
    <w:rsid w:val="0032135D"/>
    <w:rPr>
      <w:rFonts w:ascii="Calibri" w:eastAsia="Times New Roman" w:hAnsi="Calibri" w:cs="Times New Roman"/>
      <w:b/>
      <w:caps/>
      <w:color w:val="003263"/>
      <w:kern w:val="28"/>
      <w:sz w:val="84"/>
      <w:szCs w:val="56"/>
    </w:rPr>
  </w:style>
  <w:style w:type="table" w:styleId="ColorfulGrid">
    <w:name w:val="Colorful Grid"/>
    <w:basedOn w:val="TableNormal"/>
    <w:uiPriority w:val="73"/>
    <w:semiHidden/>
    <w:rsid w:val="00B60586"/>
    <w:rPr>
      <w:color w:val="231F20"/>
    </w:rPr>
    <w:tblPr>
      <w:tblStyleRowBandSize w:val="1"/>
      <w:tblStyleColBandSize w:val="1"/>
      <w:tblBorders>
        <w:insideH w:val="single" w:sz="4" w:space="0" w:color="FFFFFF"/>
      </w:tblBorders>
    </w:tblPr>
    <w:tcPr>
      <w:shd w:val="clear" w:color="auto" w:fill="D5CFD1"/>
    </w:tcPr>
    <w:tblStylePr w:type="firstRow">
      <w:rPr>
        <w:b/>
        <w:bCs/>
      </w:rPr>
      <w:tblPr/>
      <w:tcPr>
        <w:shd w:val="clear" w:color="auto" w:fill="ABA0A3"/>
      </w:tcPr>
    </w:tblStylePr>
    <w:tblStylePr w:type="lastRow">
      <w:rPr>
        <w:b/>
        <w:bCs/>
        <w:color w:val="231F20"/>
      </w:rPr>
      <w:tblPr/>
      <w:tcPr>
        <w:shd w:val="clear" w:color="auto" w:fill="ABA0A3"/>
      </w:tcPr>
    </w:tblStylePr>
    <w:tblStylePr w:type="firstCol">
      <w:rPr>
        <w:color w:val="FFFFFF"/>
      </w:rPr>
      <w:tblPr/>
      <w:tcPr>
        <w:shd w:val="clear" w:color="auto" w:fill="1A1717"/>
      </w:tcPr>
    </w:tblStylePr>
    <w:tblStylePr w:type="lastCol">
      <w:rPr>
        <w:color w:val="FFFFFF"/>
      </w:rPr>
      <w:tblPr/>
      <w:tcPr>
        <w:shd w:val="clear" w:color="auto" w:fill="1A1717"/>
      </w:tcPr>
    </w:tblStylePr>
    <w:tblStylePr w:type="band1Vert">
      <w:tblPr/>
      <w:tcPr>
        <w:shd w:val="clear" w:color="auto" w:fill="97898C"/>
      </w:tcPr>
    </w:tblStylePr>
    <w:tblStylePr w:type="band1Horz">
      <w:tblPr/>
      <w:tcPr>
        <w:shd w:val="clear" w:color="auto" w:fill="97898C"/>
      </w:tcPr>
    </w:tblStylePr>
  </w:style>
  <w:style w:type="table" w:styleId="ColorfulGrid-Accent1">
    <w:name w:val="Colorful Grid Accent 1"/>
    <w:basedOn w:val="TableNormal"/>
    <w:uiPriority w:val="73"/>
    <w:semiHidden/>
    <w:rsid w:val="00B60586"/>
    <w:rPr>
      <w:color w:val="231F20"/>
    </w:rPr>
    <w:tblPr>
      <w:tblStyleRowBandSize w:val="1"/>
      <w:tblStyleColBandSize w:val="1"/>
      <w:tblBorders>
        <w:insideH w:val="single" w:sz="4" w:space="0" w:color="FFFFFF"/>
      </w:tblBorders>
    </w:tblPr>
    <w:tcPr>
      <w:shd w:val="clear" w:color="auto" w:fill="E7F5F7"/>
    </w:tcPr>
    <w:tblStylePr w:type="firstRow">
      <w:rPr>
        <w:b/>
        <w:bCs/>
      </w:rPr>
      <w:tblPr/>
      <w:tcPr>
        <w:shd w:val="clear" w:color="auto" w:fill="D0EBEF"/>
      </w:tcPr>
    </w:tblStylePr>
    <w:tblStylePr w:type="lastRow">
      <w:rPr>
        <w:b/>
        <w:bCs/>
        <w:color w:val="231F20"/>
      </w:rPr>
      <w:tblPr/>
      <w:tcPr>
        <w:shd w:val="clear" w:color="auto" w:fill="D0EBEF"/>
      </w:tcPr>
    </w:tblStylePr>
    <w:tblStylePr w:type="firstCol">
      <w:rPr>
        <w:color w:val="FFFFFF"/>
      </w:rPr>
      <w:tblPr/>
      <w:tcPr>
        <w:shd w:val="clear" w:color="auto" w:fill="47B2C0"/>
      </w:tcPr>
    </w:tblStylePr>
    <w:tblStylePr w:type="lastCol">
      <w:rPr>
        <w:color w:val="FFFFFF"/>
      </w:rPr>
      <w:tblPr/>
      <w:tcPr>
        <w:shd w:val="clear" w:color="auto" w:fill="47B2C0"/>
      </w:tcPr>
    </w:tblStylePr>
    <w:tblStylePr w:type="band1Vert">
      <w:tblPr/>
      <w:tcPr>
        <w:shd w:val="clear" w:color="auto" w:fill="C4E6EB"/>
      </w:tcPr>
    </w:tblStylePr>
    <w:tblStylePr w:type="band1Horz">
      <w:tblPr/>
      <w:tcPr>
        <w:shd w:val="clear" w:color="auto" w:fill="C4E6EB"/>
      </w:tcPr>
    </w:tblStylePr>
  </w:style>
  <w:style w:type="table" w:styleId="ColorfulGrid-Accent2">
    <w:name w:val="Colorful Grid Accent 2"/>
    <w:basedOn w:val="TableNormal"/>
    <w:uiPriority w:val="73"/>
    <w:semiHidden/>
    <w:rsid w:val="00B60586"/>
    <w:rPr>
      <w:color w:val="231F20"/>
    </w:rPr>
    <w:tblPr>
      <w:tblStyleRowBandSize w:val="1"/>
      <w:tblStyleColBandSize w:val="1"/>
      <w:tblBorders>
        <w:insideH w:val="single" w:sz="4" w:space="0" w:color="FFFFFF"/>
      </w:tblBorders>
    </w:tblPr>
    <w:tcPr>
      <w:shd w:val="clear" w:color="auto" w:fill="ACD5FF"/>
    </w:tcPr>
    <w:tblStylePr w:type="firstRow">
      <w:rPr>
        <w:b/>
        <w:bCs/>
      </w:rPr>
      <w:tblPr/>
      <w:tcPr>
        <w:shd w:val="clear" w:color="auto" w:fill="5AACFF"/>
      </w:tcPr>
    </w:tblStylePr>
    <w:tblStylePr w:type="lastRow">
      <w:rPr>
        <w:b/>
        <w:bCs/>
        <w:color w:val="231F20"/>
      </w:rPr>
      <w:tblPr/>
      <w:tcPr>
        <w:shd w:val="clear" w:color="auto" w:fill="5AACFF"/>
      </w:tcPr>
    </w:tblStylePr>
    <w:tblStylePr w:type="firstCol">
      <w:rPr>
        <w:color w:val="FFFFFF"/>
      </w:rPr>
      <w:tblPr/>
      <w:tcPr>
        <w:shd w:val="clear" w:color="auto" w:fill="00254A"/>
      </w:tcPr>
    </w:tblStylePr>
    <w:tblStylePr w:type="lastCol">
      <w:rPr>
        <w:color w:val="FFFFFF"/>
      </w:rPr>
      <w:tblPr/>
      <w:tcPr>
        <w:shd w:val="clear" w:color="auto" w:fill="00254A"/>
      </w:tcPr>
    </w:tblStylePr>
    <w:tblStylePr w:type="band1Vert">
      <w:tblPr/>
      <w:tcPr>
        <w:shd w:val="clear" w:color="auto" w:fill="3298FF"/>
      </w:tcPr>
    </w:tblStylePr>
    <w:tblStylePr w:type="band1Horz">
      <w:tblPr/>
      <w:tcPr>
        <w:shd w:val="clear" w:color="auto" w:fill="3298FF"/>
      </w:tcPr>
    </w:tblStylePr>
  </w:style>
  <w:style w:type="table" w:styleId="ColorfulGrid-Accent3">
    <w:name w:val="Colorful Grid Accent 3"/>
    <w:basedOn w:val="TableNormal"/>
    <w:uiPriority w:val="73"/>
    <w:semiHidden/>
    <w:rsid w:val="00B60586"/>
    <w:rPr>
      <w:color w:val="231F20"/>
    </w:rPr>
    <w:tblPr>
      <w:tblStyleRowBandSize w:val="1"/>
      <w:tblStyleColBandSize w:val="1"/>
      <w:tblBorders>
        <w:insideH w:val="single" w:sz="4" w:space="0" w:color="FFFFFF"/>
      </w:tblBorders>
    </w:tblPr>
    <w:tcPr>
      <w:shd w:val="clear" w:color="auto" w:fill="FCDBD5"/>
    </w:tcPr>
    <w:tblStylePr w:type="firstRow">
      <w:rPr>
        <w:b/>
        <w:bCs/>
      </w:rPr>
      <w:tblPr/>
      <w:tcPr>
        <w:shd w:val="clear" w:color="auto" w:fill="F9B8AB"/>
      </w:tcPr>
    </w:tblStylePr>
    <w:tblStylePr w:type="lastRow">
      <w:rPr>
        <w:b/>
        <w:bCs/>
        <w:color w:val="231F20"/>
      </w:rPr>
      <w:tblPr/>
      <w:tcPr>
        <w:shd w:val="clear" w:color="auto" w:fill="F9B8AB"/>
      </w:tcPr>
    </w:tblStylePr>
    <w:tblStylePr w:type="firstCol">
      <w:rPr>
        <w:color w:val="FFFFFF"/>
      </w:rPr>
      <w:tblPr/>
      <w:tcPr>
        <w:shd w:val="clear" w:color="auto" w:fill="C72D0E"/>
      </w:tcPr>
    </w:tblStylePr>
    <w:tblStylePr w:type="lastCol">
      <w:rPr>
        <w:color w:val="FFFFFF"/>
      </w:rPr>
      <w:tblPr/>
      <w:tcPr>
        <w:shd w:val="clear" w:color="auto" w:fill="C72D0E"/>
      </w:tcPr>
    </w:tblStylePr>
    <w:tblStylePr w:type="band1Vert">
      <w:tblPr/>
      <w:tcPr>
        <w:shd w:val="clear" w:color="auto" w:fill="F7A696"/>
      </w:tcPr>
    </w:tblStylePr>
    <w:tblStylePr w:type="band1Horz">
      <w:tblPr/>
      <w:tcPr>
        <w:shd w:val="clear" w:color="auto" w:fill="F7A696"/>
      </w:tcPr>
    </w:tblStylePr>
  </w:style>
  <w:style w:type="table" w:styleId="ColorfulGrid-Accent4">
    <w:name w:val="Colorful Grid Accent 4"/>
    <w:basedOn w:val="TableNormal"/>
    <w:uiPriority w:val="73"/>
    <w:semiHidden/>
    <w:rsid w:val="00B60586"/>
    <w:rPr>
      <w:color w:val="231F20"/>
    </w:rPr>
    <w:tblPr>
      <w:tblStyleRowBandSize w:val="1"/>
      <w:tblStyleColBandSize w:val="1"/>
      <w:tblBorders>
        <w:insideH w:val="single" w:sz="4" w:space="0" w:color="FFFFFF"/>
      </w:tblBorders>
    </w:tblPr>
    <w:tcPr>
      <w:shd w:val="clear" w:color="auto" w:fill="DBF2EC"/>
    </w:tcPr>
    <w:tblStylePr w:type="firstRow">
      <w:rPr>
        <w:b/>
        <w:bCs/>
      </w:rPr>
      <w:tblPr/>
      <w:tcPr>
        <w:shd w:val="clear" w:color="auto" w:fill="B8E5D9"/>
      </w:tcPr>
    </w:tblStylePr>
    <w:tblStylePr w:type="lastRow">
      <w:rPr>
        <w:b/>
        <w:bCs/>
        <w:color w:val="231F20"/>
      </w:rPr>
      <w:tblPr/>
      <w:tcPr>
        <w:shd w:val="clear" w:color="auto" w:fill="B8E5D9"/>
      </w:tcPr>
    </w:tblStylePr>
    <w:tblStylePr w:type="firstCol">
      <w:rPr>
        <w:color w:val="FFFFFF"/>
      </w:rPr>
      <w:tblPr/>
      <w:tcPr>
        <w:shd w:val="clear" w:color="auto" w:fill="36947B"/>
      </w:tcPr>
    </w:tblStylePr>
    <w:tblStylePr w:type="lastCol">
      <w:rPr>
        <w:color w:val="FFFFFF"/>
      </w:rPr>
      <w:tblPr/>
      <w:tcPr>
        <w:shd w:val="clear" w:color="auto" w:fill="36947B"/>
      </w:tcPr>
    </w:tblStylePr>
    <w:tblStylePr w:type="band1Vert">
      <w:tblPr/>
      <w:tcPr>
        <w:shd w:val="clear" w:color="auto" w:fill="A7DFD0"/>
      </w:tcPr>
    </w:tblStylePr>
    <w:tblStylePr w:type="band1Horz">
      <w:tblPr/>
      <w:tcPr>
        <w:shd w:val="clear" w:color="auto" w:fill="A7DFD0"/>
      </w:tcPr>
    </w:tblStylePr>
  </w:style>
  <w:style w:type="table" w:styleId="ColorfulGrid-Accent5">
    <w:name w:val="Colorful Grid Accent 5"/>
    <w:basedOn w:val="TableNormal"/>
    <w:uiPriority w:val="73"/>
    <w:semiHidden/>
    <w:rsid w:val="00B60586"/>
    <w:rPr>
      <w:color w:val="231F20"/>
    </w:rPr>
    <w:tblPr>
      <w:tblStyleRowBandSize w:val="1"/>
      <w:tblStyleColBandSize w:val="1"/>
      <w:tblBorders>
        <w:insideH w:val="single" w:sz="4" w:space="0" w:color="FFFFFF"/>
      </w:tblBorders>
    </w:tblPr>
    <w:tcPr>
      <w:shd w:val="clear" w:color="auto" w:fill="EADFED"/>
    </w:tcPr>
    <w:tblStylePr w:type="firstRow">
      <w:rPr>
        <w:b/>
        <w:bCs/>
      </w:rPr>
      <w:tblPr/>
      <w:tcPr>
        <w:shd w:val="clear" w:color="auto" w:fill="D6C0DC"/>
      </w:tcPr>
    </w:tblStylePr>
    <w:tblStylePr w:type="lastRow">
      <w:rPr>
        <w:b/>
        <w:bCs/>
        <w:color w:val="231F20"/>
      </w:rPr>
      <w:tblPr/>
      <w:tcPr>
        <w:shd w:val="clear" w:color="auto" w:fill="D6C0DC"/>
      </w:tcPr>
    </w:tblStylePr>
    <w:tblStylePr w:type="firstCol">
      <w:rPr>
        <w:color w:val="FFFFFF"/>
      </w:rPr>
      <w:tblPr/>
      <w:tcPr>
        <w:shd w:val="clear" w:color="auto" w:fill="744881"/>
      </w:tcPr>
    </w:tblStylePr>
    <w:tblStylePr w:type="lastCol">
      <w:rPr>
        <w:color w:val="FFFFFF"/>
      </w:rPr>
      <w:tblPr/>
      <w:tcPr>
        <w:shd w:val="clear" w:color="auto" w:fill="744881"/>
      </w:tcPr>
    </w:tblStylePr>
    <w:tblStylePr w:type="band1Vert">
      <w:tblPr/>
      <w:tcPr>
        <w:shd w:val="clear" w:color="auto" w:fill="CCB1D4"/>
      </w:tcPr>
    </w:tblStylePr>
    <w:tblStylePr w:type="band1Horz">
      <w:tblPr/>
      <w:tcPr>
        <w:shd w:val="clear" w:color="auto" w:fill="CCB1D4"/>
      </w:tcPr>
    </w:tblStylePr>
  </w:style>
  <w:style w:type="table" w:styleId="ColorfulGrid-Accent6">
    <w:name w:val="Colorful Grid Accent 6"/>
    <w:basedOn w:val="TableNormal"/>
    <w:uiPriority w:val="73"/>
    <w:semiHidden/>
    <w:rsid w:val="00B60586"/>
    <w:rPr>
      <w:color w:val="231F20"/>
    </w:rPr>
    <w:tblPr>
      <w:tblStyleRowBandSize w:val="1"/>
      <w:tblStyleColBandSize w:val="1"/>
      <w:tblBorders>
        <w:insideH w:val="single" w:sz="4" w:space="0" w:color="FFFFFF"/>
      </w:tblBorders>
    </w:tblPr>
    <w:tcPr>
      <w:shd w:val="clear" w:color="auto" w:fill="FFF5DF"/>
    </w:tcPr>
    <w:tblStylePr w:type="firstRow">
      <w:rPr>
        <w:b/>
        <w:bCs/>
      </w:rPr>
      <w:tblPr/>
      <w:tcPr>
        <w:shd w:val="clear" w:color="auto" w:fill="FFEBC0"/>
      </w:tcPr>
    </w:tblStylePr>
    <w:tblStylePr w:type="lastRow">
      <w:rPr>
        <w:b/>
        <w:bCs/>
        <w:color w:val="231F20"/>
      </w:rPr>
      <w:tblPr/>
      <w:tcPr>
        <w:shd w:val="clear" w:color="auto" w:fill="FFEBC0"/>
      </w:tcPr>
    </w:tblStylePr>
    <w:tblStylePr w:type="firstCol">
      <w:rPr>
        <w:color w:val="FFFFFF"/>
      </w:rPr>
      <w:tblPr/>
      <w:tcPr>
        <w:shd w:val="clear" w:color="auto" w:fill="FFB309"/>
      </w:tcPr>
    </w:tblStylePr>
    <w:tblStylePr w:type="lastCol">
      <w:rPr>
        <w:color w:val="FFFFFF"/>
      </w:rPr>
      <w:tblPr/>
      <w:tcPr>
        <w:shd w:val="clear" w:color="auto" w:fill="FFB309"/>
      </w:tcPr>
    </w:tblStylePr>
    <w:tblStylePr w:type="band1Vert">
      <w:tblPr/>
      <w:tcPr>
        <w:shd w:val="clear" w:color="auto" w:fill="FFE7B0"/>
      </w:tcPr>
    </w:tblStylePr>
    <w:tblStylePr w:type="band1Horz">
      <w:tblPr/>
      <w:tcPr>
        <w:shd w:val="clear" w:color="auto" w:fill="FFE7B0"/>
      </w:tcPr>
    </w:tblStylePr>
  </w:style>
  <w:style w:type="table" w:styleId="ColorfulList">
    <w:name w:val="Colorful List"/>
    <w:basedOn w:val="TableNormal"/>
    <w:uiPriority w:val="72"/>
    <w:semiHidden/>
    <w:rsid w:val="00B60586"/>
    <w:rPr>
      <w:color w:val="231F20"/>
    </w:rPr>
    <w:tblPr>
      <w:tblStyleRowBandSize w:val="1"/>
      <w:tblStyleColBandSize w:val="1"/>
    </w:tblPr>
    <w:tcPr>
      <w:shd w:val="clear" w:color="auto" w:fill="EAE7E8"/>
    </w:tcPr>
    <w:tblStylePr w:type="firstRow">
      <w:rPr>
        <w:b/>
        <w:bCs/>
        <w:color w:val="FFFFFF"/>
      </w:rPr>
      <w:tblPr/>
      <w:tcPr>
        <w:tcBorders>
          <w:bottom w:val="single" w:sz="12" w:space="0" w:color="FFFFFF"/>
        </w:tcBorders>
        <w:shd w:val="clear" w:color="auto" w:fill="00274F"/>
      </w:tcPr>
    </w:tblStylePr>
    <w:tblStylePr w:type="lastRow">
      <w:rPr>
        <w:b/>
        <w:bCs/>
        <w:color w:val="00274F"/>
      </w:rPr>
      <w:tblPr/>
      <w:tcPr>
        <w:tcBorders>
          <w:top w:val="single" w:sz="12" w:space="0" w:color="231F2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BC4C6"/>
      </w:tcPr>
    </w:tblStylePr>
    <w:tblStylePr w:type="band1Horz">
      <w:tblPr/>
      <w:tcPr>
        <w:shd w:val="clear" w:color="auto" w:fill="D5CFD1"/>
      </w:tcPr>
    </w:tblStylePr>
  </w:style>
  <w:style w:type="table" w:styleId="ColorfulList-Accent1">
    <w:name w:val="Colorful List Accent 1"/>
    <w:basedOn w:val="TableNormal"/>
    <w:uiPriority w:val="72"/>
    <w:semiHidden/>
    <w:rsid w:val="00B60586"/>
    <w:rPr>
      <w:color w:val="231F20"/>
    </w:rPr>
    <w:tblPr>
      <w:tblStyleRowBandSize w:val="1"/>
      <w:tblStyleColBandSize w:val="1"/>
    </w:tblPr>
    <w:tcPr>
      <w:shd w:val="clear" w:color="auto" w:fill="F3FAFB"/>
    </w:tcPr>
    <w:tblStylePr w:type="firstRow">
      <w:rPr>
        <w:b/>
        <w:bCs/>
        <w:color w:val="FFFFFF"/>
      </w:rPr>
      <w:tblPr/>
      <w:tcPr>
        <w:tcBorders>
          <w:bottom w:val="single" w:sz="12" w:space="0" w:color="FFFFFF"/>
        </w:tcBorders>
        <w:shd w:val="clear" w:color="auto" w:fill="00274F"/>
      </w:tcPr>
    </w:tblStylePr>
    <w:tblStylePr w:type="lastRow">
      <w:rPr>
        <w:b/>
        <w:bCs/>
        <w:color w:val="00274F"/>
      </w:rPr>
      <w:tblPr/>
      <w:tcPr>
        <w:tcBorders>
          <w:top w:val="single" w:sz="12" w:space="0" w:color="231F2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1F2F5"/>
      </w:tcPr>
    </w:tblStylePr>
    <w:tblStylePr w:type="band1Horz">
      <w:tblPr/>
      <w:tcPr>
        <w:shd w:val="clear" w:color="auto" w:fill="E7F5F7"/>
      </w:tcPr>
    </w:tblStylePr>
  </w:style>
  <w:style w:type="table" w:styleId="ColorfulList-Accent2">
    <w:name w:val="Colorful List Accent 2"/>
    <w:basedOn w:val="TableNormal"/>
    <w:uiPriority w:val="72"/>
    <w:semiHidden/>
    <w:rsid w:val="00B60586"/>
    <w:rPr>
      <w:color w:val="231F20"/>
    </w:rPr>
    <w:tblPr>
      <w:tblStyleRowBandSize w:val="1"/>
      <w:tblStyleColBandSize w:val="1"/>
    </w:tblPr>
    <w:tcPr>
      <w:shd w:val="clear" w:color="auto" w:fill="D6EAFF"/>
    </w:tcPr>
    <w:tblStylePr w:type="firstRow">
      <w:rPr>
        <w:b/>
        <w:bCs/>
        <w:color w:val="FFFFFF"/>
      </w:rPr>
      <w:tblPr/>
      <w:tcPr>
        <w:tcBorders>
          <w:bottom w:val="single" w:sz="12" w:space="0" w:color="FFFFFF"/>
        </w:tcBorders>
        <w:shd w:val="clear" w:color="auto" w:fill="00274F"/>
      </w:tcPr>
    </w:tblStylePr>
    <w:tblStylePr w:type="lastRow">
      <w:rPr>
        <w:b/>
        <w:bCs/>
        <w:color w:val="00274F"/>
      </w:rPr>
      <w:tblPr/>
      <w:tcPr>
        <w:tcBorders>
          <w:top w:val="single" w:sz="12" w:space="0" w:color="231F2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99CCFF"/>
      </w:tcPr>
    </w:tblStylePr>
    <w:tblStylePr w:type="band1Horz">
      <w:tblPr/>
      <w:tcPr>
        <w:shd w:val="clear" w:color="auto" w:fill="ACD5FF"/>
      </w:tcPr>
    </w:tblStylePr>
  </w:style>
  <w:style w:type="table" w:styleId="ColorfulList-Accent3">
    <w:name w:val="Colorful List Accent 3"/>
    <w:basedOn w:val="TableNormal"/>
    <w:uiPriority w:val="72"/>
    <w:semiHidden/>
    <w:rsid w:val="00B60586"/>
    <w:rPr>
      <w:color w:val="231F20"/>
    </w:rPr>
    <w:tblPr>
      <w:tblStyleRowBandSize w:val="1"/>
      <w:tblStyleColBandSize w:val="1"/>
    </w:tblPr>
    <w:tcPr>
      <w:shd w:val="clear" w:color="auto" w:fill="FDEDEA"/>
    </w:tcPr>
    <w:tblStylePr w:type="firstRow">
      <w:rPr>
        <w:b/>
        <w:bCs/>
        <w:color w:val="FFFFFF"/>
      </w:rPr>
      <w:tblPr/>
      <w:tcPr>
        <w:tcBorders>
          <w:bottom w:val="single" w:sz="12" w:space="0" w:color="FFFFFF"/>
        </w:tcBorders>
        <w:shd w:val="clear" w:color="auto" w:fill="3A9E84"/>
      </w:tcPr>
    </w:tblStylePr>
    <w:tblStylePr w:type="lastRow">
      <w:rPr>
        <w:b/>
        <w:bCs/>
        <w:color w:val="3A9E84"/>
      </w:rPr>
      <w:tblPr/>
      <w:tcPr>
        <w:tcBorders>
          <w:top w:val="single" w:sz="12" w:space="0" w:color="231F2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D3CB"/>
      </w:tcPr>
    </w:tblStylePr>
    <w:tblStylePr w:type="band1Horz">
      <w:tblPr/>
      <w:tcPr>
        <w:shd w:val="clear" w:color="auto" w:fill="FCDBD5"/>
      </w:tcPr>
    </w:tblStylePr>
  </w:style>
  <w:style w:type="table" w:styleId="ColorfulList-Accent4">
    <w:name w:val="Colorful List Accent 4"/>
    <w:basedOn w:val="TableNormal"/>
    <w:uiPriority w:val="72"/>
    <w:semiHidden/>
    <w:rsid w:val="00B60586"/>
    <w:rPr>
      <w:color w:val="231F20"/>
    </w:rPr>
    <w:tblPr>
      <w:tblStyleRowBandSize w:val="1"/>
      <w:tblStyleColBandSize w:val="1"/>
    </w:tblPr>
    <w:tcPr>
      <w:shd w:val="clear" w:color="auto" w:fill="EDF8F5"/>
    </w:tcPr>
    <w:tblStylePr w:type="firstRow">
      <w:rPr>
        <w:b/>
        <w:bCs/>
        <w:color w:val="FFFFFF"/>
      </w:rPr>
      <w:tblPr/>
      <w:tcPr>
        <w:tcBorders>
          <w:bottom w:val="single" w:sz="12" w:space="0" w:color="FFFFFF"/>
        </w:tcBorders>
        <w:shd w:val="clear" w:color="auto" w:fill="D4300F"/>
      </w:tcPr>
    </w:tblStylePr>
    <w:tblStylePr w:type="lastRow">
      <w:rPr>
        <w:b/>
        <w:bCs/>
        <w:color w:val="D4300F"/>
      </w:rPr>
      <w:tblPr/>
      <w:tcPr>
        <w:tcBorders>
          <w:top w:val="single" w:sz="12" w:space="0" w:color="231F2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EFE7"/>
      </w:tcPr>
    </w:tblStylePr>
    <w:tblStylePr w:type="band1Horz">
      <w:tblPr/>
      <w:tcPr>
        <w:shd w:val="clear" w:color="auto" w:fill="DBF2EC"/>
      </w:tcPr>
    </w:tblStylePr>
  </w:style>
  <w:style w:type="table" w:styleId="ColorfulList-Accent5">
    <w:name w:val="Colorful List Accent 5"/>
    <w:basedOn w:val="TableNormal"/>
    <w:uiPriority w:val="72"/>
    <w:semiHidden/>
    <w:rsid w:val="00B60586"/>
    <w:rPr>
      <w:color w:val="231F20"/>
    </w:rPr>
    <w:tblPr>
      <w:tblStyleRowBandSize w:val="1"/>
      <w:tblStyleColBandSize w:val="1"/>
    </w:tblPr>
    <w:tcPr>
      <w:shd w:val="clear" w:color="auto" w:fill="F5EFF6"/>
    </w:tcPr>
    <w:tblStylePr w:type="firstRow">
      <w:rPr>
        <w:b/>
        <w:bCs/>
        <w:color w:val="FFFFFF"/>
      </w:rPr>
      <w:tblPr/>
      <w:tcPr>
        <w:tcBorders>
          <w:bottom w:val="single" w:sz="12" w:space="0" w:color="FFFFFF"/>
        </w:tcBorders>
        <w:shd w:val="clear" w:color="auto" w:fill="FFB91B"/>
      </w:tcPr>
    </w:tblStylePr>
    <w:tblStylePr w:type="lastRow">
      <w:rPr>
        <w:b/>
        <w:bCs/>
        <w:color w:val="FFB91B"/>
      </w:rPr>
      <w:tblPr/>
      <w:tcPr>
        <w:tcBorders>
          <w:top w:val="single" w:sz="12" w:space="0" w:color="231F2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D8E9"/>
      </w:tcPr>
    </w:tblStylePr>
    <w:tblStylePr w:type="band1Horz">
      <w:tblPr/>
      <w:tcPr>
        <w:shd w:val="clear" w:color="auto" w:fill="EADFED"/>
      </w:tcPr>
    </w:tblStylePr>
  </w:style>
  <w:style w:type="table" w:styleId="ColorfulList-Accent6">
    <w:name w:val="Colorful List Accent 6"/>
    <w:basedOn w:val="TableNormal"/>
    <w:uiPriority w:val="72"/>
    <w:semiHidden/>
    <w:rsid w:val="00B60586"/>
    <w:rPr>
      <w:color w:val="231F20"/>
    </w:rPr>
    <w:tblPr>
      <w:tblStyleRowBandSize w:val="1"/>
      <w:tblStyleColBandSize w:val="1"/>
    </w:tblPr>
    <w:tcPr>
      <w:shd w:val="clear" w:color="auto" w:fill="FFFAEF"/>
    </w:tcPr>
    <w:tblStylePr w:type="firstRow">
      <w:rPr>
        <w:b/>
        <w:bCs/>
        <w:color w:val="FFFFFF"/>
      </w:rPr>
      <w:tblPr/>
      <w:tcPr>
        <w:tcBorders>
          <w:bottom w:val="single" w:sz="12" w:space="0" w:color="FFFFFF"/>
        </w:tcBorders>
        <w:shd w:val="clear" w:color="auto" w:fill="7C4C8A"/>
      </w:tcPr>
    </w:tblStylePr>
    <w:tblStylePr w:type="lastRow">
      <w:rPr>
        <w:b/>
        <w:bCs/>
        <w:color w:val="7C4C8A"/>
      </w:rPr>
      <w:tblPr/>
      <w:tcPr>
        <w:tcBorders>
          <w:top w:val="single" w:sz="12" w:space="0" w:color="231F2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F3D8"/>
      </w:tcPr>
    </w:tblStylePr>
    <w:tblStylePr w:type="band1Horz">
      <w:tblPr/>
      <w:tcPr>
        <w:shd w:val="clear" w:color="auto" w:fill="FFF5DF"/>
      </w:tcPr>
    </w:tblStylePr>
  </w:style>
  <w:style w:type="table" w:styleId="ColorfulShading">
    <w:name w:val="Colorful Shading"/>
    <w:basedOn w:val="TableNormal"/>
    <w:uiPriority w:val="71"/>
    <w:semiHidden/>
    <w:rsid w:val="00B60586"/>
    <w:rPr>
      <w:color w:val="231F20"/>
    </w:rPr>
    <w:tblPr>
      <w:tblStyleRowBandSize w:val="1"/>
      <w:tblStyleColBandSize w:val="1"/>
      <w:tblBorders>
        <w:top w:val="single" w:sz="24" w:space="0" w:color="003263"/>
        <w:left w:val="single" w:sz="4" w:space="0" w:color="231F20"/>
        <w:bottom w:val="single" w:sz="4" w:space="0" w:color="231F20"/>
        <w:right w:val="single" w:sz="4" w:space="0" w:color="231F20"/>
        <w:insideH w:val="single" w:sz="4" w:space="0" w:color="FFFFFF"/>
        <w:insideV w:val="single" w:sz="4" w:space="0" w:color="FFFFFF"/>
      </w:tblBorders>
    </w:tblPr>
    <w:tcPr>
      <w:shd w:val="clear" w:color="auto" w:fill="EAE7E8"/>
    </w:tcPr>
    <w:tblStylePr w:type="firstRow">
      <w:rPr>
        <w:b/>
        <w:bCs/>
      </w:rPr>
      <w:tblPr/>
      <w:tcPr>
        <w:tcBorders>
          <w:top w:val="nil"/>
          <w:left w:val="nil"/>
          <w:bottom w:val="single" w:sz="24" w:space="0" w:color="003263"/>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141213"/>
      </w:tcPr>
    </w:tblStylePr>
    <w:tblStylePr w:type="firstCol">
      <w:rPr>
        <w:color w:val="FFFFFF"/>
      </w:rPr>
      <w:tblPr/>
      <w:tcPr>
        <w:tcBorders>
          <w:top w:val="nil"/>
          <w:left w:val="nil"/>
          <w:bottom w:val="nil"/>
          <w:right w:val="nil"/>
          <w:insideH w:val="single" w:sz="4" w:space="0" w:color="141213"/>
          <w:insideV w:val="nil"/>
        </w:tcBorders>
        <w:shd w:val="clear" w:color="auto" w:fill="141213"/>
      </w:tcPr>
    </w:tblStylePr>
    <w:tblStylePr w:type="lastCol">
      <w:rPr>
        <w:color w:val="FFFFFF"/>
      </w:rPr>
      <w:tblPr/>
      <w:tcPr>
        <w:tcBorders>
          <w:top w:val="nil"/>
          <w:left w:val="nil"/>
          <w:bottom w:val="nil"/>
          <w:right w:val="nil"/>
          <w:insideH w:val="nil"/>
          <w:insideV w:val="nil"/>
        </w:tcBorders>
        <w:shd w:val="clear" w:color="auto" w:fill="1A1717"/>
      </w:tcPr>
    </w:tblStylePr>
    <w:tblStylePr w:type="band1Vert">
      <w:tblPr/>
      <w:tcPr>
        <w:shd w:val="clear" w:color="auto" w:fill="ABA0A3"/>
      </w:tcPr>
    </w:tblStylePr>
    <w:tblStylePr w:type="band1Horz">
      <w:tblPr/>
      <w:tcPr>
        <w:shd w:val="clear" w:color="auto" w:fill="97898C"/>
      </w:tcPr>
    </w:tblStylePr>
    <w:tblStylePr w:type="neCell">
      <w:rPr>
        <w:color w:val="231F20"/>
      </w:rPr>
    </w:tblStylePr>
    <w:tblStylePr w:type="nwCell">
      <w:rPr>
        <w:color w:val="231F20"/>
      </w:rPr>
    </w:tblStylePr>
  </w:style>
  <w:style w:type="table" w:styleId="ColorfulShading-Accent1">
    <w:name w:val="Colorful Shading Accent 1"/>
    <w:basedOn w:val="TableNormal"/>
    <w:uiPriority w:val="71"/>
    <w:semiHidden/>
    <w:rsid w:val="00B60586"/>
    <w:rPr>
      <w:color w:val="231F20"/>
    </w:rPr>
    <w:tblPr>
      <w:tblStyleRowBandSize w:val="1"/>
      <w:tblStyleColBandSize w:val="1"/>
      <w:tblBorders>
        <w:top w:val="single" w:sz="24" w:space="0" w:color="003263"/>
        <w:left w:val="single" w:sz="4" w:space="0" w:color="8ACED7"/>
        <w:bottom w:val="single" w:sz="4" w:space="0" w:color="8ACED7"/>
        <w:right w:val="single" w:sz="4" w:space="0" w:color="8ACED7"/>
        <w:insideH w:val="single" w:sz="4" w:space="0" w:color="FFFFFF"/>
        <w:insideV w:val="single" w:sz="4" w:space="0" w:color="FFFFFF"/>
      </w:tblBorders>
    </w:tblPr>
    <w:tcPr>
      <w:shd w:val="clear" w:color="auto" w:fill="F3FAFB"/>
    </w:tcPr>
    <w:tblStylePr w:type="firstRow">
      <w:rPr>
        <w:b/>
        <w:bCs/>
      </w:rPr>
      <w:tblPr/>
      <w:tcPr>
        <w:tcBorders>
          <w:top w:val="nil"/>
          <w:left w:val="nil"/>
          <w:bottom w:val="single" w:sz="24" w:space="0" w:color="003263"/>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36919D"/>
      </w:tcPr>
    </w:tblStylePr>
    <w:tblStylePr w:type="firstCol">
      <w:rPr>
        <w:color w:val="FFFFFF"/>
      </w:rPr>
      <w:tblPr/>
      <w:tcPr>
        <w:tcBorders>
          <w:top w:val="nil"/>
          <w:left w:val="nil"/>
          <w:bottom w:val="nil"/>
          <w:right w:val="nil"/>
          <w:insideH w:val="single" w:sz="4" w:space="0" w:color="36919D"/>
          <w:insideV w:val="nil"/>
        </w:tcBorders>
        <w:shd w:val="clear" w:color="auto" w:fill="36919D"/>
      </w:tcPr>
    </w:tblStylePr>
    <w:tblStylePr w:type="lastCol">
      <w:rPr>
        <w:color w:val="FFFFFF"/>
      </w:rPr>
      <w:tblPr/>
      <w:tcPr>
        <w:tcBorders>
          <w:top w:val="nil"/>
          <w:left w:val="nil"/>
          <w:bottom w:val="nil"/>
          <w:right w:val="nil"/>
          <w:insideH w:val="nil"/>
          <w:insideV w:val="nil"/>
        </w:tcBorders>
        <w:shd w:val="clear" w:color="auto" w:fill="36919D"/>
      </w:tcPr>
    </w:tblStylePr>
    <w:tblStylePr w:type="band1Vert">
      <w:tblPr/>
      <w:tcPr>
        <w:shd w:val="clear" w:color="auto" w:fill="D0EBEF"/>
      </w:tcPr>
    </w:tblStylePr>
    <w:tblStylePr w:type="band1Horz">
      <w:tblPr/>
      <w:tcPr>
        <w:shd w:val="clear" w:color="auto" w:fill="C4E6EB"/>
      </w:tcPr>
    </w:tblStylePr>
    <w:tblStylePr w:type="neCell">
      <w:rPr>
        <w:color w:val="231F20"/>
      </w:rPr>
    </w:tblStylePr>
    <w:tblStylePr w:type="nwCell">
      <w:rPr>
        <w:color w:val="231F20"/>
      </w:rPr>
    </w:tblStylePr>
  </w:style>
  <w:style w:type="table" w:styleId="ColorfulShading-Accent2">
    <w:name w:val="Colorful Shading Accent 2"/>
    <w:basedOn w:val="TableNormal"/>
    <w:uiPriority w:val="71"/>
    <w:semiHidden/>
    <w:rsid w:val="00B60586"/>
    <w:rPr>
      <w:color w:val="231F20"/>
    </w:rPr>
    <w:tblPr>
      <w:tblStyleRowBandSize w:val="1"/>
      <w:tblStyleColBandSize w:val="1"/>
      <w:tblBorders>
        <w:top w:val="single" w:sz="24" w:space="0" w:color="003263"/>
        <w:left w:val="single" w:sz="4" w:space="0" w:color="003263"/>
        <w:bottom w:val="single" w:sz="4" w:space="0" w:color="003263"/>
        <w:right w:val="single" w:sz="4" w:space="0" w:color="003263"/>
        <w:insideH w:val="single" w:sz="4" w:space="0" w:color="FFFFFF"/>
        <w:insideV w:val="single" w:sz="4" w:space="0" w:color="FFFFFF"/>
      </w:tblBorders>
    </w:tblPr>
    <w:tcPr>
      <w:shd w:val="clear" w:color="auto" w:fill="D6EAFF"/>
    </w:tcPr>
    <w:tblStylePr w:type="firstRow">
      <w:rPr>
        <w:b/>
        <w:bCs/>
      </w:rPr>
      <w:tblPr/>
      <w:tcPr>
        <w:tcBorders>
          <w:top w:val="nil"/>
          <w:left w:val="nil"/>
          <w:bottom w:val="single" w:sz="24" w:space="0" w:color="003263"/>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1D3B"/>
      </w:tcPr>
    </w:tblStylePr>
    <w:tblStylePr w:type="firstCol">
      <w:rPr>
        <w:color w:val="FFFFFF"/>
      </w:rPr>
      <w:tblPr/>
      <w:tcPr>
        <w:tcBorders>
          <w:top w:val="nil"/>
          <w:left w:val="nil"/>
          <w:bottom w:val="nil"/>
          <w:right w:val="nil"/>
          <w:insideH w:val="single" w:sz="4" w:space="0" w:color="001D3B"/>
          <w:insideV w:val="nil"/>
        </w:tcBorders>
        <w:shd w:val="clear" w:color="auto" w:fill="001D3B"/>
      </w:tcPr>
    </w:tblStylePr>
    <w:tblStylePr w:type="lastCol">
      <w:rPr>
        <w:color w:val="FFFFFF"/>
      </w:rPr>
      <w:tblPr/>
      <w:tcPr>
        <w:tcBorders>
          <w:top w:val="nil"/>
          <w:left w:val="nil"/>
          <w:bottom w:val="nil"/>
          <w:right w:val="nil"/>
          <w:insideH w:val="nil"/>
          <w:insideV w:val="nil"/>
        </w:tcBorders>
        <w:shd w:val="clear" w:color="auto" w:fill="001D3B"/>
      </w:tcPr>
    </w:tblStylePr>
    <w:tblStylePr w:type="band1Vert">
      <w:tblPr/>
      <w:tcPr>
        <w:shd w:val="clear" w:color="auto" w:fill="5AACFF"/>
      </w:tcPr>
    </w:tblStylePr>
    <w:tblStylePr w:type="band1Horz">
      <w:tblPr/>
      <w:tcPr>
        <w:shd w:val="clear" w:color="auto" w:fill="3298FF"/>
      </w:tcPr>
    </w:tblStylePr>
    <w:tblStylePr w:type="neCell">
      <w:rPr>
        <w:color w:val="231F20"/>
      </w:rPr>
    </w:tblStylePr>
    <w:tblStylePr w:type="nwCell">
      <w:rPr>
        <w:color w:val="231F20"/>
      </w:rPr>
    </w:tblStylePr>
  </w:style>
  <w:style w:type="table" w:styleId="ColorfulShading-Accent3">
    <w:name w:val="Colorful Shading Accent 3"/>
    <w:basedOn w:val="TableNormal"/>
    <w:uiPriority w:val="71"/>
    <w:semiHidden/>
    <w:rsid w:val="00B60586"/>
    <w:rPr>
      <w:color w:val="231F20"/>
    </w:rPr>
    <w:tblPr>
      <w:tblStyleRowBandSize w:val="1"/>
      <w:tblStyleColBandSize w:val="1"/>
      <w:tblBorders>
        <w:top w:val="single" w:sz="24" w:space="0" w:color="50BFA2"/>
        <w:left w:val="single" w:sz="4" w:space="0" w:color="F04E2D"/>
        <w:bottom w:val="single" w:sz="4" w:space="0" w:color="F04E2D"/>
        <w:right w:val="single" w:sz="4" w:space="0" w:color="F04E2D"/>
        <w:insideH w:val="single" w:sz="4" w:space="0" w:color="FFFFFF"/>
        <w:insideV w:val="single" w:sz="4" w:space="0" w:color="FFFFFF"/>
      </w:tblBorders>
    </w:tblPr>
    <w:tcPr>
      <w:shd w:val="clear" w:color="auto" w:fill="FDEDEA"/>
    </w:tcPr>
    <w:tblStylePr w:type="firstRow">
      <w:rPr>
        <w:b/>
        <w:bCs/>
      </w:rPr>
      <w:tblPr/>
      <w:tcPr>
        <w:tcBorders>
          <w:top w:val="nil"/>
          <w:left w:val="nil"/>
          <w:bottom w:val="single" w:sz="24" w:space="0" w:color="50BF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F240B"/>
      </w:tcPr>
    </w:tblStylePr>
    <w:tblStylePr w:type="firstCol">
      <w:rPr>
        <w:color w:val="FFFFFF"/>
      </w:rPr>
      <w:tblPr/>
      <w:tcPr>
        <w:tcBorders>
          <w:top w:val="nil"/>
          <w:left w:val="nil"/>
          <w:bottom w:val="nil"/>
          <w:right w:val="nil"/>
          <w:insideH w:val="single" w:sz="4" w:space="0" w:color="9F240B"/>
          <w:insideV w:val="nil"/>
        </w:tcBorders>
        <w:shd w:val="clear" w:color="auto" w:fill="9F240B"/>
      </w:tcPr>
    </w:tblStylePr>
    <w:tblStylePr w:type="lastCol">
      <w:rPr>
        <w:color w:val="FFFFFF"/>
      </w:rPr>
      <w:tblPr/>
      <w:tcPr>
        <w:tcBorders>
          <w:top w:val="nil"/>
          <w:left w:val="nil"/>
          <w:bottom w:val="nil"/>
          <w:right w:val="nil"/>
          <w:insideH w:val="nil"/>
          <w:insideV w:val="nil"/>
        </w:tcBorders>
        <w:shd w:val="clear" w:color="auto" w:fill="9F240B"/>
      </w:tcPr>
    </w:tblStylePr>
    <w:tblStylePr w:type="band1Vert">
      <w:tblPr/>
      <w:tcPr>
        <w:shd w:val="clear" w:color="auto" w:fill="F9B8AB"/>
      </w:tcPr>
    </w:tblStylePr>
    <w:tblStylePr w:type="band1Horz">
      <w:tblPr/>
      <w:tcPr>
        <w:shd w:val="clear" w:color="auto" w:fill="F7A696"/>
      </w:tcPr>
    </w:tblStylePr>
  </w:style>
  <w:style w:type="table" w:styleId="ColorfulShading-Accent4">
    <w:name w:val="Colorful Shading Accent 4"/>
    <w:basedOn w:val="TableNormal"/>
    <w:uiPriority w:val="71"/>
    <w:semiHidden/>
    <w:rsid w:val="00B60586"/>
    <w:rPr>
      <w:color w:val="231F20"/>
    </w:rPr>
    <w:tblPr>
      <w:tblStyleRowBandSize w:val="1"/>
      <w:tblStyleColBandSize w:val="1"/>
      <w:tblBorders>
        <w:top w:val="single" w:sz="24" w:space="0" w:color="F04E2D"/>
        <w:left w:val="single" w:sz="4" w:space="0" w:color="50BFA2"/>
        <w:bottom w:val="single" w:sz="4" w:space="0" w:color="50BFA2"/>
        <w:right w:val="single" w:sz="4" w:space="0" w:color="50BFA2"/>
        <w:insideH w:val="single" w:sz="4" w:space="0" w:color="FFFFFF"/>
        <w:insideV w:val="single" w:sz="4" w:space="0" w:color="FFFFFF"/>
      </w:tblBorders>
    </w:tblPr>
    <w:tcPr>
      <w:shd w:val="clear" w:color="auto" w:fill="EDF8F5"/>
    </w:tcPr>
    <w:tblStylePr w:type="firstRow">
      <w:rPr>
        <w:b/>
        <w:bCs/>
      </w:rPr>
      <w:tblPr/>
      <w:tcPr>
        <w:tcBorders>
          <w:top w:val="nil"/>
          <w:left w:val="nil"/>
          <w:bottom w:val="single" w:sz="24" w:space="0" w:color="F04E2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B7662"/>
      </w:tcPr>
    </w:tblStylePr>
    <w:tblStylePr w:type="firstCol">
      <w:rPr>
        <w:color w:val="FFFFFF"/>
      </w:rPr>
      <w:tblPr/>
      <w:tcPr>
        <w:tcBorders>
          <w:top w:val="nil"/>
          <w:left w:val="nil"/>
          <w:bottom w:val="nil"/>
          <w:right w:val="nil"/>
          <w:insideH w:val="single" w:sz="4" w:space="0" w:color="2B7662"/>
          <w:insideV w:val="nil"/>
        </w:tcBorders>
        <w:shd w:val="clear" w:color="auto" w:fill="2B7662"/>
      </w:tcPr>
    </w:tblStylePr>
    <w:tblStylePr w:type="lastCol">
      <w:rPr>
        <w:color w:val="FFFFFF"/>
      </w:rPr>
      <w:tblPr/>
      <w:tcPr>
        <w:tcBorders>
          <w:top w:val="nil"/>
          <w:left w:val="nil"/>
          <w:bottom w:val="nil"/>
          <w:right w:val="nil"/>
          <w:insideH w:val="nil"/>
          <w:insideV w:val="nil"/>
        </w:tcBorders>
        <w:shd w:val="clear" w:color="auto" w:fill="2B7662"/>
      </w:tcPr>
    </w:tblStylePr>
    <w:tblStylePr w:type="band1Vert">
      <w:tblPr/>
      <w:tcPr>
        <w:shd w:val="clear" w:color="auto" w:fill="B8E5D9"/>
      </w:tcPr>
    </w:tblStylePr>
    <w:tblStylePr w:type="band1Horz">
      <w:tblPr/>
      <w:tcPr>
        <w:shd w:val="clear" w:color="auto" w:fill="A7DFD0"/>
      </w:tcPr>
    </w:tblStylePr>
    <w:tblStylePr w:type="neCell">
      <w:rPr>
        <w:color w:val="231F20"/>
      </w:rPr>
    </w:tblStylePr>
    <w:tblStylePr w:type="nwCell">
      <w:rPr>
        <w:color w:val="231F20"/>
      </w:rPr>
    </w:tblStylePr>
  </w:style>
  <w:style w:type="table" w:styleId="ColorfulShading-Accent5">
    <w:name w:val="Colorful Shading Accent 5"/>
    <w:basedOn w:val="TableNormal"/>
    <w:uiPriority w:val="71"/>
    <w:semiHidden/>
    <w:rsid w:val="00B60586"/>
    <w:rPr>
      <w:color w:val="231F20"/>
    </w:rPr>
    <w:tblPr>
      <w:tblStyleRowBandSize w:val="1"/>
      <w:tblStyleColBandSize w:val="1"/>
      <w:tblBorders>
        <w:top w:val="single" w:sz="24" w:space="0" w:color="FFCF62"/>
        <w:left w:val="single" w:sz="4" w:space="0" w:color="9A64A9"/>
        <w:bottom w:val="single" w:sz="4" w:space="0" w:color="9A64A9"/>
        <w:right w:val="single" w:sz="4" w:space="0" w:color="9A64A9"/>
        <w:insideH w:val="single" w:sz="4" w:space="0" w:color="FFFFFF"/>
        <w:insideV w:val="single" w:sz="4" w:space="0" w:color="FFFFFF"/>
      </w:tblBorders>
    </w:tblPr>
    <w:tcPr>
      <w:shd w:val="clear" w:color="auto" w:fill="F5EFF6"/>
    </w:tcPr>
    <w:tblStylePr w:type="firstRow">
      <w:rPr>
        <w:b/>
        <w:bCs/>
      </w:rPr>
      <w:tblPr/>
      <w:tcPr>
        <w:tcBorders>
          <w:top w:val="nil"/>
          <w:left w:val="nil"/>
          <w:bottom w:val="single" w:sz="24" w:space="0" w:color="FFCF6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D3967"/>
      </w:tcPr>
    </w:tblStylePr>
    <w:tblStylePr w:type="firstCol">
      <w:rPr>
        <w:color w:val="FFFFFF"/>
      </w:rPr>
      <w:tblPr/>
      <w:tcPr>
        <w:tcBorders>
          <w:top w:val="nil"/>
          <w:left w:val="nil"/>
          <w:bottom w:val="nil"/>
          <w:right w:val="nil"/>
          <w:insideH w:val="single" w:sz="4" w:space="0" w:color="5D3967"/>
          <w:insideV w:val="nil"/>
        </w:tcBorders>
        <w:shd w:val="clear" w:color="auto" w:fill="5D3967"/>
      </w:tcPr>
    </w:tblStylePr>
    <w:tblStylePr w:type="lastCol">
      <w:rPr>
        <w:color w:val="FFFFFF"/>
      </w:rPr>
      <w:tblPr/>
      <w:tcPr>
        <w:tcBorders>
          <w:top w:val="nil"/>
          <w:left w:val="nil"/>
          <w:bottom w:val="nil"/>
          <w:right w:val="nil"/>
          <w:insideH w:val="nil"/>
          <w:insideV w:val="nil"/>
        </w:tcBorders>
        <w:shd w:val="clear" w:color="auto" w:fill="5D3967"/>
      </w:tcPr>
    </w:tblStylePr>
    <w:tblStylePr w:type="band1Vert">
      <w:tblPr/>
      <w:tcPr>
        <w:shd w:val="clear" w:color="auto" w:fill="D6C0DC"/>
      </w:tcPr>
    </w:tblStylePr>
    <w:tblStylePr w:type="band1Horz">
      <w:tblPr/>
      <w:tcPr>
        <w:shd w:val="clear" w:color="auto" w:fill="CCB1D4"/>
      </w:tcPr>
    </w:tblStylePr>
    <w:tblStylePr w:type="neCell">
      <w:rPr>
        <w:color w:val="231F20"/>
      </w:rPr>
    </w:tblStylePr>
    <w:tblStylePr w:type="nwCell">
      <w:rPr>
        <w:color w:val="231F20"/>
      </w:rPr>
    </w:tblStylePr>
  </w:style>
  <w:style w:type="table" w:styleId="ColorfulShading-Accent6">
    <w:name w:val="Colorful Shading Accent 6"/>
    <w:basedOn w:val="TableNormal"/>
    <w:uiPriority w:val="71"/>
    <w:semiHidden/>
    <w:rsid w:val="00B60586"/>
    <w:rPr>
      <w:color w:val="231F20"/>
    </w:rPr>
    <w:tblPr>
      <w:tblStyleRowBandSize w:val="1"/>
      <w:tblStyleColBandSize w:val="1"/>
      <w:tblBorders>
        <w:top w:val="single" w:sz="24" w:space="0" w:color="9A64A9"/>
        <w:left w:val="single" w:sz="4" w:space="0" w:color="FFCF62"/>
        <w:bottom w:val="single" w:sz="4" w:space="0" w:color="FFCF62"/>
        <w:right w:val="single" w:sz="4" w:space="0" w:color="FFCF62"/>
        <w:insideH w:val="single" w:sz="4" w:space="0" w:color="FFFFFF"/>
        <w:insideV w:val="single" w:sz="4" w:space="0" w:color="FFFFFF"/>
      </w:tblBorders>
    </w:tblPr>
    <w:tcPr>
      <w:shd w:val="clear" w:color="auto" w:fill="FFFAEF"/>
    </w:tcPr>
    <w:tblStylePr w:type="firstRow">
      <w:rPr>
        <w:b/>
        <w:bCs/>
      </w:rPr>
      <w:tblPr/>
      <w:tcPr>
        <w:tcBorders>
          <w:top w:val="nil"/>
          <w:left w:val="nil"/>
          <w:bottom w:val="single" w:sz="24" w:space="0" w:color="9A64A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D39200"/>
      </w:tcPr>
    </w:tblStylePr>
    <w:tblStylePr w:type="firstCol">
      <w:rPr>
        <w:color w:val="FFFFFF"/>
      </w:rPr>
      <w:tblPr/>
      <w:tcPr>
        <w:tcBorders>
          <w:top w:val="nil"/>
          <w:left w:val="nil"/>
          <w:bottom w:val="nil"/>
          <w:right w:val="nil"/>
          <w:insideH w:val="single" w:sz="4" w:space="0" w:color="D39200"/>
          <w:insideV w:val="nil"/>
        </w:tcBorders>
        <w:shd w:val="clear" w:color="auto" w:fill="D39200"/>
      </w:tcPr>
    </w:tblStylePr>
    <w:tblStylePr w:type="lastCol">
      <w:rPr>
        <w:color w:val="FFFFFF"/>
      </w:rPr>
      <w:tblPr/>
      <w:tcPr>
        <w:tcBorders>
          <w:top w:val="nil"/>
          <w:left w:val="nil"/>
          <w:bottom w:val="nil"/>
          <w:right w:val="nil"/>
          <w:insideH w:val="nil"/>
          <w:insideV w:val="nil"/>
        </w:tcBorders>
        <w:shd w:val="clear" w:color="auto" w:fill="D39200"/>
      </w:tcPr>
    </w:tblStylePr>
    <w:tblStylePr w:type="band1Vert">
      <w:tblPr/>
      <w:tcPr>
        <w:shd w:val="clear" w:color="auto" w:fill="FFEBC0"/>
      </w:tcPr>
    </w:tblStylePr>
    <w:tblStylePr w:type="band1Horz">
      <w:tblPr/>
      <w:tcPr>
        <w:shd w:val="clear" w:color="auto" w:fill="FFE7B0"/>
      </w:tcPr>
    </w:tblStylePr>
    <w:tblStylePr w:type="neCell">
      <w:rPr>
        <w:color w:val="231F20"/>
      </w:rPr>
    </w:tblStylePr>
    <w:tblStylePr w:type="nwCell">
      <w:rPr>
        <w:color w:val="231F20"/>
      </w:rPr>
    </w:tblStylePr>
  </w:style>
  <w:style w:type="table" w:styleId="DarkList">
    <w:name w:val="Dark List"/>
    <w:basedOn w:val="TableNormal"/>
    <w:uiPriority w:val="70"/>
    <w:semiHidden/>
    <w:rsid w:val="00B60586"/>
    <w:rPr>
      <w:color w:val="FFFFFF"/>
    </w:rPr>
    <w:tblPr>
      <w:tblStyleRowBandSize w:val="1"/>
      <w:tblStyleColBandSize w:val="1"/>
    </w:tblPr>
    <w:tcPr>
      <w:shd w:val="clear" w:color="auto" w:fill="231F20"/>
    </w:tcPr>
    <w:tblStylePr w:type="firstRow">
      <w:rPr>
        <w:b/>
        <w:bCs/>
      </w:rPr>
      <w:tblPr/>
      <w:tcPr>
        <w:tcBorders>
          <w:top w:val="nil"/>
          <w:left w:val="nil"/>
          <w:bottom w:val="single" w:sz="18" w:space="0" w:color="FFFFFF"/>
          <w:right w:val="nil"/>
          <w:insideH w:val="nil"/>
          <w:insideV w:val="nil"/>
        </w:tcBorders>
        <w:shd w:val="clear" w:color="auto" w:fill="231F20"/>
      </w:tcPr>
    </w:tblStylePr>
    <w:tblStylePr w:type="lastRow">
      <w:tblPr/>
      <w:tcPr>
        <w:tcBorders>
          <w:top w:val="single" w:sz="18" w:space="0" w:color="FFFFFF"/>
          <w:left w:val="nil"/>
          <w:bottom w:val="nil"/>
          <w:right w:val="nil"/>
          <w:insideH w:val="nil"/>
          <w:insideV w:val="nil"/>
        </w:tcBorders>
        <w:shd w:val="clear" w:color="auto" w:fill="110F0F"/>
      </w:tcPr>
    </w:tblStylePr>
    <w:tblStylePr w:type="firstCol">
      <w:tblPr/>
      <w:tcPr>
        <w:tcBorders>
          <w:top w:val="nil"/>
          <w:left w:val="nil"/>
          <w:bottom w:val="nil"/>
          <w:right w:val="single" w:sz="18" w:space="0" w:color="FFFFFF"/>
          <w:insideH w:val="nil"/>
          <w:insideV w:val="nil"/>
        </w:tcBorders>
        <w:shd w:val="clear" w:color="auto" w:fill="1A1717"/>
      </w:tcPr>
    </w:tblStylePr>
    <w:tblStylePr w:type="lastCol">
      <w:tblPr/>
      <w:tcPr>
        <w:tcBorders>
          <w:top w:val="nil"/>
          <w:left w:val="single" w:sz="18" w:space="0" w:color="FFFFFF"/>
          <w:bottom w:val="nil"/>
          <w:right w:val="nil"/>
          <w:insideH w:val="nil"/>
          <w:insideV w:val="nil"/>
        </w:tcBorders>
        <w:shd w:val="clear" w:color="auto" w:fill="1A1717"/>
      </w:tcPr>
    </w:tblStylePr>
    <w:tblStylePr w:type="band1Vert">
      <w:tblPr/>
      <w:tcPr>
        <w:tcBorders>
          <w:top w:val="nil"/>
          <w:left w:val="nil"/>
          <w:bottom w:val="nil"/>
          <w:right w:val="nil"/>
          <w:insideH w:val="nil"/>
          <w:insideV w:val="nil"/>
        </w:tcBorders>
        <w:shd w:val="clear" w:color="auto" w:fill="1A1717"/>
      </w:tcPr>
    </w:tblStylePr>
    <w:tblStylePr w:type="band1Horz">
      <w:tblPr/>
      <w:tcPr>
        <w:tcBorders>
          <w:top w:val="nil"/>
          <w:left w:val="nil"/>
          <w:bottom w:val="nil"/>
          <w:right w:val="nil"/>
          <w:insideH w:val="nil"/>
          <w:insideV w:val="nil"/>
        </w:tcBorders>
        <w:shd w:val="clear" w:color="auto" w:fill="1A1717"/>
      </w:tcPr>
    </w:tblStylePr>
  </w:style>
  <w:style w:type="table" w:styleId="DarkList-Accent1">
    <w:name w:val="Dark List Accent 1"/>
    <w:basedOn w:val="TableNormal"/>
    <w:uiPriority w:val="70"/>
    <w:semiHidden/>
    <w:rsid w:val="00B60586"/>
    <w:rPr>
      <w:color w:val="FFFFFF"/>
    </w:rPr>
    <w:tblPr>
      <w:tblStyleRowBandSize w:val="1"/>
      <w:tblStyleColBandSize w:val="1"/>
    </w:tblPr>
    <w:tcPr>
      <w:shd w:val="clear" w:color="auto" w:fill="8ACED7"/>
    </w:tcPr>
    <w:tblStylePr w:type="firstRow">
      <w:rPr>
        <w:b/>
        <w:bCs/>
      </w:rPr>
      <w:tblPr/>
      <w:tcPr>
        <w:tcBorders>
          <w:top w:val="nil"/>
          <w:left w:val="nil"/>
          <w:bottom w:val="single" w:sz="18" w:space="0" w:color="FFFFFF"/>
          <w:right w:val="nil"/>
          <w:insideH w:val="nil"/>
          <w:insideV w:val="nil"/>
        </w:tcBorders>
        <w:shd w:val="clear" w:color="auto" w:fill="231F20"/>
      </w:tcPr>
    </w:tblStylePr>
    <w:tblStylePr w:type="lastRow">
      <w:tblPr/>
      <w:tcPr>
        <w:tcBorders>
          <w:top w:val="single" w:sz="18" w:space="0" w:color="FFFFFF"/>
          <w:left w:val="nil"/>
          <w:bottom w:val="nil"/>
          <w:right w:val="nil"/>
          <w:insideH w:val="nil"/>
          <w:insideV w:val="nil"/>
        </w:tcBorders>
        <w:shd w:val="clear" w:color="auto" w:fill="2C7882"/>
      </w:tcPr>
    </w:tblStylePr>
    <w:tblStylePr w:type="firstCol">
      <w:tblPr/>
      <w:tcPr>
        <w:tcBorders>
          <w:top w:val="nil"/>
          <w:left w:val="nil"/>
          <w:bottom w:val="nil"/>
          <w:right w:val="single" w:sz="18" w:space="0" w:color="FFFFFF"/>
          <w:insideH w:val="nil"/>
          <w:insideV w:val="nil"/>
        </w:tcBorders>
        <w:shd w:val="clear" w:color="auto" w:fill="47B2C0"/>
      </w:tcPr>
    </w:tblStylePr>
    <w:tblStylePr w:type="lastCol">
      <w:tblPr/>
      <w:tcPr>
        <w:tcBorders>
          <w:top w:val="nil"/>
          <w:left w:val="single" w:sz="18" w:space="0" w:color="FFFFFF"/>
          <w:bottom w:val="nil"/>
          <w:right w:val="nil"/>
          <w:insideH w:val="nil"/>
          <w:insideV w:val="nil"/>
        </w:tcBorders>
        <w:shd w:val="clear" w:color="auto" w:fill="47B2C0"/>
      </w:tcPr>
    </w:tblStylePr>
    <w:tblStylePr w:type="band1Vert">
      <w:tblPr/>
      <w:tcPr>
        <w:tcBorders>
          <w:top w:val="nil"/>
          <w:left w:val="nil"/>
          <w:bottom w:val="nil"/>
          <w:right w:val="nil"/>
          <w:insideH w:val="nil"/>
          <w:insideV w:val="nil"/>
        </w:tcBorders>
        <w:shd w:val="clear" w:color="auto" w:fill="47B2C0"/>
      </w:tcPr>
    </w:tblStylePr>
    <w:tblStylePr w:type="band1Horz">
      <w:tblPr/>
      <w:tcPr>
        <w:tcBorders>
          <w:top w:val="nil"/>
          <w:left w:val="nil"/>
          <w:bottom w:val="nil"/>
          <w:right w:val="nil"/>
          <w:insideH w:val="nil"/>
          <w:insideV w:val="nil"/>
        </w:tcBorders>
        <w:shd w:val="clear" w:color="auto" w:fill="47B2C0"/>
      </w:tcPr>
    </w:tblStylePr>
  </w:style>
  <w:style w:type="table" w:styleId="DarkList-Accent2">
    <w:name w:val="Dark List Accent 2"/>
    <w:basedOn w:val="TableNormal"/>
    <w:uiPriority w:val="70"/>
    <w:semiHidden/>
    <w:rsid w:val="00B60586"/>
    <w:rPr>
      <w:color w:val="FFFFFF"/>
    </w:rPr>
    <w:tblPr>
      <w:tblStyleRowBandSize w:val="1"/>
      <w:tblStyleColBandSize w:val="1"/>
    </w:tblPr>
    <w:tcPr>
      <w:shd w:val="clear" w:color="auto" w:fill="003263"/>
    </w:tcPr>
    <w:tblStylePr w:type="firstRow">
      <w:rPr>
        <w:b/>
        <w:bCs/>
      </w:rPr>
      <w:tblPr/>
      <w:tcPr>
        <w:tcBorders>
          <w:top w:val="nil"/>
          <w:left w:val="nil"/>
          <w:bottom w:val="single" w:sz="18" w:space="0" w:color="FFFFFF"/>
          <w:right w:val="nil"/>
          <w:insideH w:val="nil"/>
          <w:insideV w:val="nil"/>
        </w:tcBorders>
        <w:shd w:val="clear" w:color="auto" w:fill="231F20"/>
      </w:tcPr>
    </w:tblStylePr>
    <w:tblStylePr w:type="lastRow">
      <w:tblPr/>
      <w:tcPr>
        <w:tcBorders>
          <w:top w:val="single" w:sz="18" w:space="0" w:color="FFFFFF"/>
          <w:left w:val="nil"/>
          <w:bottom w:val="nil"/>
          <w:right w:val="nil"/>
          <w:insideH w:val="nil"/>
          <w:insideV w:val="nil"/>
        </w:tcBorders>
        <w:shd w:val="clear" w:color="auto" w:fill="001831"/>
      </w:tcPr>
    </w:tblStylePr>
    <w:tblStylePr w:type="firstCol">
      <w:tblPr/>
      <w:tcPr>
        <w:tcBorders>
          <w:top w:val="nil"/>
          <w:left w:val="nil"/>
          <w:bottom w:val="nil"/>
          <w:right w:val="single" w:sz="18" w:space="0" w:color="FFFFFF"/>
          <w:insideH w:val="nil"/>
          <w:insideV w:val="nil"/>
        </w:tcBorders>
        <w:shd w:val="clear" w:color="auto" w:fill="00254A"/>
      </w:tcPr>
    </w:tblStylePr>
    <w:tblStylePr w:type="lastCol">
      <w:tblPr/>
      <w:tcPr>
        <w:tcBorders>
          <w:top w:val="nil"/>
          <w:left w:val="single" w:sz="18" w:space="0" w:color="FFFFFF"/>
          <w:bottom w:val="nil"/>
          <w:right w:val="nil"/>
          <w:insideH w:val="nil"/>
          <w:insideV w:val="nil"/>
        </w:tcBorders>
        <w:shd w:val="clear" w:color="auto" w:fill="00254A"/>
      </w:tcPr>
    </w:tblStylePr>
    <w:tblStylePr w:type="band1Vert">
      <w:tblPr/>
      <w:tcPr>
        <w:tcBorders>
          <w:top w:val="nil"/>
          <w:left w:val="nil"/>
          <w:bottom w:val="nil"/>
          <w:right w:val="nil"/>
          <w:insideH w:val="nil"/>
          <w:insideV w:val="nil"/>
        </w:tcBorders>
        <w:shd w:val="clear" w:color="auto" w:fill="00254A"/>
      </w:tcPr>
    </w:tblStylePr>
    <w:tblStylePr w:type="band1Horz">
      <w:tblPr/>
      <w:tcPr>
        <w:tcBorders>
          <w:top w:val="nil"/>
          <w:left w:val="nil"/>
          <w:bottom w:val="nil"/>
          <w:right w:val="nil"/>
          <w:insideH w:val="nil"/>
          <w:insideV w:val="nil"/>
        </w:tcBorders>
        <w:shd w:val="clear" w:color="auto" w:fill="00254A"/>
      </w:tcPr>
    </w:tblStylePr>
  </w:style>
  <w:style w:type="table" w:styleId="DarkList-Accent3">
    <w:name w:val="Dark List Accent 3"/>
    <w:basedOn w:val="TableNormal"/>
    <w:uiPriority w:val="70"/>
    <w:semiHidden/>
    <w:rsid w:val="00B60586"/>
    <w:rPr>
      <w:color w:val="FFFFFF"/>
    </w:rPr>
    <w:tblPr>
      <w:tblStyleRowBandSize w:val="1"/>
      <w:tblStyleColBandSize w:val="1"/>
    </w:tblPr>
    <w:tcPr>
      <w:shd w:val="clear" w:color="auto" w:fill="F04E2D"/>
    </w:tcPr>
    <w:tblStylePr w:type="firstRow">
      <w:rPr>
        <w:b/>
        <w:bCs/>
      </w:rPr>
      <w:tblPr/>
      <w:tcPr>
        <w:tcBorders>
          <w:top w:val="nil"/>
          <w:left w:val="nil"/>
          <w:bottom w:val="single" w:sz="18" w:space="0" w:color="FFFFFF"/>
          <w:right w:val="nil"/>
          <w:insideH w:val="nil"/>
          <w:insideV w:val="nil"/>
        </w:tcBorders>
        <w:shd w:val="clear" w:color="auto" w:fill="231F20"/>
      </w:tcPr>
    </w:tblStylePr>
    <w:tblStylePr w:type="lastRow">
      <w:tblPr/>
      <w:tcPr>
        <w:tcBorders>
          <w:top w:val="single" w:sz="18" w:space="0" w:color="FFFFFF"/>
          <w:left w:val="nil"/>
          <w:bottom w:val="nil"/>
          <w:right w:val="nil"/>
          <w:insideH w:val="nil"/>
          <w:insideV w:val="nil"/>
        </w:tcBorders>
        <w:shd w:val="clear" w:color="auto" w:fill="841E09"/>
      </w:tcPr>
    </w:tblStylePr>
    <w:tblStylePr w:type="firstCol">
      <w:tblPr/>
      <w:tcPr>
        <w:tcBorders>
          <w:top w:val="nil"/>
          <w:left w:val="nil"/>
          <w:bottom w:val="nil"/>
          <w:right w:val="single" w:sz="18" w:space="0" w:color="FFFFFF"/>
          <w:insideH w:val="nil"/>
          <w:insideV w:val="nil"/>
        </w:tcBorders>
        <w:shd w:val="clear" w:color="auto" w:fill="C72D0E"/>
      </w:tcPr>
    </w:tblStylePr>
    <w:tblStylePr w:type="lastCol">
      <w:tblPr/>
      <w:tcPr>
        <w:tcBorders>
          <w:top w:val="nil"/>
          <w:left w:val="single" w:sz="18" w:space="0" w:color="FFFFFF"/>
          <w:bottom w:val="nil"/>
          <w:right w:val="nil"/>
          <w:insideH w:val="nil"/>
          <w:insideV w:val="nil"/>
        </w:tcBorders>
        <w:shd w:val="clear" w:color="auto" w:fill="C72D0E"/>
      </w:tcPr>
    </w:tblStylePr>
    <w:tblStylePr w:type="band1Vert">
      <w:tblPr/>
      <w:tcPr>
        <w:tcBorders>
          <w:top w:val="nil"/>
          <w:left w:val="nil"/>
          <w:bottom w:val="nil"/>
          <w:right w:val="nil"/>
          <w:insideH w:val="nil"/>
          <w:insideV w:val="nil"/>
        </w:tcBorders>
        <w:shd w:val="clear" w:color="auto" w:fill="C72D0E"/>
      </w:tcPr>
    </w:tblStylePr>
    <w:tblStylePr w:type="band1Horz">
      <w:tblPr/>
      <w:tcPr>
        <w:tcBorders>
          <w:top w:val="nil"/>
          <w:left w:val="nil"/>
          <w:bottom w:val="nil"/>
          <w:right w:val="nil"/>
          <w:insideH w:val="nil"/>
          <w:insideV w:val="nil"/>
        </w:tcBorders>
        <w:shd w:val="clear" w:color="auto" w:fill="C72D0E"/>
      </w:tcPr>
    </w:tblStylePr>
  </w:style>
  <w:style w:type="table" w:styleId="DarkList-Accent4">
    <w:name w:val="Dark List Accent 4"/>
    <w:basedOn w:val="TableNormal"/>
    <w:uiPriority w:val="70"/>
    <w:semiHidden/>
    <w:rsid w:val="00B60586"/>
    <w:rPr>
      <w:color w:val="FFFFFF"/>
    </w:rPr>
    <w:tblPr>
      <w:tblStyleRowBandSize w:val="1"/>
      <w:tblStyleColBandSize w:val="1"/>
    </w:tblPr>
    <w:tcPr>
      <w:shd w:val="clear" w:color="auto" w:fill="50BFA2"/>
    </w:tcPr>
    <w:tblStylePr w:type="firstRow">
      <w:rPr>
        <w:b/>
        <w:bCs/>
      </w:rPr>
      <w:tblPr/>
      <w:tcPr>
        <w:tcBorders>
          <w:top w:val="nil"/>
          <w:left w:val="nil"/>
          <w:bottom w:val="single" w:sz="18" w:space="0" w:color="FFFFFF"/>
          <w:right w:val="nil"/>
          <w:insideH w:val="nil"/>
          <w:insideV w:val="nil"/>
        </w:tcBorders>
        <w:shd w:val="clear" w:color="auto" w:fill="231F20"/>
      </w:tcPr>
    </w:tblStylePr>
    <w:tblStylePr w:type="lastRow">
      <w:tblPr/>
      <w:tcPr>
        <w:tcBorders>
          <w:top w:val="single" w:sz="18" w:space="0" w:color="FFFFFF"/>
          <w:left w:val="nil"/>
          <w:bottom w:val="nil"/>
          <w:right w:val="nil"/>
          <w:insideH w:val="nil"/>
          <w:insideV w:val="nil"/>
        </w:tcBorders>
        <w:shd w:val="clear" w:color="auto" w:fill="246252"/>
      </w:tcPr>
    </w:tblStylePr>
    <w:tblStylePr w:type="firstCol">
      <w:tblPr/>
      <w:tcPr>
        <w:tcBorders>
          <w:top w:val="nil"/>
          <w:left w:val="nil"/>
          <w:bottom w:val="nil"/>
          <w:right w:val="single" w:sz="18" w:space="0" w:color="FFFFFF"/>
          <w:insideH w:val="nil"/>
          <w:insideV w:val="nil"/>
        </w:tcBorders>
        <w:shd w:val="clear" w:color="auto" w:fill="36947B"/>
      </w:tcPr>
    </w:tblStylePr>
    <w:tblStylePr w:type="lastCol">
      <w:tblPr/>
      <w:tcPr>
        <w:tcBorders>
          <w:top w:val="nil"/>
          <w:left w:val="single" w:sz="18" w:space="0" w:color="FFFFFF"/>
          <w:bottom w:val="nil"/>
          <w:right w:val="nil"/>
          <w:insideH w:val="nil"/>
          <w:insideV w:val="nil"/>
        </w:tcBorders>
        <w:shd w:val="clear" w:color="auto" w:fill="36947B"/>
      </w:tcPr>
    </w:tblStylePr>
    <w:tblStylePr w:type="band1Vert">
      <w:tblPr/>
      <w:tcPr>
        <w:tcBorders>
          <w:top w:val="nil"/>
          <w:left w:val="nil"/>
          <w:bottom w:val="nil"/>
          <w:right w:val="nil"/>
          <w:insideH w:val="nil"/>
          <w:insideV w:val="nil"/>
        </w:tcBorders>
        <w:shd w:val="clear" w:color="auto" w:fill="36947B"/>
      </w:tcPr>
    </w:tblStylePr>
    <w:tblStylePr w:type="band1Horz">
      <w:tblPr/>
      <w:tcPr>
        <w:tcBorders>
          <w:top w:val="nil"/>
          <w:left w:val="nil"/>
          <w:bottom w:val="nil"/>
          <w:right w:val="nil"/>
          <w:insideH w:val="nil"/>
          <w:insideV w:val="nil"/>
        </w:tcBorders>
        <w:shd w:val="clear" w:color="auto" w:fill="36947B"/>
      </w:tcPr>
    </w:tblStylePr>
  </w:style>
  <w:style w:type="table" w:styleId="DarkList-Accent5">
    <w:name w:val="Dark List Accent 5"/>
    <w:basedOn w:val="TableNormal"/>
    <w:uiPriority w:val="70"/>
    <w:semiHidden/>
    <w:rsid w:val="00B60586"/>
    <w:rPr>
      <w:color w:val="FFFFFF"/>
    </w:rPr>
    <w:tblPr>
      <w:tblStyleRowBandSize w:val="1"/>
      <w:tblStyleColBandSize w:val="1"/>
    </w:tblPr>
    <w:tcPr>
      <w:shd w:val="clear" w:color="auto" w:fill="9A64A9"/>
    </w:tcPr>
    <w:tblStylePr w:type="firstRow">
      <w:rPr>
        <w:b/>
        <w:bCs/>
      </w:rPr>
      <w:tblPr/>
      <w:tcPr>
        <w:tcBorders>
          <w:top w:val="nil"/>
          <w:left w:val="nil"/>
          <w:bottom w:val="single" w:sz="18" w:space="0" w:color="FFFFFF"/>
          <w:right w:val="nil"/>
          <w:insideH w:val="nil"/>
          <w:insideV w:val="nil"/>
        </w:tcBorders>
        <w:shd w:val="clear" w:color="auto" w:fill="231F20"/>
      </w:tcPr>
    </w:tblStylePr>
    <w:tblStylePr w:type="lastRow">
      <w:tblPr/>
      <w:tcPr>
        <w:tcBorders>
          <w:top w:val="single" w:sz="18" w:space="0" w:color="FFFFFF"/>
          <w:left w:val="nil"/>
          <w:bottom w:val="nil"/>
          <w:right w:val="nil"/>
          <w:insideH w:val="nil"/>
          <w:insideV w:val="nil"/>
        </w:tcBorders>
        <w:shd w:val="clear" w:color="auto" w:fill="4D2F55"/>
      </w:tcPr>
    </w:tblStylePr>
    <w:tblStylePr w:type="firstCol">
      <w:tblPr/>
      <w:tcPr>
        <w:tcBorders>
          <w:top w:val="nil"/>
          <w:left w:val="nil"/>
          <w:bottom w:val="nil"/>
          <w:right w:val="single" w:sz="18" w:space="0" w:color="FFFFFF"/>
          <w:insideH w:val="nil"/>
          <w:insideV w:val="nil"/>
        </w:tcBorders>
        <w:shd w:val="clear" w:color="auto" w:fill="744881"/>
      </w:tcPr>
    </w:tblStylePr>
    <w:tblStylePr w:type="lastCol">
      <w:tblPr/>
      <w:tcPr>
        <w:tcBorders>
          <w:top w:val="nil"/>
          <w:left w:val="single" w:sz="18" w:space="0" w:color="FFFFFF"/>
          <w:bottom w:val="nil"/>
          <w:right w:val="nil"/>
          <w:insideH w:val="nil"/>
          <w:insideV w:val="nil"/>
        </w:tcBorders>
        <w:shd w:val="clear" w:color="auto" w:fill="744881"/>
      </w:tcPr>
    </w:tblStylePr>
    <w:tblStylePr w:type="band1Vert">
      <w:tblPr/>
      <w:tcPr>
        <w:tcBorders>
          <w:top w:val="nil"/>
          <w:left w:val="nil"/>
          <w:bottom w:val="nil"/>
          <w:right w:val="nil"/>
          <w:insideH w:val="nil"/>
          <w:insideV w:val="nil"/>
        </w:tcBorders>
        <w:shd w:val="clear" w:color="auto" w:fill="744881"/>
      </w:tcPr>
    </w:tblStylePr>
    <w:tblStylePr w:type="band1Horz">
      <w:tblPr/>
      <w:tcPr>
        <w:tcBorders>
          <w:top w:val="nil"/>
          <w:left w:val="nil"/>
          <w:bottom w:val="nil"/>
          <w:right w:val="nil"/>
          <w:insideH w:val="nil"/>
          <w:insideV w:val="nil"/>
        </w:tcBorders>
        <w:shd w:val="clear" w:color="auto" w:fill="744881"/>
      </w:tcPr>
    </w:tblStylePr>
  </w:style>
  <w:style w:type="table" w:styleId="DarkList-Accent6">
    <w:name w:val="Dark List Accent 6"/>
    <w:basedOn w:val="TableNormal"/>
    <w:uiPriority w:val="70"/>
    <w:semiHidden/>
    <w:rsid w:val="00B60586"/>
    <w:rPr>
      <w:color w:val="FFFFFF"/>
    </w:rPr>
    <w:tblPr>
      <w:tblStyleRowBandSize w:val="1"/>
      <w:tblStyleColBandSize w:val="1"/>
    </w:tblPr>
    <w:tcPr>
      <w:shd w:val="clear" w:color="auto" w:fill="FFCF62"/>
    </w:tcPr>
    <w:tblStylePr w:type="firstRow">
      <w:rPr>
        <w:b/>
        <w:bCs/>
      </w:rPr>
      <w:tblPr/>
      <w:tcPr>
        <w:tcBorders>
          <w:top w:val="nil"/>
          <w:left w:val="nil"/>
          <w:bottom w:val="single" w:sz="18" w:space="0" w:color="FFFFFF"/>
          <w:right w:val="nil"/>
          <w:insideH w:val="nil"/>
          <w:insideV w:val="nil"/>
        </w:tcBorders>
        <w:shd w:val="clear" w:color="auto" w:fill="231F20"/>
      </w:tcPr>
    </w:tblStylePr>
    <w:tblStylePr w:type="lastRow">
      <w:tblPr/>
      <w:tcPr>
        <w:tcBorders>
          <w:top w:val="single" w:sz="18" w:space="0" w:color="FFFFFF"/>
          <w:left w:val="nil"/>
          <w:bottom w:val="nil"/>
          <w:right w:val="nil"/>
          <w:insideH w:val="nil"/>
          <w:insideV w:val="nil"/>
        </w:tcBorders>
        <w:shd w:val="clear" w:color="auto" w:fill="AF7900"/>
      </w:tcPr>
    </w:tblStylePr>
    <w:tblStylePr w:type="firstCol">
      <w:tblPr/>
      <w:tcPr>
        <w:tcBorders>
          <w:top w:val="nil"/>
          <w:left w:val="nil"/>
          <w:bottom w:val="nil"/>
          <w:right w:val="single" w:sz="18" w:space="0" w:color="FFFFFF"/>
          <w:insideH w:val="nil"/>
          <w:insideV w:val="nil"/>
        </w:tcBorders>
        <w:shd w:val="clear" w:color="auto" w:fill="FFB309"/>
      </w:tcPr>
    </w:tblStylePr>
    <w:tblStylePr w:type="lastCol">
      <w:tblPr/>
      <w:tcPr>
        <w:tcBorders>
          <w:top w:val="nil"/>
          <w:left w:val="single" w:sz="18" w:space="0" w:color="FFFFFF"/>
          <w:bottom w:val="nil"/>
          <w:right w:val="nil"/>
          <w:insideH w:val="nil"/>
          <w:insideV w:val="nil"/>
        </w:tcBorders>
        <w:shd w:val="clear" w:color="auto" w:fill="FFB309"/>
      </w:tcPr>
    </w:tblStylePr>
    <w:tblStylePr w:type="band1Vert">
      <w:tblPr/>
      <w:tcPr>
        <w:tcBorders>
          <w:top w:val="nil"/>
          <w:left w:val="nil"/>
          <w:bottom w:val="nil"/>
          <w:right w:val="nil"/>
          <w:insideH w:val="nil"/>
          <w:insideV w:val="nil"/>
        </w:tcBorders>
        <w:shd w:val="clear" w:color="auto" w:fill="FFB309"/>
      </w:tcPr>
    </w:tblStylePr>
    <w:tblStylePr w:type="band1Horz">
      <w:tblPr/>
      <w:tcPr>
        <w:tcBorders>
          <w:top w:val="nil"/>
          <w:left w:val="nil"/>
          <w:bottom w:val="nil"/>
          <w:right w:val="nil"/>
          <w:insideH w:val="nil"/>
          <w:insideV w:val="nil"/>
        </w:tcBorders>
        <w:shd w:val="clear" w:color="auto" w:fill="FFB309"/>
      </w:tcPr>
    </w:tblStylePr>
  </w:style>
  <w:style w:type="table" w:styleId="GridTable1Light">
    <w:name w:val="Grid Table 1 Light"/>
    <w:basedOn w:val="TableNormal"/>
    <w:uiPriority w:val="46"/>
    <w:semiHidden/>
    <w:rsid w:val="00B60586"/>
    <w:tblPr>
      <w:tblStyleRowBandSize w:val="1"/>
      <w:tblStyleColBandSize w:val="1"/>
      <w:tblBorders>
        <w:top w:val="single" w:sz="4" w:space="0" w:color="ABA0A3"/>
        <w:left w:val="single" w:sz="4" w:space="0" w:color="ABA0A3"/>
        <w:bottom w:val="single" w:sz="4" w:space="0" w:color="ABA0A3"/>
        <w:right w:val="single" w:sz="4" w:space="0" w:color="ABA0A3"/>
        <w:insideH w:val="single" w:sz="4" w:space="0" w:color="ABA0A3"/>
        <w:insideV w:val="single" w:sz="4" w:space="0" w:color="ABA0A3"/>
      </w:tblBorders>
    </w:tblPr>
    <w:tblStylePr w:type="firstRow">
      <w:rPr>
        <w:b/>
        <w:bCs/>
      </w:rPr>
      <w:tblPr/>
      <w:tcPr>
        <w:tcBorders>
          <w:bottom w:val="single" w:sz="12" w:space="0" w:color="807276"/>
        </w:tcBorders>
      </w:tcPr>
    </w:tblStylePr>
    <w:tblStylePr w:type="lastRow">
      <w:rPr>
        <w:b/>
        <w:bCs/>
      </w:rPr>
      <w:tblPr/>
      <w:tcPr>
        <w:tcBorders>
          <w:top w:val="double" w:sz="2" w:space="0" w:color="807276"/>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semiHidden/>
    <w:rsid w:val="00B60586"/>
    <w:tblPr>
      <w:tblStyleRowBandSize w:val="1"/>
      <w:tblStyleColBandSize w:val="1"/>
      <w:tblBorders>
        <w:top w:val="single" w:sz="4" w:space="0" w:color="D0EBEF"/>
        <w:left w:val="single" w:sz="4" w:space="0" w:color="D0EBEF"/>
        <w:bottom w:val="single" w:sz="4" w:space="0" w:color="D0EBEF"/>
        <w:right w:val="single" w:sz="4" w:space="0" w:color="D0EBEF"/>
        <w:insideH w:val="single" w:sz="4" w:space="0" w:color="D0EBEF"/>
        <w:insideV w:val="single" w:sz="4" w:space="0" w:color="D0EBEF"/>
      </w:tblBorders>
    </w:tblPr>
    <w:tblStylePr w:type="firstRow">
      <w:rPr>
        <w:b/>
        <w:bCs/>
      </w:rPr>
      <w:tblPr/>
      <w:tcPr>
        <w:tcBorders>
          <w:bottom w:val="single" w:sz="12" w:space="0" w:color="B8E1E7"/>
        </w:tcBorders>
      </w:tcPr>
    </w:tblStylePr>
    <w:tblStylePr w:type="lastRow">
      <w:rPr>
        <w:b/>
        <w:bCs/>
      </w:rPr>
      <w:tblPr/>
      <w:tcPr>
        <w:tcBorders>
          <w:top w:val="double" w:sz="2" w:space="0" w:color="B8E1E7"/>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semiHidden/>
    <w:rsid w:val="00B60586"/>
    <w:tblPr>
      <w:tblStyleRowBandSize w:val="1"/>
      <w:tblStyleColBandSize w:val="1"/>
      <w:tblBorders>
        <w:top w:val="single" w:sz="4" w:space="0" w:color="5AACFF"/>
        <w:left w:val="single" w:sz="4" w:space="0" w:color="5AACFF"/>
        <w:bottom w:val="single" w:sz="4" w:space="0" w:color="5AACFF"/>
        <w:right w:val="single" w:sz="4" w:space="0" w:color="5AACFF"/>
        <w:insideH w:val="single" w:sz="4" w:space="0" w:color="5AACFF"/>
        <w:insideV w:val="single" w:sz="4" w:space="0" w:color="5AACFF"/>
      </w:tblBorders>
    </w:tblPr>
    <w:tblStylePr w:type="firstRow">
      <w:rPr>
        <w:b/>
        <w:bCs/>
      </w:rPr>
      <w:tblPr/>
      <w:tcPr>
        <w:tcBorders>
          <w:bottom w:val="single" w:sz="12" w:space="0" w:color="0884FF"/>
        </w:tcBorders>
      </w:tcPr>
    </w:tblStylePr>
    <w:tblStylePr w:type="lastRow">
      <w:rPr>
        <w:b/>
        <w:bCs/>
      </w:rPr>
      <w:tblPr/>
      <w:tcPr>
        <w:tcBorders>
          <w:top w:val="double" w:sz="2" w:space="0" w:color="0884FF"/>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semiHidden/>
    <w:rsid w:val="00B60586"/>
    <w:tblPr>
      <w:tblStyleRowBandSize w:val="1"/>
      <w:tblStyleColBandSize w:val="1"/>
      <w:tblBorders>
        <w:top w:val="single" w:sz="4" w:space="0" w:color="F9B8AB"/>
        <w:left w:val="single" w:sz="4" w:space="0" w:color="F9B8AB"/>
        <w:bottom w:val="single" w:sz="4" w:space="0" w:color="F9B8AB"/>
        <w:right w:val="single" w:sz="4" w:space="0" w:color="F9B8AB"/>
        <w:insideH w:val="single" w:sz="4" w:space="0" w:color="F9B8AB"/>
        <w:insideV w:val="single" w:sz="4" w:space="0" w:color="F9B8AB"/>
      </w:tblBorders>
    </w:tblPr>
    <w:tblStylePr w:type="firstRow">
      <w:rPr>
        <w:b/>
        <w:bCs/>
      </w:rPr>
      <w:tblPr/>
      <w:tcPr>
        <w:tcBorders>
          <w:bottom w:val="single" w:sz="12" w:space="0" w:color="F69481"/>
        </w:tcBorders>
      </w:tcPr>
    </w:tblStylePr>
    <w:tblStylePr w:type="lastRow">
      <w:rPr>
        <w:b/>
        <w:bCs/>
      </w:rPr>
      <w:tblPr/>
      <w:tcPr>
        <w:tcBorders>
          <w:top w:val="double" w:sz="2" w:space="0" w:color="F69481"/>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semiHidden/>
    <w:rsid w:val="00B60586"/>
    <w:tblPr>
      <w:tblStyleRowBandSize w:val="1"/>
      <w:tblStyleColBandSize w:val="1"/>
      <w:tblBorders>
        <w:top w:val="single" w:sz="4" w:space="0" w:color="B8E5D9"/>
        <w:left w:val="single" w:sz="4" w:space="0" w:color="B8E5D9"/>
        <w:bottom w:val="single" w:sz="4" w:space="0" w:color="B8E5D9"/>
        <w:right w:val="single" w:sz="4" w:space="0" w:color="B8E5D9"/>
        <w:insideH w:val="single" w:sz="4" w:space="0" w:color="B8E5D9"/>
        <w:insideV w:val="single" w:sz="4" w:space="0" w:color="B8E5D9"/>
      </w:tblBorders>
    </w:tblPr>
    <w:tblStylePr w:type="firstRow">
      <w:rPr>
        <w:b/>
        <w:bCs/>
      </w:rPr>
      <w:tblPr/>
      <w:tcPr>
        <w:tcBorders>
          <w:bottom w:val="single" w:sz="12" w:space="0" w:color="95D8C7"/>
        </w:tcBorders>
      </w:tcPr>
    </w:tblStylePr>
    <w:tblStylePr w:type="lastRow">
      <w:rPr>
        <w:b/>
        <w:bCs/>
      </w:rPr>
      <w:tblPr/>
      <w:tcPr>
        <w:tcBorders>
          <w:top w:val="double" w:sz="2" w:space="0" w:color="95D8C7"/>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semiHidden/>
    <w:rsid w:val="00B60586"/>
    <w:tblPr>
      <w:tblStyleRowBandSize w:val="1"/>
      <w:tblStyleColBandSize w:val="1"/>
      <w:tblBorders>
        <w:top w:val="single" w:sz="4" w:space="0" w:color="D6C0DC"/>
        <w:left w:val="single" w:sz="4" w:space="0" w:color="D6C0DC"/>
        <w:bottom w:val="single" w:sz="4" w:space="0" w:color="D6C0DC"/>
        <w:right w:val="single" w:sz="4" w:space="0" w:color="D6C0DC"/>
        <w:insideH w:val="single" w:sz="4" w:space="0" w:color="D6C0DC"/>
        <w:insideV w:val="single" w:sz="4" w:space="0" w:color="D6C0DC"/>
      </w:tblBorders>
    </w:tblPr>
    <w:tblStylePr w:type="firstRow">
      <w:rPr>
        <w:b/>
        <w:bCs/>
      </w:rPr>
      <w:tblPr/>
      <w:tcPr>
        <w:tcBorders>
          <w:bottom w:val="single" w:sz="12" w:space="0" w:color="C2A1CB"/>
        </w:tcBorders>
      </w:tcPr>
    </w:tblStylePr>
    <w:tblStylePr w:type="lastRow">
      <w:rPr>
        <w:b/>
        <w:bCs/>
      </w:rPr>
      <w:tblPr/>
      <w:tcPr>
        <w:tcBorders>
          <w:top w:val="double" w:sz="2" w:space="0" w:color="C2A1CB"/>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semiHidden/>
    <w:rsid w:val="00B60586"/>
    <w:tblPr>
      <w:tblStyleRowBandSize w:val="1"/>
      <w:tblStyleColBandSize w:val="1"/>
      <w:tblBorders>
        <w:top w:val="single" w:sz="4" w:space="0" w:color="FFEBC0"/>
        <w:left w:val="single" w:sz="4" w:space="0" w:color="FFEBC0"/>
        <w:bottom w:val="single" w:sz="4" w:space="0" w:color="FFEBC0"/>
        <w:right w:val="single" w:sz="4" w:space="0" w:color="FFEBC0"/>
        <w:insideH w:val="single" w:sz="4" w:space="0" w:color="FFEBC0"/>
        <w:insideV w:val="single" w:sz="4" w:space="0" w:color="FFEBC0"/>
      </w:tblBorders>
    </w:tblPr>
    <w:tblStylePr w:type="firstRow">
      <w:rPr>
        <w:b/>
        <w:bCs/>
      </w:rPr>
      <w:tblPr/>
      <w:tcPr>
        <w:tcBorders>
          <w:bottom w:val="single" w:sz="12" w:space="0" w:color="FFE2A0"/>
        </w:tcBorders>
      </w:tcPr>
    </w:tblStylePr>
    <w:tblStylePr w:type="lastRow">
      <w:rPr>
        <w:b/>
        <w:bCs/>
      </w:rPr>
      <w:tblPr/>
      <w:tcPr>
        <w:tcBorders>
          <w:top w:val="double" w:sz="2" w:space="0" w:color="FFE2A0"/>
        </w:tcBorders>
      </w:tcPr>
    </w:tblStylePr>
    <w:tblStylePr w:type="firstCol">
      <w:rPr>
        <w:b/>
        <w:bCs/>
      </w:rPr>
    </w:tblStylePr>
    <w:tblStylePr w:type="lastCol">
      <w:rPr>
        <w:b/>
        <w:bCs/>
      </w:rPr>
    </w:tblStylePr>
  </w:style>
  <w:style w:type="table" w:styleId="GridTable2">
    <w:name w:val="Grid Table 2"/>
    <w:basedOn w:val="TableNormal"/>
    <w:uiPriority w:val="47"/>
    <w:semiHidden/>
    <w:rsid w:val="00B60586"/>
    <w:tblPr>
      <w:tblStyleRowBandSize w:val="1"/>
      <w:tblStyleColBandSize w:val="1"/>
      <w:tblBorders>
        <w:top w:val="single" w:sz="2" w:space="0" w:color="807276"/>
        <w:bottom w:val="single" w:sz="2" w:space="0" w:color="807276"/>
        <w:insideH w:val="single" w:sz="2" w:space="0" w:color="807276"/>
        <w:insideV w:val="single" w:sz="2" w:space="0" w:color="807276"/>
      </w:tblBorders>
    </w:tblPr>
    <w:tblStylePr w:type="firstRow">
      <w:rPr>
        <w:b/>
        <w:bCs/>
      </w:rPr>
      <w:tblPr/>
      <w:tcPr>
        <w:tcBorders>
          <w:top w:val="nil"/>
          <w:bottom w:val="single" w:sz="12" w:space="0" w:color="807276"/>
          <w:insideH w:val="nil"/>
          <w:insideV w:val="nil"/>
        </w:tcBorders>
        <w:shd w:val="clear" w:color="auto" w:fill="FFFFFF"/>
      </w:tcPr>
    </w:tblStylePr>
    <w:tblStylePr w:type="lastRow">
      <w:rPr>
        <w:b/>
        <w:bCs/>
      </w:rPr>
      <w:tblPr/>
      <w:tcPr>
        <w:tcBorders>
          <w:top w:val="double" w:sz="2" w:space="0" w:color="80727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5CFD1"/>
      </w:tcPr>
    </w:tblStylePr>
    <w:tblStylePr w:type="band1Horz">
      <w:tblPr/>
      <w:tcPr>
        <w:shd w:val="clear" w:color="auto" w:fill="D5CFD1"/>
      </w:tcPr>
    </w:tblStylePr>
  </w:style>
  <w:style w:type="table" w:styleId="GridTable2-Accent1">
    <w:name w:val="Grid Table 2 Accent 1"/>
    <w:basedOn w:val="TableNormal"/>
    <w:uiPriority w:val="47"/>
    <w:semiHidden/>
    <w:rsid w:val="00B60586"/>
    <w:tblPr>
      <w:tblStyleRowBandSize w:val="1"/>
      <w:tblStyleColBandSize w:val="1"/>
      <w:tblBorders>
        <w:top w:val="single" w:sz="2" w:space="0" w:color="B8E1E7"/>
        <w:bottom w:val="single" w:sz="2" w:space="0" w:color="B8E1E7"/>
        <w:insideH w:val="single" w:sz="2" w:space="0" w:color="B8E1E7"/>
        <w:insideV w:val="single" w:sz="2" w:space="0" w:color="B8E1E7"/>
      </w:tblBorders>
    </w:tblPr>
    <w:tblStylePr w:type="firstRow">
      <w:rPr>
        <w:b/>
        <w:bCs/>
      </w:rPr>
      <w:tblPr/>
      <w:tcPr>
        <w:tcBorders>
          <w:top w:val="nil"/>
          <w:bottom w:val="single" w:sz="12" w:space="0" w:color="B8E1E7"/>
          <w:insideH w:val="nil"/>
          <w:insideV w:val="nil"/>
        </w:tcBorders>
        <w:shd w:val="clear" w:color="auto" w:fill="FFFFFF"/>
      </w:tcPr>
    </w:tblStylePr>
    <w:tblStylePr w:type="lastRow">
      <w:rPr>
        <w:b/>
        <w:bCs/>
      </w:rPr>
      <w:tblPr/>
      <w:tcPr>
        <w:tcBorders>
          <w:top w:val="double" w:sz="2" w:space="0" w:color="B8E1E7"/>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7F5F7"/>
      </w:tcPr>
    </w:tblStylePr>
    <w:tblStylePr w:type="band1Horz">
      <w:tblPr/>
      <w:tcPr>
        <w:shd w:val="clear" w:color="auto" w:fill="E7F5F7"/>
      </w:tcPr>
    </w:tblStylePr>
  </w:style>
  <w:style w:type="table" w:styleId="GridTable2-Accent2">
    <w:name w:val="Grid Table 2 Accent 2"/>
    <w:basedOn w:val="TableNormal"/>
    <w:uiPriority w:val="47"/>
    <w:semiHidden/>
    <w:rsid w:val="00B60586"/>
    <w:tblPr>
      <w:tblStyleRowBandSize w:val="1"/>
      <w:tblStyleColBandSize w:val="1"/>
      <w:tblBorders>
        <w:top w:val="single" w:sz="2" w:space="0" w:color="0884FF"/>
        <w:bottom w:val="single" w:sz="2" w:space="0" w:color="0884FF"/>
        <w:insideH w:val="single" w:sz="2" w:space="0" w:color="0884FF"/>
        <w:insideV w:val="single" w:sz="2" w:space="0" w:color="0884FF"/>
      </w:tblBorders>
    </w:tblPr>
    <w:tblStylePr w:type="firstRow">
      <w:rPr>
        <w:b/>
        <w:bCs/>
      </w:rPr>
      <w:tblPr/>
      <w:tcPr>
        <w:tcBorders>
          <w:top w:val="nil"/>
          <w:bottom w:val="single" w:sz="12" w:space="0" w:color="0884FF"/>
          <w:insideH w:val="nil"/>
          <w:insideV w:val="nil"/>
        </w:tcBorders>
        <w:shd w:val="clear" w:color="auto" w:fill="FFFFFF"/>
      </w:tcPr>
    </w:tblStylePr>
    <w:tblStylePr w:type="lastRow">
      <w:rPr>
        <w:b/>
        <w:bCs/>
      </w:rPr>
      <w:tblPr/>
      <w:tcPr>
        <w:tcBorders>
          <w:top w:val="double" w:sz="2" w:space="0" w:color="0884FF"/>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ACD5FF"/>
      </w:tcPr>
    </w:tblStylePr>
    <w:tblStylePr w:type="band1Horz">
      <w:tblPr/>
      <w:tcPr>
        <w:shd w:val="clear" w:color="auto" w:fill="ACD5FF"/>
      </w:tcPr>
    </w:tblStylePr>
  </w:style>
  <w:style w:type="table" w:styleId="GridTable2-Accent3">
    <w:name w:val="Grid Table 2 Accent 3"/>
    <w:basedOn w:val="TableNormal"/>
    <w:uiPriority w:val="47"/>
    <w:semiHidden/>
    <w:rsid w:val="00B60586"/>
    <w:tblPr>
      <w:tblStyleRowBandSize w:val="1"/>
      <w:tblStyleColBandSize w:val="1"/>
      <w:tblBorders>
        <w:top w:val="single" w:sz="2" w:space="0" w:color="F69481"/>
        <w:bottom w:val="single" w:sz="2" w:space="0" w:color="F69481"/>
        <w:insideH w:val="single" w:sz="2" w:space="0" w:color="F69481"/>
        <w:insideV w:val="single" w:sz="2" w:space="0" w:color="F69481"/>
      </w:tblBorders>
    </w:tblPr>
    <w:tblStylePr w:type="firstRow">
      <w:rPr>
        <w:b/>
        <w:bCs/>
      </w:rPr>
      <w:tblPr/>
      <w:tcPr>
        <w:tcBorders>
          <w:top w:val="nil"/>
          <w:bottom w:val="single" w:sz="12" w:space="0" w:color="F69481"/>
          <w:insideH w:val="nil"/>
          <w:insideV w:val="nil"/>
        </w:tcBorders>
        <w:shd w:val="clear" w:color="auto" w:fill="FFFFFF"/>
      </w:tcPr>
    </w:tblStylePr>
    <w:tblStylePr w:type="lastRow">
      <w:rPr>
        <w:b/>
        <w:bCs/>
      </w:rPr>
      <w:tblPr/>
      <w:tcPr>
        <w:tcBorders>
          <w:top w:val="double" w:sz="2" w:space="0" w:color="F69481"/>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CDBD5"/>
      </w:tcPr>
    </w:tblStylePr>
    <w:tblStylePr w:type="band1Horz">
      <w:tblPr/>
      <w:tcPr>
        <w:shd w:val="clear" w:color="auto" w:fill="FCDBD5"/>
      </w:tcPr>
    </w:tblStylePr>
  </w:style>
  <w:style w:type="table" w:styleId="GridTable2-Accent4">
    <w:name w:val="Grid Table 2 Accent 4"/>
    <w:basedOn w:val="TableNormal"/>
    <w:uiPriority w:val="47"/>
    <w:semiHidden/>
    <w:rsid w:val="00B60586"/>
    <w:tblPr>
      <w:tblStyleRowBandSize w:val="1"/>
      <w:tblStyleColBandSize w:val="1"/>
      <w:tblBorders>
        <w:top w:val="single" w:sz="2" w:space="0" w:color="95D8C7"/>
        <w:bottom w:val="single" w:sz="2" w:space="0" w:color="95D8C7"/>
        <w:insideH w:val="single" w:sz="2" w:space="0" w:color="95D8C7"/>
        <w:insideV w:val="single" w:sz="2" w:space="0" w:color="95D8C7"/>
      </w:tblBorders>
    </w:tblPr>
    <w:tblStylePr w:type="firstRow">
      <w:rPr>
        <w:b/>
        <w:bCs/>
      </w:rPr>
      <w:tblPr/>
      <w:tcPr>
        <w:tcBorders>
          <w:top w:val="nil"/>
          <w:bottom w:val="single" w:sz="12" w:space="0" w:color="95D8C7"/>
          <w:insideH w:val="nil"/>
          <w:insideV w:val="nil"/>
        </w:tcBorders>
        <w:shd w:val="clear" w:color="auto" w:fill="FFFFFF"/>
      </w:tcPr>
    </w:tblStylePr>
    <w:tblStylePr w:type="lastRow">
      <w:rPr>
        <w:b/>
        <w:bCs/>
      </w:rPr>
      <w:tblPr/>
      <w:tcPr>
        <w:tcBorders>
          <w:top w:val="double" w:sz="2" w:space="0" w:color="95D8C7"/>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BF2EC"/>
      </w:tcPr>
    </w:tblStylePr>
    <w:tblStylePr w:type="band1Horz">
      <w:tblPr/>
      <w:tcPr>
        <w:shd w:val="clear" w:color="auto" w:fill="DBF2EC"/>
      </w:tcPr>
    </w:tblStylePr>
  </w:style>
  <w:style w:type="table" w:styleId="GridTable2-Accent5">
    <w:name w:val="Grid Table 2 Accent 5"/>
    <w:basedOn w:val="TableNormal"/>
    <w:uiPriority w:val="47"/>
    <w:semiHidden/>
    <w:rsid w:val="00B60586"/>
    <w:tblPr>
      <w:tblStyleRowBandSize w:val="1"/>
      <w:tblStyleColBandSize w:val="1"/>
      <w:tblBorders>
        <w:top w:val="single" w:sz="2" w:space="0" w:color="C2A1CB"/>
        <w:bottom w:val="single" w:sz="2" w:space="0" w:color="C2A1CB"/>
        <w:insideH w:val="single" w:sz="2" w:space="0" w:color="C2A1CB"/>
        <w:insideV w:val="single" w:sz="2" w:space="0" w:color="C2A1CB"/>
      </w:tblBorders>
    </w:tblPr>
    <w:tblStylePr w:type="firstRow">
      <w:rPr>
        <w:b/>
        <w:bCs/>
      </w:rPr>
      <w:tblPr/>
      <w:tcPr>
        <w:tcBorders>
          <w:top w:val="nil"/>
          <w:bottom w:val="single" w:sz="12" w:space="0" w:color="C2A1CB"/>
          <w:insideH w:val="nil"/>
          <w:insideV w:val="nil"/>
        </w:tcBorders>
        <w:shd w:val="clear" w:color="auto" w:fill="FFFFFF"/>
      </w:tcPr>
    </w:tblStylePr>
    <w:tblStylePr w:type="lastRow">
      <w:rPr>
        <w:b/>
        <w:bCs/>
      </w:rPr>
      <w:tblPr/>
      <w:tcPr>
        <w:tcBorders>
          <w:top w:val="double" w:sz="2" w:space="0" w:color="C2A1C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ADFED"/>
      </w:tcPr>
    </w:tblStylePr>
    <w:tblStylePr w:type="band1Horz">
      <w:tblPr/>
      <w:tcPr>
        <w:shd w:val="clear" w:color="auto" w:fill="EADFED"/>
      </w:tcPr>
    </w:tblStylePr>
  </w:style>
  <w:style w:type="table" w:styleId="GridTable2-Accent6">
    <w:name w:val="Grid Table 2 Accent 6"/>
    <w:basedOn w:val="TableNormal"/>
    <w:uiPriority w:val="47"/>
    <w:semiHidden/>
    <w:rsid w:val="00B60586"/>
    <w:tblPr>
      <w:tblStyleRowBandSize w:val="1"/>
      <w:tblStyleColBandSize w:val="1"/>
      <w:tblBorders>
        <w:top w:val="single" w:sz="2" w:space="0" w:color="FFE2A0"/>
        <w:bottom w:val="single" w:sz="2" w:space="0" w:color="FFE2A0"/>
        <w:insideH w:val="single" w:sz="2" w:space="0" w:color="FFE2A0"/>
        <w:insideV w:val="single" w:sz="2" w:space="0" w:color="FFE2A0"/>
      </w:tblBorders>
    </w:tblPr>
    <w:tblStylePr w:type="firstRow">
      <w:rPr>
        <w:b/>
        <w:bCs/>
      </w:rPr>
      <w:tblPr/>
      <w:tcPr>
        <w:tcBorders>
          <w:top w:val="nil"/>
          <w:bottom w:val="single" w:sz="12" w:space="0" w:color="FFE2A0"/>
          <w:insideH w:val="nil"/>
          <w:insideV w:val="nil"/>
        </w:tcBorders>
        <w:shd w:val="clear" w:color="auto" w:fill="FFFFFF"/>
      </w:tcPr>
    </w:tblStylePr>
    <w:tblStylePr w:type="lastRow">
      <w:rPr>
        <w:b/>
        <w:bCs/>
      </w:rPr>
      <w:tblPr/>
      <w:tcPr>
        <w:tcBorders>
          <w:top w:val="double" w:sz="2" w:space="0" w:color="FFE2A0"/>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FF5DF"/>
      </w:tcPr>
    </w:tblStylePr>
    <w:tblStylePr w:type="band1Horz">
      <w:tblPr/>
      <w:tcPr>
        <w:shd w:val="clear" w:color="auto" w:fill="FFF5DF"/>
      </w:tcPr>
    </w:tblStylePr>
  </w:style>
  <w:style w:type="table" w:styleId="GridTable3">
    <w:name w:val="Grid Table 3"/>
    <w:basedOn w:val="TableNormal"/>
    <w:uiPriority w:val="48"/>
    <w:semiHidden/>
    <w:rsid w:val="00B60586"/>
    <w:tblPr>
      <w:tblStyleRowBandSize w:val="1"/>
      <w:tblStyleColBandSize w:val="1"/>
      <w:tblBorders>
        <w:top w:val="single" w:sz="4" w:space="0" w:color="807276"/>
        <w:left w:val="single" w:sz="4" w:space="0" w:color="807276"/>
        <w:bottom w:val="single" w:sz="4" w:space="0" w:color="807276"/>
        <w:right w:val="single" w:sz="4" w:space="0" w:color="807276"/>
        <w:insideH w:val="single" w:sz="4" w:space="0" w:color="807276"/>
        <w:insideV w:val="single" w:sz="4" w:space="0" w:color="80727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5CFD1"/>
      </w:tcPr>
    </w:tblStylePr>
    <w:tblStylePr w:type="band1Horz">
      <w:tblPr/>
      <w:tcPr>
        <w:shd w:val="clear" w:color="auto" w:fill="D5CFD1"/>
      </w:tcPr>
    </w:tblStylePr>
    <w:tblStylePr w:type="neCell">
      <w:tblPr/>
      <w:tcPr>
        <w:tcBorders>
          <w:bottom w:val="single" w:sz="4" w:space="0" w:color="807276"/>
        </w:tcBorders>
      </w:tcPr>
    </w:tblStylePr>
    <w:tblStylePr w:type="nwCell">
      <w:tblPr/>
      <w:tcPr>
        <w:tcBorders>
          <w:bottom w:val="single" w:sz="4" w:space="0" w:color="807276"/>
        </w:tcBorders>
      </w:tcPr>
    </w:tblStylePr>
    <w:tblStylePr w:type="seCell">
      <w:tblPr/>
      <w:tcPr>
        <w:tcBorders>
          <w:top w:val="single" w:sz="4" w:space="0" w:color="807276"/>
        </w:tcBorders>
      </w:tcPr>
    </w:tblStylePr>
    <w:tblStylePr w:type="swCell">
      <w:tblPr/>
      <w:tcPr>
        <w:tcBorders>
          <w:top w:val="single" w:sz="4" w:space="0" w:color="807276"/>
        </w:tcBorders>
      </w:tcPr>
    </w:tblStylePr>
  </w:style>
  <w:style w:type="table" w:styleId="GridTable3-Accent1">
    <w:name w:val="Grid Table 3 Accent 1"/>
    <w:basedOn w:val="TableNormal"/>
    <w:uiPriority w:val="48"/>
    <w:semiHidden/>
    <w:rsid w:val="00B60586"/>
    <w:tblPr>
      <w:tblStyleRowBandSize w:val="1"/>
      <w:tblStyleColBandSize w:val="1"/>
      <w:tblBorders>
        <w:top w:val="single" w:sz="4" w:space="0" w:color="B8E1E7"/>
        <w:left w:val="single" w:sz="4" w:space="0" w:color="B8E1E7"/>
        <w:bottom w:val="single" w:sz="4" w:space="0" w:color="B8E1E7"/>
        <w:right w:val="single" w:sz="4" w:space="0" w:color="B8E1E7"/>
        <w:insideH w:val="single" w:sz="4" w:space="0" w:color="B8E1E7"/>
        <w:insideV w:val="single" w:sz="4" w:space="0" w:color="B8E1E7"/>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7F5F7"/>
      </w:tcPr>
    </w:tblStylePr>
    <w:tblStylePr w:type="band1Horz">
      <w:tblPr/>
      <w:tcPr>
        <w:shd w:val="clear" w:color="auto" w:fill="E7F5F7"/>
      </w:tcPr>
    </w:tblStylePr>
    <w:tblStylePr w:type="neCell">
      <w:tblPr/>
      <w:tcPr>
        <w:tcBorders>
          <w:bottom w:val="single" w:sz="4" w:space="0" w:color="B8E1E7"/>
        </w:tcBorders>
      </w:tcPr>
    </w:tblStylePr>
    <w:tblStylePr w:type="nwCell">
      <w:tblPr/>
      <w:tcPr>
        <w:tcBorders>
          <w:bottom w:val="single" w:sz="4" w:space="0" w:color="B8E1E7"/>
        </w:tcBorders>
      </w:tcPr>
    </w:tblStylePr>
    <w:tblStylePr w:type="seCell">
      <w:tblPr/>
      <w:tcPr>
        <w:tcBorders>
          <w:top w:val="single" w:sz="4" w:space="0" w:color="B8E1E7"/>
        </w:tcBorders>
      </w:tcPr>
    </w:tblStylePr>
    <w:tblStylePr w:type="swCell">
      <w:tblPr/>
      <w:tcPr>
        <w:tcBorders>
          <w:top w:val="single" w:sz="4" w:space="0" w:color="B8E1E7"/>
        </w:tcBorders>
      </w:tcPr>
    </w:tblStylePr>
  </w:style>
  <w:style w:type="table" w:styleId="GridTable3-Accent2">
    <w:name w:val="Grid Table 3 Accent 2"/>
    <w:basedOn w:val="TableNormal"/>
    <w:uiPriority w:val="48"/>
    <w:semiHidden/>
    <w:rsid w:val="00B60586"/>
    <w:tblPr>
      <w:tblStyleRowBandSize w:val="1"/>
      <w:tblStyleColBandSize w:val="1"/>
      <w:tblBorders>
        <w:top w:val="single" w:sz="4" w:space="0" w:color="0884FF"/>
        <w:left w:val="single" w:sz="4" w:space="0" w:color="0884FF"/>
        <w:bottom w:val="single" w:sz="4" w:space="0" w:color="0884FF"/>
        <w:right w:val="single" w:sz="4" w:space="0" w:color="0884FF"/>
        <w:insideH w:val="single" w:sz="4" w:space="0" w:color="0884FF"/>
        <w:insideV w:val="single" w:sz="4" w:space="0" w:color="0884FF"/>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ACD5FF"/>
      </w:tcPr>
    </w:tblStylePr>
    <w:tblStylePr w:type="band1Horz">
      <w:tblPr/>
      <w:tcPr>
        <w:shd w:val="clear" w:color="auto" w:fill="ACD5FF"/>
      </w:tcPr>
    </w:tblStylePr>
    <w:tblStylePr w:type="neCell">
      <w:tblPr/>
      <w:tcPr>
        <w:tcBorders>
          <w:bottom w:val="single" w:sz="4" w:space="0" w:color="0884FF"/>
        </w:tcBorders>
      </w:tcPr>
    </w:tblStylePr>
    <w:tblStylePr w:type="nwCell">
      <w:tblPr/>
      <w:tcPr>
        <w:tcBorders>
          <w:bottom w:val="single" w:sz="4" w:space="0" w:color="0884FF"/>
        </w:tcBorders>
      </w:tcPr>
    </w:tblStylePr>
    <w:tblStylePr w:type="seCell">
      <w:tblPr/>
      <w:tcPr>
        <w:tcBorders>
          <w:top w:val="single" w:sz="4" w:space="0" w:color="0884FF"/>
        </w:tcBorders>
      </w:tcPr>
    </w:tblStylePr>
    <w:tblStylePr w:type="swCell">
      <w:tblPr/>
      <w:tcPr>
        <w:tcBorders>
          <w:top w:val="single" w:sz="4" w:space="0" w:color="0884FF"/>
        </w:tcBorders>
      </w:tcPr>
    </w:tblStylePr>
  </w:style>
  <w:style w:type="table" w:styleId="GridTable3-Accent3">
    <w:name w:val="Grid Table 3 Accent 3"/>
    <w:basedOn w:val="TableNormal"/>
    <w:uiPriority w:val="48"/>
    <w:semiHidden/>
    <w:rsid w:val="00B60586"/>
    <w:tblPr>
      <w:tblStyleRowBandSize w:val="1"/>
      <w:tblStyleColBandSize w:val="1"/>
      <w:tblBorders>
        <w:top w:val="single" w:sz="4" w:space="0" w:color="F69481"/>
        <w:left w:val="single" w:sz="4" w:space="0" w:color="F69481"/>
        <w:bottom w:val="single" w:sz="4" w:space="0" w:color="F69481"/>
        <w:right w:val="single" w:sz="4" w:space="0" w:color="F69481"/>
        <w:insideH w:val="single" w:sz="4" w:space="0" w:color="F69481"/>
        <w:insideV w:val="single" w:sz="4" w:space="0" w:color="F69481"/>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CDBD5"/>
      </w:tcPr>
    </w:tblStylePr>
    <w:tblStylePr w:type="band1Horz">
      <w:tblPr/>
      <w:tcPr>
        <w:shd w:val="clear" w:color="auto" w:fill="FCDBD5"/>
      </w:tcPr>
    </w:tblStylePr>
    <w:tblStylePr w:type="neCell">
      <w:tblPr/>
      <w:tcPr>
        <w:tcBorders>
          <w:bottom w:val="single" w:sz="4" w:space="0" w:color="F69481"/>
        </w:tcBorders>
      </w:tcPr>
    </w:tblStylePr>
    <w:tblStylePr w:type="nwCell">
      <w:tblPr/>
      <w:tcPr>
        <w:tcBorders>
          <w:bottom w:val="single" w:sz="4" w:space="0" w:color="F69481"/>
        </w:tcBorders>
      </w:tcPr>
    </w:tblStylePr>
    <w:tblStylePr w:type="seCell">
      <w:tblPr/>
      <w:tcPr>
        <w:tcBorders>
          <w:top w:val="single" w:sz="4" w:space="0" w:color="F69481"/>
        </w:tcBorders>
      </w:tcPr>
    </w:tblStylePr>
    <w:tblStylePr w:type="swCell">
      <w:tblPr/>
      <w:tcPr>
        <w:tcBorders>
          <w:top w:val="single" w:sz="4" w:space="0" w:color="F69481"/>
        </w:tcBorders>
      </w:tcPr>
    </w:tblStylePr>
  </w:style>
  <w:style w:type="table" w:styleId="GridTable3-Accent4">
    <w:name w:val="Grid Table 3 Accent 4"/>
    <w:basedOn w:val="TableNormal"/>
    <w:uiPriority w:val="48"/>
    <w:semiHidden/>
    <w:rsid w:val="00B60586"/>
    <w:tblPr>
      <w:tblStyleRowBandSize w:val="1"/>
      <w:tblStyleColBandSize w:val="1"/>
      <w:tblBorders>
        <w:top w:val="single" w:sz="4" w:space="0" w:color="95D8C7"/>
        <w:left w:val="single" w:sz="4" w:space="0" w:color="95D8C7"/>
        <w:bottom w:val="single" w:sz="4" w:space="0" w:color="95D8C7"/>
        <w:right w:val="single" w:sz="4" w:space="0" w:color="95D8C7"/>
        <w:insideH w:val="single" w:sz="4" w:space="0" w:color="95D8C7"/>
        <w:insideV w:val="single" w:sz="4" w:space="0" w:color="95D8C7"/>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BF2EC"/>
      </w:tcPr>
    </w:tblStylePr>
    <w:tblStylePr w:type="band1Horz">
      <w:tblPr/>
      <w:tcPr>
        <w:shd w:val="clear" w:color="auto" w:fill="DBF2EC"/>
      </w:tcPr>
    </w:tblStylePr>
    <w:tblStylePr w:type="neCell">
      <w:tblPr/>
      <w:tcPr>
        <w:tcBorders>
          <w:bottom w:val="single" w:sz="4" w:space="0" w:color="95D8C7"/>
        </w:tcBorders>
      </w:tcPr>
    </w:tblStylePr>
    <w:tblStylePr w:type="nwCell">
      <w:tblPr/>
      <w:tcPr>
        <w:tcBorders>
          <w:bottom w:val="single" w:sz="4" w:space="0" w:color="95D8C7"/>
        </w:tcBorders>
      </w:tcPr>
    </w:tblStylePr>
    <w:tblStylePr w:type="seCell">
      <w:tblPr/>
      <w:tcPr>
        <w:tcBorders>
          <w:top w:val="single" w:sz="4" w:space="0" w:color="95D8C7"/>
        </w:tcBorders>
      </w:tcPr>
    </w:tblStylePr>
    <w:tblStylePr w:type="swCell">
      <w:tblPr/>
      <w:tcPr>
        <w:tcBorders>
          <w:top w:val="single" w:sz="4" w:space="0" w:color="95D8C7"/>
        </w:tcBorders>
      </w:tcPr>
    </w:tblStylePr>
  </w:style>
  <w:style w:type="table" w:styleId="GridTable3-Accent5">
    <w:name w:val="Grid Table 3 Accent 5"/>
    <w:basedOn w:val="TableNormal"/>
    <w:uiPriority w:val="48"/>
    <w:semiHidden/>
    <w:rsid w:val="00B60586"/>
    <w:tblPr>
      <w:tblStyleRowBandSize w:val="1"/>
      <w:tblStyleColBandSize w:val="1"/>
      <w:tblBorders>
        <w:top w:val="single" w:sz="4" w:space="0" w:color="C2A1CB"/>
        <w:left w:val="single" w:sz="4" w:space="0" w:color="C2A1CB"/>
        <w:bottom w:val="single" w:sz="4" w:space="0" w:color="C2A1CB"/>
        <w:right w:val="single" w:sz="4" w:space="0" w:color="C2A1CB"/>
        <w:insideH w:val="single" w:sz="4" w:space="0" w:color="C2A1CB"/>
        <w:insideV w:val="single" w:sz="4" w:space="0" w:color="C2A1CB"/>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ADFED"/>
      </w:tcPr>
    </w:tblStylePr>
    <w:tblStylePr w:type="band1Horz">
      <w:tblPr/>
      <w:tcPr>
        <w:shd w:val="clear" w:color="auto" w:fill="EADFED"/>
      </w:tcPr>
    </w:tblStylePr>
    <w:tblStylePr w:type="neCell">
      <w:tblPr/>
      <w:tcPr>
        <w:tcBorders>
          <w:bottom w:val="single" w:sz="4" w:space="0" w:color="C2A1CB"/>
        </w:tcBorders>
      </w:tcPr>
    </w:tblStylePr>
    <w:tblStylePr w:type="nwCell">
      <w:tblPr/>
      <w:tcPr>
        <w:tcBorders>
          <w:bottom w:val="single" w:sz="4" w:space="0" w:color="C2A1CB"/>
        </w:tcBorders>
      </w:tcPr>
    </w:tblStylePr>
    <w:tblStylePr w:type="seCell">
      <w:tblPr/>
      <w:tcPr>
        <w:tcBorders>
          <w:top w:val="single" w:sz="4" w:space="0" w:color="C2A1CB"/>
        </w:tcBorders>
      </w:tcPr>
    </w:tblStylePr>
    <w:tblStylePr w:type="swCell">
      <w:tblPr/>
      <w:tcPr>
        <w:tcBorders>
          <w:top w:val="single" w:sz="4" w:space="0" w:color="C2A1CB"/>
        </w:tcBorders>
      </w:tcPr>
    </w:tblStylePr>
  </w:style>
  <w:style w:type="table" w:styleId="GridTable3-Accent6">
    <w:name w:val="Grid Table 3 Accent 6"/>
    <w:basedOn w:val="TableNormal"/>
    <w:uiPriority w:val="48"/>
    <w:semiHidden/>
    <w:rsid w:val="00B60586"/>
    <w:tblPr>
      <w:tblStyleRowBandSize w:val="1"/>
      <w:tblStyleColBandSize w:val="1"/>
      <w:tblBorders>
        <w:top w:val="single" w:sz="4" w:space="0" w:color="FFE2A0"/>
        <w:left w:val="single" w:sz="4" w:space="0" w:color="FFE2A0"/>
        <w:bottom w:val="single" w:sz="4" w:space="0" w:color="FFE2A0"/>
        <w:right w:val="single" w:sz="4" w:space="0" w:color="FFE2A0"/>
        <w:insideH w:val="single" w:sz="4" w:space="0" w:color="FFE2A0"/>
        <w:insideV w:val="single" w:sz="4" w:space="0" w:color="FFE2A0"/>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FF5DF"/>
      </w:tcPr>
    </w:tblStylePr>
    <w:tblStylePr w:type="band1Horz">
      <w:tblPr/>
      <w:tcPr>
        <w:shd w:val="clear" w:color="auto" w:fill="FFF5DF"/>
      </w:tcPr>
    </w:tblStylePr>
    <w:tblStylePr w:type="neCell">
      <w:tblPr/>
      <w:tcPr>
        <w:tcBorders>
          <w:bottom w:val="single" w:sz="4" w:space="0" w:color="FFE2A0"/>
        </w:tcBorders>
      </w:tcPr>
    </w:tblStylePr>
    <w:tblStylePr w:type="nwCell">
      <w:tblPr/>
      <w:tcPr>
        <w:tcBorders>
          <w:bottom w:val="single" w:sz="4" w:space="0" w:color="FFE2A0"/>
        </w:tcBorders>
      </w:tcPr>
    </w:tblStylePr>
    <w:tblStylePr w:type="seCell">
      <w:tblPr/>
      <w:tcPr>
        <w:tcBorders>
          <w:top w:val="single" w:sz="4" w:space="0" w:color="FFE2A0"/>
        </w:tcBorders>
      </w:tcPr>
    </w:tblStylePr>
    <w:tblStylePr w:type="swCell">
      <w:tblPr/>
      <w:tcPr>
        <w:tcBorders>
          <w:top w:val="single" w:sz="4" w:space="0" w:color="FFE2A0"/>
        </w:tcBorders>
      </w:tcPr>
    </w:tblStylePr>
  </w:style>
  <w:style w:type="table" w:styleId="GridTable4">
    <w:name w:val="Grid Table 4"/>
    <w:basedOn w:val="TableNormal"/>
    <w:uiPriority w:val="49"/>
    <w:semiHidden/>
    <w:rsid w:val="00B60586"/>
    <w:tblPr>
      <w:tblStyleRowBandSize w:val="1"/>
      <w:tblStyleColBandSize w:val="1"/>
      <w:tblBorders>
        <w:top w:val="single" w:sz="4" w:space="0" w:color="807276"/>
        <w:left w:val="single" w:sz="4" w:space="0" w:color="807276"/>
        <w:bottom w:val="single" w:sz="4" w:space="0" w:color="807276"/>
        <w:right w:val="single" w:sz="4" w:space="0" w:color="807276"/>
        <w:insideH w:val="single" w:sz="4" w:space="0" w:color="807276"/>
        <w:insideV w:val="single" w:sz="4" w:space="0" w:color="807276"/>
      </w:tblBorders>
    </w:tblPr>
    <w:tblStylePr w:type="firstRow">
      <w:rPr>
        <w:b/>
        <w:bCs/>
        <w:color w:val="FFFFFF"/>
      </w:rPr>
      <w:tblPr/>
      <w:tcPr>
        <w:tcBorders>
          <w:top w:val="single" w:sz="4" w:space="0" w:color="231F20"/>
          <w:left w:val="single" w:sz="4" w:space="0" w:color="231F20"/>
          <w:bottom w:val="single" w:sz="4" w:space="0" w:color="231F20"/>
          <w:right w:val="single" w:sz="4" w:space="0" w:color="231F20"/>
          <w:insideH w:val="nil"/>
          <w:insideV w:val="nil"/>
        </w:tcBorders>
        <w:shd w:val="clear" w:color="auto" w:fill="231F20"/>
      </w:tcPr>
    </w:tblStylePr>
    <w:tblStylePr w:type="lastRow">
      <w:rPr>
        <w:b/>
        <w:bCs/>
      </w:rPr>
      <w:tblPr/>
      <w:tcPr>
        <w:tcBorders>
          <w:top w:val="double" w:sz="4" w:space="0" w:color="231F20"/>
        </w:tcBorders>
      </w:tcPr>
    </w:tblStylePr>
    <w:tblStylePr w:type="firstCol">
      <w:rPr>
        <w:b/>
        <w:bCs/>
      </w:rPr>
    </w:tblStylePr>
    <w:tblStylePr w:type="lastCol">
      <w:rPr>
        <w:b/>
        <w:bCs/>
      </w:rPr>
    </w:tblStylePr>
    <w:tblStylePr w:type="band1Vert">
      <w:tblPr/>
      <w:tcPr>
        <w:shd w:val="clear" w:color="auto" w:fill="D5CFD1"/>
      </w:tcPr>
    </w:tblStylePr>
    <w:tblStylePr w:type="band1Horz">
      <w:tblPr/>
      <w:tcPr>
        <w:shd w:val="clear" w:color="auto" w:fill="D5CFD1"/>
      </w:tcPr>
    </w:tblStylePr>
  </w:style>
  <w:style w:type="table" w:styleId="GridTable4-Accent1">
    <w:name w:val="Grid Table 4 Accent 1"/>
    <w:basedOn w:val="TableNormal"/>
    <w:uiPriority w:val="49"/>
    <w:semiHidden/>
    <w:rsid w:val="00B60586"/>
    <w:tblPr>
      <w:tblStyleRowBandSize w:val="1"/>
      <w:tblStyleColBandSize w:val="1"/>
      <w:tblBorders>
        <w:top w:val="single" w:sz="4" w:space="0" w:color="B8E1E7"/>
        <w:left w:val="single" w:sz="4" w:space="0" w:color="B8E1E7"/>
        <w:bottom w:val="single" w:sz="4" w:space="0" w:color="B8E1E7"/>
        <w:right w:val="single" w:sz="4" w:space="0" w:color="B8E1E7"/>
        <w:insideH w:val="single" w:sz="4" w:space="0" w:color="B8E1E7"/>
        <w:insideV w:val="single" w:sz="4" w:space="0" w:color="B8E1E7"/>
      </w:tblBorders>
    </w:tblPr>
    <w:tblStylePr w:type="firstRow">
      <w:rPr>
        <w:b/>
        <w:bCs/>
        <w:color w:val="FFFFFF"/>
      </w:rPr>
      <w:tblPr/>
      <w:tcPr>
        <w:tcBorders>
          <w:top w:val="single" w:sz="4" w:space="0" w:color="8ACED7"/>
          <w:left w:val="single" w:sz="4" w:space="0" w:color="8ACED7"/>
          <w:bottom w:val="single" w:sz="4" w:space="0" w:color="8ACED7"/>
          <w:right w:val="single" w:sz="4" w:space="0" w:color="8ACED7"/>
          <w:insideH w:val="nil"/>
          <w:insideV w:val="nil"/>
        </w:tcBorders>
        <w:shd w:val="clear" w:color="auto" w:fill="8ACED7"/>
      </w:tcPr>
    </w:tblStylePr>
    <w:tblStylePr w:type="lastRow">
      <w:rPr>
        <w:b/>
        <w:bCs/>
      </w:rPr>
      <w:tblPr/>
      <w:tcPr>
        <w:tcBorders>
          <w:top w:val="double" w:sz="4" w:space="0" w:color="8ACED7"/>
        </w:tcBorders>
      </w:tcPr>
    </w:tblStylePr>
    <w:tblStylePr w:type="firstCol">
      <w:rPr>
        <w:b/>
        <w:bCs/>
      </w:rPr>
    </w:tblStylePr>
    <w:tblStylePr w:type="lastCol">
      <w:rPr>
        <w:b/>
        <w:bCs/>
      </w:rPr>
    </w:tblStylePr>
    <w:tblStylePr w:type="band1Vert">
      <w:tblPr/>
      <w:tcPr>
        <w:shd w:val="clear" w:color="auto" w:fill="E7F5F7"/>
      </w:tcPr>
    </w:tblStylePr>
    <w:tblStylePr w:type="band1Horz">
      <w:tblPr/>
      <w:tcPr>
        <w:shd w:val="clear" w:color="auto" w:fill="E7F5F7"/>
      </w:tcPr>
    </w:tblStylePr>
  </w:style>
  <w:style w:type="table" w:styleId="GridTable4-Accent2">
    <w:name w:val="Grid Table 4 Accent 2"/>
    <w:basedOn w:val="TableNormal"/>
    <w:uiPriority w:val="49"/>
    <w:semiHidden/>
    <w:rsid w:val="00B60586"/>
    <w:tblPr>
      <w:tblStyleRowBandSize w:val="1"/>
      <w:tblStyleColBandSize w:val="1"/>
      <w:tblBorders>
        <w:top w:val="single" w:sz="4" w:space="0" w:color="0884FF"/>
        <w:left w:val="single" w:sz="4" w:space="0" w:color="0884FF"/>
        <w:bottom w:val="single" w:sz="4" w:space="0" w:color="0884FF"/>
        <w:right w:val="single" w:sz="4" w:space="0" w:color="0884FF"/>
        <w:insideH w:val="single" w:sz="4" w:space="0" w:color="0884FF"/>
        <w:insideV w:val="single" w:sz="4" w:space="0" w:color="0884FF"/>
      </w:tblBorders>
    </w:tblPr>
    <w:tblStylePr w:type="firstRow">
      <w:rPr>
        <w:b/>
        <w:bCs/>
        <w:color w:val="FFFFFF"/>
      </w:rPr>
      <w:tblPr/>
      <w:tcPr>
        <w:tcBorders>
          <w:top w:val="single" w:sz="4" w:space="0" w:color="003263"/>
          <w:left w:val="single" w:sz="4" w:space="0" w:color="003263"/>
          <w:bottom w:val="single" w:sz="4" w:space="0" w:color="003263"/>
          <w:right w:val="single" w:sz="4" w:space="0" w:color="003263"/>
          <w:insideH w:val="nil"/>
          <w:insideV w:val="nil"/>
        </w:tcBorders>
        <w:shd w:val="clear" w:color="auto" w:fill="003263"/>
      </w:tcPr>
    </w:tblStylePr>
    <w:tblStylePr w:type="lastRow">
      <w:rPr>
        <w:b/>
        <w:bCs/>
      </w:rPr>
      <w:tblPr/>
      <w:tcPr>
        <w:tcBorders>
          <w:top w:val="double" w:sz="4" w:space="0" w:color="003263"/>
        </w:tcBorders>
      </w:tcPr>
    </w:tblStylePr>
    <w:tblStylePr w:type="firstCol">
      <w:rPr>
        <w:b/>
        <w:bCs/>
      </w:rPr>
    </w:tblStylePr>
    <w:tblStylePr w:type="lastCol">
      <w:rPr>
        <w:b/>
        <w:bCs/>
      </w:rPr>
    </w:tblStylePr>
    <w:tblStylePr w:type="band1Vert">
      <w:tblPr/>
      <w:tcPr>
        <w:shd w:val="clear" w:color="auto" w:fill="ACD5FF"/>
      </w:tcPr>
    </w:tblStylePr>
    <w:tblStylePr w:type="band1Horz">
      <w:tblPr/>
      <w:tcPr>
        <w:shd w:val="clear" w:color="auto" w:fill="ACD5FF"/>
      </w:tcPr>
    </w:tblStylePr>
  </w:style>
  <w:style w:type="table" w:styleId="GridTable4-Accent3">
    <w:name w:val="Grid Table 4 Accent 3"/>
    <w:basedOn w:val="TableNormal"/>
    <w:uiPriority w:val="49"/>
    <w:semiHidden/>
    <w:rsid w:val="00B60586"/>
    <w:tblPr>
      <w:tblStyleRowBandSize w:val="1"/>
      <w:tblStyleColBandSize w:val="1"/>
      <w:tblBorders>
        <w:top w:val="single" w:sz="4" w:space="0" w:color="F69481"/>
        <w:left w:val="single" w:sz="4" w:space="0" w:color="F69481"/>
        <w:bottom w:val="single" w:sz="4" w:space="0" w:color="F69481"/>
        <w:right w:val="single" w:sz="4" w:space="0" w:color="F69481"/>
        <w:insideH w:val="single" w:sz="4" w:space="0" w:color="F69481"/>
        <w:insideV w:val="single" w:sz="4" w:space="0" w:color="F69481"/>
      </w:tblBorders>
    </w:tblPr>
    <w:tblStylePr w:type="firstRow">
      <w:rPr>
        <w:b/>
        <w:bCs/>
        <w:color w:val="FFFFFF"/>
      </w:rPr>
      <w:tblPr/>
      <w:tcPr>
        <w:tcBorders>
          <w:top w:val="single" w:sz="4" w:space="0" w:color="F04E2D"/>
          <w:left w:val="single" w:sz="4" w:space="0" w:color="F04E2D"/>
          <w:bottom w:val="single" w:sz="4" w:space="0" w:color="F04E2D"/>
          <w:right w:val="single" w:sz="4" w:space="0" w:color="F04E2D"/>
          <w:insideH w:val="nil"/>
          <w:insideV w:val="nil"/>
        </w:tcBorders>
        <w:shd w:val="clear" w:color="auto" w:fill="F04E2D"/>
      </w:tcPr>
    </w:tblStylePr>
    <w:tblStylePr w:type="lastRow">
      <w:rPr>
        <w:b/>
        <w:bCs/>
      </w:rPr>
      <w:tblPr/>
      <w:tcPr>
        <w:tcBorders>
          <w:top w:val="double" w:sz="4" w:space="0" w:color="F04E2D"/>
        </w:tcBorders>
      </w:tcPr>
    </w:tblStylePr>
    <w:tblStylePr w:type="firstCol">
      <w:rPr>
        <w:b/>
        <w:bCs/>
      </w:rPr>
    </w:tblStylePr>
    <w:tblStylePr w:type="lastCol">
      <w:rPr>
        <w:b/>
        <w:bCs/>
      </w:rPr>
    </w:tblStylePr>
    <w:tblStylePr w:type="band1Vert">
      <w:tblPr/>
      <w:tcPr>
        <w:shd w:val="clear" w:color="auto" w:fill="FCDBD5"/>
      </w:tcPr>
    </w:tblStylePr>
    <w:tblStylePr w:type="band1Horz">
      <w:tblPr/>
      <w:tcPr>
        <w:shd w:val="clear" w:color="auto" w:fill="FCDBD5"/>
      </w:tcPr>
    </w:tblStylePr>
  </w:style>
  <w:style w:type="table" w:styleId="GridTable4-Accent4">
    <w:name w:val="Grid Table 4 Accent 4"/>
    <w:basedOn w:val="TableNormal"/>
    <w:uiPriority w:val="49"/>
    <w:semiHidden/>
    <w:rsid w:val="00B60586"/>
    <w:tblPr>
      <w:tblStyleRowBandSize w:val="1"/>
      <w:tblStyleColBandSize w:val="1"/>
      <w:tblBorders>
        <w:top w:val="single" w:sz="4" w:space="0" w:color="95D8C7"/>
        <w:left w:val="single" w:sz="4" w:space="0" w:color="95D8C7"/>
        <w:bottom w:val="single" w:sz="4" w:space="0" w:color="95D8C7"/>
        <w:right w:val="single" w:sz="4" w:space="0" w:color="95D8C7"/>
        <w:insideH w:val="single" w:sz="4" w:space="0" w:color="95D8C7"/>
        <w:insideV w:val="single" w:sz="4" w:space="0" w:color="95D8C7"/>
      </w:tblBorders>
    </w:tblPr>
    <w:tblStylePr w:type="firstRow">
      <w:rPr>
        <w:b/>
        <w:bCs/>
        <w:color w:val="FFFFFF"/>
      </w:rPr>
      <w:tblPr/>
      <w:tcPr>
        <w:tcBorders>
          <w:top w:val="single" w:sz="4" w:space="0" w:color="50BFA2"/>
          <w:left w:val="single" w:sz="4" w:space="0" w:color="50BFA2"/>
          <w:bottom w:val="single" w:sz="4" w:space="0" w:color="50BFA2"/>
          <w:right w:val="single" w:sz="4" w:space="0" w:color="50BFA2"/>
          <w:insideH w:val="nil"/>
          <w:insideV w:val="nil"/>
        </w:tcBorders>
        <w:shd w:val="clear" w:color="auto" w:fill="50BFA2"/>
      </w:tcPr>
    </w:tblStylePr>
    <w:tblStylePr w:type="lastRow">
      <w:rPr>
        <w:b/>
        <w:bCs/>
      </w:rPr>
      <w:tblPr/>
      <w:tcPr>
        <w:tcBorders>
          <w:top w:val="double" w:sz="4" w:space="0" w:color="50BFA2"/>
        </w:tcBorders>
      </w:tcPr>
    </w:tblStylePr>
    <w:tblStylePr w:type="firstCol">
      <w:rPr>
        <w:b/>
        <w:bCs/>
      </w:rPr>
    </w:tblStylePr>
    <w:tblStylePr w:type="lastCol">
      <w:rPr>
        <w:b/>
        <w:bCs/>
      </w:rPr>
    </w:tblStylePr>
    <w:tblStylePr w:type="band1Vert">
      <w:tblPr/>
      <w:tcPr>
        <w:shd w:val="clear" w:color="auto" w:fill="DBF2EC"/>
      </w:tcPr>
    </w:tblStylePr>
    <w:tblStylePr w:type="band1Horz">
      <w:tblPr/>
      <w:tcPr>
        <w:shd w:val="clear" w:color="auto" w:fill="DBF2EC"/>
      </w:tcPr>
    </w:tblStylePr>
  </w:style>
  <w:style w:type="table" w:styleId="GridTable4-Accent5">
    <w:name w:val="Grid Table 4 Accent 5"/>
    <w:basedOn w:val="TableNormal"/>
    <w:uiPriority w:val="49"/>
    <w:semiHidden/>
    <w:rsid w:val="00B60586"/>
    <w:tblPr>
      <w:tblStyleRowBandSize w:val="1"/>
      <w:tblStyleColBandSize w:val="1"/>
      <w:tblBorders>
        <w:top w:val="single" w:sz="4" w:space="0" w:color="C2A1CB"/>
        <w:left w:val="single" w:sz="4" w:space="0" w:color="C2A1CB"/>
        <w:bottom w:val="single" w:sz="4" w:space="0" w:color="C2A1CB"/>
        <w:right w:val="single" w:sz="4" w:space="0" w:color="C2A1CB"/>
        <w:insideH w:val="single" w:sz="4" w:space="0" w:color="C2A1CB"/>
        <w:insideV w:val="single" w:sz="4" w:space="0" w:color="C2A1CB"/>
      </w:tblBorders>
    </w:tblPr>
    <w:tblStylePr w:type="firstRow">
      <w:rPr>
        <w:b/>
        <w:bCs/>
        <w:color w:val="FFFFFF"/>
      </w:rPr>
      <w:tblPr/>
      <w:tcPr>
        <w:tcBorders>
          <w:top w:val="single" w:sz="4" w:space="0" w:color="9A64A9"/>
          <w:left w:val="single" w:sz="4" w:space="0" w:color="9A64A9"/>
          <w:bottom w:val="single" w:sz="4" w:space="0" w:color="9A64A9"/>
          <w:right w:val="single" w:sz="4" w:space="0" w:color="9A64A9"/>
          <w:insideH w:val="nil"/>
          <w:insideV w:val="nil"/>
        </w:tcBorders>
        <w:shd w:val="clear" w:color="auto" w:fill="9A64A9"/>
      </w:tcPr>
    </w:tblStylePr>
    <w:tblStylePr w:type="lastRow">
      <w:rPr>
        <w:b/>
        <w:bCs/>
      </w:rPr>
      <w:tblPr/>
      <w:tcPr>
        <w:tcBorders>
          <w:top w:val="double" w:sz="4" w:space="0" w:color="9A64A9"/>
        </w:tcBorders>
      </w:tcPr>
    </w:tblStylePr>
    <w:tblStylePr w:type="firstCol">
      <w:rPr>
        <w:b/>
        <w:bCs/>
      </w:rPr>
    </w:tblStylePr>
    <w:tblStylePr w:type="lastCol">
      <w:rPr>
        <w:b/>
        <w:bCs/>
      </w:rPr>
    </w:tblStylePr>
    <w:tblStylePr w:type="band1Vert">
      <w:tblPr/>
      <w:tcPr>
        <w:shd w:val="clear" w:color="auto" w:fill="EADFED"/>
      </w:tcPr>
    </w:tblStylePr>
    <w:tblStylePr w:type="band1Horz">
      <w:tblPr/>
      <w:tcPr>
        <w:shd w:val="clear" w:color="auto" w:fill="EADFED"/>
      </w:tcPr>
    </w:tblStylePr>
  </w:style>
  <w:style w:type="table" w:styleId="GridTable4-Accent6">
    <w:name w:val="Grid Table 4 Accent 6"/>
    <w:basedOn w:val="TableNormal"/>
    <w:uiPriority w:val="49"/>
    <w:semiHidden/>
    <w:rsid w:val="00B60586"/>
    <w:tblPr>
      <w:tblStyleRowBandSize w:val="1"/>
      <w:tblStyleColBandSize w:val="1"/>
      <w:tblBorders>
        <w:top w:val="single" w:sz="4" w:space="0" w:color="FFE2A0"/>
        <w:left w:val="single" w:sz="4" w:space="0" w:color="FFE2A0"/>
        <w:bottom w:val="single" w:sz="4" w:space="0" w:color="FFE2A0"/>
        <w:right w:val="single" w:sz="4" w:space="0" w:color="FFE2A0"/>
        <w:insideH w:val="single" w:sz="4" w:space="0" w:color="FFE2A0"/>
        <w:insideV w:val="single" w:sz="4" w:space="0" w:color="FFE2A0"/>
      </w:tblBorders>
    </w:tblPr>
    <w:tblStylePr w:type="firstRow">
      <w:rPr>
        <w:b/>
        <w:bCs/>
        <w:color w:val="FFFFFF"/>
      </w:rPr>
      <w:tblPr/>
      <w:tcPr>
        <w:tcBorders>
          <w:top w:val="single" w:sz="4" w:space="0" w:color="FFCF62"/>
          <w:left w:val="single" w:sz="4" w:space="0" w:color="FFCF62"/>
          <w:bottom w:val="single" w:sz="4" w:space="0" w:color="FFCF62"/>
          <w:right w:val="single" w:sz="4" w:space="0" w:color="FFCF62"/>
          <w:insideH w:val="nil"/>
          <w:insideV w:val="nil"/>
        </w:tcBorders>
        <w:shd w:val="clear" w:color="auto" w:fill="FFCF62"/>
      </w:tcPr>
    </w:tblStylePr>
    <w:tblStylePr w:type="lastRow">
      <w:rPr>
        <w:b/>
        <w:bCs/>
      </w:rPr>
      <w:tblPr/>
      <w:tcPr>
        <w:tcBorders>
          <w:top w:val="double" w:sz="4" w:space="0" w:color="FFCF62"/>
        </w:tcBorders>
      </w:tcPr>
    </w:tblStylePr>
    <w:tblStylePr w:type="firstCol">
      <w:rPr>
        <w:b/>
        <w:bCs/>
      </w:rPr>
    </w:tblStylePr>
    <w:tblStylePr w:type="lastCol">
      <w:rPr>
        <w:b/>
        <w:bCs/>
      </w:rPr>
    </w:tblStylePr>
    <w:tblStylePr w:type="band1Vert">
      <w:tblPr/>
      <w:tcPr>
        <w:shd w:val="clear" w:color="auto" w:fill="FFF5DF"/>
      </w:tcPr>
    </w:tblStylePr>
    <w:tblStylePr w:type="band1Horz">
      <w:tblPr/>
      <w:tcPr>
        <w:shd w:val="clear" w:color="auto" w:fill="FFF5DF"/>
      </w:tcPr>
    </w:tblStylePr>
  </w:style>
  <w:style w:type="table" w:styleId="GridTable5Dark">
    <w:name w:val="Grid Table 5 Dark"/>
    <w:basedOn w:val="TableNormal"/>
    <w:uiPriority w:val="50"/>
    <w:semiHidden/>
    <w:rsid w:val="00B60586"/>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5CFD1"/>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231F2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231F2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231F2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231F20"/>
      </w:tcPr>
    </w:tblStylePr>
    <w:tblStylePr w:type="band1Vert">
      <w:tblPr/>
      <w:tcPr>
        <w:shd w:val="clear" w:color="auto" w:fill="ABA0A3"/>
      </w:tcPr>
    </w:tblStylePr>
    <w:tblStylePr w:type="band1Horz">
      <w:tblPr/>
      <w:tcPr>
        <w:shd w:val="clear" w:color="auto" w:fill="ABA0A3"/>
      </w:tcPr>
    </w:tblStylePr>
  </w:style>
  <w:style w:type="table" w:styleId="GridTable5Dark-Accent1">
    <w:name w:val="Grid Table 5 Dark Accent 1"/>
    <w:basedOn w:val="TableNormal"/>
    <w:uiPriority w:val="50"/>
    <w:semiHidden/>
    <w:rsid w:val="00B60586"/>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7F5F7"/>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8ACED7"/>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8ACED7"/>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8ACED7"/>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8ACED7"/>
      </w:tcPr>
    </w:tblStylePr>
    <w:tblStylePr w:type="band1Vert">
      <w:tblPr/>
      <w:tcPr>
        <w:shd w:val="clear" w:color="auto" w:fill="D0EBEF"/>
      </w:tcPr>
    </w:tblStylePr>
    <w:tblStylePr w:type="band1Horz">
      <w:tblPr/>
      <w:tcPr>
        <w:shd w:val="clear" w:color="auto" w:fill="D0EBEF"/>
      </w:tcPr>
    </w:tblStylePr>
  </w:style>
  <w:style w:type="table" w:styleId="GridTable5Dark-Accent2">
    <w:name w:val="Grid Table 5 Dark Accent 2"/>
    <w:basedOn w:val="TableNormal"/>
    <w:uiPriority w:val="50"/>
    <w:semiHidden/>
    <w:rsid w:val="00B60586"/>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ACD5FF"/>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3263"/>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3263"/>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3263"/>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3263"/>
      </w:tcPr>
    </w:tblStylePr>
    <w:tblStylePr w:type="band1Vert">
      <w:tblPr/>
      <w:tcPr>
        <w:shd w:val="clear" w:color="auto" w:fill="5AACFF"/>
      </w:tcPr>
    </w:tblStylePr>
    <w:tblStylePr w:type="band1Horz">
      <w:tblPr/>
      <w:tcPr>
        <w:shd w:val="clear" w:color="auto" w:fill="5AACFF"/>
      </w:tcPr>
    </w:tblStylePr>
  </w:style>
  <w:style w:type="table" w:styleId="GridTable5Dark-Accent3">
    <w:name w:val="Grid Table 5 Dark Accent 3"/>
    <w:basedOn w:val="TableNormal"/>
    <w:uiPriority w:val="50"/>
    <w:semiHidden/>
    <w:rsid w:val="00B60586"/>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CDBD5"/>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04E2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04E2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04E2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04E2D"/>
      </w:tcPr>
    </w:tblStylePr>
    <w:tblStylePr w:type="band1Vert">
      <w:tblPr/>
      <w:tcPr>
        <w:shd w:val="clear" w:color="auto" w:fill="F9B8AB"/>
      </w:tcPr>
    </w:tblStylePr>
    <w:tblStylePr w:type="band1Horz">
      <w:tblPr/>
      <w:tcPr>
        <w:shd w:val="clear" w:color="auto" w:fill="F9B8AB"/>
      </w:tcPr>
    </w:tblStylePr>
  </w:style>
  <w:style w:type="table" w:styleId="GridTable5Dark-Accent4">
    <w:name w:val="Grid Table 5 Dark Accent 4"/>
    <w:basedOn w:val="TableNormal"/>
    <w:uiPriority w:val="50"/>
    <w:semiHidden/>
    <w:rsid w:val="00B60586"/>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BF2E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0BFA2"/>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0BFA2"/>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0BFA2"/>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0BFA2"/>
      </w:tcPr>
    </w:tblStylePr>
    <w:tblStylePr w:type="band1Vert">
      <w:tblPr/>
      <w:tcPr>
        <w:shd w:val="clear" w:color="auto" w:fill="B8E5D9"/>
      </w:tcPr>
    </w:tblStylePr>
    <w:tblStylePr w:type="band1Horz">
      <w:tblPr/>
      <w:tcPr>
        <w:shd w:val="clear" w:color="auto" w:fill="B8E5D9"/>
      </w:tcPr>
    </w:tblStylePr>
  </w:style>
  <w:style w:type="table" w:styleId="GridTable5Dark-Accent5">
    <w:name w:val="Grid Table 5 Dark Accent 5"/>
    <w:basedOn w:val="TableNormal"/>
    <w:uiPriority w:val="50"/>
    <w:semiHidden/>
    <w:rsid w:val="00B60586"/>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ADFE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9A64A9"/>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9A64A9"/>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9A64A9"/>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9A64A9"/>
      </w:tcPr>
    </w:tblStylePr>
    <w:tblStylePr w:type="band1Vert">
      <w:tblPr/>
      <w:tcPr>
        <w:shd w:val="clear" w:color="auto" w:fill="D6C0DC"/>
      </w:tcPr>
    </w:tblStylePr>
    <w:tblStylePr w:type="band1Horz">
      <w:tblPr/>
      <w:tcPr>
        <w:shd w:val="clear" w:color="auto" w:fill="D6C0DC"/>
      </w:tcPr>
    </w:tblStylePr>
  </w:style>
  <w:style w:type="table" w:styleId="GridTable5Dark-Accent6">
    <w:name w:val="Grid Table 5 Dark Accent 6"/>
    <w:basedOn w:val="TableNormal"/>
    <w:uiPriority w:val="50"/>
    <w:semiHidden/>
    <w:rsid w:val="00B60586"/>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FF5DF"/>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FCF62"/>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FCF62"/>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FCF62"/>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FCF62"/>
      </w:tcPr>
    </w:tblStylePr>
    <w:tblStylePr w:type="band1Vert">
      <w:tblPr/>
      <w:tcPr>
        <w:shd w:val="clear" w:color="auto" w:fill="FFEBC0"/>
      </w:tcPr>
    </w:tblStylePr>
    <w:tblStylePr w:type="band1Horz">
      <w:tblPr/>
      <w:tcPr>
        <w:shd w:val="clear" w:color="auto" w:fill="FFEBC0"/>
      </w:tcPr>
    </w:tblStylePr>
  </w:style>
  <w:style w:type="table" w:styleId="GridTable6Colorful">
    <w:name w:val="Grid Table 6 Colorful"/>
    <w:basedOn w:val="TableNormal"/>
    <w:uiPriority w:val="51"/>
    <w:semiHidden/>
    <w:rsid w:val="00B60586"/>
    <w:rPr>
      <w:color w:val="231F20"/>
    </w:rPr>
    <w:tblPr>
      <w:tblStyleRowBandSize w:val="1"/>
      <w:tblStyleColBandSize w:val="1"/>
      <w:tblBorders>
        <w:top w:val="single" w:sz="4" w:space="0" w:color="807276"/>
        <w:left w:val="single" w:sz="4" w:space="0" w:color="807276"/>
        <w:bottom w:val="single" w:sz="4" w:space="0" w:color="807276"/>
        <w:right w:val="single" w:sz="4" w:space="0" w:color="807276"/>
        <w:insideH w:val="single" w:sz="4" w:space="0" w:color="807276"/>
        <w:insideV w:val="single" w:sz="4" w:space="0" w:color="807276"/>
      </w:tblBorders>
    </w:tblPr>
    <w:tblStylePr w:type="firstRow">
      <w:rPr>
        <w:b/>
        <w:bCs/>
      </w:rPr>
      <w:tblPr/>
      <w:tcPr>
        <w:tcBorders>
          <w:bottom w:val="single" w:sz="12" w:space="0" w:color="807276"/>
        </w:tcBorders>
      </w:tcPr>
    </w:tblStylePr>
    <w:tblStylePr w:type="lastRow">
      <w:rPr>
        <w:b/>
        <w:bCs/>
      </w:rPr>
      <w:tblPr/>
      <w:tcPr>
        <w:tcBorders>
          <w:top w:val="double" w:sz="4" w:space="0" w:color="807276"/>
        </w:tcBorders>
      </w:tcPr>
    </w:tblStylePr>
    <w:tblStylePr w:type="firstCol">
      <w:rPr>
        <w:b/>
        <w:bCs/>
      </w:rPr>
    </w:tblStylePr>
    <w:tblStylePr w:type="lastCol">
      <w:rPr>
        <w:b/>
        <w:bCs/>
      </w:rPr>
    </w:tblStylePr>
    <w:tblStylePr w:type="band1Vert">
      <w:tblPr/>
      <w:tcPr>
        <w:shd w:val="clear" w:color="auto" w:fill="D5CFD1"/>
      </w:tcPr>
    </w:tblStylePr>
    <w:tblStylePr w:type="band1Horz">
      <w:tblPr/>
      <w:tcPr>
        <w:shd w:val="clear" w:color="auto" w:fill="D5CFD1"/>
      </w:tcPr>
    </w:tblStylePr>
  </w:style>
  <w:style w:type="table" w:styleId="GridTable6Colorful-Accent1">
    <w:name w:val="Grid Table 6 Colorful Accent 1"/>
    <w:basedOn w:val="TableNormal"/>
    <w:uiPriority w:val="51"/>
    <w:semiHidden/>
    <w:rsid w:val="00B60586"/>
    <w:rPr>
      <w:color w:val="47B2C0"/>
    </w:rPr>
    <w:tblPr>
      <w:tblStyleRowBandSize w:val="1"/>
      <w:tblStyleColBandSize w:val="1"/>
      <w:tblBorders>
        <w:top w:val="single" w:sz="4" w:space="0" w:color="B8E1E7"/>
        <w:left w:val="single" w:sz="4" w:space="0" w:color="B8E1E7"/>
        <w:bottom w:val="single" w:sz="4" w:space="0" w:color="B8E1E7"/>
        <w:right w:val="single" w:sz="4" w:space="0" w:color="B8E1E7"/>
        <w:insideH w:val="single" w:sz="4" w:space="0" w:color="B8E1E7"/>
        <w:insideV w:val="single" w:sz="4" w:space="0" w:color="B8E1E7"/>
      </w:tblBorders>
    </w:tblPr>
    <w:tblStylePr w:type="firstRow">
      <w:rPr>
        <w:b/>
        <w:bCs/>
      </w:rPr>
      <w:tblPr/>
      <w:tcPr>
        <w:tcBorders>
          <w:bottom w:val="single" w:sz="12" w:space="0" w:color="B8E1E7"/>
        </w:tcBorders>
      </w:tcPr>
    </w:tblStylePr>
    <w:tblStylePr w:type="lastRow">
      <w:rPr>
        <w:b/>
        <w:bCs/>
      </w:rPr>
      <w:tblPr/>
      <w:tcPr>
        <w:tcBorders>
          <w:top w:val="double" w:sz="4" w:space="0" w:color="B8E1E7"/>
        </w:tcBorders>
      </w:tcPr>
    </w:tblStylePr>
    <w:tblStylePr w:type="firstCol">
      <w:rPr>
        <w:b/>
        <w:bCs/>
      </w:rPr>
    </w:tblStylePr>
    <w:tblStylePr w:type="lastCol">
      <w:rPr>
        <w:b/>
        <w:bCs/>
      </w:rPr>
    </w:tblStylePr>
    <w:tblStylePr w:type="band1Vert">
      <w:tblPr/>
      <w:tcPr>
        <w:shd w:val="clear" w:color="auto" w:fill="E7F5F7"/>
      </w:tcPr>
    </w:tblStylePr>
    <w:tblStylePr w:type="band1Horz">
      <w:tblPr/>
      <w:tcPr>
        <w:shd w:val="clear" w:color="auto" w:fill="E7F5F7"/>
      </w:tcPr>
    </w:tblStylePr>
  </w:style>
  <w:style w:type="table" w:styleId="GridTable6Colorful-Accent2">
    <w:name w:val="Grid Table 6 Colorful Accent 2"/>
    <w:basedOn w:val="TableNormal"/>
    <w:uiPriority w:val="51"/>
    <w:semiHidden/>
    <w:rsid w:val="00B60586"/>
    <w:rPr>
      <w:color w:val="00254A"/>
    </w:rPr>
    <w:tblPr>
      <w:tblStyleRowBandSize w:val="1"/>
      <w:tblStyleColBandSize w:val="1"/>
      <w:tblBorders>
        <w:top w:val="single" w:sz="4" w:space="0" w:color="0884FF"/>
        <w:left w:val="single" w:sz="4" w:space="0" w:color="0884FF"/>
        <w:bottom w:val="single" w:sz="4" w:space="0" w:color="0884FF"/>
        <w:right w:val="single" w:sz="4" w:space="0" w:color="0884FF"/>
        <w:insideH w:val="single" w:sz="4" w:space="0" w:color="0884FF"/>
        <w:insideV w:val="single" w:sz="4" w:space="0" w:color="0884FF"/>
      </w:tblBorders>
    </w:tblPr>
    <w:tblStylePr w:type="firstRow">
      <w:rPr>
        <w:b/>
        <w:bCs/>
      </w:rPr>
      <w:tblPr/>
      <w:tcPr>
        <w:tcBorders>
          <w:bottom w:val="single" w:sz="12" w:space="0" w:color="0884FF"/>
        </w:tcBorders>
      </w:tcPr>
    </w:tblStylePr>
    <w:tblStylePr w:type="lastRow">
      <w:rPr>
        <w:b/>
        <w:bCs/>
      </w:rPr>
      <w:tblPr/>
      <w:tcPr>
        <w:tcBorders>
          <w:top w:val="double" w:sz="4" w:space="0" w:color="0884FF"/>
        </w:tcBorders>
      </w:tcPr>
    </w:tblStylePr>
    <w:tblStylePr w:type="firstCol">
      <w:rPr>
        <w:b/>
        <w:bCs/>
      </w:rPr>
    </w:tblStylePr>
    <w:tblStylePr w:type="lastCol">
      <w:rPr>
        <w:b/>
        <w:bCs/>
      </w:rPr>
    </w:tblStylePr>
    <w:tblStylePr w:type="band1Vert">
      <w:tblPr/>
      <w:tcPr>
        <w:shd w:val="clear" w:color="auto" w:fill="ACD5FF"/>
      </w:tcPr>
    </w:tblStylePr>
    <w:tblStylePr w:type="band1Horz">
      <w:tblPr/>
      <w:tcPr>
        <w:shd w:val="clear" w:color="auto" w:fill="ACD5FF"/>
      </w:tcPr>
    </w:tblStylePr>
  </w:style>
  <w:style w:type="table" w:styleId="GridTable6Colorful-Accent3">
    <w:name w:val="Grid Table 6 Colorful Accent 3"/>
    <w:basedOn w:val="TableNormal"/>
    <w:uiPriority w:val="51"/>
    <w:semiHidden/>
    <w:rsid w:val="00B60586"/>
    <w:rPr>
      <w:color w:val="C72D0E"/>
    </w:rPr>
    <w:tblPr>
      <w:tblStyleRowBandSize w:val="1"/>
      <w:tblStyleColBandSize w:val="1"/>
      <w:tblBorders>
        <w:top w:val="single" w:sz="4" w:space="0" w:color="F69481"/>
        <w:left w:val="single" w:sz="4" w:space="0" w:color="F69481"/>
        <w:bottom w:val="single" w:sz="4" w:space="0" w:color="F69481"/>
        <w:right w:val="single" w:sz="4" w:space="0" w:color="F69481"/>
        <w:insideH w:val="single" w:sz="4" w:space="0" w:color="F69481"/>
        <w:insideV w:val="single" w:sz="4" w:space="0" w:color="F69481"/>
      </w:tblBorders>
    </w:tblPr>
    <w:tblStylePr w:type="firstRow">
      <w:rPr>
        <w:b/>
        <w:bCs/>
      </w:rPr>
      <w:tblPr/>
      <w:tcPr>
        <w:tcBorders>
          <w:bottom w:val="single" w:sz="12" w:space="0" w:color="F69481"/>
        </w:tcBorders>
      </w:tcPr>
    </w:tblStylePr>
    <w:tblStylePr w:type="lastRow">
      <w:rPr>
        <w:b/>
        <w:bCs/>
      </w:rPr>
      <w:tblPr/>
      <w:tcPr>
        <w:tcBorders>
          <w:top w:val="double" w:sz="4" w:space="0" w:color="F69481"/>
        </w:tcBorders>
      </w:tcPr>
    </w:tblStylePr>
    <w:tblStylePr w:type="firstCol">
      <w:rPr>
        <w:b/>
        <w:bCs/>
      </w:rPr>
    </w:tblStylePr>
    <w:tblStylePr w:type="lastCol">
      <w:rPr>
        <w:b/>
        <w:bCs/>
      </w:rPr>
    </w:tblStylePr>
    <w:tblStylePr w:type="band1Vert">
      <w:tblPr/>
      <w:tcPr>
        <w:shd w:val="clear" w:color="auto" w:fill="FCDBD5"/>
      </w:tcPr>
    </w:tblStylePr>
    <w:tblStylePr w:type="band1Horz">
      <w:tblPr/>
      <w:tcPr>
        <w:shd w:val="clear" w:color="auto" w:fill="FCDBD5"/>
      </w:tcPr>
    </w:tblStylePr>
  </w:style>
  <w:style w:type="table" w:styleId="GridTable6Colorful-Accent4">
    <w:name w:val="Grid Table 6 Colorful Accent 4"/>
    <w:basedOn w:val="TableNormal"/>
    <w:uiPriority w:val="51"/>
    <w:semiHidden/>
    <w:rsid w:val="00B60586"/>
    <w:rPr>
      <w:color w:val="36947B"/>
    </w:rPr>
    <w:tblPr>
      <w:tblStyleRowBandSize w:val="1"/>
      <w:tblStyleColBandSize w:val="1"/>
      <w:tblBorders>
        <w:top w:val="single" w:sz="4" w:space="0" w:color="95D8C7"/>
        <w:left w:val="single" w:sz="4" w:space="0" w:color="95D8C7"/>
        <w:bottom w:val="single" w:sz="4" w:space="0" w:color="95D8C7"/>
        <w:right w:val="single" w:sz="4" w:space="0" w:color="95D8C7"/>
        <w:insideH w:val="single" w:sz="4" w:space="0" w:color="95D8C7"/>
        <w:insideV w:val="single" w:sz="4" w:space="0" w:color="95D8C7"/>
      </w:tblBorders>
    </w:tblPr>
    <w:tblStylePr w:type="firstRow">
      <w:rPr>
        <w:b/>
        <w:bCs/>
      </w:rPr>
      <w:tblPr/>
      <w:tcPr>
        <w:tcBorders>
          <w:bottom w:val="single" w:sz="12" w:space="0" w:color="95D8C7"/>
        </w:tcBorders>
      </w:tcPr>
    </w:tblStylePr>
    <w:tblStylePr w:type="lastRow">
      <w:rPr>
        <w:b/>
        <w:bCs/>
      </w:rPr>
      <w:tblPr/>
      <w:tcPr>
        <w:tcBorders>
          <w:top w:val="double" w:sz="4" w:space="0" w:color="95D8C7"/>
        </w:tcBorders>
      </w:tcPr>
    </w:tblStylePr>
    <w:tblStylePr w:type="firstCol">
      <w:rPr>
        <w:b/>
        <w:bCs/>
      </w:rPr>
    </w:tblStylePr>
    <w:tblStylePr w:type="lastCol">
      <w:rPr>
        <w:b/>
        <w:bCs/>
      </w:rPr>
    </w:tblStylePr>
    <w:tblStylePr w:type="band1Vert">
      <w:tblPr/>
      <w:tcPr>
        <w:shd w:val="clear" w:color="auto" w:fill="DBF2EC"/>
      </w:tcPr>
    </w:tblStylePr>
    <w:tblStylePr w:type="band1Horz">
      <w:tblPr/>
      <w:tcPr>
        <w:shd w:val="clear" w:color="auto" w:fill="DBF2EC"/>
      </w:tcPr>
    </w:tblStylePr>
  </w:style>
  <w:style w:type="table" w:styleId="GridTable6Colorful-Accent5">
    <w:name w:val="Grid Table 6 Colorful Accent 5"/>
    <w:basedOn w:val="TableNormal"/>
    <w:uiPriority w:val="51"/>
    <w:semiHidden/>
    <w:rsid w:val="00B60586"/>
    <w:rPr>
      <w:color w:val="744881"/>
    </w:rPr>
    <w:tblPr>
      <w:tblStyleRowBandSize w:val="1"/>
      <w:tblStyleColBandSize w:val="1"/>
      <w:tblBorders>
        <w:top w:val="single" w:sz="4" w:space="0" w:color="C2A1CB"/>
        <w:left w:val="single" w:sz="4" w:space="0" w:color="C2A1CB"/>
        <w:bottom w:val="single" w:sz="4" w:space="0" w:color="C2A1CB"/>
        <w:right w:val="single" w:sz="4" w:space="0" w:color="C2A1CB"/>
        <w:insideH w:val="single" w:sz="4" w:space="0" w:color="C2A1CB"/>
        <w:insideV w:val="single" w:sz="4" w:space="0" w:color="C2A1CB"/>
      </w:tblBorders>
    </w:tblPr>
    <w:tblStylePr w:type="firstRow">
      <w:rPr>
        <w:b/>
        <w:bCs/>
      </w:rPr>
      <w:tblPr/>
      <w:tcPr>
        <w:tcBorders>
          <w:bottom w:val="single" w:sz="12" w:space="0" w:color="C2A1CB"/>
        </w:tcBorders>
      </w:tcPr>
    </w:tblStylePr>
    <w:tblStylePr w:type="lastRow">
      <w:rPr>
        <w:b/>
        <w:bCs/>
      </w:rPr>
      <w:tblPr/>
      <w:tcPr>
        <w:tcBorders>
          <w:top w:val="double" w:sz="4" w:space="0" w:color="C2A1CB"/>
        </w:tcBorders>
      </w:tcPr>
    </w:tblStylePr>
    <w:tblStylePr w:type="firstCol">
      <w:rPr>
        <w:b/>
        <w:bCs/>
      </w:rPr>
    </w:tblStylePr>
    <w:tblStylePr w:type="lastCol">
      <w:rPr>
        <w:b/>
        <w:bCs/>
      </w:rPr>
    </w:tblStylePr>
    <w:tblStylePr w:type="band1Vert">
      <w:tblPr/>
      <w:tcPr>
        <w:shd w:val="clear" w:color="auto" w:fill="EADFED"/>
      </w:tcPr>
    </w:tblStylePr>
    <w:tblStylePr w:type="band1Horz">
      <w:tblPr/>
      <w:tcPr>
        <w:shd w:val="clear" w:color="auto" w:fill="EADFED"/>
      </w:tcPr>
    </w:tblStylePr>
  </w:style>
  <w:style w:type="table" w:styleId="GridTable6Colorful-Accent6">
    <w:name w:val="Grid Table 6 Colorful Accent 6"/>
    <w:basedOn w:val="TableNormal"/>
    <w:uiPriority w:val="51"/>
    <w:semiHidden/>
    <w:rsid w:val="00B60586"/>
    <w:rPr>
      <w:color w:val="FFB309"/>
    </w:rPr>
    <w:tblPr>
      <w:tblStyleRowBandSize w:val="1"/>
      <w:tblStyleColBandSize w:val="1"/>
      <w:tblBorders>
        <w:top w:val="single" w:sz="4" w:space="0" w:color="FFE2A0"/>
        <w:left w:val="single" w:sz="4" w:space="0" w:color="FFE2A0"/>
        <w:bottom w:val="single" w:sz="4" w:space="0" w:color="FFE2A0"/>
        <w:right w:val="single" w:sz="4" w:space="0" w:color="FFE2A0"/>
        <w:insideH w:val="single" w:sz="4" w:space="0" w:color="FFE2A0"/>
        <w:insideV w:val="single" w:sz="4" w:space="0" w:color="FFE2A0"/>
      </w:tblBorders>
    </w:tblPr>
    <w:tblStylePr w:type="firstRow">
      <w:rPr>
        <w:b/>
        <w:bCs/>
      </w:rPr>
      <w:tblPr/>
      <w:tcPr>
        <w:tcBorders>
          <w:bottom w:val="single" w:sz="12" w:space="0" w:color="FFE2A0"/>
        </w:tcBorders>
      </w:tcPr>
    </w:tblStylePr>
    <w:tblStylePr w:type="lastRow">
      <w:rPr>
        <w:b/>
        <w:bCs/>
      </w:rPr>
      <w:tblPr/>
      <w:tcPr>
        <w:tcBorders>
          <w:top w:val="double" w:sz="4" w:space="0" w:color="FFE2A0"/>
        </w:tcBorders>
      </w:tcPr>
    </w:tblStylePr>
    <w:tblStylePr w:type="firstCol">
      <w:rPr>
        <w:b/>
        <w:bCs/>
      </w:rPr>
    </w:tblStylePr>
    <w:tblStylePr w:type="lastCol">
      <w:rPr>
        <w:b/>
        <w:bCs/>
      </w:rPr>
    </w:tblStylePr>
    <w:tblStylePr w:type="band1Vert">
      <w:tblPr/>
      <w:tcPr>
        <w:shd w:val="clear" w:color="auto" w:fill="FFF5DF"/>
      </w:tcPr>
    </w:tblStylePr>
    <w:tblStylePr w:type="band1Horz">
      <w:tblPr/>
      <w:tcPr>
        <w:shd w:val="clear" w:color="auto" w:fill="FFF5DF"/>
      </w:tcPr>
    </w:tblStylePr>
  </w:style>
  <w:style w:type="table" w:styleId="GridTable7Colorful">
    <w:name w:val="Grid Table 7 Colorful"/>
    <w:basedOn w:val="TableNormal"/>
    <w:uiPriority w:val="52"/>
    <w:semiHidden/>
    <w:rsid w:val="00B60586"/>
    <w:rPr>
      <w:color w:val="231F20"/>
    </w:rPr>
    <w:tblPr>
      <w:tblStyleRowBandSize w:val="1"/>
      <w:tblStyleColBandSize w:val="1"/>
      <w:tblBorders>
        <w:top w:val="single" w:sz="4" w:space="0" w:color="807276"/>
        <w:left w:val="single" w:sz="4" w:space="0" w:color="807276"/>
        <w:bottom w:val="single" w:sz="4" w:space="0" w:color="807276"/>
        <w:right w:val="single" w:sz="4" w:space="0" w:color="807276"/>
        <w:insideH w:val="single" w:sz="4" w:space="0" w:color="807276"/>
        <w:insideV w:val="single" w:sz="4" w:space="0" w:color="80727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5CFD1"/>
      </w:tcPr>
    </w:tblStylePr>
    <w:tblStylePr w:type="band1Horz">
      <w:tblPr/>
      <w:tcPr>
        <w:shd w:val="clear" w:color="auto" w:fill="D5CFD1"/>
      </w:tcPr>
    </w:tblStylePr>
    <w:tblStylePr w:type="neCell">
      <w:tblPr/>
      <w:tcPr>
        <w:tcBorders>
          <w:bottom w:val="single" w:sz="4" w:space="0" w:color="807276"/>
        </w:tcBorders>
      </w:tcPr>
    </w:tblStylePr>
    <w:tblStylePr w:type="nwCell">
      <w:tblPr/>
      <w:tcPr>
        <w:tcBorders>
          <w:bottom w:val="single" w:sz="4" w:space="0" w:color="807276"/>
        </w:tcBorders>
      </w:tcPr>
    </w:tblStylePr>
    <w:tblStylePr w:type="seCell">
      <w:tblPr/>
      <w:tcPr>
        <w:tcBorders>
          <w:top w:val="single" w:sz="4" w:space="0" w:color="807276"/>
        </w:tcBorders>
      </w:tcPr>
    </w:tblStylePr>
    <w:tblStylePr w:type="swCell">
      <w:tblPr/>
      <w:tcPr>
        <w:tcBorders>
          <w:top w:val="single" w:sz="4" w:space="0" w:color="807276"/>
        </w:tcBorders>
      </w:tcPr>
    </w:tblStylePr>
  </w:style>
  <w:style w:type="table" w:styleId="GridTable7Colorful-Accent1">
    <w:name w:val="Grid Table 7 Colorful Accent 1"/>
    <w:basedOn w:val="TableNormal"/>
    <w:uiPriority w:val="52"/>
    <w:semiHidden/>
    <w:rsid w:val="00B60586"/>
    <w:rPr>
      <w:color w:val="47B2C0"/>
    </w:rPr>
    <w:tblPr>
      <w:tblStyleRowBandSize w:val="1"/>
      <w:tblStyleColBandSize w:val="1"/>
      <w:tblBorders>
        <w:top w:val="single" w:sz="4" w:space="0" w:color="B8E1E7"/>
        <w:left w:val="single" w:sz="4" w:space="0" w:color="B8E1E7"/>
        <w:bottom w:val="single" w:sz="4" w:space="0" w:color="B8E1E7"/>
        <w:right w:val="single" w:sz="4" w:space="0" w:color="B8E1E7"/>
        <w:insideH w:val="single" w:sz="4" w:space="0" w:color="B8E1E7"/>
        <w:insideV w:val="single" w:sz="4" w:space="0" w:color="B8E1E7"/>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7F5F7"/>
      </w:tcPr>
    </w:tblStylePr>
    <w:tblStylePr w:type="band1Horz">
      <w:tblPr/>
      <w:tcPr>
        <w:shd w:val="clear" w:color="auto" w:fill="E7F5F7"/>
      </w:tcPr>
    </w:tblStylePr>
    <w:tblStylePr w:type="neCell">
      <w:tblPr/>
      <w:tcPr>
        <w:tcBorders>
          <w:bottom w:val="single" w:sz="4" w:space="0" w:color="B8E1E7"/>
        </w:tcBorders>
      </w:tcPr>
    </w:tblStylePr>
    <w:tblStylePr w:type="nwCell">
      <w:tblPr/>
      <w:tcPr>
        <w:tcBorders>
          <w:bottom w:val="single" w:sz="4" w:space="0" w:color="B8E1E7"/>
        </w:tcBorders>
      </w:tcPr>
    </w:tblStylePr>
    <w:tblStylePr w:type="seCell">
      <w:tblPr/>
      <w:tcPr>
        <w:tcBorders>
          <w:top w:val="single" w:sz="4" w:space="0" w:color="B8E1E7"/>
        </w:tcBorders>
      </w:tcPr>
    </w:tblStylePr>
    <w:tblStylePr w:type="swCell">
      <w:tblPr/>
      <w:tcPr>
        <w:tcBorders>
          <w:top w:val="single" w:sz="4" w:space="0" w:color="B8E1E7"/>
        </w:tcBorders>
      </w:tcPr>
    </w:tblStylePr>
  </w:style>
  <w:style w:type="table" w:styleId="GridTable7Colorful-Accent2">
    <w:name w:val="Grid Table 7 Colorful Accent 2"/>
    <w:basedOn w:val="TableNormal"/>
    <w:uiPriority w:val="52"/>
    <w:semiHidden/>
    <w:rsid w:val="00B60586"/>
    <w:rPr>
      <w:color w:val="00254A"/>
    </w:rPr>
    <w:tblPr>
      <w:tblStyleRowBandSize w:val="1"/>
      <w:tblStyleColBandSize w:val="1"/>
      <w:tblBorders>
        <w:top w:val="single" w:sz="4" w:space="0" w:color="0884FF"/>
        <w:left w:val="single" w:sz="4" w:space="0" w:color="0884FF"/>
        <w:bottom w:val="single" w:sz="4" w:space="0" w:color="0884FF"/>
        <w:right w:val="single" w:sz="4" w:space="0" w:color="0884FF"/>
        <w:insideH w:val="single" w:sz="4" w:space="0" w:color="0884FF"/>
        <w:insideV w:val="single" w:sz="4" w:space="0" w:color="0884FF"/>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ACD5FF"/>
      </w:tcPr>
    </w:tblStylePr>
    <w:tblStylePr w:type="band1Horz">
      <w:tblPr/>
      <w:tcPr>
        <w:shd w:val="clear" w:color="auto" w:fill="ACD5FF"/>
      </w:tcPr>
    </w:tblStylePr>
    <w:tblStylePr w:type="neCell">
      <w:tblPr/>
      <w:tcPr>
        <w:tcBorders>
          <w:bottom w:val="single" w:sz="4" w:space="0" w:color="0884FF"/>
        </w:tcBorders>
      </w:tcPr>
    </w:tblStylePr>
    <w:tblStylePr w:type="nwCell">
      <w:tblPr/>
      <w:tcPr>
        <w:tcBorders>
          <w:bottom w:val="single" w:sz="4" w:space="0" w:color="0884FF"/>
        </w:tcBorders>
      </w:tcPr>
    </w:tblStylePr>
    <w:tblStylePr w:type="seCell">
      <w:tblPr/>
      <w:tcPr>
        <w:tcBorders>
          <w:top w:val="single" w:sz="4" w:space="0" w:color="0884FF"/>
        </w:tcBorders>
      </w:tcPr>
    </w:tblStylePr>
    <w:tblStylePr w:type="swCell">
      <w:tblPr/>
      <w:tcPr>
        <w:tcBorders>
          <w:top w:val="single" w:sz="4" w:space="0" w:color="0884FF"/>
        </w:tcBorders>
      </w:tcPr>
    </w:tblStylePr>
  </w:style>
  <w:style w:type="table" w:styleId="GridTable7Colorful-Accent3">
    <w:name w:val="Grid Table 7 Colorful Accent 3"/>
    <w:basedOn w:val="TableNormal"/>
    <w:uiPriority w:val="52"/>
    <w:semiHidden/>
    <w:rsid w:val="00B60586"/>
    <w:rPr>
      <w:color w:val="C72D0E"/>
    </w:rPr>
    <w:tblPr>
      <w:tblStyleRowBandSize w:val="1"/>
      <w:tblStyleColBandSize w:val="1"/>
      <w:tblBorders>
        <w:top w:val="single" w:sz="4" w:space="0" w:color="F69481"/>
        <w:left w:val="single" w:sz="4" w:space="0" w:color="F69481"/>
        <w:bottom w:val="single" w:sz="4" w:space="0" w:color="F69481"/>
        <w:right w:val="single" w:sz="4" w:space="0" w:color="F69481"/>
        <w:insideH w:val="single" w:sz="4" w:space="0" w:color="F69481"/>
        <w:insideV w:val="single" w:sz="4" w:space="0" w:color="F69481"/>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CDBD5"/>
      </w:tcPr>
    </w:tblStylePr>
    <w:tblStylePr w:type="band1Horz">
      <w:tblPr/>
      <w:tcPr>
        <w:shd w:val="clear" w:color="auto" w:fill="FCDBD5"/>
      </w:tcPr>
    </w:tblStylePr>
    <w:tblStylePr w:type="neCell">
      <w:tblPr/>
      <w:tcPr>
        <w:tcBorders>
          <w:bottom w:val="single" w:sz="4" w:space="0" w:color="F69481"/>
        </w:tcBorders>
      </w:tcPr>
    </w:tblStylePr>
    <w:tblStylePr w:type="nwCell">
      <w:tblPr/>
      <w:tcPr>
        <w:tcBorders>
          <w:bottom w:val="single" w:sz="4" w:space="0" w:color="F69481"/>
        </w:tcBorders>
      </w:tcPr>
    </w:tblStylePr>
    <w:tblStylePr w:type="seCell">
      <w:tblPr/>
      <w:tcPr>
        <w:tcBorders>
          <w:top w:val="single" w:sz="4" w:space="0" w:color="F69481"/>
        </w:tcBorders>
      </w:tcPr>
    </w:tblStylePr>
    <w:tblStylePr w:type="swCell">
      <w:tblPr/>
      <w:tcPr>
        <w:tcBorders>
          <w:top w:val="single" w:sz="4" w:space="0" w:color="F69481"/>
        </w:tcBorders>
      </w:tcPr>
    </w:tblStylePr>
  </w:style>
  <w:style w:type="table" w:styleId="GridTable7Colorful-Accent4">
    <w:name w:val="Grid Table 7 Colorful Accent 4"/>
    <w:basedOn w:val="TableNormal"/>
    <w:uiPriority w:val="52"/>
    <w:semiHidden/>
    <w:rsid w:val="00B60586"/>
    <w:rPr>
      <w:color w:val="36947B"/>
    </w:rPr>
    <w:tblPr>
      <w:tblStyleRowBandSize w:val="1"/>
      <w:tblStyleColBandSize w:val="1"/>
      <w:tblBorders>
        <w:top w:val="single" w:sz="4" w:space="0" w:color="95D8C7"/>
        <w:left w:val="single" w:sz="4" w:space="0" w:color="95D8C7"/>
        <w:bottom w:val="single" w:sz="4" w:space="0" w:color="95D8C7"/>
        <w:right w:val="single" w:sz="4" w:space="0" w:color="95D8C7"/>
        <w:insideH w:val="single" w:sz="4" w:space="0" w:color="95D8C7"/>
        <w:insideV w:val="single" w:sz="4" w:space="0" w:color="95D8C7"/>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BF2EC"/>
      </w:tcPr>
    </w:tblStylePr>
    <w:tblStylePr w:type="band1Horz">
      <w:tblPr/>
      <w:tcPr>
        <w:shd w:val="clear" w:color="auto" w:fill="DBF2EC"/>
      </w:tcPr>
    </w:tblStylePr>
    <w:tblStylePr w:type="neCell">
      <w:tblPr/>
      <w:tcPr>
        <w:tcBorders>
          <w:bottom w:val="single" w:sz="4" w:space="0" w:color="95D8C7"/>
        </w:tcBorders>
      </w:tcPr>
    </w:tblStylePr>
    <w:tblStylePr w:type="nwCell">
      <w:tblPr/>
      <w:tcPr>
        <w:tcBorders>
          <w:bottom w:val="single" w:sz="4" w:space="0" w:color="95D8C7"/>
        </w:tcBorders>
      </w:tcPr>
    </w:tblStylePr>
    <w:tblStylePr w:type="seCell">
      <w:tblPr/>
      <w:tcPr>
        <w:tcBorders>
          <w:top w:val="single" w:sz="4" w:space="0" w:color="95D8C7"/>
        </w:tcBorders>
      </w:tcPr>
    </w:tblStylePr>
    <w:tblStylePr w:type="swCell">
      <w:tblPr/>
      <w:tcPr>
        <w:tcBorders>
          <w:top w:val="single" w:sz="4" w:space="0" w:color="95D8C7"/>
        </w:tcBorders>
      </w:tcPr>
    </w:tblStylePr>
  </w:style>
  <w:style w:type="table" w:styleId="GridTable7Colorful-Accent5">
    <w:name w:val="Grid Table 7 Colorful Accent 5"/>
    <w:basedOn w:val="TableNormal"/>
    <w:uiPriority w:val="52"/>
    <w:semiHidden/>
    <w:rsid w:val="00B60586"/>
    <w:rPr>
      <w:color w:val="744881"/>
    </w:rPr>
    <w:tblPr>
      <w:tblStyleRowBandSize w:val="1"/>
      <w:tblStyleColBandSize w:val="1"/>
      <w:tblBorders>
        <w:top w:val="single" w:sz="4" w:space="0" w:color="C2A1CB"/>
        <w:left w:val="single" w:sz="4" w:space="0" w:color="C2A1CB"/>
        <w:bottom w:val="single" w:sz="4" w:space="0" w:color="C2A1CB"/>
        <w:right w:val="single" w:sz="4" w:space="0" w:color="C2A1CB"/>
        <w:insideH w:val="single" w:sz="4" w:space="0" w:color="C2A1CB"/>
        <w:insideV w:val="single" w:sz="4" w:space="0" w:color="C2A1CB"/>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ADFED"/>
      </w:tcPr>
    </w:tblStylePr>
    <w:tblStylePr w:type="band1Horz">
      <w:tblPr/>
      <w:tcPr>
        <w:shd w:val="clear" w:color="auto" w:fill="EADFED"/>
      </w:tcPr>
    </w:tblStylePr>
    <w:tblStylePr w:type="neCell">
      <w:tblPr/>
      <w:tcPr>
        <w:tcBorders>
          <w:bottom w:val="single" w:sz="4" w:space="0" w:color="C2A1CB"/>
        </w:tcBorders>
      </w:tcPr>
    </w:tblStylePr>
    <w:tblStylePr w:type="nwCell">
      <w:tblPr/>
      <w:tcPr>
        <w:tcBorders>
          <w:bottom w:val="single" w:sz="4" w:space="0" w:color="C2A1CB"/>
        </w:tcBorders>
      </w:tcPr>
    </w:tblStylePr>
    <w:tblStylePr w:type="seCell">
      <w:tblPr/>
      <w:tcPr>
        <w:tcBorders>
          <w:top w:val="single" w:sz="4" w:space="0" w:color="C2A1CB"/>
        </w:tcBorders>
      </w:tcPr>
    </w:tblStylePr>
    <w:tblStylePr w:type="swCell">
      <w:tblPr/>
      <w:tcPr>
        <w:tcBorders>
          <w:top w:val="single" w:sz="4" w:space="0" w:color="C2A1CB"/>
        </w:tcBorders>
      </w:tcPr>
    </w:tblStylePr>
  </w:style>
  <w:style w:type="table" w:styleId="GridTable7Colorful-Accent6">
    <w:name w:val="Grid Table 7 Colorful Accent 6"/>
    <w:basedOn w:val="TableNormal"/>
    <w:uiPriority w:val="52"/>
    <w:semiHidden/>
    <w:rsid w:val="00B60586"/>
    <w:rPr>
      <w:color w:val="FFB309"/>
    </w:rPr>
    <w:tblPr>
      <w:tblStyleRowBandSize w:val="1"/>
      <w:tblStyleColBandSize w:val="1"/>
      <w:tblBorders>
        <w:top w:val="single" w:sz="4" w:space="0" w:color="FFE2A0"/>
        <w:left w:val="single" w:sz="4" w:space="0" w:color="FFE2A0"/>
        <w:bottom w:val="single" w:sz="4" w:space="0" w:color="FFE2A0"/>
        <w:right w:val="single" w:sz="4" w:space="0" w:color="FFE2A0"/>
        <w:insideH w:val="single" w:sz="4" w:space="0" w:color="FFE2A0"/>
        <w:insideV w:val="single" w:sz="4" w:space="0" w:color="FFE2A0"/>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FF5DF"/>
      </w:tcPr>
    </w:tblStylePr>
    <w:tblStylePr w:type="band1Horz">
      <w:tblPr/>
      <w:tcPr>
        <w:shd w:val="clear" w:color="auto" w:fill="FFF5DF"/>
      </w:tcPr>
    </w:tblStylePr>
    <w:tblStylePr w:type="neCell">
      <w:tblPr/>
      <w:tcPr>
        <w:tcBorders>
          <w:bottom w:val="single" w:sz="4" w:space="0" w:color="FFE2A0"/>
        </w:tcBorders>
      </w:tcPr>
    </w:tblStylePr>
    <w:tblStylePr w:type="nwCell">
      <w:tblPr/>
      <w:tcPr>
        <w:tcBorders>
          <w:bottom w:val="single" w:sz="4" w:space="0" w:color="FFE2A0"/>
        </w:tcBorders>
      </w:tcPr>
    </w:tblStylePr>
    <w:tblStylePr w:type="seCell">
      <w:tblPr/>
      <w:tcPr>
        <w:tcBorders>
          <w:top w:val="single" w:sz="4" w:space="0" w:color="FFE2A0"/>
        </w:tcBorders>
      </w:tcPr>
    </w:tblStylePr>
    <w:tblStylePr w:type="swCell">
      <w:tblPr/>
      <w:tcPr>
        <w:tcBorders>
          <w:top w:val="single" w:sz="4" w:space="0" w:color="FFE2A0"/>
        </w:tcBorders>
      </w:tcPr>
    </w:tblStylePr>
  </w:style>
  <w:style w:type="table" w:styleId="LightGrid">
    <w:name w:val="Light Grid"/>
    <w:basedOn w:val="TableNormal"/>
    <w:uiPriority w:val="62"/>
    <w:semiHidden/>
    <w:rsid w:val="00B60586"/>
    <w:tblPr>
      <w:tblStyleRowBandSize w:val="1"/>
      <w:tblStyleColBandSize w:val="1"/>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Pr>
    <w:tblStylePr w:type="firstRow">
      <w:pPr>
        <w:spacing w:before="0" w:after="0" w:line="240" w:lineRule="auto"/>
      </w:pPr>
      <w:rPr>
        <w:rFonts w:ascii="Calibri" w:eastAsia="Times New Roman" w:hAnsi="Calibri" w:cs="Times New Roman"/>
        <w:b/>
        <w:bCs/>
      </w:rPr>
      <w:tblPr/>
      <w:tcPr>
        <w:tcBorders>
          <w:top w:val="single" w:sz="8" w:space="0" w:color="231F20"/>
          <w:left w:val="single" w:sz="8" w:space="0" w:color="231F20"/>
          <w:bottom w:val="single" w:sz="18" w:space="0" w:color="231F20"/>
          <w:right w:val="single" w:sz="8" w:space="0" w:color="231F20"/>
          <w:insideH w:val="nil"/>
          <w:insideV w:val="single" w:sz="8" w:space="0" w:color="231F20"/>
        </w:tcBorders>
      </w:tcPr>
    </w:tblStylePr>
    <w:tblStylePr w:type="lastRow">
      <w:pPr>
        <w:spacing w:before="0" w:after="0" w:line="240" w:lineRule="auto"/>
      </w:pPr>
      <w:rPr>
        <w:rFonts w:ascii="Calibri" w:eastAsia="Times New Roman" w:hAnsi="Calibri" w:cs="Times New Roman"/>
        <w:b/>
        <w:bCs/>
      </w:rPr>
      <w:tblPr/>
      <w:tcPr>
        <w:tcBorders>
          <w:top w:val="double" w:sz="6" w:space="0" w:color="231F20"/>
          <w:left w:val="single" w:sz="8" w:space="0" w:color="231F20"/>
          <w:bottom w:val="single" w:sz="8" w:space="0" w:color="231F20"/>
          <w:right w:val="single" w:sz="8" w:space="0" w:color="231F20"/>
          <w:insideH w:val="nil"/>
          <w:insideV w:val="single" w:sz="8" w:space="0" w:color="231F20"/>
        </w:tcBorders>
      </w:tcPr>
    </w:tblStylePr>
    <w:tblStylePr w:type="firstCol">
      <w:rPr>
        <w:rFonts w:ascii="Calibri" w:eastAsia="Times New Roman" w:hAnsi="Calibri" w:cs="Times New Roman"/>
        <w:b/>
        <w:bCs/>
      </w:rPr>
    </w:tblStylePr>
    <w:tblStylePr w:type="lastCol">
      <w:rPr>
        <w:rFonts w:ascii="Calibri" w:eastAsia="Times New Roman" w:hAnsi="Calibri" w:cs="Times New Roman"/>
        <w:b/>
        <w:bCs/>
      </w:rPr>
      <w:tblPr/>
      <w:tcPr>
        <w:tcBorders>
          <w:top w:val="single" w:sz="8" w:space="0" w:color="231F20"/>
          <w:left w:val="single" w:sz="8" w:space="0" w:color="231F20"/>
          <w:bottom w:val="single" w:sz="8" w:space="0" w:color="231F20"/>
          <w:right w:val="single" w:sz="8" w:space="0" w:color="231F20"/>
        </w:tcBorders>
      </w:tcPr>
    </w:tblStylePr>
    <w:tblStylePr w:type="band1Vert">
      <w:tblPr/>
      <w:tcPr>
        <w:tcBorders>
          <w:top w:val="single" w:sz="8" w:space="0" w:color="231F20"/>
          <w:left w:val="single" w:sz="8" w:space="0" w:color="231F20"/>
          <w:bottom w:val="single" w:sz="8" w:space="0" w:color="231F20"/>
          <w:right w:val="single" w:sz="8" w:space="0" w:color="231F20"/>
        </w:tcBorders>
        <w:shd w:val="clear" w:color="auto" w:fill="CBC4C6"/>
      </w:tcPr>
    </w:tblStylePr>
    <w:tblStylePr w:type="band1Horz">
      <w:tblPr/>
      <w:tcPr>
        <w:tcBorders>
          <w:top w:val="single" w:sz="8" w:space="0" w:color="231F20"/>
          <w:left w:val="single" w:sz="8" w:space="0" w:color="231F20"/>
          <w:bottom w:val="single" w:sz="8" w:space="0" w:color="231F20"/>
          <w:right w:val="single" w:sz="8" w:space="0" w:color="231F20"/>
          <w:insideV w:val="single" w:sz="8" w:space="0" w:color="231F20"/>
        </w:tcBorders>
        <w:shd w:val="clear" w:color="auto" w:fill="CBC4C6"/>
      </w:tcPr>
    </w:tblStylePr>
    <w:tblStylePr w:type="band2Horz">
      <w:tblPr/>
      <w:tcPr>
        <w:tcBorders>
          <w:top w:val="single" w:sz="8" w:space="0" w:color="231F20"/>
          <w:left w:val="single" w:sz="8" w:space="0" w:color="231F20"/>
          <w:bottom w:val="single" w:sz="8" w:space="0" w:color="231F20"/>
          <w:right w:val="single" w:sz="8" w:space="0" w:color="231F20"/>
          <w:insideV w:val="single" w:sz="8" w:space="0" w:color="231F20"/>
        </w:tcBorders>
      </w:tcPr>
    </w:tblStylePr>
  </w:style>
  <w:style w:type="table" w:styleId="LightGrid-Accent1">
    <w:name w:val="Light Grid Accent 1"/>
    <w:basedOn w:val="TableNormal"/>
    <w:uiPriority w:val="62"/>
    <w:semiHidden/>
    <w:rsid w:val="00B60586"/>
    <w:tblPr>
      <w:tblStyleRowBandSize w:val="1"/>
      <w:tblStyleColBandSize w:val="1"/>
      <w:tblBorders>
        <w:top w:val="single" w:sz="8" w:space="0" w:color="8ACED7"/>
        <w:left w:val="single" w:sz="8" w:space="0" w:color="8ACED7"/>
        <w:bottom w:val="single" w:sz="8" w:space="0" w:color="8ACED7"/>
        <w:right w:val="single" w:sz="8" w:space="0" w:color="8ACED7"/>
        <w:insideH w:val="single" w:sz="8" w:space="0" w:color="8ACED7"/>
        <w:insideV w:val="single" w:sz="8" w:space="0" w:color="8ACED7"/>
      </w:tblBorders>
    </w:tblPr>
    <w:tblStylePr w:type="firstRow">
      <w:pPr>
        <w:spacing w:before="0" w:after="0" w:line="240" w:lineRule="auto"/>
      </w:pPr>
      <w:rPr>
        <w:rFonts w:ascii="Calibri" w:eastAsia="Times New Roman" w:hAnsi="Calibri" w:cs="Times New Roman"/>
        <w:b/>
        <w:bCs/>
      </w:rPr>
      <w:tblPr/>
      <w:tcPr>
        <w:tcBorders>
          <w:top w:val="single" w:sz="8" w:space="0" w:color="8ACED7"/>
          <w:left w:val="single" w:sz="8" w:space="0" w:color="8ACED7"/>
          <w:bottom w:val="single" w:sz="18" w:space="0" w:color="8ACED7"/>
          <w:right w:val="single" w:sz="8" w:space="0" w:color="8ACED7"/>
          <w:insideH w:val="nil"/>
          <w:insideV w:val="single" w:sz="8" w:space="0" w:color="8ACED7"/>
        </w:tcBorders>
      </w:tcPr>
    </w:tblStylePr>
    <w:tblStylePr w:type="lastRow">
      <w:pPr>
        <w:spacing w:before="0" w:after="0" w:line="240" w:lineRule="auto"/>
      </w:pPr>
      <w:rPr>
        <w:rFonts w:ascii="Calibri" w:eastAsia="Times New Roman" w:hAnsi="Calibri" w:cs="Times New Roman"/>
        <w:b/>
        <w:bCs/>
      </w:rPr>
      <w:tblPr/>
      <w:tcPr>
        <w:tcBorders>
          <w:top w:val="double" w:sz="6" w:space="0" w:color="8ACED7"/>
          <w:left w:val="single" w:sz="8" w:space="0" w:color="8ACED7"/>
          <w:bottom w:val="single" w:sz="8" w:space="0" w:color="8ACED7"/>
          <w:right w:val="single" w:sz="8" w:space="0" w:color="8ACED7"/>
          <w:insideH w:val="nil"/>
          <w:insideV w:val="single" w:sz="8" w:space="0" w:color="8ACED7"/>
        </w:tcBorders>
      </w:tcPr>
    </w:tblStylePr>
    <w:tblStylePr w:type="firstCol">
      <w:rPr>
        <w:rFonts w:ascii="Calibri" w:eastAsia="Times New Roman" w:hAnsi="Calibri" w:cs="Times New Roman"/>
        <w:b/>
        <w:bCs/>
      </w:rPr>
    </w:tblStylePr>
    <w:tblStylePr w:type="lastCol">
      <w:rPr>
        <w:rFonts w:ascii="Calibri" w:eastAsia="Times New Roman" w:hAnsi="Calibri" w:cs="Times New Roman"/>
        <w:b/>
        <w:bCs/>
      </w:rPr>
      <w:tblPr/>
      <w:tcPr>
        <w:tcBorders>
          <w:top w:val="single" w:sz="8" w:space="0" w:color="8ACED7"/>
          <w:left w:val="single" w:sz="8" w:space="0" w:color="8ACED7"/>
          <w:bottom w:val="single" w:sz="8" w:space="0" w:color="8ACED7"/>
          <w:right w:val="single" w:sz="8" w:space="0" w:color="8ACED7"/>
        </w:tcBorders>
      </w:tcPr>
    </w:tblStylePr>
    <w:tblStylePr w:type="band1Vert">
      <w:tblPr/>
      <w:tcPr>
        <w:tcBorders>
          <w:top w:val="single" w:sz="8" w:space="0" w:color="8ACED7"/>
          <w:left w:val="single" w:sz="8" w:space="0" w:color="8ACED7"/>
          <w:bottom w:val="single" w:sz="8" w:space="0" w:color="8ACED7"/>
          <w:right w:val="single" w:sz="8" w:space="0" w:color="8ACED7"/>
        </w:tcBorders>
        <w:shd w:val="clear" w:color="auto" w:fill="E1F2F5"/>
      </w:tcPr>
    </w:tblStylePr>
    <w:tblStylePr w:type="band1Horz">
      <w:tblPr/>
      <w:tcPr>
        <w:tcBorders>
          <w:top w:val="single" w:sz="8" w:space="0" w:color="8ACED7"/>
          <w:left w:val="single" w:sz="8" w:space="0" w:color="8ACED7"/>
          <w:bottom w:val="single" w:sz="8" w:space="0" w:color="8ACED7"/>
          <w:right w:val="single" w:sz="8" w:space="0" w:color="8ACED7"/>
          <w:insideV w:val="single" w:sz="8" w:space="0" w:color="8ACED7"/>
        </w:tcBorders>
        <w:shd w:val="clear" w:color="auto" w:fill="E1F2F5"/>
      </w:tcPr>
    </w:tblStylePr>
    <w:tblStylePr w:type="band2Horz">
      <w:tblPr/>
      <w:tcPr>
        <w:tcBorders>
          <w:top w:val="single" w:sz="8" w:space="0" w:color="8ACED7"/>
          <w:left w:val="single" w:sz="8" w:space="0" w:color="8ACED7"/>
          <w:bottom w:val="single" w:sz="8" w:space="0" w:color="8ACED7"/>
          <w:right w:val="single" w:sz="8" w:space="0" w:color="8ACED7"/>
          <w:insideV w:val="single" w:sz="8" w:space="0" w:color="8ACED7"/>
        </w:tcBorders>
      </w:tcPr>
    </w:tblStylePr>
  </w:style>
  <w:style w:type="table" w:styleId="LightGrid-Accent2">
    <w:name w:val="Light Grid Accent 2"/>
    <w:basedOn w:val="TableNormal"/>
    <w:uiPriority w:val="62"/>
    <w:semiHidden/>
    <w:rsid w:val="00B60586"/>
    <w:tblPr>
      <w:tblStyleRowBandSize w:val="1"/>
      <w:tblStyleColBandSize w:val="1"/>
      <w:tblBorders>
        <w:top w:val="single" w:sz="8" w:space="0" w:color="003263"/>
        <w:left w:val="single" w:sz="8" w:space="0" w:color="003263"/>
        <w:bottom w:val="single" w:sz="8" w:space="0" w:color="003263"/>
        <w:right w:val="single" w:sz="8" w:space="0" w:color="003263"/>
        <w:insideH w:val="single" w:sz="8" w:space="0" w:color="003263"/>
        <w:insideV w:val="single" w:sz="8" w:space="0" w:color="003263"/>
      </w:tblBorders>
    </w:tblPr>
    <w:tblStylePr w:type="firstRow">
      <w:pPr>
        <w:spacing w:before="0" w:after="0" w:line="240" w:lineRule="auto"/>
      </w:pPr>
      <w:rPr>
        <w:rFonts w:ascii="Calibri" w:eastAsia="Times New Roman" w:hAnsi="Calibri" w:cs="Times New Roman"/>
        <w:b/>
        <w:bCs/>
      </w:rPr>
      <w:tblPr/>
      <w:tcPr>
        <w:tcBorders>
          <w:top w:val="single" w:sz="8" w:space="0" w:color="003263"/>
          <w:left w:val="single" w:sz="8" w:space="0" w:color="003263"/>
          <w:bottom w:val="single" w:sz="18" w:space="0" w:color="003263"/>
          <w:right w:val="single" w:sz="8" w:space="0" w:color="003263"/>
          <w:insideH w:val="nil"/>
          <w:insideV w:val="single" w:sz="8" w:space="0" w:color="003263"/>
        </w:tcBorders>
      </w:tcPr>
    </w:tblStylePr>
    <w:tblStylePr w:type="lastRow">
      <w:pPr>
        <w:spacing w:before="0" w:after="0" w:line="240" w:lineRule="auto"/>
      </w:pPr>
      <w:rPr>
        <w:rFonts w:ascii="Calibri" w:eastAsia="Times New Roman" w:hAnsi="Calibri" w:cs="Times New Roman"/>
        <w:b/>
        <w:bCs/>
      </w:rPr>
      <w:tblPr/>
      <w:tcPr>
        <w:tcBorders>
          <w:top w:val="double" w:sz="6" w:space="0" w:color="003263"/>
          <w:left w:val="single" w:sz="8" w:space="0" w:color="003263"/>
          <w:bottom w:val="single" w:sz="8" w:space="0" w:color="003263"/>
          <w:right w:val="single" w:sz="8" w:space="0" w:color="003263"/>
          <w:insideH w:val="nil"/>
          <w:insideV w:val="single" w:sz="8" w:space="0" w:color="003263"/>
        </w:tcBorders>
      </w:tcPr>
    </w:tblStylePr>
    <w:tblStylePr w:type="firstCol">
      <w:rPr>
        <w:rFonts w:ascii="Calibri" w:eastAsia="Times New Roman" w:hAnsi="Calibri" w:cs="Times New Roman"/>
        <w:b/>
        <w:bCs/>
      </w:rPr>
    </w:tblStylePr>
    <w:tblStylePr w:type="lastCol">
      <w:rPr>
        <w:rFonts w:ascii="Calibri" w:eastAsia="Times New Roman" w:hAnsi="Calibri" w:cs="Times New Roman"/>
        <w:b/>
        <w:bCs/>
      </w:rPr>
      <w:tblPr/>
      <w:tcPr>
        <w:tcBorders>
          <w:top w:val="single" w:sz="8" w:space="0" w:color="003263"/>
          <w:left w:val="single" w:sz="8" w:space="0" w:color="003263"/>
          <w:bottom w:val="single" w:sz="8" w:space="0" w:color="003263"/>
          <w:right w:val="single" w:sz="8" w:space="0" w:color="003263"/>
        </w:tcBorders>
      </w:tcPr>
    </w:tblStylePr>
    <w:tblStylePr w:type="band1Vert">
      <w:tblPr/>
      <w:tcPr>
        <w:tcBorders>
          <w:top w:val="single" w:sz="8" w:space="0" w:color="003263"/>
          <w:left w:val="single" w:sz="8" w:space="0" w:color="003263"/>
          <w:bottom w:val="single" w:sz="8" w:space="0" w:color="003263"/>
          <w:right w:val="single" w:sz="8" w:space="0" w:color="003263"/>
        </w:tcBorders>
        <w:shd w:val="clear" w:color="auto" w:fill="99CCFF"/>
      </w:tcPr>
    </w:tblStylePr>
    <w:tblStylePr w:type="band1Horz">
      <w:tblPr/>
      <w:tcPr>
        <w:tcBorders>
          <w:top w:val="single" w:sz="8" w:space="0" w:color="003263"/>
          <w:left w:val="single" w:sz="8" w:space="0" w:color="003263"/>
          <w:bottom w:val="single" w:sz="8" w:space="0" w:color="003263"/>
          <w:right w:val="single" w:sz="8" w:space="0" w:color="003263"/>
          <w:insideV w:val="single" w:sz="8" w:space="0" w:color="003263"/>
        </w:tcBorders>
        <w:shd w:val="clear" w:color="auto" w:fill="99CCFF"/>
      </w:tcPr>
    </w:tblStylePr>
    <w:tblStylePr w:type="band2Horz">
      <w:tblPr/>
      <w:tcPr>
        <w:tcBorders>
          <w:top w:val="single" w:sz="8" w:space="0" w:color="003263"/>
          <w:left w:val="single" w:sz="8" w:space="0" w:color="003263"/>
          <w:bottom w:val="single" w:sz="8" w:space="0" w:color="003263"/>
          <w:right w:val="single" w:sz="8" w:space="0" w:color="003263"/>
          <w:insideV w:val="single" w:sz="8" w:space="0" w:color="003263"/>
        </w:tcBorders>
      </w:tcPr>
    </w:tblStylePr>
  </w:style>
  <w:style w:type="table" w:styleId="LightGrid-Accent3">
    <w:name w:val="Light Grid Accent 3"/>
    <w:basedOn w:val="TableNormal"/>
    <w:uiPriority w:val="62"/>
    <w:semiHidden/>
    <w:rsid w:val="00B60586"/>
    <w:tblPr>
      <w:tblStyleRowBandSize w:val="1"/>
      <w:tblStyleColBandSize w:val="1"/>
      <w:tblBorders>
        <w:top w:val="single" w:sz="8" w:space="0" w:color="F04E2D"/>
        <w:left w:val="single" w:sz="8" w:space="0" w:color="F04E2D"/>
        <w:bottom w:val="single" w:sz="8" w:space="0" w:color="F04E2D"/>
        <w:right w:val="single" w:sz="8" w:space="0" w:color="F04E2D"/>
        <w:insideH w:val="single" w:sz="8" w:space="0" w:color="F04E2D"/>
        <w:insideV w:val="single" w:sz="8" w:space="0" w:color="F04E2D"/>
      </w:tblBorders>
    </w:tblPr>
    <w:tblStylePr w:type="firstRow">
      <w:pPr>
        <w:spacing w:before="0" w:after="0" w:line="240" w:lineRule="auto"/>
      </w:pPr>
      <w:rPr>
        <w:rFonts w:ascii="Calibri" w:eastAsia="Times New Roman" w:hAnsi="Calibri" w:cs="Times New Roman"/>
        <w:b/>
        <w:bCs/>
      </w:rPr>
      <w:tblPr/>
      <w:tcPr>
        <w:tcBorders>
          <w:top w:val="single" w:sz="8" w:space="0" w:color="F04E2D"/>
          <w:left w:val="single" w:sz="8" w:space="0" w:color="F04E2D"/>
          <w:bottom w:val="single" w:sz="18" w:space="0" w:color="F04E2D"/>
          <w:right w:val="single" w:sz="8" w:space="0" w:color="F04E2D"/>
          <w:insideH w:val="nil"/>
          <w:insideV w:val="single" w:sz="8" w:space="0" w:color="F04E2D"/>
        </w:tcBorders>
      </w:tcPr>
    </w:tblStylePr>
    <w:tblStylePr w:type="lastRow">
      <w:pPr>
        <w:spacing w:before="0" w:after="0" w:line="240" w:lineRule="auto"/>
      </w:pPr>
      <w:rPr>
        <w:rFonts w:ascii="Calibri" w:eastAsia="Times New Roman" w:hAnsi="Calibri" w:cs="Times New Roman"/>
        <w:b/>
        <w:bCs/>
      </w:rPr>
      <w:tblPr/>
      <w:tcPr>
        <w:tcBorders>
          <w:top w:val="double" w:sz="6" w:space="0" w:color="F04E2D"/>
          <w:left w:val="single" w:sz="8" w:space="0" w:color="F04E2D"/>
          <w:bottom w:val="single" w:sz="8" w:space="0" w:color="F04E2D"/>
          <w:right w:val="single" w:sz="8" w:space="0" w:color="F04E2D"/>
          <w:insideH w:val="nil"/>
          <w:insideV w:val="single" w:sz="8" w:space="0" w:color="F04E2D"/>
        </w:tcBorders>
      </w:tcPr>
    </w:tblStylePr>
    <w:tblStylePr w:type="firstCol">
      <w:rPr>
        <w:rFonts w:ascii="Calibri" w:eastAsia="Times New Roman" w:hAnsi="Calibri" w:cs="Times New Roman"/>
        <w:b/>
        <w:bCs/>
      </w:rPr>
    </w:tblStylePr>
    <w:tblStylePr w:type="lastCol">
      <w:rPr>
        <w:rFonts w:ascii="Calibri" w:eastAsia="Times New Roman" w:hAnsi="Calibri" w:cs="Times New Roman"/>
        <w:b/>
        <w:bCs/>
      </w:rPr>
      <w:tblPr/>
      <w:tcPr>
        <w:tcBorders>
          <w:top w:val="single" w:sz="8" w:space="0" w:color="F04E2D"/>
          <w:left w:val="single" w:sz="8" w:space="0" w:color="F04E2D"/>
          <w:bottom w:val="single" w:sz="8" w:space="0" w:color="F04E2D"/>
          <w:right w:val="single" w:sz="8" w:space="0" w:color="F04E2D"/>
        </w:tcBorders>
      </w:tcPr>
    </w:tblStylePr>
    <w:tblStylePr w:type="band1Vert">
      <w:tblPr/>
      <w:tcPr>
        <w:tcBorders>
          <w:top w:val="single" w:sz="8" w:space="0" w:color="F04E2D"/>
          <w:left w:val="single" w:sz="8" w:space="0" w:color="F04E2D"/>
          <w:bottom w:val="single" w:sz="8" w:space="0" w:color="F04E2D"/>
          <w:right w:val="single" w:sz="8" w:space="0" w:color="F04E2D"/>
        </w:tcBorders>
        <w:shd w:val="clear" w:color="auto" w:fill="FBD3CB"/>
      </w:tcPr>
    </w:tblStylePr>
    <w:tblStylePr w:type="band1Horz">
      <w:tblPr/>
      <w:tcPr>
        <w:tcBorders>
          <w:top w:val="single" w:sz="8" w:space="0" w:color="F04E2D"/>
          <w:left w:val="single" w:sz="8" w:space="0" w:color="F04E2D"/>
          <w:bottom w:val="single" w:sz="8" w:space="0" w:color="F04E2D"/>
          <w:right w:val="single" w:sz="8" w:space="0" w:color="F04E2D"/>
          <w:insideV w:val="single" w:sz="8" w:space="0" w:color="F04E2D"/>
        </w:tcBorders>
        <w:shd w:val="clear" w:color="auto" w:fill="FBD3CB"/>
      </w:tcPr>
    </w:tblStylePr>
    <w:tblStylePr w:type="band2Horz">
      <w:tblPr/>
      <w:tcPr>
        <w:tcBorders>
          <w:top w:val="single" w:sz="8" w:space="0" w:color="F04E2D"/>
          <w:left w:val="single" w:sz="8" w:space="0" w:color="F04E2D"/>
          <w:bottom w:val="single" w:sz="8" w:space="0" w:color="F04E2D"/>
          <w:right w:val="single" w:sz="8" w:space="0" w:color="F04E2D"/>
          <w:insideV w:val="single" w:sz="8" w:space="0" w:color="F04E2D"/>
        </w:tcBorders>
      </w:tcPr>
    </w:tblStylePr>
  </w:style>
  <w:style w:type="table" w:styleId="LightGrid-Accent4">
    <w:name w:val="Light Grid Accent 4"/>
    <w:basedOn w:val="TableNormal"/>
    <w:uiPriority w:val="62"/>
    <w:semiHidden/>
    <w:rsid w:val="00B60586"/>
    <w:tblPr>
      <w:tblStyleRowBandSize w:val="1"/>
      <w:tblStyleColBandSize w:val="1"/>
      <w:tblBorders>
        <w:top w:val="single" w:sz="8" w:space="0" w:color="50BFA2"/>
        <w:left w:val="single" w:sz="8" w:space="0" w:color="50BFA2"/>
        <w:bottom w:val="single" w:sz="8" w:space="0" w:color="50BFA2"/>
        <w:right w:val="single" w:sz="8" w:space="0" w:color="50BFA2"/>
        <w:insideH w:val="single" w:sz="8" w:space="0" w:color="50BFA2"/>
        <w:insideV w:val="single" w:sz="8" w:space="0" w:color="50BFA2"/>
      </w:tblBorders>
    </w:tblPr>
    <w:tblStylePr w:type="firstRow">
      <w:pPr>
        <w:spacing w:before="0" w:after="0" w:line="240" w:lineRule="auto"/>
      </w:pPr>
      <w:rPr>
        <w:rFonts w:ascii="Calibri" w:eastAsia="Times New Roman" w:hAnsi="Calibri" w:cs="Times New Roman"/>
        <w:b/>
        <w:bCs/>
      </w:rPr>
      <w:tblPr/>
      <w:tcPr>
        <w:tcBorders>
          <w:top w:val="single" w:sz="8" w:space="0" w:color="50BFA2"/>
          <w:left w:val="single" w:sz="8" w:space="0" w:color="50BFA2"/>
          <w:bottom w:val="single" w:sz="18" w:space="0" w:color="50BFA2"/>
          <w:right w:val="single" w:sz="8" w:space="0" w:color="50BFA2"/>
          <w:insideH w:val="nil"/>
          <w:insideV w:val="single" w:sz="8" w:space="0" w:color="50BFA2"/>
        </w:tcBorders>
      </w:tcPr>
    </w:tblStylePr>
    <w:tblStylePr w:type="lastRow">
      <w:pPr>
        <w:spacing w:before="0" w:after="0" w:line="240" w:lineRule="auto"/>
      </w:pPr>
      <w:rPr>
        <w:rFonts w:ascii="Calibri" w:eastAsia="Times New Roman" w:hAnsi="Calibri" w:cs="Times New Roman"/>
        <w:b/>
        <w:bCs/>
      </w:rPr>
      <w:tblPr/>
      <w:tcPr>
        <w:tcBorders>
          <w:top w:val="double" w:sz="6" w:space="0" w:color="50BFA2"/>
          <w:left w:val="single" w:sz="8" w:space="0" w:color="50BFA2"/>
          <w:bottom w:val="single" w:sz="8" w:space="0" w:color="50BFA2"/>
          <w:right w:val="single" w:sz="8" w:space="0" w:color="50BFA2"/>
          <w:insideH w:val="nil"/>
          <w:insideV w:val="single" w:sz="8" w:space="0" w:color="50BFA2"/>
        </w:tcBorders>
      </w:tcPr>
    </w:tblStylePr>
    <w:tblStylePr w:type="firstCol">
      <w:rPr>
        <w:rFonts w:ascii="Calibri" w:eastAsia="Times New Roman" w:hAnsi="Calibri" w:cs="Times New Roman"/>
        <w:b/>
        <w:bCs/>
      </w:rPr>
    </w:tblStylePr>
    <w:tblStylePr w:type="lastCol">
      <w:rPr>
        <w:rFonts w:ascii="Calibri" w:eastAsia="Times New Roman" w:hAnsi="Calibri" w:cs="Times New Roman"/>
        <w:b/>
        <w:bCs/>
      </w:rPr>
      <w:tblPr/>
      <w:tcPr>
        <w:tcBorders>
          <w:top w:val="single" w:sz="8" w:space="0" w:color="50BFA2"/>
          <w:left w:val="single" w:sz="8" w:space="0" w:color="50BFA2"/>
          <w:bottom w:val="single" w:sz="8" w:space="0" w:color="50BFA2"/>
          <w:right w:val="single" w:sz="8" w:space="0" w:color="50BFA2"/>
        </w:tcBorders>
      </w:tcPr>
    </w:tblStylePr>
    <w:tblStylePr w:type="band1Vert">
      <w:tblPr/>
      <w:tcPr>
        <w:tcBorders>
          <w:top w:val="single" w:sz="8" w:space="0" w:color="50BFA2"/>
          <w:left w:val="single" w:sz="8" w:space="0" w:color="50BFA2"/>
          <w:bottom w:val="single" w:sz="8" w:space="0" w:color="50BFA2"/>
          <w:right w:val="single" w:sz="8" w:space="0" w:color="50BFA2"/>
        </w:tcBorders>
        <w:shd w:val="clear" w:color="auto" w:fill="D3EFE7"/>
      </w:tcPr>
    </w:tblStylePr>
    <w:tblStylePr w:type="band1Horz">
      <w:tblPr/>
      <w:tcPr>
        <w:tcBorders>
          <w:top w:val="single" w:sz="8" w:space="0" w:color="50BFA2"/>
          <w:left w:val="single" w:sz="8" w:space="0" w:color="50BFA2"/>
          <w:bottom w:val="single" w:sz="8" w:space="0" w:color="50BFA2"/>
          <w:right w:val="single" w:sz="8" w:space="0" w:color="50BFA2"/>
          <w:insideV w:val="single" w:sz="8" w:space="0" w:color="50BFA2"/>
        </w:tcBorders>
        <w:shd w:val="clear" w:color="auto" w:fill="D3EFE7"/>
      </w:tcPr>
    </w:tblStylePr>
    <w:tblStylePr w:type="band2Horz">
      <w:tblPr/>
      <w:tcPr>
        <w:tcBorders>
          <w:top w:val="single" w:sz="8" w:space="0" w:color="50BFA2"/>
          <w:left w:val="single" w:sz="8" w:space="0" w:color="50BFA2"/>
          <w:bottom w:val="single" w:sz="8" w:space="0" w:color="50BFA2"/>
          <w:right w:val="single" w:sz="8" w:space="0" w:color="50BFA2"/>
          <w:insideV w:val="single" w:sz="8" w:space="0" w:color="50BFA2"/>
        </w:tcBorders>
      </w:tcPr>
    </w:tblStylePr>
  </w:style>
  <w:style w:type="table" w:styleId="LightGrid-Accent5">
    <w:name w:val="Light Grid Accent 5"/>
    <w:basedOn w:val="TableNormal"/>
    <w:uiPriority w:val="62"/>
    <w:semiHidden/>
    <w:rsid w:val="00B60586"/>
    <w:tblPr>
      <w:tblStyleRowBandSize w:val="1"/>
      <w:tblStyleColBandSize w:val="1"/>
      <w:tblBorders>
        <w:top w:val="single" w:sz="8" w:space="0" w:color="9A64A9"/>
        <w:left w:val="single" w:sz="8" w:space="0" w:color="9A64A9"/>
        <w:bottom w:val="single" w:sz="8" w:space="0" w:color="9A64A9"/>
        <w:right w:val="single" w:sz="8" w:space="0" w:color="9A64A9"/>
        <w:insideH w:val="single" w:sz="8" w:space="0" w:color="9A64A9"/>
        <w:insideV w:val="single" w:sz="8" w:space="0" w:color="9A64A9"/>
      </w:tblBorders>
    </w:tblPr>
    <w:tblStylePr w:type="firstRow">
      <w:pPr>
        <w:spacing w:before="0" w:after="0" w:line="240" w:lineRule="auto"/>
      </w:pPr>
      <w:rPr>
        <w:rFonts w:ascii="Calibri" w:eastAsia="Times New Roman" w:hAnsi="Calibri" w:cs="Times New Roman"/>
        <w:b/>
        <w:bCs/>
      </w:rPr>
      <w:tblPr/>
      <w:tcPr>
        <w:tcBorders>
          <w:top w:val="single" w:sz="8" w:space="0" w:color="9A64A9"/>
          <w:left w:val="single" w:sz="8" w:space="0" w:color="9A64A9"/>
          <w:bottom w:val="single" w:sz="18" w:space="0" w:color="9A64A9"/>
          <w:right w:val="single" w:sz="8" w:space="0" w:color="9A64A9"/>
          <w:insideH w:val="nil"/>
          <w:insideV w:val="single" w:sz="8" w:space="0" w:color="9A64A9"/>
        </w:tcBorders>
      </w:tcPr>
    </w:tblStylePr>
    <w:tblStylePr w:type="lastRow">
      <w:pPr>
        <w:spacing w:before="0" w:after="0" w:line="240" w:lineRule="auto"/>
      </w:pPr>
      <w:rPr>
        <w:rFonts w:ascii="Calibri" w:eastAsia="Times New Roman" w:hAnsi="Calibri" w:cs="Times New Roman"/>
        <w:b/>
        <w:bCs/>
      </w:rPr>
      <w:tblPr/>
      <w:tcPr>
        <w:tcBorders>
          <w:top w:val="double" w:sz="6" w:space="0" w:color="9A64A9"/>
          <w:left w:val="single" w:sz="8" w:space="0" w:color="9A64A9"/>
          <w:bottom w:val="single" w:sz="8" w:space="0" w:color="9A64A9"/>
          <w:right w:val="single" w:sz="8" w:space="0" w:color="9A64A9"/>
          <w:insideH w:val="nil"/>
          <w:insideV w:val="single" w:sz="8" w:space="0" w:color="9A64A9"/>
        </w:tcBorders>
      </w:tcPr>
    </w:tblStylePr>
    <w:tblStylePr w:type="firstCol">
      <w:rPr>
        <w:rFonts w:ascii="Calibri" w:eastAsia="Times New Roman" w:hAnsi="Calibri" w:cs="Times New Roman"/>
        <w:b/>
        <w:bCs/>
      </w:rPr>
    </w:tblStylePr>
    <w:tblStylePr w:type="lastCol">
      <w:rPr>
        <w:rFonts w:ascii="Calibri" w:eastAsia="Times New Roman" w:hAnsi="Calibri" w:cs="Times New Roman"/>
        <w:b/>
        <w:bCs/>
      </w:rPr>
      <w:tblPr/>
      <w:tcPr>
        <w:tcBorders>
          <w:top w:val="single" w:sz="8" w:space="0" w:color="9A64A9"/>
          <w:left w:val="single" w:sz="8" w:space="0" w:color="9A64A9"/>
          <w:bottom w:val="single" w:sz="8" w:space="0" w:color="9A64A9"/>
          <w:right w:val="single" w:sz="8" w:space="0" w:color="9A64A9"/>
        </w:tcBorders>
      </w:tcPr>
    </w:tblStylePr>
    <w:tblStylePr w:type="band1Vert">
      <w:tblPr/>
      <w:tcPr>
        <w:tcBorders>
          <w:top w:val="single" w:sz="8" w:space="0" w:color="9A64A9"/>
          <w:left w:val="single" w:sz="8" w:space="0" w:color="9A64A9"/>
          <w:bottom w:val="single" w:sz="8" w:space="0" w:color="9A64A9"/>
          <w:right w:val="single" w:sz="8" w:space="0" w:color="9A64A9"/>
        </w:tcBorders>
        <w:shd w:val="clear" w:color="auto" w:fill="E6D8E9"/>
      </w:tcPr>
    </w:tblStylePr>
    <w:tblStylePr w:type="band1Horz">
      <w:tblPr/>
      <w:tcPr>
        <w:tcBorders>
          <w:top w:val="single" w:sz="8" w:space="0" w:color="9A64A9"/>
          <w:left w:val="single" w:sz="8" w:space="0" w:color="9A64A9"/>
          <w:bottom w:val="single" w:sz="8" w:space="0" w:color="9A64A9"/>
          <w:right w:val="single" w:sz="8" w:space="0" w:color="9A64A9"/>
          <w:insideV w:val="single" w:sz="8" w:space="0" w:color="9A64A9"/>
        </w:tcBorders>
        <w:shd w:val="clear" w:color="auto" w:fill="E6D8E9"/>
      </w:tcPr>
    </w:tblStylePr>
    <w:tblStylePr w:type="band2Horz">
      <w:tblPr/>
      <w:tcPr>
        <w:tcBorders>
          <w:top w:val="single" w:sz="8" w:space="0" w:color="9A64A9"/>
          <w:left w:val="single" w:sz="8" w:space="0" w:color="9A64A9"/>
          <w:bottom w:val="single" w:sz="8" w:space="0" w:color="9A64A9"/>
          <w:right w:val="single" w:sz="8" w:space="0" w:color="9A64A9"/>
          <w:insideV w:val="single" w:sz="8" w:space="0" w:color="9A64A9"/>
        </w:tcBorders>
      </w:tcPr>
    </w:tblStylePr>
  </w:style>
  <w:style w:type="table" w:styleId="LightGrid-Accent6">
    <w:name w:val="Light Grid Accent 6"/>
    <w:basedOn w:val="TableNormal"/>
    <w:uiPriority w:val="62"/>
    <w:semiHidden/>
    <w:rsid w:val="00B60586"/>
    <w:tblPr>
      <w:tblStyleRowBandSize w:val="1"/>
      <w:tblStyleColBandSize w:val="1"/>
      <w:tblBorders>
        <w:top w:val="single" w:sz="8" w:space="0" w:color="FFCF62"/>
        <w:left w:val="single" w:sz="8" w:space="0" w:color="FFCF62"/>
        <w:bottom w:val="single" w:sz="8" w:space="0" w:color="FFCF62"/>
        <w:right w:val="single" w:sz="8" w:space="0" w:color="FFCF62"/>
        <w:insideH w:val="single" w:sz="8" w:space="0" w:color="FFCF62"/>
        <w:insideV w:val="single" w:sz="8" w:space="0" w:color="FFCF62"/>
      </w:tblBorders>
    </w:tblPr>
    <w:tblStylePr w:type="firstRow">
      <w:pPr>
        <w:spacing w:before="0" w:after="0" w:line="240" w:lineRule="auto"/>
      </w:pPr>
      <w:rPr>
        <w:rFonts w:ascii="Calibri" w:eastAsia="Times New Roman" w:hAnsi="Calibri" w:cs="Times New Roman"/>
        <w:b/>
        <w:bCs/>
      </w:rPr>
      <w:tblPr/>
      <w:tcPr>
        <w:tcBorders>
          <w:top w:val="single" w:sz="8" w:space="0" w:color="FFCF62"/>
          <w:left w:val="single" w:sz="8" w:space="0" w:color="FFCF62"/>
          <w:bottom w:val="single" w:sz="18" w:space="0" w:color="FFCF62"/>
          <w:right w:val="single" w:sz="8" w:space="0" w:color="FFCF62"/>
          <w:insideH w:val="nil"/>
          <w:insideV w:val="single" w:sz="8" w:space="0" w:color="FFCF62"/>
        </w:tcBorders>
      </w:tcPr>
    </w:tblStylePr>
    <w:tblStylePr w:type="lastRow">
      <w:pPr>
        <w:spacing w:before="0" w:after="0" w:line="240" w:lineRule="auto"/>
      </w:pPr>
      <w:rPr>
        <w:rFonts w:ascii="Calibri" w:eastAsia="Times New Roman" w:hAnsi="Calibri" w:cs="Times New Roman"/>
        <w:b/>
        <w:bCs/>
      </w:rPr>
      <w:tblPr/>
      <w:tcPr>
        <w:tcBorders>
          <w:top w:val="double" w:sz="6" w:space="0" w:color="FFCF62"/>
          <w:left w:val="single" w:sz="8" w:space="0" w:color="FFCF62"/>
          <w:bottom w:val="single" w:sz="8" w:space="0" w:color="FFCF62"/>
          <w:right w:val="single" w:sz="8" w:space="0" w:color="FFCF62"/>
          <w:insideH w:val="nil"/>
          <w:insideV w:val="single" w:sz="8" w:space="0" w:color="FFCF62"/>
        </w:tcBorders>
      </w:tcPr>
    </w:tblStylePr>
    <w:tblStylePr w:type="firstCol">
      <w:rPr>
        <w:rFonts w:ascii="Calibri" w:eastAsia="Times New Roman" w:hAnsi="Calibri" w:cs="Times New Roman"/>
        <w:b/>
        <w:bCs/>
      </w:rPr>
    </w:tblStylePr>
    <w:tblStylePr w:type="lastCol">
      <w:rPr>
        <w:rFonts w:ascii="Calibri" w:eastAsia="Times New Roman" w:hAnsi="Calibri" w:cs="Times New Roman"/>
        <w:b/>
        <w:bCs/>
      </w:rPr>
      <w:tblPr/>
      <w:tcPr>
        <w:tcBorders>
          <w:top w:val="single" w:sz="8" w:space="0" w:color="FFCF62"/>
          <w:left w:val="single" w:sz="8" w:space="0" w:color="FFCF62"/>
          <w:bottom w:val="single" w:sz="8" w:space="0" w:color="FFCF62"/>
          <w:right w:val="single" w:sz="8" w:space="0" w:color="FFCF62"/>
        </w:tcBorders>
      </w:tcPr>
    </w:tblStylePr>
    <w:tblStylePr w:type="band1Vert">
      <w:tblPr/>
      <w:tcPr>
        <w:tcBorders>
          <w:top w:val="single" w:sz="8" w:space="0" w:color="FFCF62"/>
          <w:left w:val="single" w:sz="8" w:space="0" w:color="FFCF62"/>
          <w:bottom w:val="single" w:sz="8" w:space="0" w:color="FFCF62"/>
          <w:right w:val="single" w:sz="8" w:space="0" w:color="FFCF62"/>
        </w:tcBorders>
        <w:shd w:val="clear" w:color="auto" w:fill="FFF3D8"/>
      </w:tcPr>
    </w:tblStylePr>
    <w:tblStylePr w:type="band1Horz">
      <w:tblPr/>
      <w:tcPr>
        <w:tcBorders>
          <w:top w:val="single" w:sz="8" w:space="0" w:color="FFCF62"/>
          <w:left w:val="single" w:sz="8" w:space="0" w:color="FFCF62"/>
          <w:bottom w:val="single" w:sz="8" w:space="0" w:color="FFCF62"/>
          <w:right w:val="single" w:sz="8" w:space="0" w:color="FFCF62"/>
          <w:insideV w:val="single" w:sz="8" w:space="0" w:color="FFCF62"/>
        </w:tcBorders>
        <w:shd w:val="clear" w:color="auto" w:fill="FFF3D8"/>
      </w:tcPr>
    </w:tblStylePr>
    <w:tblStylePr w:type="band2Horz">
      <w:tblPr/>
      <w:tcPr>
        <w:tcBorders>
          <w:top w:val="single" w:sz="8" w:space="0" w:color="FFCF62"/>
          <w:left w:val="single" w:sz="8" w:space="0" w:color="FFCF62"/>
          <w:bottom w:val="single" w:sz="8" w:space="0" w:color="FFCF62"/>
          <w:right w:val="single" w:sz="8" w:space="0" w:color="FFCF62"/>
          <w:insideV w:val="single" w:sz="8" w:space="0" w:color="FFCF62"/>
        </w:tcBorders>
      </w:tcPr>
    </w:tblStylePr>
  </w:style>
  <w:style w:type="table" w:styleId="LightList">
    <w:name w:val="Light List"/>
    <w:basedOn w:val="TableNormal"/>
    <w:uiPriority w:val="61"/>
    <w:semiHidden/>
    <w:rsid w:val="00B60586"/>
    <w:tblPr>
      <w:tblStyleRowBandSize w:val="1"/>
      <w:tblStyleColBandSize w:val="1"/>
      <w:tblBorders>
        <w:top w:val="single" w:sz="8" w:space="0" w:color="231F20"/>
        <w:left w:val="single" w:sz="8" w:space="0" w:color="231F20"/>
        <w:bottom w:val="single" w:sz="8" w:space="0" w:color="231F20"/>
        <w:right w:val="single" w:sz="8" w:space="0" w:color="231F20"/>
      </w:tblBorders>
    </w:tblPr>
    <w:tblStylePr w:type="firstRow">
      <w:pPr>
        <w:spacing w:before="0" w:after="0" w:line="240" w:lineRule="auto"/>
      </w:pPr>
      <w:rPr>
        <w:b/>
        <w:bCs/>
        <w:color w:val="FFFFFF"/>
      </w:rPr>
      <w:tblPr/>
      <w:tcPr>
        <w:shd w:val="clear" w:color="auto" w:fill="231F20"/>
      </w:tcPr>
    </w:tblStylePr>
    <w:tblStylePr w:type="lastRow">
      <w:pPr>
        <w:spacing w:before="0" w:after="0" w:line="240" w:lineRule="auto"/>
      </w:pPr>
      <w:rPr>
        <w:b/>
        <w:bCs/>
      </w:rPr>
      <w:tblPr/>
      <w:tcPr>
        <w:tcBorders>
          <w:top w:val="double" w:sz="6" w:space="0" w:color="231F20"/>
          <w:left w:val="single" w:sz="8" w:space="0" w:color="231F20"/>
          <w:bottom w:val="single" w:sz="8" w:space="0" w:color="231F20"/>
          <w:right w:val="single" w:sz="8" w:space="0" w:color="231F20"/>
        </w:tcBorders>
      </w:tcPr>
    </w:tblStylePr>
    <w:tblStylePr w:type="firstCol">
      <w:rPr>
        <w:b/>
        <w:bCs/>
      </w:rPr>
    </w:tblStylePr>
    <w:tblStylePr w:type="lastCol">
      <w:rPr>
        <w:b/>
        <w:bCs/>
      </w:rPr>
    </w:tblStylePr>
    <w:tblStylePr w:type="band1Vert">
      <w:tblPr/>
      <w:tcPr>
        <w:tcBorders>
          <w:top w:val="single" w:sz="8" w:space="0" w:color="231F20"/>
          <w:left w:val="single" w:sz="8" w:space="0" w:color="231F20"/>
          <w:bottom w:val="single" w:sz="8" w:space="0" w:color="231F20"/>
          <w:right w:val="single" w:sz="8" w:space="0" w:color="231F20"/>
        </w:tcBorders>
      </w:tcPr>
    </w:tblStylePr>
    <w:tblStylePr w:type="band1Horz">
      <w:tblPr/>
      <w:tcPr>
        <w:tcBorders>
          <w:top w:val="single" w:sz="8" w:space="0" w:color="231F20"/>
          <w:left w:val="single" w:sz="8" w:space="0" w:color="231F20"/>
          <w:bottom w:val="single" w:sz="8" w:space="0" w:color="231F20"/>
          <w:right w:val="single" w:sz="8" w:space="0" w:color="231F20"/>
        </w:tcBorders>
      </w:tcPr>
    </w:tblStylePr>
  </w:style>
  <w:style w:type="table" w:styleId="LightList-Accent1">
    <w:name w:val="Light List Accent 1"/>
    <w:basedOn w:val="TableNormal"/>
    <w:uiPriority w:val="61"/>
    <w:semiHidden/>
    <w:rsid w:val="00B60586"/>
    <w:tblPr>
      <w:tblStyleRowBandSize w:val="1"/>
      <w:tblStyleColBandSize w:val="1"/>
      <w:tblBorders>
        <w:top w:val="single" w:sz="8" w:space="0" w:color="8ACED7"/>
        <w:left w:val="single" w:sz="8" w:space="0" w:color="8ACED7"/>
        <w:bottom w:val="single" w:sz="8" w:space="0" w:color="8ACED7"/>
        <w:right w:val="single" w:sz="8" w:space="0" w:color="8ACED7"/>
      </w:tblBorders>
    </w:tblPr>
    <w:tblStylePr w:type="firstRow">
      <w:pPr>
        <w:spacing w:before="0" w:after="0" w:line="240" w:lineRule="auto"/>
      </w:pPr>
      <w:rPr>
        <w:b/>
        <w:bCs/>
        <w:color w:val="FFFFFF"/>
      </w:rPr>
      <w:tblPr/>
      <w:tcPr>
        <w:shd w:val="clear" w:color="auto" w:fill="8ACED7"/>
      </w:tcPr>
    </w:tblStylePr>
    <w:tblStylePr w:type="lastRow">
      <w:pPr>
        <w:spacing w:before="0" w:after="0" w:line="240" w:lineRule="auto"/>
      </w:pPr>
      <w:rPr>
        <w:b/>
        <w:bCs/>
      </w:rPr>
      <w:tblPr/>
      <w:tcPr>
        <w:tcBorders>
          <w:top w:val="double" w:sz="6" w:space="0" w:color="8ACED7"/>
          <w:left w:val="single" w:sz="8" w:space="0" w:color="8ACED7"/>
          <w:bottom w:val="single" w:sz="8" w:space="0" w:color="8ACED7"/>
          <w:right w:val="single" w:sz="8" w:space="0" w:color="8ACED7"/>
        </w:tcBorders>
      </w:tcPr>
    </w:tblStylePr>
    <w:tblStylePr w:type="firstCol">
      <w:rPr>
        <w:b/>
        <w:bCs/>
      </w:rPr>
    </w:tblStylePr>
    <w:tblStylePr w:type="lastCol">
      <w:rPr>
        <w:b/>
        <w:bCs/>
      </w:rPr>
    </w:tblStylePr>
    <w:tblStylePr w:type="band1Vert">
      <w:tblPr/>
      <w:tcPr>
        <w:tcBorders>
          <w:top w:val="single" w:sz="8" w:space="0" w:color="8ACED7"/>
          <w:left w:val="single" w:sz="8" w:space="0" w:color="8ACED7"/>
          <w:bottom w:val="single" w:sz="8" w:space="0" w:color="8ACED7"/>
          <w:right w:val="single" w:sz="8" w:space="0" w:color="8ACED7"/>
        </w:tcBorders>
      </w:tcPr>
    </w:tblStylePr>
    <w:tblStylePr w:type="band1Horz">
      <w:tblPr/>
      <w:tcPr>
        <w:tcBorders>
          <w:top w:val="single" w:sz="8" w:space="0" w:color="8ACED7"/>
          <w:left w:val="single" w:sz="8" w:space="0" w:color="8ACED7"/>
          <w:bottom w:val="single" w:sz="8" w:space="0" w:color="8ACED7"/>
          <w:right w:val="single" w:sz="8" w:space="0" w:color="8ACED7"/>
        </w:tcBorders>
      </w:tcPr>
    </w:tblStylePr>
  </w:style>
  <w:style w:type="table" w:styleId="LightList-Accent2">
    <w:name w:val="Light List Accent 2"/>
    <w:basedOn w:val="TableNormal"/>
    <w:uiPriority w:val="61"/>
    <w:semiHidden/>
    <w:rsid w:val="00B60586"/>
    <w:tblPr>
      <w:tblStyleRowBandSize w:val="1"/>
      <w:tblStyleColBandSize w:val="1"/>
      <w:tblBorders>
        <w:top w:val="single" w:sz="8" w:space="0" w:color="003263"/>
        <w:left w:val="single" w:sz="8" w:space="0" w:color="003263"/>
        <w:bottom w:val="single" w:sz="8" w:space="0" w:color="003263"/>
        <w:right w:val="single" w:sz="8" w:space="0" w:color="003263"/>
      </w:tblBorders>
    </w:tblPr>
    <w:tblStylePr w:type="firstRow">
      <w:pPr>
        <w:spacing w:before="0" w:after="0" w:line="240" w:lineRule="auto"/>
      </w:pPr>
      <w:rPr>
        <w:b/>
        <w:bCs/>
        <w:color w:val="FFFFFF"/>
      </w:rPr>
      <w:tblPr/>
      <w:tcPr>
        <w:shd w:val="clear" w:color="auto" w:fill="003263"/>
      </w:tcPr>
    </w:tblStylePr>
    <w:tblStylePr w:type="lastRow">
      <w:pPr>
        <w:spacing w:before="0" w:after="0" w:line="240" w:lineRule="auto"/>
      </w:pPr>
      <w:rPr>
        <w:b/>
        <w:bCs/>
      </w:rPr>
      <w:tblPr/>
      <w:tcPr>
        <w:tcBorders>
          <w:top w:val="double" w:sz="6" w:space="0" w:color="003263"/>
          <w:left w:val="single" w:sz="8" w:space="0" w:color="003263"/>
          <w:bottom w:val="single" w:sz="8" w:space="0" w:color="003263"/>
          <w:right w:val="single" w:sz="8" w:space="0" w:color="003263"/>
        </w:tcBorders>
      </w:tcPr>
    </w:tblStylePr>
    <w:tblStylePr w:type="firstCol">
      <w:rPr>
        <w:b/>
        <w:bCs/>
      </w:rPr>
    </w:tblStylePr>
    <w:tblStylePr w:type="lastCol">
      <w:rPr>
        <w:b/>
        <w:bCs/>
      </w:rPr>
    </w:tblStylePr>
    <w:tblStylePr w:type="band1Vert">
      <w:tblPr/>
      <w:tcPr>
        <w:tcBorders>
          <w:top w:val="single" w:sz="8" w:space="0" w:color="003263"/>
          <w:left w:val="single" w:sz="8" w:space="0" w:color="003263"/>
          <w:bottom w:val="single" w:sz="8" w:space="0" w:color="003263"/>
          <w:right w:val="single" w:sz="8" w:space="0" w:color="003263"/>
        </w:tcBorders>
      </w:tcPr>
    </w:tblStylePr>
    <w:tblStylePr w:type="band1Horz">
      <w:tblPr/>
      <w:tcPr>
        <w:tcBorders>
          <w:top w:val="single" w:sz="8" w:space="0" w:color="003263"/>
          <w:left w:val="single" w:sz="8" w:space="0" w:color="003263"/>
          <w:bottom w:val="single" w:sz="8" w:space="0" w:color="003263"/>
          <w:right w:val="single" w:sz="8" w:space="0" w:color="003263"/>
        </w:tcBorders>
      </w:tcPr>
    </w:tblStylePr>
  </w:style>
  <w:style w:type="table" w:styleId="LightList-Accent3">
    <w:name w:val="Light List Accent 3"/>
    <w:basedOn w:val="TableNormal"/>
    <w:uiPriority w:val="61"/>
    <w:semiHidden/>
    <w:rsid w:val="00B60586"/>
    <w:tblPr>
      <w:tblStyleRowBandSize w:val="1"/>
      <w:tblStyleColBandSize w:val="1"/>
      <w:tblBorders>
        <w:top w:val="single" w:sz="8" w:space="0" w:color="F04E2D"/>
        <w:left w:val="single" w:sz="8" w:space="0" w:color="F04E2D"/>
        <w:bottom w:val="single" w:sz="8" w:space="0" w:color="F04E2D"/>
        <w:right w:val="single" w:sz="8" w:space="0" w:color="F04E2D"/>
      </w:tblBorders>
    </w:tblPr>
    <w:tblStylePr w:type="firstRow">
      <w:pPr>
        <w:spacing w:before="0" w:after="0" w:line="240" w:lineRule="auto"/>
      </w:pPr>
      <w:rPr>
        <w:b/>
        <w:bCs/>
        <w:color w:val="FFFFFF"/>
      </w:rPr>
      <w:tblPr/>
      <w:tcPr>
        <w:shd w:val="clear" w:color="auto" w:fill="F04E2D"/>
      </w:tcPr>
    </w:tblStylePr>
    <w:tblStylePr w:type="lastRow">
      <w:pPr>
        <w:spacing w:before="0" w:after="0" w:line="240" w:lineRule="auto"/>
      </w:pPr>
      <w:rPr>
        <w:b/>
        <w:bCs/>
      </w:rPr>
      <w:tblPr/>
      <w:tcPr>
        <w:tcBorders>
          <w:top w:val="double" w:sz="6" w:space="0" w:color="F04E2D"/>
          <w:left w:val="single" w:sz="8" w:space="0" w:color="F04E2D"/>
          <w:bottom w:val="single" w:sz="8" w:space="0" w:color="F04E2D"/>
          <w:right w:val="single" w:sz="8" w:space="0" w:color="F04E2D"/>
        </w:tcBorders>
      </w:tcPr>
    </w:tblStylePr>
    <w:tblStylePr w:type="firstCol">
      <w:rPr>
        <w:b/>
        <w:bCs/>
      </w:rPr>
    </w:tblStylePr>
    <w:tblStylePr w:type="lastCol">
      <w:rPr>
        <w:b/>
        <w:bCs/>
      </w:rPr>
    </w:tblStylePr>
    <w:tblStylePr w:type="band1Vert">
      <w:tblPr/>
      <w:tcPr>
        <w:tcBorders>
          <w:top w:val="single" w:sz="8" w:space="0" w:color="F04E2D"/>
          <w:left w:val="single" w:sz="8" w:space="0" w:color="F04E2D"/>
          <w:bottom w:val="single" w:sz="8" w:space="0" w:color="F04E2D"/>
          <w:right w:val="single" w:sz="8" w:space="0" w:color="F04E2D"/>
        </w:tcBorders>
      </w:tcPr>
    </w:tblStylePr>
    <w:tblStylePr w:type="band1Horz">
      <w:tblPr/>
      <w:tcPr>
        <w:tcBorders>
          <w:top w:val="single" w:sz="8" w:space="0" w:color="F04E2D"/>
          <w:left w:val="single" w:sz="8" w:space="0" w:color="F04E2D"/>
          <w:bottom w:val="single" w:sz="8" w:space="0" w:color="F04E2D"/>
          <w:right w:val="single" w:sz="8" w:space="0" w:color="F04E2D"/>
        </w:tcBorders>
      </w:tcPr>
    </w:tblStylePr>
  </w:style>
  <w:style w:type="table" w:styleId="LightList-Accent4">
    <w:name w:val="Light List Accent 4"/>
    <w:basedOn w:val="TableNormal"/>
    <w:uiPriority w:val="61"/>
    <w:semiHidden/>
    <w:rsid w:val="00B60586"/>
    <w:tblPr>
      <w:tblStyleRowBandSize w:val="1"/>
      <w:tblStyleColBandSize w:val="1"/>
      <w:tblBorders>
        <w:top w:val="single" w:sz="8" w:space="0" w:color="50BFA2"/>
        <w:left w:val="single" w:sz="8" w:space="0" w:color="50BFA2"/>
        <w:bottom w:val="single" w:sz="8" w:space="0" w:color="50BFA2"/>
        <w:right w:val="single" w:sz="8" w:space="0" w:color="50BFA2"/>
      </w:tblBorders>
    </w:tblPr>
    <w:tblStylePr w:type="firstRow">
      <w:pPr>
        <w:spacing w:before="0" w:after="0" w:line="240" w:lineRule="auto"/>
      </w:pPr>
      <w:rPr>
        <w:b/>
        <w:bCs/>
        <w:color w:val="FFFFFF"/>
      </w:rPr>
      <w:tblPr/>
      <w:tcPr>
        <w:shd w:val="clear" w:color="auto" w:fill="50BFA2"/>
      </w:tcPr>
    </w:tblStylePr>
    <w:tblStylePr w:type="lastRow">
      <w:pPr>
        <w:spacing w:before="0" w:after="0" w:line="240" w:lineRule="auto"/>
      </w:pPr>
      <w:rPr>
        <w:b/>
        <w:bCs/>
      </w:rPr>
      <w:tblPr/>
      <w:tcPr>
        <w:tcBorders>
          <w:top w:val="double" w:sz="6" w:space="0" w:color="50BFA2"/>
          <w:left w:val="single" w:sz="8" w:space="0" w:color="50BFA2"/>
          <w:bottom w:val="single" w:sz="8" w:space="0" w:color="50BFA2"/>
          <w:right w:val="single" w:sz="8" w:space="0" w:color="50BFA2"/>
        </w:tcBorders>
      </w:tcPr>
    </w:tblStylePr>
    <w:tblStylePr w:type="firstCol">
      <w:rPr>
        <w:b/>
        <w:bCs/>
      </w:rPr>
    </w:tblStylePr>
    <w:tblStylePr w:type="lastCol">
      <w:rPr>
        <w:b/>
        <w:bCs/>
      </w:rPr>
    </w:tblStylePr>
    <w:tblStylePr w:type="band1Vert">
      <w:tblPr/>
      <w:tcPr>
        <w:tcBorders>
          <w:top w:val="single" w:sz="8" w:space="0" w:color="50BFA2"/>
          <w:left w:val="single" w:sz="8" w:space="0" w:color="50BFA2"/>
          <w:bottom w:val="single" w:sz="8" w:space="0" w:color="50BFA2"/>
          <w:right w:val="single" w:sz="8" w:space="0" w:color="50BFA2"/>
        </w:tcBorders>
      </w:tcPr>
    </w:tblStylePr>
    <w:tblStylePr w:type="band1Horz">
      <w:tblPr/>
      <w:tcPr>
        <w:tcBorders>
          <w:top w:val="single" w:sz="8" w:space="0" w:color="50BFA2"/>
          <w:left w:val="single" w:sz="8" w:space="0" w:color="50BFA2"/>
          <w:bottom w:val="single" w:sz="8" w:space="0" w:color="50BFA2"/>
          <w:right w:val="single" w:sz="8" w:space="0" w:color="50BFA2"/>
        </w:tcBorders>
      </w:tcPr>
    </w:tblStylePr>
  </w:style>
  <w:style w:type="table" w:styleId="LightList-Accent5">
    <w:name w:val="Light List Accent 5"/>
    <w:basedOn w:val="TableNormal"/>
    <w:uiPriority w:val="61"/>
    <w:semiHidden/>
    <w:rsid w:val="00B60586"/>
    <w:tblPr>
      <w:tblStyleRowBandSize w:val="1"/>
      <w:tblStyleColBandSize w:val="1"/>
      <w:tblBorders>
        <w:top w:val="single" w:sz="8" w:space="0" w:color="9A64A9"/>
        <w:left w:val="single" w:sz="8" w:space="0" w:color="9A64A9"/>
        <w:bottom w:val="single" w:sz="8" w:space="0" w:color="9A64A9"/>
        <w:right w:val="single" w:sz="8" w:space="0" w:color="9A64A9"/>
      </w:tblBorders>
    </w:tblPr>
    <w:tblStylePr w:type="firstRow">
      <w:pPr>
        <w:spacing w:before="0" w:after="0" w:line="240" w:lineRule="auto"/>
      </w:pPr>
      <w:rPr>
        <w:b/>
        <w:bCs/>
        <w:color w:val="FFFFFF"/>
      </w:rPr>
      <w:tblPr/>
      <w:tcPr>
        <w:shd w:val="clear" w:color="auto" w:fill="9A64A9"/>
      </w:tcPr>
    </w:tblStylePr>
    <w:tblStylePr w:type="lastRow">
      <w:pPr>
        <w:spacing w:before="0" w:after="0" w:line="240" w:lineRule="auto"/>
      </w:pPr>
      <w:rPr>
        <w:b/>
        <w:bCs/>
      </w:rPr>
      <w:tblPr/>
      <w:tcPr>
        <w:tcBorders>
          <w:top w:val="double" w:sz="6" w:space="0" w:color="9A64A9"/>
          <w:left w:val="single" w:sz="8" w:space="0" w:color="9A64A9"/>
          <w:bottom w:val="single" w:sz="8" w:space="0" w:color="9A64A9"/>
          <w:right w:val="single" w:sz="8" w:space="0" w:color="9A64A9"/>
        </w:tcBorders>
      </w:tcPr>
    </w:tblStylePr>
    <w:tblStylePr w:type="firstCol">
      <w:rPr>
        <w:b/>
        <w:bCs/>
      </w:rPr>
    </w:tblStylePr>
    <w:tblStylePr w:type="lastCol">
      <w:rPr>
        <w:b/>
        <w:bCs/>
      </w:rPr>
    </w:tblStylePr>
    <w:tblStylePr w:type="band1Vert">
      <w:tblPr/>
      <w:tcPr>
        <w:tcBorders>
          <w:top w:val="single" w:sz="8" w:space="0" w:color="9A64A9"/>
          <w:left w:val="single" w:sz="8" w:space="0" w:color="9A64A9"/>
          <w:bottom w:val="single" w:sz="8" w:space="0" w:color="9A64A9"/>
          <w:right w:val="single" w:sz="8" w:space="0" w:color="9A64A9"/>
        </w:tcBorders>
      </w:tcPr>
    </w:tblStylePr>
    <w:tblStylePr w:type="band1Horz">
      <w:tblPr/>
      <w:tcPr>
        <w:tcBorders>
          <w:top w:val="single" w:sz="8" w:space="0" w:color="9A64A9"/>
          <w:left w:val="single" w:sz="8" w:space="0" w:color="9A64A9"/>
          <w:bottom w:val="single" w:sz="8" w:space="0" w:color="9A64A9"/>
          <w:right w:val="single" w:sz="8" w:space="0" w:color="9A64A9"/>
        </w:tcBorders>
      </w:tcPr>
    </w:tblStylePr>
  </w:style>
  <w:style w:type="table" w:styleId="LightList-Accent6">
    <w:name w:val="Light List Accent 6"/>
    <w:basedOn w:val="TableNormal"/>
    <w:uiPriority w:val="61"/>
    <w:semiHidden/>
    <w:rsid w:val="00B60586"/>
    <w:tblPr>
      <w:tblStyleRowBandSize w:val="1"/>
      <w:tblStyleColBandSize w:val="1"/>
      <w:tblBorders>
        <w:top w:val="single" w:sz="8" w:space="0" w:color="FFCF62"/>
        <w:left w:val="single" w:sz="8" w:space="0" w:color="FFCF62"/>
        <w:bottom w:val="single" w:sz="8" w:space="0" w:color="FFCF62"/>
        <w:right w:val="single" w:sz="8" w:space="0" w:color="FFCF62"/>
      </w:tblBorders>
    </w:tblPr>
    <w:tblStylePr w:type="firstRow">
      <w:pPr>
        <w:spacing w:before="0" w:after="0" w:line="240" w:lineRule="auto"/>
      </w:pPr>
      <w:rPr>
        <w:b/>
        <w:bCs/>
        <w:color w:val="FFFFFF"/>
      </w:rPr>
      <w:tblPr/>
      <w:tcPr>
        <w:shd w:val="clear" w:color="auto" w:fill="FFCF62"/>
      </w:tcPr>
    </w:tblStylePr>
    <w:tblStylePr w:type="lastRow">
      <w:pPr>
        <w:spacing w:before="0" w:after="0" w:line="240" w:lineRule="auto"/>
      </w:pPr>
      <w:rPr>
        <w:b/>
        <w:bCs/>
      </w:rPr>
      <w:tblPr/>
      <w:tcPr>
        <w:tcBorders>
          <w:top w:val="double" w:sz="6" w:space="0" w:color="FFCF62"/>
          <w:left w:val="single" w:sz="8" w:space="0" w:color="FFCF62"/>
          <w:bottom w:val="single" w:sz="8" w:space="0" w:color="FFCF62"/>
          <w:right w:val="single" w:sz="8" w:space="0" w:color="FFCF62"/>
        </w:tcBorders>
      </w:tcPr>
    </w:tblStylePr>
    <w:tblStylePr w:type="firstCol">
      <w:rPr>
        <w:b/>
        <w:bCs/>
      </w:rPr>
    </w:tblStylePr>
    <w:tblStylePr w:type="lastCol">
      <w:rPr>
        <w:b/>
        <w:bCs/>
      </w:rPr>
    </w:tblStylePr>
    <w:tblStylePr w:type="band1Vert">
      <w:tblPr/>
      <w:tcPr>
        <w:tcBorders>
          <w:top w:val="single" w:sz="8" w:space="0" w:color="FFCF62"/>
          <w:left w:val="single" w:sz="8" w:space="0" w:color="FFCF62"/>
          <w:bottom w:val="single" w:sz="8" w:space="0" w:color="FFCF62"/>
          <w:right w:val="single" w:sz="8" w:space="0" w:color="FFCF62"/>
        </w:tcBorders>
      </w:tcPr>
    </w:tblStylePr>
    <w:tblStylePr w:type="band1Horz">
      <w:tblPr/>
      <w:tcPr>
        <w:tcBorders>
          <w:top w:val="single" w:sz="8" w:space="0" w:color="FFCF62"/>
          <w:left w:val="single" w:sz="8" w:space="0" w:color="FFCF62"/>
          <w:bottom w:val="single" w:sz="8" w:space="0" w:color="FFCF62"/>
          <w:right w:val="single" w:sz="8" w:space="0" w:color="FFCF62"/>
        </w:tcBorders>
      </w:tcPr>
    </w:tblStylePr>
  </w:style>
  <w:style w:type="table" w:styleId="LightShading">
    <w:name w:val="Light Shading"/>
    <w:basedOn w:val="TableNormal"/>
    <w:uiPriority w:val="60"/>
    <w:semiHidden/>
    <w:rsid w:val="00B60586"/>
    <w:rPr>
      <w:color w:val="1A1717"/>
    </w:rPr>
    <w:tblPr>
      <w:tblStyleRowBandSize w:val="1"/>
      <w:tblStyleColBandSize w:val="1"/>
      <w:tblBorders>
        <w:top w:val="single" w:sz="8" w:space="0" w:color="231F20"/>
        <w:bottom w:val="single" w:sz="8" w:space="0" w:color="231F20"/>
      </w:tblBorders>
    </w:tblPr>
    <w:tblStylePr w:type="firstRow">
      <w:pPr>
        <w:spacing w:before="0" w:after="0" w:line="240" w:lineRule="auto"/>
      </w:pPr>
      <w:rPr>
        <w:b/>
        <w:bCs/>
      </w:rPr>
      <w:tblPr/>
      <w:tcPr>
        <w:tcBorders>
          <w:top w:val="single" w:sz="8" w:space="0" w:color="231F20"/>
          <w:left w:val="nil"/>
          <w:bottom w:val="single" w:sz="8" w:space="0" w:color="231F20"/>
          <w:right w:val="nil"/>
          <w:insideH w:val="nil"/>
          <w:insideV w:val="nil"/>
        </w:tcBorders>
      </w:tcPr>
    </w:tblStylePr>
    <w:tblStylePr w:type="lastRow">
      <w:pPr>
        <w:spacing w:before="0" w:after="0" w:line="240" w:lineRule="auto"/>
      </w:pPr>
      <w:rPr>
        <w:b/>
        <w:bCs/>
      </w:rPr>
      <w:tblPr/>
      <w:tcPr>
        <w:tcBorders>
          <w:top w:val="single" w:sz="8" w:space="0" w:color="231F20"/>
          <w:left w:val="nil"/>
          <w:bottom w:val="single" w:sz="8" w:space="0" w:color="231F2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BC4C6"/>
      </w:tcPr>
    </w:tblStylePr>
    <w:tblStylePr w:type="band1Horz">
      <w:tblPr/>
      <w:tcPr>
        <w:tcBorders>
          <w:left w:val="nil"/>
          <w:right w:val="nil"/>
          <w:insideH w:val="nil"/>
          <w:insideV w:val="nil"/>
        </w:tcBorders>
        <w:shd w:val="clear" w:color="auto" w:fill="CBC4C6"/>
      </w:tcPr>
    </w:tblStylePr>
  </w:style>
  <w:style w:type="table" w:styleId="LightShading-Accent1">
    <w:name w:val="Light Shading Accent 1"/>
    <w:basedOn w:val="TableNormal"/>
    <w:uiPriority w:val="60"/>
    <w:semiHidden/>
    <w:rsid w:val="00B60586"/>
    <w:rPr>
      <w:color w:val="47B2C0"/>
    </w:rPr>
    <w:tblPr>
      <w:tblStyleRowBandSize w:val="1"/>
      <w:tblStyleColBandSize w:val="1"/>
      <w:tblBorders>
        <w:top w:val="single" w:sz="8" w:space="0" w:color="8ACED7"/>
        <w:bottom w:val="single" w:sz="8" w:space="0" w:color="8ACED7"/>
      </w:tblBorders>
    </w:tblPr>
    <w:tblStylePr w:type="firstRow">
      <w:pPr>
        <w:spacing w:before="0" w:after="0" w:line="240" w:lineRule="auto"/>
      </w:pPr>
      <w:rPr>
        <w:b/>
        <w:bCs/>
      </w:rPr>
      <w:tblPr/>
      <w:tcPr>
        <w:tcBorders>
          <w:top w:val="single" w:sz="8" w:space="0" w:color="8ACED7"/>
          <w:left w:val="nil"/>
          <w:bottom w:val="single" w:sz="8" w:space="0" w:color="8ACED7"/>
          <w:right w:val="nil"/>
          <w:insideH w:val="nil"/>
          <w:insideV w:val="nil"/>
        </w:tcBorders>
      </w:tcPr>
    </w:tblStylePr>
    <w:tblStylePr w:type="lastRow">
      <w:pPr>
        <w:spacing w:before="0" w:after="0" w:line="240" w:lineRule="auto"/>
      </w:pPr>
      <w:rPr>
        <w:b/>
        <w:bCs/>
      </w:rPr>
      <w:tblPr/>
      <w:tcPr>
        <w:tcBorders>
          <w:top w:val="single" w:sz="8" w:space="0" w:color="8ACED7"/>
          <w:left w:val="nil"/>
          <w:bottom w:val="single" w:sz="8" w:space="0" w:color="8ACED7"/>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1F2F5"/>
      </w:tcPr>
    </w:tblStylePr>
    <w:tblStylePr w:type="band1Horz">
      <w:tblPr/>
      <w:tcPr>
        <w:tcBorders>
          <w:left w:val="nil"/>
          <w:right w:val="nil"/>
          <w:insideH w:val="nil"/>
          <w:insideV w:val="nil"/>
        </w:tcBorders>
        <w:shd w:val="clear" w:color="auto" w:fill="E1F2F5"/>
      </w:tcPr>
    </w:tblStylePr>
  </w:style>
  <w:style w:type="table" w:styleId="LightShading-Accent2">
    <w:name w:val="Light Shading Accent 2"/>
    <w:basedOn w:val="TableNormal"/>
    <w:uiPriority w:val="60"/>
    <w:semiHidden/>
    <w:rsid w:val="00B60586"/>
    <w:rPr>
      <w:color w:val="00254A"/>
    </w:rPr>
    <w:tblPr>
      <w:tblStyleRowBandSize w:val="1"/>
      <w:tblStyleColBandSize w:val="1"/>
      <w:tblBorders>
        <w:top w:val="single" w:sz="8" w:space="0" w:color="003263"/>
        <w:bottom w:val="single" w:sz="8" w:space="0" w:color="003263"/>
      </w:tblBorders>
    </w:tblPr>
    <w:tblStylePr w:type="firstRow">
      <w:pPr>
        <w:spacing w:before="0" w:after="0" w:line="240" w:lineRule="auto"/>
      </w:pPr>
      <w:rPr>
        <w:b/>
        <w:bCs/>
      </w:rPr>
      <w:tblPr/>
      <w:tcPr>
        <w:tcBorders>
          <w:top w:val="single" w:sz="8" w:space="0" w:color="003263"/>
          <w:left w:val="nil"/>
          <w:bottom w:val="single" w:sz="8" w:space="0" w:color="003263"/>
          <w:right w:val="nil"/>
          <w:insideH w:val="nil"/>
          <w:insideV w:val="nil"/>
        </w:tcBorders>
      </w:tcPr>
    </w:tblStylePr>
    <w:tblStylePr w:type="lastRow">
      <w:pPr>
        <w:spacing w:before="0" w:after="0" w:line="240" w:lineRule="auto"/>
      </w:pPr>
      <w:rPr>
        <w:b/>
        <w:bCs/>
      </w:rPr>
      <w:tblPr/>
      <w:tcPr>
        <w:tcBorders>
          <w:top w:val="single" w:sz="8" w:space="0" w:color="003263"/>
          <w:left w:val="nil"/>
          <w:bottom w:val="single" w:sz="8" w:space="0" w:color="00326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9CCFF"/>
      </w:tcPr>
    </w:tblStylePr>
    <w:tblStylePr w:type="band1Horz">
      <w:tblPr/>
      <w:tcPr>
        <w:tcBorders>
          <w:left w:val="nil"/>
          <w:right w:val="nil"/>
          <w:insideH w:val="nil"/>
          <w:insideV w:val="nil"/>
        </w:tcBorders>
        <w:shd w:val="clear" w:color="auto" w:fill="99CCFF"/>
      </w:tcPr>
    </w:tblStylePr>
  </w:style>
  <w:style w:type="table" w:styleId="LightShading-Accent3">
    <w:name w:val="Light Shading Accent 3"/>
    <w:basedOn w:val="TableNormal"/>
    <w:uiPriority w:val="60"/>
    <w:semiHidden/>
    <w:rsid w:val="00B60586"/>
    <w:rPr>
      <w:color w:val="C72D0E"/>
    </w:rPr>
    <w:tblPr>
      <w:tblStyleRowBandSize w:val="1"/>
      <w:tblStyleColBandSize w:val="1"/>
      <w:tblBorders>
        <w:top w:val="single" w:sz="8" w:space="0" w:color="F04E2D"/>
        <w:bottom w:val="single" w:sz="8" w:space="0" w:color="F04E2D"/>
      </w:tblBorders>
    </w:tblPr>
    <w:tblStylePr w:type="firstRow">
      <w:pPr>
        <w:spacing w:before="0" w:after="0" w:line="240" w:lineRule="auto"/>
      </w:pPr>
      <w:rPr>
        <w:b/>
        <w:bCs/>
      </w:rPr>
      <w:tblPr/>
      <w:tcPr>
        <w:tcBorders>
          <w:top w:val="single" w:sz="8" w:space="0" w:color="F04E2D"/>
          <w:left w:val="nil"/>
          <w:bottom w:val="single" w:sz="8" w:space="0" w:color="F04E2D"/>
          <w:right w:val="nil"/>
          <w:insideH w:val="nil"/>
          <w:insideV w:val="nil"/>
        </w:tcBorders>
      </w:tcPr>
    </w:tblStylePr>
    <w:tblStylePr w:type="lastRow">
      <w:pPr>
        <w:spacing w:before="0" w:after="0" w:line="240" w:lineRule="auto"/>
      </w:pPr>
      <w:rPr>
        <w:b/>
        <w:bCs/>
      </w:rPr>
      <w:tblPr/>
      <w:tcPr>
        <w:tcBorders>
          <w:top w:val="single" w:sz="8" w:space="0" w:color="F04E2D"/>
          <w:left w:val="nil"/>
          <w:bottom w:val="single" w:sz="8" w:space="0" w:color="F04E2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D3CB"/>
      </w:tcPr>
    </w:tblStylePr>
    <w:tblStylePr w:type="band1Horz">
      <w:tblPr/>
      <w:tcPr>
        <w:tcBorders>
          <w:left w:val="nil"/>
          <w:right w:val="nil"/>
          <w:insideH w:val="nil"/>
          <w:insideV w:val="nil"/>
        </w:tcBorders>
        <w:shd w:val="clear" w:color="auto" w:fill="FBD3CB"/>
      </w:tcPr>
    </w:tblStylePr>
  </w:style>
  <w:style w:type="table" w:styleId="LightShading-Accent4">
    <w:name w:val="Light Shading Accent 4"/>
    <w:basedOn w:val="TableNormal"/>
    <w:uiPriority w:val="60"/>
    <w:semiHidden/>
    <w:rsid w:val="00B60586"/>
    <w:rPr>
      <w:color w:val="36947B"/>
    </w:rPr>
    <w:tblPr>
      <w:tblStyleRowBandSize w:val="1"/>
      <w:tblStyleColBandSize w:val="1"/>
      <w:tblBorders>
        <w:top w:val="single" w:sz="8" w:space="0" w:color="50BFA2"/>
        <w:bottom w:val="single" w:sz="8" w:space="0" w:color="50BFA2"/>
      </w:tblBorders>
    </w:tblPr>
    <w:tblStylePr w:type="firstRow">
      <w:pPr>
        <w:spacing w:before="0" w:after="0" w:line="240" w:lineRule="auto"/>
      </w:pPr>
      <w:rPr>
        <w:b/>
        <w:bCs/>
      </w:rPr>
      <w:tblPr/>
      <w:tcPr>
        <w:tcBorders>
          <w:top w:val="single" w:sz="8" w:space="0" w:color="50BFA2"/>
          <w:left w:val="nil"/>
          <w:bottom w:val="single" w:sz="8" w:space="0" w:color="50BFA2"/>
          <w:right w:val="nil"/>
          <w:insideH w:val="nil"/>
          <w:insideV w:val="nil"/>
        </w:tcBorders>
      </w:tcPr>
    </w:tblStylePr>
    <w:tblStylePr w:type="lastRow">
      <w:pPr>
        <w:spacing w:before="0" w:after="0" w:line="240" w:lineRule="auto"/>
      </w:pPr>
      <w:rPr>
        <w:b/>
        <w:bCs/>
      </w:rPr>
      <w:tblPr/>
      <w:tcPr>
        <w:tcBorders>
          <w:top w:val="single" w:sz="8" w:space="0" w:color="50BFA2"/>
          <w:left w:val="nil"/>
          <w:bottom w:val="single" w:sz="8" w:space="0" w:color="50BF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EFE7"/>
      </w:tcPr>
    </w:tblStylePr>
    <w:tblStylePr w:type="band1Horz">
      <w:tblPr/>
      <w:tcPr>
        <w:tcBorders>
          <w:left w:val="nil"/>
          <w:right w:val="nil"/>
          <w:insideH w:val="nil"/>
          <w:insideV w:val="nil"/>
        </w:tcBorders>
        <w:shd w:val="clear" w:color="auto" w:fill="D3EFE7"/>
      </w:tcPr>
    </w:tblStylePr>
  </w:style>
  <w:style w:type="table" w:styleId="LightShading-Accent5">
    <w:name w:val="Light Shading Accent 5"/>
    <w:basedOn w:val="TableNormal"/>
    <w:uiPriority w:val="60"/>
    <w:semiHidden/>
    <w:rsid w:val="00B60586"/>
    <w:rPr>
      <w:color w:val="744881"/>
    </w:rPr>
    <w:tblPr>
      <w:tblStyleRowBandSize w:val="1"/>
      <w:tblStyleColBandSize w:val="1"/>
      <w:tblBorders>
        <w:top w:val="single" w:sz="8" w:space="0" w:color="9A64A9"/>
        <w:bottom w:val="single" w:sz="8" w:space="0" w:color="9A64A9"/>
      </w:tblBorders>
    </w:tblPr>
    <w:tblStylePr w:type="firstRow">
      <w:pPr>
        <w:spacing w:before="0" w:after="0" w:line="240" w:lineRule="auto"/>
      </w:pPr>
      <w:rPr>
        <w:b/>
        <w:bCs/>
      </w:rPr>
      <w:tblPr/>
      <w:tcPr>
        <w:tcBorders>
          <w:top w:val="single" w:sz="8" w:space="0" w:color="9A64A9"/>
          <w:left w:val="nil"/>
          <w:bottom w:val="single" w:sz="8" w:space="0" w:color="9A64A9"/>
          <w:right w:val="nil"/>
          <w:insideH w:val="nil"/>
          <w:insideV w:val="nil"/>
        </w:tcBorders>
      </w:tcPr>
    </w:tblStylePr>
    <w:tblStylePr w:type="lastRow">
      <w:pPr>
        <w:spacing w:before="0" w:after="0" w:line="240" w:lineRule="auto"/>
      </w:pPr>
      <w:rPr>
        <w:b/>
        <w:bCs/>
      </w:rPr>
      <w:tblPr/>
      <w:tcPr>
        <w:tcBorders>
          <w:top w:val="single" w:sz="8" w:space="0" w:color="9A64A9"/>
          <w:left w:val="nil"/>
          <w:bottom w:val="single" w:sz="8" w:space="0" w:color="9A64A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D8E9"/>
      </w:tcPr>
    </w:tblStylePr>
    <w:tblStylePr w:type="band1Horz">
      <w:tblPr/>
      <w:tcPr>
        <w:tcBorders>
          <w:left w:val="nil"/>
          <w:right w:val="nil"/>
          <w:insideH w:val="nil"/>
          <w:insideV w:val="nil"/>
        </w:tcBorders>
        <w:shd w:val="clear" w:color="auto" w:fill="E6D8E9"/>
      </w:tcPr>
    </w:tblStylePr>
  </w:style>
  <w:style w:type="table" w:styleId="LightShading-Accent6">
    <w:name w:val="Light Shading Accent 6"/>
    <w:basedOn w:val="TableNormal"/>
    <w:uiPriority w:val="60"/>
    <w:semiHidden/>
    <w:rsid w:val="00B60586"/>
    <w:rPr>
      <w:color w:val="FFB309"/>
    </w:rPr>
    <w:tblPr>
      <w:tblStyleRowBandSize w:val="1"/>
      <w:tblStyleColBandSize w:val="1"/>
      <w:tblBorders>
        <w:top w:val="single" w:sz="8" w:space="0" w:color="FFCF62"/>
        <w:bottom w:val="single" w:sz="8" w:space="0" w:color="FFCF62"/>
      </w:tblBorders>
    </w:tblPr>
    <w:tblStylePr w:type="firstRow">
      <w:pPr>
        <w:spacing w:before="0" w:after="0" w:line="240" w:lineRule="auto"/>
      </w:pPr>
      <w:rPr>
        <w:b/>
        <w:bCs/>
      </w:rPr>
      <w:tblPr/>
      <w:tcPr>
        <w:tcBorders>
          <w:top w:val="single" w:sz="8" w:space="0" w:color="FFCF62"/>
          <w:left w:val="nil"/>
          <w:bottom w:val="single" w:sz="8" w:space="0" w:color="FFCF62"/>
          <w:right w:val="nil"/>
          <w:insideH w:val="nil"/>
          <w:insideV w:val="nil"/>
        </w:tcBorders>
      </w:tcPr>
    </w:tblStylePr>
    <w:tblStylePr w:type="lastRow">
      <w:pPr>
        <w:spacing w:before="0" w:after="0" w:line="240" w:lineRule="auto"/>
      </w:pPr>
      <w:rPr>
        <w:b/>
        <w:bCs/>
      </w:rPr>
      <w:tblPr/>
      <w:tcPr>
        <w:tcBorders>
          <w:top w:val="single" w:sz="8" w:space="0" w:color="FFCF62"/>
          <w:left w:val="nil"/>
          <w:bottom w:val="single" w:sz="8" w:space="0" w:color="FFCF6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F3D8"/>
      </w:tcPr>
    </w:tblStylePr>
    <w:tblStylePr w:type="band1Horz">
      <w:tblPr/>
      <w:tcPr>
        <w:tcBorders>
          <w:left w:val="nil"/>
          <w:right w:val="nil"/>
          <w:insideH w:val="nil"/>
          <w:insideV w:val="nil"/>
        </w:tcBorders>
        <w:shd w:val="clear" w:color="auto" w:fill="FFF3D8"/>
      </w:tcPr>
    </w:tblStylePr>
  </w:style>
  <w:style w:type="table" w:styleId="ListTable1Light">
    <w:name w:val="List Table 1 Light"/>
    <w:basedOn w:val="TableNormal"/>
    <w:uiPriority w:val="46"/>
    <w:semiHidden/>
    <w:rsid w:val="00B60586"/>
    <w:tblPr>
      <w:tblStyleRowBandSize w:val="1"/>
      <w:tblStyleColBandSize w:val="1"/>
    </w:tblPr>
    <w:tblStylePr w:type="firstRow">
      <w:rPr>
        <w:b/>
        <w:bCs/>
      </w:rPr>
      <w:tblPr/>
      <w:tcPr>
        <w:tcBorders>
          <w:bottom w:val="single" w:sz="4" w:space="0" w:color="807276"/>
        </w:tcBorders>
      </w:tcPr>
    </w:tblStylePr>
    <w:tblStylePr w:type="lastRow">
      <w:rPr>
        <w:b/>
        <w:bCs/>
      </w:rPr>
      <w:tblPr/>
      <w:tcPr>
        <w:tcBorders>
          <w:top w:val="single" w:sz="4" w:space="0" w:color="807276"/>
        </w:tcBorders>
      </w:tcPr>
    </w:tblStylePr>
    <w:tblStylePr w:type="firstCol">
      <w:rPr>
        <w:b/>
        <w:bCs/>
      </w:rPr>
    </w:tblStylePr>
    <w:tblStylePr w:type="lastCol">
      <w:rPr>
        <w:b/>
        <w:bCs/>
      </w:rPr>
    </w:tblStylePr>
    <w:tblStylePr w:type="band1Vert">
      <w:tblPr/>
      <w:tcPr>
        <w:shd w:val="clear" w:color="auto" w:fill="D5CFD1"/>
      </w:tcPr>
    </w:tblStylePr>
    <w:tblStylePr w:type="band1Horz">
      <w:tblPr/>
      <w:tcPr>
        <w:shd w:val="clear" w:color="auto" w:fill="D5CFD1"/>
      </w:tcPr>
    </w:tblStylePr>
  </w:style>
  <w:style w:type="table" w:styleId="ListTable1Light-Accent1">
    <w:name w:val="List Table 1 Light Accent 1"/>
    <w:basedOn w:val="TableNormal"/>
    <w:uiPriority w:val="46"/>
    <w:semiHidden/>
    <w:rsid w:val="00B60586"/>
    <w:tblPr>
      <w:tblStyleRowBandSize w:val="1"/>
      <w:tblStyleColBandSize w:val="1"/>
    </w:tblPr>
    <w:tblStylePr w:type="firstRow">
      <w:rPr>
        <w:b/>
        <w:bCs/>
      </w:rPr>
      <w:tblPr/>
      <w:tcPr>
        <w:tcBorders>
          <w:bottom w:val="single" w:sz="4" w:space="0" w:color="B8E1E7"/>
        </w:tcBorders>
      </w:tcPr>
    </w:tblStylePr>
    <w:tblStylePr w:type="lastRow">
      <w:rPr>
        <w:b/>
        <w:bCs/>
      </w:rPr>
      <w:tblPr/>
      <w:tcPr>
        <w:tcBorders>
          <w:top w:val="single" w:sz="4" w:space="0" w:color="B8E1E7"/>
        </w:tcBorders>
      </w:tcPr>
    </w:tblStylePr>
    <w:tblStylePr w:type="firstCol">
      <w:rPr>
        <w:b/>
        <w:bCs/>
      </w:rPr>
    </w:tblStylePr>
    <w:tblStylePr w:type="lastCol">
      <w:rPr>
        <w:b/>
        <w:bCs/>
      </w:rPr>
    </w:tblStylePr>
    <w:tblStylePr w:type="band1Vert">
      <w:tblPr/>
      <w:tcPr>
        <w:shd w:val="clear" w:color="auto" w:fill="E7F5F7"/>
      </w:tcPr>
    </w:tblStylePr>
    <w:tblStylePr w:type="band1Horz">
      <w:tblPr/>
      <w:tcPr>
        <w:shd w:val="clear" w:color="auto" w:fill="E7F5F7"/>
      </w:tcPr>
    </w:tblStylePr>
  </w:style>
  <w:style w:type="table" w:styleId="ListTable1Light-Accent2">
    <w:name w:val="List Table 1 Light Accent 2"/>
    <w:basedOn w:val="TableNormal"/>
    <w:uiPriority w:val="46"/>
    <w:semiHidden/>
    <w:rsid w:val="00B60586"/>
    <w:tblPr>
      <w:tblStyleRowBandSize w:val="1"/>
      <w:tblStyleColBandSize w:val="1"/>
    </w:tblPr>
    <w:tblStylePr w:type="firstRow">
      <w:rPr>
        <w:b/>
        <w:bCs/>
      </w:rPr>
      <w:tblPr/>
      <w:tcPr>
        <w:tcBorders>
          <w:bottom w:val="single" w:sz="4" w:space="0" w:color="0884FF"/>
        </w:tcBorders>
      </w:tcPr>
    </w:tblStylePr>
    <w:tblStylePr w:type="lastRow">
      <w:rPr>
        <w:b/>
        <w:bCs/>
      </w:rPr>
      <w:tblPr/>
      <w:tcPr>
        <w:tcBorders>
          <w:top w:val="single" w:sz="4" w:space="0" w:color="0884FF"/>
        </w:tcBorders>
      </w:tcPr>
    </w:tblStylePr>
    <w:tblStylePr w:type="firstCol">
      <w:rPr>
        <w:b/>
        <w:bCs/>
      </w:rPr>
    </w:tblStylePr>
    <w:tblStylePr w:type="lastCol">
      <w:rPr>
        <w:b/>
        <w:bCs/>
      </w:rPr>
    </w:tblStylePr>
    <w:tblStylePr w:type="band1Vert">
      <w:tblPr/>
      <w:tcPr>
        <w:shd w:val="clear" w:color="auto" w:fill="ACD5FF"/>
      </w:tcPr>
    </w:tblStylePr>
    <w:tblStylePr w:type="band1Horz">
      <w:tblPr/>
      <w:tcPr>
        <w:shd w:val="clear" w:color="auto" w:fill="ACD5FF"/>
      </w:tcPr>
    </w:tblStylePr>
  </w:style>
  <w:style w:type="table" w:styleId="ListTable1Light-Accent3">
    <w:name w:val="List Table 1 Light Accent 3"/>
    <w:basedOn w:val="TableNormal"/>
    <w:uiPriority w:val="46"/>
    <w:semiHidden/>
    <w:rsid w:val="00B60586"/>
    <w:tblPr>
      <w:tblStyleRowBandSize w:val="1"/>
      <w:tblStyleColBandSize w:val="1"/>
    </w:tblPr>
    <w:tblStylePr w:type="firstRow">
      <w:rPr>
        <w:b/>
        <w:bCs/>
      </w:rPr>
      <w:tblPr/>
      <w:tcPr>
        <w:tcBorders>
          <w:bottom w:val="single" w:sz="4" w:space="0" w:color="F69481"/>
        </w:tcBorders>
      </w:tcPr>
    </w:tblStylePr>
    <w:tblStylePr w:type="lastRow">
      <w:rPr>
        <w:b/>
        <w:bCs/>
      </w:rPr>
      <w:tblPr/>
      <w:tcPr>
        <w:tcBorders>
          <w:top w:val="single" w:sz="4" w:space="0" w:color="F69481"/>
        </w:tcBorders>
      </w:tcPr>
    </w:tblStylePr>
    <w:tblStylePr w:type="firstCol">
      <w:rPr>
        <w:b/>
        <w:bCs/>
      </w:rPr>
    </w:tblStylePr>
    <w:tblStylePr w:type="lastCol">
      <w:rPr>
        <w:b/>
        <w:bCs/>
      </w:rPr>
    </w:tblStylePr>
    <w:tblStylePr w:type="band1Vert">
      <w:tblPr/>
      <w:tcPr>
        <w:shd w:val="clear" w:color="auto" w:fill="FCDBD5"/>
      </w:tcPr>
    </w:tblStylePr>
    <w:tblStylePr w:type="band1Horz">
      <w:tblPr/>
      <w:tcPr>
        <w:shd w:val="clear" w:color="auto" w:fill="FCDBD5"/>
      </w:tcPr>
    </w:tblStylePr>
  </w:style>
  <w:style w:type="table" w:styleId="ListTable1Light-Accent4">
    <w:name w:val="List Table 1 Light Accent 4"/>
    <w:basedOn w:val="TableNormal"/>
    <w:uiPriority w:val="46"/>
    <w:semiHidden/>
    <w:rsid w:val="00B60586"/>
    <w:tblPr>
      <w:tblStyleRowBandSize w:val="1"/>
      <w:tblStyleColBandSize w:val="1"/>
    </w:tblPr>
    <w:tblStylePr w:type="firstRow">
      <w:rPr>
        <w:b/>
        <w:bCs/>
      </w:rPr>
      <w:tblPr/>
      <w:tcPr>
        <w:tcBorders>
          <w:bottom w:val="single" w:sz="4" w:space="0" w:color="95D8C7"/>
        </w:tcBorders>
      </w:tcPr>
    </w:tblStylePr>
    <w:tblStylePr w:type="lastRow">
      <w:rPr>
        <w:b/>
        <w:bCs/>
      </w:rPr>
      <w:tblPr/>
      <w:tcPr>
        <w:tcBorders>
          <w:top w:val="single" w:sz="4" w:space="0" w:color="95D8C7"/>
        </w:tcBorders>
      </w:tcPr>
    </w:tblStylePr>
    <w:tblStylePr w:type="firstCol">
      <w:rPr>
        <w:b/>
        <w:bCs/>
      </w:rPr>
    </w:tblStylePr>
    <w:tblStylePr w:type="lastCol">
      <w:rPr>
        <w:b/>
        <w:bCs/>
      </w:rPr>
    </w:tblStylePr>
    <w:tblStylePr w:type="band1Vert">
      <w:tblPr/>
      <w:tcPr>
        <w:shd w:val="clear" w:color="auto" w:fill="DBF2EC"/>
      </w:tcPr>
    </w:tblStylePr>
    <w:tblStylePr w:type="band1Horz">
      <w:tblPr/>
      <w:tcPr>
        <w:shd w:val="clear" w:color="auto" w:fill="DBF2EC"/>
      </w:tcPr>
    </w:tblStylePr>
  </w:style>
  <w:style w:type="table" w:styleId="ListTable1Light-Accent5">
    <w:name w:val="List Table 1 Light Accent 5"/>
    <w:basedOn w:val="TableNormal"/>
    <w:uiPriority w:val="46"/>
    <w:semiHidden/>
    <w:rsid w:val="00B60586"/>
    <w:tblPr>
      <w:tblStyleRowBandSize w:val="1"/>
      <w:tblStyleColBandSize w:val="1"/>
    </w:tblPr>
    <w:tblStylePr w:type="firstRow">
      <w:rPr>
        <w:b/>
        <w:bCs/>
      </w:rPr>
      <w:tblPr/>
      <w:tcPr>
        <w:tcBorders>
          <w:bottom w:val="single" w:sz="4" w:space="0" w:color="C2A1CB"/>
        </w:tcBorders>
      </w:tcPr>
    </w:tblStylePr>
    <w:tblStylePr w:type="lastRow">
      <w:rPr>
        <w:b/>
        <w:bCs/>
      </w:rPr>
      <w:tblPr/>
      <w:tcPr>
        <w:tcBorders>
          <w:top w:val="single" w:sz="4" w:space="0" w:color="C2A1CB"/>
        </w:tcBorders>
      </w:tcPr>
    </w:tblStylePr>
    <w:tblStylePr w:type="firstCol">
      <w:rPr>
        <w:b/>
        <w:bCs/>
      </w:rPr>
    </w:tblStylePr>
    <w:tblStylePr w:type="lastCol">
      <w:rPr>
        <w:b/>
        <w:bCs/>
      </w:rPr>
    </w:tblStylePr>
    <w:tblStylePr w:type="band1Vert">
      <w:tblPr/>
      <w:tcPr>
        <w:shd w:val="clear" w:color="auto" w:fill="EADFED"/>
      </w:tcPr>
    </w:tblStylePr>
    <w:tblStylePr w:type="band1Horz">
      <w:tblPr/>
      <w:tcPr>
        <w:shd w:val="clear" w:color="auto" w:fill="EADFED"/>
      </w:tcPr>
    </w:tblStylePr>
  </w:style>
  <w:style w:type="table" w:styleId="ListTable1Light-Accent6">
    <w:name w:val="List Table 1 Light Accent 6"/>
    <w:basedOn w:val="TableNormal"/>
    <w:uiPriority w:val="46"/>
    <w:semiHidden/>
    <w:rsid w:val="00B60586"/>
    <w:tblPr>
      <w:tblStyleRowBandSize w:val="1"/>
      <w:tblStyleColBandSize w:val="1"/>
    </w:tblPr>
    <w:tblStylePr w:type="firstRow">
      <w:rPr>
        <w:b/>
        <w:bCs/>
      </w:rPr>
      <w:tblPr/>
      <w:tcPr>
        <w:tcBorders>
          <w:bottom w:val="single" w:sz="4" w:space="0" w:color="FFE2A0"/>
        </w:tcBorders>
      </w:tcPr>
    </w:tblStylePr>
    <w:tblStylePr w:type="lastRow">
      <w:rPr>
        <w:b/>
        <w:bCs/>
      </w:rPr>
      <w:tblPr/>
      <w:tcPr>
        <w:tcBorders>
          <w:top w:val="single" w:sz="4" w:space="0" w:color="FFE2A0"/>
        </w:tcBorders>
      </w:tcPr>
    </w:tblStylePr>
    <w:tblStylePr w:type="firstCol">
      <w:rPr>
        <w:b/>
        <w:bCs/>
      </w:rPr>
    </w:tblStylePr>
    <w:tblStylePr w:type="lastCol">
      <w:rPr>
        <w:b/>
        <w:bCs/>
      </w:rPr>
    </w:tblStylePr>
    <w:tblStylePr w:type="band1Vert">
      <w:tblPr/>
      <w:tcPr>
        <w:shd w:val="clear" w:color="auto" w:fill="FFF5DF"/>
      </w:tcPr>
    </w:tblStylePr>
    <w:tblStylePr w:type="band1Horz">
      <w:tblPr/>
      <w:tcPr>
        <w:shd w:val="clear" w:color="auto" w:fill="FFF5DF"/>
      </w:tcPr>
    </w:tblStylePr>
  </w:style>
  <w:style w:type="table" w:styleId="ListTable2">
    <w:name w:val="List Table 2"/>
    <w:basedOn w:val="TableNormal"/>
    <w:uiPriority w:val="47"/>
    <w:semiHidden/>
    <w:rsid w:val="00B60586"/>
    <w:tblPr>
      <w:tblStyleRowBandSize w:val="1"/>
      <w:tblStyleColBandSize w:val="1"/>
      <w:tblBorders>
        <w:top w:val="single" w:sz="4" w:space="0" w:color="807276"/>
        <w:bottom w:val="single" w:sz="4" w:space="0" w:color="807276"/>
        <w:insideH w:val="single" w:sz="4" w:space="0" w:color="80727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5CFD1"/>
      </w:tcPr>
    </w:tblStylePr>
    <w:tblStylePr w:type="band1Horz">
      <w:tblPr/>
      <w:tcPr>
        <w:shd w:val="clear" w:color="auto" w:fill="D5CFD1"/>
      </w:tcPr>
    </w:tblStylePr>
  </w:style>
  <w:style w:type="table" w:styleId="ListTable2-Accent1">
    <w:name w:val="List Table 2 Accent 1"/>
    <w:basedOn w:val="TableNormal"/>
    <w:uiPriority w:val="47"/>
    <w:semiHidden/>
    <w:rsid w:val="00B60586"/>
    <w:tblPr>
      <w:tblStyleRowBandSize w:val="1"/>
      <w:tblStyleColBandSize w:val="1"/>
      <w:tblBorders>
        <w:top w:val="single" w:sz="4" w:space="0" w:color="B8E1E7"/>
        <w:bottom w:val="single" w:sz="4" w:space="0" w:color="B8E1E7"/>
        <w:insideH w:val="single" w:sz="4" w:space="0" w:color="B8E1E7"/>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F5F7"/>
      </w:tcPr>
    </w:tblStylePr>
    <w:tblStylePr w:type="band1Horz">
      <w:tblPr/>
      <w:tcPr>
        <w:shd w:val="clear" w:color="auto" w:fill="E7F5F7"/>
      </w:tcPr>
    </w:tblStylePr>
  </w:style>
  <w:style w:type="table" w:styleId="ListTable2-Accent2">
    <w:name w:val="List Table 2 Accent 2"/>
    <w:basedOn w:val="TableNormal"/>
    <w:uiPriority w:val="47"/>
    <w:semiHidden/>
    <w:rsid w:val="00B60586"/>
    <w:tblPr>
      <w:tblStyleRowBandSize w:val="1"/>
      <w:tblStyleColBandSize w:val="1"/>
      <w:tblBorders>
        <w:top w:val="single" w:sz="4" w:space="0" w:color="0884FF"/>
        <w:bottom w:val="single" w:sz="4" w:space="0" w:color="0884FF"/>
        <w:insideH w:val="single" w:sz="4" w:space="0" w:color="0884FF"/>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ACD5FF"/>
      </w:tcPr>
    </w:tblStylePr>
    <w:tblStylePr w:type="band1Horz">
      <w:tblPr/>
      <w:tcPr>
        <w:shd w:val="clear" w:color="auto" w:fill="ACD5FF"/>
      </w:tcPr>
    </w:tblStylePr>
  </w:style>
  <w:style w:type="table" w:styleId="ListTable2-Accent3">
    <w:name w:val="List Table 2 Accent 3"/>
    <w:basedOn w:val="TableNormal"/>
    <w:uiPriority w:val="47"/>
    <w:semiHidden/>
    <w:rsid w:val="00B60586"/>
    <w:tblPr>
      <w:tblStyleRowBandSize w:val="1"/>
      <w:tblStyleColBandSize w:val="1"/>
      <w:tblBorders>
        <w:top w:val="single" w:sz="4" w:space="0" w:color="F69481"/>
        <w:bottom w:val="single" w:sz="4" w:space="0" w:color="F69481"/>
        <w:insideH w:val="single" w:sz="4" w:space="0" w:color="F69481"/>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DBD5"/>
      </w:tcPr>
    </w:tblStylePr>
    <w:tblStylePr w:type="band1Horz">
      <w:tblPr/>
      <w:tcPr>
        <w:shd w:val="clear" w:color="auto" w:fill="FCDBD5"/>
      </w:tcPr>
    </w:tblStylePr>
  </w:style>
  <w:style w:type="table" w:styleId="ListTable2-Accent4">
    <w:name w:val="List Table 2 Accent 4"/>
    <w:basedOn w:val="TableNormal"/>
    <w:uiPriority w:val="47"/>
    <w:semiHidden/>
    <w:rsid w:val="00B60586"/>
    <w:tblPr>
      <w:tblStyleRowBandSize w:val="1"/>
      <w:tblStyleColBandSize w:val="1"/>
      <w:tblBorders>
        <w:top w:val="single" w:sz="4" w:space="0" w:color="95D8C7"/>
        <w:bottom w:val="single" w:sz="4" w:space="0" w:color="95D8C7"/>
        <w:insideH w:val="single" w:sz="4" w:space="0" w:color="95D8C7"/>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F2EC"/>
      </w:tcPr>
    </w:tblStylePr>
    <w:tblStylePr w:type="band1Horz">
      <w:tblPr/>
      <w:tcPr>
        <w:shd w:val="clear" w:color="auto" w:fill="DBF2EC"/>
      </w:tcPr>
    </w:tblStylePr>
  </w:style>
  <w:style w:type="table" w:styleId="ListTable2-Accent5">
    <w:name w:val="List Table 2 Accent 5"/>
    <w:basedOn w:val="TableNormal"/>
    <w:uiPriority w:val="47"/>
    <w:semiHidden/>
    <w:rsid w:val="00B60586"/>
    <w:tblPr>
      <w:tblStyleRowBandSize w:val="1"/>
      <w:tblStyleColBandSize w:val="1"/>
      <w:tblBorders>
        <w:top w:val="single" w:sz="4" w:space="0" w:color="C2A1CB"/>
        <w:bottom w:val="single" w:sz="4" w:space="0" w:color="C2A1CB"/>
        <w:insideH w:val="single" w:sz="4" w:space="0" w:color="C2A1CB"/>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DFED"/>
      </w:tcPr>
    </w:tblStylePr>
    <w:tblStylePr w:type="band1Horz">
      <w:tblPr/>
      <w:tcPr>
        <w:shd w:val="clear" w:color="auto" w:fill="EADFED"/>
      </w:tcPr>
    </w:tblStylePr>
  </w:style>
  <w:style w:type="table" w:styleId="ListTable2-Accent6">
    <w:name w:val="List Table 2 Accent 6"/>
    <w:basedOn w:val="TableNormal"/>
    <w:uiPriority w:val="47"/>
    <w:semiHidden/>
    <w:rsid w:val="00B60586"/>
    <w:tblPr>
      <w:tblStyleRowBandSize w:val="1"/>
      <w:tblStyleColBandSize w:val="1"/>
      <w:tblBorders>
        <w:top w:val="single" w:sz="4" w:space="0" w:color="FFE2A0"/>
        <w:bottom w:val="single" w:sz="4" w:space="0" w:color="FFE2A0"/>
        <w:insideH w:val="single" w:sz="4" w:space="0" w:color="FFE2A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5DF"/>
      </w:tcPr>
    </w:tblStylePr>
    <w:tblStylePr w:type="band1Horz">
      <w:tblPr/>
      <w:tcPr>
        <w:shd w:val="clear" w:color="auto" w:fill="FFF5DF"/>
      </w:tcPr>
    </w:tblStylePr>
  </w:style>
  <w:style w:type="table" w:styleId="ListTable3">
    <w:name w:val="List Table 3"/>
    <w:basedOn w:val="TableNormal"/>
    <w:uiPriority w:val="48"/>
    <w:semiHidden/>
    <w:rsid w:val="00B60586"/>
    <w:tblPr>
      <w:tblStyleRowBandSize w:val="1"/>
      <w:tblStyleColBandSize w:val="1"/>
      <w:tblBorders>
        <w:top w:val="single" w:sz="4" w:space="0" w:color="231F20"/>
        <w:left w:val="single" w:sz="4" w:space="0" w:color="231F20"/>
        <w:bottom w:val="single" w:sz="4" w:space="0" w:color="231F20"/>
        <w:right w:val="single" w:sz="4" w:space="0" w:color="231F20"/>
      </w:tblBorders>
    </w:tblPr>
    <w:tblStylePr w:type="firstRow">
      <w:rPr>
        <w:b/>
        <w:bCs/>
        <w:color w:val="FFFFFF"/>
      </w:rPr>
      <w:tblPr/>
      <w:tcPr>
        <w:shd w:val="clear" w:color="auto" w:fill="231F20"/>
      </w:tcPr>
    </w:tblStylePr>
    <w:tblStylePr w:type="lastRow">
      <w:rPr>
        <w:b/>
        <w:bCs/>
      </w:rPr>
      <w:tblPr/>
      <w:tcPr>
        <w:tcBorders>
          <w:top w:val="double" w:sz="4" w:space="0" w:color="231F2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231F20"/>
          <w:right w:val="single" w:sz="4" w:space="0" w:color="231F20"/>
        </w:tcBorders>
      </w:tcPr>
    </w:tblStylePr>
    <w:tblStylePr w:type="band1Horz">
      <w:tblPr/>
      <w:tcPr>
        <w:tcBorders>
          <w:top w:val="single" w:sz="4" w:space="0" w:color="231F20"/>
          <w:bottom w:val="single" w:sz="4" w:space="0" w:color="231F2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31F20"/>
          <w:left w:val="nil"/>
        </w:tcBorders>
      </w:tcPr>
    </w:tblStylePr>
    <w:tblStylePr w:type="swCell">
      <w:tblPr/>
      <w:tcPr>
        <w:tcBorders>
          <w:top w:val="double" w:sz="4" w:space="0" w:color="231F20"/>
          <w:right w:val="nil"/>
        </w:tcBorders>
      </w:tcPr>
    </w:tblStylePr>
  </w:style>
  <w:style w:type="table" w:styleId="ListTable3-Accent1">
    <w:name w:val="List Table 3 Accent 1"/>
    <w:basedOn w:val="TableNormal"/>
    <w:uiPriority w:val="48"/>
    <w:semiHidden/>
    <w:rsid w:val="00B60586"/>
    <w:tblPr>
      <w:tblStyleRowBandSize w:val="1"/>
      <w:tblStyleColBandSize w:val="1"/>
      <w:tblBorders>
        <w:top w:val="single" w:sz="4" w:space="0" w:color="8ACED7"/>
        <w:left w:val="single" w:sz="4" w:space="0" w:color="8ACED7"/>
        <w:bottom w:val="single" w:sz="4" w:space="0" w:color="8ACED7"/>
        <w:right w:val="single" w:sz="4" w:space="0" w:color="8ACED7"/>
      </w:tblBorders>
    </w:tblPr>
    <w:tblStylePr w:type="firstRow">
      <w:rPr>
        <w:b/>
        <w:bCs/>
        <w:color w:val="FFFFFF"/>
      </w:rPr>
      <w:tblPr/>
      <w:tcPr>
        <w:shd w:val="clear" w:color="auto" w:fill="8ACED7"/>
      </w:tcPr>
    </w:tblStylePr>
    <w:tblStylePr w:type="lastRow">
      <w:rPr>
        <w:b/>
        <w:bCs/>
      </w:rPr>
      <w:tblPr/>
      <w:tcPr>
        <w:tcBorders>
          <w:top w:val="double" w:sz="4" w:space="0" w:color="8ACED7"/>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8ACED7"/>
          <w:right w:val="single" w:sz="4" w:space="0" w:color="8ACED7"/>
        </w:tcBorders>
      </w:tcPr>
    </w:tblStylePr>
    <w:tblStylePr w:type="band1Horz">
      <w:tblPr/>
      <w:tcPr>
        <w:tcBorders>
          <w:top w:val="single" w:sz="4" w:space="0" w:color="8ACED7"/>
          <w:bottom w:val="single" w:sz="4" w:space="0" w:color="8ACED7"/>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ACED7"/>
          <w:left w:val="nil"/>
        </w:tcBorders>
      </w:tcPr>
    </w:tblStylePr>
    <w:tblStylePr w:type="swCell">
      <w:tblPr/>
      <w:tcPr>
        <w:tcBorders>
          <w:top w:val="double" w:sz="4" w:space="0" w:color="8ACED7"/>
          <w:right w:val="nil"/>
        </w:tcBorders>
      </w:tcPr>
    </w:tblStylePr>
  </w:style>
  <w:style w:type="table" w:styleId="ListTable3-Accent2">
    <w:name w:val="List Table 3 Accent 2"/>
    <w:basedOn w:val="TableNormal"/>
    <w:uiPriority w:val="48"/>
    <w:semiHidden/>
    <w:rsid w:val="00B60586"/>
    <w:tblPr>
      <w:tblStyleRowBandSize w:val="1"/>
      <w:tblStyleColBandSize w:val="1"/>
      <w:tblBorders>
        <w:top w:val="single" w:sz="4" w:space="0" w:color="003263"/>
        <w:left w:val="single" w:sz="4" w:space="0" w:color="003263"/>
        <w:bottom w:val="single" w:sz="4" w:space="0" w:color="003263"/>
        <w:right w:val="single" w:sz="4" w:space="0" w:color="003263"/>
      </w:tblBorders>
    </w:tblPr>
    <w:tblStylePr w:type="firstRow">
      <w:rPr>
        <w:b/>
        <w:bCs/>
        <w:color w:val="FFFFFF"/>
      </w:rPr>
      <w:tblPr/>
      <w:tcPr>
        <w:shd w:val="clear" w:color="auto" w:fill="003263"/>
      </w:tcPr>
    </w:tblStylePr>
    <w:tblStylePr w:type="lastRow">
      <w:rPr>
        <w:b/>
        <w:bCs/>
      </w:rPr>
      <w:tblPr/>
      <w:tcPr>
        <w:tcBorders>
          <w:top w:val="double" w:sz="4" w:space="0" w:color="003263"/>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3263"/>
          <w:right w:val="single" w:sz="4" w:space="0" w:color="003263"/>
        </w:tcBorders>
      </w:tcPr>
    </w:tblStylePr>
    <w:tblStylePr w:type="band1Horz">
      <w:tblPr/>
      <w:tcPr>
        <w:tcBorders>
          <w:top w:val="single" w:sz="4" w:space="0" w:color="003263"/>
          <w:bottom w:val="single" w:sz="4" w:space="0" w:color="00326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3263"/>
          <w:left w:val="nil"/>
        </w:tcBorders>
      </w:tcPr>
    </w:tblStylePr>
    <w:tblStylePr w:type="swCell">
      <w:tblPr/>
      <w:tcPr>
        <w:tcBorders>
          <w:top w:val="double" w:sz="4" w:space="0" w:color="003263"/>
          <w:right w:val="nil"/>
        </w:tcBorders>
      </w:tcPr>
    </w:tblStylePr>
  </w:style>
  <w:style w:type="table" w:styleId="ListTable3-Accent3">
    <w:name w:val="List Table 3 Accent 3"/>
    <w:basedOn w:val="TableNormal"/>
    <w:uiPriority w:val="48"/>
    <w:semiHidden/>
    <w:rsid w:val="00B60586"/>
    <w:tblPr>
      <w:tblStyleRowBandSize w:val="1"/>
      <w:tblStyleColBandSize w:val="1"/>
      <w:tblBorders>
        <w:top w:val="single" w:sz="4" w:space="0" w:color="F04E2D"/>
        <w:left w:val="single" w:sz="4" w:space="0" w:color="F04E2D"/>
        <w:bottom w:val="single" w:sz="4" w:space="0" w:color="F04E2D"/>
        <w:right w:val="single" w:sz="4" w:space="0" w:color="F04E2D"/>
      </w:tblBorders>
    </w:tblPr>
    <w:tblStylePr w:type="firstRow">
      <w:rPr>
        <w:b/>
        <w:bCs/>
        <w:color w:val="FFFFFF"/>
      </w:rPr>
      <w:tblPr/>
      <w:tcPr>
        <w:shd w:val="clear" w:color="auto" w:fill="F04E2D"/>
      </w:tcPr>
    </w:tblStylePr>
    <w:tblStylePr w:type="lastRow">
      <w:rPr>
        <w:b/>
        <w:bCs/>
      </w:rPr>
      <w:tblPr/>
      <w:tcPr>
        <w:tcBorders>
          <w:top w:val="double" w:sz="4" w:space="0" w:color="F04E2D"/>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F04E2D"/>
          <w:right w:val="single" w:sz="4" w:space="0" w:color="F04E2D"/>
        </w:tcBorders>
      </w:tcPr>
    </w:tblStylePr>
    <w:tblStylePr w:type="band1Horz">
      <w:tblPr/>
      <w:tcPr>
        <w:tcBorders>
          <w:top w:val="single" w:sz="4" w:space="0" w:color="F04E2D"/>
          <w:bottom w:val="single" w:sz="4" w:space="0" w:color="F04E2D"/>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04E2D"/>
          <w:left w:val="nil"/>
        </w:tcBorders>
      </w:tcPr>
    </w:tblStylePr>
    <w:tblStylePr w:type="swCell">
      <w:tblPr/>
      <w:tcPr>
        <w:tcBorders>
          <w:top w:val="double" w:sz="4" w:space="0" w:color="F04E2D"/>
          <w:right w:val="nil"/>
        </w:tcBorders>
      </w:tcPr>
    </w:tblStylePr>
  </w:style>
  <w:style w:type="table" w:styleId="ListTable3-Accent4">
    <w:name w:val="List Table 3 Accent 4"/>
    <w:basedOn w:val="TableNormal"/>
    <w:uiPriority w:val="48"/>
    <w:semiHidden/>
    <w:rsid w:val="00B60586"/>
    <w:tblPr>
      <w:tblStyleRowBandSize w:val="1"/>
      <w:tblStyleColBandSize w:val="1"/>
      <w:tblBorders>
        <w:top w:val="single" w:sz="4" w:space="0" w:color="50BFA2"/>
        <w:left w:val="single" w:sz="4" w:space="0" w:color="50BFA2"/>
        <w:bottom w:val="single" w:sz="4" w:space="0" w:color="50BFA2"/>
        <w:right w:val="single" w:sz="4" w:space="0" w:color="50BFA2"/>
      </w:tblBorders>
    </w:tblPr>
    <w:tblStylePr w:type="firstRow">
      <w:rPr>
        <w:b/>
        <w:bCs/>
        <w:color w:val="FFFFFF"/>
      </w:rPr>
      <w:tblPr/>
      <w:tcPr>
        <w:shd w:val="clear" w:color="auto" w:fill="50BFA2"/>
      </w:tcPr>
    </w:tblStylePr>
    <w:tblStylePr w:type="lastRow">
      <w:rPr>
        <w:b/>
        <w:bCs/>
      </w:rPr>
      <w:tblPr/>
      <w:tcPr>
        <w:tcBorders>
          <w:top w:val="double" w:sz="4" w:space="0" w:color="50BFA2"/>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50BFA2"/>
          <w:right w:val="single" w:sz="4" w:space="0" w:color="50BFA2"/>
        </w:tcBorders>
      </w:tcPr>
    </w:tblStylePr>
    <w:tblStylePr w:type="band1Horz">
      <w:tblPr/>
      <w:tcPr>
        <w:tcBorders>
          <w:top w:val="single" w:sz="4" w:space="0" w:color="50BFA2"/>
          <w:bottom w:val="single" w:sz="4" w:space="0" w:color="50BFA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0BFA2"/>
          <w:left w:val="nil"/>
        </w:tcBorders>
      </w:tcPr>
    </w:tblStylePr>
    <w:tblStylePr w:type="swCell">
      <w:tblPr/>
      <w:tcPr>
        <w:tcBorders>
          <w:top w:val="double" w:sz="4" w:space="0" w:color="50BFA2"/>
          <w:right w:val="nil"/>
        </w:tcBorders>
      </w:tcPr>
    </w:tblStylePr>
  </w:style>
  <w:style w:type="table" w:styleId="ListTable3-Accent5">
    <w:name w:val="List Table 3 Accent 5"/>
    <w:basedOn w:val="TableNormal"/>
    <w:uiPriority w:val="48"/>
    <w:semiHidden/>
    <w:rsid w:val="00B60586"/>
    <w:tblPr>
      <w:tblStyleRowBandSize w:val="1"/>
      <w:tblStyleColBandSize w:val="1"/>
      <w:tblBorders>
        <w:top w:val="single" w:sz="4" w:space="0" w:color="9A64A9"/>
        <w:left w:val="single" w:sz="4" w:space="0" w:color="9A64A9"/>
        <w:bottom w:val="single" w:sz="4" w:space="0" w:color="9A64A9"/>
        <w:right w:val="single" w:sz="4" w:space="0" w:color="9A64A9"/>
      </w:tblBorders>
    </w:tblPr>
    <w:tblStylePr w:type="firstRow">
      <w:rPr>
        <w:b/>
        <w:bCs/>
        <w:color w:val="FFFFFF"/>
      </w:rPr>
      <w:tblPr/>
      <w:tcPr>
        <w:shd w:val="clear" w:color="auto" w:fill="9A64A9"/>
      </w:tcPr>
    </w:tblStylePr>
    <w:tblStylePr w:type="lastRow">
      <w:rPr>
        <w:b/>
        <w:bCs/>
      </w:rPr>
      <w:tblPr/>
      <w:tcPr>
        <w:tcBorders>
          <w:top w:val="double" w:sz="4" w:space="0" w:color="9A64A9"/>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9A64A9"/>
          <w:right w:val="single" w:sz="4" w:space="0" w:color="9A64A9"/>
        </w:tcBorders>
      </w:tcPr>
    </w:tblStylePr>
    <w:tblStylePr w:type="band1Horz">
      <w:tblPr/>
      <w:tcPr>
        <w:tcBorders>
          <w:top w:val="single" w:sz="4" w:space="0" w:color="9A64A9"/>
          <w:bottom w:val="single" w:sz="4" w:space="0" w:color="9A64A9"/>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A64A9"/>
          <w:left w:val="nil"/>
        </w:tcBorders>
      </w:tcPr>
    </w:tblStylePr>
    <w:tblStylePr w:type="swCell">
      <w:tblPr/>
      <w:tcPr>
        <w:tcBorders>
          <w:top w:val="double" w:sz="4" w:space="0" w:color="9A64A9"/>
          <w:right w:val="nil"/>
        </w:tcBorders>
      </w:tcPr>
    </w:tblStylePr>
  </w:style>
  <w:style w:type="table" w:styleId="ListTable3-Accent6">
    <w:name w:val="List Table 3 Accent 6"/>
    <w:basedOn w:val="TableNormal"/>
    <w:uiPriority w:val="48"/>
    <w:semiHidden/>
    <w:rsid w:val="00B60586"/>
    <w:tblPr>
      <w:tblStyleRowBandSize w:val="1"/>
      <w:tblStyleColBandSize w:val="1"/>
      <w:tblBorders>
        <w:top w:val="single" w:sz="4" w:space="0" w:color="FFCF62"/>
        <w:left w:val="single" w:sz="4" w:space="0" w:color="FFCF62"/>
        <w:bottom w:val="single" w:sz="4" w:space="0" w:color="FFCF62"/>
        <w:right w:val="single" w:sz="4" w:space="0" w:color="FFCF62"/>
      </w:tblBorders>
    </w:tblPr>
    <w:tblStylePr w:type="firstRow">
      <w:rPr>
        <w:b/>
        <w:bCs/>
        <w:color w:val="FFFFFF"/>
      </w:rPr>
      <w:tblPr/>
      <w:tcPr>
        <w:shd w:val="clear" w:color="auto" w:fill="FFCF62"/>
      </w:tcPr>
    </w:tblStylePr>
    <w:tblStylePr w:type="lastRow">
      <w:rPr>
        <w:b/>
        <w:bCs/>
      </w:rPr>
      <w:tblPr/>
      <w:tcPr>
        <w:tcBorders>
          <w:top w:val="double" w:sz="4" w:space="0" w:color="FFCF62"/>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FFCF62"/>
          <w:right w:val="single" w:sz="4" w:space="0" w:color="FFCF62"/>
        </w:tcBorders>
      </w:tcPr>
    </w:tblStylePr>
    <w:tblStylePr w:type="band1Horz">
      <w:tblPr/>
      <w:tcPr>
        <w:tcBorders>
          <w:top w:val="single" w:sz="4" w:space="0" w:color="FFCF62"/>
          <w:bottom w:val="single" w:sz="4" w:space="0" w:color="FFCF6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F62"/>
          <w:left w:val="nil"/>
        </w:tcBorders>
      </w:tcPr>
    </w:tblStylePr>
    <w:tblStylePr w:type="swCell">
      <w:tblPr/>
      <w:tcPr>
        <w:tcBorders>
          <w:top w:val="double" w:sz="4" w:space="0" w:color="FFCF62"/>
          <w:right w:val="nil"/>
        </w:tcBorders>
      </w:tcPr>
    </w:tblStylePr>
  </w:style>
  <w:style w:type="table" w:styleId="ListTable4">
    <w:name w:val="List Table 4"/>
    <w:basedOn w:val="TableNormal"/>
    <w:uiPriority w:val="49"/>
    <w:semiHidden/>
    <w:rsid w:val="00B60586"/>
    <w:tblPr>
      <w:tblStyleRowBandSize w:val="1"/>
      <w:tblStyleColBandSize w:val="1"/>
      <w:tblBorders>
        <w:top w:val="single" w:sz="4" w:space="0" w:color="807276"/>
        <w:left w:val="single" w:sz="4" w:space="0" w:color="807276"/>
        <w:bottom w:val="single" w:sz="4" w:space="0" w:color="807276"/>
        <w:right w:val="single" w:sz="4" w:space="0" w:color="807276"/>
        <w:insideH w:val="single" w:sz="4" w:space="0" w:color="807276"/>
      </w:tblBorders>
    </w:tblPr>
    <w:tblStylePr w:type="firstRow">
      <w:rPr>
        <w:b/>
        <w:bCs/>
        <w:color w:val="FFFFFF"/>
      </w:rPr>
      <w:tblPr/>
      <w:tcPr>
        <w:tcBorders>
          <w:top w:val="single" w:sz="4" w:space="0" w:color="231F20"/>
          <w:left w:val="single" w:sz="4" w:space="0" w:color="231F20"/>
          <w:bottom w:val="single" w:sz="4" w:space="0" w:color="231F20"/>
          <w:right w:val="single" w:sz="4" w:space="0" w:color="231F20"/>
          <w:insideH w:val="nil"/>
        </w:tcBorders>
        <w:shd w:val="clear" w:color="auto" w:fill="231F20"/>
      </w:tcPr>
    </w:tblStylePr>
    <w:tblStylePr w:type="lastRow">
      <w:rPr>
        <w:b/>
        <w:bCs/>
      </w:rPr>
      <w:tblPr/>
      <w:tcPr>
        <w:tcBorders>
          <w:top w:val="double" w:sz="4" w:space="0" w:color="807276"/>
        </w:tcBorders>
      </w:tcPr>
    </w:tblStylePr>
    <w:tblStylePr w:type="firstCol">
      <w:rPr>
        <w:b/>
        <w:bCs/>
      </w:rPr>
    </w:tblStylePr>
    <w:tblStylePr w:type="lastCol">
      <w:rPr>
        <w:b/>
        <w:bCs/>
      </w:rPr>
    </w:tblStylePr>
    <w:tblStylePr w:type="band1Vert">
      <w:tblPr/>
      <w:tcPr>
        <w:shd w:val="clear" w:color="auto" w:fill="D5CFD1"/>
      </w:tcPr>
    </w:tblStylePr>
    <w:tblStylePr w:type="band1Horz">
      <w:tblPr/>
      <w:tcPr>
        <w:shd w:val="clear" w:color="auto" w:fill="D5CFD1"/>
      </w:tcPr>
    </w:tblStylePr>
  </w:style>
  <w:style w:type="table" w:styleId="ListTable4-Accent1">
    <w:name w:val="List Table 4 Accent 1"/>
    <w:basedOn w:val="TableNormal"/>
    <w:uiPriority w:val="49"/>
    <w:semiHidden/>
    <w:rsid w:val="00B60586"/>
    <w:tblPr>
      <w:tblStyleRowBandSize w:val="1"/>
      <w:tblStyleColBandSize w:val="1"/>
      <w:tblBorders>
        <w:top w:val="single" w:sz="4" w:space="0" w:color="B8E1E7"/>
        <w:left w:val="single" w:sz="4" w:space="0" w:color="B8E1E7"/>
        <w:bottom w:val="single" w:sz="4" w:space="0" w:color="B8E1E7"/>
        <w:right w:val="single" w:sz="4" w:space="0" w:color="B8E1E7"/>
        <w:insideH w:val="single" w:sz="4" w:space="0" w:color="B8E1E7"/>
      </w:tblBorders>
    </w:tblPr>
    <w:tblStylePr w:type="firstRow">
      <w:rPr>
        <w:b/>
        <w:bCs/>
        <w:color w:val="FFFFFF"/>
      </w:rPr>
      <w:tblPr/>
      <w:tcPr>
        <w:tcBorders>
          <w:top w:val="single" w:sz="4" w:space="0" w:color="8ACED7"/>
          <w:left w:val="single" w:sz="4" w:space="0" w:color="8ACED7"/>
          <w:bottom w:val="single" w:sz="4" w:space="0" w:color="8ACED7"/>
          <w:right w:val="single" w:sz="4" w:space="0" w:color="8ACED7"/>
          <w:insideH w:val="nil"/>
        </w:tcBorders>
        <w:shd w:val="clear" w:color="auto" w:fill="8ACED7"/>
      </w:tcPr>
    </w:tblStylePr>
    <w:tblStylePr w:type="lastRow">
      <w:rPr>
        <w:b/>
        <w:bCs/>
      </w:rPr>
      <w:tblPr/>
      <w:tcPr>
        <w:tcBorders>
          <w:top w:val="double" w:sz="4" w:space="0" w:color="B8E1E7"/>
        </w:tcBorders>
      </w:tcPr>
    </w:tblStylePr>
    <w:tblStylePr w:type="firstCol">
      <w:rPr>
        <w:b/>
        <w:bCs/>
      </w:rPr>
    </w:tblStylePr>
    <w:tblStylePr w:type="lastCol">
      <w:rPr>
        <w:b/>
        <w:bCs/>
      </w:rPr>
    </w:tblStylePr>
    <w:tblStylePr w:type="band1Vert">
      <w:tblPr/>
      <w:tcPr>
        <w:shd w:val="clear" w:color="auto" w:fill="E7F5F7"/>
      </w:tcPr>
    </w:tblStylePr>
    <w:tblStylePr w:type="band1Horz">
      <w:tblPr/>
      <w:tcPr>
        <w:shd w:val="clear" w:color="auto" w:fill="E7F5F7"/>
      </w:tcPr>
    </w:tblStylePr>
  </w:style>
  <w:style w:type="table" w:styleId="ListTable4-Accent2">
    <w:name w:val="List Table 4 Accent 2"/>
    <w:basedOn w:val="TableNormal"/>
    <w:uiPriority w:val="49"/>
    <w:semiHidden/>
    <w:rsid w:val="00B60586"/>
    <w:tblPr>
      <w:tblStyleRowBandSize w:val="1"/>
      <w:tblStyleColBandSize w:val="1"/>
      <w:tblBorders>
        <w:top w:val="single" w:sz="4" w:space="0" w:color="0884FF"/>
        <w:left w:val="single" w:sz="4" w:space="0" w:color="0884FF"/>
        <w:bottom w:val="single" w:sz="4" w:space="0" w:color="0884FF"/>
        <w:right w:val="single" w:sz="4" w:space="0" w:color="0884FF"/>
        <w:insideH w:val="single" w:sz="4" w:space="0" w:color="0884FF"/>
      </w:tblBorders>
    </w:tblPr>
    <w:tblStylePr w:type="firstRow">
      <w:rPr>
        <w:b/>
        <w:bCs/>
        <w:color w:val="FFFFFF"/>
      </w:rPr>
      <w:tblPr/>
      <w:tcPr>
        <w:tcBorders>
          <w:top w:val="single" w:sz="4" w:space="0" w:color="003263"/>
          <w:left w:val="single" w:sz="4" w:space="0" w:color="003263"/>
          <w:bottom w:val="single" w:sz="4" w:space="0" w:color="003263"/>
          <w:right w:val="single" w:sz="4" w:space="0" w:color="003263"/>
          <w:insideH w:val="nil"/>
        </w:tcBorders>
        <w:shd w:val="clear" w:color="auto" w:fill="003263"/>
      </w:tcPr>
    </w:tblStylePr>
    <w:tblStylePr w:type="lastRow">
      <w:rPr>
        <w:b/>
        <w:bCs/>
      </w:rPr>
      <w:tblPr/>
      <w:tcPr>
        <w:tcBorders>
          <w:top w:val="double" w:sz="4" w:space="0" w:color="0884FF"/>
        </w:tcBorders>
      </w:tcPr>
    </w:tblStylePr>
    <w:tblStylePr w:type="firstCol">
      <w:rPr>
        <w:b/>
        <w:bCs/>
      </w:rPr>
    </w:tblStylePr>
    <w:tblStylePr w:type="lastCol">
      <w:rPr>
        <w:b/>
        <w:bCs/>
      </w:rPr>
    </w:tblStylePr>
    <w:tblStylePr w:type="band1Vert">
      <w:tblPr/>
      <w:tcPr>
        <w:shd w:val="clear" w:color="auto" w:fill="ACD5FF"/>
      </w:tcPr>
    </w:tblStylePr>
    <w:tblStylePr w:type="band1Horz">
      <w:tblPr/>
      <w:tcPr>
        <w:shd w:val="clear" w:color="auto" w:fill="ACD5FF"/>
      </w:tcPr>
    </w:tblStylePr>
  </w:style>
  <w:style w:type="table" w:styleId="ListTable4-Accent3">
    <w:name w:val="List Table 4 Accent 3"/>
    <w:basedOn w:val="TableNormal"/>
    <w:uiPriority w:val="49"/>
    <w:semiHidden/>
    <w:rsid w:val="00B60586"/>
    <w:tblPr>
      <w:tblStyleRowBandSize w:val="1"/>
      <w:tblStyleColBandSize w:val="1"/>
      <w:tblBorders>
        <w:top w:val="single" w:sz="4" w:space="0" w:color="F69481"/>
        <w:left w:val="single" w:sz="4" w:space="0" w:color="F69481"/>
        <w:bottom w:val="single" w:sz="4" w:space="0" w:color="F69481"/>
        <w:right w:val="single" w:sz="4" w:space="0" w:color="F69481"/>
        <w:insideH w:val="single" w:sz="4" w:space="0" w:color="F69481"/>
      </w:tblBorders>
    </w:tblPr>
    <w:tblStylePr w:type="firstRow">
      <w:rPr>
        <w:b/>
        <w:bCs/>
        <w:color w:val="FFFFFF"/>
      </w:rPr>
      <w:tblPr/>
      <w:tcPr>
        <w:tcBorders>
          <w:top w:val="single" w:sz="4" w:space="0" w:color="F04E2D"/>
          <w:left w:val="single" w:sz="4" w:space="0" w:color="F04E2D"/>
          <w:bottom w:val="single" w:sz="4" w:space="0" w:color="F04E2D"/>
          <w:right w:val="single" w:sz="4" w:space="0" w:color="F04E2D"/>
          <w:insideH w:val="nil"/>
        </w:tcBorders>
        <w:shd w:val="clear" w:color="auto" w:fill="F04E2D"/>
      </w:tcPr>
    </w:tblStylePr>
    <w:tblStylePr w:type="lastRow">
      <w:rPr>
        <w:b/>
        <w:bCs/>
      </w:rPr>
      <w:tblPr/>
      <w:tcPr>
        <w:tcBorders>
          <w:top w:val="double" w:sz="4" w:space="0" w:color="F69481"/>
        </w:tcBorders>
      </w:tcPr>
    </w:tblStylePr>
    <w:tblStylePr w:type="firstCol">
      <w:rPr>
        <w:b/>
        <w:bCs/>
      </w:rPr>
    </w:tblStylePr>
    <w:tblStylePr w:type="lastCol">
      <w:rPr>
        <w:b/>
        <w:bCs/>
      </w:rPr>
    </w:tblStylePr>
    <w:tblStylePr w:type="band1Vert">
      <w:tblPr/>
      <w:tcPr>
        <w:shd w:val="clear" w:color="auto" w:fill="FCDBD5"/>
      </w:tcPr>
    </w:tblStylePr>
    <w:tblStylePr w:type="band1Horz">
      <w:tblPr/>
      <w:tcPr>
        <w:shd w:val="clear" w:color="auto" w:fill="FCDBD5"/>
      </w:tcPr>
    </w:tblStylePr>
  </w:style>
  <w:style w:type="table" w:styleId="ListTable4-Accent4">
    <w:name w:val="List Table 4 Accent 4"/>
    <w:basedOn w:val="TableNormal"/>
    <w:uiPriority w:val="49"/>
    <w:semiHidden/>
    <w:rsid w:val="00B60586"/>
    <w:tblPr>
      <w:tblStyleRowBandSize w:val="1"/>
      <w:tblStyleColBandSize w:val="1"/>
      <w:tblBorders>
        <w:top w:val="single" w:sz="4" w:space="0" w:color="95D8C7"/>
        <w:left w:val="single" w:sz="4" w:space="0" w:color="95D8C7"/>
        <w:bottom w:val="single" w:sz="4" w:space="0" w:color="95D8C7"/>
        <w:right w:val="single" w:sz="4" w:space="0" w:color="95D8C7"/>
        <w:insideH w:val="single" w:sz="4" w:space="0" w:color="95D8C7"/>
      </w:tblBorders>
    </w:tblPr>
    <w:tblStylePr w:type="firstRow">
      <w:rPr>
        <w:b/>
        <w:bCs/>
        <w:color w:val="FFFFFF"/>
      </w:rPr>
      <w:tblPr/>
      <w:tcPr>
        <w:tcBorders>
          <w:top w:val="single" w:sz="4" w:space="0" w:color="50BFA2"/>
          <w:left w:val="single" w:sz="4" w:space="0" w:color="50BFA2"/>
          <w:bottom w:val="single" w:sz="4" w:space="0" w:color="50BFA2"/>
          <w:right w:val="single" w:sz="4" w:space="0" w:color="50BFA2"/>
          <w:insideH w:val="nil"/>
        </w:tcBorders>
        <w:shd w:val="clear" w:color="auto" w:fill="50BFA2"/>
      </w:tcPr>
    </w:tblStylePr>
    <w:tblStylePr w:type="lastRow">
      <w:rPr>
        <w:b/>
        <w:bCs/>
      </w:rPr>
      <w:tblPr/>
      <w:tcPr>
        <w:tcBorders>
          <w:top w:val="double" w:sz="4" w:space="0" w:color="95D8C7"/>
        </w:tcBorders>
      </w:tcPr>
    </w:tblStylePr>
    <w:tblStylePr w:type="firstCol">
      <w:rPr>
        <w:b/>
        <w:bCs/>
      </w:rPr>
    </w:tblStylePr>
    <w:tblStylePr w:type="lastCol">
      <w:rPr>
        <w:b/>
        <w:bCs/>
      </w:rPr>
    </w:tblStylePr>
    <w:tblStylePr w:type="band1Vert">
      <w:tblPr/>
      <w:tcPr>
        <w:shd w:val="clear" w:color="auto" w:fill="DBF2EC"/>
      </w:tcPr>
    </w:tblStylePr>
    <w:tblStylePr w:type="band1Horz">
      <w:tblPr/>
      <w:tcPr>
        <w:shd w:val="clear" w:color="auto" w:fill="DBF2EC"/>
      </w:tcPr>
    </w:tblStylePr>
  </w:style>
  <w:style w:type="table" w:styleId="ListTable4-Accent5">
    <w:name w:val="List Table 4 Accent 5"/>
    <w:basedOn w:val="TableNormal"/>
    <w:uiPriority w:val="49"/>
    <w:semiHidden/>
    <w:rsid w:val="00B60586"/>
    <w:tblPr>
      <w:tblStyleRowBandSize w:val="1"/>
      <w:tblStyleColBandSize w:val="1"/>
      <w:tblBorders>
        <w:top w:val="single" w:sz="4" w:space="0" w:color="C2A1CB"/>
        <w:left w:val="single" w:sz="4" w:space="0" w:color="C2A1CB"/>
        <w:bottom w:val="single" w:sz="4" w:space="0" w:color="C2A1CB"/>
        <w:right w:val="single" w:sz="4" w:space="0" w:color="C2A1CB"/>
        <w:insideH w:val="single" w:sz="4" w:space="0" w:color="C2A1CB"/>
      </w:tblBorders>
    </w:tblPr>
    <w:tblStylePr w:type="firstRow">
      <w:rPr>
        <w:b/>
        <w:bCs/>
        <w:color w:val="FFFFFF"/>
      </w:rPr>
      <w:tblPr/>
      <w:tcPr>
        <w:tcBorders>
          <w:top w:val="single" w:sz="4" w:space="0" w:color="9A64A9"/>
          <w:left w:val="single" w:sz="4" w:space="0" w:color="9A64A9"/>
          <w:bottom w:val="single" w:sz="4" w:space="0" w:color="9A64A9"/>
          <w:right w:val="single" w:sz="4" w:space="0" w:color="9A64A9"/>
          <w:insideH w:val="nil"/>
        </w:tcBorders>
        <w:shd w:val="clear" w:color="auto" w:fill="9A64A9"/>
      </w:tcPr>
    </w:tblStylePr>
    <w:tblStylePr w:type="lastRow">
      <w:rPr>
        <w:b/>
        <w:bCs/>
      </w:rPr>
      <w:tblPr/>
      <w:tcPr>
        <w:tcBorders>
          <w:top w:val="double" w:sz="4" w:space="0" w:color="C2A1CB"/>
        </w:tcBorders>
      </w:tcPr>
    </w:tblStylePr>
    <w:tblStylePr w:type="firstCol">
      <w:rPr>
        <w:b/>
        <w:bCs/>
      </w:rPr>
    </w:tblStylePr>
    <w:tblStylePr w:type="lastCol">
      <w:rPr>
        <w:b/>
        <w:bCs/>
      </w:rPr>
    </w:tblStylePr>
    <w:tblStylePr w:type="band1Vert">
      <w:tblPr/>
      <w:tcPr>
        <w:shd w:val="clear" w:color="auto" w:fill="EADFED"/>
      </w:tcPr>
    </w:tblStylePr>
    <w:tblStylePr w:type="band1Horz">
      <w:tblPr/>
      <w:tcPr>
        <w:shd w:val="clear" w:color="auto" w:fill="EADFED"/>
      </w:tcPr>
    </w:tblStylePr>
  </w:style>
  <w:style w:type="table" w:styleId="ListTable4-Accent6">
    <w:name w:val="List Table 4 Accent 6"/>
    <w:basedOn w:val="TableNormal"/>
    <w:uiPriority w:val="49"/>
    <w:semiHidden/>
    <w:rsid w:val="00B60586"/>
    <w:tblPr>
      <w:tblStyleRowBandSize w:val="1"/>
      <w:tblStyleColBandSize w:val="1"/>
      <w:tblBorders>
        <w:top w:val="single" w:sz="4" w:space="0" w:color="FFE2A0"/>
        <w:left w:val="single" w:sz="4" w:space="0" w:color="FFE2A0"/>
        <w:bottom w:val="single" w:sz="4" w:space="0" w:color="FFE2A0"/>
        <w:right w:val="single" w:sz="4" w:space="0" w:color="FFE2A0"/>
        <w:insideH w:val="single" w:sz="4" w:space="0" w:color="FFE2A0"/>
      </w:tblBorders>
    </w:tblPr>
    <w:tblStylePr w:type="firstRow">
      <w:rPr>
        <w:b/>
        <w:bCs/>
        <w:color w:val="FFFFFF"/>
      </w:rPr>
      <w:tblPr/>
      <w:tcPr>
        <w:tcBorders>
          <w:top w:val="single" w:sz="4" w:space="0" w:color="FFCF62"/>
          <w:left w:val="single" w:sz="4" w:space="0" w:color="FFCF62"/>
          <w:bottom w:val="single" w:sz="4" w:space="0" w:color="FFCF62"/>
          <w:right w:val="single" w:sz="4" w:space="0" w:color="FFCF62"/>
          <w:insideH w:val="nil"/>
        </w:tcBorders>
        <w:shd w:val="clear" w:color="auto" w:fill="FFCF62"/>
      </w:tcPr>
    </w:tblStylePr>
    <w:tblStylePr w:type="lastRow">
      <w:rPr>
        <w:b/>
        <w:bCs/>
      </w:rPr>
      <w:tblPr/>
      <w:tcPr>
        <w:tcBorders>
          <w:top w:val="double" w:sz="4" w:space="0" w:color="FFE2A0"/>
        </w:tcBorders>
      </w:tcPr>
    </w:tblStylePr>
    <w:tblStylePr w:type="firstCol">
      <w:rPr>
        <w:b/>
        <w:bCs/>
      </w:rPr>
    </w:tblStylePr>
    <w:tblStylePr w:type="lastCol">
      <w:rPr>
        <w:b/>
        <w:bCs/>
      </w:rPr>
    </w:tblStylePr>
    <w:tblStylePr w:type="band1Vert">
      <w:tblPr/>
      <w:tcPr>
        <w:shd w:val="clear" w:color="auto" w:fill="FFF5DF"/>
      </w:tcPr>
    </w:tblStylePr>
    <w:tblStylePr w:type="band1Horz">
      <w:tblPr/>
      <w:tcPr>
        <w:shd w:val="clear" w:color="auto" w:fill="FFF5DF"/>
      </w:tcPr>
    </w:tblStylePr>
  </w:style>
  <w:style w:type="table" w:styleId="ListTable5Dark">
    <w:name w:val="List Table 5 Dark"/>
    <w:basedOn w:val="TableNormal"/>
    <w:uiPriority w:val="50"/>
    <w:semiHidden/>
    <w:rsid w:val="00B60586"/>
    <w:rPr>
      <w:color w:val="FFFFFF"/>
    </w:rPr>
    <w:tblPr>
      <w:tblStyleRowBandSize w:val="1"/>
      <w:tblStyleColBandSize w:val="1"/>
      <w:tblBorders>
        <w:top w:val="single" w:sz="24" w:space="0" w:color="231F20"/>
        <w:left w:val="single" w:sz="24" w:space="0" w:color="231F20"/>
        <w:bottom w:val="single" w:sz="24" w:space="0" w:color="231F20"/>
        <w:right w:val="single" w:sz="24" w:space="0" w:color="231F20"/>
      </w:tblBorders>
    </w:tblPr>
    <w:tcPr>
      <w:shd w:val="clear" w:color="auto" w:fill="231F20"/>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semiHidden/>
    <w:rsid w:val="00B60586"/>
    <w:rPr>
      <w:color w:val="FFFFFF"/>
    </w:rPr>
    <w:tblPr>
      <w:tblStyleRowBandSize w:val="1"/>
      <w:tblStyleColBandSize w:val="1"/>
      <w:tblBorders>
        <w:top w:val="single" w:sz="24" w:space="0" w:color="8ACED7"/>
        <w:left w:val="single" w:sz="24" w:space="0" w:color="8ACED7"/>
        <w:bottom w:val="single" w:sz="24" w:space="0" w:color="8ACED7"/>
        <w:right w:val="single" w:sz="24" w:space="0" w:color="8ACED7"/>
      </w:tblBorders>
    </w:tblPr>
    <w:tcPr>
      <w:shd w:val="clear" w:color="auto" w:fill="8ACED7"/>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semiHidden/>
    <w:rsid w:val="00B60586"/>
    <w:rPr>
      <w:color w:val="FFFFFF"/>
    </w:rPr>
    <w:tblPr>
      <w:tblStyleRowBandSize w:val="1"/>
      <w:tblStyleColBandSize w:val="1"/>
      <w:tblBorders>
        <w:top w:val="single" w:sz="24" w:space="0" w:color="003263"/>
        <w:left w:val="single" w:sz="24" w:space="0" w:color="003263"/>
        <w:bottom w:val="single" w:sz="24" w:space="0" w:color="003263"/>
        <w:right w:val="single" w:sz="24" w:space="0" w:color="003263"/>
      </w:tblBorders>
    </w:tblPr>
    <w:tcPr>
      <w:shd w:val="clear" w:color="auto" w:fill="003263"/>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semiHidden/>
    <w:rsid w:val="00B60586"/>
    <w:rPr>
      <w:color w:val="FFFFFF"/>
    </w:rPr>
    <w:tblPr>
      <w:tblStyleRowBandSize w:val="1"/>
      <w:tblStyleColBandSize w:val="1"/>
      <w:tblBorders>
        <w:top w:val="single" w:sz="24" w:space="0" w:color="F04E2D"/>
        <w:left w:val="single" w:sz="24" w:space="0" w:color="F04E2D"/>
        <w:bottom w:val="single" w:sz="24" w:space="0" w:color="F04E2D"/>
        <w:right w:val="single" w:sz="24" w:space="0" w:color="F04E2D"/>
      </w:tblBorders>
    </w:tblPr>
    <w:tcPr>
      <w:shd w:val="clear" w:color="auto" w:fill="F04E2D"/>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semiHidden/>
    <w:rsid w:val="00B60586"/>
    <w:rPr>
      <w:color w:val="FFFFFF"/>
    </w:rPr>
    <w:tblPr>
      <w:tblStyleRowBandSize w:val="1"/>
      <w:tblStyleColBandSize w:val="1"/>
      <w:tblBorders>
        <w:top w:val="single" w:sz="24" w:space="0" w:color="50BFA2"/>
        <w:left w:val="single" w:sz="24" w:space="0" w:color="50BFA2"/>
        <w:bottom w:val="single" w:sz="24" w:space="0" w:color="50BFA2"/>
        <w:right w:val="single" w:sz="24" w:space="0" w:color="50BFA2"/>
      </w:tblBorders>
    </w:tblPr>
    <w:tcPr>
      <w:shd w:val="clear" w:color="auto" w:fill="50BFA2"/>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semiHidden/>
    <w:rsid w:val="00B60586"/>
    <w:rPr>
      <w:color w:val="FFFFFF"/>
    </w:rPr>
    <w:tblPr>
      <w:tblStyleRowBandSize w:val="1"/>
      <w:tblStyleColBandSize w:val="1"/>
      <w:tblBorders>
        <w:top w:val="single" w:sz="24" w:space="0" w:color="9A64A9"/>
        <w:left w:val="single" w:sz="24" w:space="0" w:color="9A64A9"/>
        <w:bottom w:val="single" w:sz="24" w:space="0" w:color="9A64A9"/>
        <w:right w:val="single" w:sz="24" w:space="0" w:color="9A64A9"/>
      </w:tblBorders>
    </w:tblPr>
    <w:tcPr>
      <w:shd w:val="clear" w:color="auto" w:fill="9A64A9"/>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semiHidden/>
    <w:rsid w:val="00B60586"/>
    <w:rPr>
      <w:color w:val="FFFFFF"/>
    </w:rPr>
    <w:tblPr>
      <w:tblStyleRowBandSize w:val="1"/>
      <w:tblStyleColBandSize w:val="1"/>
      <w:tblBorders>
        <w:top w:val="single" w:sz="24" w:space="0" w:color="FFCF62"/>
        <w:left w:val="single" w:sz="24" w:space="0" w:color="FFCF62"/>
        <w:bottom w:val="single" w:sz="24" w:space="0" w:color="FFCF62"/>
        <w:right w:val="single" w:sz="24" w:space="0" w:color="FFCF62"/>
      </w:tblBorders>
    </w:tblPr>
    <w:tcPr>
      <w:shd w:val="clear" w:color="auto" w:fill="FFCF62"/>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semiHidden/>
    <w:rsid w:val="00B60586"/>
    <w:rPr>
      <w:color w:val="231F20"/>
    </w:rPr>
    <w:tblPr>
      <w:tblStyleRowBandSize w:val="1"/>
      <w:tblStyleColBandSize w:val="1"/>
      <w:tblBorders>
        <w:top w:val="single" w:sz="4" w:space="0" w:color="231F20"/>
        <w:bottom w:val="single" w:sz="4" w:space="0" w:color="231F20"/>
      </w:tblBorders>
    </w:tblPr>
    <w:tblStylePr w:type="firstRow">
      <w:rPr>
        <w:b/>
        <w:bCs/>
      </w:rPr>
      <w:tblPr/>
      <w:tcPr>
        <w:tcBorders>
          <w:bottom w:val="single" w:sz="4" w:space="0" w:color="231F20"/>
        </w:tcBorders>
      </w:tcPr>
    </w:tblStylePr>
    <w:tblStylePr w:type="lastRow">
      <w:rPr>
        <w:b/>
        <w:bCs/>
      </w:rPr>
      <w:tblPr/>
      <w:tcPr>
        <w:tcBorders>
          <w:top w:val="double" w:sz="4" w:space="0" w:color="231F20"/>
        </w:tcBorders>
      </w:tcPr>
    </w:tblStylePr>
    <w:tblStylePr w:type="firstCol">
      <w:rPr>
        <w:b/>
        <w:bCs/>
      </w:rPr>
    </w:tblStylePr>
    <w:tblStylePr w:type="lastCol">
      <w:rPr>
        <w:b/>
        <w:bCs/>
      </w:rPr>
    </w:tblStylePr>
    <w:tblStylePr w:type="band1Vert">
      <w:tblPr/>
      <w:tcPr>
        <w:shd w:val="clear" w:color="auto" w:fill="D5CFD1"/>
      </w:tcPr>
    </w:tblStylePr>
    <w:tblStylePr w:type="band1Horz">
      <w:tblPr/>
      <w:tcPr>
        <w:shd w:val="clear" w:color="auto" w:fill="D5CFD1"/>
      </w:tcPr>
    </w:tblStylePr>
  </w:style>
  <w:style w:type="table" w:styleId="ListTable6Colorful-Accent1">
    <w:name w:val="List Table 6 Colorful Accent 1"/>
    <w:basedOn w:val="TableNormal"/>
    <w:uiPriority w:val="51"/>
    <w:semiHidden/>
    <w:rsid w:val="00B60586"/>
    <w:rPr>
      <w:color w:val="47B2C0"/>
    </w:rPr>
    <w:tblPr>
      <w:tblStyleRowBandSize w:val="1"/>
      <w:tblStyleColBandSize w:val="1"/>
      <w:tblBorders>
        <w:top w:val="single" w:sz="4" w:space="0" w:color="8ACED7"/>
        <w:bottom w:val="single" w:sz="4" w:space="0" w:color="8ACED7"/>
      </w:tblBorders>
    </w:tblPr>
    <w:tblStylePr w:type="firstRow">
      <w:rPr>
        <w:b/>
        <w:bCs/>
      </w:rPr>
      <w:tblPr/>
      <w:tcPr>
        <w:tcBorders>
          <w:bottom w:val="single" w:sz="4" w:space="0" w:color="8ACED7"/>
        </w:tcBorders>
      </w:tcPr>
    </w:tblStylePr>
    <w:tblStylePr w:type="lastRow">
      <w:rPr>
        <w:b/>
        <w:bCs/>
      </w:rPr>
      <w:tblPr/>
      <w:tcPr>
        <w:tcBorders>
          <w:top w:val="double" w:sz="4" w:space="0" w:color="8ACED7"/>
        </w:tcBorders>
      </w:tcPr>
    </w:tblStylePr>
    <w:tblStylePr w:type="firstCol">
      <w:rPr>
        <w:b/>
        <w:bCs/>
      </w:rPr>
    </w:tblStylePr>
    <w:tblStylePr w:type="lastCol">
      <w:rPr>
        <w:b/>
        <w:bCs/>
      </w:rPr>
    </w:tblStylePr>
    <w:tblStylePr w:type="band1Vert">
      <w:tblPr/>
      <w:tcPr>
        <w:shd w:val="clear" w:color="auto" w:fill="E7F5F7"/>
      </w:tcPr>
    </w:tblStylePr>
    <w:tblStylePr w:type="band1Horz">
      <w:tblPr/>
      <w:tcPr>
        <w:shd w:val="clear" w:color="auto" w:fill="E7F5F7"/>
      </w:tcPr>
    </w:tblStylePr>
  </w:style>
  <w:style w:type="table" w:styleId="ListTable6Colorful-Accent2">
    <w:name w:val="List Table 6 Colorful Accent 2"/>
    <w:basedOn w:val="TableNormal"/>
    <w:uiPriority w:val="51"/>
    <w:semiHidden/>
    <w:rsid w:val="00B60586"/>
    <w:rPr>
      <w:color w:val="00254A"/>
    </w:rPr>
    <w:tblPr>
      <w:tblStyleRowBandSize w:val="1"/>
      <w:tblStyleColBandSize w:val="1"/>
      <w:tblBorders>
        <w:top w:val="single" w:sz="4" w:space="0" w:color="003263"/>
        <w:bottom w:val="single" w:sz="4" w:space="0" w:color="003263"/>
      </w:tblBorders>
    </w:tblPr>
    <w:tblStylePr w:type="firstRow">
      <w:rPr>
        <w:b/>
        <w:bCs/>
      </w:rPr>
      <w:tblPr/>
      <w:tcPr>
        <w:tcBorders>
          <w:bottom w:val="single" w:sz="4" w:space="0" w:color="003263"/>
        </w:tcBorders>
      </w:tcPr>
    </w:tblStylePr>
    <w:tblStylePr w:type="lastRow">
      <w:rPr>
        <w:b/>
        <w:bCs/>
      </w:rPr>
      <w:tblPr/>
      <w:tcPr>
        <w:tcBorders>
          <w:top w:val="double" w:sz="4" w:space="0" w:color="003263"/>
        </w:tcBorders>
      </w:tcPr>
    </w:tblStylePr>
    <w:tblStylePr w:type="firstCol">
      <w:rPr>
        <w:b/>
        <w:bCs/>
      </w:rPr>
    </w:tblStylePr>
    <w:tblStylePr w:type="lastCol">
      <w:rPr>
        <w:b/>
        <w:bCs/>
      </w:rPr>
    </w:tblStylePr>
    <w:tblStylePr w:type="band1Vert">
      <w:tblPr/>
      <w:tcPr>
        <w:shd w:val="clear" w:color="auto" w:fill="ACD5FF"/>
      </w:tcPr>
    </w:tblStylePr>
    <w:tblStylePr w:type="band1Horz">
      <w:tblPr/>
      <w:tcPr>
        <w:shd w:val="clear" w:color="auto" w:fill="ACD5FF"/>
      </w:tcPr>
    </w:tblStylePr>
  </w:style>
  <w:style w:type="table" w:styleId="ListTable6Colorful-Accent3">
    <w:name w:val="List Table 6 Colorful Accent 3"/>
    <w:basedOn w:val="TableNormal"/>
    <w:uiPriority w:val="51"/>
    <w:semiHidden/>
    <w:rsid w:val="00B60586"/>
    <w:rPr>
      <w:color w:val="C72D0E"/>
    </w:rPr>
    <w:tblPr>
      <w:tblStyleRowBandSize w:val="1"/>
      <w:tblStyleColBandSize w:val="1"/>
      <w:tblBorders>
        <w:top w:val="single" w:sz="4" w:space="0" w:color="F04E2D"/>
        <w:bottom w:val="single" w:sz="4" w:space="0" w:color="F04E2D"/>
      </w:tblBorders>
    </w:tblPr>
    <w:tblStylePr w:type="firstRow">
      <w:rPr>
        <w:b/>
        <w:bCs/>
      </w:rPr>
      <w:tblPr/>
      <w:tcPr>
        <w:tcBorders>
          <w:bottom w:val="single" w:sz="4" w:space="0" w:color="F04E2D"/>
        </w:tcBorders>
      </w:tcPr>
    </w:tblStylePr>
    <w:tblStylePr w:type="lastRow">
      <w:rPr>
        <w:b/>
        <w:bCs/>
      </w:rPr>
      <w:tblPr/>
      <w:tcPr>
        <w:tcBorders>
          <w:top w:val="double" w:sz="4" w:space="0" w:color="F04E2D"/>
        </w:tcBorders>
      </w:tcPr>
    </w:tblStylePr>
    <w:tblStylePr w:type="firstCol">
      <w:rPr>
        <w:b/>
        <w:bCs/>
      </w:rPr>
    </w:tblStylePr>
    <w:tblStylePr w:type="lastCol">
      <w:rPr>
        <w:b/>
        <w:bCs/>
      </w:rPr>
    </w:tblStylePr>
    <w:tblStylePr w:type="band1Vert">
      <w:tblPr/>
      <w:tcPr>
        <w:shd w:val="clear" w:color="auto" w:fill="FCDBD5"/>
      </w:tcPr>
    </w:tblStylePr>
    <w:tblStylePr w:type="band1Horz">
      <w:tblPr/>
      <w:tcPr>
        <w:shd w:val="clear" w:color="auto" w:fill="FCDBD5"/>
      </w:tcPr>
    </w:tblStylePr>
  </w:style>
  <w:style w:type="table" w:styleId="ListTable6Colorful-Accent4">
    <w:name w:val="List Table 6 Colorful Accent 4"/>
    <w:basedOn w:val="TableNormal"/>
    <w:uiPriority w:val="51"/>
    <w:semiHidden/>
    <w:rsid w:val="00B60586"/>
    <w:rPr>
      <w:color w:val="36947B"/>
    </w:rPr>
    <w:tblPr>
      <w:tblStyleRowBandSize w:val="1"/>
      <w:tblStyleColBandSize w:val="1"/>
      <w:tblBorders>
        <w:top w:val="single" w:sz="4" w:space="0" w:color="50BFA2"/>
        <w:bottom w:val="single" w:sz="4" w:space="0" w:color="50BFA2"/>
      </w:tblBorders>
    </w:tblPr>
    <w:tblStylePr w:type="firstRow">
      <w:rPr>
        <w:b/>
        <w:bCs/>
      </w:rPr>
      <w:tblPr/>
      <w:tcPr>
        <w:tcBorders>
          <w:bottom w:val="single" w:sz="4" w:space="0" w:color="50BFA2"/>
        </w:tcBorders>
      </w:tcPr>
    </w:tblStylePr>
    <w:tblStylePr w:type="lastRow">
      <w:rPr>
        <w:b/>
        <w:bCs/>
      </w:rPr>
      <w:tblPr/>
      <w:tcPr>
        <w:tcBorders>
          <w:top w:val="double" w:sz="4" w:space="0" w:color="50BFA2"/>
        </w:tcBorders>
      </w:tcPr>
    </w:tblStylePr>
    <w:tblStylePr w:type="firstCol">
      <w:rPr>
        <w:b/>
        <w:bCs/>
      </w:rPr>
    </w:tblStylePr>
    <w:tblStylePr w:type="lastCol">
      <w:rPr>
        <w:b/>
        <w:bCs/>
      </w:rPr>
    </w:tblStylePr>
    <w:tblStylePr w:type="band1Vert">
      <w:tblPr/>
      <w:tcPr>
        <w:shd w:val="clear" w:color="auto" w:fill="DBF2EC"/>
      </w:tcPr>
    </w:tblStylePr>
    <w:tblStylePr w:type="band1Horz">
      <w:tblPr/>
      <w:tcPr>
        <w:shd w:val="clear" w:color="auto" w:fill="DBF2EC"/>
      </w:tcPr>
    </w:tblStylePr>
  </w:style>
  <w:style w:type="table" w:styleId="ListTable6Colorful-Accent5">
    <w:name w:val="List Table 6 Colorful Accent 5"/>
    <w:basedOn w:val="TableNormal"/>
    <w:uiPriority w:val="51"/>
    <w:semiHidden/>
    <w:rsid w:val="00B60586"/>
    <w:rPr>
      <w:color w:val="744881"/>
    </w:rPr>
    <w:tblPr>
      <w:tblStyleRowBandSize w:val="1"/>
      <w:tblStyleColBandSize w:val="1"/>
      <w:tblBorders>
        <w:top w:val="single" w:sz="4" w:space="0" w:color="9A64A9"/>
        <w:bottom w:val="single" w:sz="4" w:space="0" w:color="9A64A9"/>
      </w:tblBorders>
    </w:tblPr>
    <w:tblStylePr w:type="firstRow">
      <w:rPr>
        <w:b/>
        <w:bCs/>
      </w:rPr>
      <w:tblPr/>
      <w:tcPr>
        <w:tcBorders>
          <w:bottom w:val="single" w:sz="4" w:space="0" w:color="9A64A9"/>
        </w:tcBorders>
      </w:tcPr>
    </w:tblStylePr>
    <w:tblStylePr w:type="lastRow">
      <w:rPr>
        <w:b/>
        <w:bCs/>
      </w:rPr>
      <w:tblPr/>
      <w:tcPr>
        <w:tcBorders>
          <w:top w:val="double" w:sz="4" w:space="0" w:color="9A64A9"/>
        </w:tcBorders>
      </w:tcPr>
    </w:tblStylePr>
    <w:tblStylePr w:type="firstCol">
      <w:rPr>
        <w:b/>
        <w:bCs/>
      </w:rPr>
    </w:tblStylePr>
    <w:tblStylePr w:type="lastCol">
      <w:rPr>
        <w:b/>
        <w:bCs/>
      </w:rPr>
    </w:tblStylePr>
    <w:tblStylePr w:type="band1Vert">
      <w:tblPr/>
      <w:tcPr>
        <w:shd w:val="clear" w:color="auto" w:fill="EADFED"/>
      </w:tcPr>
    </w:tblStylePr>
    <w:tblStylePr w:type="band1Horz">
      <w:tblPr/>
      <w:tcPr>
        <w:shd w:val="clear" w:color="auto" w:fill="EADFED"/>
      </w:tcPr>
    </w:tblStylePr>
  </w:style>
  <w:style w:type="table" w:styleId="ListTable6Colorful-Accent6">
    <w:name w:val="List Table 6 Colorful Accent 6"/>
    <w:basedOn w:val="TableNormal"/>
    <w:uiPriority w:val="51"/>
    <w:semiHidden/>
    <w:rsid w:val="00B60586"/>
    <w:rPr>
      <w:color w:val="FFB309"/>
    </w:rPr>
    <w:tblPr>
      <w:tblStyleRowBandSize w:val="1"/>
      <w:tblStyleColBandSize w:val="1"/>
      <w:tblBorders>
        <w:top w:val="single" w:sz="4" w:space="0" w:color="FFCF62"/>
        <w:bottom w:val="single" w:sz="4" w:space="0" w:color="FFCF62"/>
      </w:tblBorders>
    </w:tblPr>
    <w:tblStylePr w:type="firstRow">
      <w:rPr>
        <w:b/>
        <w:bCs/>
      </w:rPr>
      <w:tblPr/>
      <w:tcPr>
        <w:tcBorders>
          <w:bottom w:val="single" w:sz="4" w:space="0" w:color="FFCF62"/>
        </w:tcBorders>
      </w:tcPr>
    </w:tblStylePr>
    <w:tblStylePr w:type="lastRow">
      <w:rPr>
        <w:b/>
        <w:bCs/>
      </w:rPr>
      <w:tblPr/>
      <w:tcPr>
        <w:tcBorders>
          <w:top w:val="double" w:sz="4" w:space="0" w:color="FFCF62"/>
        </w:tcBorders>
      </w:tcPr>
    </w:tblStylePr>
    <w:tblStylePr w:type="firstCol">
      <w:rPr>
        <w:b/>
        <w:bCs/>
      </w:rPr>
    </w:tblStylePr>
    <w:tblStylePr w:type="lastCol">
      <w:rPr>
        <w:b/>
        <w:bCs/>
      </w:rPr>
    </w:tblStylePr>
    <w:tblStylePr w:type="band1Vert">
      <w:tblPr/>
      <w:tcPr>
        <w:shd w:val="clear" w:color="auto" w:fill="FFF5DF"/>
      </w:tcPr>
    </w:tblStylePr>
    <w:tblStylePr w:type="band1Horz">
      <w:tblPr/>
      <w:tcPr>
        <w:shd w:val="clear" w:color="auto" w:fill="FFF5DF"/>
      </w:tcPr>
    </w:tblStylePr>
  </w:style>
  <w:style w:type="table" w:styleId="ListTable7Colorful">
    <w:name w:val="List Table 7 Colorful"/>
    <w:basedOn w:val="TableNormal"/>
    <w:uiPriority w:val="52"/>
    <w:semiHidden/>
    <w:rsid w:val="00B60586"/>
    <w:rPr>
      <w:color w:val="231F20"/>
    </w:rPr>
    <w:tblPr>
      <w:tblStyleRowBandSize w:val="1"/>
      <w:tblStyleColBandSize w:val="1"/>
    </w:tblPr>
    <w:tblStylePr w:type="firstRow">
      <w:rPr>
        <w:rFonts w:ascii="Calibri" w:eastAsia="Times New Roman" w:hAnsi="Calibri" w:cs="Times New Roman"/>
        <w:i/>
        <w:iCs/>
        <w:sz w:val="26"/>
      </w:rPr>
      <w:tblPr/>
      <w:tcPr>
        <w:tcBorders>
          <w:bottom w:val="single" w:sz="4" w:space="0" w:color="231F20"/>
        </w:tcBorders>
        <w:shd w:val="clear" w:color="auto" w:fill="FFFFFF"/>
      </w:tcPr>
    </w:tblStylePr>
    <w:tblStylePr w:type="lastRow">
      <w:rPr>
        <w:rFonts w:ascii="Calibri" w:eastAsia="Times New Roman" w:hAnsi="Calibri" w:cs="Times New Roman"/>
        <w:i/>
        <w:iCs/>
        <w:sz w:val="26"/>
      </w:rPr>
      <w:tblPr/>
      <w:tcPr>
        <w:tcBorders>
          <w:top w:val="single" w:sz="4" w:space="0" w:color="231F20"/>
        </w:tcBorders>
        <w:shd w:val="clear" w:color="auto" w:fill="FFFFFF"/>
      </w:tcPr>
    </w:tblStylePr>
    <w:tblStylePr w:type="firstCol">
      <w:pPr>
        <w:jc w:val="right"/>
      </w:pPr>
      <w:rPr>
        <w:rFonts w:ascii="Calibri" w:eastAsia="Times New Roman" w:hAnsi="Calibri" w:cs="Times New Roman"/>
        <w:i/>
        <w:iCs/>
        <w:sz w:val="26"/>
      </w:rPr>
      <w:tblPr/>
      <w:tcPr>
        <w:tcBorders>
          <w:right w:val="single" w:sz="4" w:space="0" w:color="231F20"/>
        </w:tcBorders>
        <w:shd w:val="clear" w:color="auto" w:fill="FFFFFF"/>
      </w:tcPr>
    </w:tblStylePr>
    <w:tblStylePr w:type="lastCol">
      <w:rPr>
        <w:rFonts w:ascii="Calibri" w:eastAsia="Times New Roman" w:hAnsi="Calibri" w:cs="Times New Roman"/>
        <w:i/>
        <w:iCs/>
        <w:sz w:val="26"/>
      </w:rPr>
      <w:tblPr/>
      <w:tcPr>
        <w:tcBorders>
          <w:left w:val="single" w:sz="4" w:space="0" w:color="231F20"/>
        </w:tcBorders>
        <w:shd w:val="clear" w:color="auto" w:fill="FFFFFF"/>
      </w:tcPr>
    </w:tblStylePr>
    <w:tblStylePr w:type="band1Vert">
      <w:tblPr/>
      <w:tcPr>
        <w:shd w:val="clear" w:color="auto" w:fill="D5CFD1"/>
      </w:tcPr>
    </w:tblStylePr>
    <w:tblStylePr w:type="band1Horz">
      <w:tblPr/>
      <w:tcPr>
        <w:shd w:val="clear" w:color="auto" w:fill="D5CFD1"/>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semiHidden/>
    <w:rsid w:val="00B60586"/>
    <w:rPr>
      <w:color w:val="47B2C0"/>
    </w:rPr>
    <w:tblPr>
      <w:tblStyleRowBandSize w:val="1"/>
      <w:tblStyleColBandSize w:val="1"/>
    </w:tblPr>
    <w:tblStylePr w:type="firstRow">
      <w:rPr>
        <w:rFonts w:ascii="Calibri" w:eastAsia="Times New Roman" w:hAnsi="Calibri" w:cs="Times New Roman"/>
        <w:i/>
        <w:iCs/>
        <w:sz w:val="26"/>
      </w:rPr>
      <w:tblPr/>
      <w:tcPr>
        <w:tcBorders>
          <w:bottom w:val="single" w:sz="4" w:space="0" w:color="8ACED7"/>
        </w:tcBorders>
        <w:shd w:val="clear" w:color="auto" w:fill="FFFFFF"/>
      </w:tcPr>
    </w:tblStylePr>
    <w:tblStylePr w:type="lastRow">
      <w:rPr>
        <w:rFonts w:ascii="Calibri" w:eastAsia="Times New Roman" w:hAnsi="Calibri" w:cs="Times New Roman"/>
        <w:i/>
        <w:iCs/>
        <w:sz w:val="26"/>
      </w:rPr>
      <w:tblPr/>
      <w:tcPr>
        <w:tcBorders>
          <w:top w:val="single" w:sz="4" w:space="0" w:color="8ACED7"/>
        </w:tcBorders>
        <w:shd w:val="clear" w:color="auto" w:fill="FFFFFF"/>
      </w:tcPr>
    </w:tblStylePr>
    <w:tblStylePr w:type="firstCol">
      <w:pPr>
        <w:jc w:val="right"/>
      </w:pPr>
      <w:rPr>
        <w:rFonts w:ascii="Calibri" w:eastAsia="Times New Roman" w:hAnsi="Calibri" w:cs="Times New Roman"/>
        <w:i/>
        <w:iCs/>
        <w:sz w:val="26"/>
      </w:rPr>
      <w:tblPr/>
      <w:tcPr>
        <w:tcBorders>
          <w:right w:val="single" w:sz="4" w:space="0" w:color="8ACED7"/>
        </w:tcBorders>
        <w:shd w:val="clear" w:color="auto" w:fill="FFFFFF"/>
      </w:tcPr>
    </w:tblStylePr>
    <w:tblStylePr w:type="lastCol">
      <w:rPr>
        <w:rFonts w:ascii="Calibri" w:eastAsia="Times New Roman" w:hAnsi="Calibri" w:cs="Times New Roman"/>
        <w:i/>
        <w:iCs/>
        <w:sz w:val="26"/>
      </w:rPr>
      <w:tblPr/>
      <w:tcPr>
        <w:tcBorders>
          <w:left w:val="single" w:sz="4" w:space="0" w:color="8ACED7"/>
        </w:tcBorders>
        <w:shd w:val="clear" w:color="auto" w:fill="FFFFFF"/>
      </w:tcPr>
    </w:tblStylePr>
    <w:tblStylePr w:type="band1Vert">
      <w:tblPr/>
      <w:tcPr>
        <w:shd w:val="clear" w:color="auto" w:fill="E7F5F7"/>
      </w:tcPr>
    </w:tblStylePr>
    <w:tblStylePr w:type="band1Horz">
      <w:tblPr/>
      <w:tcPr>
        <w:shd w:val="clear" w:color="auto" w:fill="E7F5F7"/>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semiHidden/>
    <w:rsid w:val="00B60586"/>
    <w:rPr>
      <w:color w:val="00254A"/>
    </w:rPr>
    <w:tblPr>
      <w:tblStyleRowBandSize w:val="1"/>
      <w:tblStyleColBandSize w:val="1"/>
    </w:tblPr>
    <w:tblStylePr w:type="firstRow">
      <w:rPr>
        <w:rFonts w:ascii="Calibri" w:eastAsia="Times New Roman" w:hAnsi="Calibri" w:cs="Times New Roman"/>
        <w:i/>
        <w:iCs/>
        <w:sz w:val="26"/>
      </w:rPr>
      <w:tblPr/>
      <w:tcPr>
        <w:tcBorders>
          <w:bottom w:val="single" w:sz="4" w:space="0" w:color="003263"/>
        </w:tcBorders>
        <w:shd w:val="clear" w:color="auto" w:fill="FFFFFF"/>
      </w:tcPr>
    </w:tblStylePr>
    <w:tblStylePr w:type="lastRow">
      <w:rPr>
        <w:rFonts w:ascii="Calibri" w:eastAsia="Times New Roman" w:hAnsi="Calibri" w:cs="Times New Roman"/>
        <w:i/>
        <w:iCs/>
        <w:sz w:val="26"/>
      </w:rPr>
      <w:tblPr/>
      <w:tcPr>
        <w:tcBorders>
          <w:top w:val="single" w:sz="4" w:space="0" w:color="003263"/>
        </w:tcBorders>
        <w:shd w:val="clear" w:color="auto" w:fill="FFFFFF"/>
      </w:tcPr>
    </w:tblStylePr>
    <w:tblStylePr w:type="firstCol">
      <w:pPr>
        <w:jc w:val="right"/>
      </w:pPr>
      <w:rPr>
        <w:rFonts w:ascii="Calibri" w:eastAsia="Times New Roman" w:hAnsi="Calibri" w:cs="Times New Roman"/>
        <w:i/>
        <w:iCs/>
        <w:sz w:val="26"/>
      </w:rPr>
      <w:tblPr/>
      <w:tcPr>
        <w:tcBorders>
          <w:right w:val="single" w:sz="4" w:space="0" w:color="003263"/>
        </w:tcBorders>
        <w:shd w:val="clear" w:color="auto" w:fill="FFFFFF"/>
      </w:tcPr>
    </w:tblStylePr>
    <w:tblStylePr w:type="lastCol">
      <w:rPr>
        <w:rFonts w:ascii="Calibri" w:eastAsia="Times New Roman" w:hAnsi="Calibri" w:cs="Times New Roman"/>
        <w:i/>
        <w:iCs/>
        <w:sz w:val="26"/>
      </w:rPr>
      <w:tblPr/>
      <w:tcPr>
        <w:tcBorders>
          <w:left w:val="single" w:sz="4" w:space="0" w:color="003263"/>
        </w:tcBorders>
        <w:shd w:val="clear" w:color="auto" w:fill="FFFFFF"/>
      </w:tcPr>
    </w:tblStylePr>
    <w:tblStylePr w:type="band1Vert">
      <w:tblPr/>
      <w:tcPr>
        <w:shd w:val="clear" w:color="auto" w:fill="ACD5FF"/>
      </w:tcPr>
    </w:tblStylePr>
    <w:tblStylePr w:type="band1Horz">
      <w:tblPr/>
      <w:tcPr>
        <w:shd w:val="clear" w:color="auto" w:fill="ACD5FF"/>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semiHidden/>
    <w:rsid w:val="00B60586"/>
    <w:rPr>
      <w:color w:val="C72D0E"/>
    </w:rPr>
    <w:tblPr>
      <w:tblStyleRowBandSize w:val="1"/>
      <w:tblStyleColBandSize w:val="1"/>
    </w:tblPr>
    <w:tblStylePr w:type="firstRow">
      <w:rPr>
        <w:rFonts w:ascii="Calibri" w:eastAsia="Times New Roman" w:hAnsi="Calibri" w:cs="Times New Roman"/>
        <w:i/>
        <w:iCs/>
        <w:sz w:val="26"/>
      </w:rPr>
      <w:tblPr/>
      <w:tcPr>
        <w:tcBorders>
          <w:bottom w:val="single" w:sz="4" w:space="0" w:color="F04E2D"/>
        </w:tcBorders>
        <w:shd w:val="clear" w:color="auto" w:fill="FFFFFF"/>
      </w:tcPr>
    </w:tblStylePr>
    <w:tblStylePr w:type="lastRow">
      <w:rPr>
        <w:rFonts w:ascii="Calibri" w:eastAsia="Times New Roman" w:hAnsi="Calibri" w:cs="Times New Roman"/>
        <w:i/>
        <w:iCs/>
        <w:sz w:val="26"/>
      </w:rPr>
      <w:tblPr/>
      <w:tcPr>
        <w:tcBorders>
          <w:top w:val="single" w:sz="4" w:space="0" w:color="F04E2D"/>
        </w:tcBorders>
        <w:shd w:val="clear" w:color="auto" w:fill="FFFFFF"/>
      </w:tcPr>
    </w:tblStylePr>
    <w:tblStylePr w:type="firstCol">
      <w:pPr>
        <w:jc w:val="right"/>
      </w:pPr>
      <w:rPr>
        <w:rFonts w:ascii="Calibri" w:eastAsia="Times New Roman" w:hAnsi="Calibri" w:cs="Times New Roman"/>
        <w:i/>
        <w:iCs/>
        <w:sz w:val="26"/>
      </w:rPr>
      <w:tblPr/>
      <w:tcPr>
        <w:tcBorders>
          <w:right w:val="single" w:sz="4" w:space="0" w:color="F04E2D"/>
        </w:tcBorders>
        <w:shd w:val="clear" w:color="auto" w:fill="FFFFFF"/>
      </w:tcPr>
    </w:tblStylePr>
    <w:tblStylePr w:type="lastCol">
      <w:rPr>
        <w:rFonts w:ascii="Calibri" w:eastAsia="Times New Roman" w:hAnsi="Calibri" w:cs="Times New Roman"/>
        <w:i/>
        <w:iCs/>
        <w:sz w:val="26"/>
      </w:rPr>
      <w:tblPr/>
      <w:tcPr>
        <w:tcBorders>
          <w:left w:val="single" w:sz="4" w:space="0" w:color="F04E2D"/>
        </w:tcBorders>
        <w:shd w:val="clear" w:color="auto" w:fill="FFFFFF"/>
      </w:tcPr>
    </w:tblStylePr>
    <w:tblStylePr w:type="band1Vert">
      <w:tblPr/>
      <w:tcPr>
        <w:shd w:val="clear" w:color="auto" w:fill="FCDBD5"/>
      </w:tcPr>
    </w:tblStylePr>
    <w:tblStylePr w:type="band1Horz">
      <w:tblPr/>
      <w:tcPr>
        <w:shd w:val="clear" w:color="auto" w:fill="FCDBD5"/>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semiHidden/>
    <w:rsid w:val="00B60586"/>
    <w:rPr>
      <w:color w:val="36947B"/>
    </w:rPr>
    <w:tblPr>
      <w:tblStyleRowBandSize w:val="1"/>
      <w:tblStyleColBandSize w:val="1"/>
    </w:tblPr>
    <w:tblStylePr w:type="firstRow">
      <w:rPr>
        <w:rFonts w:ascii="Calibri" w:eastAsia="Times New Roman" w:hAnsi="Calibri" w:cs="Times New Roman"/>
        <w:i/>
        <w:iCs/>
        <w:sz w:val="26"/>
      </w:rPr>
      <w:tblPr/>
      <w:tcPr>
        <w:tcBorders>
          <w:bottom w:val="single" w:sz="4" w:space="0" w:color="50BFA2"/>
        </w:tcBorders>
        <w:shd w:val="clear" w:color="auto" w:fill="FFFFFF"/>
      </w:tcPr>
    </w:tblStylePr>
    <w:tblStylePr w:type="lastRow">
      <w:rPr>
        <w:rFonts w:ascii="Calibri" w:eastAsia="Times New Roman" w:hAnsi="Calibri" w:cs="Times New Roman"/>
        <w:i/>
        <w:iCs/>
        <w:sz w:val="26"/>
      </w:rPr>
      <w:tblPr/>
      <w:tcPr>
        <w:tcBorders>
          <w:top w:val="single" w:sz="4" w:space="0" w:color="50BFA2"/>
        </w:tcBorders>
        <w:shd w:val="clear" w:color="auto" w:fill="FFFFFF"/>
      </w:tcPr>
    </w:tblStylePr>
    <w:tblStylePr w:type="firstCol">
      <w:pPr>
        <w:jc w:val="right"/>
      </w:pPr>
      <w:rPr>
        <w:rFonts w:ascii="Calibri" w:eastAsia="Times New Roman" w:hAnsi="Calibri" w:cs="Times New Roman"/>
        <w:i/>
        <w:iCs/>
        <w:sz w:val="26"/>
      </w:rPr>
      <w:tblPr/>
      <w:tcPr>
        <w:tcBorders>
          <w:right w:val="single" w:sz="4" w:space="0" w:color="50BFA2"/>
        </w:tcBorders>
        <w:shd w:val="clear" w:color="auto" w:fill="FFFFFF"/>
      </w:tcPr>
    </w:tblStylePr>
    <w:tblStylePr w:type="lastCol">
      <w:rPr>
        <w:rFonts w:ascii="Calibri" w:eastAsia="Times New Roman" w:hAnsi="Calibri" w:cs="Times New Roman"/>
        <w:i/>
        <w:iCs/>
        <w:sz w:val="26"/>
      </w:rPr>
      <w:tblPr/>
      <w:tcPr>
        <w:tcBorders>
          <w:left w:val="single" w:sz="4" w:space="0" w:color="50BFA2"/>
        </w:tcBorders>
        <w:shd w:val="clear" w:color="auto" w:fill="FFFFFF"/>
      </w:tcPr>
    </w:tblStylePr>
    <w:tblStylePr w:type="band1Vert">
      <w:tblPr/>
      <w:tcPr>
        <w:shd w:val="clear" w:color="auto" w:fill="DBF2EC"/>
      </w:tcPr>
    </w:tblStylePr>
    <w:tblStylePr w:type="band1Horz">
      <w:tblPr/>
      <w:tcPr>
        <w:shd w:val="clear" w:color="auto" w:fill="DBF2E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semiHidden/>
    <w:rsid w:val="00B60586"/>
    <w:rPr>
      <w:color w:val="744881"/>
    </w:rPr>
    <w:tblPr>
      <w:tblStyleRowBandSize w:val="1"/>
      <w:tblStyleColBandSize w:val="1"/>
    </w:tblPr>
    <w:tblStylePr w:type="firstRow">
      <w:rPr>
        <w:rFonts w:ascii="Calibri" w:eastAsia="Times New Roman" w:hAnsi="Calibri" w:cs="Times New Roman"/>
        <w:i/>
        <w:iCs/>
        <w:sz w:val="26"/>
      </w:rPr>
      <w:tblPr/>
      <w:tcPr>
        <w:tcBorders>
          <w:bottom w:val="single" w:sz="4" w:space="0" w:color="9A64A9"/>
        </w:tcBorders>
        <w:shd w:val="clear" w:color="auto" w:fill="FFFFFF"/>
      </w:tcPr>
    </w:tblStylePr>
    <w:tblStylePr w:type="lastRow">
      <w:rPr>
        <w:rFonts w:ascii="Calibri" w:eastAsia="Times New Roman" w:hAnsi="Calibri" w:cs="Times New Roman"/>
        <w:i/>
        <w:iCs/>
        <w:sz w:val="26"/>
      </w:rPr>
      <w:tblPr/>
      <w:tcPr>
        <w:tcBorders>
          <w:top w:val="single" w:sz="4" w:space="0" w:color="9A64A9"/>
        </w:tcBorders>
        <w:shd w:val="clear" w:color="auto" w:fill="FFFFFF"/>
      </w:tcPr>
    </w:tblStylePr>
    <w:tblStylePr w:type="firstCol">
      <w:pPr>
        <w:jc w:val="right"/>
      </w:pPr>
      <w:rPr>
        <w:rFonts w:ascii="Calibri" w:eastAsia="Times New Roman" w:hAnsi="Calibri" w:cs="Times New Roman"/>
        <w:i/>
        <w:iCs/>
        <w:sz w:val="26"/>
      </w:rPr>
      <w:tblPr/>
      <w:tcPr>
        <w:tcBorders>
          <w:right w:val="single" w:sz="4" w:space="0" w:color="9A64A9"/>
        </w:tcBorders>
        <w:shd w:val="clear" w:color="auto" w:fill="FFFFFF"/>
      </w:tcPr>
    </w:tblStylePr>
    <w:tblStylePr w:type="lastCol">
      <w:rPr>
        <w:rFonts w:ascii="Calibri" w:eastAsia="Times New Roman" w:hAnsi="Calibri" w:cs="Times New Roman"/>
        <w:i/>
        <w:iCs/>
        <w:sz w:val="26"/>
      </w:rPr>
      <w:tblPr/>
      <w:tcPr>
        <w:tcBorders>
          <w:left w:val="single" w:sz="4" w:space="0" w:color="9A64A9"/>
        </w:tcBorders>
        <w:shd w:val="clear" w:color="auto" w:fill="FFFFFF"/>
      </w:tcPr>
    </w:tblStylePr>
    <w:tblStylePr w:type="band1Vert">
      <w:tblPr/>
      <w:tcPr>
        <w:shd w:val="clear" w:color="auto" w:fill="EADFED"/>
      </w:tcPr>
    </w:tblStylePr>
    <w:tblStylePr w:type="band1Horz">
      <w:tblPr/>
      <w:tcPr>
        <w:shd w:val="clear" w:color="auto" w:fill="EADFED"/>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semiHidden/>
    <w:rsid w:val="00B60586"/>
    <w:rPr>
      <w:color w:val="FFB309"/>
    </w:rPr>
    <w:tblPr>
      <w:tblStyleRowBandSize w:val="1"/>
      <w:tblStyleColBandSize w:val="1"/>
    </w:tblPr>
    <w:tblStylePr w:type="firstRow">
      <w:rPr>
        <w:rFonts w:ascii="Calibri" w:eastAsia="Times New Roman" w:hAnsi="Calibri" w:cs="Times New Roman"/>
        <w:i/>
        <w:iCs/>
        <w:sz w:val="26"/>
      </w:rPr>
      <w:tblPr/>
      <w:tcPr>
        <w:tcBorders>
          <w:bottom w:val="single" w:sz="4" w:space="0" w:color="FFCF62"/>
        </w:tcBorders>
        <w:shd w:val="clear" w:color="auto" w:fill="FFFFFF"/>
      </w:tcPr>
    </w:tblStylePr>
    <w:tblStylePr w:type="lastRow">
      <w:rPr>
        <w:rFonts w:ascii="Calibri" w:eastAsia="Times New Roman" w:hAnsi="Calibri" w:cs="Times New Roman"/>
        <w:i/>
        <w:iCs/>
        <w:sz w:val="26"/>
      </w:rPr>
      <w:tblPr/>
      <w:tcPr>
        <w:tcBorders>
          <w:top w:val="single" w:sz="4" w:space="0" w:color="FFCF62"/>
        </w:tcBorders>
        <w:shd w:val="clear" w:color="auto" w:fill="FFFFFF"/>
      </w:tcPr>
    </w:tblStylePr>
    <w:tblStylePr w:type="firstCol">
      <w:pPr>
        <w:jc w:val="right"/>
      </w:pPr>
      <w:rPr>
        <w:rFonts w:ascii="Calibri" w:eastAsia="Times New Roman" w:hAnsi="Calibri" w:cs="Times New Roman"/>
        <w:i/>
        <w:iCs/>
        <w:sz w:val="26"/>
      </w:rPr>
      <w:tblPr/>
      <w:tcPr>
        <w:tcBorders>
          <w:right w:val="single" w:sz="4" w:space="0" w:color="FFCF62"/>
        </w:tcBorders>
        <w:shd w:val="clear" w:color="auto" w:fill="FFFFFF"/>
      </w:tcPr>
    </w:tblStylePr>
    <w:tblStylePr w:type="lastCol">
      <w:rPr>
        <w:rFonts w:ascii="Calibri" w:eastAsia="Times New Roman" w:hAnsi="Calibri" w:cs="Times New Roman"/>
        <w:i/>
        <w:iCs/>
        <w:sz w:val="26"/>
      </w:rPr>
      <w:tblPr/>
      <w:tcPr>
        <w:tcBorders>
          <w:left w:val="single" w:sz="4" w:space="0" w:color="FFCF62"/>
        </w:tcBorders>
        <w:shd w:val="clear" w:color="auto" w:fill="FFFFFF"/>
      </w:tcPr>
    </w:tblStylePr>
    <w:tblStylePr w:type="band1Vert">
      <w:tblPr/>
      <w:tcPr>
        <w:shd w:val="clear" w:color="auto" w:fill="FFF5DF"/>
      </w:tcPr>
    </w:tblStylePr>
    <w:tblStylePr w:type="band1Horz">
      <w:tblPr/>
      <w:tcPr>
        <w:shd w:val="clear" w:color="auto" w:fill="FFF5DF"/>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rsid w:val="00B60586"/>
    <w:tblPr>
      <w:tblStyleRowBandSize w:val="1"/>
      <w:tblStyleColBandSize w:val="1"/>
      <w:tblBorders>
        <w:top w:val="single" w:sz="8" w:space="0" w:color="5D5356"/>
        <w:left w:val="single" w:sz="8" w:space="0" w:color="5D5356"/>
        <w:bottom w:val="single" w:sz="8" w:space="0" w:color="5D5356"/>
        <w:right w:val="single" w:sz="8" w:space="0" w:color="5D5356"/>
        <w:insideH w:val="single" w:sz="8" w:space="0" w:color="5D5356"/>
        <w:insideV w:val="single" w:sz="8" w:space="0" w:color="5D5356"/>
      </w:tblBorders>
    </w:tblPr>
    <w:tcPr>
      <w:shd w:val="clear" w:color="auto" w:fill="CBC4C6"/>
    </w:tcPr>
    <w:tblStylePr w:type="firstRow">
      <w:rPr>
        <w:b/>
        <w:bCs/>
      </w:rPr>
    </w:tblStylePr>
    <w:tblStylePr w:type="lastRow">
      <w:rPr>
        <w:b/>
        <w:bCs/>
      </w:rPr>
      <w:tblPr/>
      <w:tcPr>
        <w:tcBorders>
          <w:top w:val="single" w:sz="18" w:space="0" w:color="5D5356"/>
        </w:tcBorders>
      </w:tcPr>
    </w:tblStylePr>
    <w:tblStylePr w:type="firstCol">
      <w:rPr>
        <w:b/>
        <w:bCs/>
      </w:rPr>
    </w:tblStylePr>
    <w:tblStylePr w:type="lastCol">
      <w:rPr>
        <w:b/>
        <w:bCs/>
      </w:rPr>
    </w:tblStylePr>
    <w:tblStylePr w:type="band1Vert">
      <w:tblPr/>
      <w:tcPr>
        <w:shd w:val="clear" w:color="auto" w:fill="97898C"/>
      </w:tcPr>
    </w:tblStylePr>
    <w:tblStylePr w:type="band1Horz">
      <w:tblPr/>
      <w:tcPr>
        <w:shd w:val="clear" w:color="auto" w:fill="97898C"/>
      </w:tcPr>
    </w:tblStylePr>
  </w:style>
  <w:style w:type="table" w:styleId="MediumGrid1-Accent1">
    <w:name w:val="Medium Grid 1 Accent 1"/>
    <w:basedOn w:val="TableNormal"/>
    <w:uiPriority w:val="67"/>
    <w:semiHidden/>
    <w:rsid w:val="00B60586"/>
    <w:tblPr>
      <w:tblStyleRowBandSize w:val="1"/>
      <w:tblStyleColBandSize w:val="1"/>
      <w:tblBorders>
        <w:top w:val="single" w:sz="8" w:space="0" w:color="A7DAE1"/>
        <w:left w:val="single" w:sz="8" w:space="0" w:color="A7DAE1"/>
        <w:bottom w:val="single" w:sz="8" w:space="0" w:color="A7DAE1"/>
        <w:right w:val="single" w:sz="8" w:space="0" w:color="A7DAE1"/>
        <w:insideH w:val="single" w:sz="8" w:space="0" w:color="A7DAE1"/>
        <w:insideV w:val="single" w:sz="8" w:space="0" w:color="A7DAE1"/>
      </w:tblBorders>
    </w:tblPr>
    <w:tcPr>
      <w:shd w:val="clear" w:color="auto" w:fill="E1F2F5"/>
    </w:tcPr>
    <w:tblStylePr w:type="firstRow">
      <w:rPr>
        <w:b/>
        <w:bCs/>
      </w:rPr>
    </w:tblStylePr>
    <w:tblStylePr w:type="lastRow">
      <w:rPr>
        <w:b/>
        <w:bCs/>
      </w:rPr>
      <w:tblPr/>
      <w:tcPr>
        <w:tcBorders>
          <w:top w:val="single" w:sz="18" w:space="0" w:color="A7DAE1"/>
        </w:tcBorders>
      </w:tcPr>
    </w:tblStylePr>
    <w:tblStylePr w:type="firstCol">
      <w:rPr>
        <w:b/>
        <w:bCs/>
      </w:rPr>
    </w:tblStylePr>
    <w:tblStylePr w:type="lastCol">
      <w:rPr>
        <w:b/>
        <w:bCs/>
      </w:rPr>
    </w:tblStylePr>
    <w:tblStylePr w:type="band1Vert">
      <w:tblPr/>
      <w:tcPr>
        <w:shd w:val="clear" w:color="auto" w:fill="C4E6EB"/>
      </w:tcPr>
    </w:tblStylePr>
    <w:tblStylePr w:type="band1Horz">
      <w:tblPr/>
      <w:tcPr>
        <w:shd w:val="clear" w:color="auto" w:fill="C4E6EB"/>
      </w:tcPr>
    </w:tblStylePr>
  </w:style>
  <w:style w:type="table" w:styleId="MediumGrid1-Accent2">
    <w:name w:val="Medium Grid 1 Accent 2"/>
    <w:basedOn w:val="TableNormal"/>
    <w:uiPriority w:val="67"/>
    <w:semiHidden/>
    <w:rsid w:val="00B60586"/>
    <w:tblPr>
      <w:tblStyleRowBandSize w:val="1"/>
      <w:tblStyleColBandSize w:val="1"/>
      <w:tblBorders>
        <w:top w:val="single" w:sz="8" w:space="0" w:color="0065CA"/>
        <w:left w:val="single" w:sz="8" w:space="0" w:color="0065CA"/>
        <w:bottom w:val="single" w:sz="8" w:space="0" w:color="0065CA"/>
        <w:right w:val="single" w:sz="8" w:space="0" w:color="0065CA"/>
        <w:insideH w:val="single" w:sz="8" w:space="0" w:color="0065CA"/>
        <w:insideV w:val="single" w:sz="8" w:space="0" w:color="0065CA"/>
      </w:tblBorders>
    </w:tblPr>
    <w:tcPr>
      <w:shd w:val="clear" w:color="auto" w:fill="99CCFF"/>
    </w:tcPr>
    <w:tblStylePr w:type="firstRow">
      <w:rPr>
        <w:b/>
        <w:bCs/>
      </w:rPr>
    </w:tblStylePr>
    <w:tblStylePr w:type="lastRow">
      <w:rPr>
        <w:b/>
        <w:bCs/>
      </w:rPr>
      <w:tblPr/>
      <w:tcPr>
        <w:tcBorders>
          <w:top w:val="single" w:sz="18" w:space="0" w:color="0065CA"/>
        </w:tcBorders>
      </w:tcPr>
    </w:tblStylePr>
    <w:tblStylePr w:type="firstCol">
      <w:rPr>
        <w:b/>
        <w:bCs/>
      </w:rPr>
    </w:tblStylePr>
    <w:tblStylePr w:type="lastCol">
      <w:rPr>
        <w:b/>
        <w:bCs/>
      </w:rPr>
    </w:tblStylePr>
    <w:tblStylePr w:type="band1Vert">
      <w:tblPr/>
      <w:tcPr>
        <w:shd w:val="clear" w:color="auto" w:fill="3298FF"/>
      </w:tcPr>
    </w:tblStylePr>
    <w:tblStylePr w:type="band1Horz">
      <w:tblPr/>
      <w:tcPr>
        <w:shd w:val="clear" w:color="auto" w:fill="3298FF"/>
      </w:tcPr>
    </w:tblStylePr>
  </w:style>
  <w:style w:type="table" w:styleId="MediumGrid1-Accent3">
    <w:name w:val="Medium Grid 1 Accent 3"/>
    <w:basedOn w:val="TableNormal"/>
    <w:uiPriority w:val="67"/>
    <w:semiHidden/>
    <w:rsid w:val="00B60586"/>
    <w:tblPr>
      <w:tblStyleRowBandSize w:val="1"/>
      <w:tblStyleColBandSize w:val="1"/>
      <w:tblBorders>
        <w:top w:val="single" w:sz="8" w:space="0" w:color="F37A61"/>
        <w:left w:val="single" w:sz="8" w:space="0" w:color="F37A61"/>
        <w:bottom w:val="single" w:sz="8" w:space="0" w:color="F37A61"/>
        <w:right w:val="single" w:sz="8" w:space="0" w:color="F37A61"/>
        <w:insideH w:val="single" w:sz="8" w:space="0" w:color="F37A61"/>
        <w:insideV w:val="single" w:sz="8" w:space="0" w:color="F37A61"/>
      </w:tblBorders>
    </w:tblPr>
    <w:tcPr>
      <w:shd w:val="clear" w:color="auto" w:fill="FBD3CB"/>
    </w:tcPr>
    <w:tblStylePr w:type="firstRow">
      <w:rPr>
        <w:b/>
        <w:bCs/>
      </w:rPr>
    </w:tblStylePr>
    <w:tblStylePr w:type="lastRow">
      <w:rPr>
        <w:b/>
        <w:bCs/>
      </w:rPr>
      <w:tblPr/>
      <w:tcPr>
        <w:tcBorders>
          <w:top w:val="single" w:sz="18" w:space="0" w:color="F37A61"/>
        </w:tcBorders>
      </w:tcPr>
    </w:tblStylePr>
    <w:tblStylePr w:type="firstCol">
      <w:rPr>
        <w:b/>
        <w:bCs/>
      </w:rPr>
    </w:tblStylePr>
    <w:tblStylePr w:type="lastCol">
      <w:rPr>
        <w:b/>
        <w:bCs/>
      </w:rPr>
    </w:tblStylePr>
    <w:tblStylePr w:type="band1Vert">
      <w:tblPr/>
      <w:tcPr>
        <w:shd w:val="clear" w:color="auto" w:fill="F7A696"/>
      </w:tcPr>
    </w:tblStylePr>
    <w:tblStylePr w:type="band1Horz">
      <w:tblPr/>
      <w:tcPr>
        <w:shd w:val="clear" w:color="auto" w:fill="F7A696"/>
      </w:tcPr>
    </w:tblStylePr>
  </w:style>
  <w:style w:type="table" w:styleId="MediumGrid1-Accent4">
    <w:name w:val="Medium Grid 1 Accent 4"/>
    <w:basedOn w:val="TableNormal"/>
    <w:uiPriority w:val="67"/>
    <w:semiHidden/>
    <w:rsid w:val="00B60586"/>
    <w:tblPr>
      <w:tblStyleRowBandSize w:val="1"/>
      <w:tblStyleColBandSize w:val="1"/>
      <w:tblBorders>
        <w:top w:val="single" w:sz="8" w:space="0" w:color="7BCFB9"/>
        <w:left w:val="single" w:sz="8" w:space="0" w:color="7BCFB9"/>
        <w:bottom w:val="single" w:sz="8" w:space="0" w:color="7BCFB9"/>
        <w:right w:val="single" w:sz="8" w:space="0" w:color="7BCFB9"/>
        <w:insideH w:val="single" w:sz="8" w:space="0" w:color="7BCFB9"/>
        <w:insideV w:val="single" w:sz="8" w:space="0" w:color="7BCFB9"/>
      </w:tblBorders>
    </w:tblPr>
    <w:tcPr>
      <w:shd w:val="clear" w:color="auto" w:fill="D3EFE7"/>
    </w:tcPr>
    <w:tblStylePr w:type="firstRow">
      <w:rPr>
        <w:b/>
        <w:bCs/>
      </w:rPr>
    </w:tblStylePr>
    <w:tblStylePr w:type="lastRow">
      <w:rPr>
        <w:b/>
        <w:bCs/>
      </w:rPr>
      <w:tblPr/>
      <w:tcPr>
        <w:tcBorders>
          <w:top w:val="single" w:sz="18" w:space="0" w:color="7BCFB9"/>
        </w:tcBorders>
      </w:tcPr>
    </w:tblStylePr>
    <w:tblStylePr w:type="firstCol">
      <w:rPr>
        <w:b/>
        <w:bCs/>
      </w:rPr>
    </w:tblStylePr>
    <w:tblStylePr w:type="lastCol">
      <w:rPr>
        <w:b/>
        <w:bCs/>
      </w:rPr>
    </w:tblStylePr>
    <w:tblStylePr w:type="band1Vert">
      <w:tblPr/>
      <w:tcPr>
        <w:shd w:val="clear" w:color="auto" w:fill="A7DFD0"/>
      </w:tcPr>
    </w:tblStylePr>
    <w:tblStylePr w:type="band1Horz">
      <w:tblPr/>
      <w:tcPr>
        <w:shd w:val="clear" w:color="auto" w:fill="A7DFD0"/>
      </w:tcPr>
    </w:tblStylePr>
  </w:style>
  <w:style w:type="table" w:styleId="MediumGrid1-Accent5">
    <w:name w:val="Medium Grid 1 Accent 5"/>
    <w:basedOn w:val="TableNormal"/>
    <w:uiPriority w:val="67"/>
    <w:semiHidden/>
    <w:rsid w:val="00B60586"/>
    <w:tblPr>
      <w:tblStyleRowBandSize w:val="1"/>
      <w:tblStyleColBandSize w:val="1"/>
      <w:tblBorders>
        <w:top w:val="single" w:sz="8" w:space="0" w:color="B38ABE"/>
        <w:left w:val="single" w:sz="8" w:space="0" w:color="B38ABE"/>
        <w:bottom w:val="single" w:sz="8" w:space="0" w:color="B38ABE"/>
        <w:right w:val="single" w:sz="8" w:space="0" w:color="B38ABE"/>
        <w:insideH w:val="single" w:sz="8" w:space="0" w:color="B38ABE"/>
        <w:insideV w:val="single" w:sz="8" w:space="0" w:color="B38ABE"/>
      </w:tblBorders>
    </w:tblPr>
    <w:tcPr>
      <w:shd w:val="clear" w:color="auto" w:fill="E6D8E9"/>
    </w:tcPr>
    <w:tblStylePr w:type="firstRow">
      <w:rPr>
        <w:b/>
        <w:bCs/>
      </w:rPr>
    </w:tblStylePr>
    <w:tblStylePr w:type="lastRow">
      <w:rPr>
        <w:b/>
        <w:bCs/>
      </w:rPr>
      <w:tblPr/>
      <w:tcPr>
        <w:tcBorders>
          <w:top w:val="single" w:sz="18" w:space="0" w:color="B38ABE"/>
        </w:tcBorders>
      </w:tcPr>
    </w:tblStylePr>
    <w:tblStylePr w:type="firstCol">
      <w:rPr>
        <w:b/>
        <w:bCs/>
      </w:rPr>
    </w:tblStylePr>
    <w:tblStylePr w:type="lastCol">
      <w:rPr>
        <w:b/>
        <w:bCs/>
      </w:rPr>
    </w:tblStylePr>
    <w:tblStylePr w:type="band1Vert">
      <w:tblPr/>
      <w:tcPr>
        <w:shd w:val="clear" w:color="auto" w:fill="CCB1D4"/>
      </w:tcPr>
    </w:tblStylePr>
    <w:tblStylePr w:type="band1Horz">
      <w:tblPr/>
      <w:tcPr>
        <w:shd w:val="clear" w:color="auto" w:fill="CCB1D4"/>
      </w:tcPr>
    </w:tblStylePr>
  </w:style>
  <w:style w:type="table" w:styleId="MediumGrid1-Accent6">
    <w:name w:val="Medium Grid 1 Accent 6"/>
    <w:basedOn w:val="TableNormal"/>
    <w:uiPriority w:val="67"/>
    <w:semiHidden/>
    <w:rsid w:val="00B60586"/>
    <w:tblPr>
      <w:tblStyleRowBandSize w:val="1"/>
      <w:tblStyleColBandSize w:val="1"/>
      <w:tblBorders>
        <w:top w:val="single" w:sz="8" w:space="0" w:color="FFDB89"/>
        <w:left w:val="single" w:sz="8" w:space="0" w:color="FFDB89"/>
        <w:bottom w:val="single" w:sz="8" w:space="0" w:color="FFDB89"/>
        <w:right w:val="single" w:sz="8" w:space="0" w:color="FFDB89"/>
        <w:insideH w:val="single" w:sz="8" w:space="0" w:color="FFDB89"/>
        <w:insideV w:val="single" w:sz="8" w:space="0" w:color="FFDB89"/>
      </w:tblBorders>
    </w:tblPr>
    <w:tcPr>
      <w:shd w:val="clear" w:color="auto" w:fill="FFF3D8"/>
    </w:tcPr>
    <w:tblStylePr w:type="firstRow">
      <w:rPr>
        <w:b/>
        <w:bCs/>
      </w:rPr>
    </w:tblStylePr>
    <w:tblStylePr w:type="lastRow">
      <w:rPr>
        <w:b/>
        <w:bCs/>
      </w:rPr>
      <w:tblPr/>
      <w:tcPr>
        <w:tcBorders>
          <w:top w:val="single" w:sz="18" w:space="0" w:color="FFDB89"/>
        </w:tcBorders>
      </w:tcPr>
    </w:tblStylePr>
    <w:tblStylePr w:type="firstCol">
      <w:rPr>
        <w:b/>
        <w:bCs/>
      </w:rPr>
    </w:tblStylePr>
    <w:tblStylePr w:type="lastCol">
      <w:rPr>
        <w:b/>
        <w:bCs/>
      </w:rPr>
    </w:tblStylePr>
    <w:tblStylePr w:type="band1Vert">
      <w:tblPr/>
      <w:tcPr>
        <w:shd w:val="clear" w:color="auto" w:fill="FFE7B0"/>
      </w:tcPr>
    </w:tblStylePr>
    <w:tblStylePr w:type="band1Horz">
      <w:tblPr/>
      <w:tcPr>
        <w:shd w:val="clear" w:color="auto" w:fill="FFE7B0"/>
      </w:tcPr>
    </w:tblStylePr>
  </w:style>
  <w:style w:type="table" w:styleId="MediumGrid2">
    <w:name w:val="Medium Grid 2"/>
    <w:basedOn w:val="TableNormal"/>
    <w:uiPriority w:val="68"/>
    <w:semiHidden/>
    <w:rsid w:val="00B60586"/>
    <w:rPr>
      <w:rFonts w:ascii="Calibri" w:hAnsi="Calibri"/>
      <w:color w:val="231F20"/>
    </w:rPr>
    <w:tblPr>
      <w:tblStyleRowBandSize w:val="1"/>
      <w:tblStyleColBandSize w:val="1"/>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Pr>
    <w:tcPr>
      <w:shd w:val="clear" w:color="auto" w:fill="CBC4C6"/>
    </w:tcPr>
    <w:tblStylePr w:type="firstRow">
      <w:rPr>
        <w:b/>
        <w:bCs/>
        <w:color w:val="231F20"/>
      </w:rPr>
      <w:tblPr/>
      <w:tcPr>
        <w:shd w:val="clear" w:color="auto" w:fill="EAE7E8"/>
      </w:tcPr>
    </w:tblStylePr>
    <w:tblStylePr w:type="lastRow">
      <w:rPr>
        <w:b/>
        <w:bCs/>
        <w:color w:val="231F20"/>
      </w:rPr>
      <w:tblPr/>
      <w:tcPr>
        <w:tcBorders>
          <w:top w:val="single" w:sz="12" w:space="0" w:color="231F20"/>
          <w:left w:val="nil"/>
          <w:bottom w:val="nil"/>
          <w:right w:val="nil"/>
          <w:insideH w:val="nil"/>
          <w:insideV w:val="nil"/>
        </w:tcBorders>
        <w:shd w:val="clear" w:color="auto" w:fill="FFFFFF"/>
      </w:tcPr>
    </w:tblStylePr>
    <w:tblStylePr w:type="firstCol">
      <w:rPr>
        <w:b/>
        <w:bCs/>
        <w:color w:val="231F20"/>
      </w:rPr>
      <w:tblPr/>
      <w:tcPr>
        <w:tcBorders>
          <w:top w:val="nil"/>
          <w:left w:val="nil"/>
          <w:bottom w:val="nil"/>
          <w:right w:val="nil"/>
          <w:insideH w:val="nil"/>
          <w:insideV w:val="nil"/>
        </w:tcBorders>
        <w:shd w:val="clear" w:color="auto" w:fill="FFFFFF"/>
      </w:tcPr>
    </w:tblStylePr>
    <w:tblStylePr w:type="lastCol">
      <w:rPr>
        <w:b w:val="0"/>
        <w:bCs w:val="0"/>
        <w:color w:val="231F20"/>
      </w:rPr>
      <w:tblPr/>
      <w:tcPr>
        <w:tcBorders>
          <w:top w:val="nil"/>
          <w:left w:val="nil"/>
          <w:bottom w:val="nil"/>
          <w:right w:val="nil"/>
          <w:insideH w:val="nil"/>
          <w:insideV w:val="nil"/>
        </w:tcBorders>
        <w:shd w:val="clear" w:color="auto" w:fill="D5CFD1"/>
      </w:tcPr>
    </w:tblStylePr>
    <w:tblStylePr w:type="band1Vert">
      <w:tblPr/>
      <w:tcPr>
        <w:shd w:val="clear" w:color="auto" w:fill="97898C"/>
      </w:tcPr>
    </w:tblStylePr>
    <w:tblStylePr w:type="band1Horz">
      <w:tblPr/>
      <w:tcPr>
        <w:tcBorders>
          <w:insideH w:val="single" w:sz="6" w:space="0" w:color="231F20"/>
          <w:insideV w:val="single" w:sz="6" w:space="0" w:color="231F20"/>
        </w:tcBorders>
        <w:shd w:val="clear" w:color="auto" w:fill="97898C"/>
      </w:tcPr>
    </w:tblStylePr>
    <w:tblStylePr w:type="nwCell">
      <w:tblPr/>
      <w:tcPr>
        <w:shd w:val="clear" w:color="auto" w:fill="FFFFFF"/>
      </w:tcPr>
    </w:tblStylePr>
  </w:style>
  <w:style w:type="table" w:styleId="MediumGrid2-Accent1">
    <w:name w:val="Medium Grid 2 Accent 1"/>
    <w:basedOn w:val="TableNormal"/>
    <w:uiPriority w:val="68"/>
    <w:semiHidden/>
    <w:rsid w:val="00B60586"/>
    <w:rPr>
      <w:rFonts w:ascii="Calibri" w:hAnsi="Calibri"/>
      <w:color w:val="231F20"/>
    </w:rPr>
    <w:tblPr>
      <w:tblStyleRowBandSize w:val="1"/>
      <w:tblStyleColBandSize w:val="1"/>
      <w:tblBorders>
        <w:top w:val="single" w:sz="8" w:space="0" w:color="8ACED7"/>
        <w:left w:val="single" w:sz="8" w:space="0" w:color="8ACED7"/>
        <w:bottom w:val="single" w:sz="8" w:space="0" w:color="8ACED7"/>
        <w:right w:val="single" w:sz="8" w:space="0" w:color="8ACED7"/>
        <w:insideH w:val="single" w:sz="8" w:space="0" w:color="8ACED7"/>
        <w:insideV w:val="single" w:sz="8" w:space="0" w:color="8ACED7"/>
      </w:tblBorders>
    </w:tblPr>
    <w:tcPr>
      <w:shd w:val="clear" w:color="auto" w:fill="E1F2F5"/>
    </w:tcPr>
    <w:tblStylePr w:type="firstRow">
      <w:rPr>
        <w:b/>
        <w:bCs/>
        <w:color w:val="231F20"/>
      </w:rPr>
      <w:tblPr/>
      <w:tcPr>
        <w:shd w:val="clear" w:color="auto" w:fill="F3FAFB"/>
      </w:tcPr>
    </w:tblStylePr>
    <w:tblStylePr w:type="lastRow">
      <w:rPr>
        <w:b/>
        <w:bCs/>
        <w:color w:val="231F20"/>
      </w:rPr>
      <w:tblPr/>
      <w:tcPr>
        <w:tcBorders>
          <w:top w:val="single" w:sz="12" w:space="0" w:color="231F20"/>
          <w:left w:val="nil"/>
          <w:bottom w:val="nil"/>
          <w:right w:val="nil"/>
          <w:insideH w:val="nil"/>
          <w:insideV w:val="nil"/>
        </w:tcBorders>
        <w:shd w:val="clear" w:color="auto" w:fill="FFFFFF"/>
      </w:tcPr>
    </w:tblStylePr>
    <w:tblStylePr w:type="firstCol">
      <w:rPr>
        <w:b/>
        <w:bCs/>
        <w:color w:val="231F20"/>
      </w:rPr>
      <w:tblPr/>
      <w:tcPr>
        <w:tcBorders>
          <w:top w:val="nil"/>
          <w:left w:val="nil"/>
          <w:bottom w:val="nil"/>
          <w:right w:val="nil"/>
          <w:insideH w:val="nil"/>
          <w:insideV w:val="nil"/>
        </w:tcBorders>
        <w:shd w:val="clear" w:color="auto" w:fill="FFFFFF"/>
      </w:tcPr>
    </w:tblStylePr>
    <w:tblStylePr w:type="lastCol">
      <w:rPr>
        <w:b w:val="0"/>
        <w:bCs w:val="0"/>
        <w:color w:val="231F20"/>
      </w:rPr>
      <w:tblPr/>
      <w:tcPr>
        <w:tcBorders>
          <w:top w:val="nil"/>
          <w:left w:val="nil"/>
          <w:bottom w:val="nil"/>
          <w:right w:val="nil"/>
          <w:insideH w:val="nil"/>
          <w:insideV w:val="nil"/>
        </w:tcBorders>
        <w:shd w:val="clear" w:color="auto" w:fill="E7F5F7"/>
      </w:tcPr>
    </w:tblStylePr>
    <w:tblStylePr w:type="band1Vert">
      <w:tblPr/>
      <w:tcPr>
        <w:shd w:val="clear" w:color="auto" w:fill="C4E6EB"/>
      </w:tcPr>
    </w:tblStylePr>
    <w:tblStylePr w:type="band1Horz">
      <w:tblPr/>
      <w:tcPr>
        <w:tcBorders>
          <w:insideH w:val="single" w:sz="6" w:space="0" w:color="8ACED7"/>
          <w:insideV w:val="single" w:sz="6" w:space="0" w:color="8ACED7"/>
        </w:tcBorders>
        <w:shd w:val="clear" w:color="auto" w:fill="C4E6EB"/>
      </w:tcPr>
    </w:tblStylePr>
    <w:tblStylePr w:type="nwCell">
      <w:tblPr/>
      <w:tcPr>
        <w:shd w:val="clear" w:color="auto" w:fill="FFFFFF"/>
      </w:tcPr>
    </w:tblStylePr>
  </w:style>
  <w:style w:type="table" w:styleId="MediumGrid2-Accent2">
    <w:name w:val="Medium Grid 2 Accent 2"/>
    <w:basedOn w:val="TableNormal"/>
    <w:uiPriority w:val="68"/>
    <w:semiHidden/>
    <w:rsid w:val="00B60586"/>
    <w:rPr>
      <w:rFonts w:ascii="Calibri" w:hAnsi="Calibri"/>
      <w:color w:val="231F20"/>
    </w:rPr>
    <w:tblPr>
      <w:tblStyleRowBandSize w:val="1"/>
      <w:tblStyleColBandSize w:val="1"/>
      <w:tblBorders>
        <w:top w:val="single" w:sz="8" w:space="0" w:color="003263"/>
        <w:left w:val="single" w:sz="8" w:space="0" w:color="003263"/>
        <w:bottom w:val="single" w:sz="8" w:space="0" w:color="003263"/>
        <w:right w:val="single" w:sz="8" w:space="0" w:color="003263"/>
        <w:insideH w:val="single" w:sz="8" w:space="0" w:color="003263"/>
        <w:insideV w:val="single" w:sz="8" w:space="0" w:color="003263"/>
      </w:tblBorders>
    </w:tblPr>
    <w:tcPr>
      <w:shd w:val="clear" w:color="auto" w:fill="99CCFF"/>
    </w:tcPr>
    <w:tblStylePr w:type="firstRow">
      <w:rPr>
        <w:b/>
        <w:bCs/>
        <w:color w:val="231F20"/>
      </w:rPr>
      <w:tblPr/>
      <w:tcPr>
        <w:shd w:val="clear" w:color="auto" w:fill="D6EAFF"/>
      </w:tcPr>
    </w:tblStylePr>
    <w:tblStylePr w:type="lastRow">
      <w:rPr>
        <w:b/>
        <w:bCs/>
        <w:color w:val="231F20"/>
      </w:rPr>
      <w:tblPr/>
      <w:tcPr>
        <w:tcBorders>
          <w:top w:val="single" w:sz="12" w:space="0" w:color="231F20"/>
          <w:left w:val="nil"/>
          <w:bottom w:val="nil"/>
          <w:right w:val="nil"/>
          <w:insideH w:val="nil"/>
          <w:insideV w:val="nil"/>
        </w:tcBorders>
        <w:shd w:val="clear" w:color="auto" w:fill="FFFFFF"/>
      </w:tcPr>
    </w:tblStylePr>
    <w:tblStylePr w:type="firstCol">
      <w:rPr>
        <w:b/>
        <w:bCs/>
        <w:color w:val="231F20"/>
      </w:rPr>
      <w:tblPr/>
      <w:tcPr>
        <w:tcBorders>
          <w:top w:val="nil"/>
          <w:left w:val="nil"/>
          <w:bottom w:val="nil"/>
          <w:right w:val="nil"/>
          <w:insideH w:val="nil"/>
          <w:insideV w:val="nil"/>
        </w:tcBorders>
        <w:shd w:val="clear" w:color="auto" w:fill="FFFFFF"/>
      </w:tcPr>
    </w:tblStylePr>
    <w:tblStylePr w:type="lastCol">
      <w:rPr>
        <w:b w:val="0"/>
        <w:bCs w:val="0"/>
        <w:color w:val="231F20"/>
      </w:rPr>
      <w:tblPr/>
      <w:tcPr>
        <w:tcBorders>
          <w:top w:val="nil"/>
          <w:left w:val="nil"/>
          <w:bottom w:val="nil"/>
          <w:right w:val="nil"/>
          <w:insideH w:val="nil"/>
          <w:insideV w:val="nil"/>
        </w:tcBorders>
        <w:shd w:val="clear" w:color="auto" w:fill="ACD5FF"/>
      </w:tcPr>
    </w:tblStylePr>
    <w:tblStylePr w:type="band1Vert">
      <w:tblPr/>
      <w:tcPr>
        <w:shd w:val="clear" w:color="auto" w:fill="3298FF"/>
      </w:tcPr>
    </w:tblStylePr>
    <w:tblStylePr w:type="band1Horz">
      <w:tblPr/>
      <w:tcPr>
        <w:tcBorders>
          <w:insideH w:val="single" w:sz="6" w:space="0" w:color="003263"/>
          <w:insideV w:val="single" w:sz="6" w:space="0" w:color="003263"/>
        </w:tcBorders>
        <w:shd w:val="clear" w:color="auto" w:fill="3298FF"/>
      </w:tcPr>
    </w:tblStylePr>
    <w:tblStylePr w:type="nwCell">
      <w:tblPr/>
      <w:tcPr>
        <w:shd w:val="clear" w:color="auto" w:fill="FFFFFF"/>
      </w:tcPr>
    </w:tblStylePr>
  </w:style>
  <w:style w:type="table" w:styleId="MediumGrid2-Accent3">
    <w:name w:val="Medium Grid 2 Accent 3"/>
    <w:basedOn w:val="TableNormal"/>
    <w:uiPriority w:val="68"/>
    <w:semiHidden/>
    <w:rsid w:val="00B60586"/>
    <w:rPr>
      <w:rFonts w:ascii="Calibri" w:hAnsi="Calibri"/>
      <w:color w:val="231F20"/>
    </w:rPr>
    <w:tblPr>
      <w:tblStyleRowBandSize w:val="1"/>
      <w:tblStyleColBandSize w:val="1"/>
      <w:tblBorders>
        <w:top w:val="single" w:sz="8" w:space="0" w:color="F04E2D"/>
        <w:left w:val="single" w:sz="8" w:space="0" w:color="F04E2D"/>
        <w:bottom w:val="single" w:sz="8" w:space="0" w:color="F04E2D"/>
        <w:right w:val="single" w:sz="8" w:space="0" w:color="F04E2D"/>
        <w:insideH w:val="single" w:sz="8" w:space="0" w:color="F04E2D"/>
        <w:insideV w:val="single" w:sz="8" w:space="0" w:color="F04E2D"/>
      </w:tblBorders>
    </w:tblPr>
    <w:tcPr>
      <w:shd w:val="clear" w:color="auto" w:fill="FBD3CB"/>
    </w:tcPr>
    <w:tblStylePr w:type="firstRow">
      <w:rPr>
        <w:b/>
        <w:bCs/>
        <w:color w:val="231F20"/>
      </w:rPr>
      <w:tblPr/>
      <w:tcPr>
        <w:shd w:val="clear" w:color="auto" w:fill="FDEDEA"/>
      </w:tcPr>
    </w:tblStylePr>
    <w:tblStylePr w:type="lastRow">
      <w:rPr>
        <w:b/>
        <w:bCs/>
        <w:color w:val="231F20"/>
      </w:rPr>
      <w:tblPr/>
      <w:tcPr>
        <w:tcBorders>
          <w:top w:val="single" w:sz="12" w:space="0" w:color="231F20"/>
          <w:left w:val="nil"/>
          <w:bottom w:val="nil"/>
          <w:right w:val="nil"/>
          <w:insideH w:val="nil"/>
          <w:insideV w:val="nil"/>
        </w:tcBorders>
        <w:shd w:val="clear" w:color="auto" w:fill="FFFFFF"/>
      </w:tcPr>
    </w:tblStylePr>
    <w:tblStylePr w:type="firstCol">
      <w:rPr>
        <w:b/>
        <w:bCs/>
        <w:color w:val="231F20"/>
      </w:rPr>
      <w:tblPr/>
      <w:tcPr>
        <w:tcBorders>
          <w:top w:val="nil"/>
          <w:left w:val="nil"/>
          <w:bottom w:val="nil"/>
          <w:right w:val="nil"/>
          <w:insideH w:val="nil"/>
          <w:insideV w:val="nil"/>
        </w:tcBorders>
        <w:shd w:val="clear" w:color="auto" w:fill="FFFFFF"/>
      </w:tcPr>
    </w:tblStylePr>
    <w:tblStylePr w:type="lastCol">
      <w:rPr>
        <w:b w:val="0"/>
        <w:bCs w:val="0"/>
        <w:color w:val="231F20"/>
      </w:rPr>
      <w:tblPr/>
      <w:tcPr>
        <w:tcBorders>
          <w:top w:val="nil"/>
          <w:left w:val="nil"/>
          <w:bottom w:val="nil"/>
          <w:right w:val="nil"/>
          <w:insideH w:val="nil"/>
          <w:insideV w:val="nil"/>
        </w:tcBorders>
        <w:shd w:val="clear" w:color="auto" w:fill="FCDBD5"/>
      </w:tcPr>
    </w:tblStylePr>
    <w:tblStylePr w:type="band1Vert">
      <w:tblPr/>
      <w:tcPr>
        <w:shd w:val="clear" w:color="auto" w:fill="F7A696"/>
      </w:tcPr>
    </w:tblStylePr>
    <w:tblStylePr w:type="band1Horz">
      <w:tblPr/>
      <w:tcPr>
        <w:tcBorders>
          <w:insideH w:val="single" w:sz="6" w:space="0" w:color="F04E2D"/>
          <w:insideV w:val="single" w:sz="6" w:space="0" w:color="F04E2D"/>
        </w:tcBorders>
        <w:shd w:val="clear" w:color="auto" w:fill="F7A696"/>
      </w:tcPr>
    </w:tblStylePr>
    <w:tblStylePr w:type="nwCell">
      <w:tblPr/>
      <w:tcPr>
        <w:shd w:val="clear" w:color="auto" w:fill="FFFFFF"/>
      </w:tcPr>
    </w:tblStylePr>
  </w:style>
  <w:style w:type="table" w:styleId="MediumGrid2-Accent4">
    <w:name w:val="Medium Grid 2 Accent 4"/>
    <w:basedOn w:val="TableNormal"/>
    <w:uiPriority w:val="68"/>
    <w:semiHidden/>
    <w:rsid w:val="00B60586"/>
    <w:rPr>
      <w:rFonts w:ascii="Calibri" w:hAnsi="Calibri"/>
      <w:color w:val="231F20"/>
    </w:rPr>
    <w:tblPr>
      <w:tblStyleRowBandSize w:val="1"/>
      <w:tblStyleColBandSize w:val="1"/>
      <w:tblBorders>
        <w:top w:val="single" w:sz="8" w:space="0" w:color="50BFA2"/>
        <w:left w:val="single" w:sz="8" w:space="0" w:color="50BFA2"/>
        <w:bottom w:val="single" w:sz="8" w:space="0" w:color="50BFA2"/>
        <w:right w:val="single" w:sz="8" w:space="0" w:color="50BFA2"/>
        <w:insideH w:val="single" w:sz="8" w:space="0" w:color="50BFA2"/>
        <w:insideV w:val="single" w:sz="8" w:space="0" w:color="50BFA2"/>
      </w:tblBorders>
    </w:tblPr>
    <w:tcPr>
      <w:shd w:val="clear" w:color="auto" w:fill="D3EFE7"/>
    </w:tcPr>
    <w:tblStylePr w:type="firstRow">
      <w:rPr>
        <w:b/>
        <w:bCs/>
        <w:color w:val="231F20"/>
      </w:rPr>
      <w:tblPr/>
      <w:tcPr>
        <w:shd w:val="clear" w:color="auto" w:fill="EDF8F5"/>
      </w:tcPr>
    </w:tblStylePr>
    <w:tblStylePr w:type="lastRow">
      <w:rPr>
        <w:b/>
        <w:bCs/>
        <w:color w:val="231F20"/>
      </w:rPr>
      <w:tblPr/>
      <w:tcPr>
        <w:tcBorders>
          <w:top w:val="single" w:sz="12" w:space="0" w:color="231F20"/>
          <w:left w:val="nil"/>
          <w:bottom w:val="nil"/>
          <w:right w:val="nil"/>
          <w:insideH w:val="nil"/>
          <w:insideV w:val="nil"/>
        </w:tcBorders>
        <w:shd w:val="clear" w:color="auto" w:fill="FFFFFF"/>
      </w:tcPr>
    </w:tblStylePr>
    <w:tblStylePr w:type="firstCol">
      <w:rPr>
        <w:b/>
        <w:bCs/>
        <w:color w:val="231F20"/>
      </w:rPr>
      <w:tblPr/>
      <w:tcPr>
        <w:tcBorders>
          <w:top w:val="nil"/>
          <w:left w:val="nil"/>
          <w:bottom w:val="nil"/>
          <w:right w:val="nil"/>
          <w:insideH w:val="nil"/>
          <w:insideV w:val="nil"/>
        </w:tcBorders>
        <w:shd w:val="clear" w:color="auto" w:fill="FFFFFF"/>
      </w:tcPr>
    </w:tblStylePr>
    <w:tblStylePr w:type="lastCol">
      <w:rPr>
        <w:b w:val="0"/>
        <w:bCs w:val="0"/>
        <w:color w:val="231F20"/>
      </w:rPr>
      <w:tblPr/>
      <w:tcPr>
        <w:tcBorders>
          <w:top w:val="nil"/>
          <w:left w:val="nil"/>
          <w:bottom w:val="nil"/>
          <w:right w:val="nil"/>
          <w:insideH w:val="nil"/>
          <w:insideV w:val="nil"/>
        </w:tcBorders>
        <w:shd w:val="clear" w:color="auto" w:fill="DBF2EC"/>
      </w:tcPr>
    </w:tblStylePr>
    <w:tblStylePr w:type="band1Vert">
      <w:tblPr/>
      <w:tcPr>
        <w:shd w:val="clear" w:color="auto" w:fill="A7DFD0"/>
      </w:tcPr>
    </w:tblStylePr>
    <w:tblStylePr w:type="band1Horz">
      <w:tblPr/>
      <w:tcPr>
        <w:tcBorders>
          <w:insideH w:val="single" w:sz="6" w:space="0" w:color="50BFA2"/>
          <w:insideV w:val="single" w:sz="6" w:space="0" w:color="50BFA2"/>
        </w:tcBorders>
        <w:shd w:val="clear" w:color="auto" w:fill="A7DFD0"/>
      </w:tcPr>
    </w:tblStylePr>
    <w:tblStylePr w:type="nwCell">
      <w:tblPr/>
      <w:tcPr>
        <w:shd w:val="clear" w:color="auto" w:fill="FFFFFF"/>
      </w:tcPr>
    </w:tblStylePr>
  </w:style>
  <w:style w:type="table" w:styleId="MediumGrid2-Accent5">
    <w:name w:val="Medium Grid 2 Accent 5"/>
    <w:basedOn w:val="TableNormal"/>
    <w:uiPriority w:val="68"/>
    <w:semiHidden/>
    <w:rsid w:val="00B60586"/>
    <w:rPr>
      <w:rFonts w:ascii="Calibri" w:hAnsi="Calibri"/>
      <w:color w:val="231F20"/>
    </w:rPr>
    <w:tblPr>
      <w:tblStyleRowBandSize w:val="1"/>
      <w:tblStyleColBandSize w:val="1"/>
      <w:tblBorders>
        <w:top w:val="single" w:sz="8" w:space="0" w:color="9A64A9"/>
        <w:left w:val="single" w:sz="8" w:space="0" w:color="9A64A9"/>
        <w:bottom w:val="single" w:sz="8" w:space="0" w:color="9A64A9"/>
        <w:right w:val="single" w:sz="8" w:space="0" w:color="9A64A9"/>
        <w:insideH w:val="single" w:sz="8" w:space="0" w:color="9A64A9"/>
        <w:insideV w:val="single" w:sz="8" w:space="0" w:color="9A64A9"/>
      </w:tblBorders>
    </w:tblPr>
    <w:tcPr>
      <w:shd w:val="clear" w:color="auto" w:fill="E6D8E9"/>
    </w:tcPr>
    <w:tblStylePr w:type="firstRow">
      <w:rPr>
        <w:b/>
        <w:bCs/>
        <w:color w:val="231F20"/>
      </w:rPr>
      <w:tblPr/>
      <w:tcPr>
        <w:shd w:val="clear" w:color="auto" w:fill="F5EFF6"/>
      </w:tcPr>
    </w:tblStylePr>
    <w:tblStylePr w:type="lastRow">
      <w:rPr>
        <w:b/>
        <w:bCs/>
        <w:color w:val="231F20"/>
      </w:rPr>
      <w:tblPr/>
      <w:tcPr>
        <w:tcBorders>
          <w:top w:val="single" w:sz="12" w:space="0" w:color="231F20"/>
          <w:left w:val="nil"/>
          <w:bottom w:val="nil"/>
          <w:right w:val="nil"/>
          <w:insideH w:val="nil"/>
          <w:insideV w:val="nil"/>
        </w:tcBorders>
        <w:shd w:val="clear" w:color="auto" w:fill="FFFFFF"/>
      </w:tcPr>
    </w:tblStylePr>
    <w:tblStylePr w:type="firstCol">
      <w:rPr>
        <w:b/>
        <w:bCs/>
        <w:color w:val="231F20"/>
      </w:rPr>
      <w:tblPr/>
      <w:tcPr>
        <w:tcBorders>
          <w:top w:val="nil"/>
          <w:left w:val="nil"/>
          <w:bottom w:val="nil"/>
          <w:right w:val="nil"/>
          <w:insideH w:val="nil"/>
          <w:insideV w:val="nil"/>
        </w:tcBorders>
        <w:shd w:val="clear" w:color="auto" w:fill="FFFFFF"/>
      </w:tcPr>
    </w:tblStylePr>
    <w:tblStylePr w:type="lastCol">
      <w:rPr>
        <w:b w:val="0"/>
        <w:bCs w:val="0"/>
        <w:color w:val="231F20"/>
      </w:rPr>
      <w:tblPr/>
      <w:tcPr>
        <w:tcBorders>
          <w:top w:val="nil"/>
          <w:left w:val="nil"/>
          <w:bottom w:val="nil"/>
          <w:right w:val="nil"/>
          <w:insideH w:val="nil"/>
          <w:insideV w:val="nil"/>
        </w:tcBorders>
        <w:shd w:val="clear" w:color="auto" w:fill="EADFED"/>
      </w:tcPr>
    </w:tblStylePr>
    <w:tblStylePr w:type="band1Vert">
      <w:tblPr/>
      <w:tcPr>
        <w:shd w:val="clear" w:color="auto" w:fill="CCB1D4"/>
      </w:tcPr>
    </w:tblStylePr>
    <w:tblStylePr w:type="band1Horz">
      <w:tblPr/>
      <w:tcPr>
        <w:tcBorders>
          <w:insideH w:val="single" w:sz="6" w:space="0" w:color="9A64A9"/>
          <w:insideV w:val="single" w:sz="6" w:space="0" w:color="9A64A9"/>
        </w:tcBorders>
        <w:shd w:val="clear" w:color="auto" w:fill="CCB1D4"/>
      </w:tcPr>
    </w:tblStylePr>
    <w:tblStylePr w:type="nwCell">
      <w:tblPr/>
      <w:tcPr>
        <w:shd w:val="clear" w:color="auto" w:fill="FFFFFF"/>
      </w:tcPr>
    </w:tblStylePr>
  </w:style>
  <w:style w:type="table" w:styleId="MediumGrid2-Accent6">
    <w:name w:val="Medium Grid 2 Accent 6"/>
    <w:basedOn w:val="TableNormal"/>
    <w:uiPriority w:val="68"/>
    <w:semiHidden/>
    <w:rsid w:val="00B60586"/>
    <w:rPr>
      <w:rFonts w:ascii="Calibri" w:hAnsi="Calibri"/>
      <w:color w:val="231F20"/>
    </w:rPr>
    <w:tblPr>
      <w:tblStyleRowBandSize w:val="1"/>
      <w:tblStyleColBandSize w:val="1"/>
      <w:tblBorders>
        <w:top w:val="single" w:sz="8" w:space="0" w:color="FFCF62"/>
        <w:left w:val="single" w:sz="8" w:space="0" w:color="FFCF62"/>
        <w:bottom w:val="single" w:sz="8" w:space="0" w:color="FFCF62"/>
        <w:right w:val="single" w:sz="8" w:space="0" w:color="FFCF62"/>
        <w:insideH w:val="single" w:sz="8" w:space="0" w:color="FFCF62"/>
        <w:insideV w:val="single" w:sz="8" w:space="0" w:color="FFCF62"/>
      </w:tblBorders>
    </w:tblPr>
    <w:tcPr>
      <w:shd w:val="clear" w:color="auto" w:fill="FFF3D8"/>
    </w:tcPr>
    <w:tblStylePr w:type="firstRow">
      <w:rPr>
        <w:b/>
        <w:bCs/>
        <w:color w:val="231F20"/>
      </w:rPr>
      <w:tblPr/>
      <w:tcPr>
        <w:shd w:val="clear" w:color="auto" w:fill="FFFAEF"/>
      </w:tcPr>
    </w:tblStylePr>
    <w:tblStylePr w:type="lastRow">
      <w:rPr>
        <w:b/>
        <w:bCs/>
        <w:color w:val="231F20"/>
      </w:rPr>
      <w:tblPr/>
      <w:tcPr>
        <w:tcBorders>
          <w:top w:val="single" w:sz="12" w:space="0" w:color="231F20"/>
          <w:left w:val="nil"/>
          <w:bottom w:val="nil"/>
          <w:right w:val="nil"/>
          <w:insideH w:val="nil"/>
          <w:insideV w:val="nil"/>
        </w:tcBorders>
        <w:shd w:val="clear" w:color="auto" w:fill="FFFFFF"/>
      </w:tcPr>
    </w:tblStylePr>
    <w:tblStylePr w:type="firstCol">
      <w:rPr>
        <w:b/>
        <w:bCs/>
        <w:color w:val="231F20"/>
      </w:rPr>
      <w:tblPr/>
      <w:tcPr>
        <w:tcBorders>
          <w:top w:val="nil"/>
          <w:left w:val="nil"/>
          <w:bottom w:val="nil"/>
          <w:right w:val="nil"/>
          <w:insideH w:val="nil"/>
          <w:insideV w:val="nil"/>
        </w:tcBorders>
        <w:shd w:val="clear" w:color="auto" w:fill="FFFFFF"/>
      </w:tcPr>
    </w:tblStylePr>
    <w:tblStylePr w:type="lastCol">
      <w:rPr>
        <w:b w:val="0"/>
        <w:bCs w:val="0"/>
        <w:color w:val="231F20"/>
      </w:rPr>
      <w:tblPr/>
      <w:tcPr>
        <w:tcBorders>
          <w:top w:val="nil"/>
          <w:left w:val="nil"/>
          <w:bottom w:val="nil"/>
          <w:right w:val="nil"/>
          <w:insideH w:val="nil"/>
          <w:insideV w:val="nil"/>
        </w:tcBorders>
        <w:shd w:val="clear" w:color="auto" w:fill="FFF5DF"/>
      </w:tcPr>
    </w:tblStylePr>
    <w:tblStylePr w:type="band1Vert">
      <w:tblPr/>
      <w:tcPr>
        <w:shd w:val="clear" w:color="auto" w:fill="FFE7B0"/>
      </w:tcPr>
    </w:tblStylePr>
    <w:tblStylePr w:type="band1Horz">
      <w:tblPr/>
      <w:tcPr>
        <w:tcBorders>
          <w:insideH w:val="single" w:sz="6" w:space="0" w:color="FFCF62"/>
          <w:insideV w:val="single" w:sz="6" w:space="0" w:color="FFCF62"/>
        </w:tcBorders>
        <w:shd w:val="clear" w:color="auto" w:fill="FFE7B0"/>
      </w:tcPr>
    </w:tblStylePr>
    <w:tblStylePr w:type="nwCell">
      <w:tblPr/>
      <w:tcPr>
        <w:shd w:val="clear" w:color="auto" w:fill="FFFFFF"/>
      </w:tcPr>
    </w:tblStylePr>
  </w:style>
  <w:style w:type="table" w:styleId="MediumGrid3">
    <w:name w:val="Medium Grid 3"/>
    <w:basedOn w:val="TableNormal"/>
    <w:uiPriority w:val="69"/>
    <w:semiHidden/>
    <w:rsid w:val="00B60586"/>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BC4C6"/>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231F2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231F2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231F2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231F2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97898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97898C"/>
      </w:tcPr>
    </w:tblStylePr>
  </w:style>
  <w:style w:type="table" w:styleId="MediumGrid3-Accent1">
    <w:name w:val="Medium Grid 3 Accent 1"/>
    <w:basedOn w:val="TableNormal"/>
    <w:uiPriority w:val="69"/>
    <w:semiHidden/>
    <w:rsid w:val="00B60586"/>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1F2F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ACED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ACED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ACED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ACED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4E6EB"/>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4E6EB"/>
      </w:tcPr>
    </w:tblStylePr>
  </w:style>
  <w:style w:type="table" w:styleId="MediumGrid3-Accent2">
    <w:name w:val="Medium Grid 3 Accent 2"/>
    <w:basedOn w:val="TableNormal"/>
    <w:uiPriority w:val="69"/>
    <w:semiHidden/>
    <w:rsid w:val="00B60586"/>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99CCFF"/>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3263"/>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3263"/>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3263"/>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3263"/>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3298FF"/>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3298FF"/>
      </w:tcPr>
    </w:tblStylePr>
  </w:style>
  <w:style w:type="table" w:styleId="MediumGrid3-Accent3">
    <w:name w:val="Medium Grid 3 Accent 3"/>
    <w:basedOn w:val="TableNormal"/>
    <w:uiPriority w:val="69"/>
    <w:semiHidden/>
    <w:rsid w:val="00B60586"/>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BD3CB"/>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04E2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04E2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04E2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04E2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7A69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7A696"/>
      </w:tcPr>
    </w:tblStylePr>
  </w:style>
  <w:style w:type="table" w:styleId="MediumGrid3-Accent4">
    <w:name w:val="Medium Grid 3 Accent 4"/>
    <w:basedOn w:val="TableNormal"/>
    <w:uiPriority w:val="69"/>
    <w:semiHidden/>
    <w:rsid w:val="00B60586"/>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EFE7"/>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50BF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50BF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50BF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50BF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DF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DFD0"/>
      </w:tcPr>
    </w:tblStylePr>
  </w:style>
  <w:style w:type="table" w:styleId="MediumGrid3-Accent5">
    <w:name w:val="Medium Grid 3 Accent 5"/>
    <w:basedOn w:val="TableNormal"/>
    <w:uiPriority w:val="69"/>
    <w:semiHidden/>
    <w:rsid w:val="00B60586"/>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D8E9"/>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A64A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A64A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A64A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A64A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CB1D4"/>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CB1D4"/>
      </w:tcPr>
    </w:tblStylePr>
  </w:style>
  <w:style w:type="table" w:styleId="MediumGrid3-Accent6">
    <w:name w:val="Medium Grid 3 Accent 6"/>
    <w:basedOn w:val="TableNormal"/>
    <w:uiPriority w:val="69"/>
    <w:semiHidden/>
    <w:rsid w:val="00B60586"/>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FF3D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FCF6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FCF6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FCF6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FCF6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FE7B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FE7B0"/>
      </w:tcPr>
    </w:tblStylePr>
  </w:style>
  <w:style w:type="table" w:styleId="MediumList1">
    <w:name w:val="Medium List 1"/>
    <w:basedOn w:val="TableNormal"/>
    <w:uiPriority w:val="65"/>
    <w:semiHidden/>
    <w:rsid w:val="00B60586"/>
    <w:rPr>
      <w:color w:val="231F20"/>
    </w:rPr>
    <w:tblPr>
      <w:tblStyleRowBandSize w:val="1"/>
      <w:tblStyleColBandSize w:val="1"/>
      <w:tblBorders>
        <w:top w:val="single" w:sz="8" w:space="0" w:color="231F20"/>
        <w:bottom w:val="single" w:sz="8" w:space="0" w:color="231F20"/>
      </w:tblBorders>
    </w:tblPr>
    <w:tblStylePr w:type="firstRow">
      <w:rPr>
        <w:rFonts w:ascii="Calibri" w:eastAsia="Times New Roman" w:hAnsi="Calibri" w:cs="Times New Roman"/>
      </w:rPr>
      <w:tblPr/>
      <w:tcPr>
        <w:tcBorders>
          <w:top w:val="nil"/>
          <w:bottom w:val="single" w:sz="8" w:space="0" w:color="231F20"/>
        </w:tcBorders>
      </w:tcPr>
    </w:tblStylePr>
    <w:tblStylePr w:type="lastRow">
      <w:rPr>
        <w:b/>
        <w:bCs/>
        <w:color w:val="003263"/>
      </w:rPr>
      <w:tblPr/>
      <w:tcPr>
        <w:tcBorders>
          <w:top w:val="single" w:sz="8" w:space="0" w:color="231F20"/>
          <w:bottom w:val="single" w:sz="8" w:space="0" w:color="231F20"/>
        </w:tcBorders>
      </w:tcPr>
    </w:tblStylePr>
    <w:tblStylePr w:type="firstCol">
      <w:rPr>
        <w:b/>
        <w:bCs/>
      </w:rPr>
    </w:tblStylePr>
    <w:tblStylePr w:type="lastCol">
      <w:rPr>
        <w:b/>
        <w:bCs/>
      </w:rPr>
      <w:tblPr/>
      <w:tcPr>
        <w:tcBorders>
          <w:top w:val="single" w:sz="8" w:space="0" w:color="231F20"/>
          <w:bottom w:val="single" w:sz="8" w:space="0" w:color="231F20"/>
        </w:tcBorders>
      </w:tcPr>
    </w:tblStylePr>
    <w:tblStylePr w:type="band1Vert">
      <w:tblPr/>
      <w:tcPr>
        <w:shd w:val="clear" w:color="auto" w:fill="CBC4C6"/>
      </w:tcPr>
    </w:tblStylePr>
    <w:tblStylePr w:type="band1Horz">
      <w:tblPr/>
      <w:tcPr>
        <w:shd w:val="clear" w:color="auto" w:fill="CBC4C6"/>
      </w:tcPr>
    </w:tblStylePr>
  </w:style>
  <w:style w:type="table" w:styleId="MediumList1-Accent1">
    <w:name w:val="Medium List 1 Accent 1"/>
    <w:basedOn w:val="TableNormal"/>
    <w:uiPriority w:val="65"/>
    <w:semiHidden/>
    <w:rsid w:val="00B60586"/>
    <w:rPr>
      <w:color w:val="231F20"/>
    </w:rPr>
    <w:tblPr>
      <w:tblStyleRowBandSize w:val="1"/>
      <w:tblStyleColBandSize w:val="1"/>
      <w:tblBorders>
        <w:top w:val="single" w:sz="8" w:space="0" w:color="8ACED7"/>
        <w:bottom w:val="single" w:sz="8" w:space="0" w:color="8ACED7"/>
      </w:tblBorders>
    </w:tblPr>
    <w:tblStylePr w:type="firstRow">
      <w:rPr>
        <w:rFonts w:ascii="Calibri" w:eastAsia="Times New Roman" w:hAnsi="Calibri" w:cs="Times New Roman"/>
      </w:rPr>
      <w:tblPr/>
      <w:tcPr>
        <w:tcBorders>
          <w:top w:val="nil"/>
          <w:bottom w:val="single" w:sz="8" w:space="0" w:color="8ACED7"/>
        </w:tcBorders>
      </w:tcPr>
    </w:tblStylePr>
    <w:tblStylePr w:type="lastRow">
      <w:rPr>
        <w:b/>
        <w:bCs/>
        <w:color w:val="003263"/>
      </w:rPr>
      <w:tblPr/>
      <w:tcPr>
        <w:tcBorders>
          <w:top w:val="single" w:sz="8" w:space="0" w:color="8ACED7"/>
          <w:bottom w:val="single" w:sz="8" w:space="0" w:color="8ACED7"/>
        </w:tcBorders>
      </w:tcPr>
    </w:tblStylePr>
    <w:tblStylePr w:type="firstCol">
      <w:rPr>
        <w:b/>
        <w:bCs/>
      </w:rPr>
    </w:tblStylePr>
    <w:tblStylePr w:type="lastCol">
      <w:rPr>
        <w:b/>
        <w:bCs/>
      </w:rPr>
      <w:tblPr/>
      <w:tcPr>
        <w:tcBorders>
          <w:top w:val="single" w:sz="8" w:space="0" w:color="8ACED7"/>
          <w:bottom w:val="single" w:sz="8" w:space="0" w:color="8ACED7"/>
        </w:tcBorders>
      </w:tcPr>
    </w:tblStylePr>
    <w:tblStylePr w:type="band1Vert">
      <w:tblPr/>
      <w:tcPr>
        <w:shd w:val="clear" w:color="auto" w:fill="E1F2F5"/>
      </w:tcPr>
    </w:tblStylePr>
    <w:tblStylePr w:type="band1Horz">
      <w:tblPr/>
      <w:tcPr>
        <w:shd w:val="clear" w:color="auto" w:fill="E1F2F5"/>
      </w:tcPr>
    </w:tblStylePr>
  </w:style>
  <w:style w:type="table" w:styleId="MediumList1-Accent2">
    <w:name w:val="Medium List 1 Accent 2"/>
    <w:basedOn w:val="TableNormal"/>
    <w:uiPriority w:val="65"/>
    <w:semiHidden/>
    <w:rsid w:val="00B60586"/>
    <w:rPr>
      <w:color w:val="231F20"/>
    </w:rPr>
    <w:tblPr>
      <w:tblStyleRowBandSize w:val="1"/>
      <w:tblStyleColBandSize w:val="1"/>
      <w:tblBorders>
        <w:top w:val="single" w:sz="8" w:space="0" w:color="003263"/>
        <w:bottom w:val="single" w:sz="8" w:space="0" w:color="003263"/>
      </w:tblBorders>
    </w:tblPr>
    <w:tblStylePr w:type="firstRow">
      <w:rPr>
        <w:rFonts w:ascii="Calibri" w:eastAsia="Times New Roman" w:hAnsi="Calibri" w:cs="Times New Roman"/>
      </w:rPr>
      <w:tblPr/>
      <w:tcPr>
        <w:tcBorders>
          <w:top w:val="nil"/>
          <w:bottom w:val="single" w:sz="8" w:space="0" w:color="003263"/>
        </w:tcBorders>
      </w:tcPr>
    </w:tblStylePr>
    <w:tblStylePr w:type="lastRow">
      <w:rPr>
        <w:b/>
        <w:bCs/>
        <w:color w:val="003263"/>
      </w:rPr>
      <w:tblPr/>
      <w:tcPr>
        <w:tcBorders>
          <w:top w:val="single" w:sz="8" w:space="0" w:color="003263"/>
          <w:bottom w:val="single" w:sz="8" w:space="0" w:color="003263"/>
        </w:tcBorders>
      </w:tcPr>
    </w:tblStylePr>
    <w:tblStylePr w:type="firstCol">
      <w:rPr>
        <w:b/>
        <w:bCs/>
      </w:rPr>
    </w:tblStylePr>
    <w:tblStylePr w:type="lastCol">
      <w:rPr>
        <w:b/>
        <w:bCs/>
      </w:rPr>
      <w:tblPr/>
      <w:tcPr>
        <w:tcBorders>
          <w:top w:val="single" w:sz="8" w:space="0" w:color="003263"/>
          <w:bottom w:val="single" w:sz="8" w:space="0" w:color="003263"/>
        </w:tcBorders>
      </w:tcPr>
    </w:tblStylePr>
    <w:tblStylePr w:type="band1Vert">
      <w:tblPr/>
      <w:tcPr>
        <w:shd w:val="clear" w:color="auto" w:fill="99CCFF"/>
      </w:tcPr>
    </w:tblStylePr>
    <w:tblStylePr w:type="band1Horz">
      <w:tblPr/>
      <w:tcPr>
        <w:shd w:val="clear" w:color="auto" w:fill="99CCFF"/>
      </w:tcPr>
    </w:tblStylePr>
  </w:style>
  <w:style w:type="table" w:styleId="MediumList1-Accent3">
    <w:name w:val="Medium List 1 Accent 3"/>
    <w:basedOn w:val="TableNormal"/>
    <w:uiPriority w:val="65"/>
    <w:semiHidden/>
    <w:rsid w:val="00B60586"/>
    <w:rPr>
      <w:color w:val="231F20"/>
    </w:rPr>
    <w:tblPr>
      <w:tblStyleRowBandSize w:val="1"/>
      <w:tblStyleColBandSize w:val="1"/>
      <w:tblBorders>
        <w:top w:val="single" w:sz="8" w:space="0" w:color="F04E2D"/>
        <w:bottom w:val="single" w:sz="8" w:space="0" w:color="F04E2D"/>
      </w:tblBorders>
    </w:tblPr>
    <w:tblStylePr w:type="firstRow">
      <w:rPr>
        <w:rFonts w:ascii="Calibri" w:eastAsia="Times New Roman" w:hAnsi="Calibri" w:cs="Times New Roman"/>
      </w:rPr>
      <w:tblPr/>
      <w:tcPr>
        <w:tcBorders>
          <w:top w:val="nil"/>
          <w:bottom w:val="single" w:sz="8" w:space="0" w:color="F04E2D"/>
        </w:tcBorders>
      </w:tcPr>
    </w:tblStylePr>
    <w:tblStylePr w:type="lastRow">
      <w:rPr>
        <w:b/>
        <w:bCs/>
        <w:color w:val="003263"/>
      </w:rPr>
      <w:tblPr/>
      <w:tcPr>
        <w:tcBorders>
          <w:top w:val="single" w:sz="8" w:space="0" w:color="F04E2D"/>
          <w:bottom w:val="single" w:sz="8" w:space="0" w:color="F04E2D"/>
        </w:tcBorders>
      </w:tcPr>
    </w:tblStylePr>
    <w:tblStylePr w:type="firstCol">
      <w:rPr>
        <w:b/>
        <w:bCs/>
      </w:rPr>
    </w:tblStylePr>
    <w:tblStylePr w:type="lastCol">
      <w:rPr>
        <w:b/>
        <w:bCs/>
      </w:rPr>
      <w:tblPr/>
      <w:tcPr>
        <w:tcBorders>
          <w:top w:val="single" w:sz="8" w:space="0" w:color="F04E2D"/>
          <w:bottom w:val="single" w:sz="8" w:space="0" w:color="F04E2D"/>
        </w:tcBorders>
      </w:tcPr>
    </w:tblStylePr>
    <w:tblStylePr w:type="band1Vert">
      <w:tblPr/>
      <w:tcPr>
        <w:shd w:val="clear" w:color="auto" w:fill="FBD3CB"/>
      </w:tcPr>
    </w:tblStylePr>
    <w:tblStylePr w:type="band1Horz">
      <w:tblPr/>
      <w:tcPr>
        <w:shd w:val="clear" w:color="auto" w:fill="FBD3CB"/>
      </w:tcPr>
    </w:tblStylePr>
  </w:style>
  <w:style w:type="table" w:styleId="MediumList1-Accent4">
    <w:name w:val="Medium List 1 Accent 4"/>
    <w:basedOn w:val="TableNormal"/>
    <w:uiPriority w:val="65"/>
    <w:semiHidden/>
    <w:rsid w:val="00B60586"/>
    <w:rPr>
      <w:color w:val="231F20"/>
    </w:rPr>
    <w:tblPr>
      <w:tblStyleRowBandSize w:val="1"/>
      <w:tblStyleColBandSize w:val="1"/>
      <w:tblBorders>
        <w:top w:val="single" w:sz="8" w:space="0" w:color="50BFA2"/>
        <w:bottom w:val="single" w:sz="8" w:space="0" w:color="50BFA2"/>
      </w:tblBorders>
    </w:tblPr>
    <w:tblStylePr w:type="firstRow">
      <w:rPr>
        <w:rFonts w:ascii="Calibri" w:eastAsia="Times New Roman" w:hAnsi="Calibri" w:cs="Times New Roman"/>
      </w:rPr>
      <w:tblPr/>
      <w:tcPr>
        <w:tcBorders>
          <w:top w:val="nil"/>
          <w:bottom w:val="single" w:sz="8" w:space="0" w:color="50BFA2"/>
        </w:tcBorders>
      </w:tcPr>
    </w:tblStylePr>
    <w:tblStylePr w:type="lastRow">
      <w:rPr>
        <w:b/>
        <w:bCs/>
        <w:color w:val="003263"/>
      </w:rPr>
      <w:tblPr/>
      <w:tcPr>
        <w:tcBorders>
          <w:top w:val="single" w:sz="8" w:space="0" w:color="50BFA2"/>
          <w:bottom w:val="single" w:sz="8" w:space="0" w:color="50BFA2"/>
        </w:tcBorders>
      </w:tcPr>
    </w:tblStylePr>
    <w:tblStylePr w:type="firstCol">
      <w:rPr>
        <w:b/>
        <w:bCs/>
      </w:rPr>
    </w:tblStylePr>
    <w:tblStylePr w:type="lastCol">
      <w:rPr>
        <w:b/>
        <w:bCs/>
      </w:rPr>
      <w:tblPr/>
      <w:tcPr>
        <w:tcBorders>
          <w:top w:val="single" w:sz="8" w:space="0" w:color="50BFA2"/>
          <w:bottom w:val="single" w:sz="8" w:space="0" w:color="50BFA2"/>
        </w:tcBorders>
      </w:tcPr>
    </w:tblStylePr>
    <w:tblStylePr w:type="band1Vert">
      <w:tblPr/>
      <w:tcPr>
        <w:shd w:val="clear" w:color="auto" w:fill="D3EFE7"/>
      </w:tcPr>
    </w:tblStylePr>
    <w:tblStylePr w:type="band1Horz">
      <w:tblPr/>
      <w:tcPr>
        <w:shd w:val="clear" w:color="auto" w:fill="D3EFE7"/>
      </w:tcPr>
    </w:tblStylePr>
  </w:style>
  <w:style w:type="table" w:styleId="MediumList1-Accent5">
    <w:name w:val="Medium List 1 Accent 5"/>
    <w:basedOn w:val="TableNormal"/>
    <w:uiPriority w:val="65"/>
    <w:semiHidden/>
    <w:rsid w:val="00B60586"/>
    <w:rPr>
      <w:color w:val="231F20"/>
    </w:rPr>
    <w:tblPr>
      <w:tblStyleRowBandSize w:val="1"/>
      <w:tblStyleColBandSize w:val="1"/>
      <w:tblBorders>
        <w:top w:val="single" w:sz="8" w:space="0" w:color="9A64A9"/>
        <w:bottom w:val="single" w:sz="8" w:space="0" w:color="9A64A9"/>
      </w:tblBorders>
    </w:tblPr>
    <w:tblStylePr w:type="firstRow">
      <w:rPr>
        <w:rFonts w:ascii="Calibri" w:eastAsia="Times New Roman" w:hAnsi="Calibri" w:cs="Times New Roman"/>
      </w:rPr>
      <w:tblPr/>
      <w:tcPr>
        <w:tcBorders>
          <w:top w:val="nil"/>
          <w:bottom w:val="single" w:sz="8" w:space="0" w:color="9A64A9"/>
        </w:tcBorders>
      </w:tcPr>
    </w:tblStylePr>
    <w:tblStylePr w:type="lastRow">
      <w:rPr>
        <w:b/>
        <w:bCs/>
        <w:color w:val="003263"/>
      </w:rPr>
      <w:tblPr/>
      <w:tcPr>
        <w:tcBorders>
          <w:top w:val="single" w:sz="8" w:space="0" w:color="9A64A9"/>
          <w:bottom w:val="single" w:sz="8" w:space="0" w:color="9A64A9"/>
        </w:tcBorders>
      </w:tcPr>
    </w:tblStylePr>
    <w:tblStylePr w:type="firstCol">
      <w:rPr>
        <w:b/>
        <w:bCs/>
      </w:rPr>
    </w:tblStylePr>
    <w:tblStylePr w:type="lastCol">
      <w:rPr>
        <w:b/>
        <w:bCs/>
      </w:rPr>
      <w:tblPr/>
      <w:tcPr>
        <w:tcBorders>
          <w:top w:val="single" w:sz="8" w:space="0" w:color="9A64A9"/>
          <w:bottom w:val="single" w:sz="8" w:space="0" w:color="9A64A9"/>
        </w:tcBorders>
      </w:tcPr>
    </w:tblStylePr>
    <w:tblStylePr w:type="band1Vert">
      <w:tblPr/>
      <w:tcPr>
        <w:shd w:val="clear" w:color="auto" w:fill="E6D8E9"/>
      </w:tcPr>
    </w:tblStylePr>
    <w:tblStylePr w:type="band1Horz">
      <w:tblPr/>
      <w:tcPr>
        <w:shd w:val="clear" w:color="auto" w:fill="E6D8E9"/>
      </w:tcPr>
    </w:tblStylePr>
  </w:style>
  <w:style w:type="table" w:styleId="MediumList1-Accent6">
    <w:name w:val="Medium List 1 Accent 6"/>
    <w:basedOn w:val="TableNormal"/>
    <w:uiPriority w:val="65"/>
    <w:semiHidden/>
    <w:rsid w:val="00B60586"/>
    <w:rPr>
      <w:color w:val="231F20"/>
    </w:rPr>
    <w:tblPr>
      <w:tblStyleRowBandSize w:val="1"/>
      <w:tblStyleColBandSize w:val="1"/>
      <w:tblBorders>
        <w:top w:val="single" w:sz="8" w:space="0" w:color="FFCF62"/>
        <w:bottom w:val="single" w:sz="8" w:space="0" w:color="FFCF62"/>
      </w:tblBorders>
    </w:tblPr>
    <w:tblStylePr w:type="firstRow">
      <w:rPr>
        <w:rFonts w:ascii="Calibri" w:eastAsia="Times New Roman" w:hAnsi="Calibri" w:cs="Times New Roman"/>
      </w:rPr>
      <w:tblPr/>
      <w:tcPr>
        <w:tcBorders>
          <w:top w:val="nil"/>
          <w:bottom w:val="single" w:sz="8" w:space="0" w:color="FFCF62"/>
        </w:tcBorders>
      </w:tcPr>
    </w:tblStylePr>
    <w:tblStylePr w:type="lastRow">
      <w:rPr>
        <w:b/>
        <w:bCs/>
        <w:color w:val="003263"/>
      </w:rPr>
      <w:tblPr/>
      <w:tcPr>
        <w:tcBorders>
          <w:top w:val="single" w:sz="8" w:space="0" w:color="FFCF62"/>
          <w:bottom w:val="single" w:sz="8" w:space="0" w:color="FFCF62"/>
        </w:tcBorders>
      </w:tcPr>
    </w:tblStylePr>
    <w:tblStylePr w:type="firstCol">
      <w:rPr>
        <w:b/>
        <w:bCs/>
      </w:rPr>
    </w:tblStylePr>
    <w:tblStylePr w:type="lastCol">
      <w:rPr>
        <w:b/>
        <w:bCs/>
      </w:rPr>
      <w:tblPr/>
      <w:tcPr>
        <w:tcBorders>
          <w:top w:val="single" w:sz="8" w:space="0" w:color="FFCF62"/>
          <w:bottom w:val="single" w:sz="8" w:space="0" w:color="FFCF62"/>
        </w:tcBorders>
      </w:tcPr>
    </w:tblStylePr>
    <w:tblStylePr w:type="band1Vert">
      <w:tblPr/>
      <w:tcPr>
        <w:shd w:val="clear" w:color="auto" w:fill="FFF3D8"/>
      </w:tcPr>
    </w:tblStylePr>
    <w:tblStylePr w:type="band1Horz">
      <w:tblPr/>
      <w:tcPr>
        <w:shd w:val="clear" w:color="auto" w:fill="FFF3D8"/>
      </w:tcPr>
    </w:tblStylePr>
  </w:style>
  <w:style w:type="table" w:styleId="MediumList2">
    <w:name w:val="Medium List 2"/>
    <w:basedOn w:val="TableNormal"/>
    <w:uiPriority w:val="66"/>
    <w:semiHidden/>
    <w:rsid w:val="00B60586"/>
    <w:rPr>
      <w:rFonts w:ascii="Calibri" w:hAnsi="Calibri"/>
      <w:color w:val="231F20"/>
    </w:rPr>
    <w:tblPr>
      <w:tblStyleRowBandSize w:val="1"/>
      <w:tblStyleColBandSize w:val="1"/>
      <w:tblBorders>
        <w:top w:val="single" w:sz="8" w:space="0" w:color="231F20"/>
        <w:left w:val="single" w:sz="8" w:space="0" w:color="231F20"/>
        <w:bottom w:val="single" w:sz="8" w:space="0" w:color="231F20"/>
        <w:right w:val="single" w:sz="8" w:space="0" w:color="231F20"/>
      </w:tblBorders>
    </w:tblPr>
    <w:tblStylePr w:type="firstRow">
      <w:rPr>
        <w:sz w:val="24"/>
        <w:szCs w:val="24"/>
      </w:rPr>
      <w:tblPr/>
      <w:tcPr>
        <w:tcBorders>
          <w:top w:val="nil"/>
          <w:left w:val="nil"/>
          <w:bottom w:val="single" w:sz="24" w:space="0" w:color="231F20"/>
          <w:right w:val="nil"/>
          <w:insideH w:val="nil"/>
          <w:insideV w:val="nil"/>
        </w:tcBorders>
        <w:shd w:val="clear" w:color="auto" w:fill="FFFFFF"/>
      </w:tcPr>
    </w:tblStylePr>
    <w:tblStylePr w:type="lastRow">
      <w:tblPr/>
      <w:tcPr>
        <w:tcBorders>
          <w:top w:val="single" w:sz="8" w:space="0" w:color="231F20"/>
          <w:left w:val="nil"/>
          <w:bottom w:val="nil"/>
          <w:right w:val="nil"/>
          <w:insideH w:val="nil"/>
          <w:insideV w:val="nil"/>
        </w:tcBorders>
        <w:shd w:val="clear" w:color="auto" w:fill="FFFFFF"/>
      </w:tcPr>
    </w:tblStylePr>
    <w:tblStylePr w:type="firstCol">
      <w:tblPr/>
      <w:tcPr>
        <w:tcBorders>
          <w:top w:val="nil"/>
          <w:left w:val="nil"/>
          <w:bottom w:val="nil"/>
          <w:right w:val="single" w:sz="8" w:space="0" w:color="231F20"/>
          <w:insideH w:val="nil"/>
          <w:insideV w:val="nil"/>
        </w:tcBorders>
        <w:shd w:val="clear" w:color="auto" w:fill="FFFFFF"/>
      </w:tcPr>
    </w:tblStylePr>
    <w:tblStylePr w:type="lastCol">
      <w:tblPr/>
      <w:tcPr>
        <w:tcBorders>
          <w:top w:val="nil"/>
          <w:left w:val="single" w:sz="8" w:space="0" w:color="231F2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BC4C6"/>
      </w:tcPr>
    </w:tblStylePr>
    <w:tblStylePr w:type="band1Horz">
      <w:tblPr/>
      <w:tcPr>
        <w:tcBorders>
          <w:top w:val="nil"/>
          <w:bottom w:val="nil"/>
          <w:insideH w:val="nil"/>
          <w:insideV w:val="nil"/>
        </w:tcBorders>
        <w:shd w:val="clear" w:color="auto" w:fill="CBC4C6"/>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semiHidden/>
    <w:rsid w:val="00B60586"/>
    <w:rPr>
      <w:rFonts w:ascii="Calibri" w:hAnsi="Calibri"/>
      <w:color w:val="231F20"/>
    </w:rPr>
    <w:tblPr>
      <w:tblStyleRowBandSize w:val="1"/>
      <w:tblStyleColBandSize w:val="1"/>
      <w:tblBorders>
        <w:top w:val="single" w:sz="8" w:space="0" w:color="8ACED7"/>
        <w:left w:val="single" w:sz="8" w:space="0" w:color="8ACED7"/>
        <w:bottom w:val="single" w:sz="8" w:space="0" w:color="8ACED7"/>
        <w:right w:val="single" w:sz="8" w:space="0" w:color="8ACED7"/>
      </w:tblBorders>
    </w:tblPr>
    <w:tblStylePr w:type="firstRow">
      <w:rPr>
        <w:sz w:val="24"/>
        <w:szCs w:val="24"/>
      </w:rPr>
      <w:tblPr/>
      <w:tcPr>
        <w:tcBorders>
          <w:top w:val="nil"/>
          <w:left w:val="nil"/>
          <w:bottom w:val="single" w:sz="24" w:space="0" w:color="8ACED7"/>
          <w:right w:val="nil"/>
          <w:insideH w:val="nil"/>
          <w:insideV w:val="nil"/>
        </w:tcBorders>
        <w:shd w:val="clear" w:color="auto" w:fill="FFFFFF"/>
      </w:tcPr>
    </w:tblStylePr>
    <w:tblStylePr w:type="lastRow">
      <w:tblPr/>
      <w:tcPr>
        <w:tcBorders>
          <w:top w:val="single" w:sz="8" w:space="0" w:color="8ACED7"/>
          <w:left w:val="nil"/>
          <w:bottom w:val="nil"/>
          <w:right w:val="nil"/>
          <w:insideH w:val="nil"/>
          <w:insideV w:val="nil"/>
        </w:tcBorders>
        <w:shd w:val="clear" w:color="auto" w:fill="FFFFFF"/>
      </w:tcPr>
    </w:tblStylePr>
    <w:tblStylePr w:type="firstCol">
      <w:tblPr/>
      <w:tcPr>
        <w:tcBorders>
          <w:top w:val="nil"/>
          <w:left w:val="nil"/>
          <w:bottom w:val="nil"/>
          <w:right w:val="single" w:sz="8" w:space="0" w:color="8ACED7"/>
          <w:insideH w:val="nil"/>
          <w:insideV w:val="nil"/>
        </w:tcBorders>
        <w:shd w:val="clear" w:color="auto" w:fill="FFFFFF"/>
      </w:tcPr>
    </w:tblStylePr>
    <w:tblStylePr w:type="lastCol">
      <w:tblPr/>
      <w:tcPr>
        <w:tcBorders>
          <w:top w:val="nil"/>
          <w:left w:val="single" w:sz="8" w:space="0" w:color="8ACED7"/>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1F2F5"/>
      </w:tcPr>
    </w:tblStylePr>
    <w:tblStylePr w:type="band1Horz">
      <w:tblPr/>
      <w:tcPr>
        <w:tcBorders>
          <w:top w:val="nil"/>
          <w:bottom w:val="nil"/>
          <w:insideH w:val="nil"/>
          <w:insideV w:val="nil"/>
        </w:tcBorders>
        <w:shd w:val="clear" w:color="auto" w:fill="E1F2F5"/>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semiHidden/>
    <w:rsid w:val="00B60586"/>
    <w:rPr>
      <w:rFonts w:ascii="Calibri" w:hAnsi="Calibri"/>
      <w:color w:val="231F20"/>
    </w:rPr>
    <w:tblPr>
      <w:tblStyleRowBandSize w:val="1"/>
      <w:tblStyleColBandSize w:val="1"/>
      <w:tblBorders>
        <w:top w:val="single" w:sz="8" w:space="0" w:color="003263"/>
        <w:left w:val="single" w:sz="8" w:space="0" w:color="003263"/>
        <w:bottom w:val="single" w:sz="8" w:space="0" w:color="003263"/>
        <w:right w:val="single" w:sz="8" w:space="0" w:color="003263"/>
      </w:tblBorders>
    </w:tblPr>
    <w:tblStylePr w:type="firstRow">
      <w:rPr>
        <w:sz w:val="24"/>
        <w:szCs w:val="24"/>
      </w:rPr>
      <w:tblPr/>
      <w:tcPr>
        <w:tcBorders>
          <w:top w:val="nil"/>
          <w:left w:val="nil"/>
          <w:bottom w:val="single" w:sz="24" w:space="0" w:color="003263"/>
          <w:right w:val="nil"/>
          <w:insideH w:val="nil"/>
          <w:insideV w:val="nil"/>
        </w:tcBorders>
        <w:shd w:val="clear" w:color="auto" w:fill="FFFFFF"/>
      </w:tcPr>
    </w:tblStylePr>
    <w:tblStylePr w:type="lastRow">
      <w:tblPr/>
      <w:tcPr>
        <w:tcBorders>
          <w:top w:val="single" w:sz="8" w:space="0" w:color="003263"/>
          <w:left w:val="nil"/>
          <w:bottom w:val="nil"/>
          <w:right w:val="nil"/>
          <w:insideH w:val="nil"/>
          <w:insideV w:val="nil"/>
        </w:tcBorders>
        <w:shd w:val="clear" w:color="auto" w:fill="FFFFFF"/>
      </w:tcPr>
    </w:tblStylePr>
    <w:tblStylePr w:type="firstCol">
      <w:tblPr/>
      <w:tcPr>
        <w:tcBorders>
          <w:top w:val="nil"/>
          <w:left w:val="nil"/>
          <w:bottom w:val="nil"/>
          <w:right w:val="single" w:sz="8" w:space="0" w:color="003263"/>
          <w:insideH w:val="nil"/>
          <w:insideV w:val="nil"/>
        </w:tcBorders>
        <w:shd w:val="clear" w:color="auto" w:fill="FFFFFF"/>
      </w:tcPr>
    </w:tblStylePr>
    <w:tblStylePr w:type="lastCol">
      <w:tblPr/>
      <w:tcPr>
        <w:tcBorders>
          <w:top w:val="nil"/>
          <w:left w:val="single" w:sz="8" w:space="0" w:color="003263"/>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99CCFF"/>
      </w:tcPr>
    </w:tblStylePr>
    <w:tblStylePr w:type="band1Horz">
      <w:tblPr/>
      <w:tcPr>
        <w:tcBorders>
          <w:top w:val="nil"/>
          <w:bottom w:val="nil"/>
          <w:insideH w:val="nil"/>
          <w:insideV w:val="nil"/>
        </w:tcBorders>
        <w:shd w:val="clear" w:color="auto" w:fill="99CCFF"/>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semiHidden/>
    <w:rsid w:val="00B60586"/>
    <w:rPr>
      <w:rFonts w:ascii="Calibri" w:hAnsi="Calibri"/>
      <w:color w:val="231F20"/>
    </w:rPr>
    <w:tblPr>
      <w:tblStyleRowBandSize w:val="1"/>
      <w:tblStyleColBandSize w:val="1"/>
      <w:tblBorders>
        <w:top w:val="single" w:sz="8" w:space="0" w:color="F04E2D"/>
        <w:left w:val="single" w:sz="8" w:space="0" w:color="F04E2D"/>
        <w:bottom w:val="single" w:sz="8" w:space="0" w:color="F04E2D"/>
        <w:right w:val="single" w:sz="8" w:space="0" w:color="F04E2D"/>
      </w:tblBorders>
    </w:tblPr>
    <w:tblStylePr w:type="firstRow">
      <w:rPr>
        <w:sz w:val="24"/>
        <w:szCs w:val="24"/>
      </w:rPr>
      <w:tblPr/>
      <w:tcPr>
        <w:tcBorders>
          <w:top w:val="nil"/>
          <w:left w:val="nil"/>
          <w:bottom w:val="single" w:sz="24" w:space="0" w:color="F04E2D"/>
          <w:right w:val="nil"/>
          <w:insideH w:val="nil"/>
          <w:insideV w:val="nil"/>
        </w:tcBorders>
        <w:shd w:val="clear" w:color="auto" w:fill="FFFFFF"/>
      </w:tcPr>
    </w:tblStylePr>
    <w:tblStylePr w:type="lastRow">
      <w:tblPr/>
      <w:tcPr>
        <w:tcBorders>
          <w:top w:val="single" w:sz="8" w:space="0" w:color="F04E2D"/>
          <w:left w:val="nil"/>
          <w:bottom w:val="nil"/>
          <w:right w:val="nil"/>
          <w:insideH w:val="nil"/>
          <w:insideV w:val="nil"/>
        </w:tcBorders>
        <w:shd w:val="clear" w:color="auto" w:fill="FFFFFF"/>
      </w:tcPr>
    </w:tblStylePr>
    <w:tblStylePr w:type="firstCol">
      <w:tblPr/>
      <w:tcPr>
        <w:tcBorders>
          <w:top w:val="nil"/>
          <w:left w:val="nil"/>
          <w:bottom w:val="nil"/>
          <w:right w:val="single" w:sz="8" w:space="0" w:color="F04E2D"/>
          <w:insideH w:val="nil"/>
          <w:insideV w:val="nil"/>
        </w:tcBorders>
        <w:shd w:val="clear" w:color="auto" w:fill="FFFFFF"/>
      </w:tcPr>
    </w:tblStylePr>
    <w:tblStylePr w:type="lastCol">
      <w:tblPr/>
      <w:tcPr>
        <w:tcBorders>
          <w:top w:val="nil"/>
          <w:left w:val="single" w:sz="8" w:space="0" w:color="F04E2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BD3CB"/>
      </w:tcPr>
    </w:tblStylePr>
    <w:tblStylePr w:type="band1Horz">
      <w:tblPr/>
      <w:tcPr>
        <w:tcBorders>
          <w:top w:val="nil"/>
          <w:bottom w:val="nil"/>
          <w:insideH w:val="nil"/>
          <w:insideV w:val="nil"/>
        </w:tcBorders>
        <w:shd w:val="clear" w:color="auto" w:fill="FBD3CB"/>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semiHidden/>
    <w:rsid w:val="00B60586"/>
    <w:rPr>
      <w:rFonts w:ascii="Calibri" w:hAnsi="Calibri"/>
      <w:color w:val="231F20"/>
    </w:rPr>
    <w:tblPr>
      <w:tblStyleRowBandSize w:val="1"/>
      <w:tblStyleColBandSize w:val="1"/>
      <w:tblBorders>
        <w:top w:val="single" w:sz="8" w:space="0" w:color="50BFA2"/>
        <w:left w:val="single" w:sz="8" w:space="0" w:color="50BFA2"/>
        <w:bottom w:val="single" w:sz="8" w:space="0" w:color="50BFA2"/>
        <w:right w:val="single" w:sz="8" w:space="0" w:color="50BFA2"/>
      </w:tblBorders>
    </w:tblPr>
    <w:tblStylePr w:type="firstRow">
      <w:rPr>
        <w:sz w:val="24"/>
        <w:szCs w:val="24"/>
      </w:rPr>
      <w:tblPr/>
      <w:tcPr>
        <w:tcBorders>
          <w:top w:val="nil"/>
          <w:left w:val="nil"/>
          <w:bottom w:val="single" w:sz="24" w:space="0" w:color="50BFA2"/>
          <w:right w:val="nil"/>
          <w:insideH w:val="nil"/>
          <w:insideV w:val="nil"/>
        </w:tcBorders>
        <w:shd w:val="clear" w:color="auto" w:fill="FFFFFF"/>
      </w:tcPr>
    </w:tblStylePr>
    <w:tblStylePr w:type="lastRow">
      <w:tblPr/>
      <w:tcPr>
        <w:tcBorders>
          <w:top w:val="single" w:sz="8" w:space="0" w:color="50BFA2"/>
          <w:left w:val="nil"/>
          <w:bottom w:val="nil"/>
          <w:right w:val="nil"/>
          <w:insideH w:val="nil"/>
          <w:insideV w:val="nil"/>
        </w:tcBorders>
        <w:shd w:val="clear" w:color="auto" w:fill="FFFFFF"/>
      </w:tcPr>
    </w:tblStylePr>
    <w:tblStylePr w:type="firstCol">
      <w:tblPr/>
      <w:tcPr>
        <w:tcBorders>
          <w:top w:val="nil"/>
          <w:left w:val="nil"/>
          <w:bottom w:val="nil"/>
          <w:right w:val="single" w:sz="8" w:space="0" w:color="50BFA2"/>
          <w:insideH w:val="nil"/>
          <w:insideV w:val="nil"/>
        </w:tcBorders>
        <w:shd w:val="clear" w:color="auto" w:fill="FFFFFF"/>
      </w:tcPr>
    </w:tblStylePr>
    <w:tblStylePr w:type="lastCol">
      <w:tblPr/>
      <w:tcPr>
        <w:tcBorders>
          <w:top w:val="nil"/>
          <w:left w:val="single" w:sz="8" w:space="0" w:color="50BF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EFE7"/>
      </w:tcPr>
    </w:tblStylePr>
    <w:tblStylePr w:type="band1Horz">
      <w:tblPr/>
      <w:tcPr>
        <w:tcBorders>
          <w:top w:val="nil"/>
          <w:bottom w:val="nil"/>
          <w:insideH w:val="nil"/>
          <w:insideV w:val="nil"/>
        </w:tcBorders>
        <w:shd w:val="clear" w:color="auto" w:fill="D3EFE7"/>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semiHidden/>
    <w:rsid w:val="00B60586"/>
    <w:rPr>
      <w:rFonts w:ascii="Calibri" w:hAnsi="Calibri"/>
      <w:color w:val="231F20"/>
    </w:rPr>
    <w:tblPr>
      <w:tblStyleRowBandSize w:val="1"/>
      <w:tblStyleColBandSize w:val="1"/>
      <w:tblBorders>
        <w:top w:val="single" w:sz="8" w:space="0" w:color="9A64A9"/>
        <w:left w:val="single" w:sz="8" w:space="0" w:color="9A64A9"/>
        <w:bottom w:val="single" w:sz="8" w:space="0" w:color="9A64A9"/>
        <w:right w:val="single" w:sz="8" w:space="0" w:color="9A64A9"/>
      </w:tblBorders>
    </w:tblPr>
    <w:tblStylePr w:type="firstRow">
      <w:rPr>
        <w:sz w:val="24"/>
        <w:szCs w:val="24"/>
      </w:rPr>
      <w:tblPr/>
      <w:tcPr>
        <w:tcBorders>
          <w:top w:val="nil"/>
          <w:left w:val="nil"/>
          <w:bottom w:val="single" w:sz="24" w:space="0" w:color="9A64A9"/>
          <w:right w:val="nil"/>
          <w:insideH w:val="nil"/>
          <w:insideV w:val="nil"/>
        </w:tcBorders>
        <w:shd w:val="clear" w:color="auto" w:fill="FFFFFF"/>
      </w:tcPr>
    </w:tblStylePr>
    <w:tblStylePr w:type="lastRow">
      <w:tblPr/>
      <w:tcPr>
        <w:tcBorders>
          <w:top w:val="single" w:sz="8" w:space="0" w:color="9A64A9"/>
          <w:left w:val="nil"/>
          <w:bottom w:val="nil"/>
          <w:right w:val="nil"/>
          <w:insideH w:val="nil"/>
          <w:insideV w:val="nil"/>
        </w:tcBorders>
        <w:shd w:val="clear" w:color="auto" w:fill="FFFFFF"/>
      </w:tcPr>
    </w:tblStylePr>
    <w:tblStylePr w:type="firstCol">
      <w:tblPr/>
      <w:tcPr>
        <w:tcBorders>
          <w:top w:val="nil"/>
          <w:left w:val="nil"/>
          <w:bottom w:val="nil"/>
          <w:right w:val="single" w:sz="8" w:space="0" w:color="9A64A9"/>
          <w:insideH w:val="nil"/>
          <w:insideV w:val="nil"/>
        </w:tcBorders>
        <w:shd w:val="clear" w:color="auto" w:fill="FFFFFF"/>
      </w:tcPr>
    </w:tblStylePr>
    <w:tblStylePr w:type="lastCol">
      <w:tblPr/>
      <w:tcPr>
        <w:tcBorders>
          <w:top w:val="nil"/>
          <w:left w:val="single" w:sz="8" w:space="0" w:color="9A64A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D8E9"/>
      </w:tcPr>
    </w:tblStylePr>
    <w:tblStylePr w:type="band1Horz">
      <w:tblPr/>
      <w:tcPr>
        <w:tcBorders>
          <w:top w:val="nil"/>
          <w:bottom w:val="nil"/>
          <w:insideH w:val="nil"/>
          <w:insideV w:val="nil"/>
        </w:tcBorders>
        <w:shd w:val="clear" w:color="auto" w:fill="E6D8E9"/>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semiHidden/>
    <w:rsid w:val="00B60586"/>
    <w:rPr>
      <w:rFonts w:ascii="Calibri" w:hAnsi="Calibri"/>
      <w:color w:val="231F20"/>
    </w:rPr>
    <w:tblPr>
      <w:tblStyleRowBandSize w:val="1"/>
      <w:tblStyleColBandSize w:val="1"/>
      <w:tblBorders>
        <w:top w:val="single" w:sz="8" w:space="0" w:color="FFCF62"/>
        <w:left w:val="single" w:sz="8" w:space="0" w:color="FFCF62"/>
        <w:bottom w:val="single" w:sz="8" w:space="0" w:color="FFCF62"/>
        <w:right w:val="single" w:sz="8" w:space="0" w:color="FFCF62"/>
      </w:tblBorders>
    </w:tblPr>
    <w:tblStylePr w:type="firstRow">
      <w:rPr>
        <w:sz w:val="24"/>
        <w:szCs w:val="24"/>
      </w:rPr>
      <w:tblPr/>
      <w:tcPr>
        <w:tcBorders>
          <w:top w:val="nil"/>
          <w:left w:val="nil"/>
          <w:bottom w:val="single" w:sz="24" w:space="0" w:color="FFCF62"/>
          <w:right w:val="nil"/>
          <w:insideH w:val="nil"/>
          <w:insideV w:val="nil"/>
        </w:tcBorders>
        <w:shd w:val="clear" w:color="auto" w:fill="FFFFFF"/>
      </w:tcPr>
    </w:tblStylePr>
    <w:tblStylePr w:type="lastRow">
      <w:tblPr/>
      <w:tcPr>
        <w:tcBorders>
          <w:top w:val="single" w:sz="8" w:space="0" w:color="FFCF62"/>
          <w:left w:val="nil"/>
          <w:bottom w:val="nil"/>
          <w:right w:val="nil"/>
          <w:insideH w:val="nil"/>
          <w:insideV w:val="nil"/>
        </w:tcBorders>
        <w:shd w:val="clear" w:color="auto" w:fill="FFFFFF"/>
      </w:tcPr>
    </w:tblStylePr>
    <w:tblStylePr w:type="firstCol">
      <w:tblPr/>
      <w:tcPr>
        <w:tcBorders>
          <w:top w:val="nil"/>
          <w:left w:val="nil"/>
          <w:bottom w:val="nil"/>
          <w:right w:val="single" w:sz="8" w:space="0" w:color="FFCF62"/>
          <w:insideH w:val="nil"/>
          <w:insideV w:val="nil"/>
        </w:tcBorders>
        <w:shd w:val="clear" w:color="auto" w:fill="FFFFFF"/>
      </w:tcPr>
    </w:tblStylePr>
    <w:tblStylePr w:type="lastCol">
      <w:tblPr/>
      <w:tcPr>
        <w:tcBorders>
          <w:top w:val="nil"/>
          <w:left w:val="single" w:sz="8" w:space="0" w:color="FFCF6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FF3D8"/>
      </w:tcPr>
    </w:tblStylePr>
    <w:tblStylePr w:type="band1Horz">
      <w:tblPr/>
      <w:tcPr>
        <w:tcBorders>
          <w:top w:val="nil"/>
          <w:bottom w:val="nil"/>
          <w:insideH w:val="nil"/>
          <w:insideV w:val="nil"/>
        </w:tcBorders>
        <w:shd w:val="clear" w:color="auto" w:fill="FFF3D8"/>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semiHidden/>
    <w:rsid w:val="00B60586"/>
    <w:tblPr>
      <w:tblStyleRowBandSize w:val="1"/>
      <w:tblStyleColBandSize w:val="1"/>
      <w:tblBorders>
        <w:top w:val="single" w:sz="8" w:space="0" w:color="5D5356"/>
        <w:left w:val="single" w:sz="8" w:space="0" w:color="5D5356"/>
        <w:bottom w:val="single" w:sz="8" w:space="0" w:color="5D5356"/>
        <w:right w:val="single" w:sz="8" w:space="0" w:color="5D5356"/>
        <w:insideH w:val="single" w:sz="8" w:space="0" w:color="5D5356"/>
      </w:tblBorders>
    </w:tblPr>
    <w:tblStylePr w:type="firstRow">
      <w:pPr>
        <w:spacing w:before="0" w:after="0" w:line="240" w:lineRule="auto"/>
      </w:pPr>
      <w:rPr>
        <w:b/>
        <w:bCs/>
        <w:color w:val="FFFFFF"/>
      </w:rPr>
      <w:tblPr/>
      <w:tcPr>
        <w:tcBorders>
          <w:top w:val="single" w:sz="8" w:space="0" w:color="5D5356"/>
          <w:left w:val="single" w:sz="8" w:space="0" w:color="5D5356"/>
          <w:bottom w:val="single" w:sz="8" w:space="0" w:color="5D5356"/>
          <w:right w:val="single" w:sz="8" w:space="0" w:color="5D5356"/>
          <w:insideH w:val="nil"/>
          <w:insideV w:val="nil"/>
        </w:tcBorders>
        <w:shd w:val="clear" w:color="auto" w:fill="231F20"/>
      </w:tcPr>
    </w:tblStylePr>
    <w:tblStylePr w:type="lastRow">
      <w:pPr>
        <w:spacing w:before="0" w:after="0" w:line="240" w:lineRule="auto"/>
      </w:pPr>
      <w:rPr>
        <w:b/>
        <w:bCs/>
      </w:rPr>
      <w:tblPr/>
      <w:tcPr>
        <w:tcBorders>
          <w:top w:val="double" w:sz="6" w:space="0" w:color="5D5356"/>
          <w:left w:val="single" w:sz="8" w:space="0" w:color="5D5356"/>
          <w:bottom w:val="single" w:sz="8" w:space="0" w:color="5D5356"/>
          <w:right w:val="single" w:sz="8" w:space="0" w:color="5D5356"/>
          <w:insideH w:val="nil"/>
          <w:insideV w:val="nil"/>
        </w:tcBorders>
      </w:tcPr>
    </w:tblStylePr>
    <w:tblStylePr w:type="firstCol">
      <w:rPr>
        <w:b/>
        <w:bCs/>
      </w:rPr>
    </w:tblStylePr>
    <w:tblStylePr w:type="lastCol">
      <w:rPr>
        <w:b/>
        <w:bCs/>
      </w:rPr>
    </w:tblStylePr>
    <w:tblStylePr w:type="band1Vert">
      <w:tblPr/>
      <w:tcPr>
        <w:shd w:val="clear" w:color="auto" w:fill="CBC4C6"/>
      </w:tcPr>
    </w:tblStylePr>
    <w:tblStylePr w:type="band1Horz">
      <w:tblPr/>
      <w:tcPr>
        <w:tcBorders>
          <w:insideH w:val="nil"/>
          <w:insideV w:val="nil"/>
        </w:tcBorders>
        <w:shd w:val="clear" w:color="auto" w:fill="CBC4C6"/>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rsid w:val="00B60586"/>
    <w:tblPr>
      <w:tblStyleRowBandSize w:val="1"/>
      <w:tblStyleColBandSize w:val="1"/>
      <w:tblBorders>
        <w:top w:val="single" w:sz="8" w:space="0" w:color="A7DAE1"/>
        <w:left w:val="single" w:sz="8" w:space="0" w:color="A7DAE1"/>
        <w:bottom w:val="single" w:sz="8" w:space="0" w:color="A7DAE1"/>
        <w:right w:val="single" w:sz="8" w:space="0" w:color="A7DAE1"/>
        <w:insideH w:val="single" w:sz="8" w:space="0" w:color="A7DAE1"/>
      </w:tblBorders>
    </w:tblPr>
    <w:tblStylePr w:type="firstRow">
      <w:pPr>
        <w:spacing w:before="0" w:after="0" w:line="240" w:lineRule="auto"/>
      </w:pPr>
      <w:rPr>
        <w:b/>
        <w:bCs/>
        <w:color w:val="FFFFFF"/>
      </w:rPr>
      <w:tblPr/>
      <w:tcPr>
        <w:tcBorders>
          <w:top w:val="single" w:sz="8" w:space="0" w:color="A7DAE1"/>
          <w:left w:val="single" w:sz="8" w:space="0" w:color="A7DAE1"/>
          <w:bottom w:val="single" w:sz="8" w:space="0" w:color="A7DAE1"/>
          <w:right w:val="single" w:sz="8" w:space="0" w:color="A7DAE1"/>
          <w:insideH w:val="nil"/>
          <w:insideV w:val="nil"/>
        </w:tcBorders>
        <w:shd w:val="clear" w:color="auto" w:fill="8ACED7"/>
      </w:tcPr>
    </w:tblStylePr>
    <w:tblStylePr w:type="lastRow">
      <w:pPr>
        <w:spacing w:before="0" w:after="0" w:line="240" w:lineRule="auto"/>
      </w:pPr>
      <w:rPr>
        <w:b/>
        <w:bCs/>
      </w:rPr>
      <w:tblPr/>
      <w:tcPr>
        <w:tcBorders>
          <w:top w:val="double" w:sz="6" w:space="0" w:color="A7DAE1"/>
          <w:left w:val="single" w:sz="8" w:space="0" w:color="A7DAE1"/>
          <w:bottom w:val="single" w:sz="8" w:space="0" w:color="A7DAE1"/>
          <w:right w:val="single" w:sz="8" w:space="0" w:color="A7DAE1"/>
          <w:insideH w:val="nil"/>
          <w:insideV w:val="nil"/>
        </w:tcBorders>
      </w:tcPr>
    </w:tblStylePr>
    <w:tblStylePr w:type="firstCol">
      <w:rPr>
        <w:b/>
        <w:bCs/>
      </w:rPr>
    </w:tblStylePr>
    <w:tblStylePr w:type="lastCol">
      <w:rPr>
        <w:b/>
        <w:bCs/>
      </w:rPr>
    </w:tblStylePr>
    <w:tblStylePr w:type="band1Vert">
      <w:tblPr/>
      <w:tcPr>
        <w:shd w:val="clear" w:color="auto" w:fill="E1F2F5"/>
      </w:tcPr>
    </w:tblStylePr>
    <w:tblStylePr w:type="band1Horz">
      <w:tblPr/>
      <w:tcPr>
        <w:tcBorders>
          <w:insideH w:val="nil"/>
          <w:insideV w:val="nil"/>
        </w:tcBorders>
        <w:shd w:val="clear" w:color="auto" w:fill="E1F2F5"/>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rsid w:val="00B60586"/>
    <w:tblPr>
      <w:tblStyleRowBandSize w:val="1"/>
      <w:tblStyleColBandSize w:val="1"/>
      <w:tblBorders>
        <w:top w:val="single" w:sz="8" w:space="0" w:color="0065CA"/>
        <w:left w:val="single" w:sz="8" w:space="0" w:color="0065CA"/>
        <w:bottom w:val="single" w:sz="8" w:space="0" w:color="0065CA"/>
        <w:right w:val="single" w:sz="8" w:space="0" w:color="0065CA"/>
        <w:insideH w:val="single" w:sz="8" w:space="0" w:color="0065CA"/>
      </w:tblBorders>
    </w:tblPr>
    <w:tblStylePr w:type="firstRow">
      <w:pPr>
        <w:spacing w:before="0" w:after="0" w:line="240" w:lineRule="auto"/>
      </w:pPr>
      <w:rPr>
        <w:b/>
        <w:bCs/>
        <w:color w:val="FFFFFF"/>
      </w:rPr>
      <w:tblPr/>
      <w:tcPr>
        <w:tcBorders>
          <w:top w:val="single" w:sz="8" w:space="0" w:color="0065CA"/>
          <w:left w:val="single" w:sz="8" w:space="0" w:color="0065CA"/>
          <w:bottom w:val="single" w:sz="8" w:space="0" w:color="0065CA"/>
          <w:right w:val="single" w:sz="8" w:space="0" w:color="0065CA"/>
          <w:insideH w:val="nil"/>
          <w:insideV w:val="nil"/>
        </w:tcBorders>
        <w:shd w:val="clear" w:color="auto" w:fill="003263"/>
      </w:tcPr>
    </w:tblStylePr>
    <w:tblStylePr w:type="lastRow">
      <w:pPr>
        <w:spacing w:before="0" w:after="0" w:line="240" w:lineRule="auto"/>
      </w:pPr>
      <w:rPr>
        <w:b/>
        <w:bCs/>
      </w:rPr>
      <w:tblPr/>
      <w:tcPr>
        <w:tcBorders>
          <w:top w:val="double" w:sz="6" w:space="0" w:color="0065CA"/>
          <w:left w:val="single" w:sz="8" w:space="0" w:color="0065CA"/>
          <w:bottom w:val="single" w:sz="8" w:space="0" w:color="0065CA"/>
          <w:right w:val="single" w:sz="8" w:space="0" w:color="0065CA"/>
          <w:insideH w:val="nil"/>
          <w:insideV w:val="nil"/>
        </w:tcBorders>
      </w:tcPr>
    </w:tblStylePr>
    <w:tblStylePr w:type="firstCol">
      <w:rPr>
        <w:b/>
        <w:bCs/>
      </w:rPr>
    </w:tblStylePr>
    <w:tblStylePr w:type="lastCol">
      <w:rPr>
        <w:b/>
        <w:bCs/>
      </w:rPr>
    </w:tblStylePr>
    <w:tblStylePr w:type="band1Vert">
      <w:tblPr/>
      <w:tcPr>
        <w:shd w:val="clear" w:color="auto" w:fill="99CCFF"/>
      </w:tcPr>
    </w:tblStylePr>
    <w:tblStylePr w:type="band1Horz">
      <w:tblPr/>
      <w:tcPr>
        <w:tcBorders>
          <w:insideH w:val="nil"/>
          <w:insideV w:val="nil"/>
        </w:tcBorders>
        <w:shd w:val="clear" w:color="auto" w:fill="99CCF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rsid w:val="00B60586"/>
    <w:tblPr>
      <w:tblStyleRowBandSize w:val="1"/>
      <w:tblStyleColBandSize w:val="1"/>
      <w:tblBorders>
        <w:top w:val="single" w:sz="8" w:space="0" w:color="F37A61"/>
        <w:left w:val="single" w:sz="8" w:space="0" w:color="F37A61"/>
        <w:bottom w:val="single" w:sz="8" w:space="0" w:color="F37A61"/>
        <w:right w:val="single" w:sz="8" w:space="0" w:color="F37A61"/>
        <w:insideH w:val="single" w:sz="8" w:space="0" w:color="F37A61"/>
      </w:tblBorders>
    </w:tblPr>
    <w:tblStylePr w:type="firstRow">
      <w:pPr>
        <w:spacing w:before="0" w:after="0" w:line="240" w:lineRule="auto"/>
      </w:pPr>
      <w:rPr>
        <w:b/>
        <w:bCs/>
        <w:color w:val="FFFFFF"/>
      </w:rPr>
      <w:tblPr/>
      <w:tcPr>
        <w:tcBorders>
          <w:top w:val="single" w:sz="8" w:space="0" w:color="F37A61"/>
          <w:left w:val="single" w:sz="8" w:space="0" w:color="F37A61"/>
          <w:bottom w:val="single" w:sz="8" w:space="0" w:color="F37A61"/>
          <w:right w:val="single" w:sz="8" w:space="0" w:color="F37A61"/>
          <w:insideH w:val="nil"/>
          <w:insideV w:val="nil"/>
        </w:tcBorders>
        <w:shd w:val="clear" w:color="auto" w:fill="F04E2D"/>
      </w:tcPr>
    </w:tblStylePr>
    <w:tblStylePr w:type="lastRow">
      <w:pPr>
        <w:spacing w:before="0" w:after="0" w:line="240" w:lineRule="auto"/>
      </w:pPr>
      <w:rPr>
        <w:b/>
        <w:bCs/>
      </w:rPr>
      <w:tblPr/>
      <w:tcPr>
        <w:tcBorders>
          <w:top w:val="double" w:sz="6" w:space="0" w:color="F37A61"/>
          <w:left w:val="single" w:sz="8" w:space="0" w:color="F37A61"/>
          <w:bottom w:val="single" w:sz="8" w:space="0" w:color="F37A61"/>
          <w:right w:val="single" w:sz="8" w:space="0" w:color="F37A61"/>
          <w:insideH w:val="nil"/>
          <w:insideV w:val="nil"/>
        </w:tcBorders>
      </w:tcPr>
    </w:tblStylePr>
    <w:tblStylePr w:type="firstCol">
      <w:rPr>
        <w:b/>
        <w:bCs/>
      </w:rPr>
    </w:tblStylePr>
    <w:tblStylePr w:type="lastCol">
      <w:rPr>
        <w:b/>
        <w:bCs/>
      </w:rPr>
    </w:tblStylePr>
    <w:tblStylePr w:type="band1Vert">
      <w:tblPr/>
      <w:tcPr>
        <w:shd w:val="clear" w:color="auto" w:fill="FBD3CB"/>
      </w:tcPr>
    </w:tblStylePr>
    <w:tblStylePr w:type="band1Horz">
      <w:tblPr/>
      <w:tcPr>
        <w:tcBorders>
          <w:insideH w:val="nil"/>
          <w:insideV w:val="nil"/>
        </w:tcBorders>
        <w:shd w:val="clear" w:color="auto" w:fill="FBD3CB"/>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rsid w:val="00B60586"/>
    <w:tblPr>
      <w:tblStyleRowBandSize w:val="1"/>
      <w:tblStyleColBandSize w:val="1"/>
      <w:tblBorders>
        <w:top w:val="single" w:sz="8" w:space="0" w:color="7BCFB9"/>
        <w:left w:val="single" w:sz="8" w:space="0" w:color="7BCFB9"/>
        <w:bottom w:val="single" w:sz="8" w:space="0" w:color="7BCFB9"/>
        <w:right w:val="single" w:sz="8" w:space="0" w:color="7BCFB9"/>
        <w:insideH w:val="single" w:sz="8" w:space="0" w:color="7BCFB9"/>
      </w:tblBorders>
    </w:tblPr>
    <w:tblStylePr w:type="firstRow">
      <w:pPr>
        <w:spacing w:before="0" w:after="0" w:line="240" w:lineRule="auto"/>
      </w:pPr>
      <w:rPr>
        <w:b/>
        <w:bCs/>
        <w:color w:val="FFFFFF"/>
      </w:rPr>
      <w:tblPr/>
      <w:tcPr>
        <w:tcBorders>
          <w:top w:val="single" w:sz="8" w:space="0" w:color="7BCFB9"/>
          <w:left w:val="single" w:sz="8" w:space="0" w:color="7BCFB9"/>
          <w:bottom w:val="single" w:sz="8" w:space="0" w:color="7BCFB9"/>
          <w:right w:val="single" w:sz="8" w:space="0" w:color="7BCFB9"/>
          <w:insideH w:val="nil"/>
          <w:insideV w:val="nil"/>
        </w:tcBorders>
        <w:shd w:val="clear" w:color="auto" w:fill="50BFA2"/>
      </w:tcPr>
    </w:tblStylePr>
    <w:tblStylePr w:type="lastRow">
      <w:pPr>
        <w:spacing w:before="0" w:after="0" w:line="240" w:lineRule="auto"/>
      </w:pPr>
      <w:rPr>
        <w:b/>
        <w:bCs/>
      </w:rPr>
      <w:tblPr/>
      <w:tcPr>
        <w:tcBorders>
          <w:top w:val="double" w:sz="6" w:space="0" w:color="7BCFB9"/>
          <w:left w:val="single" w:sz="8" w:space="0" w:color="7BCFB9"/>
          <w:bottom w:val="single" w:sz="8" w:space="0" w:color="7BCFB9"/>
          <w:right w:val="single" w:sz="8" w:space="0" w:color="7BCFB9"/>
          <w:insideH w:val="nil"/>
          <w:insideV w:val="nil"/>
        </w:tcBorders>
      </w:tcPr>
    </w:tblStylePr>
    <w:tblStylePr w:type="firstCol">
      <w:rPr>
        <w:b/>
        <w:bCs/>
      </w:rPr>
    </w:tblStylePr>
    <w:tblStylePr w:type="lastCol">
      <w:rPr>
        <w:b/>
        <w:bCs/>
      </w:rPr>
    </w:tblStylePr>
    <w:tblStylePr w:type="band1Vert">
      <w:tblPr/>
      <w:tcPr>
        <w:shd w:val="clear" w:color="auto" w:fill="D3EFE7"/>
      </w:tcPr>
    </w:tblStylePr>
    <w:tblStylePr w:type="band1Horz">
      <w:tblPr/>
      <w:tcPr>
        <w:tcBorders>
          <w:insideH w:val="nil"/>
          <w:insideV w:val="nil"/>
        </w:tcBorders>
        <w:shd w:val="clear" w:color="auto" w:fill="D3EFE7"/>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rsid w:val="00B60586"/>
    <w:tblPr>
      <w:tblStyleRowBandSize w:val="1"/>
      <w:tblStyleColBandSize w:val="1"/>
      <w:tblBorders>
        <w:top w:val="single" w:sz="8" w:space="0" w:color="B38ABE"/>
        <w:left w:val="single" w:sz="8" w:space="0" w:color="B38ABE"/>
        <w:bottom w:val="single" w:sz="8" w:space="0" w:color="B38ABE"/>
        <w:right w:val="single" w:sz="8" w:space="0" w:color="B38ABE"/>
        <w:insideH w:val="single" w:sz="8" w:space="0" w:color="B38ABE"/>
      </w:tblBorders>
    </w:tblPr>
    <w:tblStylePr w:type="firstRow">
      <w:pPr>
        <w:spacing w:before="0" w:after="0" w:line="240" w:lineRule="auto"/>
      </w:pPr>
      <w:rPr>
        <w:b/>
        <w:bCs/>
        <w:color w:val="FFFFFF"/>
      </w:rPr>
      <w:tblPr/>
      <w:tcPr>
        <w:tcBorders>
          <w:top w:val="single" w:sz="8" w:space="0" w:color="B38ABE"/>
          <w:left w:val="single" w:sz="8" w:space="0" w:color="B38ABE"/>
          <w:bottom w:val="single" w:sz="8" w:space="0" w:color="B38ABE"/>
          <w:right w:val="single" w:sz="8" w:space="0" w:color="B38ABE"/>
          <w:insideH w:val="nil"/>
          <w:insideV w:val="nil"/>
        </w:tcBorders>
        <w:shd w:val="clear" w:color="auto" w:fill="9A64A9"/>
      </w:tcPr>
    </w:tblStylePr>
    <w:tblStylePr w:type="lastRow">
      <w:pPr>
        <w:spacing w:before="0" w:after="0" w:line="240" w:lineRule="auto"/>
      </w:pPr>
      <w:rPr>
        <w:b/>
        <w:bCs/>
      </w:rPr>
      <w:tblPr/>
      <w:tcPr>
        <w:tcBorders>
          <w:top w:val="double" w:sz="6" w:space="0" w:color="B38ABE"/>
          <w:left w:val="single" w:sz="8" w:space="0" w:color="B38ABE"/>
          <w:bottom w:val="single" w:sz="8" w:space="0" w:color="B38ABE"/>
          <w:right w:val="single" w:sz="8" w:space="0" w:color="B38ABE"/>
          <w:insideH w:val="nil"/>
          <w:insideV w:val="nil"/>
        </w:tcBorders>
      </w:tcPr>
    </w:tblStylePr>
    <w:tblStylePr w:type="firstCol">
      <w:rPr>
        <w:b/>
        <w:bCs/>
      </w:rPr>
    </w:tblStylePr>
    <w:tblStylePr w:type="lastCol">
      <w:rPr>
        <w:b/>
        <w:bCs/>
      </w:rPr>
    </w:tblStylePr>
    <w:tblStylePr w:type="band1Vert">
      <w:tblPr/>
      <w:tcPr>
        <w:shd w:val="clear" w:color="auto" w:fill="E6D8E9"/>
      </w:tcPr>
    </w:tblStylePr>
    <w:tblStylePr w:type="band1Horz">
      <w:tblPr/>
      <w:tcPr>
        <w:tcBorders>
          <w:insideH w:val="nil"/>
          <w:insideV w:val="nil"/>
        </w:tcBorders>
        <w:shd w:val="clear" w:color="auto" w:fill="E6D8E9"/>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rsid w:val="00B60586"/>
    <w:tblPr>
      <w:tblStyleRowBandSize w:val="1"/>
      <w:tblStyleColBandSize w:val="1"/>
      <w:tblBorders>
        <w:top w:val="single" w:sz="8" w:space="0" w:color="FFDB89"/>
        <w:left w:val="single" w:sz="8" w:space="0" w:color="FFDB89"/>
        <w:bottom w:val="single" w:sz="8" w:space="0" w:color="FFDB89"/>
        <w:right w:val="single" w:sz="8" w:space="0" w:color="FFDB89"/>
        <w:insideH w:val="single" w:sz="8" w:space="0" w:color="FFDB89"/>
      </w:tblBorders>
    </w:tblPr>
    <w:tblStylePr w:type="firstRow">
      <w:pPr>
        <w:spacing w:before="0" w:after="0" w:line="240" w:lineRule="auto"/>
      </w:pPr>
      <w:rPr>
        <w:b/>
        <w:bCs/>
        <w:color w:val="FFFFFF"/>
      </w:rPr>
      <w:tblPr/>
      <w:tcPr>
        <w:tcBorders>
          <w:top w:val="single" w:sz="8" w:space="0" w:color="FFDB89"/>
          <w:left w:val="single" w:sz="8" w:space="0" w:color="FFDB89"/>
          <w:bottom w:val="single" w:sz="8" w:space="0" w:color="FFDB89"/>
          <w:right w:val="single" w:sz="8" w:space="0" w:color="FFDB89"/>
          <w:insideH w:val="nil"/>
          <w:insideV w:val="nil"/>
        </w:tcBorders>
        <w:shd w:val="clear" w:color="auto" w:fill="FFCF62"/>
      </w:tcPr>
    </w:tblStylePr>
    <w:tblStylePr w:type="lastRow">
      <w:pPr>
        <w:spacing w:before="0" w:after="0" w:line="240" w:lineRule="auto"/>
      </w:pPr>
      <w:rPr>
        <w:b/>
        <w:bCs/>
      </w:rPr>
      <w:tblPr/>
      <w:tcPr>
        <w:tcBorders>
          <w:top w:val="double" w:sz="6" w:space="0" w:color="FFDB89"/>
          <w:left w:val="single" w:sz="8" w:space="0" w:color="FFDB89"/>
          <w:bottom w:val="single" w:sz="8" w:space="0" w:color="FFDB89"/>
          <w:right w:val="single" w:sz="8" w:space="0" w:color="FFDB89"/>
          <w:insideH w:val="nil"/>
          <w:insideV w:val="nil"/>
        </w:tcBorders>
      </w:tcPr>
    </w:tblStylePr>
    <w:tblStylePr w:type="firstCol">
      <w:rPr>
        <w:b/>
        <w:bCs/>
      </w:rPr>
    </w:tblStylePr>
    <w:tblStylePr w:type="lastCol">
      <w:rPr>
        <w:b/>
        <w:bCs/>
      </w:rPr>
    </w:tblStylePr>
    <w:tblStylePr w:type="band1Vert">
      <w:tblPr/>
      <w:tcPr>
        <w:shd w:val="clear" w:color="auto" w:fill="FFF3D8"/>
      </w:tcPr>
    </w:tblStylePr>
    <w:tblStylePr w:type="band1Horz">
      <w:tblPr/>
      <w:tcPr>
        <w:tcBorders>
          <w:insideH w:val="nil"/>
          <w:insideV w:val="nil"/>
        </w:tcBorders>
        <w:shd w:val="clear" w:color="auto" w:fill="FFF3D8"/>
      </w:tcPr>
    </w:tblStylePr>
    <w:tblStylePr w:type="band2Horz">
      <w:tblPr/>
      <w:tcPr>
        <w:tcBorders>
          <w:insideH w:val="nil"/>
          <w:insideV w:val="nil"/>
        </w:tcBorders>
      </w:tcPr>
    </w:tblStylePr>
  </w:style>
  <w:style w:type="table" w:styleId="MediumShading2">
    <w:name w:val="Medium Shading 2"/>
    <w:basedOn w:val="TableNormal"/>
    <w:uiPriority w:val="64"/>
    <w:semiHidden/>
    <w:rsid w:val="00B6058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231F2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231F20"/>
      </w:tcPr>
    </w:tblStylePr>
    <w:tblStylePr w:type="lastCol">
      <w:rPr>
        <w:b/>
        <w:bCs/>
        <w:color w:val="FFFFFF"/>
      </w:rPr>
      <w:tblPr/>
      <w:tcPr>
        <w:tcBorders>
          <w:left w:val="nil"/>
          <w:right w:val="nil"/>
          <w:insideH w:val="nil"/>
          <w:insideV w:val="nil"/>
        </w:tcBorders>
        <w:shd w:val="clear" w:color="auto" w:fill="231F2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rsid w:val="00B6058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ACED7"/>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ACED7"/>
      </w:tcPr>
    </w:tblStylePr>
    <w:tblStylePr w:type="lastCol">
      <w:rPr>
        <w:b/>
        <w:bCs/>
        <w:color w:val="FFFFFF"/>
      </w:rPr>
      <w:tblPr/>
      <w:tcPr>
        <w:tcBorders>
          <w:left w:val="nil"/>
          <w:right w:val="nil"/>
          <w:insideH w:val="nil"/>
          <w:insideV w:val="nil"/>
        </w:tcBorders>
        <w:shd w:val="clear" w:color="auto" w:fill="8ACED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rsid w:val="00B6058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326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3263"/>
      </w:tcPr>
    </w:tblStylePr>
    <w:tblStylePr w:type="lastCol">
      <w:rPr>
        <w:b/>
        <w:bCs/>
        <w:color w:val="FFFFFF"/>
      </w:rPr>
      <w:tblPr/>
      <w:tcPr>
        <w:tcBorders>
          <w:left w:val="nil"/>
          <w:right w:val="nil"/>
          <w:insideH w:val="nil"/>
          <w:insideV w:val="nil"/>
        </w:tcBorders>
        <w:shd w:val="clear" w:color="auto" w:fill="003263"/>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rsid w:val="00B6058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04E2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04E2D"/>
      </w:tcPr>
    </w:tblStylePr>
    <w:tblStylePr w:type="lastCol">
      <w:rPr>
        <w:b/>
        <w:bCs/>
        <w:color w:val="FFFFFF"/>
      </w:rPr>
      <w:tblPr/>
      <w:tcPr>
        <w:tcBorders>
          <w:left w:val="nil"/>
          <w:right w:val="nil"/>
          <w:insideH w:val="nil"/>
          <w:insideV w:val="nil"/>
        </w:tcBorders>
        <w:shd w:val="clear" w:color="auto" w:fill="F04E2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rsid w:val="00B6058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0BF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0BFA2"/>
      </w:tcPr>
    </w:tblStylePr>
    <w:tblStylePr w:type="lastCol">
      <w:rPr>
        <w:b/>
        <w:bCs/>
        <w:color w:val="FFFFFF"/>
      </w:rPr>
      <w:tblPr/>
      <w:tcPr>
        <w:tcBorders>
          <w:left w:val="nil"/>
          <w:right w:val="nil"/>
          <w:insideH w:val="nil"/>
          <w:insideV w:val="nil"/>
        </w:tcBorders>
        <w:shd w:val="clear" w:color="auto" w:fill="50BF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rsid w:val="00B6058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A64A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A64A9"/>
      </w:tcPr>
    </w:tblStylePr>
    <w:tblStylePr w:type="lastCol">
      <w:rPr>
        <w:b/>
        <w:bCs/>
        <w:color w:val="FFFFFF"/>
      </w:rPr>
      <w:tblPr/>
      <w:tcPr>
        <w:tcBorders>
          <w:left w:val="nil"/>
          <w:right w:val="nil"/>
          <w:insideH w:val="nil"/>
          <w:insideV w:val="nil"/>
        </w:tcBorders>
        <w:shd w:val="clear" w:color="auto" w:fill="9A64A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rsid w:val="00B6058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FCF6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FCF62"/>
      </w:tcPr>
    </w:tblStylePr>
    <w:tblStylePr w:type="lastCol">
      <w:rPr>
        <w:b/>
        <w:bCs/>
        <w:color w:val="FFFFFF"/>
      </w:rPr>
      <w:tblPr/>
      <w:tcPr>
        <w:tcBorders>
          <w:left w:val="nil"/>
          <w:right w:val="nil"/>
          <w:insideH w:val="nil"/>
          <w:insideV w:val="nil"/>
        </w:tcBorders>
        <w:shd w:val="clear" w:color="auto" w:fill="FFCF6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PlainTable1">
    <w:name w:val="Plain Table 1"/>
    <w:basedOn w:val="TableNormal"/>
    <w:uiPriority w:val="41"/>
    <w:semiHidden/>
    <w:rsid w:val="00B60586"/>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PlainTable2">
    <w:name w:val="Plain Table 2"/>
    <w:basedOn w:val="TableNormal"/>
    <w:uiPriority w:val="42"/>
    <w:semiHidden/>
    <w:rsid w:val="00B60586"/>
    <w:tblPr>
      <w:tblStyleRowBandSize w:val="1"/>
      <w:tblStyleColBandSize w:val="1"/>
      <w:tblBorders>
        <w:top w:val="single" w:sz="4" w:space="0" w:color="96888C"/>
        <w:bottom w:val="single" w:sz="4" w:space="0" w:color="96888C"/>
      </w:tblBorders>
    </w:tblPr>
    <w:tblStylePr w:type="firstRow">
      <w:rPr>
        <w:b/>
        <w:bCs/>
      </w:rPr>
      <w:tblPr/>
      <w:tcPr>
        <w:tcBorders>
          <w:bottom w:val="single" w:sz="4" w:space="0" w:color="96888C"/>
        </w:tcBorders>
      </w:tcPr>
    </w:tblStylePr>
    <w:tblStylePr w:type="lastRow">
      <w:rPr>
        <w:b/>
        <w:bCs/>
      </w:rPr>
      <w:tblPr/>
      <w:tcPr>
        <w:tcBorders>
          <w:top w:val="single" w:sz="4" w:space="0" w:color="96888C"/>
        </w:tcBorders>
      </w:tcPr>
    </w:tblStylePr>
    <w:tblStylePr w:type="firstCol">
      <w:rPr>
        <w:b/>
        <w:bCs/>
      </w:rPr>
    </w:tblStylePr>
    <w:tblStylePr w:type="lastCol">
      <w:rPr>
        <w:b/>
        <w:bCs/>
      </w:rPr>
    </w:tblStylePr>
    <w:tblStylePr w:type="band1Vert">
      <w:tblPr/>
      <w:tcPr>
        <w:tcBorders>
          <w:left w:val="single" w:sz="4" w:space="0" w:color="96888C"/>
          <w:right w:val="single" w:sz="4" w:space="0" w:color="96888C"/>
        </w:tcBorders>
      </w:tcPr>
    </w:tblStylePr>
    <w:tblStylePr w:type="band2Vert">
      <w:tblPr/>
      <w:tcPr>
        <w:tcBorders>
          <w:left w:val="single" w:sz="4" w:space="0" w:color="96888C"/>
          <w:right w:val="single" w:sz="4" w:space="0" w:color="96888C"/>
        </w:tcBorders>
      </w:tcPr>
    </w:tblStylePr>
    <w:tblStylePr w:type="band1Horz">
      <w:tblPr/>
      <w:tcPr>
        <w:tcBorders>
          <w:top w:val="single" w:sz="4" w:space="0" w:color="96888C"/>
          <w:bottom w:val="single" w:sz="4" w:space="0" w:color="96888C"/>
        </w:tcBorders>
      </w:tcPr>
    </w:tblStylePr>
  </w:style>
  <w:style w:type="table" w:styleId="PlainTable3">
    <w:name w:val="Plain Table 3"/>
    <w:basedOn w:val="TableNormal"/>
    <w:uiPriority w:val="43"/>
    <w:semiHidden/>
    <w:rsid w:val="00B60586"/>
    <w:tblPr>
      <w:tblStyleRowBandSize w:val="1"/>
      <w:tblStyleColBandSize w:val="1"/>
    </w:tblPr>
    <w:tblStylePr w:type="firstRow">
      <w:rPr>
        <w:b/>
        <w:bCs/>
        <w:caps/>
      </w:rPr>
      <w:tblPr/>
      <w:tcPr>
        <w:tcBorders>
          <w:bottom w:val="single" w:sz="4" w:space="0" w:color="96888C"/>
        </w:tcBorders>
      </w:tcPr>
    </w:tblStylePr>
    <w:tblStylePr w:type="lastRow">
      <w:rPr>
        <w:b/>
        <w:bCs/>
        <w:caps/>
      </w:rPr>
      <w:tblPr/>
      <w:tcPr>
        <w:tcBorders>
          <w:top w:val="nil"/>
        </w:tcBorders>
      </w:tcPr>
    </w:tblStylePr>
    <w:tblStylePr w:type="firstCol">
      <w:rPr>
        <w:b/>
        <w:bCs/>
        <w:caps/>
      </w:rPr>
      <w:tblPr/>
      <w:tcPr>
        <w:tcBorders>
          <w:right w:val="single" w:sz="4" w:space="0" w:color="96888C"/>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semiHidden/>
    <w:rsid w:val="00B60586"/>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PlainTable5">
    <w:name w:val="Plain Table 5"/>
    <w:basedOn w:val="TableNormal"/>
    <w:uiPriority w:val="45"/>
    <w:semiHidden/>
    <w:rsid w:val="00B60586"/>
    <w:tblPr>
      <w:tblStyleRowBandSize w:val="1"/>
      <w:tblStyleColBandSize w:val="1"/>
    </w:tblPr>
    <w:tblStylePr w:type="firstRow">
      <w:rPr>
        <w:rFonts w:ascii="Calibri" w:eastAsia="Times New Roman" w:hAnsi="Calibri" w:cs="Times New Roman"/>
        <w:i/>
        <w:iCs/>
        <w:sz w:val="26"/>
      </w:rPr>
      <w:tblPr/>
      <w:tcPr>
        <w:tcBorders>
          <w:bottom w:val="single" w:sz="4" w:space="0" w:color="96888C"/>
        </w:tcBorders>
        <w:shd w:val="clear" w:color="auto" w:fill="FFFFFF"/>
      </w:tcPr>
    </w:tblStylePr>
    <w:tblStylePr w:type="lastRow">
      <w:rPr>
        <w:rFonts w:ascii="Calibri" w:eastAsia="Times New Roman" w:hAnsi="Calibri" w:cs="Times New Roman"/>
        <w:i/>
        <w:iCs/>
        <w:sz w:val="26"/>
      </w:rPr>
      <w:tblPr/>
      <w:tcPr>
        <w:tcBorders>
          <w:top w:val="single" w:sz="4" w:space="0" w:color="96888C"/>
        </w:tcBorders>
        <w:shd w:val="clear" w:color="auto" w:fill="FFFFFF"/>
      </w:tcPr>
    </w:tblStylePr>
    <w:tblStylePr w:type="firstCol">
      <w:pPr>
        <w:jc w:val="right"/>
      </w:pPr>
      <w:rPr>
        <w:rFonts w:ascii="Calibri" w:eastAsia="Times New Roman" w:hAnsi="Calibri" w:cs="Times New Roman"/>
        <w:i/>
        <w:iCs/>
        <w:sz w:val="26"/>
      </w:rPr>
      <w:tblPr/>
      <w:tcPr>
        <w:tcBorders>
          <w:right w:val="single" w:sz="4" w:space="0" w:color="96888C"/>
        </w:tcBorders>
        <w:shd w:val="clear" w:color="auto" w:fill="FFFFFF"/>
      </w:tcPr>
    </w:tblStylePr>
    <w:tblStylePr w:type="lastCol">
      <w:rPr>
        <w:rFonts w:ascii="Calibri" w:eastAsia="Times New Roman" w:hAnsi="Calibri" w:cs="Times New Roman"/>
        <w:i/>
        <w:iCs/>
        <w:sz w:val="26"/>
      </w:rPr>
      <w:tblPr/>
      <w:tcPr>
        <w:tcBorders>
          <w:left w:val="single" w:sz="4" w:space="0" w:color="96888C"/>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GridLight">
    <w:name w:val="Grid Table Light"/>
    <w:basedOn w:val="TableNormal"/>
    <w:uiPriority w:val="40"/>
    <w:semiHidden/>
    <w:rsid w:val="00B60586"/>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BodyTextAfterListTable">
    <w:name w:val="Body Text After List/Table"/>
    <w:basedOn w:val="BodyText"/>
    <w:next w:val="BodyText"/>
    <w:qFormat/>
    <w:rsid w:val="00B2654D"/>
    <w:pPr>
      <w:spacing w:before="220"/>
    </w:pPr>
  </w:style>
  <w:style w:type="paragraph" w:customStyle="1" w:styleId="Introduction">
    <w:name w:val="Introduction"/>
    <w:basedOn w:val="Normal"/>
    <w:qFormat/>
    <w:rsid w:val="00C6586E"/>
    <w:pPr>
      <w:spacing w:after="300" w:line="300" w:lineRule="atLeast"/>
    </w:pPr>
    <w:rPr>
      <w:rFonts w:ascii="Calibri" w:hAnsi="Calibri"/>
      <w:b/>
      <w:color w:val="8ACED7"/>
      <w:sz w:val="24"/>
      <w:szCs w:val="24"/>
    </w:rPr>
  </w:style>
  <w:style w:type="character" w:styleId="PageNumber">
    <w:name w:val="page number"/>
    <w:unhideWhenUsed/>
    <w:rsid w:val="00034A7D"/>
    <w:rPr>
      <w:b/>
      <w:color w:val="003263"/>
    </w:rPr>
  </w:style>
  <w:style w:type="paragraph" w:customStyle="1" w:styleId="FooterEven">
    <w:name w:val="Footer Even"/>
    <w:basedOn w:val="Footer"/>
    <w:uiPriority w:val="99"/>
    <w:rsid w:val="004629AA"/>
    <w:pPr>
      <w:ind w:left="-340" w:right="0"/>
      <w:jc w:val="left"/>
    </w:pPr>
  </w:style>
  <w:style w:type="paragraph" w:customStyle="1" w:styleId="CaptionDescriptive">
    <w:name w:val="Caption Descriptive"/>
    <w:basedOn w:val="Caption"/>
    <w:qFormat/>
    <w:rsid w:val="00B33137"/>
    <w:pPr>
      <w:spacing w:before="0" w:after="360"/>
      <w:contextualSpacing/>
    </w:pPr>
    <w:rPr>
      <w:b w:val="0"/>
      <w:color w:val="231F20"/>
      <w:sz w:val="16"/>
    </w:rPr>
  </w:style>
  <w:style w:type="paragraph" w:styleId="IntenseQuote">
    <w:name w:val="Intense Quote"/>
    <w:basedOn w:val="Normal"/>
    <w:next w:val="Normal"/>
    <w:link w:val="IntenseQuoteChar"/>
    <w:uiPriority w:val="30"/>
    <w:qFormat/>
    <w:rsid w:val="00A85A4C"/>
    <w:pPr>
      <w:pBdr>
        <w:top w:val="single" w:sz="4" w:space="10" w:color="8ACED7"/>
        <w:bottom w:val="single" w:sz="4" w:space="10" w:color="8ACED7"/>
      </w:pBdr>
      <w:spacing w:before="360" w:after="360"/>
      <w:jc w:val="center"/>
    </w:pPr>
    <w:rPr>
      <w:rFonts w:ascii="Calibri" w:hAnsi="Calibri"/>
      <w:b/>
      <w:iCs/>
      <w:color w:val="8ACED7"/>
    </w:rPr>
  </w:style>
  <w:style w:type="character" w:customStyle="1" w:styleId="IntenseQuoteChar">
    <w:name w:val="Intense Quote Char"/>
    <w:link w:val="IntenseQuote"/>
    <w:uiPriority w:val="30"/>
    <w:rsid w:val="00A85A4C"/>
    <w:rPr>
      <w:rFonts w:ascii="Calibri" w:hAnsi="Calibri"/>
      <w:b/>
      <w:iCs/>
      <w:color w:val="8ACED7"/>
      <w:spacing w:val="2"/>
    </w:rPr>
  </w:style>
  <w:style w:type="paragraph" w:styleId="Quote">
    <w:name w:val="Quote"/>
    <w:basedOn w:val="Normal"/>
    <w:next w:val="Normal"/>
    <w:link w:val="QuoteChar"/>
    <w:uiPriority w:val="29"/>
    <w:qFormat/>
    <w:rsid w:val="002A7D53"/>
    <w:pPr>
      <w:spacing w:before="240" w:after="240"/>
      <w:ind w:left="567" w:right="567"/>
      <w:jc w:val="center"/>
    </w:pPr>
    <w:rPr>
      <w:i/>
      <w:iCs/>
      <w:color w:val="003263"/>
    </w:rPr>
  </w:style>
  <w:style w:type="character" w:customStyle="1" w:styleId="QuoteChar">
    <w:name w:val="Quote Char"/>
    <w:link w:val="Quote"/>
    <w:uiPriority w:val="29"/>
    <w:rsid w:val="002A7D53"/>
    <w:rPr>
      <w:i/>
      <w:iCs/>
      <w:color w:val="003263"/>
      <w:spacing w:val="2"/>
    </w:rPr>
  </w:style>
  <w:style w:type="character" w:styleId="IntenseEmphasis">
    <w:name w:val="Intense Emphasis"/>
    <w:uiPriority w:val="21"/>
    <w:qFormat/>
    <w:rsid w:val="00ED0909"/>
    <w:rPr>
      <w:b/>
      <w:i w:val="0"/>
      <w:iCs/>
      <w:color w:val="003263"/>
    </w:rPr>
  </w:style>
  <w:style w:type="paragraph" w:styleId="Subtitle">
    <w:name w:val="Subtitle"/>
    <w:basedOn w:val="Normal"/>
    <w:next w:val="Normal"/>
    <w:link w:val="SubtitleChar"/>
    <w:uiPriority w:val="11"/>
    <w:qFormat/>
    <w:rsid w:val="0032135D"/>
    <w:pPr>
      <w:numPr>
        <w:ilvl w:val="1"/>
      </w:numPr>
      <w:spacing w:line="280" w:lineRule="exact"/>
    </w:pPr>
    <w:rPr>
      <w:rFonts w:ascii="Calibri" w:hAnsi="Calibri"/>
      <w:b/>
      <w:caps/>
      <w:color w:val="003263"/>
      <w:spacing w:val="8"/>
      <w:sz w:val="29"/>
      <w:szCs w:val="22"/>
    </w:rPr>
  </w:style>
  <w:style w:type="character" w:customStyle="1" w:styleId="SubtitleChar">
    <w:name w:val="Subtitle Char"/>
    <w:link w:val="Subtitle"/>
    <w:uiPriority w:val="11"/>
    <w:rsid w:val="0032135D"/>
    <w:rPr>
      <w:rFonts w:ascii="Calibri" w:eastAsia="Times New Roman" w:hAnsi="Calibri" w:cs="Times New Roman"/>
      <w:b/>
      <w:caps/>
      <w:color w:val="003263"/>
      <w:spacing w:val="8"/>
      <w:sz w:val="29"/>
      <w:szCs w:val="22"/>
    </w:rPr>
  </w:style>
  <w:style w:type="paragraph" w:customStyle="1" w:styleId="TitleLeadin">
    <w:name w:val="Title Leadin"/>
    <w:basedOn w:val="Normal"/>
    <w:rsid w:val="0032135D"/>
    <w:pPr>
      <w:spacing w:after="400" w:line="260" w:lineRule="atLeast"/>
      <w:contextualSpacing/>
    </w:pPr>
    <w:rPr>
      <w:b/>
      <w:caps/>
      <w:color w:val="003263"/>
    </w:rPr>
  </w:style>
  <w:style w:type="paragraph" w:styleId="TOCHeading">
    <w:name w:val="TOC Heading"/>
    <w:basedOn w:val="Heading1"/>
    <w:next w:val="Normal"/>
    <w:uiPriority w:val="39"/>
    <w:unhideWhenUsed/>
    <w:qFormat/>
    <w:rsid w:val="0016753C"/>
    <w:pPr>
      <w:keepLines/>
      <w:framePr w:wrap="around"/>
      <w:outlineLvl w:val="9"/>
    </w:pPr>
    <w:rPr>
      <w:spacing w:val="0"/>
      <w:szCs w:val="32"/>
      <w:lang w:val="en-US" w:eastAsia="en-US"/>
    </w:rPr>
  </w:style>
  <w:style w:type="paragraph" w:styleId="TOC2">
    <w:name w:val="toc 2"/>
    <w:basedOn w:val="Normal"/>
    <w:next w:val="Normal"/>
    <w:autoRedefine/>
    <w:uiPriority w:val="39"/>
    <w:unhideWhenUsed/>
    <w:rsid w:val="00EC42AC"/>
    <w:pPr>
      <w:tabs>
        <w:tab w:val="right" w:leader="dot" w:pos="5007"/>
      </w:tabs>
      <w:spacing w:after="120"/>
      <w:ind w:right="567"/>
    </w:pPr>
    <w:rPr>
      <w:noProof/>
    </w:rPr>
  </w:style>
  <w:style w:type="paragraph" w:styleId="TOC3">
    <w:name w:val="toc 3"/>
    <w:basedOn w:val="Normal"/>
    <w:next w:val="Normal"/>
    <w:autoRedefine/>
    <w:uiPriority w:val="39"/>
    <w:unhideWhenUsed/>
    <w:rsid w:val="00EC42AC"/>
    <w:pPr>
      <w:tabs>
        <w:tab w:val="right" w:leader="dot" w:pos="5007"/>
      </w:tabs>
      <w:spacing w:before="120" w:after="120"/>
      <w:ind w:left="340" w:right="567"/>
    </w:pPr>
    <w:rPr>
      <w:noProof/>
    </w:rPr>
  </w:style>
  <w:style w:type="character" w:styleId="Hyperlink">
    <w:name w:val="Hyperlink"/>
    <w:uiPriority w:val="99"/>
    <w:unhideWhenUsed/>
    <w:rsid w:val="004D51B9"/>
    <w:rPr>
      <w:color w:val="231F20"/>
      <w:u w:val="single"/>
    </w:rPr>
  </w:style>
  <w:style w:type="paragraph" w:customStyle="1" w:styleId="PullQuote">
    <w:name w:val="Pull Quote"/>
    <w:basedOn w:val="Normal"/>
    <w:rsid w:val="00A85A4C"/>
    <w:rPr>
      <w:b/>
      <w:caps/>
      <w:color w:val="8ACED7"/>
    </w:rPr>
  </w:style>
  <w:style w:type="paragraph" w:customStyle="1" w:styleId="PullQuoteLong">
    <w:name w:val="Pull Quote Long"/>
    <w:basedOn w:val="IntenseQuote"/>
    <w:rsid w:val="00A85A4C"/>
    <w:pPr>
      <w:pBdr>
        <w:top w:val="single" w:sz="4" w:space="6" w:color="8ACED7"/>
        <w:bottom w:val="single" w:sz="4" w:space="6" w:color="8ACED7"/>
      </w:pBdr>
      <w:spacing w:before="120" w:after="120"/>
      <w:jc w:val="left"/>
    </w:pPr>
  </w:style>
  <w:style w:type="paragraph" w:styleId="Caption">
    <w:name w:val="caption"/>
    <w:basedOn w:val="Normal"/>
    <w:next w:val="BodyTextAfterListTable"/>
    <w:unhideWhenUsed/>
    <w:qFormat/>
    <w:rsid w:val="006D676F"/>
    <w:pPr>
      <w:keepNext/>
      <w:spacing w:before="240" w:after="200" w:line="240" w:lineRule="auto"/>
    </w:pPr>
    <w:rPr>
      <w:b/>
      <w:iCs/>
      <w:color w:val="003263"/>
      <w:sz w:val="17"/>
      <w:szCs w:val="18"/>
    </w:rPr>
  </w:style>
  <w:style w:type="paragraph" w:customStyle="1" w:styleId="HeaderSpacer">
    <w:name w:val="Header Spacer"/>
    <w:basedOn w:val="Header"/>
    <w:uiPriority w:val="99"/>
    <w:rsid w:val="004324FC"/>
    <w:pPr>
      <w:spacing w:after="1440"/>
      <w:contextualSpacing/>
    </w:pPr>
  </w:style>
  <w:style w:type="paragraph" w:styleId="TOC1">
    <w:name w:val="toc 1"/>
    <w:basedOn w:val="Normal"/>
    <w:next w:val="Normal"/>
    <w:autoRedefine/>
    <w:uiPriority w:val="39"/>
    <w:unhideWhenUsed/>
    <w:rsid w:val="00EC42AC"/>
    <w:pPr>
      <w:tabs>
        <w:tab w:val="right" w:leader="dot" w:pos="5007"/>
      </w:tabs>
      <w:spacing w:before="240" w:after="200"/>
      <w:ind w:right="567"/>
    </w:pPr>
    <w:rPr>
      <w:b/>
      <w:noProof/>
      <w:color w:val="003263"/>
    </w:rPr>
  </w:style>
  <w:style w:type="paragraph" w:styleId="NormalWeb">
    <w:name w:val="Normal (Web)"/>
    <w:basedOn w:val="Normal"/>
    <w:uiPriority w:val="99"/>
    <w:unhideWhenUsed/>
    <w:rsid w:val="00872F39"/>
    <w:pPr>
      <w:spacing w:before="100" w:beforeAutospacing="1" w:after="100" w:afterAutospacing="1" w:line="240" w:lineRule="auto"/>
    </w:pPr>
    <w:rPr>
      <w:rFonts w:ascii="Times New Roman" w:hAnsi="Times New Roman"/>
      <w:spacing w:val="0"/>
      <w:sz w:val="24"/>
      <w:szCs w:val="24"/>
    </w:rPr>
  </w:style>
  <w:style w:type="paragraph" w:customStyle="1" w:styleId="BackCoverText">
    <w:name w:val="Back Cover Text"/>
    <w:basedOn w:val="Normal"/>
    <w:uiPriority w:val="99"/>
    <w:rsid w:val="00961A30"/>
    <w:pPr>
      <w:spacing w:line="200" w:lineRule="atLeast"/>
    </w:pPr>
    <w:rPr>
      <w:rFonts w:ascii="Calibri" w:hAnsi="Calibri"/>
      <w:noProof/>
      <w:color w:val="003263"/>
      <w:sz w:val="16"/>
    </w:rPr>
  </w:style>
  <w:style w:type="paragraph" w:customStyle="1" w:styleId="BackCoverTextHeading">
    <w:name w:val="Back Cover Text Heading"/>
    <w:basedOn w:val="BackCoverText"/>
    <w:uiPriority w:val="99"/>
    <w:rsid w:val="00961A30"/>
    <w:pPr>
      <w:spacing w:before="120" w:after="60"/>
    </w:pPr>
    <w:rPr>
      <w:b/>
      <w:caps/>
    </w:rPr>
  </w:style>
  <w:style w:type="paragraph" w:customStyle="1" w:styleId="Sourcetext">
    <w:name w:val="Source text"/>
    <w:basedOn w:val="Normal"/>
    <w:qFormat/>
    <w:rsid w:val="004324FC"/>
    <w:pPr>
      <w:spacing w:after="120"/>
    </w:pPr>
    <w:rPr>
      <w:sz w:val="16"/>
    </w:rPr>
  </w:style>
  <w:style w:type="paragraph" w:customStyle="1" w:styleId="AppendixHeading2">
    <w:name w:val="Appendix Heading 2"/>
    <w:basedOn w:val="AppendixHeading1"/>
    <w:next w:val="BodyText"/>
    <w:uiPriority w:val="1"/>
    <w:rsid w:val="00E55580"/>
    <w:pPr>
      <w:pageBreakBefore w:val="0"/>
      <w:framePr w:w="0" w:hSpace="0" w:wrap="auto" w:vAnchor="margin" w:hAnchor="text" w:xAlign="left" w:yAlign="inline"/>
      <w:numPr>
        <w:numId w:val="0"/>
      </w:numPr>
      <w:pBdr>
        <w:top w:val="none" w:sz="0" w:space="0" w:color="auto"/>
        <w:bottom w:val="none" w:sz="0" w:space="0" w:color="auto"/>
      </w:pBdr>
      <w:spacing w:before="220" w:after="120" w:line="240" w:lineRule="auto"/>
    </w:pPr>
    <w:rPr>
      <w:caps/>
      <w:color w:val="003263"/>
      <w:sz w:val="24"/>
    </w:rPr>
  </w:style>
  <w:style w:type="paragraph" w:customStyle="1" w:styleId="AppendixHeading3">
    <w:name w:val="Appendix Heading 3"/>
    <w:basedOn w:val="AppendixHeading2"/>
    <w:next w:val="BodyText"/>
    <w:uiPriority w:val="1"/>
    <w:rsid w:val="004C130A"/>
    <w:pPr>
      <w:spacing w:before="240"/>
    </w:pPr>
    <w:rPr>
      <w:caps w:val="0"/>
      <w:spacing w:val="0"/>
      <w:sz w:val="22"/>
    </w:rPr>
  </w:style>
  <w:style w:type="paragraph" w:styleId="ListBullet4">
    <w:name w:val="List Bullet 4"/>
    <w:basedOn w:val="Normal"/>
    <w:unhideWhenUsed/>
    <w:rsid w:val="00E55580"/>
    <w:pPr>
      <w:numPr>
        <w:ilvl w:val="3"/>
        <w:numId w:val="1"/>
      </w:numPr>
      <w:contextualSpacing/>
    </w:pPr>
  </w:style>
  <w:style w:type="paragraph" w:styleId="ListBullet5">
    <w:name w:val="List Bullet 5"/>
    <w:basedOn w:val="Normal"/>
    <w:unhideWhenUsed/>
    <w:rsid w:val="00E55580"/>
    <w:pPr>
      <w:numPr>
        <w:ilvl w:val="4"/>
        <w:numId w:val="1"/>
      </w:numPr>
      <w:contextualSpacing/>
    </w:pPr>
  </w:style>
  <w:style w:type="paragraph" w:styleId="NoteHeading">
    <w:name w:val="Note Heading"/>
    <w:basedOn w:val="Normal"/>
    <w:next w:val="Normal"/>
    <w:link w:val="NoteHeadingChar"/>
    <w:unhideWhenUsed/>
    <w:rsid w:val="00815628"/>
    <w:pPr>
      <w:spacing w:line="240" w:lineRule="auto"/>
    </w:pPr>
    <w:rPr>
      <w:sz w:val="16"/>
    </w:rPr>
  </w:style>
  <w:style w:type="character" w:customStyle="1" w:styleId="NoteHeadingChar">
    <w:name w:val="Note Heading Char"/>
    <w:link w:val="NoteHeading"/>
    <w:rsid w:val="00815628"/>
    <w:rPr>
      <w:spacing w:val="2"/>
      <w:sz w:val="16"/>
    </w:rPr>
  </w:style>
  <w:style w:type="paragraph" w:customStyle="1" w:styleId="NoteText">
    <w:name w:val="Note Text"/>
    <w:basedOn w:val="NoteHeading"/>
    <w:qFormat/>
    <w:rsid w:val="00815628"/>
  </w:style>
  <w:style w:type="paragraph" w:customStyle="1" w:styleId="NoteNumbered">
    <w:name w:val="Note Numbered"/>
    <w:basedOn w:val="NoteText"/>
    <w:qFormat/>
    <w:rsid w:val="00815628"/>
    <w:pPr>
      <w:numPr>
        <w:numId w:val="4"/>
      </w:numPr>
    </w:pPr>
  </w:style>
  <w:style w:type="paragraph" w:styleId="TableofFigures">
    <w:name w:val="table of figures"/>
    <w:basedOn w:val="Normal"/>
    <w:next w:val="Normal"/>
    <w:uiPriority w:val="99"/>
    <w:unhideWhenUsed/>
    <w:rsid w:val="00EC42AC"/>
    <w:pPr>
      <w:tabs>
        <w:tab w:val="right" w:leader="dot" w:pos="5007"/>
      </w:tabs>
      <w:spacing w:after="200"/>
    </w:pPr>
    <w:rPr>
      <w:rFonts w:cs="Arial"/>
      <w:noProof/>
    </w:rPr>
  </w:style>
  <w:style w:type="paragraph" w:customStyle="1" w:styleId="TOFHeading">
    <w:name w:val="TOF Heading"/>
    <w:basedOn w:val="Normal"/>
    <w:next w:val="BodyText"/>
    <w:rsid w:val="00EC42AC"/>
    <w:pPr>
      <w:spacing w:before="120" w:after="200"/>
    </w:pPr>
    <w:rPr>
      <w:rFonts w:cs="Arial"/>
      <w:b/>
      <w:color w:val="003263"/>
    </w:rPr>
  </w:style>
  <w:style w:type="paragraph" w:customStyle="1" w:styleId="TableText">
    <w:name w:val="Table Text"/>
    <w:basedOn w:val="Normal"/>
    <w:qFormat/>
    <w:rsid w:val="006D676F"/>
    <w:pPr>
      <w:spacing w:before="40" w:after="70"/>
    </w:pPr>
    <w:rPr>
      <w:sz w:val="18"/>
    </w:rPr>
  </w:style>
  <w:style w:type="paragraph" w:customStyle="1" w:styleId="TableTextBullet1">
    <w:name w:val="Table Text Bullet 1"/>
    <w:basedOn w:val="TableText"/>
    <w:qFormat/>
    <w:rsid w:val="00E071B7"/>
    <w:pPr>
      <w:numPr>
        <w:numId w:val="5"/>
      </w:numPr>
    </w:pPr>
  </w:style>
  <w:style w:type="paragraph" w:customStyle="1" w:styleId="TableTextBullet2">
    <w:name w:val="Table Text Bullet 2"/>
    <w:basedOn w:val="TableTextBullet1"/>
    <w:qFormat/>
    <w:rsid w:val="00E071B7"/>
    <w:pPr>
      <w:numPr>
        <w:ilvl w:val="1"/>
      </w:numPr>
    </w:pPr>
  </w:style>
  <w:style w:type="paragraph" w:customStyle="1" w:styleId="TableTextBullet3">
    <w:name w:val="Table Text Bullet 3"/>
    <w:basedOn w:val="TableTextBullet2"/>
    <w:qFormat/>
    <w:rsid w:val="00E071B7"/>
    <w:pPr>
      <w:numPr>
        <w:ilvl w:val="2"/>
      </w:numPr>
    </w:pPr>
  </w:style>
  <w:style w:type="paragraph" w:customStyle="1" w:styleId="TableTextNumbered1">
    <w:name w:val="Table Text Numbered 1"/>
    <w:basedOn w:val="TableText"/>
    <w:qFormat/>
    <w:rsid w:val="00E071B7"/>
    <w:pPr>
      <w:numPr>
        <w:numId w:val="6"/>
      </w:numPr>
    </w:pPr>
  </w:style>
  <w:style w:type="paragraph" w:customStyle="1" w:styleId="TableTextNumbered2">
    <w:name w:val="Table Text Numbered 2"/>
    <w:basedOn w:val="TableTextNumbered1"/>
    <w:qFormat/>
    <w:rsid w:val="00E071B7"/>
    <w:pPr>
      <w:numPr>
        <w:ilvl w:val="1"/>
      </w:numPr>
    </w:pPr>
  </w:style>
  <w:style w:type="paragraph" w:customStyle="1" w:styleId="TableTextNumbered3">
    <w:name w:val="Table Text Numbered 3"/>
    <w:basedOn w:val="TableTextNumbered2"/>
    <w:qFormat/>
    <w:rsid w:val="00E071B7"/>
    <w:pPr>
      <w:numPr>
        <w:ilvl w:val="2"/>
      </w:numPr>
    </w:pPr>
  </w:style>
  <w:style w:type="paragraph" w:styleId="FootnoteText">
    <w:name w:val="footnote text"/>
    <w:basedOn w:val="Normal"/>
    <w:link w:val="FootnoteTextChar"/>
    <w:unhideWhenUsed/>
    <w:rsid w:val="00F538E1"/>
    <w:pPr>
      <w:tabs>
        <w:tab w:val="left" w:pos="340"/>
      </w:tabs>
      <w:spacing w:before="60" w:line="240" w:lineRule="auto"/>
      <w:ind w:left="340" w:hanging="340"/>
    </w:pPr>
    <w:rPr>
      <w:sz w:val="16"/>
      <w:szCs w:val="20"/>
    </w:rPr>
  </w:style>
  <w:style w:type="character" w:customStyle="1" w:styleId="FootnoteTextChar">
    <w:name w:val="Footnote Text Char"/>
    <w:link w:val="FootnoteText"/>
    <w:rsid w:val="00F538E1"/>
    <w:rPr>
      <w:spacing w:val="2"/>
      <w:sz w:val="16"/>
      <w:szCs w:val="20"/>
    </w:rPr>
  </w:style>
  <w:style w:type="character" w:styleId="FootnoteReference">
    <w:name w:val="footnote reference"/>
    <w:semiHidden/>
    <w:unhideWhenUsed/>
    <w:rsid w:val="00F538E1"/>
    <w:rPr>
      <w:vertAlign w:val="superscript"/>
    </w:rPr>
  </w:style>
  <w:style w:type="character" w:customStyle="1" w:styleId="Bold">
    <w:name w:val="Bold"/>
    <w:rsid w:val="003525BB"/>
    <w:rPr>
      <w:rFonts w:eastAsia="Times New Roman"/>
      <w:b/>
      <w:i w:val="0"/>
      <w:strike w:val="0"/>
      <w:vertAlign w:val="baseline"/>
    </w:rPr>
  </w:style>
  <w:style w:type="character" w:customStyle="1" w:styleId="BoldAndItalics">
    <w:name w:val="Bold And Italics"/>
    <w:rsid w:val="003525BB"/>
    <w:rPr>
      <w:rFonts w:eastAsia="Times New Roman"/>
      <w:b/>
      <w:i/>
      <w:strike w:val="0"/>
      <w:vertAlign w:val="baseline"/>
    </w:rPr>
  </w:style>
  <w:style w:type="character" w:customStyle="1" w:styleId="Italics">
    <w:name w:val="Italics"/>
    <w:rsid w:val="003525BB"/>
    <w:rPr>
      <w:i/>
      <w:lang w:eastAsia="en-US"/>
    </w:rPr>
  </w:style>
  <w:style w:type="character" w:customStyle="1" w:styleId="MyBoldItalicsUnderline">
    <w:name w:val="MyBoldItalicsUnderline"/>
    <w:uiPriority w:val="99"/>
    <w:semiHidden/>
    <w:rsid w:val="003525BB"/>
    <w:rPr>
      <w:rFonts w:eastAsia="Times New Roman"/>
      <w:b/>
      <w:i/>
      <w:strike w:val="0"/>
      <w:u w:val="single"/>
      <w:vertAlign w:val="baseline"/>
    </w:rPr>
  </w:style>
  <w:style w:type="character" w:customStyle="1" w:styleId="MyBoldUnderline">
    <w:name w:val="MyBoldUnderline"/>
    <w:uiPriority w:val="99"/>
    <w:semiHidden/>
    <w:rsid w:val="003525BB"/>
    <w:rPr>
      <w:rFonts w:eastAsia="Times New Roman"/>
      <w:b/>
      <w:i/>
      <w:strike w:val="0"/>
      <w:u w:val="single"/>
      <w:vertAlign w:val="baseline"/>
    </w:rPr>
  </w:style>
  <w:style w:type="character" w:customStyle="1" w:styleId="MyItalicsUnderline">
    <w:name w:val="MyItalicsUnderline"/>
    <w:uiPriority w:val="99"/>
    <w:semiHidden/>
    <w:rsid w:val="003525BB"/>
    <w:rPr>
      <w:rFonts w:eastAsia="Times New Roman"/>
      <w:b/>
      <w:i/>
      <w:strike w:val="0"/>
      <w:u w:val="single"/>
      <w:vertAlign w:val="baseline"/>
    </w:rPr>
  </w:style>
  <w:style w:type="character" w:customStyle="1" w:styleId="MyStrikethrough">
    <w:name w:val="MyStrikethrough"/>
    <w:uiPriority w:val="99"/>
    <w:semiHidden/>
    <w:rsid w:val="003525BB"/>
    <w:rPr>
      <w:rFonts w:eastAsia="Times New Roman"/>
      <w:b w:val="0"/>
      <w:i w:val="0"/>
      <w:strike/>
      <w:dstrike w:val="0"/>
      <w:vertAlign w:val="baseline"/>
    </w:rPr>
  </w:style>
  <w:style w:type="character" w:customStyle="1" w:styleId="MySubscript">
    <w:name w:val="MySubscript"/>
    <w:uiPriority w:val="99"/>
    <w:semiHidden/>
    <w:rsid w:val="003525BB"/>
    <w:rPr>
      <w:rFonts w:eastAsia="Times New Roman"/>
      <w:b w:val="0"/>
      <w:i w:val="0"/>
      <w:strike w:val="0"/>
      <w:vertAlign w:val="subscript"/>
    </w:rPr>
  </w:style>
  <w:style w:type="character" w:customStyle="1" w:styleId="MySubscriptItalics">
    <w:name w:val="MySubscript&amp;Italics"/>
    <w:uiPriority w:val="99"/>
    <w:semiHidden/>
    <w:rsid w:val="003525BB"/>
    <w:rPr>
      <w:rFonts w:eastAsia="Times New Roman"/>
      <w:b w:val="0"/>
      <w:i/>
      <w:strike w:val="0"/>
      <w:vertAlign w:val="subscript"/>
    </w:rPr>
  </w:style>
  <w:style w:type="character" w:customStyle="1" w:styleId="MySuperscript">
    <w:name w:val="MySuperscript"/>
    <w:uiPriority w:val="99"/>
    <w:semiHidden/>
    <w:rsid w:val="003525BB"/>
    <w:rPr>
      <w:rFonts w:eastAsia="Times New Roman"/>
      <w:b w:val="0"/>
      <w:i w:val="0"/>
      <w:strike w:val="0"/>
      <w:vertAlign w:val="superscript"/>
    </w:rPr>
  </w:style>
  <w:style w:type="character" w:customStyle="1" w:styleId="MySuperscriptItalics">
    <w:name w:val="MySuperscript&amp;Italics"/>
    <w:uiPriority w:val="99"/>
    <w:semiHidden/>
    <w:rsid w:val="003525BB"/>
    <w:rPr>
      <w:rFonts w:eastAsia="Times New Roman"/>
      <w:b w:val="0"/>
      <w:i/>
      <w:strike w:val="0"/>
      <w:vertAlign w:val="superscript"/>
    </w:rPr>
  </w:style>
  <w:style w:type="character" w:customStyle="1" w:styleId="MyUnderline">
    <w:name w:val="MyUnderline"/>
    <w:uiPriority w:val="99"/>
    <w:semiHidden/>
    <w:rsid w:val="003525BB"/>
    <w:rPr>
      <w:rFonts w:eastAsia="Times New Roman"/>
      <w:b w:val="0"/>
      <w:i w:val="0"/>
      <w:strike w:val="0"/>
      <w:u w:val="single"/>
      <w:vertAlign w:val="baseline"/>
    </w:rPr>
  </w:style>
  <w:style w:type="character" w:customStyle="1" w:styleId="MyUnderlineStrikethrough">
    <w:name w:val="MyUnderline&amp;Strikethrough"/>
    <w:uiPriority w:val="99"/>
    <w:semiHidden/>
    <w:rsid w:val="003525BB"/>
    <w:rPr>
      <w:rFonts w:eastAsia="Times New Roman"/>
      <w:b w:val="0"/>
      <w:i w:val="0"/>
      <w:strike/>
      <w:dstrike w:val="0"/>
      <w:u w:val="single"/>
      <w:vertAlign w:val="baseline"/>
    </w:rPr>
  </w:style>
  <w:style w:type="paragraph" w:customStyle="1" w:styleId="ExecSummHeading2">
    <w:name w:val="Exec Summ Heading 2"/>
    <w:basedOn w:val="BodyText"/>
    <w:next w:val="BodyText"/>
    <w:qFormat/>
    <w:rsid w:val="00AC3F19"/>
    <w:pPr>
      <w:keepNext/>
      <w:spacing w:before="220" w:line="240" w:lineRule="auto"/>
    </w:pPr>
    <w:rPr>
      <w:rFonts w:ascii="Calibri" w:hAnsi="Calibri"/>
      <w:b/>
      <w:caps/>
      <w:color w:val="003263"/>
      <w:spacing w:val="0"/>
      <w:sz w:val="24"/>
      <w:szCs w:val="21"/>
    </w:rPr>
  </w:style>
  <w:style w:type="paragraph" w:customStyle="1" w:styleId="ExecSummHeading3">
    <w:name w:val="Exec Summ Heading 3"/>
    <w:basedOn w:val="BodyText"/>
    <w:next w:val="BodyText"/>
    <w:qFormat/>
    <w:rsid w:val="00AC3F19"/>
    <w:pPr>
      <w:keepNext/>
      <w:spacing w:before="240" w:line="240" w:lineRule="auto"/>
    </w:pPr>
    <w:rPr>
      <w:rFonts w:ascii="Calibri" w:hAnsi="Calibri"/>
      <w:b/>
      <w:color w:val="003263"/>
      <w:spacing w:val="0"/>
      <w:szCs w:val="21"/>
    </w:rPr>
  </w:style>
  <w:style w:type="character" w:customStyle="1" w:styleId="Heading1Char">
    <w:name w:val="Heading 1 Char"/>
    <w:link w:val="Heading1"/>
    <w:rsid w:val="00596A44"/>
    <w:rPr>
      <w:rFonts w:ascii="Calibri" w:hAnsi="Calibri"/>
      <w:b/>
      <w:color w:val="8ACED7"/>
      <w:spacing w:val="6"/>
      <w:sz w:val="56"/>
    </w:rPr>
  </w:style>
  <w:style w:type="character" w:customStyle="1" w:styleId="Heading2Char">
    <w:name w:val="Heading 2 Char"/>
    <w:link w:val="Heading2"/>
    <w:rsid w:val="00596A44"/>
    <w:rPr>
      <w:rFonts w:ascii="Calibri" w:hAnsi="Calibri"/>
      <w:b/>
      <w:caps/>
      <w:color w:val="003263"/>
      <w:spacing w:val="6"/>
      <w:sz w:val="24"/>
    </w:rPr>
  </w:style>
  <w:style w:type="paragraph" w:styleId="ListParagraph">
    <w:name w:val="List Paragraph"/>
    <w:aliases w:val="Recommendation,List Paragraph1,List Paragraph11,List Paragraph*,Bullet point,List Paragraph Number,Content descriptions,NFP GP Bulleted List,FooterText,numbered,Paragraphe de liste1,Bulletr List Paragraph,列出段落,列出段落1,List Paragraph2,L"/>
    <w:basedOn w:val="Normal"/>
    <w:link w:val="ListParagraphChar"/>
    <w:uiPriority w:val="34"/>
    <w:qFormat/>
    <w:rsid w:val="00596A44"/>
    <w:pPr>
      <w:spacing w:line="240" w:lineRule="atLeast"/>
      <w:ind w:left="720"/>
      <w:contextualSpacing/>
    </w:pPr>
    <w:rPr>
      <w:rFonts w:ascii="Calibri" w:hAnsi="Calibri"/>
      <w:spacing w:val="0"/>
      <w:sz w:val="18"/>
      <w:szCs w:val="18"/>
    </w:rPr>
  </w:style>
  <w:style w:type="character" w:styleId="CommentReference">
    <w:name w:val="annotation reference"/>
    <w:semiHidden/>
    <w:unhideWhenUsed/>
    <w:rsid w:val="002E3A5E"/>
    <w:rPr>
      <w:sz w:val="16"/>
      <w:szCs w:val="16"/>
    </w:rPr>
  </w:style>
  <w:style w:type="paragraph" w:styleId="CommentText">
    <w:name w:val="annotation text"/>
    <w:basedOn w:val="Normal"/>
    <w:link w:val="CommentTextChar"/>
    <w:unhideWhenUsed/>
    <w:rsid w:val="002E3A5E"/>
    <w:rPr>
      <w:sz w:val="20"/>
      <w:szCs w:val="20"/>
    </w:rPr>
  </w:style>
  <w:style w:type="character" w:customStyle="1" w:styleId="CommentTextChar">
    <w:name w:val="Comment Text Char"/>
    <w:link w:val="CommentText"/>
    <w:rsid w:val="002E3A5E"/>
    <w:rPr>
      <w:spacing w:val="2"/>
    </w:rPr>
  </w:style>
  <w:style w:type="paragraph" w:styleId="CommentSubject">
    <w:name w:val="annotation subject"/>
    <w:basedOn w:val="CommentText"/>
    <w:next w:val="CommentText"/>
    <w:link w:val="CommentSubjectChar"/>
    <w:semiHidden/>
    <w:unhideWhenUsed/>
    <w:rsid w:val="002E3A5E"/>
    <w:rPr>
      <w:b/>
      <w:bCs/>
    </w:rPr>
  </w:style>
  <w:style w:type="character" w:customStyle="1" w:styleId="CommentSubjectChar">
    <w:name w:val="Comment Subject Char"/>
    <w:link w:val="CommentSubject"/>
    <w:semiHidden/>
    <w:rsid w:val="002E3A5E"/>
    <w:rPr>
      <w:b/>
      <w:bCs/>
      <w:spacing w:val="2"/>
    </w:rPr>
  </w:style>
  <w:style w:type="paragraph" w:styleId="Revision">
    <w:name w:val="Revision"/>
    <w:hidden/>
    <w:uiPriority w:val="99"/>
    <w:semiHidden/>
    <w:rsid w:val="00A5526B"/>
    <w:rPr>
      <w:spacing w:val="2"/>
      <w:sz w:val="19"/>
      <w:szCs w:val="19"/>
    </w:rPr>
  </w:style>
  <w:style w:type="character" w:customStyle="1" w:styleId="UnresolvedMention1">
    <w:name w:val="Unresolved Mention1"/>
    <w:uiPriority w:val="99"/>
    <w:semiHidden/>
    <w:unhideWhenUsed/>
    <w:rsid w:val="00A5526B"/>
    <w:rPr>
      <w:color w:val="605E5C"/>
      <w:shd w:val="clear" w:color="auto" w:fill="E1DFDD"/>
    </w:rPr>
  </w:style>
  <w:style w:type="character" w:styleId="UnresolvedMention">
    <w:name w:val="Unresolved Mention"/>
    <w:basedOn w:val="DefaultParagraphFont"/>
    <w:uiPriority w:val="99"/>
    <w:semiHidden/>
    <w:unhideWhenUsed/>
    <w:rsid w:val="003722AC"/>
    <w:rPr>
      <w:color w:val="605E5C"/>
      <w:shd w:val="clear" w:color="auto" w:fill="E1DFDD"/>
    </w:rPr>
  </w:style>
  <w:style w:type="character" w:styleId="FollowedHyperlink">
    <w:name w:val="FollowedHyperlink"/>
    <w:basedOn w:val="DefaultParagraphFont"/>
    <w:semiHidden/>
    <w:unhideWhenUsed/>
    <w:rsid w:val="000F241B"/>
    <w:rPr>
      <w:color w:val="954F72" w:themeColor="followedHyperlink"/>
      <w:u w:val="single"/>
    </w:rPr>
  </w:style>
  <w:style w:type="character" w:customStyle="1" w:styleId="ui-provider">
    <w:name w:val="ui-provider"/>
    <w:basedOn w:val="DefaultParagraphFont"/>
    <w:rsid w:val="00BD03B1"/>
  </w:style>
  <w:style w:type="character" w:styleId="Strong">
    <w:name w:val="Strong"/>
    <w:uiPriority w:val="22"/>
    <w:qFormat/>
    <w:rsid w:val="007B5794"/>
    <w:rPr>
      <w:rFonts w:ascii="FS Me" w:hAnsi="FS Me"/>
      <w:b/>
      <w:bCs/>
      <w:color w:val="auto"/>
      <w:sz w:val="28"/>
    </w:rPr>
  </w:style>
  <w:style w:type="character" w:customStyle="1" w:styleId="ListParagraphChar">
    <w:name w:val="List Paragraph Char"/>
    <w:aliases w:val="Recommendation Char,List Paragraph1 Char,List Paragraph11 Char,List Paragraph* Char,Bullet point Char,List Paragraph Number Char,Content descriptions Char,NFP GP Bulleted List Char,FooterText Char,numbered Char,列出段落 Char,列出段落1 Char"/>
    <w:basedOn w:val="DefaultParagraphFont"/>
    <w:link w:val="ListParagraph"/>
    <w:uiPriority w:val="34"/>
    <w:locked/>
    <w:rsid w:val="00E95408"/>
    <w:rPr>
      <w:rFonts w:ascii="Calibri" w:hAnsi="Calibri"/>
      <w:sz w:val="18"/>
      <w:szCs w:val="18"/>
    </w:rPr>
  </w:style>
  <w:style w:type="paragraph" w:customStyle="1" w:styleId="Default">
    <w:name w:val="Default"/>
    <w:rsid w:val="00EC7DE5"/>
    <w:pPr>
      <w:autoSpaceDE w:val="0"/>
      <w:autoSpaceDN w:val="0"/>
      <w:adjustRightInd w:val="0"/>
    </w:pPr>
    <w:rPr>
      <w:rFonts w:eastAsiaTheme="minorHAnsi" w:cs="Arial"/>
      <w:color w:val="000000"/>
      <w:sz w:val="24"/>
      <w:szCs w:val="24"/>
      <w:lang w:eastAsia="en-US"/>
    </w:rPr>
  </w:style>
  <w:style w:type="character" w:customStyle="1" w:styleId="cf01">
    <w:name w:val="cf01"/>
    <w:basedOn w:val="DefaultParagraphFont"/>
    <w:rsid w:val="004872EF"/>
    <w:rPr>
      <w:rFonts w:ascii="Segoe UI" w:hAnsi="Segoe UI" w:cs="Segoe UI" w:hint="default"/>
      <w:sz w:val="18"/>
      <w:szCs w:val="18"/>
    </w:rPr>
  </w:style>
  <w:style w:type="paragraph" w:customStyle="1" w:styleId="Tableheader-whiteleftalign">
    <w:name w:val="Table header - white (left align)"/>
    <w:basedOn w:val="BodyText"/>
    <w:rsid w:val="00673A24"/>
    <w:pPr>
      <w:keepNext/>
    </w:pPr>
    <w:rPr>
      <w:b/>
      <w:sz w:val="21"/>
      <w:szCs w:val="22"/>
    </w:rPr>
  </w:style>
  <w:style w:type="paragraph" w:customStyle="1" w:styleId="Tabletext-whiteleftalign">
    <w:name w:val="Table text - white (left align)"/>
    <w:basedOn w:val="TableText"/>
    <w:rsid w:val="00E4199D"/>
    <w:pPr>
      <w:keepNext/>
    </w:pPr>
    <w:rPr>
      <w:b/>
      <w:sz w:val="21"/>
    </w:rPr>
  </w:style>
  <w:style w:type="character" w:customStyle="1" w:styleId="apple-converted-space">
    <w:name w:val="apple-converted-space"/>
    <w:basedOn w:val="DefaultParagraphFont"/>
    <w:rsid w:val="00E70CC7"/>
  </w:style>
  <w:style w:type="character" w:styleId="Mention">
    <w:name w:val="Mention"/>
    <w:basedOn w:val="DefaultParagraphFont"/>
    <w:uiPriority w:val="99"/>
    <w:unhideWhenUsed/>
    <w:rsid w:val="00C13A4B"/>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21932">
      <w:bodyDiv w:val="1"/>
      <w:marLeft w:val="0"/>
      <w:marRight w:val="0"/>
      <w:marTop w:val="0"/>
      <w:marBottom w:val="0"/>
      <w:divBdr>
        <w:top w:val="none" w:sz="0" w:space="0" w:color="auto"/>
        <w:left w:val="none" w:sz="0" w:space="0" w:color="auto"/>
        <w:bottom w:val="none" w:sz="0" w:space="0" w:color="auto"/>
        <w:right w:val="none" w:sz="0" w:space="0" w:color="auto"/>
      </w:divBdr>
    </w:div>
    <w:div w:id="21447047">
      <w:bodyDiv w:val="1"/>
      <w:marLeft w:val="0"/>
      <w:marRight w:val="0"/>
      <w:marTop w:val="0"/>
      <w:marBottom w:val="0"/>
      <w:divBdr>
        <w:top w:val="none" w:sz="0" w:space="0" w:color="auto"/>
        <w:left w:val="none" w:sz="0" w:space="0" w:color="auto"/>
        <w:bottom w:val="none" w:sz="0" w:space="0" w:color="auto"/>
        <w:right w:val="none" w:sz="0" w:space="0" w:color="auto"/>
      </w:divBdr>
    </w:div>
    <w:div w:id="275600668">
      <w:bodyDiv w:val="1"/>
      <w:marLeft w:val="0"/>
      <w:marRight w:val="0"/>
      <w:marTop w:val="0"/>
      <w:marBottom w:val="0"/>
      <w:divBdr>
        <w:top w:val="none" w:sz="0" w:space="0" w:color="auto"/>
        <w:left w:val="none" w:sz="0" w:space="0" w:color="auto"/>
        <w:bottom w:val="none" w:sz="0" w:space="0" w:color="auto"/>
        <w:right w:val="none" w:sz="0" w:space="0" w:color="auto"/>
      </w:divBdr>
    </w:div>
    <w:div w:id="279262922">
      <w:bodyDiv w:val="1"/>
      <w:marLeft w:val="0"/>
      <w:marRight w:val="0"/>
      <w:marTop w:val="0"/>
      <w:marBottom w:val="0"/>
      <w:divBdr>
        <w:top w:val="none" w:sz="0" w:space="0" w:color="auto"/>
        <w:left w:val="none" w:sz="0" w:space="0" w:color="auto"/>
        <w:bottom w:val="none" w:sz="0" w:space="0" w:color="auto"/>
        <w:right w:val="none" w:sz="0" w:space="0" w:color="auto"/>
      </w:divBdr>
    </w:div>
    <w:div w:id="350574099">
      <w:bodyDiv w:val="1"/>
      <w:marLeft w:val="0"/>
      <w:marRight w:val="0"/>
      <w:marTop w:val="0"/>
      <w:marBottom w:val="0"/>
      <w:divBdr>
        <w:top w:val="none" w:sz="0" w:space="0" w:color="auto"/>
        <w:left w:val="none" w:sz="0" w:space="0" w:color="auto"/>
        <w:bottom w:val="none" w:sz="0" w:space="0" w:color="auto"/>
        <w:right w:val="none" w:sz="0" w:space="0" w:color="auto"/>
      </w:divBdr>
    </w:div>
    <w:div w:id="378093372">
      <w:bodyDiv w:val="1"/>
      <w:marLeft w:val="0"/>
      <w:marRight w:val="0"/>
      <w:marTop w:val="0"/>
      <w:marBottom w:val="0"/>
      <w:divBdr>
        <w:top w:val="none" w:sz="0" w:space="0" w:color="auto"/>
        <w:left w:val="none" w:sz="0" w:space="0" w:color="auto"/>
        <w:bottom w:val="none" w:sz="0" w:space="0" w:color="auto"/>
        <w:right w:val="none" w:sz="0" w:space="0" w:color="auto"/>
      </w:divBdr>
    </w:div>
    <w:div w:id="405997513">
      <w:bodyDiv w:val="1"/>
      <w:marLeft w:val="0"/>
      <w:marRight w:val="0"/>
      <w:marTop w:val="0"/>
      <w:marBottom w:val="0"/>
      <w:divBdr>
        <w:top w:val="none" w:sz="0" w:space="0" w:color="auto"/>
        <w:left w:val="none" w:sz="0" w:space="0" w:color="auto"/>
        <w:bottom w:val="none" w:sz="0" w:space="0" w:color="auto"/>
        <w:right w:val="none" w:sz="0" w:space="0" w:color="auto"/>
      </w:divBdr>
    </w:div>
    <w:div w:id="415328068">
      <w:bodyDiv w:val="1"/>
      <w:marLeft w:val="0"/>
      <w:marRight w:val="0"/>
      <w:marTop w:val="0"/>
      <w:marBottom w:val="0"/>
      <w:divBdr>
        <w:top w:val="none" w:sz="0" w:space="0" w:color="auto"/>
        <w:left w:val="none" w:sz="0" w:space="0" w:color="auto"/>
        <w:bottom w:val="none" w:sz="0" w:space="0" w:color="auto"/>
        <w:right w:val="none" w:sz="0" w:space="0" w:color="auto"/>
      </w:divBdr>
    </w:div>
    <w:div w:id="510418617">
      <w:bodyDiv w:val="1"/>
      <w:marLeft w:val="0"/>
      <w:marRight w:val="0"/>
      <w:marTop w:val="0"/>
      <w:marBottom w:val="0"/>
      <w:divBdr>
        <w:top w:val="none" w:sz="0" w:space="0" w:color="auto"/>
        <w:left w:val="none" w:sz="0" w:space="0" w:color="auto"/>
        <w:bottom w:val="none" w:sz="0" w:space="0" w:color="auto"/>
        <w:right w:val="none" w:sz="0" w:space="0" w:color="auto"/>
      </w:divBdr>
    </w:div>
    <w:div w:id="634409118">
      <w:bodyDiv w:val="1"/>
      <w:marLeft w:val="0"/>
      <w:marRight w:val="0"/>
      <w:marTop w:val="0"/>
      <w:marBottom w:val="0"/>
      <w:divBdr>
        <w:top w:val="none" w:sz="0" w:space="0" w:color="auto"/>
        <w:left w:val="none" w:sz="0" w:space="0" w:color="auto"/>
        <w:bottom w:val="none" w:sz="0" w:space="0" w:color="auto"/>
        <w:right w:val="none" w:sz="0" w:space="0" w:color="auto"/>
      </w:divBdr>
    </w:div>
    <w:div w:id="752513082">
      <w:bodyDiv w:val="1"/>
      <w:marLeft w:val="0"/>
      <w:marRight w:val="0"/>
      <w:marTop w:val="0"/>
      <w:marBottom w:val="0"/>
      <w:divBdr>
        <w:top w:val="none" w:sz="0" w:space="0" w:color="auto"/>
        <w:left w:val="none" w:sz="0" w:space="0" w:color="auto"/>
        <w:bottom w:val="none" w:sz="0" w:space="0" w:color="auto"/>
        <w:right w:val="none" w:sz="0" w:space="0" w:color="auto"/>
      </w:divBdr>
    </w:div>
    <w:div w:id="828443397">
      <w:bodyDiv w:val="1"/>
      <w:marLeft w:val="0"/>
      <w:marRight w:val="0"/>
      <w:marTop w:val="0"/>
      <w:marBottom w:val="0"/>
      <w:divBdr>
        <w:top w:val="none" w:sz="0" w:space="0" w:color="auto"/>
        <w:left w:val="none" w:sz="0" w:space="0" w:color="auto"/>
        <w:bottom w:val="none" w:sz="0" w:space="0" w:color="auto"/>
        <w:right w:val="none" w:sz="0" w:space="0" w:color="auto"/>
      </w:divBdr>
    </w:div>
    <w:div w:id="839202702">
      <w:bodyDiv w:val="1"/>
      <w:marLeft w:val="0"/>
      <w:marRight w:val="0"/>
      <w:marTop w:val="0"/>
      <w:marBottom w:val="0"/>
      <w:divBdr>
        <w:top w:val="none" w:sz="0" w:space="0" w:color="auto"/>
        <w:left w:val="none" w:sz="0" w:space="0" w:color="auto"/>
        <w:bottom w:val="none" w:sz="0" w:space="0" w:color="auto"/>
        <w:right w:val="none" w:sz="0" w:space="0" w:color="auto"/>
      </w:divBdr>
    </w:div>
    <w:div w:id="873419382">
      <w:bodyDiv w:val="1"/>
      <w:marLeft w:val="0"/>
      <w:marRight w:val="0"/>
      <w:marTop w:val="0"/>
      <w:marBottom w:val="0"/>
      <w:divBdr>
        <w:top w:val="none" w:sz="0" w:space="0" w:color="auto"/>
        <w:left w:val="none" w:sz="0" w:space="0" w:color="auto"/>
        <w:bottom w:val="none" w:sz="0" w:space="0" w:color="auto"/>
        <w:right w:val="none" w:sz="0" w:space="0" w:color="auto"/>
      </w:divBdr>
    </w:div>
    <w:div w:id="916594733">
      <w:bodyDiv w:val="1"/>
      <w:marLeft w:val="0"/>
      <w:marRight w:val="0"/>
      <w:marTop w:val="0"/>
      <w:marBottom w:val="0"/>
      <w:divBdr>
        <w:top w:val="none" w:sz="0" w:space="0" w:color="auto"/>
        <w:left w:val="none" w:sz="0" w:space="0" w:color="auto"/>
        <w:bottom w:val="none" w:sz="0" w:space="0" w:color="auto"/>
        <w:right w:val="none" w:sz="0" w:space="0" w:color="auto"/>
      </w:divBdr>
    </w:div>
    <w:div w:id="946160664">
      <w:bodyDiv w:val="1"/>
      <w:marLeft w:val="0"/>
      <w:marRight w:val="0"/>
      <w:marTop w:val="0"/>
      <w:marBottom w:val="0"/>
      <w:divBdr>
        <w:top w:val="none" w:sz="0" w:space="0" w:color="auto"/>
        <w:left w:val="none" w:sz="0" w:space="0" w:color="auto"/>
        <w:bottom w:val="none" w:sz="0" w:space="0" w:color="auto"/>
        <w:right w:val="none" w:sz="0" w:space="0" w:color="auto"/>
      </w:divBdr>
    </w:div>
    <w:div w:id="947390627">
      <w:bodyDiv w:val="1"/>
      <w:marLeft w:val="0"/>
      <w:marRight w:val="0"/>
      <w:marTop w:val="0"/>
      <w:marBottom w:val="0"/>
      <w:divBdr>
        <w:top w:val="none" w:sz="0" w:space="0" w:color="auto"/>
        <w:left w:val="none" w:sz="0" w:space="0" w:color="auto"/>
        <w:bottom w:val="none" w:sz="0" w:space="0" w:color="auto"/>
        <w:right w:val="none" w:sz="0" w:space="0" w:color="auto"/>
      </w:divBdr>
    </w:div>
    <w:div w:id="955987388">
      <w:bodyDiv w:val="1"/>
      <w:marLeft w:val="0"/>
      <w:marRight w:val="0"/>
      <w:marTop w:val="0"/>
      <w:marBottom w:val="0"/>
      <w:divBdr>
        <w:top w:val="none" w:sz="0" w:space="0" w:color="auto"/>
        <w:left w:val="none" w:sz="0" w:space="0" w:color="auto"/>
        <w:bottom w:val="none" w:sz="0" w:space="0" w:color="auto"/>
        <w:right w:val="none" w:sz="0" w:space="0" w:color="auto"/>
      </w:divBdr>
    </w:div>
    <w:div w:id="962612947">
      <w:bodyDiv w:val="1"/>
      <w:marLeft w:val="0"/>
      <w:marRight w:val="0"/>
      <w:marTop w:val="0"/>
      <w:marBottom w:val="0"/>
      <w:divBdr>
        <w:top w:val="none" w:sz="0" w:space="0" w:color="auto"/>
        <w:left w:val="none" w:sz="0" w:space="0" w:color="auto"/>
        <w:bottom w:val="none" w:sz="0" w:space="0" w:color="auto"/>
        <w:right w:val="none" w:sz="0" w:space="0" w:color="auto"/>
      </w:divBdr>
      <w:divsChild>
        <w:div w:id="224342644">
          <w:marLeft w:val="0"/>
          <w:marRight w:val="0"/>
          <w:marTop w:val="0"/>
          <w:marBottom w:val="0"/>
          <w:divBdr>
            <w:top w:val="none" w:sz="0" w:space="0" w:color="auto"/>
            <w:left w:val="none" w:sz="0" w:space="0" w:color="auto"/>
            <w:bottom w:val="none" w:sz="0" w:space="0" w:color="auto"/>
            <w:right w:val="none" w:sz="0" w:space="0" w:color="auto"/>
          </w:divBdr>
        </w:div>
        <w:div w:id="593438893">
          <w:marLeft w:val="0"/>
          <w:marRight w:val="0"/>
          <w:marTop w:val="0"/>
          <w:marBottom w:val="0"/>
          <w:divBdr>
            <w:top w:val="none" w:sz="0" w:space="0" w:color="auto"/>
            <w:left w:val="none" w:sz="0" w:space="0" w:color="auto"/>
            <w:bottom w:val="none" w:sz="0" w:space="0" w:color="auto"/>
            <w:right w:val="none" w:sz="0" w:space="0" w:color="auto"/>
          </w:divBdr>
        </w:div>
        <w:div w:id="1155688216">
          <w:marLeft w:val="0"/>
          <w:marRight w:val="0"/>
          <w:marTop w:val="0"/>
          <w:marBottom w:val="0"/>
          <w:divBdr>
            <w:top w:val="none" w:sz="0" w:space="0" w:color="auto"/>
            <w:left w:val="none" w:sz="0" w:space="0" w:color="auto"/>
            <w:bottom w:val="none" w:sz="0" w:space="0" w:color="auto"/>
            <w:right w:val="none" w:sz="0" w:space="0" w:color="auto"/>
          </w:divBdr>
        </w:div>
      </w:divsChild>
    </w:div>
    <w:div w:id="1018966092">
      <w:bodyDiv w:val="1"/>
      <w:marLeft w:val="0"/>
      <w:marRight w:val="0"/>
      <w:marTop w:val="0"/>
      <w:marBottom w:val="0"/>
      <w:divBdr>
        <w:top w:val="none" w:sz="0" w:space="0" w:color="auto"/>
        <w:left w:val="none" w:sz="0" w:space="0" w:color="auto"/>
        <w:bottom w:val="none" w:sz="0" w:space="0" w:color="auto"/>
        <w:right w:val="none" w:sz="0" w:space="0" w:color="auto"/>
      </w:divBdr>
    </w:div>
    <w:div w:id="1208184862">
      <w:bodyDiv w:val="1"/>
      <w:marLeft w:val="0"/>
      <w:marRight w:val="0"/>
      <w:marTop w:val="0"/>
      <w:marBottom w:val="0"/>
      <w:divBdr>
        <w:top w:val="none" w:sz="0" w:space="0" w:color="auto"/>
        <w:left w:val="none" w:sz="0" w:space="0" w:color="auto"/>
        <w:bottom w:val="none" w:sz="0" w:space="0" w:color="auto"/>
        <w:right w:val="none" w:sz="0" w:space="0" w:color="auto"/>
      </w:divBdr>
    </w:div>
    <w:div w:id="1214580457">
      <w:bodyDiv w:val="1"/>
      <w:marLeft w:val="0"/>
      <w:marRight w:val="0"/>
      <w:marTop w:val="0"/>
      <w:marBottom w:val="0"/>
      <w:divBdr>
        <w:top w:val="none" w:sz="0" w:space="0" w:color="auto"/>
        <w:left w:val="none" w:sz="0" w:space="0" w:color="auto"/>
        <w:bottom w:val="none" w:sz="0" w:space="0" w:color="auto"/>
        <w:right w:val="none" w:sz="0" w:space="0" w:color="auto"/>
      </w:divBdr>
    </w:div>
    <w:div w:id="1226798308">
      <w:bodyDiv w:val="1"/>
      <w:marLeft w:val="0"/>
      <w:marRight w:val="0"/>
      <w:marTop w:val="0"/>
      <w:marBottom w:val="0"/>
      <w:divBdr>
        <w:top w:val="none" w:sz="0" w:space="0" w:color="auto"/>
        <w:left w:val="none" w:sz="0" w:space="0" w:color="auto"/>
        <w:bottom w:val="none" w:sz="0" w:space="0" w:color="auto"/>
        <w:right w:val="none" w:sz="0" w:space="0" w:color="auto"/>
      </w:divBdr>
    </w:div>
    <w:div w:id="1270940304">
      <w:bodyDiv w:val="1"/>
      <w:marLeft w:val="0"/>
      <w:marRight w:val="0"/>
      <w:marTop w:val="0"/>
      <w:marBottom w:val="0"/>
      <w:divBdr>
        <w:top w:val="none" w:sz="0" w:space="0" w:color="auto"/>
        <w:left w:val="none" w:sz="0" w:space="0" w:color="auto"/>
        <w:bottom w:val="none" w:sz="0" w:space="0" w:color="auto"/>
        <w:right w:val="none" w:sz="0" w:space="0" w:color="auto"/>
      </w:divBdr>
    </w:div>
    <w:div w:id="1279070802">
      <w:bodyDiv w:val="1"/>
      <w:marLeft w:val="0"/>
      <w:marRight w:val="0"/>
      <w:marTop w:val="0"/>
      <w:marBottom w:val="0"/>
      <w:divBdr>
        <w:top w:val="none" w:sz="0" w:space="0" w:color="auto"/>
        <w:left w:val="none" w:sz="0" w:space="0" w:color="auto"/>
        <w:bottom w:val="none" w:sz="0" w:space="0" w:color="auto"/>
        <w:right w:val="none" w:sz="0" w:space="0" w:color="auto"/>
      </w:divBdr>
    </w:div>
    <w:div w:id="1323970653">
      <w:bodyDiv w:val="1"/>
      <w:marLeft w:val="0"/>
      <w:marRight w:val="0"/>
      <w:marTop w:val="0"/>
      <w:marBottom w:val="0"/>
      <w:divBdr>
        <w:top w:val="none" w:sz="0" w:space="0" w:color="auto"/>
        <w:left w:val="none" w:sz="0" w:space="0" w:color="auto"/>
        <w:bottom w:val="none" w:sz="0" w:space="0" w:color="auto"/>
        <w:right w:val="none" w:sz="0" w:space="0" w:color="auto"/>
      </w:divBdr>
      <w:divsChild>
        <w:div w:id="445661316">
          <w:marLeft w:val="0"/>
          <w:marRight w:val="0"/>
          <w:marTop w:val="0"/>
          <w:marBottom w:val="0"/>
          <w:divBdr>
            <w:top w:val="none" w:sz="0" w:space="0" w:color="auto"/>
            <w:left w:val="none" w:sz="0" w:space="0" w:color="auto"/>
            <w:bottom w:val="none" w:sz="0" w:space="0" w:color="auto"/>
            <w:right w:val="none" w:sz="0" w:space="0" w:color="auto"/>
          </w:divBdr>
        </w:div>
        <w:div w:id="542325556">
          <w:marLeft w:val="0"/>
          <w:marRight w:val="0"/>
          <w:marTop w:val="0"/>
          <w:marBottom w:val="0"/>
          <w:divBdr>
            <w:top w:val="none" w:sz="0" w:space="0" w:color="auto"/>
            <w:left w:val="none" w:sz="0" w:space="0" w:color="auto"/>
            <w:bottom w:val="none" w:sz="0" w:space="0" w:color="auto"/>
            <w:right w:val="none" w:sz="0" w:space="0" w:color="auto"/>
          </w:divBdr>
        </w:div>
        <w:div w:id="1538353293">
          <w:marLeft w:val="0"/>
          <w:marRight w:val="0"/>
          <w:marTop w:val="0"/>
          <w:marBottom w:val="0"/>
          <w:divBdr>
            <w:top w:val="none" w:sz="0" w:space="0" w:color="auto"/>
            <w:left w:val="none" w:sz="0" w:space="0" w:color="auto"/>
            <w:bottom w:val="none" w:sz="0" w:space="0" w:color="auto"/>
            <w:right w:val="none" w:sz="0" w:space="0" w:color="auto"/>
          </w:divBdr>
        </w:div>
      </w:divsChild>
    </w:div>
    <w:div w:id="1347748540">
      <w:bodyDiv w:val="1"/>
      <w:marLeft w:val="0"/>
      <w:marRight w:val="0"/>
      <w:marTop w:val="0"/>
      <w:marBottom w:val="0"/>
      <w:divBdr>
        <w:top w:val="none" w:sz="0" w:space="0" w:color="auto"/>
        <w:left w:val="none" w:sz="0" w:space="0" w:color="auto"/>
        <w:bottom w:val="none" w:sz="0" w:space="0" w:color="auto"/>
        <w:right w:val="none" w:sz="0" w:space="0" w:color="auto"/>
      </w:divBdr>
    </w:div>
    <w:div w:id="1514413965">
      <w:bodyDiv w:val="1"/>
      <w:marLeft w:val="0"/>
      <w:marRight w:val="0"/>
      <w:marTop w:val="0"/>
      <w:marBottom w:val="0"/>
      <w:divBdr>
        <w:top w:val="none" w:sz="0" w:space="0" w:color="auto"/>
        <w:left w:val="none" w:sz="0" w:space="0" w:color="auto"/>
        <w:bottom w:val="none" w:sz="0" w:space="0" w:color="auto"/>
        <w:right w:val="none" w:sz="0" w:space="0" w:color="auto"/>
      </w:divBdr>
    </w:div>
    <w:div w:id="1558665703">
      <w:bodyDiv w:val="1"/>
      <w:marLeft w:val="0"/>
      <w:marRight w:val="0"/>
      <w:marTop w:val="0"/>
      <w:marBottom w:val="0"/>
      <w:divBdr>
        <w:top w:val="none" w:sz="0" w:space="0" w:color="auto"/>
        <w:left w:val="none" w:sz="0" w:space="0" w:color="auto"/>
        <w:bottom w:val="none" w:sz="0" w:space="0" w:color="auto"/>
        <w:right w:val="none" w:sz="0" w:space="0" w:color="auto"/>
      </w:divBdr>
    </w:div>
    <w:div w:id="1610115320">
      <w:bodyDiv w:val="1"/>
      <w:marLeft w:val="0"/>
      <w:marRight w:val="0"/>
      <w:marTop w:val="0"/>
      <w:marBottom w:val="0"/>
      <w:divBdr>
        <w:top w:val="none" w:sz="0" w:space="0" w:color="auto"/>
        <w:left w:val="none" w:sz="0" w:space="0" w:color="auto"/>
        <w:bottom w:val="none" w:sz="0" w:space="0" w:color="auto"/>
        <w:right w:val="none" w:sz="0" w:space="0" w:color="auto"/>
      </w:divBdr>
    </w:div>
    <w:div w:id="1615987562">
      <w:bodyDiv w:val="1"/>
      <w:marLeft w:val="0"/>
      <w:marRight w:val="0"/>
      <w:marTop w:val="0"/>
      <w:marBottom w:val="0"/>
      <w:divBdr>
        <w:top w:val="none" w:sz="0" w:space="0" w:color="auto"/>
        <w:left w:val="none" w:sz="0" w:space="0" w:color="auto"/>
        <w:bottom w:val="none" w:sz="0" w:space="0" w:color="auto"/>
        <w:right w:val="none" w:sz="0" w:space="0" w:color="auto"/>
      </w:divBdr>
    </w:div>
    <w:div w:id="1662124928">
      <w:bodyDiv w:val="1"/>
      <w:marLeft w:val="0"/>
      <w:marRight w:val="0"/>
      <w:marTop w:val="0"/>
      <w:marBottom w:val="0"/>
      <w:divBdr>
        <w:top w:val="none" w:sz="0" w:space="0" w:color="auto"/>
        <w:left w:val="none" w:sz="0" w:space="0" w:color="auto"/>
        <w:bottom w:val="none" w:sz="0" w:space="0" w:color="auto"/>
        <w:right w:val="none" w:sz="0" w:space="0" w:color="auto"/>
      </w:divBdr>
    </w:div>
    <w:div w:id="1705398856">
      <w:bodyDiv w:val="1"/>
      <w:marLeft w:val="0"/>
      <w:marRight w:val="0"/>
      <w:marTop w:val="0"/>
      <w:marBottom w:val="0"/>
      <w:divBdr>
        <w:top w:val="none" w:sz="0" w:space="0" w:color="auto"/>
        <w:left w:val="none" w:sz="0" w:space="0" w:color="auto"/>
        <w:bottom w:val="none" w:sz="0" w:space="0" w:color="auto"/>
        <w:right w:val="none" w:sz="0" w:space="0" w:color="auto"/>
      </w:divBdr>
    </w:div>
    <w:div w:id="1710715137">
      <w:bodyDiv w:val="1"/>
      <w:marLeft w:val="0"/>
      <w:marRight w:val="0"/>
      <w:marTop w:val="0"/>
      <w:marBottom w:val="0"/>
      <w:divBdr>
        <w:top w:val="none" w:sz="0" w:space="0" w:color="auto"/>
        <w:left w:val="none" w:sz="0" w:space="0" w:color="auto"/>
        <w:bottom w:val="none" w:sz="0" w:space="0" w:color="auto"/>
        <w:right w:val="none" w:sz="0" w:space="0" w:color="auto"/>
      </w:divBdr>
    </w:div>
    <w:div w:id="1800491096">
      <w:bodyDiv w:val="1"/>
      <w:marLeft w:val="0"/>
      <w:marRight w:val="0"/>
      <w:marTop w:val="0"/>
      <w:marBottom w:val="0"/>
      <w:divBdr>
        <w:top w:val="none" w:sz="0" w:space="0" w:color="auto"/>
        <w:left w:val="none" w:sz="0" w:space="0" w:color="auto"/>
        <w:bottom w:val="none" w:sz="0" w:space="0" w:color="auto"/>
        <w:right w:val="none" w:sz="0" w:space="0" w:color="auto"/>
      </w:divBdr>
    </w:div>
    <w:div w:id="1929541149">
      <w:bodyDiv w:val="1"/>
      <w:marLeft w:val="0"/>
      <w:marRight w:val="0"/>
      <w:marTop w:val="0"/>
      <w:marBottom w:val="0"/>
      <w:divBdr>
        <w:top w:val="none" w:sz="0" w:space="0" w:color="auto"/>
        <w:left w:val="none" w:sz="0" w:space="0" w:color="auto"/>
        <w:bottom w:val="none" w:sz="0" w:space="0" w:color="auto"/>
        <w:right w:val="none" w:sz="0" w:space="0" w:color="auto"/>
      </w:divBdr>
    </w:div>
    <w:div w:id="1937783756">
      <w:bodyDiv w:val="1"/>
      <w:marLeft w:val="0"/>
      <w:marRight w:val="0"/>
      <w:marTop w:val="0"/>
      <w:marBottom w:val="0"/>
      <w:divBdr>
        <w:top w:val="none" w:sz="0" w:space="0" w:color="auto"/>
        <w:left w:val="none" w:sz="0" w:space="0" w:color="auto"/>
        <w:bottom w:val="none" w:sz="0" w:space="0" w:color="auto"/>
        <w:right w:val="none" w:sz="0" w:space="0" w:color="auto"/>
      </w:divBdr>
    </w:div>
    <w:div w:id="1946301000">
      <w:bodyDiv w:val="1"/>
      <w:marLeft w:val="0"/>
      <w:marRight w:val="0"/>
      <w:marTop w:val="0"/>
      <w:marBottom w:val="0"/>
      <w:divBdr>
        <w:top w:val="none" w:sz="0" w:space="0" w:color="auto"/>
        <w:left w:val="none" w:sz="0" w:space="0" w:color="auto"/>
        <w:bottom w:val="none" w:sz="0" w:space="0" w:color="auto"/>
        <w:right w:val="none" w:sz="0" w:space="0" w:color="auto"/>
      </w:divBdr>
    </w:div>
    <w:div w:id="1971158830">
      <w:bodyDiv w:val="1"/>
      <w:marLeft w:val="0"/>
      <w:marRight w:val="0"/>
      <w:marTop w:val="0"/>
      <w:marBottom w:val="0"/>
      <w:divBdr>
        <w:top w:val="none" w:sz="0" w:space="0" w:color="auto"/>
        <w:left w:val="none" w:sz="0" w:space="0" w:color="auto"/>
        <w:bottom w:val="none" w:sz="0" w:space="0" w:color="auto"/>
        <w:right w:val="none" w:sz="0" w:space="0" w:color="auto"/>
      </w:divBdr>
    </w:div>
    <w:div w:id="1986424055">
      <w:bodyDiv w:val="1"/>
      <w:marLeft w:val="0"/>
      <w:marRight w:val="0"/>
      <w:marTop w:val="0"/>
      <w:marBottom w:val="0"/>
      <w:divBdr>
        <w:top w:val="none" w:sz="0" w:space="0" w:color="auto"/>
        <w:left w:val="none" w:sz="0" w:space="0" w:color="auto"/>
        <w:bottom w:val="none" w:sz="0" w:space="0" w:color="auto"/>
        <w:right w:val="none" w:sz="0" w:space="0" w:color="auto"/>
      </w:divBdr>
    </w:div>
    <w:div w:id="2042364088">
      <w:bodyDiv w:val="1"/>
      <w:marLeft w:val="0"/>
      <w:marRight w:val="0"/>
      <w:marTop w:val="0"/>
      <w:marBottom w:val="0"/>
      <w:divBdr>
        <w:top w:val="none" w:sz="0" w:space="0" w:color="auto"/>
        <w:left w:val="none" w:sz="0" w:space="0" w:color="auto"/>
        <w:bottom w:val="none" w:sz="0" w:space="0" w:color="auto"/>
        <w:right w:val="none" w:sz="0" w:space="0" w:color="auto"/>
      </w:divBdr>
    </w:div>
    <w:div w:id="2129733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saveSmartTagsAsXml/>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image" Target="media/image4.jpeg"/><Relationship Id="rId21" Type="http://schemas.openxmlformats.org/officeDocument/2006/relationships/footer" Target="footer5.xml"/><Relationship Id="rId34" Type="http://schemas.openxmlformats.org/officeDocument/2006/relationships/hyperlink" Target="https://www.acnc.gov.au/charity/charities" TargetMode="Externa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www.accesshub.gov.au/about-the-nrs/nrs-call-numbers-and-links" TargetMode="External"/><Relationship Id="rId33" Type="http://schemas.openxmlformats.org/officeDocument/2006/relationships/hyperlink" Target="https://abr.business.gov.au/" TargetMode="External"/><Relationship Id="rId38"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29" Type="http://schemas.openxmlformats.org/officeDocument/2006/relationships/hyperlink" Target="https://geelong.smartygrants.com.au/applicant"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mailto:communitygrants@geelongcity.vic.gov.au" TargetMode="External"/><Relationship Id="rId32" Type="http://schemas.openxmlformats.org/officeDocument/2006/relationships/hyperlink" Target="https://abr.business.gov.au/" TargetMode="External"/><Relationship Id="rId37"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footer" Target="footer6.xml"/><Relationship Id="rId28" Type="http://schemas.openxmlformats.org/officeDocument/2006/relationships/hyperlink" Target="https://www.geelongcity.vic.gov.au/services/family-and-community-services/community-grants" TargetMode="External"/><Relationship Id="rId36"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eader" Target="header5.xml"/><Relationship Id="rId31" Type="http://schemas.openxmlformats.org/officeDocument/2006/relationships/hyperlink" Target="https://connectonline.asic.gov.au/RegistrySearch/faces/landing/SearchRegisters.jspx?_adf.ctrl-state=lmore4h2b_12"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eader" Target="header6.xml"/><Relationship Id="rId27" Type="http://schemas.openxmlformats.org/officeDocument/2006/relationships/hyperlink" Target="mailto:communitygrants@geelongcity.vic.gov.au" TargetMode="External"/><Relationship Id="rId30" Type="http://schemas.openxmlformats.org/officeDocument/2006/relationships/hyperlink" Target="http://www.consumer.vic.gov.au/" TargetMode="External"/><Relationship Id="rId35" Type="http://schemas.openxmlformats.org/officeDocument/2006/relationships/hyperlink" Target="https://www.legislation.vic.gov.au/in-force/acts/aboriginal-heritage-act-2006/027" TargetMode="External"/><Relationship Id="rId8" Type="http://schemas.openxmlformats.org/officeDocument/2006/relationships/settings" Target="settings.xml"/><Relationship Id="rId3"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49B03CF2083CE4E9D33765600760A5B" ma:contentTypeVersion="13" ma:contentTypeDescription="Create a new document." ma:contentTypeScope="" ma:versionID="6531b09154955607396741e17aacf3cb">
  <xsd:schema xmlns:xsd="http://www.w3.org/2001/XMLSchema" xmlns:xs="http://www.w3.org/2001/XMLSchema" xmlns:p="http://schemas.microsoft.com/office/2006/metadata/properties" xmlns:ns3="8431c316-9647-4a20-bdb4-5ee32e470d85" xmlns:ns4="fe8fe271-0efe-4078-a0e9-c19255013e9d" targetNamespace="http://schemas.microsoft.com/office/2006/metadata/properties" ma:root="true" ma:fieldsID="6ff5890a52b782e247e5b3b6d80e3e10" ns3:_="" ns4:_="">
    <xsd:import namespace="8431c316-9647-4a20-bdb4-5ee32e470d85"/>
    <xsd:import namespace="fe8fe271-0efe-4078-a0e9-c19255013e9d"/>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31c316-9647-4a20-bdb4-5ee32e470d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e8fe271-0efe-4078-a0e9-c19255013e9d"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1 6 " ? > < K a p i s h F i l e n a m e T o U r i M a p p i n g s   x m l n s : x s d = " h t t p : / / w w w . w 3 . o r g / 2 0 0 1 / X M L S c h e m a "   x m l n s : x s i = " h t t p : / / w w w . w 3 . o r g / 2 0 0 1 / X M L S c h e m a - i n s t a n c e " / > 
</file>

<file path=customXml/itemProps1.xml><?xml version="1.0" encoding="utf-8"?>
<ds:datastoreItem xmlns:ds="http://schemas.openxmlformats.org/officeDocument/2006/customXml" ds:itemID="{C9A8A8D9-B6E5-4920-8A2C-CCF572F173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31c316-9647-4a20-bdb4-5ee32e470d85"/>
    <ds:schemaRef ds:uri="fe8fe271-0efe-4078-a0e9-c19255013e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D43E3E9-CBBC-4718-9B05-EBE63EE738BE}">
  <ds:schemaRefs>
    <ds:schemaRef ds:uri="http://schemas.openxmlformats.org/officeDocument/2006/bibliography"/>
  </ds:schemaRefs>
</ds:datastoreItem>
</file>

<file path=customXml/itemProps3.xml><?xml version="1.0" encoding="utf-8"?>
<ds:datastoreItem xmlns:ds="http://schemas.openxmlformats.org/officeDocument/2006/customXml" ds:itemID="{2800939A-38C1-4663-A45B-EB77187B4D44}">
  <ds:schemaRefs>
    <ds:schemaRef ds:uri="http://schemas.microsoft.com/sharepoint/v3/contenttype/forms"/>
  </ds:schemaRefs>
</ds:datastoreItem>
</file>

<file path=customXml/itemProps4.xml><?xml version="1.0" encoding="utf-8"?>
<ds:datastoreItem xmlns:ds="http://schemas.openxmlformats.org/officeDocument/2006/customXml" ds:itemID="{BE6E7ACA-7779-4E06-B420-8E84B10AF662}">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EDBFE967-E555-4CD8-8942-7488116B6518}">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19</Pages>
  <Words>5248</Words>
  <Characters>32203</Characters>
  <Application>Microsoft Office Word</Application>
  <DocSecurity>0</DocSecurity>
  <Lines>268</Lines>
  <Paragraphs>74</Paragraphs>
  <ScaleCrop>false</ScaleCrop>
  <Company/>
  <LinksUpToDate>false</LinksUpToDate>
  <CharactersWithSpaces>37377</CharactersWithSpaces>
  <SharedDoc>false</SharedDoc>
  <HLinks>
    <vt:vector size="306" baseType="variant">
      <vt:variant>
        <vt:i4>5832728</vt:i4>
      </vt:variant>
      <vt:variant>
        <vt:i4>273</vt:i4>
      </vt:variant>
      <vt:variant>
        <vt:i4>0</vt:i4>
      </vt:variant>
      <vt:variant>
        <vt:i4>5</vt:i4>
      </vt:variant>
      <vt:variant>
        <vt:lpwstr>https://www.legislation.vic.gov.au/in-force/acts/aboriginal-heritage-act-2006/027</vt:lpwstr>
      </vt:variant>
      <vt:variant>
        <vt:lpwstr/>
      </vt:variant>
      <vt:variant>
        <vt:i4>6094917</vt:i4>
      </vt:variant>
      <vt:variant>
        <vt:i4>270</vt:i4>
      </vt:variant>
      <vt:variant>
        <vt:i4>0</vt:i4>
      </vt:variant>
      <vt:variant>
        <vt:i4>5</vt:i4>
      </vt:variant>
      <vt:variant>
        <vt:lpwstr>https://www.acnc.gov.au/charity/charities</vt:lpwstr>
      </vt:variant>
      <vt:variant>
        <vt:lpwstr/>
      </vt:variant>
      <vt:variant>
        <vt:i4>524357</vt:i4>
      </vt:variant>
      <vt:variant>
        <vt:i4>267</vt:i4>
      </vt:variant>
      <vt:variant>
        <vt:i4>0</vt:i4>
      </vt:variant>
      <vt:variant>
        <vt:i4>5</vt:i4>
      </vt:variant>
      <vt:variant>
        <vt:lpwstr>https://abr.business.gov.au/</vt:lpwstr>
      </vt:variant>
      <vt:variant>
        <vt:lpwstr/>
      </vt:variant>
      <vt:variant>
        <vt:i4>524357</vt:i4>
      </vt:variant>
      <vt:variant>
        <vt:i4>264</vt:i4>
      </vt:variant>
      <vt:variant>
        <vt:i4>0</vt:i4>
      </vt:variant>
      <vt:variant>
        <vt:i4>5</vt:i4>
      </vt:variant>
      <vt:variant>
        <vt:lpwstr>https://abr.business.gov.au/</vt:lpwstr>
      </vt:variant>
      <vt:variant>
        <vt:lpwstr/>
      </vt:variant>
      <vt:variant>
        <vt:i4>2949246</vt:i4>
      </vt:variant>
      <vt:variant>
        <vt:i4>261</vt:i4>
      </vt:variant>
      <vt:variant>
        <vt:i4>0</vt:i4>
      </vt:variant>
      <vt:variant>
        <vt:i4>5</vt:i4>
      </vt:variant>
      <vt:variant>
        <vt:lpwstr>https://connectonline.asic.gov.au/RegistrySearch/faces/landing/SearchRegisters.jspx?_adf.ctrl-state=lmore4h2b_12</vt:lpwstr>
      </vt:variant>
      <vt:variant>
        <vt:lpwstr/>
      </vt:variant>
      <vt:variant>
        <vt:i4>7012406</vt:i4>
      </vt:variant>
      <vt:variant>
        <vt:i4>258</vt:i4>
      </vt:variant>
      <vt:variant>
        <vt:i4>0</vt:i4>
      </vt:variant>
      <vt:variant>
        <vt:i4>5</vt:i4>
      </vt:variant>
      <vt:variant>
        <vt:lpwstr>http://www.consumer.vic.gov.au/</vt:lpwstr>
      </vt:variant>
      <vt:variant>
        <vt:lpwstr/>
      </vt:variant>
      <vt:variant>
        <vt:i4>93</vt:i4>
      </vt:variant>
      <vt:variant>
        <vt:i4>255</vt:i4>
      </vt:variant>
      <vt:variant>
        <vt:i4>0</vt:i4>
      </vt:variant>
      <vt:variant>
        <vt:i4>5</vt:i4>
      </vt:variant>
      <vt:variant>
        <vt:lpwstr>https://geelong.smartygrants.com.au/applicant</vt:lpwstr>
      </vt:variant>
      <vt:variant>
        <vt:lpwstr/>
      </vt:variant>
      <vt:variant>
        <vt:i4>8323121</vt:i4>
      </vt:variant>
      <vt:variant>
        <vt:i4>252</vt:i4>
      </vt:variant>
      <vt:variant>
        <vt:i4>0</vt:i4>
      </vt:variant>
      <vt:variant>
        <vt:i4>5</vt:i4>
      </vt:variant>
      <vt:variant>
        <vt:lpwstr>https://www.geelongaustralia.com.au/grants/default.aspx</vt:lpwstr>
      </vt:variant>
      <vt:variant>
        <vt:lpwstr/>
      </vt:variant>
      <vt:variant>
        <vt:i4>1638456</vt:i4>
      </vt:variant>
      <vt:variant>
        <vt:i4>249</vt:i4>
      </vt:variant>
      <vt:variant>
        <vt:i4>0</vt:i4>
      </vt:variant>
      <vt:variant>
        <vt:i4>5</vt:i4>
      </vt:variant>
      <vt:variant>
        <vt:lpwstr>mailto:communitygrants@geelongcity.vic.gov.au</vt:lpwstr>
      </vt:variant>
      <vt:variant>
        <vt:lpwstr/>
      </vt:variant>
      <vt:variant>
        <vt:i4>1966090</vt:i4>
      </vt:variant>
      <vt:variant>
        <vt:i4>246</vt:i4>
      </vt:variant>
      <vt:variant>
        <vt:i4>0</vt:i4>
      </vt:variant>
      <vt:variant>
        <vt:i4>5</vt:i4>
      </vt:variant>
      <vt:variant>
        <vt:lpwstr>http://www.accesshub.gov.au/about-the-nrs/nrs-call-numbers-and-links</vt:lpwstr>
      </vt:variant>
      <vt:variant>
        <vt:lpwstr/>
      </vt:variant>
      <vt:variant>
        <vt:i4>1638456</vt:i4>
      </vt:variant>
      <vt:variant>
        <vt:i4>243</vt:i4>
      </vt:variant>
      <vt:variant>
        <vt:i4>0</vt:i4>
      </vt:variant>
      <vt:variant>
        <vt:i4>5</vt:i4>
      </vt:variant>
      <vt:variant>
        <vt:lpwstr>mailto:communitygrants@geelongcity.vic.gov.au</vt:lpwstr>
      </vt:variant>
      <vt:variant>
        <vt:lpwstr/>
      </vt:variant>
      <vt:variant>
        <vt:i4>1114164</vt:i4>
      </vt:variant>
      <vt:variant>
        <vt:i4>236</vt:i4>
      </vt:variant>
      <vt:variant>
        <vt:i4>0</vt:i4>
      </vt:variant>
      <vt:variant>
        <vt:i4>5</vt:i4>
      </vt:variant>
      <vt:variant>
        <vt:lpwstr/>
      </vt:variant>
      <vt:variant>
        <vt:lpwstr>_Toc232005406</vt:lpwstr>
      </vt:variant>
      <vt:variant>
        <vt:i4>1114164</vt:i4>
      </vt:variant>
      <vt:variant>
        <vt:i4>230</vt:i4>
      </vt:variant>
      <vt:variant>
        <vt:i4>0</vt:i4>
      </vt:variant>
      <vt:variant>
        <vt:i4>5</vt:i4>
      </vt:variant>
      <vt:variant>
        <vt:lpwstr/>
      </vt:variant>
      <vt:variant>
        <vt:lpwstr>_Toc232005405</vt:lpwstr>
      </vt:variant>
      <vt:variant>
        <vt:i4>1114164</vt:i4>
      </vt:variant>
      <vt:variant>
        <vt:i4>224</vt:i4>
      </vt:variant>
      <vt:variant>
        <vt:i4>0</vt:i4>
      </vt:variant>
      <vt:variant>
        <vt:i4>5</vt:i4>
      </vt:variant>
      <vt:variant>
        <vt:lpwstr/>
      </vt:variant>
      <vt:variant>
        <vt:lpwstr>_Toc232005404</vt:lpwstr>
      </vt:variant>
      <vt:variant>
        <vt:i4>1114164</vt:i4>
      </vt:variant>
      <vt:variant>
        <vt:i4>218</vt:i4>
      </vt:variant>
      <vt:variant>
        <vt:i4>0</vt:i4>
      </vt:variant>
      <vt:variant>
        <vt:i4>5</vt:i4>
      </vt:variant>
      <vt:variant>
        <vt:lpwstr/>
      </vt:variant>
      <vt:variant>
        <vt:lpwstr>_Toc232005403</vt:lpwstr>
      </vt:variant>
      <vt:variant>
        <vt:i4>1114164</vt:i4>
      </vt:variant>
      <vt:variant>
        <vt:i4>212</vt:i4>
      </vt:variant>
      <vt:variant>
        <vt:i4>0</vt:i4>
      </vt:variant>
      <vt:variant>
        <vt:i4>5</vt:i4>
      </vt:variant>
      <vt:variant>
        <vt:lpwstr/>
      </vt:variant>
      <vt:variant>
        <vt:lpwstr>_Toc232005402</vt:lpwstr>
      </vt:variant>
      <vt:variant>
        <vt:i4>1114164</vt:i4>
      </vt:variant>
      <vt:variant>
        <vt:i4>206</vt:i4>
      </vt:variant>
      <vt:variant>
        <vt:i4>0</vt:i4>
      </vt:variant>
      <vt:variant>
        <vt:i4>5</vt:i4>
      </vt:variant>
      <vt:variant>
        <vt:lpwstr/>
      </vt:variant>
      <vt:variant>
        <vt:lpwstr>_Toc232005401</vt:lpwstr>
      </vt:variant>
      <vt:variant>
        <vt:i4>1114164</vt:i4>
      </vt:variant>
      <vt:variant>
        <vt:i4>200</vt:i4>
      </vt:variant>
      <vt:variant>
        <vt:i4>0</vt:i4>
      </vt:variant>
      <vt:variant>
        <vt:i4>5</vt:i4>
      </vt:variant>
      <vt:variant>
        <vt:lpwstr/>
      </vt:variant>
      <vt:variant>
        <vt:lpwstr>_Toc232005400</vt:lpwstr>
      </vt:variant>
      <vt:variant>
        <vt:i4>1572915</vt:i4>
      </vt:variant>
      <vt:variant>
        <vt:i4>194</vt:i4>
      </vt:variant>
      <vt:variant>
        <vt:i4>0</vt:i4>
      </vt:variant>
      <vt:variant>
        <vt:i4>5</vt:i4>
      </vt:variant>
      <vt:variant>
        <vt:lpwstr/>
      </vt:variant>
      <vt:variant>
        <vt:lpwstr>_Toc232005399</vt:lpwstr>
      </vt:variant>
      <vt:variant>
        <vt:i4>1572915</vt:i4>
      </vt:variant>
      <vt:variant>
        <vt:i4>188</vt:i4>
      </vt:variant>
      <vt:variant>
        <vt:i4>0</vt:i4>
      </vt:variant>
      <vt:variant>
        <vt:i4>5</vt:i4>
      </vt:variant>
      <vt:variant>
        <vt:lpwstr/>
      </vt:variant>
      <vt:variant>
        <vt:lpwstr>_Toc232005398</vt:lpwstr>
      </vt:variant>
      <vt:variant>
        <vt:i4>1572915</vt:i4>
      </vt:variant>
      <vt:variant>
        <vt:i4>182</vt:i4>
      </vt:variant>
      <vt:variant>
        <vt:i4>0</vt:i4>
      </vt:variant>
      <vt:variant>
        <vt:i4>5</vt:i4>
      </vt:variant>
      <vt:variant>
        <vt:lpwstr/>
      </vt:variant>
      <vt:variant>
        <vt:lpwstr>_Toc232005397</vt:lpwstr>
      </vt:variant>
      <vt:variant>
        <vt:i4>1572915</vt:i4>
      </vt:variant>
      <vt:variant>
        <vt:i4>176</vt:i4>
      </vt:variant>
      <vt:variant>
        <vt:i4>0</vt:i4>
      </vt:variant>
      <vt:variant>
        <vt:i4>5</vt:i4>
      </vt:variant>
      <vt:variant>
        <vt:lpwstr/>
      </vt:variant>
      <vt:variant>
        <vt:lpwstr>_Toc232005396</vt:lpwstr>
      </vt:variant>
      <vt:variant>
        <vt:i4>1572915</vt:i4>
      </vt:variant>
      <vt:variant>
        <vt:i4>170</vt:i4>
      </vt:variant>
      <vt:variant>
        <vt:i4>0</vt:i4>
      </vt:variant>
      <vt:variant>
        <vt:i4>5</vt:i4>
      </vt:variant>
      <vt:variant>
        <vt:lpwstr/>
      </vt:variant>
      <vt:variant>
        <vt:lpwstr>_Toc232005395</vt:lpwstr>
      </vt:variant>
      <vt:variant>
        <vt:i4>1572915</vt:i4>
      </vt:variant>
      <vt:variant>
        <vt:i4>164</vt:i4>
      </vt:variant>
      <vt:variant>
        <vt:i4>0</vt:i4>
      </vt:variant>
      <vt:variant>
        <vt:i4>5</vt:i4>
      </vt:variant>
      <vt:variant>
        <vt:lpwstr/>
      </vt:variant>
      <vt:variant>
        <vt:lpwstr>_Toc232005394</vt:lpwstr>
      </vt:variant>
      <vt:variant>
        <vt:i4>1572915</vt:i4>
      </vt:variant>
      <vt:variant>
        <vt:i4>158</vt:i4>
      </vt:variant>
      <vt:variant>
        <vt:i4>0</vt:i4>
      </vt:variant>
      <vt:variant>
        <vt:i4>5</vt:i4>
      </vt:variant>
      <vt:variant>
        <vt:lpwstr/>
      </vt:variant>
      <vt:variant>
        <vt:lpwstr>_Toc232005393</vt:lpwstr>
      </vt:variant>
      <vt:variant>
        <vt:i4>1572915</vt:i4>
      </vt:variant>
      <vt:variant>
        <vt:i4>152</vt:i4>
      </vt:variant>
      <vt:variant>
        <vt:i4>0</vt:i4>
      </vt:variant>
      <vt:variant>
        <vt:i4>5</vt:i4>
      </vt:variant>
      <vt:variant>
        <vt:lpwstr/>
      </vt:variant>
      <vt:variant>
        <vt:lpwstr>_Toc232005392</vt:lpwstr>
      </vt:variant>
      <vt:variant>
        <vt:i4>1572915</vt:i4>
      </vt:variant>
      <vt:variant>
        <vt:i4>146</vt:i4>
      </vt:variant>
      <vt:variant>
        <vt:i4>0</vt:i4>
      </vt:variant>
      <vt:variant>
        <vt:i4>5</vt:i4>
      </vt:variant>
      <vt:variant>
        <vt:lpwstr/>
      </vt:variant>
      <vt:variant>
        <vt:lpwstr>_Toc232005391</vt:lpwstr>
      </vt:variant>
      <vt:variant>
        <vt:i4>1572915</vt:i4>
      </vt:variant>
      <vt:variant>
        <vt:i4>140</vt:i4>
      </vt:variant>
      <vt:variant>
        <vt:i4>0</vt:i4>
      </vt:variant>
      <vt:variant>
        <vt:i4>5</vt:i4>
      </vt:variant>
      <vt:variant>
        <vt:lpwstr/>
      </vt:variant>
      <vt:variant>
        <vt:lpwstr>_Toc232005390</vt:lpwstr>
      </vt:variant>
      <vt:variant>
        <vt:i4>1638451</vt:i4>
      </vt:variant>
      <vt:variant>
        <vt:i4>134</vt:i4>
      </vt:variant>
      <vt:variant>
        <vt:i4>0</vt:i4>
      </vt:variant>
      <vt:variant>
        <vt:i4>5</vt:i4>
      </vt:variant>
      <vt:variant>
        <vt:lpwstr/>
      </vt:variant>
      <vt:variant>
        <vt:lpwstr>_Toc232005389</vt:lpwstr>
      </vt:variant>
      <vt:variant>
        <vt:i4>1638451</vt:i4>
      </vt:variant>
      <vt:variant>
        <vt:i4>128</vt:i4>
      </vt:variant>
      <vt:variant>
        <vt:i4>0</vt:i4>
      </vt:variant>
      <vt:variant>
        <vt:i4>5</vt:i4>
      </vt:variant>
      <vt:variant>
        <vt:lpwstr/>
      </vt:variant>
      <vt:variant>
        <vt:lpwstr>_Toc232005388</vt:lpwstr>
      </vt:variant>
      <vt:variant>
        <vt:i4>1638451</vt:i4>
      </vt:variant>
      <vt:variant>
        <vt:i4>122</vt:i4>
      </vt:variant>
      <vt:variant>
        <vt:i4>0</vt:i4>
      </vt:variant>
      <vt:variant>
        <vt:i4>5</vt:i4>
      </vt:variant>
      <vt:variant>
        <vt:lpwstr/>
      </vt:variant>
      <vt:variant>
        <vt:lpwstr>_Toc232005387</vt:lpwstr>
      </vt:variant>
      <vt:variant>
        <vt:i4>1638451</vt:i4>
      </vt:variant>
      <vt:variant>
        <vt:i4>116</vt:i4>
      </vt:variant>
      <vt:variant>
        <vt:i4>0</vt:i4>
      </vt:variant>
      <vt:variant>
        <vt:i4>5</vt:i4>
      </vt:variant>
      <vt:variant>
        <vt:lpwstr/>
      </vt:variant>
      <vt:variant>
        <vt:lpwstr>_Toc232005386</vt:lpwstr>
      </vt:variant>
      <vt:variant>
        <vt:i4>1638451</vt:i4>
      </vt:variant>
      <vt:variant>
        <vt:i4>110</vt:i4>
      </vt:variant>
      <vt:variant>
        <vt:i4>0</vt:i4>
      </vt:variant>
      <vt:variant>
        <vt:i4>5</vt:i4>
      </vt:variant>
      <vt:variant>
        <vt:lpwstr/>
      </vt:variant>
      <vt:variant>
        <vt:lpwstr>_Toc232005385</vt:lpwstr>
      </vt:variant>
      <vt:variant>
        <vt:i4>1638451</vt:i4>
      </vt:variant>
      <vt:variant>
        <vt:i4>104</vt:i4>
      </vt:variant>
      <vt:variant>
        <vt:i4>0</vt:i4>
      </vt:variant>
      <vt:variant>
        <vt:i4>5</vt:i4>
      </vt:variant>
      <vt:variant>
        <vt:lpwstr/>
      </vt:variant>
      <vt:variant>
        <vt:lpwstr>_Toc232005384</vt:lpwstr>
      </vt:variant>
      <vt:variant>
        <vt:i4>1638451</vt:i4>
      </vt:variant>
      <vt:variant>
        <vt:i4>98</vt:i4>
      </vt:variant>
      <vt:variant>
        <vt:i4>0</vt:i4>
      </vt:variant>
      <vt:variant>
        <vt:i4>5</vt:i4>
      </vt:variant>
      <vt:variant>
        <vt:lpwstr/>
      </vt:variant>
      <vt:variant>
        <vt:lpwstr>_Toc232005383</vt:lpwstr>
      </vt:variant>
      <vt:variant>
        <vt:i4>1638451</vt:i4>
      </vt:variant>
      <vt:variant>
        <vt:i4>92</vt:i4>
      </vt:variant>
      <vt:variant>
        <vt:i4>0</vt:i4>
      </vt:variant>
      <vt:variant>
        <vt:i4>5</vt:i4>
      </vt:variant>
      <vt:variant>
        <vt:lpwstr/>
      </vt:variant>
      <vt:variant>
        <vt:lpwstr>_Toc232005382</vt:lpwstr>
      </vt:variant>
      <vt:variant>
        <vt:i4>1638451</vt:i4>
      </vt:variant>
      <vt:variant>
        <vt:i4>86</vt:i4>
      </vt:variant>
      <vt:variant>
        <vt:i4>0</vt:i4>
      </vt:variant>
      <vt:variant>
        <vt:i4>5</vt:i4>
      </vt:variant>
      <vt:variant>
        <vt:lpwstr/>
      </vt:variant>
      <vt:variant>
        <vt:lpwstr>_Toc232005381</vt:lpwstr>
      </vt:variant>
      <vt:variant>
        <vt:i4>1638451</vt:i4>
      </vt:variant>
      <vt:variant>
        <vt:i4>80</vt:i4>
      </vt:variant>
      <vt:variant>
        <vt:i4>0</vt:i4>
      </vt:variant>
      <vt:variant>
        <vt:i4>5</vt:i4>
      </vt:variant>
      <vt:variant>
        <vt:lpwstr/>
      </vt:variant>
      <vt:variant>
        <vt:lpwstr>_Toc232005380</vt:lpwstr>
      </vt:variant>
      <vt:variant>
        <vt:i4>1441843</vt:i4>
      </vt:variant>
      <vt:variant>
        <vt:i4>74</vt:i4>
      </vt:variant>
      <vt:variant>
        <vt:i4>0</vt:i4>
      </vt:variant>
      <vt:variant>
        <vt:i4>5</vt:i4>
      </vt:variant>
      <vt:variant>
        <vt:lpwstr/>
      </vt:variant>
      <vt:variant>
        <vt:lpwstr>_Toc232005379</vt:lpwstr>
      </vt:variant>
      <vt:variant>
        <vt:i4>1441843</vt:i4>
      </vt:variant>
      <vt:variant>
        <vt:i4>68</vt:i4>
      </vt:variant>
      <vt:variant>
        <vt:i4>0</vt:i4>
      </vt:variant>
      <vt:variant>
        <vt:i4>5</vt:i4>
      </vt:variant>
      <vt:variant>
        <vt:lpwstr/>
      </vt:variant>
      <vt:variant>
        <vt:lpwstr>_Toc232005378</vt:lpwstr>
      </vt:variant>
      <vt:variant>
        <vt:i4>1441843</vt:i4>
      </vt:variant>
      <vt:variant>
        <vt:i4>62</vt:i4>
      </vt:variant>
      <vt:variant>
        <vt:i4>0</vt:i4>
      </vt:variant>
      <vt:variant>
        <vt:i4>5</vt:i4>
      </vt:variant>
      <vt:variant>
        <vt:lpwstr/>
      </vt:variant>
      <vt:variant>
        <vt:lpwstr>_Toc232005377</vt:lpwstr>
      </vt:variant>
      <vt:variant>
        <vt:i4>1441843</vt:i4>
      </vt:variant>
      <vt:variant>
        <vt:i4>56</vt:i4>
      </vt:variant>
      <vt:variant>
        <vt:i4>0</vt:i4>
      </vt:variant>
      <vt:variant>
        <vt:i4>5</vt:i4>
      </vt:variant>
      <vt:variant>
        <vt:lpwstr/>
      </vt:variant>
      <vt:variant>
        <vt:lpwstr>_Toc232005376</vt:lpwstr>
      </vt:variant>
      <vt:variant>
        <vt:i4>1441843</vt:i4>
      </vt:variant>
      <vt:variant>
        <vt:i4>50</vt:i4>
      </vt:variant>
      <vt:variant>
        <vt:i4>0</vt:i4>
      </vt:variant>
      <vt:variant>
        <vt:i4>5</vt:i4>
      </vt:variant>
      <vt:variant>
        <vt:lpwstr/>
      </vt:variant>
      <vt:variant>
        <vt:lpwstr>_Toc232005375</vt:lpwstr>
      </vt:variant>
      <vt:variant>
        <vt:i4>1441843</vt:i4>
      </vt:variant>
      <vt:variant>
        <vt:i4>44</vt:i4>
      </vt:variant>
      <vt:variant>
        <vt:i4>0</vt:i4>
      </vt:variant>
      <vt:variant>
        <vt:i4>5</vt:i4>
      </vt:variant>
      <vt:variant>
        <vt:lpwstr/>
      </vt:variant>
      <vt:variant>
        <vt:lpwstr>_Toc232005374</vt:lpwstr>
      </vt:variant>
      <vt:variant>
        <vt:i4>1441843</vt:i4>
      </vt:variant>
      <vt:variant>
        <vt:i4>38</vt:i4>
      </vt:variant>
      <vt:variant>
        <vt:i4>0</vt:i4>
      </vt:variant>
      <vt:variant>
        <vt:i4>5</vt:i4>
      </vt:variant>
      <vt:variant>
        <vt:lpwstr/>
      </vt:variant>
      <vt:variant>
        <vt:lpwstr>_Toc232005373</vt:lpwstr>
      </vt:variant>
      <vt:variant>
        <vt:i4>1441843</vt:i4>
      </vt:variant>
      <vt:variant>
        <vt:i4>32</vt:i4>
      </vt:variant>
      <vt:variant>
        <vt:i4>0</vt:i4>
      </vt:variant>
      <vt:variant>
        <vt:i4>5</vt:i4>
      </vt:variant>
      <vt:variant>
        <vt:lpwstr/>
      </vt:variant>
      <vt:variant>
        <vt:lpwstr>_Toc232005372</vt:lpwstr>
      </vt:variant>
      <vt:variant>
        <vt:i4>1441843</vt:i4>
      </vt:variant>
      <vt:variant>
        <vt:i4>26</vt:i4>
      </vt:variant>
      <vt:variant>
        <vt:i4>0</vt:i4>
      </vt:variant>
      <vt:variant>
        <vt:i4>5</vt:i4>
      </vt:variant>
      <vt:variant>
        <vt:lpwstr/>
      </vt:variant>
      <vt:variant>
        <vt:lpwstr>_Toc232005371</vt:lpwstr>
      </vt:variant>
      <vt:variant>
        <vt:i4>1441843</vt:i4>
      </vt:variant>
      <vt:variant>
        <vt:i4>20</vt:i4>
      </vt:variant>
      <vt:variant>
        <vt:i4>0</vt:i4>
      </vt:variant>
      <vt:variant>
        <vt:i4>5</vt:i4>
      </vt:variant>
      <vt:variant>
        <vt:lpwstr/>
      </vt:variant>
      <vt:variant>
        <vt:lpwstr>_Toc232005370</vt:lpwstr>
      </vt:variant>
      <vt:variant>
        <vt:i4>1507379</vt:i4>
      </vt:variant>
      <vt:variant>
        <vt:i4>14</vt:i4>
      </vt:variant>
      <vt:variant>
        <vt:i4>0</vt:i4>
      </vt:variant>
      <vt:variant>
        <vt:i4>5</vt:i4>
      </vt:variant>
      <vt:variant>
        <vt:lpwstr/>
      </vt:variant>
      <vt:variant>
        <vt:lpwstr>_Toc232005369</vt:lpwstr>
      </vt:variant>
      <vt:variant>
        <vt:i4>1507379</vt:i4>
      </vt:variant>
      <vt:variant>
        <vt:i4>8</vt:i4>
      </vt:variant>
      <vt:variant>
        <vt:i4>0</vt:i4>
      </vt:variant>
      <vt:variant>
        <vt:i4>5</vt:i4>
      </vt:variant>
      <vt:variant>
        <vt:lpwstr/>
      </vt:variant>
      <vt:variant>
        <vt:lpwstr>_Toc232005368</vt:lpwstr>
      </vt:variant>
      <vt:variant>
        <vt:i4>1507379</vt:i4>
      </vt:variant>
      <vt:variant>
        <vt:i4>2</vt:i4>
      </vt:variant>
      <vt:variant>
        <vt:i4>0</vt:i4>
      </vt:variant>
      <vt:variant>
        <vt:i4>5</vt:i4>
      </vt:variant>
      <vt:variant>
        <vt:lpwstr/>
      </vt:variant>
      <vt:variant>
        <vt:lpwstr>_Toc232005367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Breen</dc:creator>
  <cp:keywords/>
  <dc:description/>
  <cp:lastModifiedBy>Simone Budd</cp:lastModifiedBy>
  <cp:revision>2</cp:revision>
  <cp:lastPrinted>2026-06-11T02:04:00Z</cp:lastPrinted>
  <dcterms:created xsi:type="dcterms:W3CDTF">2026-06-29T02:07:00Z</dcterms:created>
  <dcterms:modified xsi:type="dcterms:W3CDTF">2026-06-29T02:07:00Z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TemplateVersion">
    <vt:lpwstr>1.0</vt:lpwstr>
  </property>
  <property fmtid="{D5CDD505-2E9C-101B-9397-08002B2CF9AE}" pid="3" name="ContentTypeId">
    <vt:lpwstr>0x010100D49B03CF2083CE4E9D33765600760A5B</vt:lpwstr>
  </property>
</Properties>
</file>