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0F4D7" w14:textId="77777777" w:rsidR="00923ACF" w:rsidRPr="00923ACF" w:rsidRDefault="004D2DEE" w:rsidP="00923ACF">
      <w:pPr>
        <w:pStyle w:val="Title"/>
        <w:spacing w:before="600"/>
        <w:rPr>
          <w:sz w:val="72"/>
          <w:szCs w:val="72"/>
        </w:rPr>
      </w:pPr>
      <w:r w:rsidRPr="00923ACF">
        <w:rPr>
          <w:noProof/>
          <w:sz w:val="72"/>
          <w:szCs w:val="72"/>
        </w:rPr>
        <w:drawing>
          <wp:anchor distT="0" distB="0" distL="114300" distR="114300" simplePos="0" relativeHeight="251660288" behindDoc="1" locked="0" layoutInCell="1" allowOverlap="1" wp14:anchorId="61B2979B" wp14:editId="1B6F0EEB">
            <wp:simplePos x="504825" y="1200150"/>
            <wp:positionH relativeFrom="page">
              <wp:align>left</wp:align>
            </wp:positionH>
            <wp:positionV relativeFrom="page">
              <wp:align>top</wp:align>
            </wp:positionV>
            <wp:extent cx="7560000" cy="1962000"/>
            <wp:effectExtent l="0" t="0" r="0" b="635"/>
            <wp:wrapNone/>
            <wp:docPr id="3" name="COGG Mast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sthea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9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4DD">
        <w:rPr>
          <w:sz w:val="72"/>
          <w:szCs w:val="72"/>
        </w:rPr>
        <w:t>minutes</w:t>
      </w:r>
      <w:r w:rsidR="00D30A31" w:rsidRPr="00923ACF">
        <w:rPr>
          <w:sz w:val="72"/>
          <w:szCs w:val="72"/>
        </w:rPr>
        <w:t xml:space="preserve"> </w:t>
      </w:r>
    </w:p>
    <w:p w14:paraId="673DCB39" w14:textId="09A9EF57" w:rsidR="00113B8E" w:rsidRDefault="0036189E" w:rsidP="00D30A31">
      <w:pPr>
        <w:pStyle w:val="Title"/>
      </w:pPr>
      <w:r>
        <w:t>caos network meeting</w:t>
      </w:r>
    </w:p>
    <w:p w14:paraId="48AA31DB" w14:textId="77777777" w:rsidR="00D30A31" w:rsidRDefault="00D30A31" w:rsidP="007207EC">
      <w:pPr>
        <w:rPr>
          <w:b/>
        </w:rPr>
      </w:pPr>
    </w:p>
    <w:p w14:paraId="44478AD4" w14:textId="194C4ED3" w:rsidR="001976D9" w:rsidRPr="004110F0" w:rsidRDefault="00E83B13" w:rsidP="00D30A31">
      <w:pPr>
        <w:pStyle w:val="Heading1"/>
      </w:pPr>
      <w:r>
        <w:t>15</w:t>
      </w:r>
      <w:r w:rsidR="00A02FAD">
        <w:t xml:space="preserve"> </w:t>
      </w:r>
      <w:r>
        <w:t>july</w:t>
      </w:r>
      <w:r w:rsidR="00E00523">
        <w:t xml:space="preserve"> 202</w:t>
      </w:r>
      <w:r w:rsidR="00A02FAD">
        <w:t>6</w:t>
      </w:r>
      <w:r w:rsidR="00E00523">
        <w:t>, 1</w:t>
      </w:r>
      <w:r w:rsidR="00A02FAD">
        <w:t>0</w:t>
      </w:r>
      <w:r w:rsidR="00E00523">
        <w:t>:00am-1</w:t>
      </w:r>
      <w:r>
        <w:t>2:00</w:t>
      </w:r>
      <w:r w:rsidR="000C45CF">
        <w:t>p</w:t>
      </w:r>
      <w:r w:rsidR="00E00523">
        <w:t xml:space="preserve">m, </w:t>
      </w:r>
      <w:r>
        <w:t>wurriki nyal civic precinct</w:t>
      </w:r>
      <w:r w:rsidR="00397C64">
        <w:t>, geelong</w:t>
      </w:r>
    </w:p>
    <w:p w14:paraId="07A5D2EB" w14:textId="77777777" w:rsidR="001976D9" w:rsidRDefault="00D30A31" w:rsidP="00D30A31">
      <w:pPr>
        <w:pStyle w:val="Heading1"/>
      </w:pPr>
      <w:r>
        <w:t>Attendees</w:t>
      </w:r>
    </w:p>
    <w:p w14:paraId="7F99240F" w14:textId="1579E61D" w:rsidR="00D30A31" w:rsidRDefault="00EE0B07" w:rsidP="004110F0">
      <w:r>
        <w:t>Lisa Sitlington</w:t>
      </w:r>
      <w:r w:rsidR="00E00523">
        <w:t xml:space="preserve"> (chair)</w:t>
      </w:r>
      <w:r w:rsidR="002B0D13">
        <w:t xml:space="preserve">, </w:t>
      </w:r>
      <w:r w:rsidR="001D5D9D">
        <w:t>E</w:t>
      </w:r>
      <w:r w:rsidR="00397C64">
        <w:t>leisha Casanas</w:t>
      </w:r>
      <w:r w:rsidR="00A02FAD">
        <w:t xml:space="preserve">, </w:t>
      </w:r>
      <w:r w:rsidR="001D5D9D">
        <w:t xml:space="preserve">Simon Crase, Carly Rose-Smith, Lauren O’Callaghan, Darren </w:t>
      </w:r>
      <w:proofErr w:type="spellStart"/>
      <w:r w:rsidR="001D5D9D">
        <w:t>Riggon</w:t>
      </w:r>
      <w:proofErr w:type="spellEnd"/>
      <w:r w:rsidR="001D5D9D">
        <w:t>, Alison Smith, Maricon Embanecido, Amy Coates, Nav Kour, Marie Petersohn, Chris Walters, Felicity Ballard</w:t>
      </w:r>
    </w:p>
    <w:p w14:paraId="31095779" w14:textId="087FCB4A" w:rsidR="00D30A31" w:rsidRDefault="00D30A31" w:rsidP="00D30A31">
      <w:pPr>
        <w:pStyle w:val="Heading1"/>
      </w:pPr>
      <w:r>
        <w:t>Apologies</w:t>
      </w:r>
      <w:r w:rsidR="00850DDE">
        <w:t xml:space="preserve"> </w:t>
      </w:r>
    </w:p>
    <w:p w14:paraId="7432A8A0" w14:textId="520FE5E8" w:rsidR="00850DDE" w:rsidRPr="00850DDE" w:rsidRDefault="001D5D9D" w:rsidP="00850DDE">
      <w:pPr>
        <w:pStyle w:val="BodyText"/>
      </w:pPr>
      <w:r>
        <w:t xml:space="preserve">Nina </w:t>
      </w:r>
      <w:proofErr w:type="spellStart"/>
      <w:r>
        <w:t>Ditterich</w:t>
      </w:r>
      <w:proofErr w:type="spellEnd"/>
      <w:r>
        <w:t>, Bronwyn Johnson, Erica Thompson, Sam Radu</w:t>
      </w:r>
    </w:p>
    <w:tbl>
      <w:tblPr>
        <w:tblStyle w:val="TableGrid"/>
        <w:tblW w:w="11057" w:type="dxa"/>
        <w:tblLook w:val="0620" w:firstRow="1" w:lastRow="0" w:firstColumn="0" w:lastColumn="0" w:noHBand="1" w:noVBand="1"/>
      </w:tblPr>
      <w:tblGrid>
        <w:gridCol w:w="11057"/>
      </w:tblGrid>
      <w:tr w:rsidR="004107B6" w14:paraId="329D5343" w14:textId="77777777" w:rsidTr="001800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057" w:type="dxa"/>
          </w:tcPr>
          <w:p w14:paraId="601C23FC" w14:textId="229216D5" w:rsidR="004107B6" w:rsidRPr="00EF0BDF" w:rsidRDefault="00D30A31" w:rsidP="00330251">
            <w:pPr>
              <w:pStyle w:val="ListParagraph"/>
            </w:pPr>
            <w:r w:rsidRPr="00330251">
              <w:t>Welcome</w:t>
            </w:r>
          </w:p>
        </w:tc>
      </w:tr>
      <w:tr w:rsidR="00330251" w14:paraId="2965B13F" w14:textId="77777777" w:rsidTr="00180029">
        <w:tc>
          <w:tcPr>
            <w:tcW w:w="11057" w:type="dxa"/>
          </w:tcPr>
          <w:p w14:paraId="40580286" w14:textId="39B04355" w:rsidR="00330251" w:rsidRDefault="00EE0B07" w:rsidP="00421F96">
            <w:r>
              <w:t>Lisa Sitlington</w:t>
            </w:r>
            <w:r w:rsidR="005F3112">
              <w:t xml:space="preserve"> </w:t>
            </w:r>
            <w:r w:rsidR="00381A73">
              <w:t xml:space="preserve">welcomed Amanda Glasson and she </w:t>
            </w:r>
            <w:r w:rsidR="005F3112">
              <w:t xml:space="preserve">completed </w:t>
            </w:r>
            <w:r w:rsidR="00381A73">
              <w:t xml:space="preserve">her </w:t>
            </w:r>
            <w:r w:rsidR="005F3112">
              <w:t xml:space="preserve">Acknowledgement </w:t>
            </w:r>
            <w:r w:rsidR="006C5469">
              <w:t>of Country</w:t>
            </w:r>
            <w:r w:rsidR="00381A73">
              <w:t>.</w:t>
            </w:r>
          </w:p>
          <w:p w14:paraId="58900D93" w14:textId="5BFA0E35" w:rsidR="00E15A53" w:rsidRDefault="00E15A53" w:rsidP="00421F96"/>
        </w:tc>
      </w:tr>
    </w:tbl>
    <w:p w14:paraId="3D4D867E" w14:textId="77777777" w:rsidR="001976D9" w:rsidRDefault="001976D9" w:rsidP="00283B16">
      <w:pPr>
        <w:pStyle w:val="Spacebeforetable"/>
      </w:pPr>
    </w:p>
    <w:tbl>
      <w:tblPr>
        <w:tblStyle w:val="TableGrid"/>
        <w:tblW w:w="11057" w:type="dxa"/>
        <w:tblLook w:val="0620" w:firstRow="1" w:lastRow="0" w:firstColumn="0" w:lastColumn="0" w:noHBand="1" w:noVBand="1"/>
      </w:tblPr>
      <w:tblGrid>
        <w:gridCol w:w="11057"/>
      </w:tblGrid>
      <w:tr w:rsidR="00A02FAD" w14:paraId="777EB29A" w14:textId="77777777" w:rsidTr="00FF4D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057" w:type="dxa"/>
          </w:tcPr>
          <w:p w14:paraId="691F7955" w14:textId="2F753257" w:rsidR="00A02FAD" w:rsidRPr="00EF0BDF" w:rsidRDefault="005118C0" w:rsidP="00FF4D2E">
            <w:pPr>
              <w:pStyle w:val="ListParagraph"/>
            </w:pPr>
            <w:r>
              <w:t>Manda Mae</w:t>
            </w:r>
            <w:r w:rsidR="00A02FAD">
              <w:t xml:space="preserve"> – </w:t>
            </w:r>
            <w:r>
              <w:t>The Lived Experience Workshop</w:t>
            </w:r>
          </w:p>
        </w:tc>
      </w:tr>
      <w:tr w:rsidR="00A02FAD" w14:paraId="012F2F4E" w14:textId="77777777" w:rsidTr="00FF4D2E">
        <w:tc>
          <w:tcPr>
            <w:tcW w:w="11057" w:type="dxa"/>
          </w:tcPr>
          <w:p w14:paraId="24E2878E" w14:textId="77777777" w:rsidR="005118C0" w:rsidRDefault="005118C0" w:rsidP="007A4D64">
            <w:r>
              <w:t>Amanda Glasson facilitated the 1-hour Lived Experience Workshop, an interactive and fun learning experience. The workshop creates</w:t>
            </w:r>
            <w:r w:rsidR="007A4D64">
              <w:t xml:space="preserve"> to give people a deeper understanding of what a person experiences living with co-morbidity and intersectionality. In groups of 5-7, participants were given resources and a set of rules to follow during the activity. </w:t>
            </w:r>
            <w:r w:rsidR="007A4D64" w:rsidRPr="007A4D64">
              <w:t>These simulate a disability, a mental health condition or diverse group. We complete</w:t>
            </w:r>
            <w:r w:rsidR="007A4D64">
              <w:t>d</w:t>
            </w:r>
            <w:r w:rsidR="007A4D64" w:rsidRPr="007A4D64">
              <w:t xml:space="preserve"> the guided activity and then open</w:t>
            </w:r>
            <w:r w:rsidR="007A4D64">
              <w:t>ed</w:t>
            </w:r>
            <w:r w:rsidR="007A4D64" w:rsidRPr="007A4D64">
              <w:t xml:space="preserve"> for discussions. </w:t>
            </w:r>
          </w:p>
          <w:p w14:paraId="732CAC10" w14:textId="77777777" w:rsidR="007A4D64" w:rsidRDefault="007A4D64" w:rsidP="007A4D64"/>
          <w:p w14:paraId="71C7F403" w14:textId="32B64B5E" w:rsidR="007A4D64" w:rsidRDefault="007A4D64" w:rsidP="007A4D64">
            <w:r>
              <w:t xml:space="preserve">For more information: </w:t>
            </w:r>
            <w:hyperlink r:id="rId10" w:history="1">
              <w:r w:rsidRPr="00C37605">
                <w:rPr>
                  <w:rStyle w:val="Hyperlink"/>
                </w:rPr>
                <w:t>https://mandamae.com.au/</w:t>
              </w:r>
            </w:hyperlink>
            <w:r>
              <w:t xml:space="preserve"> </w:t>
            </w:r>
          </w:p>
          <w:p w14:paraId="7C5FC5AB" w14:textId="02D252A3" w:rsidR="007A4D64" w:rsidRPr="00A02FAD" w:rsidRDefault="007A4D64" w:rsidP="007A4D64"/>
        </w:tc>
      </w:tr>
    </w:tbl>
    <w:p w14:paraId="4C5E6C00" w14:textId="77777777" w:rsidR="00A02FAD" w:rsidRPr="00283B16" w:rsidRDefault="00A02FAD" w:rsidP="00283B16">
      <w:pPr>
        <w:pStyle w:val="Spacebeforetable"/>
      </w:pPr>
    </w:p>
    <w:tbl>
      <w:tblPr>
        <w:tblStyle w:val="TableGrid"/>
        <w:tblW w:w="11075" w:type="dxa"/>
        <w:tblLook w:val="0620" w:firstRow="1" w:lastRow="0" w:firstColumn="0" w:lastColumn="0" w:noHBand="1" w:noVBand="1"/>
      </w:tblPr>
      <w:tblGrid>
        <w:gridCol w:w="11075"/>
      </w:tblGrid>
      <w:tr w:rsidR="004107B6" w14:paraId="09922406" w14:textId="77777777" w:rsidTr="00203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075" w:type="dxa"/>
          </w:tcPr>
          <w:p w14:paraId="0A9ECFAF" w14:textId="5C3F407D" w:rsidR="004107B6" w:rsidRPr="00D30A31" w:rsidRDefault="00D06A52" w:rsidP="00330251">
            <w:pPr>
              <w:pStyle w:val="ListParagraph"/>
            </w:pPr>
            <w:r>
              <w:t>Around the Room</w:t>
            </w:r>
            <w:r w:rsidR="009208A1">
              <w:t xml:space="preserve"> </w:t>
            </w:r>
            <w:r w:rsidR="00D1778E">
              <w:t>Discussion</w:t>
            </w:r>
          </w:p>
        </w:tc>
      </w:tr>
      <w:tr w:rsidR="00330251" w14:paraId="3A803C49" w14:textId="77777777" w:rsidTr="00203937">
        <w:tc>
          <w:tcPr>
            <w:tcW w:w="11075" w:type="dxa"/>
          </w:tcPr>
          <w:p w14:paraId="1B300099" w14:textId="37D3B6DD" w:rsidR="00EB6837" w:rsidRDefault="007A4D64" w:rsidP="00EB683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Darren </w:t>
            </w:r>
            <w:proofErr w:type="spellStart"/>
            <w:r>
              <w:rPr>
                <w:rFonts w:cstheme="minorHAnsi"/>
                <w:b/>
                <w:bCs/>
              </w:rPr>
              <w:t>Riggon</w:t>
            </w:r>
            <w:proofErr w:type="spellEnd"/>
            <w:r w:rsidR="00EB6837" w:rsidRPr="008A24E9">
              <w:rPr>
                <w:rFonts w:cstheme="minorHAnsi"/>
                <w:b/>
                <w:bCs/>
              </w:rPr>
              <w:t xml:space="preserve"> –</w:t>
            </w:r>
            <w:r w:rsidR="00EB6837">
              <w:rPr>
                <w:rFonts w:cstheme="minorHAnsi"/>
                <w:b/>
                <w:bCs/>
              </w:rPr>
              <w:t xml:space="preserve"> </w:t>
            </w:r>
            <w:r w:rsidR="00425827">
              <w:rPr>
                <w:rFonts w:cstheme="minorHAnsi"/>
                <w:b/>
                <w:bCs/>
              </w:rPr>
              <w:t>Clinical Services Manager</w:t>
            </w:r>
            <w:r w:rsidR="00574466">
              <w:rPr>
                <w:rFonts w:cstheme="minorHAnsi"/>
                <w:b/>
                <w:bCs/>
              </w:rPr>
              <w:t xml:space="preserve"> – </w:t>
            </w:r>
            <w:r w:rsidR="00F16BF4">
              <w:rPr>
                <w:rFonts w:cstheme="minorHAnsi"/>
                <w:b/>
                <w:bCs/>
              </w:rPr>
              <w:t>Geelong Medicare Mental Health Care</w:t>
            </w:r>
          </w:p>
          <w:p w14:paraId="450A7DE1" w14:textId="5DA797D8" w:rsidR="006C0CE4" w:rsidRDefault="00425827" w:rsidP="006C0CE4">
            <w:pPr>
              <w:pStyle w:val="ListBullet"/>
            </w:pPr>
            <w:r>
              <w:t>Free service for everyone, open 7 days a week.</w:t>
            </w:r>
          </w:p>
          <w:p w14:paraId="0C633294" w14:textId="3F0C6195" w:rsidR="006C0CE4" w:rsidRDefault="00425827" w:rsidP="006C0CE4">
            <w:pPr>
              <w:pStyle w:val="ListBullet"/>
            </w:pPr>
            <w:r>
              <w:t>Self-referral, no appointment required to get support.</w:t>
            </w:r>
          </w:p>
          <w:p w14:paraId="482F4032" w14:textId="2F3F46F2" w:rsidR="006C0CE4" w:rsidRDefault="00425827" w:rsidP="006C0CE4">
            <w:pPr>
              <w:pStyle w:val="ListBullet"/>
            </w:pPr>
            <w:r>
              <w:t>Experienced clinical staff and peer support workers.</w:t>
            </w:r>
          </w:p>
          <w:p w14:paraId="4D3898FA" w14:textId="251415F6" w:rsidR="00425827" w:rsidRDefault="00425827" w:rsidP="006C0CE4">
            <w:pPr>
              <w:pStyle w:val="ListBullet"/>
            </w:pPr>
            <w:r>
              <w:t xml:space="preserve">Drop-in facilities </w:t>
            </w:r>
          </w:p>
          <w:p w14:paraId="5D719511" w14:textId="7BFC2DEC" w:rsidR="00993568" w:rsidRDefault="006C0CE4" w:rsidP="00993568">
            <w:pPr>
              <w:pStyle w:val="ListBullet"/>
              <w:numPr>
                <w:ilvl w:val="0"/>
                <w:numId w:val="0"/>
              </w:numPr>
              <w:ind w:left="644"/>
            </w:pPr>
            <w:r>
              <w:t xml:space="preserve">Feel free to reach out </w:t>
            </w:r>
            <w:hyperlink r:id="rId11" w:history="1">
              <w:r w:rsidR="00425827" w:rsidRPr="00C37605">
                <w:rPr>
                  <w:rStyle w:val="Hyperlink"/>
                </w:rPr>
                <w:t>Darren.riggon@neaminational.org.au</w:t>
              </w:r>
            </w:hyperlink>
            <w:r w:rsidR="00425827">
              <w:t xml:space="preserve"> </w:t>
            </w:r>
          </w:p>
          <w:p w14:paraId="46EF0B8A" w14:textId="76CB83D6" w:rsidR="00425827" w:rsidRDefault="00425827" w:rsidP="00993568">
            <w:pPr>
              <w:pStyle w:val="ListBullet"/>
              <w:numPr>
                <w:ilvl w:val="0"/>
                <w:numId w:val="0"/>
              </w:numPr>
              <w:ind w:left="644"/>
            </w:pPr>
            <w:r>
              <w:t xml:space="preserve">Visit website for more information: </w:t>
            </w:r>
            <w:hyperlink r:id="rId12" w:history="1">
              <w:r w:rsidRPr="00C37605">
                <w:rPr>
                  <w:rStyle w:val="Hyperlink"/>
                </w:rPr>
                <w:t>https://www.neaminational.org.au/services/geelong-medicare-mental-health-centre/</w:t>
              </w:r>
            </w:hyperlink>
            <w:r>
              <w:t xml:space="preserve"> </w:t>
            </w:r>
          </w:p>
          <w:p w14:paraId="5D308890" w14:textId="77777777" w:rsidR="00044094" w:rsidRDefault="00044094" w:rsidP="00FA3FAA">
            <w:pPr>
              <w:rPr>
                <w:rFonts w:cstheme="minorHAnsi"/>
                <w:b/>
                <w:bCs/>
              </w:rPr>
            </w:pPr>
          </w:p>
          <w:p w14:paraId="72E2B762" w14:textId="6D169C5E" w:rsidR="00FA3FAA" w:rsidRDefault="00AE7DB1" w:rsidP="00FA3FA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Eleisha Casanas</w:t>
            </w:r>
            <w:r w:rsidR="008522D2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–KU</w:t>
            </w:r>
            <w:r w:rsidR="00DC3F05">
              <w:rPr>
                <w:rFonts w:cstheme="minorHAnsi"/>
                <w:b/>
                <w:bCs/>
              </w:rPr>
              <w:t xml:space="preserve"> Children Services</w:t>
            </w:r>
            <w:r>
              <w:rPr>
                <w:rFonts w:cstheme="minorHAnsi"/>
                <w:b/>
                <w:bCs/>
              </w:rPr>
              <w:t xml:space="preserve"> / Friends for Good</w:t>
            </w:r>
            <w:r w:rsidR="00F16BF4">
              <w:rPr>
                <w:rFonts w:cstheme="minorHAnsi"/>
                <w:b/>
                <w:bCs/>
              </w:rPr>
              <w:t xml:space="preserve"> / Parent Thread</w:t>
            </w:r>
          </w:p>
          <w:p w14:paraId="09565AF4" w14:textId="16C45496" w:rsidR="003D6424" w:rsidRDefault="006C0CE4" w:rsidP="00285ECD">
            <w:pPr>
              <w:pStyle w:val="ListBullet"/>
            </w:pPr>
            <w:r>
              <w:t xml:space="preserve">Working as the Community Liaison Officer at KU </w:t>
            </w:r>
            <w:r w:rsidR="00096FBB">
              <w:t>C</w:t>
            </w:r>
            <w:r>
              <w:t xml:space="preserve">hildren’s Services at </w:t>
            </w:r>
            <w:proofErr w:type="spellStart"/>
            <w:r>
              <w:t>Biyala</w:t>
            </w:r>
            <w:proofErr w:type="spellEnd"/>
            <w:r>
              <w:t xml:space="preserve"> Community Hub Armstrong Creek.</w:t>
            </w:r>
          </w:p>
          <w:p w14:paraId="35387C84" w14:textId="23003E67" w:rsidR="006C0CE4" w:rsidRDefault="00DC3F05" w:rsidP="00285ECD">
            <w:pPr>
              <w:pStyle w:val="ListBullet"/>
            </w:pPr>
            <w:r>
              <w:lastRenderedPageBreak/>
              <w:t>There are space available to hire for programs, activities and events with a particular focus on children an</w:t>
            </w:r>
            <w:r w:rsidR="007233B7">
              <w:t>d</w:t>
            </w:r>
            <w:r>
              <w:t xml:space="preserve"> families.</w:t>
            </w:r>
          </w:p>
          <w:p w14:paraId="015D6E56" w14:textId="77777777" w:rsidR="00D72983" w:rsidRDefault="00131E6F" w:rsidP="00285ECD">
            <w:pPr>
              <w:pStyle w:val="ListBullet"/>
            </w:pPr>
            <w:r>
              <w:t xml:space="preserve">Friends for Good </w:t>
            </w:r>
            <w:r w:rsidR="00096FBB">
              <w:t>is seeking volunteers for national phone service to “chat to anyone in the community”. This is not a crisis service; it’s about having a chat to reduce loneliness.</w:t>
            </w:r>
          </w:p>
          <w:p w14:paraId="2770BA42" w14:textId="46DF58C6" w:rsidR="00096FBB" w:rsidRDefault="00D72983" w:rsidP="00D72983">
            <w:pPr>
              <w:pStyle w:val="ListBullet"/>
              <w:numPr>
                <w:ilvl w:val="0"/>
                <w:numId w:val="0"/>
              </w:numPr>
              <w:ind w:left="644"/>
            </w:pPr>
            <w:r>
              <w:object w:dxaOrig="1487" w:dyaOrig="993" w14:anchorId="6232832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25pt;height:49.5pt" o:ole="">
                  <v:imagedata r:id="rId13" o:title=""/>
                </v:shape>
                <o:OLEObject Type="Embed" ProgID="Acrobat.Document.DC" ShapeID="_x0000_i1025" DrawAspect="Icon" ObjectID="_1846135691" r:id="rId14"/>
              </w:object>
            </w:r>
          </w:p>
          <w:p w14:paraId="34C453ED" w14:textId="77777777" w:rsidR="00D72983" w:rsidRDefault="00096FBB" w:rsidP="00285ECD">
            <w:pPr>
              <w:pStyle w:val="ListBullet"/>
            </w:pPr>
            <w:r>
              <w:t>Friendship Alliance is a network of organisations across Australia working to raise awareness</w:t>
            </w:r>
            <w:r w:rsidR="00131E6F">
              <w:t xml:space="preserve"> </w:t>
            </w:r>
            <w:r>
              <w:t xml:space="preserve">about loneliness and social isolation.  </w:t>
            </w:r>
            <w:r w:rsidR="00045C8B">
              <w:t xml:space="preserve">To find out more: </w:t>
            </w:r>
            <w:hyperlink r:id="rId15" w:history="1">
              <w:r w:rsidR="00045C8B" w:rsidRPr="00C37605">
                <w:rPr>
                  <w:rStyle w:val="Hyperlink"/>
                </w:rPr>
                <w:t>https://friendshipalliance.org.au/</w:t>
              </w:r>
            </w:hyperlink>
          </w:p>
          <w:p w14:paraId="116E0D3C" w14:textId="13AB7C18" w:rsidR="00E85448" w:rsidRDefault="00045C8B" w:rsidP="00D72983">
            <w:pPr>
              <w:pStyle w:val="ListBullet"/>
              <w:numPr>
                <w:ilvl w:val="0"/>
                <w:numId w:val="0"/>
              </w:numPr>
              <w:ind w:left="644"/>
            </w:pPr>
            <w:r>
              <w:t xml:space="preserve"> </w:t>
            </w:r>
            <w:r w:rsidR="00D72983">
              <w:object w:dxaOrig="1487" w:dyaOrig="993" w14:anchorId="355B8935">
                <v:shape id="_x0000_i1026" type="#_x0000_t75" style="width:74.25pt;height:49.5pt" o:ole="">
                  <v:imagedata r:id="rId16" o:title=""/>
                </v:shape>
                <o:OLEObject Type="Embed" ProgID="Acrobat.Document.DC" ShapeID="_x0000_i1026" DrawAspect="Icon" ObjectID="_1846135692" r:id="rId17"/>
              </w:object>
            </w:r>
          </w:p>
          <w:p w14:paraId="5363D047" w14:textId="1031AD04" w:rsidR="00045C8B" w:rsidRDefault="00BE4B43" w:rsidP="00285ECD">
            <w:pPr>
              <w:pStyle w:val="ListBullet"/>
            </w:pPr>
            <w:r>
              <w:t>Bloom &amp; Connect, a 6-week gathering for expectant mums. Sundays 1:00pm-3:00pm at Torquay Community House</w:t>
            </w:r>
          </w:p>
          <w:p w14:paraId="618AE72A" w14:textId="0ED65C89" w:rsidR="00BE4B43" w:rsidRDefault="00D72983" w:rsidP="00D72983">
            <w:pPr>
              <w:pStyle w:val="ListBullet"/>
              <w:numPr>
                <w:ilvl w:val="0"/>
                <w:numId w:val="0"/>
              </w:numPr>
              <w:ind w:left="644"/>
            </w:pPr>
            <w:r>
              <w:object w:dxaOrig="1487" w:dyaOrig="993" w14:anchorId="50A8BE3F">
                <v:shape id="_x0000_i1027" type="#_x0000_t75" style="width:74.25pt;height:49.5pt" o:ole="">
                  <v:imagedata r:id="rId18" o:title=""/>
                </v:shape>
                <o:OLEObject Type="Embed" ProgID="Acrobat.Document.DC" ShapeID="_x0000_i1027" DrawAspect="Icon" ObjectID="_1846135693" r:id="rId19"/>
              </w:object>
            </w:r>
          </w:p>
          <w:p w14:paraId="4CF08ED7" w14:textId="009997E8" w:rsidR="00B52D4F" w:rsidRDefault="000959F9" w:rsidP="00285ECD">
            <w:pPr>
              <w:pStyle w:val="ListBullet"/>
            </w:pPr>
            <w:r>
              <w:t xml:space="preserve">Reach out with any queries: </w:t>
            </w:r>
            <w:hyperlink r:id="rId20" w:history="1">
              <w:r w:rsidR="00096FBB" w:rsidRPr="00C37605">
                <w:rPr>
                  <w:rStyle w:val="Hyperlink"/>
                </w:rPr>
                <w:t>eleisha@friendsforgood.org.au</w:t>
              </w:r>
            </w:hyperlink>
            <w:r w:rsidR="00096FBB">
              <w:t xml:space="preserve"> </w:t>
            </w:r>
          </w:p>
          <w:p w14:paraId="6E4AABA3" w14:textId="3E26403B" w:rsidR="00806D51" w:rsidRDefault="00806D51" w:rsidP="009D010C">
            <w:pPr>
              <w:ind w:left="360"/>
              <w:rPr>
                <w:rFonts w:cstheme="minorHAnsi"/>
                <w:b/>
                <w:bCs/>
              </w:rPr>
            </w:pPr>
          </w:p>
          <w:p w14:paraId="2105A0A0" w14:textId="3E809D40" w:rsidR="00806D51" w:rsidRDefault="007A4D64" w:rsidP="00806D5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Simon Crase</w:t>
            </w:r>
            <w:r w:rsidR="00806D51" w:rsidRPr="008A24E9">
              <w:rPr>
                <w:rFonts w:cstheme="minorHAnsi"/>
                <w:b/>
                <w:bCs/>
              </w:rPr>
              <w:t xml:space="preserve"> –</w:t>
            </w:r>
            <w:r w:rsidR="00710953" w:rsidRPr="00710953">
              <w:rPr>
                <w:rFonts w:cstheme="minorHAnsi"/>
                <w:b/>
                <w:bCs/>
              </w:rPr>
              <w:t>Prevention and Community Engagement Officer</w:t>
            </w:r>
            <w:r w:rsidR="00710953">
              <w:rPr>
                <w:rFonts w:cstheme="minorHAnsi"/>
                <w:b/>
                <w:bCs/>
              </w:rPr>
              <w:t xml:space="preserve"> </w:t>
            </w:r>
            <w:r w:rsidR="000959F9">
              <w:rPr>
                <w:rFonts w:cstheme="minorHAnsi"/>
                <w:b/>
                <w:bCs/>
              </w:rPr>
              <w:t>–</w:t>
            </w:r>
            <w:r w:rsidR="002A2618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Barwon Community Legal</w:t>
            </w:r>
          </w:p>
          <w:p w14:paraId="2D53C13A" w14:textId="13225096" w:rsidR="003413E7" w:rsidRDefault="00710953" w:rsidP="003413E7">
            <w:pPr>
              <w:pStyle w:val="ListBullet"/>
            </w:pPr>
            <w:r>
              <w:t xml:space="preserve">The </w:t>
            </w:r>
            <w:r w:rsidR="003413E7">
              <w:t>Changing Mind &amp; Positive Ageing Expo – October 23</w:t>
            </w:r>
            <w:r w:rsidR="003413E7" w:rsidRPr="003413E7">
              <w:rPr>
                <w:vertAlign w:val="superscript"/>
              </w:rPr>
              <w:t>rd</w:t>
            </w:r>
            <w:r w:rsidR="003413E7">
              <w:rPr>
                <w:vertAlign w:val="superscript"/>
              </w:rPr>
              <w:t xml:space="preserve">, </w:t>
            </w:r>
            <w:r w:rsidR="003413E7">
              <w:t>10.30</w:t>
            </w:r>
            <w:r>
              <w:t>-2.30pm at</w:t>
            </w:r>
            <w:r w:rsidR="003413E7">
              <w:t xml:space="preserve"> </w:t>
            </w:r>
            <w:r w:rsidR="003413E7" w:rsidRPr="003413E7">
              <w:t>City of Geelong Bowls Club, 7-9 Ballarat Road</w:t>
            </w:r>
            <w:r>
              <w:t xml:space="preserve"> – Free Event</w:t>
            </w:r>
          </w:p>
          <w:p w14:paraId="470F74BA" w14:textId="2067BC99" w:rsidR="00710953" w:rsidRDefault="00710953" w:rsidP="00710953">
            <w:pPr>
              <w:pStyle w:val="ListBullet2"/>
            </w:pPr>
            <w:r>
              <w:t>4 guest speakers</w:t>
            </w:r>
          </w:p>
          <w:p w14:paraId="433D04FE" w14:textId="706BCCFF" w:rsidR="00710953" w:rsidRPr="003413E7" w:rsidRDefault="00710953" w:rsidP="00710953">
            <w:pPr>
              <w:pStyle w:val="ListBullet2"/>
            </w:pPr>
            <w:r>
              <w:t>40 local services</w:t>
            </w:r>
          </w:p>
          <w:p w14:paraId="785ADA78" w14:textId="77777777" w:rsidR="00710953" w:rsidRPr="00710953" w:rsidRDefault="00710953" w:rsidP="00710953">
            <w:pPr>
              <w:pStyle w:val="ListBullet"/>
            </w:pPr>
            <w:r w:rsidRPr="00710953">
              <w:t>No Victorian left without Photo ID – advocacy campaign</w:t>
            </w:r>
          </w:p>
          <w:p w14:paraId="459C55E1" w14:textId="481A63D1" w:rsidR="00B52D4F" w:rsidRDefault="00710953" w:rsidP="00710953">
            <w:pPr>
              <w:pStyle w:val="ListBullet2"/>
            </w:pPr>
            <w:r>
              <w:t>L</w:t>
            </w:r>
            <w:r w:rsidRPr="00710953">
              <w:t>eading an advocacy campaign to ensure people retain photo ID after surrendering their driver’s licence for a medical reason.</w:t>
            </w:r>
          </w:p>
          <w:p w14:paraId="10B84D19" w14:textId="114217CF" w:rsidR="00710953" w:rsidRDefault="00710953" w:rsidP="00710953">
            <w:pPr>
              <w:pStyle w:val="ListBullet2"/>
            </w:pPr>
            <w:r>
              <w:t>A</w:t>
            </w:r>
            <w:r w:rsidRPr="00710953">
              <w:t>sking the State Government to introduce a pre-licence surrender safeguard within the Medical Review Process.</w:t>
            </w:r>
          </w:p>
          <w:p w14:paraId="782C2609" w14:textId="54BCD48C" w:rsidR="00710953" w:rsidRDefault="00097ED5" w:rsidP="00710953">
            <w:pPr>
              <w:pStyle w:val="ListBullet2"/>
            </w:pPr>
            <w:r>
              <w:t>It will ensure people are</w:t>
            </w:r>
            <w:r w:rsidR="00710953" w:rsidRPr="00710953">
              <w:t xml:space="preserve"> aware of what happens when they lose their driver’s licence/photo ID and how to apply for a Victorian Proof of Age Card.</w:t>
            </w:r>
          </w:p>
          <w:p w14:paraId="78612549" w14:textId="28DCDCD4" w:rsidR="00710953" w:rsidRPr="000B085E" w:rsidRDefault="00710953" w:rsidP="00710953">
            <w:pPr>
              <w:pStyle w:val="ListBullet2"/>
            </w:pPr>
            <w:r w:rsidRPr="00710953">
              <w:t xml:space="preserve">If you would like to support this campaign, please contact BCLS Prevention and Community Engagement Officer Simon Crase via email at </w:t>
            </w:r>
            <w:hyperlink r:id="rId21" w:history="1">
              <w:r w:rsidRPr="00710953">
                <w:rPr>
                  <w:rStyle w:val="Hyperlink"/>
                </w:rPr>
                <w:t>simon.crase@barwoncommunitylegal.org.au</w:t>
              </w:r>
            </w:hyperlink>
            <w:r w:rsidRPr="00710953">
              <w:t>.</w:t>
            </w:r>
          </w:p>
          <w:p w14:paraId="7BA49878" w14:textId="77777777" w:rsidR="008C312A" w:rsidRDefault="008C312A" w:rsidP="00806D51">
            <w:pPr>
              <w:rPr>
                <w:rFonts w:cstheme="minorHAnsi"/>
                <w:b/>
                <w:bCs/>
              </w:rPr>
            </w:pPr>
          </w:p>
          <w:p w14:paraId="0EE58DA6" w14:textId="6C0075E8" w:rsidR="008C312A" w:rsidRDefault="00AE7DB1" w:rsidP="00806D5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Alison </w:t>
            </w:r>
            <w:r w:rsidR="007A4D64">
              <w:rPr>
                <w:rFonts w:cstheme="minorHAnsi"/>
                <w:b/>
                <w:bCs/>
              </w:rPr>
              <w:t>Smith</w:t>
            </w:r>
            <w:r w:rsidR="002A2618">
              <w:rPr>
                <w:rFonts w:cstheme="minorHAnsi"/>
                <w:b/>
                <w:bCs/>
              </w:rPr>
              <w:t xml:space="preserve"> </w:t>
            </w:r>
            <w:r w:rsidR="00993568">
              <w:rPr>
                <w:rFonts w:cstheme="minorHAnsi"/>
                <w:b/>
                <w:bCs/>
              </w:rPr>
              <w:t>–</w:t>
            </w:r>
            <w:r w:rsidR="002A2618">
              <w:rPr>
                <w:rFonts w:cstheme="minorHAnsi"/>
                <w:b/>
                <w:bCs/>
              </w:rPr>
              <w:t xml:space="preserve"> </w:t>
            </w:r>
            <w:r w:rsidR="007A4D64">
              <w:rPr>
                <w:rFonts w:cstheme="minorHAnsi"/>
                <w:b/>
                <w:bCs/>
              </w:rPr>
              <w:t>Barwon Health Carer Gateway</w:t>
            </w:r>
          </w:p>
          <w:p w14:paraId="29FA04C2" w14:textId="4F0A09A0" w:rsidR="00ED71A4" w:rsidRDefault="00ED71A4" w:rsidP="00ED71A4">
            <w:pPr>
              <w:pStyle w:val="ListBullet"/>
            </w:pPr>
            <w:r>
              <w:t xml:space="preserve">Local service outlet for Carer Gateway in the </w:t>
            </w:r>
            <w:r w:rsidR="00925850">
              <w:t>Southwest</w:t>
            </w:r>
            <w:r>
              <w:t xml:space="preserve"> Barwon region</w:t>
            </w:r>
          </w:p>
          <w:p w14:paraId="77955CA4" w14:textId="77777777" w:rsidR="00ED71A4" w:rsidRDefault="00ED71A4" w:rsidP="00ED71A4">
            <w:pPr>
              <w:pStyle w:val="ListBullet"/>
            </w:pPr>
            <w:r>
              <w:t xml:space="preserve">Offer supports, services, events and programs for carers in an unpaid role. </w:t>
            </w:r>
          </w:p>
          <w:p w14:paraId="380FFB6F" w14:textId="77777777" w:rsidR="00ED71A4" w:rsidRDefault="00ED71A4" w:rsidP="00ED71A4">
            <w:pPr>
              <w:pStyle w:val="ListBullet"/>
            </w:pPr>
            <w:r>
              <w:t>Free to register</w:t>
            </w:r>
          </w:p>
          <w:p w14:paraId="582DB4E7" w14:textId="77777777" w:rsidR="00ED71A4" w:rsidRDefault="00ED71A4" w:rsidP="00ED71A4">
            <w:pPr>
              <w:pStyle w:val="ListBullet"/>
            </w:pPr>
            <w:r>
              <w:t>Young carers program available</w:t>
            </w:r>
          </w:p>
          <w:p w14:paraId="6C81EB1D" w14:textId="77777777" w:rsidR="00ED71A4" w:rsidRDefault="00ED71A4" w:rsidP="00ED71A4">
            <w:pPr>
              <w:pStyle w:val="ListBullet2"/>
              <w:numPr>
                <w:ilvl w:val="0"/>
                <w:numId w:val="0"/>
              </w:numPr>
              <w:ind w:left="1004" w:hanging="360"/>
            </w:pPr>
            <w:hyperlink r:id="rId22" w:history="1">
              <w:r w:rsidRPr="000C1F9D">
                <w:rPr>
                  <w:rStyle w:val="Hyperlink"/>
                </w:rPr>
                <w:t>https://www.carergateway.gov.au/</w:t>
              </w:r>
            </w:hyperlink>
            <w:r>
              <w:t xml:space="preserve"> </w:t>
            </w:r>
          </w:p>
          <w:p w14:paraId="4F25B8A3" w14:textId="77777777" w:rsidR="00ED71A4" w:rsidRDefault="00ED71A4" w:rsidP="00ED71A4">
            <w:pPr>
              <w:pStyle w:val="ListBullet"/>
            </w:pPr>
            <w:r>
              <w:t xml:space="preserve">Reach out for more information: </w:t>
            </w:r>
            <w:hyperlink r:id="rId23" w:history="1">
              <w:r w:rsidRPr="000C1F9D">
                <w:rPr>
                  <w:rStyle w:val="Hyperlink"/>
                </w:rPr>
                <w:t>alison.smith2@barwonhealth.org.au</w:t>
              </w:r>
            </w:hyperlink>
            <w:r>
              <w:t xml:space="preserve"> </w:t>
            </w:r>
          </w:p>
          <w:p w14:paraId="2E6669EA" w14:textId="77777777" w:rsidR="00ED71A4" w:rsidRDefault="00ED71A4" w:rsidP="00ED71A4">
            <w:pPr>
              <w:pStyle w:val="ListBullet"/>
              <w:numPr>
                <w:ilvl w:val="0"/>
                <w:numId w:val="0"/>
              </w:numPr>
              <w:ind w:left="644"/>
            </w:pPr>
          </w:p>
          <w:p w14:paraId="7E9073D5" w14:textId="77777777" w:rsidR="00E94481" w:rsidRDefault="00E94481" w:rsidP="00E94481">
            <w:pPr>
              <w:ind w:left="720"/>
              <w:rPr>
                <w:rFonts w:cstheme="minorHAnsi"/>
                <w:b/>
                <w:bCs/>
              </w:rPr>
            </w:pPr>
          </w:p>
          <w:p w14:paraId="3FF93810" w14:textId="74FBA615" w:rsidR="002A2618" w:rsidRDefault="007A4D64" w:rsidP="00806D5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Maricon Embanecido</w:t>
            </w:r>
            <w:r w:rsidR="002A2618">
              <w:rPr>
                <w:rFonts w:cstheme="minorHAnsi"/>
                <w:b/>
                <w:bCs/>
              </w:rPr>
              <w:t xml:space="preserve"> – </w:t>
            </w:r>
            <w:r>
              <w:rPr>
                <w:rFonts w:cstheme="minorHAnsi"/>
                <w:b/>
                <w:bCs/>
              </w:rPr>
              <w:t>Admin Team Leader</w:t>
            </w:r>
            <w:r w:rsidR="005900E9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–</w:t>
            </w:r>
            <w:r w:rsidR="00574EAC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Wyndham Community Education Centre</w:t>
            </w:r>
          </w:p>
          <w:p w14:paraId="6FE9C1AE" w14:textId="225D0810" w:rsidR="004C413B" w:rsidRDefault="005E426E" w:rsidP="00B26D9A">
            <w:pPr>
              <w:pStyle w:val="ListBullet"/>
            </w:pPr>
            <w:r>
              <w:t>Adult Migrant English program aged 18 and over.</w:t>
            </w:r>
          </w:p>
          <w:p w14:paraId="304360DC" w14:textId="367C6CA7" w:rsidR="00131E6F" w:rsidRDefault="005E426E" w:rsidP="00B26D9A">
            <w:pPr>
              <w:pStyle w:val="ListBullet"/>
            </w:pPr>
            <w:r>
              <w:t>Looking to hire tutors at present.</w:t>
            </w:r>
          </w:p>
          <w:p w14:paraId="6D03632B" w14:textId="3E779F50" w:rsidR="00B6066B" w:rsidRDefault="00B6066B" w:rsidP="00B26D9A">
            <w:pPr>
              <w:pStyle w:val="ListBullet"/>
            </w:pPr>
            <w:r>
              <w:t xml:space="preserve">Reach out for more information: </w:t>
            </w:r>
            <w:hyperlink r:id="rId24" w:history="1">
              <w:r w:rsidR="00D518FF" w:rsidRPr="00316DD8">
                <w:rPr>
                  <w:rStyle w:val="Hyperlink"/>
                </w:rPr>
                <w:t>maricon.embanecido@wyndhamcec.org.au</w:t>
              </w:r>
            </w:hyperlink>
            <w:r w:rsidR="00D518FF">
              <w:t xml:space="preserve"> </w:t>
            </w:r>
          </w:p>
          <w:p w14:paraId="166753F6" w14:textId="77777777" w:rsidR="002A2618" w:rsidRDefault="002A2618" w:rsidP="00806D51">
            <w:pPr>
              <w:rPr>
                <w:rFonts w:cstheme="minorHAnsi"/>
                <w:b/>
                <w:bCs/>
              </w:rPr>
            </w:pPr>
          </w:p>
          <w:p w14:paraId="2648B05F" w14:textId="3F9C8355" w:rsidR="002A2618" w:rsidRDefault="007A4D64" w:rsidP="00806D5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Carly Rose-Smith</w:t>
            </w:r>
            <w:r w:rsidR="002A2618">
              <w:rPr>
                <w:rFonts w:cstheme="minorHAnsi"/>
                <w:b/>
                <w:bCs/>
              </w:rPr>
              <w:t xml:space="preserve"> – </w:t>
            </w:r>
            <w:r w:rsidR="005E426E">
              <w:rPr>
                <w:rFonts w:cstheme="minorHAnsi"/>
                <w:b/>
                <w:bCs/>
              </w:rPr>
              <w:t xml:space="preserve">Barwon Operations &amp; Business Development </w:t>
            </w:r>
            <w:r>
              <w:rPr>
                <w:rFonts w:cstheme="minorHAnsi"/>
                <w:b/>
                <w:bCs/>
              </w:rPr>
              <w:t>Manager</w:t>
            </w:r>
            <w:r w:rsidR="002A2618">
              <w:rPr>
                <w:rFonts w:cstheme="minorHAnsi"/>
                <w:b/>
                <w:bCs/>
              </w:rPr>
              <w:t xml:space="preserve"> </w:t>
            </w:r>
            <w:r w:rsidR="00A02FAD">
              <w:rPr>
                <w:rFonts w:cstheme="minorHAnsi"/>
                <w:b/>
                <w:bCs/>
              </w:rPr>
              <w:t>–</w:t>
            </w:r>
            <w:r w:rsidR="002A2618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Wyndham Community Education Centre</w:t>
            </w:r>
          </w:p>
          <w:p w14:paraId="147BD793" w14:textId="301BE8B0" w:rsidR="00D518FF" w:rsidRDefault="00D518FF" w:rsidP="004860A1">
            <w:pPr>
              <w:pStyle w:val="ListBullet"/>
            </w:pPr>
            <w:r>
              <w:t>New to the role</w:t>
            </w:r>
          </w:p>
          <w:p w14:paraId="2E638CE1" w14:textId="05BBE639" w:rsidR="004860A1" w:rsidRDefault="009E282D" w:rsidP="004860A1">
            <w:pPr>
              <w:pStyle w:val="ListBullet"/>
            </w:pPr>
            <w:r>
              <w:t>Two offices located at Corio and Central Geelong (Brougham St)</w:t>
            </w:r>
            <w:r w:rsidR="00FB696B">
              <w:t>.</w:t>
            </w:r>
          </w:p>
          <w:p w14:paraId="169819CA" w14:textId="4C9E8674" w:rsidR="00FB696B" w:rsidRDefault="009E282D" w:rsidP="004860A1">
            <w:pPr>
              <w:pStyle w:val="ListBullet"/>
            </w:pPr>
            <w:r>
              <w:t>Offer employment services</w:t>
            </w:r>
            <w:r w:rsidR="00D518FF">
              <w:t xml:space="preserve"> and education &amp; training</w:t>
            </w:r>
            <w:r>
              <w:t xml:space="preserve"> for the multicultural communities</w:t>
            </w:r>
            <w:r w:rsidR="00D518FF">
              <w:t>.</w:t>
            </w:r>
          </w:p>
          <w:p w14:paraId="523F959D" w14:textId="612D76DF" w:rsidR="00D518FF" w:rsidRDefault="00D518FF" w:rsidP="00053C97">
            <w:pPr>
              <w:pStyle w:val="ListBullet"/>
              <w:numPr>
                <w:ilvl w:val="0"/>
                <w:numId w:val="0"/>
              </w:numPr>
              <w:ind w:left="644"/>
            </w:pPr>
            <w:hyperlink r:id="rId25" w:history="1">
              <w:r w:rsidRPr="00316DD8">
                <w:rPr>
                  <w:rStyle w:val="Hyperlink"/>
                </w:rPr>
                <w:t>https://wyndhamcec.org.au/</w:t>
              </w:r>
            </w:hyperlink>
            <w:r>
              <w:t xml:space="preserve"> </w:t>
            </w:r>
          </w:p>
          <w:p w14:paraId="64E6E6D0" w14:textId="3B01C606" w:rsidR="007A4D64" w:rsidRDefault="004860A1" w:rsidP="00053C97">
            <w:pPr>
              <w:pStyle w:val="ListBullet"/>
              <w:numPr>
                <w:ilvl w:val="0"/>
                <w:numId w:val="0"/>
              </w:numPr>
              <w:ind w:left="644"/>
            </w:pPr>
            <w:r>
              <w:t>Feel free to reach out</w:t>
            </w:r>
            <w:r w:rsidR="00D518FF">
              <w:t>:</w:t>
            </w:r>
            <w:r w:rsidR="009F0E76">
              <w:t xml:space="preserve"> </w:t>
            </w:r>
            <w:hyperlink r:id="rId26" w:history="1">
              <w:r w:rsidR="009F0E76" w:rsidRPr="000C42D2">
                <w:rPr>
                  <w:rStyle w:val="Hyperlink"/>
                </w:rPr>
                <w:t>carly.rose-smith@wyndhamcec.org.au</w:t>
              </w:r>
            </w:hyperlink>
            <w:r w:rsidR="009F0E76">
              <w:t xml:space="preserve"> </w:t>
            </w:r>
            <w:r w:rsidR="00D518FF">
              <w:t xml:space="preserve"> </w:t>
            </w:r>
            <w:r>
              <w:t xml:space="preserve"> </w:t>
            </w:r>
          </w:p>
          <w:p w14:paraId="729BD4C1" w14:textId="77777777" w:rsidR="009F0E76" w:rsidRDefault="009F0E76" w:rsidP="00053C97">
            <w:pPr>
              <w:pStyle w:val="ListBullet"/>
              <w:numPr>
                <w:ilvl w:val="0"/>
                <w:numId w:val="0"/>
              </w:numPr>
              <w:ind w:left="644"/>
            </w:pPr>
          </w:p>
          <w:p w14:paraId="72230F0E" w14:textId="346AB583" w:rsidR="009F0E76" w:rsidRDefault="009F0E76" w:rsidP="009F0E7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Chris Walters</w:t>
            </w:r>
            <w:r w:rsidRPr="008A24E9">
              <w:rPr>
                <w:rFonts w:cstheme="minorHAnsi"/>
                <w:b/>
                <w:bCs/>
              </w:rPr>
              <w:t xml:space="preserve"> –</w:t>
            </w:r>
            <w:r>
              <w:rPr>
                <w:rFonts w:cstheme="minorHAnsi"/>
                <w:b/>
                <w:bCs/>
              </w:rPr>
              <w:t xml:space="preserve"> Community Development &amp; Inclusion Team Leader – City of Greater Geelong</w:t>
            </w:r>
          </w:p>
          <w:p w14:paraId="51F197B3" w14:textId="6EB68E42" w:rsidR="009F0E76" w:rsidRDefault="009F0E76" w:rsidP="009F0E76">
            <w:pPr>
              <w:pStyle w:val="ListBullet"/>
            </w:pPr>
            <w:r>
              <w:t>Projects / Programs / Events</w:t>
            </w:r>
            <w:r w:rsidR="00B974B8">
              <w:t xml:space="preserve"> held within this team.</w:t>
            </w:r>
          </w:p>
          <w:p w14:paraId="46057FED" w14:textId="24CC7001" w:rsidR="009F0E76" w:rsidRDefault="009F0E76" w:rsidP="009F0E76">
            <w:pPr>
              <w:pStyle w:val="ListBullet2"/>
            </w:pPr>
            <w:r>
              <w:t xml:space="preserve">LGBTQIA+ Advisory Committee </w:t>
            </w:r>
          </w:p>
          <w:p w14:paraId="1750B120" w14:textId="44C47E91" w:rsidR="009F0E76" w:rsidRDefault="009F0E76" w:rsidP="009F0E76">
            <w:pPr>
              <w:pStyle w:val="ListBullet2"/>
            </w:pPr>
            <w:r>
              <w:t>Community Capacity Projects</w:t>
            </w:r>
          </w:p>
          <w:p w14:paraId="34D49BDB" w14:textId="54DA9B27" w:rsidR="009F0E76" w:rsidRDefault="009F0E76" w:rsidP="009F0E76">
            <w:pPr>
              <w:pStyle w:val="ListBullet2"/>
            </w:pPr>
            <w:r>
              <w:t>Rainbow Crossing</w:t>
            </w:r>
          </w:p>
          <w:p w14:paraId="60A9D7A5" w14:textId="602FCCB0" w:rsidR="009F0E76" w:rsidRDefault="009F0E76" w:rsidP="009F0E76">
            <w:pPr>
              <w:pStyle w:val="ListBullet2"/>
            </w:pPr>
            <w:r>
              <w:t>IDAHOBIT Event</w:t>
            </w:r>
          </w:p>
          <w:p w14:paraId="1B81386F" w14:textId="3FEA656C" w:rsidR="009F0E76" w:rsidRDefault="009F0E76" w:rsidP="009F0E76">
            <w:pPr>
              <w:pStyle w:val="ListBullet2"/>
            </w:pPr>
            <w:r>
              <w:t>Disability Access &amp; Inclusion Advisory Committee</w:t>
            </w:r>
          </w:p>
          <w:p w14:paraId="5BB18662" w14:textId="61B481E7" w:rsidR="009F0E76" w:rsidRDefault="009F0E76" w:rsidP="009F0E76">
            <w:pPr>
              <w:pStyle w:val="ListBullet2"/>
            </w:pPr>
            <w:r>
              <w:t>Marveloo, Mobi Chairs</w:t>
            </w:r>
          </w:p>
          <w:p w14:paraId="45102E36" w14:textId="64370A31" w:rsidR="009F0E76" w:rsidRDefault="009F0E76" w:rsidP="009F0E76">
            <w:pPr>
              <w:pStyle w:val="ListBullet2"/>
            </w:pPr>
            <w:r>
              <w:t>Geelong Awards for People with Disability / International Day of People with Disability Event</w:t>
            </w:r>
          </w:p>
          <w:p w14:paraId="5D3C6D91" w14:textId="3ED517DC" w:rsidR="009F0E76" w:rsidRDefault="009F0E76" w:rsidP="009F0E76">
            <w:pPr>
              <w:pStyle w:val="ListBullet"/>
              <w:numPr>
                <w:ilvl w:val="0"/>
                <w:numId w:val="0"/>
              </w:numPr>
              <w:ind w:left="644"/>
            </w:pPr>
            <w:r>
              <w:t xml:space="preserve">Feel free to reach out: </w:t>
            </w:r>
            <w:hyperlink r:id="rId27" w:history="1">
              <w:r w:rsidRPr="000C42D2">
                <w:rPr>
                  <w:rStyle w:val="Hyperlink"/>
                </w:rPr>
                <w:t>cwalters@geelongcity.vic.gov.au</w:t>
              </w:r>
            </w:hyperlink>
            <w:r>
              <w:t xml:space="preserve"> </w:t>
            </w:r>
          </w:p>
          <w:p w14:paraId="64B1F751" w14:textId="77777777" w:rsidR="005E426E" w:rsidRDefault="005E426E" w:rsidP="00053C97">
            <w:pPr>
              <w:pStyle w:val="ListBullet"/>
              <w:numPr>
                <w:ilvl w:val="0"/>
                <w:numId w:val="0"/>
              </w:numPr>
              <w:ind w:left="644"/>
            </w:pPr>
          </w:p>
          <w:p w14:paraId="057A8509" w14:textId="0B7942EE" w:rsidR="007A4D64" w:rsidRDefault="007A4D64" w:rsidP="007A4D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Nav Kour</w:t>
            </w:r>
            <w:r w:rsidRPr="008A24E9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&amp; Marie Petersohn </w:t>
            </w:r>
            <w:r w:rsidRPr="008A24E9">
              <w:rPr>
                <w:rFonts w:cstheme="minorHAnsi"/>
                <w:b/>
                <w:bCs/>
              </w:rPr>
              <w:t>–</w:t>
            </w:r>
            <w:r>
              <w:rPr>
                <w:rFonts w:cstheme="minorHAnsi"/>
                <w:b/>
                <w:bCs/>
              </w:rPr>
              <w:t xml:space="preserve"> Drummond Street</w:t>
            </w:r>
          </w:p>
          <w:p w14:paraId="484E4ACA" w14:textId="4561EEED" w:rsidR="007A4D64" w:rsidRDefault="00D518FF" w:rsidP="007A4D64">
            <w:pPr>
              <w:pStyle w:val="ListBullet"/>
            </w:pPr>
            <w:r>
              <w:t>Child &amp; Family Practitioner’s – Family Mental Health Support Services</w:t>
            </w:r>
          </w:p>
          <w:p w14:paraId="03B71E04" w14:textId="58303BA3" w:rsidR="00D518FF" w:rsidRDefault="00094719" w:rsidP="007A4D64">
            <w:pPr>
              <w:pStyle w:val="ListBullet"/>
            </w:pPr>
            <w:r>
              <w:t>Free service – self referral or via a practitioner.</w:t>
            </w:r>
          </w:p>
          <w:p w14:paraId="5DF01000" w14:textId="7152C07D" w:rsidR="00094719" w:rsidRDefault="00094719" w:rsidP="007A4D64">
            <w:pPr>
              <w:pStyle w:val="ListBullet"/>
            </w:pPr>
            <w:r>
              <w:t>Offer free online programs.</w:t>
            </w:r>
          </w:p>
          <w:p w14:paraId="5569811B" w14:textId="00F1CB81" w:rsidR="00094719" w:rsidRPr="000B085E" w:rsidRDefault="00094719" w:rsidP="00094719">
            <w:pPr>
              <w:pStyle w:val="ListBullet"/>
              <w:numPr>
                <w:ilvl w:val="0"/>
                <w:numId w:val="0"/>
              </w:numPr>
              <w:ind w:left="644"/>
            </w:pPr>
            <w:hyperlink r:id="rId28" w:history="1">
              <w:r w:rsidRPr="000C42D2">
                <w:rPr>
                  <w:rStyle w:val="Hyperlink"/>
                </w:rPr>
                <w:t>https://ds.org.au/</w:t>
              </w:r>
            </w:hyperlink>
            <w:r>
              <w:t xml:space="preserve"> </w:t>
            </w:r>
          </w:p>
          <w:p w14:paraId="7E97FAC6" w14:textId="2663005E" w:rsidR="007A4D64" w:rsidRDefault="007A4D64" w:rsidP="007A4D64">
            <w:pPr>
              <w:pStyle w:val="ListBullet"/>
            </w:pPr>
            <w:r>
              <w:t xml:space="preserve">Reach out with any queries: </w:t>
            </w:r>
            <w:hyperlink r:id="rId29" w:history="1">
              <w:r w:rsidR="00D518FF" w:rsidRPr="00316DD8">
                <w:rPr>
                  <w:rStyle w:val="Hyperlink"/>
                </w:rPr>
                <w:t>Navdeep.kour@ds.org.au</w:t>
              </w:r>
            </w:hyperlink>
            <w:r w:rsidR="00D518FF">
              <w:t xml:space="preserve"> or </w:t>
            </w:r>
            <w:hyperlink r:id="rId30" w:history="1">
              <w:r w:rsidR="00D518FF" w:rsidRPr="00316DD8">
                <w:rPr>
                  <w:rStyle w:val="Hyperlink"/>
                </w:rPr>
                <w:t>marie.petersohn@ds.org.au</w:t>
              </w:r>
            </w:hyperlink>
            <w:r w:rsidR="00D518FF">
              <w:t xml:space="preserve"> </w:t>
            </w:r>
          </w:p>
          <w:p w14:paraId="65F41A27" w14:textId="77777777" w:rsidR="007A4D64" w:rsidRDefault="007A4D64" w:rsidP="007A4D64">
            <w:pPr>
              <w:pStyle w:val="ListBullet"/>
              <w:numPr>
                <w:ilvl w:val="0"/>
                <w:numId w:val="0"/>
              </w:numPr>
              <w:ind w:left="644"/>
            </w:pPr>
          </w:p>
          <w:p w14:paraId="277C8481" w14:textId="29CFB2A2" w:rsidR="007A4D64" w:rsidRDefault="00DF5F29" w:rsidP="007A4D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Lauren O’Callaghan</w:t>
            </w:r>
            <w:r w:rsidR="007A4D64" w:rsidRPr="008A24E9">
              <w:rPr>
                <w:rFonts w:cstheme="minorHAnsi"/>
                <w:b/>
                <w:bCs/>
              </w:rPr>
              <w:t xml:space="preserve"> –</w:t>
            </w:r>
            <w:r w:rsidR="007A4D64">
              <w:rPr>
                <w:rFonts w:cstheme="minorHAnsi"/>
                <w:b/>
                <w:bCs/>
              </w:rPr>
              <w:t xml:space="preserve"> Community </w:t>
            </w:r>
            <w:r>
              <w:rPr>
                <w:rFonts w:cstheme="minorHAnsi"/>
                <w:b/>
                <w:bCs/>
              </w:rPr>
              <w:t>Services Coordinator</w:t>
            </w:r>
            <w:r w:rsidR="007A4D64">
              <w:rPr>
                <w:rFonts w:cstheme="minorHAnsi"/>
                <w:b/>
                <w:bCs/>
              </w:rPr>
              <w:t xml:space="preserve"> – </w:t>
            </w:r>
            <w:r>
              <w:rPr>
                <w:rFonts w:cstheme="minorHAnsi"/>
                <w:b/>
                <w:bCs/>
              </w:rPr>
              <w:t>Our Village</w:t>
            </w:r>
          </w:p>
          <w:p w14:paraId="6B2575BB" w14:textId="6B685777" w:rsidR="00094719" w:rsidRDefault="00094719" w:rsidP="007A4D64">
            <w:pPr>
              <w:pStyle w:val="ListBullet"/>
            </w:pPr>
            <w:r>
              <w:t>R</w:t>
            </w:r>
            <w:r w:rsidRPr="00094719">
              <w:t xml:space="preserve">ehome </w:t>
            </w:r>
            <w:r>
              <w:t>pre-loved</w:t>
            </w:r>
            <w:r w:rsidRPr="00094719">
              <w:t xml:space="preserve"> baby and children’s items and work with social workers and maternal and child health nurses to rehome them </w:t>
            </w:r>
            <w:r>
              <w:t>families</w:t>
            </w:r>
            <w:r w:rsidRPr="00094719">
              <w:t xml:space="preserve"> in need.</w:t>
            </w:r>
          </w:p>
          <w:p w14:paraId="49E8FFC4" w14:textId="61C9A9DC" w:rsidR="00094719" w:rsidRDefault="00094719" w:rsidP="007A4D64">
            <w:pPr>
              <w:pStyle w:val="ListBullet"/>
            </w:pPr>
            <w:r>
              <w:t>150 volunteers registered.</w:t>
            </w:r>
          </w:p>
          <w:p w14:paraId="0AA1897A" w14:textId="65166F18" w:rsidR="00094719" w:rsidRDefault="00094719" w:rsidP="007A4D64">
            <w:pPr>
              <w:pStyle w:val="ListBullet"/>
            </w:pPr>
            <w:r>
              <w:t>Organisations need to register; case workers place the request.</w:t>
            </w:r>
          </w:p>
          <w:p w14:paraId="7C388AA6" w14:textId="7CB72E02" w:rsidR="00094719" w:rsidRDefault="00094719" w:rsidP="00094719">
            <w:pPr>
              <w:pStyle w:val="ListBullet"/>
              <w:numPr>
                <w:ilvl w:val="0"/>
                <w:numId w:val="0"/>
              </w:numPr>
              <w:ind w:left="644"/>
            </w:pPr>
            <w:hyperlink r:id="rId31" w:history="1">
              <w:r w:rsidRPr="000C42D2">
                <w:rPr>
                  <w:rStyle w:val="Hyperlink"/>
                </w:rPr>
                <w:t>https://ourvillage.org.au/</w:t>
              </w:r>
            </w:hyperlink>
            <w:r>
              <w:t xml:space="preserve"> </w:t>
            </w:r>
          </w:p>
          <w:p w14:paraId="2271D847" w14:textId="17246AE4" w:rsidR="007A4D64" w:rsidRDefault="007A4D64" w:rsidP="007A4D64">
            <w:pPr>
              <w:pStyle w:val="ListBullet"/>
            </w:pPr>
            <w:r>
              <w:t xml:space="preserve">Reach out with any queries: </w:t>
            </w:r>
            <w:hyperlink r:id="rId32" w:history="1">
              <w:r w:rsidR="00DF5F29" w:rsidRPr="00316DD8">
                <w:rPr>
                  <w:rStyle w:val="Hyperlink"/>
                </w:rPr>
                <w:t>lauren.ocallaghan@ourvillage.org.au</w:t>
              </w:r>
            </w:hyperlink>
            <w:r w:rsidR="00DF5F29">
              <w:t xml:space="preserve">   </w:t>
            </w:r>
          </w:p>
          <w:p w14:paraId="0B974C0A" w14:textId="2C20031D" w:rsidR="002238AE" w:rsidRDefault="002238AE" w:rsidP="002238A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Felicity Ballard</w:t>
            </w:r>
            <w:r w:rsidRPr="008A24E9">
              <w:rPr>
                <w:rFonts w:cstheme="minorHAnsi"/>
                <w:b/>
                <w:bCs/>
              </w:rPr>
              <w:t xml:space="preserve"> –</w:t>
            </w:r>
            <w:r>
              <w:rPr>
                <w:rFonts w:cstheme="minorHAnsi"/>
                <w:b/>
                <w:bCs/>
              </w:rPr>
              <w:t xml:space="preserve"> Community Strengthening Manager – City of Greater Geelong</w:t>
            </w:r>
          </w:p>
          <w:p w14:paraId="7B7CAA14" w14:textId="2A2D081E" w:rsidR="00B974B8" w:rsidRDefault="00B974B8" w:rsidP="002238AE">
            <w:pPr>
              <w:pStyle w:val="ListBullet"/>
            </w:pPr>
            <w:r>
              <w:t>Teams within the Community Strengthening Department that are here to assist:</w:t>
            </w:r>
          </w:p>
          <w:p w14:paraId="012701D0" w14:textId="6C7C66B2" w:rsidR="002238AE" w:rsidRDefault="002238AE" w:rsidP="00B974B8">
            <w:pPr>
              <w:pStyle w:val="ListBullet2"/>
            </w:pPr>
            <w:r>
              <w:t xml:space="preserve">Community Development &amp; Inclusion: Access &amp; Inclusion Portfolio, LGBTQIA+ Portfolio, Neighbourhood House Support, Community Strengthening Grants, </w:t>
            </w:r>
          </w:p>
          <w:p w14:paraId="0929DD3A" w14:textId="28CDFDC3" w:rsidR="002238AE" w:rsidRDefault="002238AE" w:rsidP="00B974B8">
            <w:pPr>
              <w:pStyle w:val="ListBullet2"/>
            </w:pPr>
            <w:r>
              <w:t>Community Engagement: Have Your Say engagements</w:t>
            </w:r>
          </w:p>
          <w:p w14:paraId="09FE8348" w14:textId="65C3E38C" w:rsidR="002238AE" w:rsidRDefault="002238AE" w:rsidP="00B974B8">
            <w:pPr>
              <w:pStyle w:val="ListBullet2"/>
            </w:pPr>
            <w:r>
              <w:t xml:space="preserve">Health &amp; Social Equity: Positive Ageing, Public Health &amp; Wellbeing, Liquor Licensing, Homelessness, Community Safety, Food Systems </w:t>
            </w:r>
          </w:p>
          <w:p w14:paraId="464CDB9F" w14:textId="5AE64A6E" w:rsidR="002238AE" w:rsidRDefault="002238AE" w:rsidP="00B974B8">
            <w:pPr>
              <w:pStyle w:val="ListBullet2"/>
            </w:pPr>
            <w:r>
              <w:t>Youth Development: Youth Council, L2P, Youth Engagement &amp; Connections, Youth Social Inclusion Groups &amp; Events.</w:t>
            </w:r>
          </w:p>
          <w:p w14:paraId="3B238DCC" w14:textId="5ABF73EA" w:rsidR="004860A1" w:rsidRDefault="004860A1" w:rsidP="000B085E">
            <w:pPr>
              <w:pStyle w:val="ListBullet"/>
              <w:numPr>
                <w:ilvl w:val="0"/>
                <w:numId w:val="0"/>
              </w:numPr>
              <w:ind w:left="644"/>
            </w:pPr>
          </w:p>
          <w:p w14:paraId="1BBF4475" w14:textId="49A8B38F" w:rsidR="00B26D9A" w:rsidRDefault="00B26D9A" w:rsidP="00B26D9A">
            <w:pPr>
              <w:pStyle w:val="ListBullet"/>
              <w:numPr>
                <w:ilvl w:val="0"/>
                <w:numId w:val="0"/>
              </w:numPr>
              <w:ind w:left="284" w:hanging="284"/>
            </w:pPr>
            <w:r>
              <w:rPr>
                <w:rFonts w:cstheme="minorHAnsi"/>
                <w:b/>
                <w:bCs/>
              </w:rPr>
              <w:t xml:space="preserve">  Lisa Sitlington – Community Development Project Officer – City of Greater Geelong</w:t>
            </w:r>
          </w:p>
          <w:p w14:paraId="146451A7" w14:textId="5A074F3F" w:rsidR="00781BA8" w:rsidRDefault="00294464" w:rsidP="00877B12">
            <w:pPr>
              <w:pStyle w:val="ListBullet"/>
            </w:pPr>
            <w:r>
              <w:t>Community Strengthening Grants</w:t>
            </w:r>
          </w:p>
          <w:p w14:paraId="71002623" w14:textId="174DFFFA" w:rsidR="00294464" w:rsidRDefault="00294464" w:rsidP="00294464">
            <w:pPr>
              <w:pStyle w:val="ListBullet2"/>
            </w:pPr>
            <w:r>
              <w:t>Grants up to $10,000</w:t>
            </w:r>
          </w:p>
          <w:p w14:paraId="131BB69E" w14:textId="34E690F3" w:rsidR="00294464" w:rsidRDefault="00294464" w:rsidP="00294464">
            <w:pPr>
              <w:pStyle w:val="ListBullet2"/>
            </w:pPr>
            <w:r>
              <w:t>Equipment Grants up to $2,000</w:t>
            </w:r>
          </w:p>
          <w:p w14:paraId="7C5DA077" w14:textId="533B559C" w:rsidR="00294464" w:rsidRPr="00294464" w:rsidRDefault="00294464" w:rsidP="00294464">
            <w:pPr>
              <w:pStyle w:val="ListBullet2"/>
            </w:pPr>
            <w:r>
              <w:t>Closing date August 10</w:t>
            </w:r>
            <w:r w:rsidRPr="00294464">
              <w:rPr>
                <w:vertAlign w:val="superscript"/>
              </w:rPr>
              <w:t>th</w:t>
            </w:r>
          </w:p>
          <w:p w14:paraId="760DE916" w14:textId="38D197BD" w:rsidR="00294464" w:rsidRDefault="00294464" w:rsidP="00294464">
            <w:pPr>
              <w:pStyle w:val="ListBullet2"/>
              <w:numPr>
                <w:ilvl w:val="0"/>
                <w:numId w:val="0"/>
              </w:numPr>
              <w:ind w:left="1004"/>
            </w:pPr>
            <w:r>
              <w:t xml:space="preserve">For more information: </w:t>
            </w:r>
            <w:hyperlink r:id="rId33" w:history="1">
              <w:r w:rsidRPr="000C42D2">
                <w:rPr>
                  <w:rStyle w:val="Hyperlink"/>
                </w:rPr>
                <w:t>https://www.geelongcity.vic.gov.au/services/family-and-community-services/community-grants/community-strengthening-grants-formerly-healthy-connected-communities</w:t>
              </w:r>
            </w:hyperlink>
            <w:r>
              <w:t xml:space="preserve"> </w:t>
            </w:r>
          </w:p>
          <w:p w14:paraId="5FCE8B7F" w14:textId="657810C1" w:rsidR="00E244B1" w:rsidRDefault="00E244B1" w:rsidP="00E244B1">
            <w:pPr>
              <w:pStyle w:val="ListBullet"/>
              <w:numPr>
                <w:ilvl w:val="0"/>
                <w:numId w:val="0"/>
              </w:numPr>
              <w:ind w:left="644"/>
            </w:pPr>
          </w:p>
          <w:p w14:paraId="31584E8A" w14:textId="174EE3FB" w:rsidR="00FF0664" w:rsidRDefault="00294464" w:rsidP="00FF0664">
            <w:pPr>
              <w:pStyle w:val="ListBullet"/>
              <w:numPr>
                <w:ilvl w:val="0"/>
                <w:numId w:val="39"/>
              </w:numPr>
            </w:pPr>
            <w:r>
              <w:t>2026 Geelong Small Business Festival</w:t>
            </w:r>
          </w:p>
          <w:p w14:paraId="750D78F3" w14:textId="038A7D5D" w:rsidR="00294464" w:rsidRDefault="00294464" w:rsidP="00294464">
            <w:pPr>
              <w:pStyle w:val="ListBullet"/>
              <w:numPr>
                <w:ilvl w:val="1"/>
                <w:numId w:val="39"/>
              </w:numPr>
            </w:pPr>
            <w:r>
              <w:t>Running from Monday 3 August to Friday 7 August</w:t>
            </w:r>
          </w:p>
          <w:p w14:paraId="3311DFF5" w14:textId="36DA0EE4" w:rsidR="00294464" w:rsidRDefault="00294464" w:rsidP="00294464">
            <w:pPr>
              <w:pStyle w:val="ListBullet"/>
              <w:numPr>
                <w:ilvl w:val="1"/>
                <w:numId w:val="39"/>
              </w:numPr>
            </w:pPr>
            <w:r>
              <w:t>Located at Wurriki Nyal throughout the five days</w:t>
            </w:r>
          </w:p>
          <w:p w14:paraId="75A2E0B0" w14:textId="0DF6AF73" w:rsidR="00294464" w:rsidRDefault="00294464" w:rsidP="00294464">
            <w:pPr>
              <w:pStyle w:val="ListBullet"/>
              <w:numPr>
                <w:ilvl w:val="1"/>
                <w:numId w:val="39"/>
              </w:numPr>
            </w:pPr>
            <w:r>
              <w:t>50 free and low-cost events designed to help local businesses connect, collaborate, learn and grow.</w:t>
            </w:r>
          </w:p>
          <w:p w14:paraId="1C848862" w14:textId="4701E6B1" w:rsidR="00294464" w:rsidRDefault="00294464" w:rsidP="00294464">
            <w:pPr>
              <w:pStyle w:val="ListBullet"/>
              <w:numPr>
                <w:ilvl w:val="0"/>
                <w:numId w:val="0"/>
              </w:numPr>
              <w:ind w:left="644"/>
            </w:pPr>
            <w:r>
              <w:t xml:space="preserve">For more information: </w:t>
            </w:r>
            <w:hyperlink r:id="rId34" w:history="1">
              <w:r w:rsidRPr="000C42D2">
                <w:rPr>
                  <w:rStyle w:val="Hyperlink"/>
                </w:rPr>
                <w:t>https://gsbf.com.au/</w:t>
              </w:r>
            </w:hyperlink>
            <w:r>
              <w:t xml:space="preserve"> </w:t>
            </w:r>
          </w:p>
          <w:p w14:paraId="4A65DBAC" w14:textId="77777777" w:rsidR="00294464" w:rsidRDefault="00294464" w:rsidP="00294464">
            <w:pPr>
              <w:pStyle w:val="ListBullet"/>
              <w:numPr>
                <w:ilvl w:val="0"/>
                <w:numId w:val="0"/>
              </w:numPr>
              <w:ind w:left="644"/>
            </w:pPr>
          </w:p>
          <w:p w14:paraId="61DA31A3" w14:textId="7ED3CF45" w:rsidR="00E244B1" w:rsidRDefault="00294464" w:rsidP="00E244B1">
            <w:pPr>
              <w:pStyle w:val="ListBullet"/>
            </w:pPr>
            <w:r>
              <w:t>Youth Festa-Fair</w:t>
            </w:r>
          </w:p>
          <w:p w14:paraId="4ED0087C" w14:textId="3A3333DA" w:rsidR="00294464" w:rsidRDefault="00294464" w:rsidP="00294464">
            <w:pPr>
              <w:pStyle w:val="ListBullet2"/>
            </w:pPr>
            <w:r>
              <w:t>Hosted by City of Greater Geelong Youth Council, Youth Fest-Fair is a free, youth-led indoor event, taking place during term 3 school holidays on Tuesday 29</w:t>
            </w:r>
            <w:r w:rsidRPr="00294464">
              <w:rPr>
                <w:vertAlign w:val="superscript"/>
              </w:rPr>
              <w:t>th</w:t>
            </w:r>
            <w:r>
              <w:t xml:space="preserve"> September as part of Youth Fest at Geelong Town Hall.</w:t>
            </w:r>
          </w:p>
          <w:p w14:paraId="461BBEDE" w14:textId="6370D038" w:rsidR="00294464" w:rsidRDefault="00294464" w:rsidP="00294464">
            <w:pPr>
              <w:pStyle w:val="ListBullet2"/>
            </w:pPr>
            <w:r>
              <w:t xml:space="preserve">Applications now open for stallholders and performers </w:t>
            </w:r>
          </w:p>
          <w:p w14:paraId="27DA7EF6" w14:textId="3036F0D7" w:rsidR="00294464" w:rsidRDefault="00294464" w:rsidP="00294464">
            <w:pPr>
              <w:pStyle w:val="ListBullet2"/>
            </w:pPr>
            <w:r>
              <w:t>EOI’s close Performers - Sunday 19 July and Stallholders – Sunday 26 July.</w:t>
            </w:r>
          </w:p>
          <w:p w14:paraId="25FB4BFE" w14:textId="59C613F1" w:rsidR="00294464" w:rsidRDefault="00294464" w:rsidP="00294464">
            <w:pPr>
              <w:pStyle w:val="ListBullet"/>
              <w:numPr>
                <w:ilvl w:val="0"/>
                <w:numId w:val="0"/>
              </w:numPr>
              <w:ind w:left="644"/>
            </w:pPr>
            <w:r>
              <w:t xml:space="preserve">For more information: </w:t>
            </w:r>
            <w:hyperlink r:id="rId35" w:history="1">
              <w:r w:rsidRPr="000C42D2">
                <w:rPr>
                  <w:rStyle w:val="Hyperlink"/>
                </w:rPr>
                <w:t>https://yoursay.geelongaustralia.com.au/youth-festa-fair</w:t>
              </w:r>
            </w:hyperlink>
            <w:r>
              <w:t xml:space="preserve"> </w:t>
            </w:r>
          </w:p>
          <w:p w14:paraId="6CDB93BF" w14:textId="4EE8CA06" w:rsidR="00294464" w:rsidRDefault="00294464" w:rsidP="00294464">
            <w:pPr>
              <w:pStyle w:val="ListBullet"/>
              <w:numPr>
                <w:ilvl w:val="0"/>
                <w:numId w:val="0"/>
              </w:numPr>
              <w:ind w:left="644"/>
            </w:pPr>
            <w:r>
              <w:object w:dxaOrig="1487" w:dyaOrig="993" w14:anchorId="539B14E8">
                <v:shape id="_x0000_i1028" type="#_x0000_t75" style="width:74.25pt;height:49.5pt" o:ole="">
                  <v:imagedata r:id="rId36" o:title=""/>
                </v:shape>
                <o:OLEObject Type="Embed" ProgID="Acrobat.Document.DC" ShapeID="_x0000_i1028" DrawAspect="Icon" ObjectID="_1846135694" r:id="rId37"/>
              </w:object>
            </w:r>
          </w:p>
          <w:p w14:paraId="27589001" w14:textId="3ED1B8DB" w:rsidR="004A6C8B" w:rsidRDefault="004A6C8B" w:rsidP="001B0898">
            <w:pPr>
              <w:pStyle w:val="ListBullet"/>
            </w:pPr>
            <w:r>
              <w:t>The Health and Social Equity Team at City of Greater Geelong have partnered with an initiative of Geelong Sustainability – Climate Cosy Rooms.</w:t>
            </w:r>
          </w:p>
          <w:p w14:paraId="019FB507" w14:textId="0EAD72EB" w:rsidR="00294464" w:rsidRDefault="004A6C8B" w:rsidP="004A6C8B">
            <w:pPr>
              <w:pStyle w:val="ListBullet2"/>
            </w:pPr>
            <w:r>
              <w:t>Free home comfort upgrade.</w:t>
            </w:r>
          </w:p>
          <w:p w14:paraId="38AA0604" w14:textId="3A6A596D" w:rsidR="004A6C8B" w:rsidRDefault="004A6C8B" w:rsidP="004A6C8B">
            <w:pPr>
              <w:pStyle w:val="ListBullet2"/>
            </w:pPr>
            <w:r>
              <w:t>Aims to support people who have complex healthcare needs that become worse during heatwaves and extreme cold.</w:t>
            </w:r>
          </w:p>
          <w:p w14:paraId="4309406B" w14:textId="16069D79" w:rsidR="004A6C8B" w:rsidRDefault="004A6C8B" w:rsidP="004A6C8B">
            <w:pPr>
              <w:pStyle w:val="ListBullet2"/>
            </w:pPr>
            <w:r>
              <w:t>Free to eligible households, that meet the requirements.</w:t>
            </w:r>
          </w:p>
          <w:p w14:paraId="5C5633F9" w14:textId="624CFDE7" w:rsidR="004A6C8B" w:rsidRDefault="004A6C8B" w:rsidP="004A6C8B">
            <w:pPr>
              <w:pStyle w:val="ListBullet2"/>
              <w:numPr>
                <w:ilvl w:val="0"/>
                <w:numId w:val="0"/>
              </w:numPr>
              <w:ind w:left="1004"/>
            </w:pPr>
            <w:r>
              <w:lastRenderedPageBreak/>
              <w:t xml:space="preserve">For more information: </w:t>
            </w:r>
            <w:hyperlink r:id="rId38" w:history="1">
              <w:r w:rsidRPr="000C42D2">
                <w:rPr>
                  <w:rStyle w:val="Hyperlink"/>
                </w:rPr>
                <w:t>https://www.geelongsustainability.org.au/project/climate-cosy-rooms/</w:t>
              </w:r>
            </w:hyperlink>
          </w:p>
          <w:p w14:paraId="74F487AC" w14:textId="78DA317C" w:rsidR="004A6C8B" w:rsidRDefault="004A6C8B" w:rsidP="004A6C8B">
            <w:pPr>
              <w:pStyle w:val="ListBullet2"/>
              <w:numPr>
                <w:ilvl w:val="0"/>
                <w:numId w:val="0"/>
              </w:numPr>
              <w:ind w:left="1004"/>
            </w:pPr>
            <w:r>
              <w:object w:dxaOrig="1487" w:dyaOrig="993" w14:anchorId="65A95EF3">
                <v:shape id="_x0000_i1029" type="#_x0000_t75" style="width:74.25pt;height:49.5pt" o:ole="">
                  <v:imagedata r:id="rId39" o:title=""/>
                </v:shape>
                <o:OLEObject Type="Embed" ProgID="Acrobat.Document.DC" ShapeID="_x0000_i1029" DrawAspect="Icon" ObjectID="_1846135695" r:id="rId40"/>
              </w:object>
            </w:r>
          </w:p>
          <w:p w14:paraId="467CBD8A" w14:textId="1DE25FF4" w:rsidR="001B0898" w:rsidRPr="00D877D8" w:rsidRDefault="001B0898" w:rsidP="001B0898">
            <w:pPr>
              <w:pStyle w:val="ListBullet"/>
              <w:numPr>
                <w:ilvl w:val="0"/>
                <w:numId w:val="0"/>
              </w:numPr>
              <w:ind w:left="644"/>
            </w:pPr>
          </w:p>
        </w:tc>
      </w:tr>
    </w:tbl>
    <w:p w14:paraId="00BC77E4" w14:textId="77777777" w:rsidR="00706FD3" w:rsidRDefault="00706FD3" w:rsidP="00421F96"/>
    <w:tbl>
      <w:tblPr>
        <w:tblStyle w:val="TableGrid"/>
        <w:tblW w:w="11057" w:type="dxa"/>
        <w:tblLook w:val="0620" w:firstRow="1" w:lastRow="0" w:firstColumn="0" w:lastColumn="0" w:noHBand="1" w:noVBand="1"/>
      </w:tblPr>
      <w:tblGrid>
        <w:gridCol w:w="11057"/>
      </w:tblGrid>
      <w:tr w:rsidR="004107B6" w14:paraId="6E58347E" w14:textId="77777777" w:rsidTr="000C0C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11057" w:type="dxa"/>
          </w:tcPr>
          <w:p w14:paraId="59500838" w14:textId="31A18435" w:rsidR="004107B6" w:rsidRPr="00EF0BDF" w:rsidRDefault="005C22AF" w:rsidP="00330251">
            <w:pPr>
              <w:pStyle w:val="ListParagraph"/>
            </w:pPr>
            <w:r>
              <w:t>Next Meeting</w:t>
            </w:r>
            <w:r w:rsidR="001D1594">
              <w:t>s</w:t>
            </w:r>
          </w:p>
        </w:tc>
      </w:tr>
      <w:tr w:rsidR="00330251" w14:paraId="3D8D0842" w14:textId="77777777" w:rsidTr="000C0CBA">
        <w:trPr>
          <w:trHeight w:val="21"/>
        </w:trPr>
        <w:tc>
          <w:tcPr>
            <w:tcW w:w="11057" w:type="dxa"/>
          </w:tcPr>
          <w:p w14:paraId="7FB889FF" w14:textId="529CA26D" w:rsidR="00C9485E" w:rsidRDefault="00F61AC3" w:rsidP="00F81891">
            <w:r>
              <w:rPr>
                <w:b/>
                <w:bCs/>
              </w:rPr>
              <w:t>CAOS Network Meeting</w:t>
            </w:r>
            <w:r w:rsidR="00C9485E">
              <w:rPr>
                <w:b/>
                <w:bCs/>
              </w:rPr>
              <w:t xml:space="preserve"> </w:t>
            </w:r>
            <w:r w:rsidR="00574EAC">
              <w:rPr>
                <w:b/>
                <w:bCs/>
              </w:rPr>
              <w:t>–</w:t>
            </w:r>
            <w:r w:rsidR="008C312A">
              <w:rPr>
                <w:b/>
                <w:bCs/>
              </w:rPr>
              <w:t xml:space="preserve"> </w:t>
            </w:r>
            <w:r w:rsidR="007A4D64" w:rsidRPr="007A4D64">
              <w:t>September</w:t>
            </w:r>
            <w:r w:rsidR="00574EAC" w:rsidRPr="007A4D64">
              <w:t xml:space="preserve"> </w:t>
            </w:r>
            <w:r w:rsidR="00F72265">
              <w:t>202</w:t>
            </w:r>
            <w:r w:rsidR="00574EAC">
              <w:t>6</w:t>
            </w:r>
          </w:p>
          <w:p w14:paraId="4B140441" w14:textId="49377AE3" w:rsidR="00AF4B01" w:rsidRPr="00AF4B01" w:rsidRDefault="00AF4B01" w:rsidP="00F81891">
            <w:r>
              <w:rPr>
                <w:b/>
                <w:bCs/>
              </w:rPr>
              <w:t>Venue:</w:t>
            </w:r>
            <w:r>
              <w:t xml:space="preserve"> </w:t>
            </w:r>
            <w:r w:rsidR="008C312A">
              <w:t>to be advised</w:t>
            </w:r>
          </w:p>
          <w:p w14:paraId="48E2BD82" w14:textId="001C8B63" w:rsidR="00584876" w:rsidRDefault="00584876" w:rsidP="00AF4B01"/>
        </w:tc>
      </w:tr>
    </w:tbl>
    <w:p w14:paraId="78248FFD" w14:textId="690D68C3" w:rsidR="00B874DD" w:rsidRDefault="00B874DD">
      <w:pPr>
        <w:spacing w:line="260" w:lineRule="atLeast"/>
      </w:pPr>
    </w:p>
    <w:sectPr w:rsidR="00B874DD" w:rsidSect="00CE3F4B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7" w:h="16840" w:code="9"/>
      <w:pgMar w:top="822" w:right="567" w:bottom="1418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92F08" w14:textId="77777777" w:rsidR="00091659" w:rsidRDefault="00091659" w:rsidP="00CE604F">
      <w:r>
        <w:separator/>
      </w:r>
    </w:p>
    <w:p w14:paraId="279DFB42" w14:textId="77777777" w:rsidR="00091659" w:rsidRDefault="00091659" w:rsidP="00CE604F"/>
    <w:p w14:paraId="72BCD30A" w14:textId="77777777" w:rsidR="00091659" w:rsidRDefault="00091659" w:rsidP="00CE604F"/>
    <w:p w14:paraId="50F90C16" w14:textId="77777777" w:rsidR="00091659" w:rsidRDefault="00091659" w:rsidP="00CE604F"/>
  </w:endnote>
  <w:endnote w:type="continuationSeparator" w:id="0">
    <w:p w14:paraId="3A9E1DAC" w14:textId="77777777" w:rsidR="00091659" w:rsidRDefault="00091659" w:rsidP="00CE604F">
      <w:r>
        <w:continuationSeparator/>
      </w:r>
    </w:p>
    <w:p w14:paraId="5EE52952" w14:textId="77777777" w:rsidR="00091659" w:rsidRDefault="00091659" w:rsidP="00CE604F"/>
    <w:p w14:paraId="186F26D4" w14:textId="77777777" w:rsidR="00091659" w:rsidRDefault="00091659" w:rsidP="00CE604F"/>
    <w:p w14:paraId="7B31460A" w14:textId="77777777" w:rsidR="00091659" w:rsidRDefault="00091659" w:rsidP="00CE6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F964FCF4-1E27-4D8F-992A-A9EEE6E5C118}"/>
    <w:embedBold r:id="rId2" w:subsetted="1" w:fontKey="{0DA90373-C68A-4463-B2F7-5E0ED8D9621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3474D" w14:textId="77777777" w:rsidR="000E75DC" w:rsidRDefault="000E75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5F7A3" w14:textId="77777777" w:rsidR="000E75DC" w:rsidRDefault="000E75DC" w:rsidP="000E75DC">
    <w:pPr>
      <w:pStyle w:val="Footer"/>
    </w:pPr>
  </w:p>
  <w:p w14:paraId="4E09CDE7" w14:textId="6411B012" w:rsidR="004D2DEE" w:rsidRPr="007E25CD" w:rsidRDefault="007E25CD" w:rsidP="000E75DC">
    <w:pPr>
      <w:pStyle w:val="Footer"/>
      <w:jc w:val="center"/>
      <w:rPr>
        <w:sz w:val="18"/>
        <w:szCs w:val="18"/>
      </w:rPr>
    </w:pPr>
    <w:r w:rsidRPr="007E25CD">
      <w:rPr>
        <w:sz w:val="18"/>
        <w:szCs w:val="18"/>
      </w:rPr>
      <w:fldChar w:fldCharType="begin"/>
    </w:r>
    <w:r w:rsidRPr="007E25CD">
      <w:rPr>
        <w:sz w:val="18"/>
        <w:szCs w:val="18"/>
      </w:rPr>
      <w:instrText xml:space="preserve"> DOCPROPERTY TRIM-recNumber \* MERGEFORMAT </w:instrText>
    </w:r>
    <w:r w:rsidRPr="007E25CD">
      <w:rPr>
        <w:sz w:val="18"/>
        <w:szCs w:val="18"/>
      </w:rPr>
      <w:fldChar w:fldCharType="separate"/>
    </w:r>
    <w:r w:rsidR="001D5D9D">
      <w:rPr>
        <w:sz w:val="18"/>
        <w:szCs w:val="18"/>
      </w:rPr>
      <w:t>D26-275580</w:t>
    </w:r>
    <w:r w:rsidRPr="007E25CD">
      <w:rPr>
        <w:sz w:val="18"/>
        <w:szCs w:val="18"/>
      </w:rPr>
      <w:fldChar w:fldCharType="end"/>
    </w:r>
    <w:r w:rsidR="004D2DEE" w:rsidRPr="007E25CD"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7CEBEFB8" wp14:editId="02585B09">
          <wp:simplePos x="361950" y="9610725"/>
          <wp:positionH relativeFrom="page">
            <wp:align>left</wp:align>
          </wp:positionH>
          <wp:positionV relativeFrom="page">
            <wp:align>bottom</wp:align>
          </wp:positionV>
          <wp:extent cx="7560000" cy="795600"/>
          <wp:effectExtent l="0" t="0" r="0" b="0"/>
          <wp:wrapNone/>
          <wp:docPr id="1" name="www.geelongaustralia.com.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2CFEC4" w14:textId="77777777" w:rsidR="000E75DC" w:rsidRPr="007E25CD" w:rsidRDefault="000E75DC" w:rsidP="000E75DC">
    <w:pPr>
      <w:pStyle w:val="Footer"/>
      <w:jc w:val="right"/>
      <w:rPr>
        <w:sz w:val="18"/>
        <w:szCs w:val="18"/>
      </w:rPr>
    </w:pPr>
    <w:r w:rsidRPr="007E25CD">
      <w:rPr>
        <w:sz w:val="18"/>
        <w:szCs w:val="18"/>
      </w:rPr>
      <w:t xml:space="preserve">Page </w:t>
    </w:r>
    <w:r w:rsidRPr="007E25CD">
      <w:rPr>
        <w:sz w:val="18"/>
        <w:szCs w:val="18"/>
      </w:rPr>
      <w:fldChar w:fldCharType="begin"/>
    </w:r>
    <w:r w:rsidRPr="007E25CD">
      <w:rPr>
        <w:sz w:val="18"/>
        <w:szCs w:val="18"/>
      </w:rPr>
      <w:instrText xml:space="preserve"> PAGE  \* Arabic  \* MERGEFORMAT </w:instrText>
    </w:r>
    <w:r w:rsidRPr="007E25CD">
      <w:rPr>
        <w:sz w:val="18"/>
        <w:szCs w:val="18"/>
      </w:rPr>
      <w:fldChar w:fldCharType="separate"/>
    </w:r>
    <w:r w:rsidR="007E25CD">
      <w:rPr>
        <w:noProof/>
        <w:sz w:val="18"/>
        <w:szCs w:val="18"/>
      </w:rPr>
      <w:t>1</w:t>
    </w:r>
    <w:r w:rsidRPr="007E25CD">
      <w:rPr>
        <w:sz w:val="18"/>
        <w:szCs w:val="18"/>
      </w:rPr>
      <w:fldChar w:fldCharType="end"/>
    </w:r>
    <w:r w:rsidRPr="007E25CD">
      <w:rPr>
        <w:sz w:val="18"/>
        <w:szCs w:val="18"/>
      </w:rPr>
      <w:t xml:space="preserve"> of </w:t>
    </w:r>
    <w:r w:rsidRPr="007E25CD">
      <w:rPr>
        <w:sz w:val="18"/>
        <w:szCs w:val="18"/>
      </w:rPr>
      <w:fldChar w:fldCharType="begin"/>
    </w:r>
    <w:r w:rsidRPr="007E25CD">
      <w:rPr>
        <w:sz w:val="18"/>
        <w:szCs w:val="18"/>
      </w:rPr>
      <w:instrText xml:space="preserve"> NUMPAGES  \* Arabic  \* MERGEFORMAT </w:instrText>
    </w:r>
    <w:r w:rsidRPr="007E25CD">
      <w:rPr>
        <w:sz w:val="18"/>
        <w:szCs w:val="18"/>
      </w:rPr>
      <w:fldChar w:fldCharType="separate"/>
    </w:r>
    <w:r w:rsidR="007E25CD">
      <w:rPr>
        <w:noProof/>
        <w:sz w:val="18"/>
        <w:szCs w:val="18"/>
      </w:rPr>
      <w:t>3</w:t>
    </w:r>
    <w:r w:rsidRPr="007E25CD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3D16" w14:textId="77777777" w:rsidR="000E75DC" w:rsidRDefault="000E75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AA822" w14:textId="77777777" w:rsidR="00091659" w:rsidRDefault="00091659" w:rsidP="00CE604F">
      <w:r>
        <w:separator/>
      </w:r>
    </w:p>
    <w:p w14:paraId="56A0D6E6" w14:textId="77777777" w:rsidR="00091659" w:rsidRDefault="00091659" w:rsidP="00CE604F"/>
    <w:p w14:paraId="73611862" w14:textId="77777777" w:rsidR="00091659" w:rsidRDefault="00091659" w:rsidP="00CE604F"/>
    <w:p w14:paraId="6EF16ED8" w14:textId="77777777" w:rsidR="00091659" w:rsidRDefault="00091659" w:rsidP="00CE604F"/>
  </w:footnote>
  <w:footnote w:type="continuationSeparator" w:id="0">
    <w:p w14:paraId="2191E549" w14:textId="77777777" w:rsidR="00091659" w:rsidRDefault="00091659" w:rsidP="00CE604F">
      <w:r>
        <w:continuationSeparator/>
      </w:r>
    </w:p>
    <w:p w14:paraId="7515EF71" w14:textId="77777777" w:rsidR="00091659" w:rsidRDefault="00091659" w:rsidP="00CE604F"/>
    <w:p w14:paraId="658FBEA8" w14:textId="77777777" w:rsidR="00091659" w:rsidRDefault="00091659" w:rsidP="00CE604F"/>
    <w:p w14:paraId="56920F91" w14:textId="77777777" w:rsidR="00091659" w:rsidRDefault="00091659" w:rsidP="00CE60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C9EC" w14:textId="77777777" w:rsidR="000E75DC" w:rsidRDefault="000E75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27668" w14:textId="77777777" w:rsidR="000E75DC" w:rsidRDefault="000E75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28C0" w14:textId="77777777" w:rsidR="000E75DC" w:rsidRDefault="000E75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F703AB8"/>
    <w:name w:val="Pappas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0FFED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6E5E7A"/>
    <w:multiLevelType w:val="hybridMultilevel"/>
    <w:tmpl w:val="5DA29FE2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36C04B0"/>
    <w:multiLevelType w:val="multilevel"/>
    <w:tmpl w:val="D8524762"/>
    <w:name w:val="Table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380011C"/>
    <w:multiLevelType w:val="hybridMultilevel"/>
    <w:tmpl w:val="6330A0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B37FE"/>
    <w:multiLevelType w:val="multilevel"/>
    <w:tmpl w:val="1A4E6C40"/>
    <w:name w:val="MyBullets"/>
    <w:lvl w:ilvl="0">
      <w:start w:val="1"/>
      <w:numFmt w:val="bullet"/>
      <w:lvlText w:val="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b w:val="0"/>
        <w:i w:val="0"/>
        <w:position w:val="3"/>
        <w:sz w:val="12"/>
        <w:szCs w:val="17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b w:val="0"/>
        <w:i w:val="0"/>
        <w:position w:val="2"/>
        <w:sz w:val="17"/>
        <w:szCs w:val="17"/>
      </w:rPr>
    </w:lvl>
    <w:lvl w:ilvl="2">
      <w:start w:val="1"/>
      <w:numFmt w:val="bullet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b w:val="0"/>
        <w:i w:val="0"/>
        <w:color w:val="auto"/>
        <w:spacing w:val="0"/>
        <w:w w:val="100"/>
        <w:position w:val="0"/>
        <w:sz w:val="12"/>
        <w:szCs w:val="17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23C463D"/>
    <w:multiLevelType w:val="hybridMultilevel"/>
    <w:tmpl w:val="8CFAD268"/>
    <w:lvl w:ilvl="0" w:tplc="95ECE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585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144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62E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90E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925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A2B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F89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6AA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6F86D7F"/>
    <w:multiLevelType w:val="multilevel"/>
    <w:tmpl w:val="7D36194E"/>
    <w:name w:val="List Numbering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9034F58"/>
    <w:multiLevelType w:val="multilevel"/>
    <w:tmpl w:val="691A7A6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  <w:position w:val="2"/>
        <w:sz w:val="20"/>
      </w:rPr>
    </w:lvl>
    <w:lvl w:ilvl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–"/>
      <w:lvlJc w:val="left"/>
      <w:pPr>
        <w:tabs>
          <w:tab w:val="num" w:pos="1211"/>
        </w:tabs>
        <w:ind w:left="1211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19977E0E"/>
    <w:multiLevelType w:val="hybridMultilevel"/>
    <w:tmpl w:val="2FAC5F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76F97"/>
    <w:multiLevelType w:val="multilevel"/>
    <w:tmpl w:val="7728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8B5810"/>
    <w:multiLevelType w:val="hybridMultilevel"/>
    <w:tmpl w:val="2C88EABE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944149"/>
    <w:multiLevelType w:val="hybridMultilevel"/>
    <w:tmpl w:val="B87AB836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6443A9A"/>
    <w:multiLevelType w:val="hybridMultilevel"/>
    <w:tmpl w:val="3FFAE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25B68"/>
    <w:multiLevelType w:val="multilevel"/>
    <w:tmpl w:val="F356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FA6E4C"/>
    <w:multiLevelType w:val="hybridMultilevel"/>
    <w:tmpl w:val="6F8CBC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824884"/>
    <w:multiLevelType w:val="multilevel"/>
    <w:tmpl w:val="CA7465DE"/>
    <w:name w:val="AlphaNumbering"/>
    <w:lvl w:ilvl="0">
      <w:start w:val="1"/>
      <w:numFmt w:val="lowerLetter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BBC00CC"/>
    <w:multiLevelType w:val="multilevel"/>
    <w:tmpl w:val="8DB26D04"/>
    <w:name w:val="TableBulleting"/>
    <w:lvl w:ilvl="0">
      <w:start w:val="1"/>
      <w:numFmt w:val="bullet"/>
      <w:lvlText w:val="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  <w:position w:val="3"/>
        <w:sz w:val="12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DDC02C4"/>
    <w:multiLevelType w:val="hybridMultilevel"/>
    <w:tmpl w:val="639CBF6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9026C9"/>
    <w:multiLevelType w:val="multilevel"/>
    <w:tmpl w:val="F356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240800"/>
    <w:multiLevelType w:val="hybridMultilevel"/>
    <w:tmpl w:val="4C48E6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B2BDC"/>
    <w:multiLevelType w:val="multilevel"/>
    <w:tmpl w:val="3272B762"/>
    <w:lvl w:ilvl="0">
      <w:start w:val="1"/>
      <w:numFmt w:val="bullet"/>
      <w:pStyle w:val="List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  <w:position w:val="2"/>
        <w:sz w:val="20"/>
      </w:rPr>
    </w:lvl>
    <w:lvl w:ilvl="1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1211"/>
        </w:tabs>
        <w:ind w:left="1211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3ABD2221"/>
    <w:multiLevelType w:val="hybridMultilevel"/>
    <w:tmpl w:val="F7C4E46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C66B2F"/>
    <w:multiLevelType w:val="hybridMultilevel"/>
    <w:tmpl w:val="8F645A18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40D6197F"/>
    <w:multiLevelType w:val="hybridMultilevel"/>
    <w:tmpl w:val="AF2A5A2A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 w15:restartNumberingAfterBreak="0">
    <w:nsid w:val="4138547D"/>
    <w:multiLevelType w:val="hybridMultilevel"/>
    <w:tmpl w:val="F544D11A"/>
    <w:lvl w:ilvl="0" w:tplc="0C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6" w15:restartNumberingAfterBreak="0">
    <w:nsid w:val="42062709"/>
    <w:multiLevelType w:val="hybridMultilevel"/>
    <w:tmpl w:val="D1009FC4"/>
    <w:lvl w:ilvl="0" w:tplc="A1026AD8">
      <w:start w:val="1"/>
      <w:numFmt w:val="decimal"/>
      <w:pStyle w:val="ListParagraph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844" w:hanging="360"/>
      </w:pPr>
    </w:lvl>
    <w:lvl w:ilvl="2" w:tplc="0C09001B" w:tentative="1">
      <w:start w:val="1"/>
      <w:numFmt w:val="lowerRoman"/>
      <w:lvlText w:val="%3."/>
      <w:lvlJc w:val="right"/>
      <w:pPr>
        <w:ind w:left="1564" w:hanging="180"/>
      </w:pPr>
    </w:lvl>
    <w:lvl w:ilvl="3" w:tplc="0C09000F" w:tentative="1">
      <w:start w:val="1"/>
      <w:numFmt w:val="decimal"/>
      <w:lvlText w:val="%4."/>
      <w:lvlJc w:val="left"/>
      <w:pPr>
        <w:ind w:left="2284" w:hanging="360"/>
      </w:pPr>
    </w:lvl>
    <w:lvl w:ilvl="4" w:tplc="0C090019" w:tentative="1">
      <w:start w:val="1"/>
      <w:numFmt w:val="lowerLetter"/>
      <w:lvlText w:val="%5."/>
      <w:lvlJc w:val="left"/>
      <w:pPr>
        <w:ind w:left="3004" w:hanging="360"/>
      </w:pPr>
    </w:lvl>
    <w:lvl w:ilvl="5" w:tplc="0C09001B" w:tentative="1">
      <w:start w:val="1"/>
      <w:numFmt w:val="lowerRoman"/>
      <w:lvlText w:val="%6."/>
      <w:lvlJc w:val="right"/>
      <w:pPr>
        <w:ind w:left="3724" w:hanging="180"/>
      </w:pPr>
    </w:lvl>
    <w:lvl w:ilvl="6" w:tplc="0C09000F" w:tentative="1">
      <w:start w:val="1"/>
      <w:numFmt w:val="decimal"/>
      <w:lvlText w:val="%7."/>
      <w:lvlJc w:val="left"/>
      <w:pPr>
        <w:ind w:left="4444" w:hanging="360"/>
      </w:pPr>
    </w:lvl>
    <w:lvl w:ilvl="7" w:tplc="0C090019" w:tentative="1">
      <w:start w:val="1"/>
      <w:numFmt w:val="lowerLetter"/>
      <w:lvlText w:val="%8."/>
      <w:lvlJc w:val="left"/>
      <w:pPr>
        <w:ind w:left="5164" w:hanging="360"/>
      </w:pPr>
    </w:lvl>
    <w:lvl w:ilvl="8" w:tplc="0C09001B" w:tentative="1">
      <w:start w:val="1"/>
      <w:numFmt w:val="lowerRoman"/>
      <w:lvlText w:val="%9."/>
      <w:lvlJc w:val="right"/>
      <w:pPr>
        <w:ind w:left="5884" w:hanging="180"/>
      </w:pPr>
    </w:lvl>
  </w:abstractNum>
  <w:abstractNum w:abstractNumId="27" w15:restartNumberingAfterBreak="0">
    <w:nsid w:val="42115B02"/>
    <w:multiLevelType w:val="hybridMultilevel"/>
    <w:tmpl w:val="826846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A56EC8"/>
    <w:multiLevelType w:val="hybridMultilevel"/>
    <w:tmpl w:val="79066B96"/>
    <w:lvl w:ilvl="0" w:tplc="D58A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1AF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F6D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445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60A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109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2AA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AED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64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71C2F04"/>
    <w:multiLevelType w:val="hybridMultilevel"/>
    <w:tmpl w:val="F1943ABA"/>
    <w:lvl w:ilvl="0" w:tplc="0C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0" w15:restartNumberingAfterBreak="0">
    <w:nsid w:val="4BB23F99"/>
    <w:multiLevelType w:val="hybridMultilevel"/>
    <w:tmpl w:val="41F6F508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4E43382A"/>
    <w:multiLevelType w:val="multilevel"/>
    <w:tmpl w:val="C030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6C44E9"/>
    <w:multiLevelType w:val="hybridMultilevel"/>
    <w:tmpl w:val="9CD62D42"/>
    <w:lvl w:ilvl="0" w:tplc="0C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3" w15:restartNumberingAfterBreak="0">
    <w:nsid w:val="5B383490"/>
    <w:multiLevelType w:val="hybridMultilevel"/>
    <w:tmpl w:val="539AC980"/>
    <w:lvl w:ilvl="0" w:tplc="D388B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942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A04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523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6A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5CE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52C1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364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10D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F0A42E7"/>
    <w:multiLevelType w:val="hybridMultilevel"/>
    <w:tmpl w:val="CEDC618C"/>
    <w:lvl w:ilvl="0" w:tplc="CF244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FCE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E0C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C8A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E4D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943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E01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4A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848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0C418FF"/>
    <w:multiLevelType w:val="hybridMultilevel"/>
    <w:tmpl w:val="2E9691DA"/>
    <w:lvl w:ilvl="0" w:tplc="0C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6" w15:restartNumberingAfterBreak="0">
    <w:nsid w:val="68072027"/>
    <w:multiLevelType w:val="hybridMultilevel"/>
    <w:tmpl w:val="4490C5B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C2D5183"/>
    <w:multiLevelType w:val="hybridMultilevel"/>
    <w:tmpl w:val="8D289838"/>
    <w:lvl w:ilvl="0" w:tplc="08061DD2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8" w15:restartNumberingAfterBreak="0">
    <w:nsid w:val="6FA0272C"/>
    <w:multiLevelType w:val="hybridMultilevel"/>
    <w:tmpl w:val="F4ACFDAA"/>
    <w:lvl w:ilvl="0" w:tplc="F39AE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B81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BA1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E2E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644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A88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D6A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F439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74AD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3083A70"/>
    <w:multiLevelType w:val="hybridMultilevel"/>
    <w:tmpl w:val="2E88A80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DE4AE7"/>
    <w:multiLevelType w:val="hybridMultilevel"/>
    <w:tmpl w:val="F5F2DF74"/>
    <w:lvl w:ilvl="0" w:tplc="08061DD2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1" w15:restartNumberingAfterBreak="0">
    <w:nsid w:val="7839021E"/>
    <w:multiLevelType w:val="multilevel"/>
    <w:tmpl w:val="17545A52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spacing w:val="0"/>
        <w:w w:val="100"/>
        <w:sz w:val="22"/>
        <w:szCs w:val="20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  <w:spacing w:val="0"/>
        <w:kern w:val="0"/>
        <w:position w:val="0"/>
        <w:sz w:val="22"/>
        <w:szCs w:val="17"/>
      </w:rPr>
    </w:lvl>
    <w:lvl w:ilvl="2">
      <w:start w:val="1"/>
      <w:numFmt w:val="lowerRoman"/>
      <w:lvlText w:val="(%3)"/>
      <w:lvlJc w:val="left"/>
      <w:pPr>
        <w:tabs>
          <w:tab w:val="num" w:pos="1361"/>
        </w:tabs>
        <w:ind w:left="1361" w:hanging="454"/>
      </w:pPr>
      <w:rPr>
        <w:rFonts w:hint="default"/>
        <w:color w:val="auto"/>
        <w:kern w:val="0"/>
        <w:position w:val="0"/>
        <w:sz w:val="22"/>
        <w:szCs w:val="17"/>
      </w:rPr>
    </w:lvl>
    <w:lvl w:ilvl="3">
      <w:start w:val="1"/>
      <w:numFmt w:val="bullet"/>
      <w:lvlText w:val="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463"/>
        </w:tabs>
        <w:ind w:left="21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23"/>
        </w:tabs>
        <w:ind w:left="26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43"/>
        </w:tabs>
        <w:ind w:left="31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3"/>
        </w:tabs>
        <w:ind w:left="36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23"/>
        </w:tabs>
        <w:ind w:left="4263" w:hanging="1440"/>
      </w:pPr>
      <w:rPr>
        <w:rFonts w:hint="default"/>
      </w:rPr>
    </w:lvl>
  </w:abstractNum>
  <w:abstractNum w:abstractNumId="42" w15:restartNumberingAfterBreak="0">
    <w:nsid w:val="7BD61826"/>
    <w:multiLevelType w:val="multilevel"/>
    <w:tmpl w:val="6044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5156992">
    <w:abstractNumId w:val="21"/>
  </w:num>
  <w:num w:numId="2" w16cid:durableId="242379225">
    <w:abstractNumId w:val="7"/>
  </w:num>
  <w:num w:numId="3" w16cid:durableId="1314675469">
    <w:abstractNumId w:val="26"/>
  </w:num>
  <w:num w:numId="4" w16cid:durableId="1858154525">
    <w:abstractNumId w:val="20"/>
  </w:num>
  <w:num w:numId="5" w16cid:durableId="850528605">
    <w:abstractNumId w:val="40"/>
  </w:num>
  <w:num w:numId="6" w16cid:durableId="1056316761">
    <w:abstractNumId w:val="37"/>
  </w:num>
  <w:num w:numId="7" w16cid:durableId="1356347200">
    <w:abstractNumId w:val="22"/>
  </w:num>
  <w:num w:numId="8" w16cid:durableId="559251129">
    <w:abstractNumId w:val="1"/>
  </w:num>
  <w:num w:numId="9" w16cid:durableId="1848909314">
    <w:abstractNumId w:val="26"/>
    <w:lvlOverride w:ilvl="0">
      <w:startOverride w:val="1"/>
    </w:lvlOverride>
  </w:num>
  <w:num w:numId="10" w16cid:durableId="2019194011">
    <w:abstractNumId w:val="23"/>
  </w:num>
  <w:num w:numId="11" w16cid:durableId="1802112238">
    <w:abstractNumId w:val="14"/>
  </w:num>
  <w:num w:numId="12" w16cid:durableId="103967725">
    <w:abstractNumId w:val="19"/>
  </w:num>
  <w:num w:numId="13" w16cid:durableId="1168013425">
    <w:abstractNumId w:val="26"/>
  </w:num>
  <w:num w:numId="14" w16cid:durableId="2058432751">
    <w:abstractNumId w:val="6"/>
  </w:num>
  <w:num w:numId="15" w16cid:durableId="174685923">
    <w:abstractNumId w:val="38"/>
  </w:num>
  <w:num w:numId="16" w16cid:durableId="1357466836">
    <w:abstractNumId w:val="34"/>
  </w:num>
  <w:num w:numId="17" w16cid:durableId="567224916">
    <w:abstractNumId w:val="33"/>
  </w:num>
  <w:num w:numId="18" w16cid:durableId="622272736">
    <w:abstractNumId w:val="28"/>
  </w:num>
  <w:num w:numId="19" w16cid:durableId="114759479">
    <w:abstractNumId w:val="35"/>
  </w:num>
  <w:num w:numId="20" w16cid:durableId="738401767">
    <w:abstractNumId w:val="13"/>
  </w:num>
  <w:num w:numId="21" w16cid:durableId="1553273916">
    <w:abstractNumId w:val="39"/>
  </w:num>
  <w:num w:numId="22" w16cid:durableId="1923952940">
    <w:abstractNumId w:val="18"/>
  </w:num>
  <w:num w:numId="23" w16cid:durableId="561870930">
    <w:abstractNumId w:val="27"/>
  </w:num>
  <w:num w:numId="24" w16cid:durableId="1737165495">
    <w:abstractNumId w:val="32"/>
  </w:num>
  <w:num w:numId="25" w16cid:durableId="1004019018">
    <w:abstractNumId w:val="29"/>
  </w:num>
  <w:num w:numId="26" w16cid:durableId="1404572590">
    <w:abstractNumId w:val="25"/>
  </w:num>
  <w:num w:numId="27" w16cid:durableId="2144929857">
    <w:abstractNumId w:val="36"/>
  </w:num>
  <w:num w:numId="28" w16cid:durableId="508563020">
    <w:abstractNumId w:val="8"/>
  </w:num>
  <w:num w:numId="29" w16cid:durableId="1714771125">
    <w:abstractNumId w:val="31"/>
  </w:num>
  <w:num w:numId="30" w16cid:durableId="1657227483">
    <w:abstractNumId w:val="15"/>
  </w:num>
  <w:num w:numId="31" w16cid:durableId="559874091">
    <w:abstractNumId w:val="11"/>
  </w:num>
  <w:num w:numId="32" w16cid:durableId="221721594">
    <w:abstractNumId w:val="24"/>
  </w:num>
  <w:num w:numId="33" w16cid:durableId="1331907521">
    <w:abstractNumId w:val="2"/>
  </w:num>
  <w:num w:numId="34" w16cid:durableId="631374846">
    <w:abstractNumId w:val="30"/>
  </w:num>
  <w:num w:numId="35" w16cid:durableId="1355225729">
    <w:abstractNumId w:val="4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 w16cid:durableId="1743944843">
    <w:abstractNumId w:val="12"/>
  </w:num>
  <w:num w:numId="37" w16cid:durableId="487212162">
    <w:abstractNumId w:val="4"/>
  </w:num>
  <w:num w:numId="38" w16cid:durableId="2137722047">
    <w:abstractNumId w:val="10"/>
  </w:num>
  <w:num w:numId="39" w16cid:durableId="1612466875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styleLockQFSet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95"/>
    <w:rsid w:val="00001D6C"/>
    <w:rsid w:val="00002F81"/>
    <w:rsid w:val="0000578C"/>
    <w:rsid w:val="00006B08"/>
    <w:rsid w:val="0001014D"/>
    <w:rsid w:val="00010362"/>
    <w:rsid w:val="00012493"/>
    <w:rsid w:val="0001291B"/>
    <w:rsid w:val="00015326"/>
    <w:rsid w:val="00015395"/>
    <w:rsid w:val="00015489"/>
    <w:rsid w:val="00020BA0"/>
    <w:rsid w:val="00020D7F"/>
    <w:rsid w:val="00021629"/>
    <w:rsid w:val="00025733"/>
    <w:rsid w:val="00026402"/>
    <w:rsid w:val="00026E7B"/>
    <w:rsid w:val="000325CE"/>
    <w:rsid w:val="00032E10"/>
    <w:rsid w:val="00032EF1"/>
    <w:rsid w:val="000340A9"/>
    <w:rsid w:val="00035765"/>
    <w:rsid w:val="00035E23"/>
    <w:rsid w:val="00036650"/>
    <w:rsid w:val="00037A37"/>
    <w:rsid w:val="00041675"/>
    <w:rsid w:val="00043B79"/>
    <w:rsid w:val="00044094"/>
    <w:rsid w:val="00045C8B"/>
    <w:rsid w:val="00047A41"/>
    <w:rsid w:val="00051849"/>
    <w:rsid w:val="00056673"/>
    <w:rsid w:val="00060365"/>
    <w:rsid w:val="00060501"/>
    <w:rsid w:val="000635E0"/>
    <w:rsid w:val="00071C7A"/>
    <w:rsid w:val="00072C00"/>
    <w:rsid w:val="00075C66"/>
    <w:rsid w:val="000767E6"/>
    <w:rsid w:val="0007795F"/>
    <w:rsid w:val="0008298C"/>
    <w:rsid w:val="00082D3F"/>
    <w:rsid w:val="000830C8"/>
    <w:rsid w:val="000846FE"/>
    <w:rsid w:val="00085091"/>
    <w:rsid w:val="000873E7"/>
    <w:rsid w:val="00091659"/>
    <w:rsid w:val="00091D5A"/>
    <w:rsid w:val="00094719"/>
    <w:rsid w:val="0009559C"/>
    <w:rsid w:val="000959F9"/>
    <w:rsid w:val="00095E19"/>
    <w:rsid w:val="00096FBB"/>
    <w:rsid w:val="00097ED5"/>
    <w:rsid w:val="000A0633"/>
    <w:rsid w:val="000A0FA6"/>
    <w:rsid w:val="000A1D02"/>
    <w:rsid w:val="000A3A2C"/>
    <w:rsid w:val="000A3CE5"/>
    <w:rsid w:val="000A48AF"/>
    <w:rsid w:val="000A5055"/>
    <w:rsid w:val="000A73E8"/>
    <w:rsid w:val="000B085E"/>
    <w:rsid w:val="000B2A24"/>
    <w:rsid w:val="000B5463"/>
    <w:rsid w:val="000B579B"/>
    <w:rsid w:val="000B6D9B"/>
    <w:rsid w:val="000C0CBA"/>
    <w:rsid w:val="000C2502"/>
    <w:rsid w:val="000C3B3B"/>
    <w:rsid w:val="000C45CF"/>
    <w:rsid w:val="000C4826"/>
    <w:rsid w:val="000C4C66"/>
    <w:rsid w:val="000C7DD4"/>
    <w:rsid w:val="000D1870"/>
    <w:rsid w:val="000D19CE"/>
    <w:rsid w:val="000D6EA5"/>
    <w:rsid w:val="000E22A7"/>
    <w:rsid w:val="000E46A7"/>
    <w:rsid w:val="000E75DC"/>
    <w:rsid w:val="000F0814"/>
    <w:rsid w:val="000F52FE"/>
    <w:rsid w:val="000F686B"/>
    <w:rsid w:val="000F6BBC"/>
    <w:rsid w:val="000F71C6"/>
    <w:rsid w:val="00103137"/>
    <w:rsid w:val="00104560"/>
    <w:rsid w:val="00106542"/>
    <w:rsid w:val="00106655"/>
    <w:rsid w:val="001107AF"/>
    <w:rsid w:val="00112343"/>
    <w:rsid w:val="00112D17"/>
    <w:rsid w:val="00113392"/>
    <w:rsid w:val="00113B8E"/>
    <w:rsid w:val="001141FD"/>
    <w:rsid w:val="00114534"/>
    <w:rsid w:val="00115750"/>
    <w:rsid w:val="001158B6"/>
    <w:rsid w:val="0011699E"/>
    <w:rsid w:val="001173CD"/>
    <w:rsid w:val="001207DA"/>
    <w:rsid w:val="00121968"/>
    <w:rsid w:val="0012356D"/>
    <w:rsid w:val="00125564"/>
    <w:rsid w:val="0012623D"/>
    <w:rsid w:val="00126586"/>
    <w:rsid w:val="00130C97"/>
    <w:rsid w:val="00131E6F"/>
    <w:rsid w:val="001358DB"/>
    <w:rsid w:val="001359F2"/>
    <w:rsid w:val="00136DC5"/>
    <w:rsid w:val="0013729F"/>
    <w:rsid w:val="001452A2"/>
    <w:rsid w:val="00147049"/>
    <w:rsid w:val="0015135C"/>
    <w:rsid w:val="00152D85"/>
    <w:rsid w:val="00153248"/>
    <w:rsid w:val="001546E5"/>
    <w:rsid w:val="0015593C"/>
    <w:rsid w:val="001626E3"/>
    <w:rsid w:val="00162A63"/>
    <w:rsid w:val="00162F2A"/>
    <w:rsid w:val="0016452C"/>
    <w:rsid w:val="00164B5C"/>
    <w:rsid w:val="00171722"/>
    <w:rsid w:val="00171B11"/>
    <w:rsid w:val="00171C5D"/>
    <w:rsid w:val="00174AF5"/>
    <w:rsid w:val="00180029"/>
    <w:rsid w:val="001802D1"/>
    <w:rsid w:val="00182F9D"/>
    <w:rsid w:val="00183591"/>
    <w:rsid w:val="00184374"/>
    <w:rsid w:val="001864B5"/>
    <w:rsid w:val="00186FDF"/>
    <w:rsid w:val="00187759"/>
    <w:rsid w:val="00191177"/>
    <w:rsid w:val="0019206C"/>
    <w:rsid w:val="0019445B"/>
    <w:rsid w:val="001946CF"/>
    <w:rsid w:val="00194A12"/>
    <w:rsid w:val="00196728"/>
    <w:rsid w:val="001976D9"/>
    <w:rsid w:val="001A12C7"/>
    <w:rsid w:val="001A3E10"/>
    <w:rsid w:val="001A7292"/>
    <w:rsid w:val="001A729F"/>
    <w:rsid w:val="001B0898"/>
    <w:rsid w:val="001B0978"/>
    <w:rsid w:val="001B0E1A"/>
    <w:rsid w:val="001B1BE4"/>
    <w:rsid w:val="001B3939"/>
    <w:rsid w:val="001B461A"/>
    <w:rsid w:val="001B4EBD"/>
    <w:rsid w:val="001B547E"/>
    <w:rsid w:val="001B6944"/>
    <w:rsid w:val="001C0182"/>
    <w:rsid w:val="001C5632"/>
    <w:rsid w:val="001C6741"/>
    <w:rsid w:val="001C6D0A"/>
    <w:rsid w:val="001D1594"/>
    <w:rsid w:val="001D3E35"/>
    <w:rsid w:val="001D5393"/>
    <w:rsid w:val="001D5D9D"/>
    <w:rsid w:val="001D6803"/>
    <w:rsid w:val="001D7028"/>
    <w:rsid w:val="001E2C85"/>
    <w:rsid w:val="001E2E17"/>
    <w:rsid w:val="001E444C"/>
    <w:rsid w:val="001E5696"/>
    <w:rsid w:val="001E5DDC"/>
    <w:rsid w:val="001E64E8"/>
    <w:rsid w:val="001F09FA"/>
    <w:rsid w:val="001F3BC4"/>
    <w:rsid w:val="001F427B"/>
    <w:rsid w:val="001F5141"/>
    <w:rsid w:val="001F6962"/>
    <w:rsid w:val="00203937"/>
    <w:rsid w:val="00205E4F"/>
    <w:rsid w:val="00206A5B"/>
    <w:rsid w:val="002108F8"/>
    <w:rsid w:val="00210D17"/>
    <w:rsid w:val="002120B2"/>
    <w:rsid w:val="00214DB3"/>
    <w:rsid w:val="00215F5E"/>
    <w:rsid w:val="00217331"/>
    <w:rsid w:val="00220CCC"/>
    <w:rsid w:val="00221F39"/>
    <w:rsid w:val="00222CA7"/>
    <w:rsid w:val="002238AE"/>
    <w:rsid w:val="002244A2"/>
    <w:rsid w:val="00224BDA"/>
    <w:rsid w:val="002274B8"/>
    <w:rsid w:val="00227935"/>
    <w:rsid w:val="00230CF5"/>
    <w:rsid w:val="002345A8"/>
    <w:rsid w:val="00240500"/>
    <w:rsid w:val="00240B76"/>
    <w:rsid w:val="002417C3"/>
    <w:rsid w:val="002435F7"/>
    <w:rsid w:val="002446AC"/>
    <w:rsid w:val="00245CD3"/>
    <w:rsid w:val="002505A7"/>
    <w:rsid w:val="00250A74"/>
    <w:rsid w:val="00250D31"/>
    <w:rsid w:val="0025188F"/>
    <w:rsid w:val="00251A8D"/>
    <w:rsid w:val="00260B9B"/>
    <w:rsid w:val="002619E4"/>
    <w:rsid w:val="002702BF"/>
    <w:rsid w:val="00270318"/>
    <w:rsid w:val="00271541"/>
    <w:rsid w:val="002720CA"/>
    <w:rsid w:val="0027230C"/>
    <w:rsid w:val="00275B0E"/>
    <w:rsid w:val="0027603E"/>
    <w:rsid w:val="0027624B"/>
    <w:rsid w:val="00276B1B"/>
    <w:rsid w:val="00280A74"/>
    <w:rsid w:val="00282D54"/>
    <w:rsid w:val="00283B16"/>
    <w:rsid w:val="00284A44"/>
    <w:rsid w:val="00284D4D"/>
    <w:rsid w:val="00284F2E"/>
    <w:rsid w:val="002853A3"/>
    <w:rsid w:val="00285ECD"/>
    <w:rsid w:val="002862A5"/>
    <w:rsid w:val="0028758F"/>
    <w:rsid w:val="002900A6"/>
    <w:rsid w:val="00291386"/>
    <w:rsid w:val="002914EA"/>
    <w:rsid w:val="002922E2"/>
    <w:rsid w:val="00292E4F"/>
    <w:rsid w:val="00293F24"/>
    <w:rsid w:val="00294100"/>
    <w:rsid w:val="00294464"/>
    <w:rsid w:val="002A14A1"/>
    <w:rsid w:val="002A2618"/>
    <w:rsid w:val="002A29EE"/>
    <w:rsid w:val="002A3A49"/>
    <w:rsid w:val="002A5BE4"/>
    <w:rsid w:val="002B0D13"/>
    <w:rsid w:val="002B3442"/>
    <w:rsid w:val="002C0E1E"/>
    <w:rsid w:val="002C1D18"/>
    <w:rsid w:val="002C3604"/>
    <w:rsid w:val="002C3D86"/>
    <w:rsid w:val="002C54BE"/>
    <w:rsid w:val="002C720A"/>
    <w:rsid w:val="002D2753"/>
    <w:rsid w:val="002D2D20"/>
    <w:rsid w:val="002D627C"/>
    <w:rsid w:val="002E0EFD"/>
    <w:rsid w:val="002E1732"/>
    <w:rsid w:val="002E2D7B"/>
    <w:rsid w:val="002F4068"/>
    <w:rsid w:val="002F47F4"/>
    <w:rsid w:val="002F61B9"/>
    <w:rsid w:val="002F62AA"/>
    <w:rsid w:val="002F6941"/>
    <w:rsid w:val="002F769F"/>
    <w:rsid w:val="002F78A3"/>
    <w:rsid w:val="003007A4"/>
    <w:rsid w:val="00300E47"/>
    <w:rsid w:val="00306FD8"/>
    <w:rsid w:val="00307A5C"/>
    <w:rsid w:val="00307C95"/>
    <w:rsid w:val="003109AB"/>
    <w:rsid w:val="00311884"/>
    <w:rsid w:val="003129D9"/>
    <w:rsid w:val="00312DB3"/>
    <w:rsid w:val="003145B3"/>
    <w:rsid w:val="003162EE"/>
    <w:rsid w:val="00316964"/>
    <w:rsid w:val="00316A00"/>
    <w:rsid w:val="0031759E"/>
    <w:rsid w:val="0032176B"/>
    <w:rsid w:val="0032261C"/>
    <w:rsid w:val="003269CB"/>
    <w:rsid w:val="00330251"/>
    <w:rsid w:val="00331669"/>
    <w:rsid w:val="0033198A"/>
    <w:rsid w:val="0033295D"/>
    <w:rsid w:val="003357C3"/>
    <w:rsid w:val="00340D05"/>
    <w:rsid w:val="003413E7"/>
    <w:rsid w:val="00343F6C"/>
    <w:rsid w:val="00345902"/>
    <w:rsid w:val="0034693D"/>
    <w:rsid w:val="00354327"/>
    <w:rsid w:val="003563BF"/>
    <w:rsid w:val="0036189E"/>
    <w:rsid w:val="00361EB0"/>
    <w:rsid w:val="003633A3"/>
    <w:rsid w:val="00363884"/>
    <w:rsid w:val="00363D19"/>
    <w:rsid w:val="00365267"/>
    <w:rsid w:val="00366F31"/>
    <w:rsid w:val="00367DB6"/>
    <w:rsid w:val="0037075F"/>
    <w:rsid w:val="0037157C"/>
    <w:rsid w:val="00372602"/>
    <w:rsid w:val="00373820"/>
    <w:rsid w:val="0038026A"/>
    <w:rsid w:val="00381A73"/>
    <w:rsid w:val="00382834"/>
    <w:rsid w:val="003838BE"/>
    <w:rsid w:val="0038420C"/>
    <w:rsid w:val="00386225"/>
    <w:rsid w:val="00390208"/>
    <w:rsid w:val="0039086B"/>
    <w:rsid w:val="00390991"/>
    <w:rsid w:val="00392A74"/>
    <w:rsid w:val="003936DC"/>
    <w:rsid w:val="003937FC"/>
    <w:rsid w:val="00395614"/>
    <w:rsid w:val="00395B75"/>
    <w:rsid w:val="00397C64"/>
    <w:rsid w:val="003A069E"/>
    <w:rsid w:val="003A1C7A"/>
    <w:rsid w:val="003A1DE6"/>
    <w:rsid w:val="003A2B8D"/>
    <w:rsid w:val="003A75BE"/>
    <w:rsid w:val="003B1510"/>
    <w:rsid w:val="003B39F5"/>
    <w:rsid w:val="003B403F"/>
    <w:rsid w:val="003B7CE2"/>
    <w:rsid w:val="003C2C38"/>
    <w:rsid w:val="003C4C75"/>
    <w:rsid w:val="003C5A9B"/>
    <w:rsid w:val="003C6348"/>
    <w:rsid w:val="003D00CA"/>
    <w:rsid w:val="003D1F89"/>
    <w:rsid w:val="003D282E"/>
    <w:rsid w:val="003D48DA"/>
    <w:rsid w:val="003D4A9E"/>
    <w:rsid w:val="003D6424"/>
    <w:rsid w:val="003D720C"/>
    <w:rsid w:val="003E0FD7"/>
    <w:rsid w:val="003E4573"/>
    <w:rsid w:val="003E5B5A"/>
    <w:rsid w:val="003F017A"/>
    <w:rsid w:val="003F3636"/>
    <w:rsid w:val="003F534F"/>
    <w:rsid w:val="003F6096"/>
    <w:rsid w:val="003F64AA"/>
    <w:rsid w:val="004004EE"/>
    <w:rsid w:val="00403322"/>
    <w:rsid w:val="004035A5"/>
    <w:rsid w:val="00404F45"/>
    <w:rsid w:val="00405102"/>
    <w:rsid w:val="00406F2C"/>
    <w:rsid w:val="00407E5D"/>
    <w:rsid w:val="0041053A"/>
    <w:rsid w:val="004107B6"/>
    <w:rsid w:val="004110F0"/>
    <w:rsid w:val="00411F2C"/>
    <w:rsid w:val="0041214E"/>
    <w:rsid w:val="00413B4E"/>
    <w:rsid w:val="0042172C"/>
    <w:rsid w:val="00421AAA"/>
    <w:rsid w:val="00421F96"/>
    <w:rsid w:val="00423980"/>
    <w:rsid w:val="00425827"/>
    <w:rsid w:val="00425F0D"/>
    <w:rsid w:val="00426496"/>
    <w:rsid w:val="00435B76"/>
    <w:rsid w:val="00436650"/>
    <w:rsid w:val="004400F3"/>
    <w:rsid w:val="004432E1"/>
    <w:rsid w:val="00444C5F"/>
    <w:rsid w:val="004470FA"/>
    <w:rsid w:val="00447B04"/>
    <w:rsid w:val="00447E9D"/>
    <w:rsid w:val="00456338"/>
    <w:rsid w:val="004568F3"/>
    <w:rsid w:val="00456907"/>
    <w:rsid w:val="00461C05"/>
    <w:rsid w:val="00462820"/>
    <w:rsid w:val="0046304E"/>
    <w:rsid w:val="00463FE5"/>
    <w:rsid w:val="00466280"/>
    <w:rsid w:val="00466A5F"/>
    <w:rsid w:val="00467618"/>
    <w:rsid w:val="00470BD0"/>
    <w:rsid w:val="004735CE"/>
    <w:rsid w:val="00474E58"/>
    <w:rsid w:val="0048346E"/>
    <w:rsid w:val="00484C6E"/>
    <w:rsid w:val="004853D9"/>
    <w:rsid w:val="00485EAA"/>
    <w:rsid w:val="004860A1"/>
    <w:rsid w:val="0048747B"/>
    <w:rsid w:val="00487805"/>
    <w:rsid w:val="00490898"/>
    <w:rsid w:val="0049166C"/>
    <w:rsid w:val="00491AB1"/>
    <w:rsid w:val="00492037"/>
    <w:rsid w:val="00492180"/>
    <w:rsid w:val="004928E3"/>
    <w:rsid w:val="004930DA"/>
    <w:rsid w:val="0049315B"/>
    <w:rsid w:val="00494757"/>
    <w:rsid w:val="00495432"/>
    <w:rsid w:val="004A1855"/>
    <w:rsid w:val="004A1ADD"/>
    <w:rsid w:val="004A1F23"/>
    <w:rsid w:val="004A4AE1"/>
    <w:rsid w:val="004A6717"/>
    <w:rsid w:val="004A6C8B"/>
    <w:rsid w:val="004B0307"/>
    <w:rsid w:val="004B497A"/>
    <w:rsid w:val="004B545B"/>
    <w:rsid w:val="004B6646"/>
    <w:rsid w:val="004B6B3F"/>
    <w:rsid w:val="004C34A2"/>
    <w:rsid w:val="004C413B"/>
    <w:rsid w:val="004C5421"/>
    <w:rsid w:val="004C64FA"/>
    <w:rsid w:val="004D13DC"/>
    <w:rsid w:val="004D2DDC"/>
    <w:rsid w:val="004D2DEE"/>
    <w:rsid w:val="004D392B"/>
    <w:rsid w:val="004D39F0"/>
    <w:rsid w:val="004D3C99"/>
    <w:rsid w:val="004E05CA"/>
    <w:rsid w:val="004E0DF1"/>
    <w:rsid w:val="004E1E84"/>
    <w:rsid w:val="004E3189"/>
    <w:rsid w:val="004E4130"/>
    <w:rsid w:val="004E57CE"/>
    <w:rsid w:val="004E735A"/>
    <w:rsid w:val="004F10AD"/>
    <w:rsid w:val="004F4674"/>
    <w:rsid w:val="004F46FF"/>
    <w:rsid w:val="004F4BF8"/>
    <w:rsid w:val="004F52AC"/>
    <w:rsid w:val="004F6746"/>
    <w:rsid w:val="00505A5E"/>
    <w:rsid w:val="00511458"/>
    <w:rsid w:val="005118C0"/>
    <w:rsid w:val="00511C32"/>
    <w:rsid w:val="00512447"/>
    <w:rsid w:val="005129D9"/>
    <w:rsid w:val="00512BC7"/>
    <w:rsid w:val="0051345A"/>
    <w:rsid w:val="0051767F"/>
    <w:rsid w:val="0051777B"/>
    <w:rsid w:val="005200FA"/>
    <w:rsid w:val="00521081"/>
    <w:rsid w:val="005234EE"/>
    <w:rsid w:val="00523A60"/>
    <w:rsid w:val="00531ACE"/>
    <w:rsid w:val="00531BEE"/>
    <w:rsid w:val="0053249D"/>
    <w:rsid w:val="00533CE6"/>
    <w:rsid w:val="005353AA"/>
    <w:rsid w:val="005402AB"/>
    <w:rsid w:val="00541CE9"/>
    <w:rsid w:val="0054553E"/>
    <w:rsid w:val="00552ED1"/>
    <w:rsid w:val="005550BE"/>
    <w:rsid w:val="00555916"/>
    <w:rsid w:val="005562F1"/>
    <w:rsid w:val="005567C3"/>
    <w:rsid w:val="00557B84"/>
    <w:rsid w:val="00560178"/>
    <w:rsid w:val="00560A45"/>
    <w:rsid w:val="00561907"/>
    <w:rsid w:val="00561C65"/>
    <w:rsid w:val="00563121"/>
    <w:rsid w:val="00567468"/>
    <w:rsid w:val="00571E05"/>
    <w:rsid w:val="00574466"/>
    <w:rsid w:val="00574EAC"/>
    <w:rsid w:val="0057633D"/>
    <w:rsid w:val="00580519"/>
    <w:rsid w:val="005834D9"/>
    <w:rsid w:val="00584876"/>
    <w:rsid w:val="00585605"/>
    <w:rsid w:val="00586D71"/>
    <w:rsid w:val="005900E9"/>
    <w:rsid w:val="00592C91"/>
    <w:rsid w:val="00593EDF"/>
    <w:rsid w:val="00595475"/>
    <w:rsid w:val="00595895"/>
    <w:rsid w:val="005A1435"/>
    <w:rsid w:val="005A18C4"/>
    <w:rsid w:val="005B374E"/>
    <w:rsid w:val="005B4482"/>
    <w:rsid w:val="005B5535"/>
    <w:rsid w:val="005B79B6"/>
    <w:rsid w:val="005B7F2F"/>
    <w:rsid w:val="005C11CA"/>
    <w:rsid w:val="005C158F"/>
    <w:rsid w:val="005C1746"/>
    <w:rsid w:val="005C22AF"/>
    <w:rsid w:val="005C428F"/>
    <w:rsid w:val="005C52D4"/>
    <w:rsid w:val="005D0123"/>
    <w:rsid w:val="005D35B0"/>
    <w:rsid w:val="005D47B0"/>
    <w:rsid w:val="005D4B4A"/>
    <w:rsid w:val="005E0C04"/>
    <w:rsid w:val="005E41CB"/>
    <w:rsid w:val="005E426E"/>
    <w:rsid w:val="005E4A2D"/>
    <w:rsid w:val="005E5955"/>
    <w:rsid w:val="005F3112"/>
    <w:rsid w:val="005F5864"/>
    <w:rsid w:val="0060278B"/>
    <w:rsid w:val="00603F09"/>
    <w:rsid w:val="0060543A"/>
    <w:rsid w:val="00607FD8"/>
    <w:rsid w:val="00611140"/>
    <w:rsid w:val="0061505F"/>
    <w:rsid w:val="0061751B"/>
    <w:rsid w:val="0062067B"/>
    <w:rsid w:val="0062297D"/>
    <w:rsid w:val="00623305"/>
    <w:rsid w:val="006243CF"/>
    <w:rsid w:val="006251CD"/>
    <w:rsid w:val="00626002"/>
    <w:rsid w:val="00626D79"/>
    <w:rsid w:val="006313A3"/>
    <w:rsid w:val="006338FE"/>
    <w:rsid w:val="00634604"/>
    <w:rsid w:val="0064515F"/>
    <w:rsid w:val="006456CD"/>
    <w:rsid w:val="00645D96"/>
    <w:rsid w:val="006465E4"/>
    <w:rsid w:val="00646B4D"/>
    <w:rsid w:val="00647CE5"/>
    <w:rsid w:val="00652CCD"/>
    <w:rsid w:val="00652F4F"/>
    <w:rsid w:val="00653A59"/>
    <w:rsid w:val="00654462"/>
    <w:rsid w:val="006545E3"/>
    <w:rsid w:val="0065589F"/>
    <w:rsid w:val="00655C4F"/>
    <w:rsid w:val="0065618D"/>
    <w:rsid w:val="006608C0"/>
    <w:rsid w:val="006612DA"/>
    <w:rsid w:val="00661C07"/>
    <w:rsid w:val="00662EC6"/>
    <w:rsid w:val="0066502B"/>
    <w:rsid w:val="00671BFF"/>
    <w:rsid w:val="0067249B"/>
    <w:rsid w:val="00672BD9"/>
    <w:rsid w:val="00672BF2"/>
    <w:rsid w:val="00674F0F"/>
    <w:rsid w:val="00676B87"/>
    <w:rsid w:val="00677EE0"/>
    <w:rsid w:val="0068097B"/>
    <w:rsid w:val="00680DFB"/>
    <w:rsid w:val="00681B2D"/>
    <w:rsid w:val="0068456E"/>
    <w:rsid w:val="00684C9D"/>
    <w:rsid w:val="0068762B"/>
    <w:rsid w:val="006904B2"/>
    <w:rsid w:val="0069112A"/>
    <w:rsid w:val="00692792"/>
    <w:rsid w:val="00692D58"/>
    <w:rsid w:val="00693023"/>
    <w:rsid w:val="006A0287"/>
    <w:rsid w:val="006A0D8B"/>
    <w:rsid w:val="006A0FF3"/>
    <w:rsid w:val="006A1C58"/>
    <w:rsid w:val="006A2BF7"/>
    <w:rsid w:val="006A6CF1"/>
    <w:rsid w:val="006B20CF"/>
    <w:rsid w:val="006B2371"/>
    <w:rsid w:val="006B3968"/>
    <w:rsid w:val="006B5195"/>
    <w:rsid w:val="006B5921"/>
    <w:rsid w:val="006B5B56"/>
    <w:rsid w:val="006B6889"/>
    <w:rsid w:val="006C059A"/>
    <w:rsid w:val="006C0CE4"/>
    <w:rsid w:val="006C2B16"/>
    <w:rsid w:val="006C2FD9"/>
    <w:rsid w:val="006C5469"/>
    <w:rsid w:val="006C596B"/>
    <w:rsid w:val="006D16E2"/>
    <w:rsid w:val="006D39B9"/>
    <w:rsid w:val="006D466E"/>
    <w:rsid w:val="006D5590"/>
    <w:rsid w:val="006E1B5D"/>
    <w:rsid w:val="006E1F1B"/>
    <w:rsid w:val="006E3781"/>
    <w:rsid w:val="006E4EE3"/>
    <w:rsid w:val="006E58AA"/>
    <w:rsid w:val="006E6C2A"/>
    <w:rsid w:val="006E6E31"/>
    <w:rsid w:val="006F0469"/>
    <w:rsid w:val="006F2C20"/>
    <w:rsid w:val="006F7A7A"/>
    <w:rsid w:val="007003CF"/>
    <w:rsid w:val="00701A83"/>
    <w:rsid w:val="00702575"/>
    <w:rsid w:val="00703498"/>
    <w:rsid w:val="00703F3D"/>
    <w:rsid w:val="00704FFD"/>
    <w:rsid w:val="00705479"/>
    <w:rsid w:val="00705838"/>
    <w:rsid w:val="0070694E"/>
    <w:rsid w:val="00706BE0"/>
    <w:rsid w:val="00706FD3"/>
    <w:rsid w:val="00710616"/>
    <w:rsid w:val="00710953"/>
    <w:rsid w:val="00710C70"/>
    <w:rsid w:val="00712E1C"/>
    <w:rsid w:val="0071516A"/>
    <w:rsid w:val="007169D4"/>
    <w:rsid w:val="00717673"/>
    <w:rsid w:val="007207EC"/>
    <w:rsid w:val="007233B7"/>
    <w:rsid w:val="00730BC4"/>
    <w:rsid w:val="0073298F"/>
    <w:rsid w:val="00735058"/>
    <w:rsid w:val="00736BD5"/>
    <w:rsid w:val="00736DF1"/>
    <w:rsid w:val="0073729F"/>
    <w:rsid w:val="00740BE0"/>
    <w:rsid w:val="00742416"/>
    <w:rsid w:val="0074246D"/>
    <w:rsid w:val="00743140"/>
    <w:rsid w:val="00744E6A"/>
    <w:rsid w:val="00746CAB"/>
    <w:rsid w:val="00747EE0"/>
    <w:rsid w:val="007507A3"/>
    <w:rsid w:val="00752626"/>
    <w:rsid w:val="00752B85"/>
    <w:rsid w:val="00754905"/>
    <w:rsid w:val="00761366"/>
    <w:rsid w:val="007641F5"/>
    <w:rsid w:val="00765E2C"/>
    <w:rsid w:val="007663E4"/>
    <w:rsid w:val="007671D1"/>
    <w:rsid w:val="0076787B"/>
    <w:rsid w:val="0077078E"/>
    <w:rsid w:val="00773F6E"/>
    <w:rsid w:val="0077461F"/>
    <w:rsid w:val="00774933"/>
    <w:rsid w:val="00774AB2"/>
    <w:rsid w:val="0077640A"/>
    <w:rsid w:val="00780C2E"/>
    <w:rsid w:val="00781A61"/>
    <w:rsid w:val="00781BA8"/>
    <w:rsid w:val="00783165"/>
    <w:rsid w:val="00785DD8"/>
    <w:rsid w:val="007861DF"/>
    <w:rsid w:val="00787A5E"/>
    <w:rsid w:val="00790D82"/>
    <w:rsid w:val="007A1CDE"/>
    <w:rsid w:val="007A4A19"/>
    <w:rsid w:val="007A4D64"/>
    <w:rsid w:val="007A7DD9"/>
    <w:rsid w:val="007B0AC4"/>
    <w:rsid w:val="007B12C6"/>
    <w:rsid w:val="007C0A4C"/>
    <w:rsid w:val="007C1EB3"/>
    <w:rsid w:val="007C3039"/>
    <w:rsid w:val="007C5426"/>
    <w:rsid w:val="007C5AF5"/>
    <w:rsid w:val="007C5D2E"/>
    <w:rsid w:val="007C652E"/>
    <w:rsid w:val="007C65EC"/>
    <w:rsid w:val="007C6B4A"/>
    <w:rsid w:val="007D5312"/>
    <w:rsid w:val="007D788F"/>
    <w:rsid w:val="007E0193"/>
    <w:rsid w:val="007E23B9"/>
    <w:rsid w:val="007E25CD"/>
    <w:rsid w:val="007E34EA"/>
    <w:rsid w:val="007E3CA6"/>
    <w:rsid w:val="007F05D2"/>
    <w:rsid w:val="007F3320"/>
    <w:rsid w:val="008013BA"/>
    <w:rsid w:val="008046A0"/>
    <w:rsid w:val="008066AA"/>
    <w:rsid w:val="00806D51"/>
    <w:rsid w:val="00807B54"/>
    <w:rsid w:val="0081037D"/>
    <w:rsid w:val="008115C3"/>
    <w:rsid w:val="00812AC8"/>
    <w:rsid w:val="0081600E"/>
    <w:rsid w:val="008169A6"/>
    <w:rsid w:val="00821B74"/>
    <w:rsid w:val="0082692C"/>
    <w:rsid w:val="00830EAA"/>
    <w:rsid w:val="0083162B"/>
    <w:rsid w:val="0083223A"/>
    <w:rsid w:val="00841217"/>
    <w:rsid w:val="00841D8C"/>
    <w:rsid w:val="008428C4"/>
    <w:rsid w:val="008429D4"/>
    <w:rsid w:val="00846AA1"/>
    <w:rsid w:val="00847025"/>
    <w:rsid w:val="00847C4E"/>
    <w:rsid w:val="00847D90"/>
    <w:rsid w:val="00850DDE"/>
    <w:rsid w:val="00851A32"/>
    <w:rsid w:val="008522D2"/>
    <w:rsid w:val="00854CEA"/>
    <w:rsid w:val="00860935"/>
    <w:rsid w:val="008616F3"/>
    <w:rsid w:val="00862661"/>
    <w:rsid w:val="00864767"/>
    <w:rsid w:val="00866D02"/>
    <w:rsid w:val="00873243"/>
    <w:rsid w:val="0087344F"/>
    <w:rsid w:val="008735C3"/>
    <w:rsid w:val="00877B12"/>
    <w:rsid w:val="00881861"/>
    <w:rsid w:val="008832AA"/>
    <w:rsid w:val="008842B2"/>
    <w:rsid w:val="00892550"/>
    <w:rsid w:val="00896B42"/>
    <w:rsid w:val="008978FD"/>
    <w:rsid w:val="008A24E9"/>
    <w:rsid w:val="008A4F1E"/>
    <w:rsid w:val="008B0B71"/>
    <w:rsid w:val="008B12C3"/>
    <w:rsid w:val="008B1448"/>
    <w:rsid w:val="008B2A9A"/>
    <w:rsid w:val="008B5827"/>
    <w:rsid w:val="008B5995"/>
    <w:rsid w:val="008B6B88"/>
    <w:rsid w:val="008C10F6"/>
    <w:rsid w:val="008C312A"/>
    <w:rsid w:val="008C67F2"/>
    <w:rsid w:val="008D080B"/>
    <w:rsid w:val="008D5F8A"/>
    <w:rsid w:val="008D6B07"/>
    <w:rsid w:val="008D7AB3"/>
    <w:rsid w:val="008E13E8"/>
    <w:rsid w:val="008E315F"/>
    <w:rsid w:val="008E31E1"/>
    <w:rsid w:val="008E37AD"/>
    <w:rsid w:val="008E696E"/>
    <w:rsid w:val="008E6FEF"/>
    <w:rsid w:val="008F3B94"/>
    <w:rsid w:val="008F5002"/>
    <w:rsid w:val="008F55F9"/>
    <w:rsid w:val="008F6661"/>
    <w:rsid w:val="009008DB"/>
    <w:rsid w:val="00902721"/>
    <w:rsid w:val="009033AA"/>
    <w:rsid w:val="00903687"/>
    <w:rsid w:val="0090375B"/>
    <w:rsid w:val="00906DC1"/>
    <w:rsid w:val="00910D31"/>
    <w:rsid w:val="009115AB"/>
    <w:rsid w:val="00912336"/>
    <w:rsid w:val="00912EC6"/>
    <w:rsid w:val="00912FF1"/>
    <w:rsid w:val="00914156"/>
    <w:rsid w:val="00915B14"/>
    <w:rsid w:val="009172F6"/>
    <w:rsid w:val="00917355"/>
    <w:rsid w:val="00917ADF"/>
    <w:rsid w:val="009208A1"/>
    <w:rsid w:val="00922F59"/>
    <w:rsid w:val="00923ACF"/>
    <w:rsid w:val="00923C74"/>
    <w:rsid w:val="00925850"/>
    <w:rsid w:val="009304C5"/>
    <w:rsid w:val="00930869"/>
    <w:rsid w:val="009315B2"/>
    <w:rsid w:val="0093235E"/>
    <w:rsid w:val="0093451F"/>
    <w:rsid w:val="00937703"/>
    <w:rsid w:val="0093771A"/>
    <w:rsid w:val="00940657"/>
    <w:rsid w:val="00944502"/>
    <w:rsid w:val="0094605E"/>
    <w:rsid w:val="009467F2"/>
    <w:rsid w:val="0094757B"/>
    <w:rsid w:val="00953ABE"/>
    <w:rsid w:val="00954C94"/>
    <w:rsid w:val="00956A2C"/>
    <w:rsid w:val="00963ABA"/>
    <w:rsid w:val="009654D3"/>
    <w:rsid w:val="00966C88"/>
    <w:rsid w:val="00970733"/>
    <w:rsid w:val="00970CAC"/>
    <w:rsid w:val="00971677"/>
    <w:rsid w:val="009718A0"/>
    <w:rsid w:val="0097282D"/>
    <w:rsid w:val="00972889"/>
    <w:rsid w:val="0097371F"/>
    <w:rsid w:val="00980359"/>
    <w:rsid w:val="00981378"/>
    <w:rsid w:val="0098415F"/>
    <w:rsid w:val="00984382"/>
    <w:rsid w:val="00984A8A"/>
    <w:rsid w:val="00985876"/>
    <w:rsid w:val="0098619B"/>
    <w:rsid w:val="00986C85"/>
    <w:rsid w:val="00991D98"/>
    <w:rsid w:val="00993568"/>
    <w:rsid w:val="00994CB7"/>
    <w:rsid w:val="00995A1B"/>
    <w:rsid w:val="009976E0"/>
    <w:rsid w:val="009A0C67"/>
    <w:rsid w:val="009A2615"/>
    <w:rsid w:val="009A2FBA"/>
    <w:rsid w:val="009A38C0"/>
    <w:rsid w:val="009A5163"/>
    <w:rsid w:val="009A7121"/>
    <w:rsid w:val="009B2C47"/>
    <w:rsid w:val="009B5BA9"/>
    <w:rsid w:val="009B5D92"/>
    <w:rsid w:val="009B6AD7"/>
    <w:rsid w:val="009C5C32"/>
    <w:rsid w:val="009D010C"/>
    <w:rsid w:val="009D47C8"/>
    <w:rsid w:val="009D6278"/>
    <w:rsid w:val="009E0153"/>
    <w:rsid w:val="009E282D"/>
    <w:rsid w:val="009E3888"/>
    <w:rsid w:val="009E4906"/>
    <w:rsid w:val="009E7347"/>
    <w:rsid w:val="009F0E76"/>
    <w:rsid w:val="009F15D8"/>
    <w:rsid w:val="009F184B"/>
    <w:rsid w:val="009F25EE"/>
    <w:rsid w:val="009F44CD"/>
    <w:rsid w:val="00A01D7D"/>
    <w:rsid w:val="00A02A49"/>
    <w:rsid w:val="00A02F5D"/>
    <w:rsid w:val="00A02FAD"/>
    <w:rsid w:val="00A04B72"/>
    <w:rsid w:val="00A053DE"/>
    <w:rsid w:val="00A1012A"/>
    <w:rsid w:val="00A107A2"/>
    <w:rsid w:val="00A110AC"/>
    <w:rsid w:val="00A12C87"/>
    <w:rsid w:val="00A15D80"/>
    <w:rsid w:val="00A15EF9"/>
    <w:rsid w:val="00A17099"/>
    <w:rsid w:val="00A216A6"/>
    <w:rsid w:val="00A21F56"/>
    <w:rsid w:val="00A24C55"/>
    <w:rsid w:val="00A26D88"/>
    <w:rsid w:val="00A27EBF"/>
    <w:rsid w:val="00A3200F"/>
    <w:rsid w:val="00A33299"/>
    <w:rsid w:val="00A33B33"/>
    <w:rsid w:val="00A377BC"/>
    <w:rsid w:val="00A37C70"/>
    <w:rsid w:val="00A408DA"/>
    <w:rsid w:val="00A414B7"/>
    <w:rsid w:val="00A41F86"/>
    <w:rsid w:val="00A4267C"/>
    <w:rsid w:val="00A4340C"/>
    <w:rsid w:val="00A45D9F"/>
    <w:rsid w:val="00A4776F"/>
    <w:rsid w:val="00A500F5"/>
    <w:rsid w:val="00A529E9"/>
    <w:rsid w:val="00A53E93"/>
    <w:rsid w:val="00A54310"/>
    <w:rsid w:val="00A5694D"/>
    <w:rsid w:val="00A57662"/>
    <w:rsid w:val="00A61BBE"/>
    <w:rsid w:val="00A61E23"/>
    <w:rsid w:val="00A627DF"/>
    <w:rsid w:val="00A62AE6"/>
    <w:rsid w:val="00A66992"/>
    <w:rsid w:val="00A741CA"/>
    <w:rsid w:val="00A75C29"/>
    <w:rsid w:val="00A80A09"/>
    <w:rsid w:val="00A80AE5"/>
    <w:rsid w:val="00A825FD"/>
    <w:rsid w:val="00A82BB2"/>
    <w:rsid w:val="00A83926"/>
    <w:rsid w:val="00A83D1E"/>
    <w:rsid w:val="00A84741"/>
    <w:rsid w:val="00A855D3"/>
    <w:rsid w:val="00A92ED5"/>
    <w:rsid w:val="00A93988"/>
    <w:rsid w:val="00A93AA3"/>
    <w:rsid w:val="00A93C0B"/>
    <w:rsid w:val="00A94C7E"/>
    <w:rsid w:val="00A97124"/>
    <w:rsid w:val="00AA1D54"/>
    <w:rsid w:val="00AA4135"/>
    <w:rsid w:val="00AA6890"/>
    <w:rsid w:val="00AA751F"/>
    <w:rsid w:val="00AB06EF"/>
    <w:rsid w:val="00AB0DB3"/>
    <w:rsid w:val="00AB324C"/>
    <w:rsid w:val="00AB458A"/>
    <w:rsid w:val="00AB4A85"/>
    <w:rsid w:val="00AB5839"/>
    <w:rsid w:val="00AC0510"/>
    <w:rsid w:val="00AC1E0E"/>
    <w:rsid w:val="00AC67C9"/>
    <w:rsid w:val="00AD38E4"/>
    <w:rsid w:val="00AD440A"/>
    <w:rsid w:val="00AD45EE"/>
    <w:rsid w:val="00AD4E4D"/>
    <w:rsid w:val="00AD7C89"/>
    <w:rsid w:val="00AE5FC8"/>
    <w:rsid w:val="00AE76BF"/>
    <w:rsid w:val="00AE7DB1"/>
    <w:rsid w:val="00AF214F"/>
    <w:rsid w:val="00AF386C"/>
    <w:rsid w:val="00AF4B01"/>
    <w:rsid w:val="00B008A4"/>
    <w:rsid w:val="00B02AFB"/>
    <w:rsid w:val="00B03BEF"/>
    <w:rsid w:val="00B03C9D"/>
    <w:rsid w:val="00B0425E"/>
    <w:rsid w:val="00B04F66"/>
    <w:rsid w:val="00B050B1"/>
    <w:rsid w:val="00B07A2D"/>
    <w:rsid w:val="00B110AF"/>
    <w:rsid w:val="00B118A3"/>
    <w:rsid w:val="00B12C00"/>
    <w:rsid w:val="00B12C7B"/>
    <w:rsid w:val="00B14589"/>
    <w:rsid w:val="00B14920"/>
    <w:rsid w:val="00B1505B"/>
    <w:rsid w:val="00B15409"/>
    <w:rsid w:val="00B157B6"/>
    <w:rsid w:val="00B17D5F"/>
    <w:rsid w:val="00B21E43"/>
    <w:rsid w:val="00B21E88"/>
    <w:rsid w:val="00B21F67"/>
    <w:rsid w:val="00B21F6A"/>
    <w:rsid w:val="00B26CDB"/>
    <w:rsid w:val="00B26D9A"/>
    <w:rsid w:val="00B27008"/>
    <w:rsid w:val="00B275CF"/>
    <w:rsid w:val="00B32564"/>
    <w:rsid w:val="00B327D4"/>
    <w:rsid w:val="00B32E22"/>
    <w:rsid w:val="00B33340"/>
    <w:rsid w:val="00B33F0A"/>
    <w:rsid w:val="00B42E41"/>
    <w:rsid w:val="00B43AA8"/>
    <w:rsid w:val="00B45F22"/>
    <w:rsid w:val="00B47952"/>
    <w:rsid w:val="00B50EB7"/>
    <w:rsid w:val="00B5138F"/>
    <w:rsid w:val="00B52983"/>
    <w:rsid w:val="00B52D4F"/>
    <w:rsid w:val="00B5359B"/>
    <w:rsid w:val="00B60586"/>
    <w:rsid w:val="00B6066B"/>
    <w:rsid w:val="00B6098B"/>
    <w:rsid w:val="00B60F65"/>
    <w:rsid w:val="00B64200"/>
    <w:rsid w:val="00B6671D"/>
    <w:rsid w:val="00B67069"/>
    <w:rsid w:val="00B670B4"/>
    <w:rsid w:val="00B67D19"/>
    <w:rsid w:val="00B70543"/>
    <w:rsid w:val="00B72E76"/>
    <w:rsid w:val="00B7301C"/>
    <w:rsid w:val="00B734A1"/>
    <w:rsid w:val="00B81245"/>
    <w:rsid w:val="00B85B84"/>
    <w:rsid w:val="00B8630E"/>
    <w:rsid w:val="00B874DD"/>
    <w:rsid w:val="00B912C9"/>
    <w:rsid w:val="00B93359"/>
    <w:rsid w:val="00B939F0"/>
    <w:rsid w:val="00B95649"/>
    <w:rsid w:val="00B9575B"/>
    <w:rsid w:val="00B974B8"/>
    <w:rsid w:val="00B97711"/>
    <w:rsid w:val="00BA0683"/>
    <w:rsid w:val="00BA0A5C"/>
    <w:rsid w:val="00BA1870"/>
    <w:rsid w:val="00BA3A7F"/>
    <w:rsid w:val="00BA3AD2"/>
    <w:rsid w:val="00BA5034"/>
    <w:rsid w:val="00BA540D"/>
    <w:rsid w:val="00BB105F"/>
    <w:rsid w:val="00BB13FC"/>
    <w:rsid w:val="00BB17CB"/>
    <w:rsid w:val="00BB1ADB"/>
    <w:rsid w:val="00BB1D8C"/>
    <w:rsid w:val="00BB4393"/>
    <w:rsid w:val="00BB4745"/>
    <w:rsid w:val="00BB58E1"/>
    <w:rsid w:val="00BB7463"/>
    <w:rsid w:val="00BC3C1A"/>
    <w:rsid w:val="00BD029B"/>
    <w:rsid w:val="00BD2821"/>
    <w:rsid w:val="00BD3F05"/>
    <w:rsid w:val="00BE1CD2"/>
    <w:rsid w:val="00BE4B43"/>
    <w:rsid w:val="00BE4CB3"/>
    <w:rsid w:val="00BF0ED9"/>
    <w:rsid w:val="00BF2C32"/>
    <w:rsid w:val="00BF3A65"/>
    <w:rsid w:val="00BF3F49"/>
    <w:rsid w:val="00BF7985"/>
    <w:rsid w:val="00C020D7"/>
    <w:rsid w:val="00C029D9"/>
    <w:rsid w:val="00C03E70"/>
    <w:rsid w:val="00C04A64"/>
    <w:rsid w:val="00C04E33"/>
    <w:rsid w:val="00C04F80"/>
    <w:rsid w:val="00C05C35"/>
    <w:rsid w:val="00C06D81"/>
    <w:rsid w:val="00C07297"/>
    <w:rsid w:val="00C106F4"/>
    <w:rsid w:val="00C1594A"/>
    <w:rsid w:val="00C162F8"/>
    <w:rsid w:val="00C21EBD"/>
    <w:rsid w:val="00C223F7"/>
    <w:rsid w:val="00C23A33"/>
    <w:rsid w:val="00C25111"/>
    <w:rsid w:val="00C25162"/>
    <w:rsid w:val="00C27ED5"/>
    <w:rsid w:val="00C303C2"/>
    <w:rsid w:val="00C330E0"/>
    <w:rsid w:val="00C34ACD"/>
    <w:rsid w:val="00C34DD9"/>
    <w:rsid w:val="00C350B6"/>
    <w:rsid w:val="00C35638"/>
    <w:rsid w:val="00C424D2"/>
    <w:rsid w:val="00C46957"/>
    <w:rsid w:val="00C5027F"/>
    <w:rsid w:val="00C513DF"/>
    <w:rsid w:val="00C559D8"/>
    <w:rsid w:val="00C5713B"/>
    <w:rsid w:val="00C609EC"/>
    <w:rsid w:val="00C619DA"/>
    <w:rsid w:val="00C6312A"/>
    <w:rsid w:val="00C63286"/>
    <w:rsid w:val="00C63AD8"/>
    <w:rsid w:val="00C65F7E"/>
    <w:rsid w:val="00C73186"/>
    <w:rsid w:val="00C73616"/>
    <w:rsid w:val="00C7497D"/>
    <w:rsid w:val="00C76782"/>
    <w:rsid w:val="00C7698C"/>
    <w:rsid w:val="00C807A8"/>
    <w:rsid w:val="00C815F2"/>
    <w:rsid w:val="00C82C6F"/>
    <w:rsid w:val="00C83561"/>
    <w:rsid w:val="00C84771"/>
    <w:rsid w:val="00C851C0"/>
    <w:rsid w:val="00C85B0C"/>
    <w:rsid w:val="00C86E4D"/>
    <w:rsid w:val="00C877ED"/>
    <w:rsid w:val="00C9089B"/>
    <w:rsid w:val="00C911BB"/>
    <w:rsid w:val="00C92224"/>
    <w:rsid w:val="00C92BE5"/>
    <w:rsid w:val="00C9485E"/>
    <w:rsid w:val="00CA2A15"/>
    <w:rsid w:val="00CA3449"/>
    <w:rsid w:val="00CA6947"/>
    <w:rsid w:val="00CA7043"/>
    <w:rsid w:val="00CA7121"/>
    <w:rsid w:val="00CA7859"/>
    <w:rsid w:val="00CB1160"/>
    <w:rsid w:val="00CB21ED"/>
    <w:rsid w:val="00CB29B5"/>
    <w:rsid w:val="00CB5A5B"/>
    <w:rsid w:val="00CB6F87"/>
    <w:rsid w:val="00CB7D35"/>
    <w:rsid w:val="00CC0BA8"/>
    <w:rsid w:val="00CC1AD9"/>
    <w:rsid w:val="00CC3035"/>
    <w:rsid w:val="00CC3849"/>
    <w:rsid w:val="00CC4DCB"/>
    <w:rsid w:val="00CC5EB3"/>
    <w:rsid w:val="00CC7E43"/>
    <w:rsid w:val="00CD17B6"/>
    <w:rsid w:val="00CD2595"/>
    <w:rsid w:val="00CD4B89"/>
    <w:rsid w:val="00CD5701"/>
    <w:rsid w:val="00CD7508"/>
    <w:rsid w:val="00CE0BDC"/>
    <w:rsid w:val="00CE2F73"/>
    <w:rsid w:val="00CE3E10"/>
    <w:rsid w:val="00CE3F4B"/>
    <w:rsid w:val="00CE4681"/>
    <w:rsid w:val="00CE5145"/>
    <w:rsid w:val="00CE604F"/>
    <w:rsid w:val="00CE6C8C"/>
    <w:rsid w:val="00CF0500"/>
    <w:rsid w:val="00CF198F"/>
    <w:rsid w:val="00CF2B50"/>
    <w:rsid w:val="00CF3059"/>
    <w:rsid w:val="00CF3C6A"/>
    <w:rsid w:val="00CF54C2"/>
    <w:rsid w:val="00CF646E"/>
    <w:rsid w:val="00CF72C6"/>
    <w:rsid w:val="00CF7591"/>
    <w:rsid w:val="00D018B6"/>
    <w:rsid w:val="00D02339"/>
    <w:rsid w:val="00D034A7"/>
    <w:rsid w:val="00D04820"/>
    <w:rsid w:val="00D06A52"/>
    <w:rsid w:val="00D06AD4"/>
    <w:rsid w:val="00D10B3F"/>
    <w:rsid w:val="00D10FC0"/>
    <w:rsid w:val="00D1443F"/>
    <w:rsid w:val="00D147E6"/>
    <w:rsid w:val="00D1644A"/>
    <w:rsid w:val="00D1778E"/>
    <w:rsid w:val="00D17B78"/>
    <w:rsid w:val="00D20815"/>
    <w:rsid w:val="00D2089F"/>
    <w:rsid w:val="00D20C44"/>
    <w:rsid w:val="00D24945"/>
    <w:rsid w:val="00D26389"/>
    <w:rsid w:val="00D2719A"/>
    <w:rsid w:val="00D3019E"/>
    <w:rsid w:val="00D30873"/>
    <w:rsid w:val="00D30A31"/>
    <w:rsid w:val="00D30D8C"/>
    <w:rsid w:val="00D33A84"/>
    <w:rsid w:val="00D340FF"/>
    <w:rsid w:val="00D34EAD"/>
    <w:rsid w:val="00D3557F"/>
    <w:rsid w:val="00D36535"/>
    <w:rsid w:val="00D37654"/>
    <w:rsid w:val="00D42FA1"/>
    <w:rsid w:val="00D46BB0"/>
    <w:rsid w:val="00D506E8"/>
    <w:rsid w:val="00D518FF"/>
    <w:rsid w:val="00D51C03"/>
    <w:rsid w:val="00D52465"/>
    <w:rsid w:val="00D56D20"/>
    <w:rsid w:val="00D57124"/>
    <w:rsid w:val="00D606EA"/>
    <w:rsid w:val="00D64540"/>
    <w:rsid w:val="00D6642E"/>
    <w:rsid w:val="00D70C3A"/>
    <w:rsid w:val="00D72983"/>
    <w:rsid w:val="00D72DB9"/>
    <w:rsid w:val="00D7569B"/>
    <w:rsid w:val="00D80759"/>
    <w:rsid w:val="00D837E4"/>
    <w:rsid w:val="00D84F5B"/>
    <w:rsid w:val="00D877D8"/>
    <w:rsid w:val="00D90123"/>
    <w:rsid w:val="00D914F2"/>
    <w:rsid w:val="00D918DE"/>
    <w:rsid w:val="00D91CAC"/>
    <w:rsid w:val="00D9361E"/>
    <w:rsid w:val="00D93B10"/>
    <w:rsid w:val="00D94981"/>
    <w:rsid w:val="00D95242"/>
    <w:rsid w:val="00D952A2"/>
    <w:rsid w:val="00D974D7"/>
    <w:rsid w:val="00DA1A48"/>
    <w:rsid w:val="00DA39FC"/>
    <w:rsid w:val="00DB0119"/>
    <w:rsid w:val="00DB03DC"/>
    <w:rsid w:val="00DB2401"/>
    <w:rsid w:val="00DB329F"/>
    <w:rsid w:val="00DB5D80"/>
    <w:rsid w:val="00DB6164"/>
    <w:rsid w:val="00DB63C0"/>
    <w:rsid w:val="00DC3F05"/>
    <w:rsid w:val="00DC6238"/>
    <w:rsid w:val="00DC6E85"/>
    <w:rsid w:val="00DC7FF7"/>
    <w:rsid w:val="00DD27FD"/>
    <w:rsid w:val="00DD3F9A"/>
    <w:rsid w:val="00DD5283"/>
    <w:rsid w:val="00DD5FD9"/>
    <w:rsid w:val="00DD763A"/>
    <w:rsid w:val="00DD765B"/>
    <w:rsid w:val="00DE0466"/>
    <w:rsid w:val="00DE0904"/>
    <w:rsid w:val="00DE12C4"/>
    <w:rsid w:val="00DE20AE"/>
    <w:rsid w:val="00DE671C"/>
    <w:rsid w:val="00DF1357"/>
    <w:rsid w:val="00DF43C8"/>
    <w:rsid w:val="00DF4FD5"/>
    <w:rsid w:val="00DF5912"/>
    <w:rsid w:val="00DF59B9"/>
    <w:rsid w:val="00DF5F29"/>
    <w:rsid w:val="00DF6574"/>
    <w:rsid w:val="00DF669F"/>
    <w:rsid w:val="00DF7FBC"/>
    <w:rsid w:val="00E0001E"/>
    <w:rsid w:val="00E002F7"/>
    <w:rsid w:val="00E00523"/>
    <w:rsid w:val="00E014DD"/>
    <w:rsid w:val="00E019E9"/>
    <w:rsid w:val="00E01ABE"/>
    <w:rsid w:val="00E04B01"/>
    <w:rsid w:val="00E05F7B"/>
    <w:rsid w:val="00E062E0"/>
    <w:rsid w:val="00E07EA8"/>
    <w:rsid w:val="00E10176"/>
    <w:rsid w:val="00E10F2B"/>
    <w:rsid w:val="00E1112D"/>
    <w:rsid w:val="00E1361A"/>
    <w:rsid w:val="00E13765"/>
    <w:rsid w:val="00E13CB4"/>
    <w:rsid w:val="00E15A53"/>
    <w:rsid w:val="00E1605A"/>
    <w:rsid w:val="00E172B9"/>
    <w:rsid w:val="00E20F8F"/>
    <w:rsid w:val="00E21732"/>
    <w:rsid w:val="00E23E90"/>
    <w:rsid w:val="00E244B1"/>
    <w:rsid w:val="00E26469"/>
    <w:rsid w:val="00E26BAA"/>
    <w:rsid w:val="00E3076E"/>
    <w:rsid w:val="00E30930"/>
    <w:rsid w:val="00E30BBF"/>
    <w:rsid w:val="00E30C03"/>
    <w:rsid w:val="00E32337"/>
    <w:rsid w:val="00E3302E"/>
    <w:rsid w:val="00E3316A"/>
    <w:rsid w:val="00E33C5A"/>
    <w:rsid w:val="00E35308"/>
    <w:rsid w:val="00E36ED4"/>
    <w:rsid w:val="00E376B4"/>
    <w:rsid w:val="00E3775C"/>
    <w:rsid w:val="00E4067B"/>
    <w:rsid w:val="00E41946"/>
    <w:rsid w:val="00E44FD1"/>
    <w:rsid w:val="00E46529"/>
    <w:rsid w:val="00E46C48"/>
    <w:rsid w:val="00E51749"/>
    <w:rsid w:val="00E51F76"/>
    <w:rsid w:val="00E52BD3"/>
    <w:rsid w:val="00E52EEE"/>
    <w:rsid w:val="00E60FD4"/>
    <w:rsid w:val="00E61165"/>
    <w:rsid w:val="00E64FA8"/>
    <w:rsid w:val="00E66C45"/>
    <w:rsid w:val="00E70227"/>
    <w:rsid w:val="00E7267E"/>
    <w:rsid w:val="00E73ADD"/>
    <w:rsid w:val="00E75FD9"/>
    <w:rsid w:val="00E7768B"/>
    <w:rsid w:val="00E77A62"/>
    <w:rsid w:val="00E8179E"/>
    <w:rsid w:val="00E81F1E"/>
    <w:rsid w:val="00E81FBF"/>
    <w:rsid w:val="00E83B13"/>
    <w:rsid w:val="00E85448"/>
    <w:rsid w:val="00E85B22"/>
    <w:rsid w:val="00E9010C"/>
    <w:rsid w:val="00E90486"/>
    <w:rsid w:val="00E94481"/>
    <w:rsid w:val="00E95F23"/>
    <w:rsid w:val="00E96E92"/>
    <w:rsid w:val="00EA1085"/>
    <w:rsid w:val="00EA36C1"/>
    <w:rsid w:val="00EA40AC"/>
    <w:rsid w:val="00EA4B0E"/>
    <w:rsid w:val="00EA4ED0"/>
    <w:rsid w:val="00EB082E"/>
    <w:rsid w:val="00EB1058"/>
    <w:rsid w:val="00EB134B"/>
    <w:rsid w:val="00EB3554"/>
    <w:rsid w:val="00EB3D7B"/>
    <w:rsid w:val="00EB436D"/>
    <w:rsid w:val="00EB4577"/>
    <w:rsid w:val="00EB6837"/>
    <w:rsid w:val="00EB6B56"/>
    <w:rsid w:val="00EB7290"/>
    <w:rsid w:val="00EB76C8"/>
    <w:rsid w:val="00EC1D8C"/>
    <w:rsid w:val="00EC533A"/>
    <w:rsid w:val="00EC5584"/>
    <w:rsid w:val="00EC646D"/>
    <w:rsid w:val="00EC6636"/>
    <w:rsid w:val="00EC6CBC"/>
    <w:rsid w:val="00EC7E07"/>
    <w:rsid w:val="00ED08EF"/>
    <w:rsid w:val="00ED14CD"/>
    <w:rsid w:val="00ED47A9"/>
    <w:rsid w:val="00ED71A4"/>
    <w:rsid w:val="00EE0B07"/>
    <w:rsid w:val="00EE1A39"/>
    <w:rsid w:val="00EE7207"/>
    <w:rsid w:val="00EE73CF"/>
    <w:rsid w:val="00EF0BDF"/>
    <w:rsid w:val="00EF31D4"/>
    <w:rsid w:val="00EF45E2"/>
    <w:rsid w:val="00EF5356"/>
    <w:rsid w:val="00EF5A31"/>
    <w:rsid w:val="00EF6258"/>
    <w:rsid w:val="00EF6E8B"/>
    <w:rsid w:val="00EF7C07"/>
    <w:rsid w:val="00F00C3E"/>
    <w:rsid w:val="00F0175E"/>
    <w:rsid w:val="00F023C8"/>
    <w:rsid w:val="00F0253F"/>
    <w:rsid w:val="00F04026"/>
    <w:rsid w:val="00F05002"/>
    <w:rsid w:val="00F066A3"/>
    <w:rsid w:val="00F070D3"/>
    <w:rsid w:val="00F07926"/>
    <w:rsid w:val="00F10911"/>
    <w:rsid w:val="00F132BD"/>
    <w:rsid w:val="00F14500"/>
    <w:rsid w:val="00F14F41"/>
    <w:rsid w:val="00F15BA3"/>
    <w:rsid w:val="00F16BF4"/>
    <w:rsid w:val="00F1736C"/>
    <w:rsid w:val="00F20E6E"/>
    <w:rsid w:val="00F21594"/>
    <w:rsid w:val="00F219C5"/>
    <w:rsid w:val="00F232F4"/>
    <w:rsid w:val="00F260F9"/>
    <w:rsid w:val="00F26B95"/>
    <w:rsid w:val="00F32305"/>
    <w:rsid w:val="00F33B65"/>
    <w:rsid w:val="00F344F5"/>
    <w:rsid w:val="00F34E70"/>
    <w:rsid w:val="00F375CF"/>
    <w:rsid w:val="00F3761F"/>
    <w:rsid w:val="00F41CFE"/>
    <w:rsid w:val="00F4300E"/>
    <w:rsid w:val="00F474FE"/>
    <w:rsid w:val="00F51A7E"/>
    <w:rsid w:val="00F51B2F"/>
    <w:rsid w:val="00F52654"/>
    <w:rsid w:val="00F52B69"/>
    <w:rsid w:val="00F53D12"/>
    <w:rsid w:val="00F53EC4"/>
    <w:rsid w:val="00F562BB"/>
    <w:rsid w:val="00F60A8F"/>
    <w:rsid w:val="00F60DB9"/>
    <w:rsid w:val="00F61AC3"/>
    <w:rsid w:val="00F621A7"/>
    <w:rsid w:val="00F62330"/>
    <w:rsid w:val="00F65C1E"/>
    <w:rsid w:val="00F65F0D"/>
    <w:rsid w:val="00F66FEA"/>
    <w:rsid w:val="00F70426"/>
    <w:rsid w:val="00F72265"/>
    <w:rsid w:val="00F7229D"/>
    <w:rsid w:val="00F731A4"/>
    <w:rsid w:val="00F73718"/>
    <w:rsid w:val="00F737B2"/>
    <w:rsid w:val="00F74686"/>
    <w:rsid w:val="00F757B1"/>
    <w:rsid w:val="00F769D0"/>
    <w:rsid w:val="00F80344"/>
    <w:rsid w:val="00F8171D"/>
    <w:rsid w:val="00F81891"/>
    <w:rsid w:val="00F85184"/>
    <w:rsid w:val="00F85DCC"/>
    <w:rsid w:val="00F85E5B"/>
    <w:rsid w:val="00F85EAB"/>
    <w:rsid w:val="00F9166C"/>
    <w:rsid w:val="00F926CF"/>
    <w:rsid w:val="00F938C2"/>
    <w:rsid w:val="00F93C8D"/>
    <w:rsid w:val="00F942E8"/>
    <w:rsid w:val="00F947F4"/>
    <w:rsid w:val="00FA28A3"/>
    <w:rsid w:val="00FA3EEC"/>
    <w:rsid w:val="00FA3FAA"/>
    <w:rsid w:val="00FA4A84"/>
    <w:rsid w:val="00FA77C1"/>
    <w:rsid w:val="00FB1546"/>
    <w:rsid w:val="00FB15C1"/>
    <w:rsid w:val="00FB175A"/>
    <w:rsid w:val="00FB19AB"/>
    <w:rsid w:val="00FB20C8"/>
    <w:rsid w:val="00FB22DC"/>
    <w:rsid w:val="00FB3742"/>
    <w:rsid w:val="00FB61A9"/>
    <w:rsid w:val="00FB696B"/>
    <w:rsid w:val="00FB69FC"/>
    <w:rsid w:val="00FC0043"/>
    <w:rsid w:val="00FC1031"/>
    <w:rsid w:val="00FC1127"/>
    <w:rsid w:val="00FC4BBB"/>
    <w:rsid w:val="00FC6841"/>
    <w:rsid w:val="00FC7074"/>
    <w:rsid w:val="00FD06B6"/>
    <w:rsid w:val="00FD1ED4"/>
    <w:rsid w:val="00FD2407"/>
    <w:rsid w:val="00FD2B29"/>
    <w:rsid w:val="00FD306A"/>
    <w:rsid w:val="00FD36D9"/>
    <w:rsid w:val="00FD57F5"/>
    <w:rsid w:val="00FD77E4"/>
    <w:rsid w:val="00FD7DC7"/>
    <w:rsid w:val="00FD7E58"/>
    <w:rsid w:val="00FE0A31"/>
    <w:rsid w:val="00FE0DB5"/>
    <w:rsid w:val="00FE1E37"/>
    <w:rsid w:val="00FE317B"/>
    <w:rsid w:val="00FE36A3"/>
    <w:rsid w:val="00FE3EEB"/>
    <w:rsid w:val="00FE446D"/>
    <w:rsid w:val="00FE697B"/>
    <w:rsid w:val="00FE6F38"/>
    <w:rsid w:val="00FF0664"/>
    <w:rsid w:val="00FF23FF"/>
    <w:rsid w:val="00FF48CE"/>
    <w:rsid w:val="00FF64C7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2"/>
    </o:shapelayout>
  </w:shapeDefaults>
  <w:decimalSymbol w:val="."/>
  <w:listSeparator w:val=","/>
  <w14:docId w14:val="7D18BA5E"/>
  <w15:docId w15:val="{833CCCD4-0E95-42C0-BA6F-969EF602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en-AU" w:eastAsia="en-AU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3C2C38"/>
    <w:pPr>
      <w:spacing w:line="270" w:lineRule="atLeast"/>
    </w:pPr>
  </w:style>
  <w:style w:type="paragraph" w:styleId="Heading1">
    <w:name w:val="heading 1"/>
    <w:basedOn w:val="BodyText"/>
    <w:next w:val="BodyText"/>
    <w:qFormat/>
    <w:rsid w:val="004B545B"/>
    <w:pPr>
      <w:keepNext/>
      <w:spacing w:before="300" w:after="100" w:line="240" w:lineRule="auto"/>
      <w:outlineLvl w:val="0"/>
    </w:pPr>
    <w:rPr>
      <w:rFonts w:asciiTheme="majorHAnsi" w:hAnsiTheme="majorHAnsi"/>
      <w:b/>
      <w:caps/>
      <w:color w:val="003263" w:themeColor="text2"/>
      <w:spacing w:val="6"/>
      <w:sz w:val="22"/>
    </w:rPr>
  </w:style>
  <w:style w:type="paragraph" w:styleId="Heading2">
    <w:name w:val="heading 2"/>
    <w:basedOn w:val="BodyText"/>
    <w:next w:val="BodyText"/>
    <w:qFormat/>
    <w:rsid w:val="004B545B"/>
    <w:pPr>
      <w:keepNext/>
      <w:spacing w:before="300" w:after="100" w:line="240" w:lineRule="auto"/>
      <w:outlineLvl w:val="1"/>
    </w:pPr>
    <w:rPr>
      <w:rFonts w:asciiTheme="majorHAnsi" w:hAnsiTheme="majorHAnsi"/>
      <w:b/>
      <w:color w:val="003263" w:themeColor="text2"/>
      <w:spacing w:val="6"/>
    </w:rPr>
  </w:style>
  <w:style w:type="paragraph" w:styleId="Heading3">
    <w:name w:val="heading 3"/>
    <w:basedOn w:val="Normal"/>
    <w:next w:val="BodyText"/>
    <w:qFormat/>
    <w:rsid w:val="004B545B"/>
    <w:pPr>
      <w:spacing w:before="300" w:after="120" w:line="240" w:lineRule="auto"/>
      <w:outlineLvl w:val="2"/>
    </w:pPr>
    <w:rPr>
      <w:rFonts w:asciiTheme="majorHAnsi" w:hAnsiTheme="majorHAnsi"/>
      <w:i/>
      <w:color w:val="003263" w:themeColor="text2"/>
      <w:spacing w:val="6"/>
    </w:rPr>
  </w:style>
  <w:style w:type="paragraph" w:styleId="Heading4">
    <w:name w:val="heading 4"/>
    <w:basedOn w:val="Normal"/>
    <w:next w:val="BodyText"/>
    <w:semiHidden/>
    <w:rsid w:val="0013729F"/>
    <w:pPr>
      <w:keepNext/>
      <w:spacing w:before="260" w:line="259" w:lineRule="auto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semiHidden/>
    <w:rsid w:val="00BF3A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rsid w:val="00BF3A65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semiHidden/>
    <w:rsid w:val="00BF3A65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semiHidden/>
    <w:rsid w:val="00BF3A65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semiHidden/>
    <w:rsid w:val="00BF3A65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7B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0935"/>
  </w:style>
  <w:style w:type="paragraph" w:styleId="Footer">
    <w:name w:val="footer"/>
    <w:basedOn w:val="Normal"/>
    <w:link w:val="FooterChar"/>
    <w:uiPriority w:val="99"/>
    <w:rsid w:val="001F6962"/>
  </w:style>
  <w:style w:type="character" w:customStyle="1" w:styleId="FooterChar">
    <w:name w:val="Footer Char"/>
    <w:basedOn w:val="DefaultParagraphFont"/>
    <w:link w:val="Footer"/>
    <w:uiPriority w:val="99"/>
    <w:rsid w:val="00860935"/>
  </w:style>
  <w:style w:type="paragraph" w:styleId="BalloonText">
    <w:name w:val="Balloon Text"/>
    <w:basedOn w:val="Normal"/>
    <w:semiHidden/>
    <w:rsid w:val="00FD57F5"/>
    <w:rPr>
      <w:rFonts w:ascii="Tahoma" w:hAnsi="Tahoma" w:cs="Tahoma"/>
      <w:sz w:val="16"/>
      <w:szCs w:val="16"/>
    </w:rPr>
  </w:style>
  <w:style w:type="paragraph" w:customStyle="1" w:styleId="Emailaddress">
    <w:name w:val="Email address"/>
    <w:basedOn w:val="Normal"/>
    <w:semiHidden/>
    <w:rsid w:val="00FD57F5"/>
    <w:rPr>
      <w:sz w:val="16"/>
      <w:szCs w:val="16"/>
    </w:rPr>
  </w:style>
  <w:style w:type="paragraph" w:styleId="ListContinue">
    <w:name w:val="List Continue"/>
    <w:basedOn w:val="Normal"/>
    <w:semiHidden/>
    <w:rsid w:val="00E46C48"/>
    <w:pPr>
      <w:spacing w:after="260"/>
      <w:ind w:left="340"/>
    </w:pPr>
  </w:style>
  <w:style w:type="paragraph" w:styleId="ListContinue2">
    <w:name w:val="List Continue 2"/>
    <w:basedOn w:val="Normal"/>
    <w:link w:val="ListContinue2Char"/>
    <w:semiHidden/>
    <w:rsid w:val="00E46C48"/>
    <w:pPr>
      <w:spacing w:after="120"/>
      <w:ind w:left="567"/>
    </w:pPr>
  </w:style>
  <w:style w:type="character" w:customStyle="1" w:styleId="ListContinue2Char">
    <w:name w:val="List Continue 2 Char"/>
    <w:basedOn w:val="DefaultParagraphFont"/>
    <w:link w:val="ListContinue2"/>
    <w:rsid w:val="00E46C48"/>
    <w:rPr>
      <w:rFonts w:ascii="Times New Roman" w:hAnsi="Times New Roman"/>
      <w:spacing w:val="-5"/>
      <w:sz w:val="22"/>
      <w:szCs w:val="22"/>
      <w:lang w:eastAsia="en-US"/>
    </w:rPr>
  </w:style>
  <w:style w:type="paragraph" w:styleId="ListContinue3">
    <w:name w:val="List Continue 3"/>
    <w:basedOn w:val="ListContinue2"/>
    <w:link w:val="ListContinue3Char"/>
    <w:semiHidden/>
    <w:rsid w:val="00FD57F5"/>
    <w:pPr>
      <w:ind w:left="794"/>
    </w:pPr>
  </w:style>
  <w:style w:type="character" w:customStyle="1" w:styleId="ListContinue3Char">
    <w:name w:val="List Continue 3 Char"/>
    <w:basedOn w:val="ListContinue2Char"/>
    <w:link w:val="ListContinue3"/>
    <w:rsid w:val="00FD57F5"/>
    <w:rPr>
      <w:rFonts w:ascii="Times New Roman" w:hAnsi="Times New Roman"/>
      <w:spacing w:val="-5"/>
      <w:sz w:val="22"/>
      <w:szCs w:val="22"/>
      <w:lang w:eastAsia="en-US"/>
    </w:rPr>
  </w:style>
  <w:style w:type="table" w:styleId="TableGrid">
    <w:name w:val="Table Grid"/>
    <w:basedOn w:val="TableNormal"/>
    <w:rsid w:val="004110F0"/>
    <w:pPr>
      <w:spacing w:line="200" w:lineRule="exact"/>
      <w:ind w:left="113" w:right="113"/>
    </w:pPr>
    <w:tblPr>
      <w:tblBorders>
        <w:top w:val="single" w:sz="4" w:space="0" w:color="8ACED7" w:themeColor="accent1"/>
        <w:bottom w:val="single" w:sz="4" w:space="0" w:color="8ACED7" w:themeColor="accent1"/>
        <w:insideH w:val="single" w:sz="4" w:space="0" w:color="8ACED7" w:themeColor="accent1"/>
      </w:tblBorders>
      <w:tblCellMar>
        <w:top w:w="57" w:type="dxa"/>
        <w:left w:w="0" w:type="dxa"/>
        <w:bottom w:w="79" w:type="dxa"/>
        <w:right w:w="0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180" w:lineRule="exact"/>
        <w:jc w:val="left"/>
      </w:pPr>
      <w:rPr>
        <w:rFonts w:asciiTheme="majorHAnsi" w:hAnsiTheme="majorHAnsi"/>
        <w:b/>
        <w:caps/>
        <w:smallCaps w:val="0"/>
        <w:color w:val="FFFFFF" w:themeColor="background1"/>
        <w:spacing w:val="6"/>
        <w:sz w:val="22"/>
      </w:rPr>
      <w:tblPr/>
      <w:trPr>
        <w:tblHeader/>
      </w:trPr>
      <w:tcPr>
        <w:shd w:val="clear" w:color="auto" w:fill="8ACED7" w:themeFill="accent1"/>
        <w:tcMar>
          <w:top w:w="40" w:type="dxa"/>
          <w:left w:w="0" w:type="nil"/>
          <w:bottom w:w="45" w:type="dxa"/>
          <w:right w:w="0" w:type="nil"/>
        </w:tcMar>
      </w:tcPr>
    </w:tblStylePr>
    <w:tblStylePr w:type="firstCol">
      <w:pPr>
        <w:jc w:val="left"/>
      </w:pPr>
      <w:rPr>
        <w:b/>
        <w:caps/>
        <w:smallCaps w:val="0"/>
      </w:rPr>
      <w:tblPr/>
      <w:tcPr>
        <w:vAlign w:val="center"/>
      </w:tcPr>
    </w:tblStylePr>
  </w:style>
  <w:style w:type="paragraph" w:styleId="BodyText">
    <w:name w:val="Body Text"/>
    <w:basedOn w:val="Normal"/>
    <w:link w:val="BodyTextChar"/>
    <w:qFormat/>
    <w:rsid w:val="00CE3F4B"/>
    <w:pPr>
      <w:spacing w:before="100" w:after="200"/>
    </w:pPr>
  </w:style>
  <w:style w:type="character" w:customStyle="1" w:styleId="BodyTextChar">
    <w:name w:val="Body Text Char"/>
    <w:basedOn w:val="DefaultParagraphFont"/>
    <w:link w:val="BodyText"/>
    <w:rsid w:val="00CE3F4B"/>
  </w:style>
  <w:style w:type="paragraph" w:styleId="ListBullet">
    <w:name w:val="List Bullet"/>
    <w:basedOn w:val="BodyText"/>
    <w:uiPriority w:val="1"/>
    <w:qFormat/>
    <w:rsid w:val="004B545B"/>
    <w:pPr>
      <w:numPr>
        <w:numId w:val="1"/>
      </w:numPr>
      <w:spacing w:after="100"/>
    </w:pPr>
  </w:style>
  <w:style w:type="paragraph" w:styleId="ListBullet2">
    <w:name w:val="List Bullet 2"/>
    <w:basedOn w:val="ListBullet"/>
    <w:uiPriority w:val="1"/>
    <w:qFormat/>
    <w:rsid w:val="004B545B"/>
    <w:pPr>
      <w:numPr>
        <w:ilvl w:val="1"/>
      </w:numPr>
    </w:pPr>
  </w:style>
  <w:style w:type="paragraph" w:styleId="ListBullet3">
    <w:name w:val="List Bullet 3"/>
    <w:basedOn w:val="ListBullet2"/>
    <w:uiPriority w:val="1"/>
    <w:qFormat/>
    <w:rsid w:val="004B545B"/>
    <w:pPr>
      <w:numPr>
        <w:ilvl w:val="2"/>
      </w:numPr>
    </w:pPr>
  </w:style>
  <w:style w:type="paragraph" w:styleId="ListNumber">
    <w:name w:val="List Number"/>
    <w:basedOn w:val="BodyText"/>
    <w:uiPriority w:val="1"/>
    <w:qFormat/>
    <w:rsid w:val="004B545B"/>
    <w:pPr>
      <w:numPr>
        <w:numId w:val="2"/>
      </w:numPr>
      <w:spacing w:after="100"/>
    </w:pPr>
  </w:style>
  <w:style w:type="paragraph" w:styleId="ListNumber2">
    <w:name w:val="List Number 2"/>
    <w:basedOn w:val="ListNumber"/>
    <w:uiPriority w:val="1"/>
    <w:qFormat/>
    <w:rsid w:val="004B545B"/>
    <w:pPr>
      <w:numPr>
        <w:ilvl w:val="1"/>
      </w:numPr>
    </w:pPr>
  </w:style>
  <w:style w:type="paragraph" w:styleId="ListNumber3">
    <w:name w:val="List Number 3"/>
    <w:basedOn w:val="ListNumber2"/>
    <w:uiPriority w:val="1"/>
    <w:qFormat/>
    <w:rsid w:val="004B545B"/>
    <w:pPr>
      <w:numPr>
        <w:ilvl w:val="2"/>
      </w:numPr>
      <w:ind w:left="1020" w:hanging="340"/>
    </w:pPr>
  </w:style>
  <w:style w:type="character" w:styleId="PlaceholderText">
    <w:name w:val="Placeholder Text"/>
    <w:basedOn w:val="DefaultParagraphFont"/>
    <w:uiPriority w:val="99"/>
    <w:semiHidden/>
    <w:rsid w:val="009A2FBA"/>
    <w:rPr>
      <w:color w:val="808080"/>
    </w:rPr>
  </w:style>
  <w:style w:type="paragraph" w:customStyle="1" w:styleId="Spacebeforetable">
    <w:name w:val="Space before table"/>
    <w:basedOn w:val="Normal"/>
    <w:qFormat/>
    <w:rsid w:val="001207DA"/>
    <w:pPr>
      <w:spacing w:after="60"/>
    </w:pPr>
  </w:style>
  <w:style w:type="paragraph" w:styleId="Title">
    <w:name w:val="Title"/>
    <w:basedOn w:val="Normal"/>
    <w:next w:val="Normal"/>
    <w:link w:val="TitleChar"/>
    <w:rsid w:val="007207EC"/>
    <w:pPr>
      <w:spacing w:before="1060" w:after="440" w:line="192" w:lineRule="auto"/>
      <w:ind w:left="227"/>
      <w:contextualSpacing/>
    </w:pPr>
    <w:rPr>
      <w:rFonts w:asciiTheme="majorHAnsi" w:eastAsiaTheme="majorEastAsia" w:hAnsiTheme="majorHAnsi" w:cstheme="majorBidi"/>
      <w:b/>
      <w:caps/>
      <w:color w:val="003263" w:themeColor="text2"/>
      <w:spacing w:val="18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rsid w:val="007207EC"/>
    <w:rPr>
      <w:rFonts w:asciiTheme="majorHAnsi" w:eastAsiaTheme="majorEastAsia" w:hAnsiTheme="majorHAnsi" w:cstheme="majorBidi"/>
      <w:b/>
      <w:caps/>
      <w:color w:val="003263" w:themeColor="text2"/>
      <w:spacing w:val="18"/>
      <w:kern w:val="28"/>
      <w:sz w:val="52"/>
      <w:szCs w:val="56"/>
    </w:rPr>
  </w:style>
  <w:style w:type="table" w:styleId="ColorfulGrid">
    <w:name w:val="Colorful Grid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7" w:themeFill="accent1" w:themeFillTint="33"/>
    </w:tcPr>
    <w:tblStylePr w:type="firstRow">
      <w:rPr>
        <w:b/>
        <w:bCs/>
      </w:rPr>
      <w:tblPr/>
      <w:tcPr>
        <w:shd w:val="clear" w:color="auto" w:fill="D0EBE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D0EBE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B2C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B2C0" w:themeFill="accent1" w:themeFillShade="BF"/>
      </w:tcPr>
    </w:tblStylePr>
    <w:tblStylePr w:type="band1Vert">
      <w:tblPr/>
      <w:tcPr>
        <w:shd w:val="clear" w:color="auto" w:fill="C4E6EB" w:themeFill="accent1" w:themeFillTint="7F"/>
      </w:tcPr>
    </w:tblStylePr>
    <w:tblStylePr w:type="band1Horz">
      <w:tblPr/>
      <w:tcPr>
        <w:shd w:val="clear" w:color="auto" w:fill="C4E6EB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FE4FF" w:themeFill="accent3" w:themeFillTint="33"/>
    </w:tcPr>
    <w:tblStylePr w:type="firstRow">
      <w:rPr>
        <w:b/>
        <w:bCs/>
      </w:rPr>
      <w:tblPr/>
      <w:tcPr>
        <w:shd w:val="clear" w:color="auto" w:fill="7FC9F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7FC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3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38F" w:themeFill="accent3" w:themeFillShade="BF"/>
      </w:tcPr>
    </w:tblStylePr>
    <w:tblStylePr w:type="band1Vert">
      <w:tblPr/>
      <w:tcPr>
        <w:shd w:val="clear" w:color="auto" w:fill="60BCFF" w:themeFill="accent3" w:themeFillTint="7F"/>
      </w:tcPr>
    </w:tblStylePr>
    <w:tblStylePr w:type="band1Horz">
      <w:tblPr/>
      <w:tcPr>
        <w:shd w:val="clear" w:color="auto" w:fill="60BC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5DB" w:themeFill="accent4" w:themeFillTint="33"/>
    </w:tcPr>
    <w:tblStylePr w:type="firstRow">
      <w:rPr>
        <w:b/>
        <w:bCs/>
      </w:rPr>
      <w:tblPr/>
      <w:tcPr>
        <w:shd w:val="clear" w:color="auto" w:fill="D3ECB8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D3ECB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A92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A92D" w:themeFill="accent4" w:themeFillShade="BF"/>
      </w:tcPr>
    </w:tblStylePr>
    <w:tblStylePr w:type="band1Vert">
      <w:tblPr/>
      <w:tcPr>
        <w:shd w:val="clear" w:color="auto" w:fill="C8E7A7" w:themeFill="accent4" w:themeFillTint="7F"/>
      </w:tcPr>
    </w:tblStylePr>
    <w:tblStylePr w:type="band1Horz">
      <w:tblPr/>
      <w:tcPr>
        <w:shd w:val="clear" w:color="auto" w:fill="C8E7A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5" w:themeFillTint="33"/>
    </w:tcPr>
    <w:tblStylePr w:type="firstRow">
      <w:rPr>
        <w:b/>
        <w:bCs/>
      </w:rPr>
      <w:tblPr/>
      <w:tcPr>
        <w:shd w:val="clear" w:color="auto" w:fill="FBD4B4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BD4B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5" w:themeFillShade="BF"/>
      </w:tcPr>
    </w:tblStylePr>
    <w:tblStylePr w:type="band1Vert">
      <w:tblPr/>
      <w:tcPr>
        <w:shd w:val="clear" w:color="auto" w:fill="FBCAA2" w:themeFill="accent5" w:themeFillTint="7F"/>
      </w:tcPr>
    </w:tblStylePr>
    <w:tblStylePr w:type="band1Horz">
      <w:tblPr/>
      <w:tcPr>
        <w:shd w:val="clear" w:color="auto" w:fill="FBCAA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6" w:themeFillTint="33"/>
    </w:tcPr>
    <w:tblStylePr w:type="firstRow">
      <w:rPr>
        <w:b/>
        <w:bCs/>
      </w:rPr>
      <w:tblPr/>
      <w:tcPr>
        <w:shd w:val="clear" w:color="auto" w:fill="FFE599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E5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6" w:themeFillShade="BF"/>
      </w:tcPr>
    </w:tblStylePr>
    <w:tblStylePr w:type="band1Vert">
      <w:tblPr/>
      <w:tcPr>
        <w:shd w:val="clear" w:color="auto" w:fill="FFDF80" w:themeFill="accent6" w:themeFillTint="7F"/>
      </w:tcPr>
    </w:tblStylePr>
    <w:tblStylePr w:type="band1Horz">
      <w:tblPr/>
      <w:tcPr>
        <w:shd w:val="clear" w:color="auto" w:fill="FFDF8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3FA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DFF1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B530" w:themeFill="accent4" w:themeFillShade="CC"/>
      </w:tcPr>
    </w:tblStylePr>
    <w:tblStylePr w:type="lastRow">
      <w:rPr>
        <w:b/>
        <w:bCs/>
        <w:color w:val="74B530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4FA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899" w:themeFill="accent3" w:themeFillShade="CC"/>
      </w:tcPr>
    </w:tblStylePr>
    <w:tblStylePr w:type="lastRow">
      <w:rPr>
        <w:b/>
        <w:bCs/>
        <w:color w:val="005899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EF4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6" w:themeFillShade="CC"/>
      </w:tcPr>
    </w:tblStylePr>
    <w:tblStylePr w:type="lastRow">
      <w:rPr>
        <w:b/>
        <w:bCs/>
        <w:color w:val="CC99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cPr>
      <w:shd w:val="clear" w:color="auto" w:fill="FFF8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5" w:themeFillShade="CC"/>
      </w:tcPr>
    </w:tblStylePr>
    <w:tblStylePr w:type="lastRow">
      <w:rPr>
        <w:b/>
        <w:bCs/>
        <w:color w:val="F2730A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8ACED7" w:themeColor="accent1"/>
        <w:bottom w:val="single" w:sz="4" w:space="0" w:color="8ACED7" w:themeColor="accent1"/>
        <w:right w:val="single" w:sz="4" w:space="0" w:color="8ACED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919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919D" w:themeColor="accent1" w:themeShade="99"/>
          <w:insideV w:val="nil"/>
        </w:tcBorders>
        <w:shd w:val="clear" w:color="auto" w:fill="36919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919D" w:themeFill="accent1" w:themeFillShade="99"/>
      </w:tcPr>
    </w:tblStylePr>
    <w:tblStylePr w:type="band1Vert">
      <w:tblPr/>
      <w:tcPr>
        <w:shd w:val="clear" w:color="auto" w:fill="D0EBEF" w:themeFill="accent1" w:themeFillTint="66"/>
      </w:tcPr>
    </w:tblStylePr>
    <w:tblStylePr w:type="band1Horz">
      <w:tblPr/>
      <w:tcPr>
        <w:shd w:val="clear" w:color="auto" w:fill="C4E6EB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92D050" w:themeColor="accent4"/>
        <w:left w:val="single" w:sz="4" w:space="0" w:color="0070C0" w:themeColor="accent3"/>
        <w:bottom w:val="single" w:sz="4" w:space="0" w:color="0070C0" w:themeColor="accent3"/>
        <w:right w:val="single" w:sz="4" w:space="0" w:color="0070C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1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D05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27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273" w:themeColor="accent3" w:themeShade="99"/>
          <w:insideV w:val="nil"/>
        </w:tcBorders>
        <w:shd w:val="clear" w:color="auto" w:fill="00427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73" w:themeFill="accent3" w:themeFillShade="99"/>
      </w:tcPr>
    </w:tblStylePr>
    <w:tblStylePr w:type="band1Vert">
      <w:tblPr/>
      <w:tcPr>
        <w:shd w:val="clear" w:color="auto" w:fill="7FC9FF" w:themeFill="accent3" w:themeFillTint="66"/>
      </w:tcPr>
    </w:tblStylePr>
    <w:tblStylePr w:type="band1Horz">
      <w:tblPr/>
      <w:tcPr>
        <w:shd w:val="clear" w:color="auto" w:fill="60BC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0070C0" w:themeColor="accent3"/>
        <w:left w:val="single" w:sz="4" w:space="0" w:color="92D050" w:themeColor="accent4"/>
        <w:bottom w:val="single" w:sz="4" w:space="0" w:color="92D050" w:themeColor="accent4"/>
        <w:right w:val="single" w:sz="4" w:space="0" w:color="92D05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0C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882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8824" w:themeColor="accent4" w:themeShade="99"/>
          <w:insideV w:val="nil"/>
        </w:tcBorders>
        <w:shd w:val="clear" w:color="auto" w:fill="57882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824" w:themeFill="accent4" w:themeFillShade="99"/>
      </w:tcPr>
    </w:tblStylePr>
    <w:tblStylePr w:type="band1Vert">
      <w:tblPr/>
      <w:tcPr>
        <w:shd w:val="clear" w:color="auto" w:fill="D3ECB8" w:themeFill="accent4" w:themeFillTint="66"/>
      </w:tcPr>
    </w:tblStylePr>
    <w:tblStylePr w:type="band1Horz">
      <w:tblPr/>
      <w:tcPr>
        <w:shd w:val="clear" w:color="auto" w:fill="C8E7A7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FFC000" w:themeColor="accent6"/>
        <w:left w:val="single" w:sz="4" w:space="0" w:color="F79646" w:themeColor="accent5"/>
        <w:bottom w:val="single" w:sz="4" w:space="0" w:color="F79646" w:themeColor="accent5"/>
        <w:right w:val="single" w:sz="4" w:space="0" w:color="F7964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5" w:themeShade="99"/>
          <w:insideV w:val="nil"/>
        </w:tcBorders>
        <w:shd w:val="clear" w:color="auto" w:fill="B6560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5" w:themeFillShade="99"/>
      </w:tcPr>
    </w:tblStylePr>
    <w:tblStylePr w:type="band1Vert">
      <w:tblPr/>
      <w:tcPr>
        <w:shd w:val="clear" w:color="auto" w:fill="FBD4B4" w:themeFill="accent5" w:themeFillTint="66"/>
      </w:tcPr>
    </w:tblStylePr>
    <w:tblStylePr w:type="band1Horz">
      <w:tblPr/>
      <w:tcPr>
        <w:shd w:val="clear" w:color="auto" w:fill="FBCAA2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24" w:space="0" w:color="F79646" w:themeColor="accent5"/>
        <w:left w:val="single" w:sz="4" w:space="0" w:color="FFC000" w:themeColor="accent6"/>
        <w:bottom w:val="single" w:sz="4" w:space="0" w:color="FFC000" w:themeColor="accent6"/>
        <w:right w:val="single" w:sz="4" w:space="0" w:color="FFC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6" w:themeShade="99"/>
          <w:insideV w:val="nil"/>
        </w:tcBorders>
        <w:shd w:val="clear" w:color="auto" w:fill="997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6" w:themeFillShade="99"/>
      </w:tcPr>
    </w:tblStylePr>
    <w:tblStylePr w:type="band1Vert">
      <w:tblPr/>
      <w:tcPr>
        <w:shd w:val="clear" w:color="auto" w:fill="FFE599" w:themeFill="accent6" w:themeFillTint="66"/>
      </w:tcPr>
    </w:tblStylePr>
    <w:tblStylePr w:type="band1Horz">
      <w:tblPr/>
      <w:tcPr>
        <w:shd w:val="clear" w:color="auto" w:fill="FFDF80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ED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788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B2C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B2C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C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B2C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0C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75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3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3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38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D05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701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A92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A92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A92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A92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0EBEF" w:themeColor="accent1" w:themeTint="66"/>
        <w:left w:val="single" w:sz="4" w:space="0" w:color="D0EBEF" w:themeColor="accent1" w:themeTint="66"/>
        <w:bottom w:val="single" w:sz="4" w:space="0" w:color="D0EBEF" w:themeColor="accent1" w:themeTint="66"/>
        <w:right w:val="single" w:sz="4" w:space="0" w:color="D0EBEF" w:themeColor="accent1" w:themeTint="66"/>
        <w:insideH w:val="single" w:sz="4" w:space="0" w:color="D0EBEF" w:themeColor="accent1" w:themeTint="66"/>
        <w:insideV w:val="single" w:sz="4" w:space="0" w:color="D0EBE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8E1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7FC9FF" w:themeColor="accent3" w:themeTint="66"/>
        <w:left w:val="single" w:sz="4" w:space="0" w:color="7FC9FF" w:themeColor="accent3" w:themeTint="66"/>
        <w:bottom w:val="single" w:sz="4" w:space="0" w:color="7FC9FF" w:themeColor="accent3" w:themeTint="66"/>
        <w:right w:val="single" w:sz="4" w:space="0" w:color="7FC9FF" w:themeColor="accent3" w:themeTint="66"/>
        <w:insideH w:val="single" w:sz="4" w:space="0" w:color="7FC9FF" w:themeColor="accent3" w:themeTint="66"/>
        <w:insideV w:val="single" w:sz="4" w:space="0" w:color="7FC9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0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3ECB8" w:themeColor="accent4" w:themeTint="66"/>
        <w:left w:val="single" w:sz="4" w:space="0" w:color="D3ECB8" w:themeColor="accent4" w:themeTint="66"/>
        <w:bottom w:val="single" w:sz="4" w:space="0" w:color="D3ECB8" w:themeColor="accent4" w:themeTint="66"/>
        <w:right w:val="single" w:sz="4" w:space="0" w:color="D3ECB8" w:themeColor="accent4" w:themeTint="66"/>
        <w:insideH w:val="single" w:sz="4" w:space="0" w:color="D3ECB8" w:themeColor="accent4" w:themeTint="66"/>
        <w:insideV w:val="single" w:sz="4" w:space="0" w:color="D3ECB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DE29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5" w:themeTint="66"/>
        <w:left w:val="single" w:sz="4" w:space="0" w:color="FBD4B4" w:themeColor="accent5" w:themeTint="66"/>
        <w:bottom w:val="single" w:sz="4" w:space="0" w:color="FBD4B4" w:themeColor="accent5" w:themeTint="66"/>
        <w:right w:val="single" w:sz="4" w:space="0" w:color="FBD4B4" w:themeColor="accent5" w:themeTint="66"/>
        <w:insideH w:val="single" w:sz="4" w:space="0" w:color="FBD4B4" w:themeColor="accent5" w:themeTint="66"/>
        <w:insideV w:val="single" w:sz="4" w:space="0" w:color="FBD4B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6" w:themeTint="66"/>
        <w:left w:val="single" w:sz="4" w:space="0" w:color="FFE599" w:themeColor="accent6" w:themeTint="66"/>
        <w:bottom w:val="single" w:sz="4" w:space="0" w:color="FFE599" w:themeColor="accent6" w:themeTint="66"/>
        <w:right w:val="single" w:sz="4" w:space="0" w:color="FFE599" w:themeColor="accent6" w:themeTint="66"/>
        <w:insideH w:val="single" w:sz="4" w:space="0" w:color="FFE599" w:themeColor="accent6" w:themeTint="66"/>
        <w:insideV w:val="single" w:sz="4" w:space="0" w:color="FFE5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B8E1E7" w:themeColor="accent1" w:themeTint="99"/>
        <w:bottom w:val="single" w:sz="2" w:space="0" w:color="B8E1E7" w:themeColor="accent1" w:themeTint="99"/>
        <w:insideH w:val="single" w:sz="2" w:space="0" w:color="B8E1E7" w:themeColor="accent1" w:themeTint="99"/>
        <w:insideV w:val="single" w:sz="2" w:space="0" w:color="B8E1E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1E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1E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40AEFF" w:themeColor="accent3" w:themeTint="99"/>
        <w:bottom w:val="single" w:sz="2" w:space="0" w:color="40AEFF" w:themeColor="accent3" w:themeTint="99"/>
        <w:insideH w:val="single" w:sz="2" w:space="0" w:color="40AEFF" w:themeColor="accent3" w:themeTint="99"/>
        <w:insideV w:val="single" w:sz="2" w:space="0" w:color="40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0AE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0AE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BDE295" w:themeColor="accent4" w:themeTint="99"/>
        <w:bottom w:val="single" w:sz="2" w:space="0" w:color="BDE295" w:themeColor="accent4" w:themeTint="99"/>
        <w:insideH w:val="single" w:sz="2" w:space="0" w:color="BDE295" w:themeColor="accent4" w:themeTint="99"/>
        <w:insideV w:val="single" w:sz="2" w:space="0" w:color="BDE295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DE295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E295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5" w:themeTint="99"/>
        <w:bottom w:val="single" w:sz="2" w:space="0" w:color="FABF8F" w:themeColor="accent5" w:themeTint="99"/>
        <w:insideH w:val="single" w:sz="2" w:space="0" w:color="FABF8F" w:themeColor="accent5" w:themeTint="99"/>
        <w:insideV w:val="single" w:sz="2" w:space="0" w:color="FABF8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6" w:themeTint="99"/>
        <w:bottom w:val="single" w:sz="2" w:space="0" w:color="FFD966" w:themeColor="accent6" w:themeTint="99"/>
        <w:insideH w:val="single" w:sz="2" w:space="0" w:color="FFD966" w:themeColor="accent6" w:themeTint="99"/>
        <w:insideV w:val="single" w:sz="2" w:space="0" w:color="FFD9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  <w:tblStylePr w:type="neCell">
      <w:tblPr/>
      <w:tcPr>
        <w:tcBorders>
          <w:bottom w:val="single" w:sz="4" w:space="0" w:color="B8E1E7" w:themeColor="accent1" w:themeTint="99"/>
        </w:tcBorders>
      </w:tcPr>
    </w:tblStylePr>
    <w:tblStylePr w:type="nwCell">
      <w:tblPr/>
      <w:tcPr>
        <w:tcBorders>
          <w:bottom w:val="single" w:sz="4" w:space="0" w:color="B8E1E7" w:themeColor="accent1" w:themeTint="99"/>
        </w:tcBorders>
      </w:tcPr>
    </w:tblStylePr>
    <w:tblStylePr w:type="seCell">
      <w:tblPr/>
      <w:tcPr>
        <w:tcBorders>
          <w:top w:val="single" w:sz="4" w:space="0" w:color="B8E1E7" w:themeColor="accent1" w:themeTint="99"/>
        </w:tcBorders>
      </w:tcPr>
    </w:tblStylePr>
    <w:tblStylePr w:type="swCell">
      <w:tblPr/>
      <w:tcPr>
        <w:tcBorders>
          <w:top w:val="single" w:sz="4" w:space="0" w:color="B8E1E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  <w:tblStylePr w:type="neCell">
      <w:tblPr/>
      <w:tcPr>
        <w:tcBorders>
          <w:bottom w:val="single" w:sz="4" w:space="0" w:color="40AEFF" w:themeColor="accent3" w:themeTint="99"/>
        </w:tcBorders>
      </w:tcPr>
    </w:tblStylePr>
    <w:tblStylePr w:type="nwCell">
      <w:tblPr/>
      <w:tcPr>
        <w:tcBorders>
          <w:bottom w:val="single" w:sz="4" w:space="0" w:color="40AEFF" w:themeColor="accent3" w:themeTint="99"/>
        </w:tcBorders>
      </w:tcPr>
    </w:tblStylePr>
    <w:tblStylePr w:type="seCell">
      <w:tblPr/>
      <w:tcPr>
        <w:tcBorders>
          <w:top w:val="single" w:sz="4" w:space="0" w:color="40AEFF" w:themeColor="accent3" w:themeTint="99"/>
        </w:tcBorders>
      </w:tcPr>
    </w:tblStylePr>
    <w:tblStylePr w:type="swCell">
      <w:tblPr/>
      <w:tcPr>
        <w:tcBorders>
          <w:top w:val="single" w:sz="4" w:space="0" w:color="40AE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  <w:tblStylePr w:type="neCell">
      <w:tblPr/>
      <w:tcPr>
        <w:tcBorders>
          <w:bottom w:val="single" w:sz="4" w:space="0" w:color="BDE295" w:themeColor="accent4" w:themeTint="99"/>
        </w:tcBorders>
      </w:tcPr>
    </w:tblStylePr>
    <w:tblStylePr w:type="nwCell">
      <w:tblPr/>
      <w:tcPr>
        <w:tcBorders>
          <w:bottom w:val="single" w:sz="4" w:space="0" w:color="BDE295" w:themeColor="accent4" w:themeTint="99"/>
        </w:tcBorders>
      </w:tcPr>
    </w:tblStylePr>
    <w:tblStylePr w:type="seCell">
      <w:tblPr/>
      <w:tcPr>
        <w:tcBorders>
          <w:top w:val="single" w:sz="4" w:space="0" w:color="BDE295" w:themeColor="accent4" w:themeTint="99"/>
        </w:tcBorders>
      </w:tcPr>
    </w:tblStylePr>
    <w:tblStylePr w:type="swCell">
      <w:tblPr/>
      <w:tcPr>
        <w:tcBorders>
          <w:top w:val="single" w:sz="4" w:space="0" w:color="BDE295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  <w:tblStylePr w:type="neCell">
      <w:tblPr/>
      <w:tcPr>
        <w:tcBorders>
          <w:bottom w:val="single" w:sz="4" w:space="0" w:color="FABF8F" w:themeColor="accent5" w:themeTint="99"/>
        </w:tcBorders>
      </w:tcPr>
    </w:tblStylePr>
    <w:tblStylePr w:type="nwCell">
      <w:tblPr/>
      <w:tcPr>
        <w:tcBorders>
          <w:bottom w:val="single" w:sz="4" w:space="0" w:color="FABF8F" w:themeColor="accent5" w:themeTint="99"/>
        </w:tcBorders>
      </w:tcPr>
    </w:tblStylePr>
    <w:tblStylePr w:type="seCell">
      <w:tblPr/>
      <w:tcPr>
        <w:tcBorders>
          <w:top w:val="single" w:sz="4" w:space="0" w:color="FABF8F" w:themeColor="accent5" w:themeTint="99"/>
        </w:tcBorders>
      </w:tcPr>
    </w:tblStylePr>
    <w:tblStylePr w:type="swCell">
      <w:tblPr/>
      <w:tcPr>
        <w:tcBorders>
          <w:top w:val="single" w:sz="4" w:space="0" w:color="FABF8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  <w:tblStylePr w:type="neCell">
      <w:tblPr/>
      <w:tcPr>
        <w:tcBorders>
          <w:bottom w:val="single" w:sz="4" w:space="0" w:color="FFD966" w:themeColor="accent6" w:themeTint="99"/>
        </w:tcBorders>
      </w:tcPr>
    </w:tblStylePr>
    <w:tblStylePr w:type="nwCell">
      <w:tblPr/>
      <w:tcPr>
        <w:tcBorders>
          <w:bottom w:val="single" w:sz="4" w:space="0" w:color="FFD966" w:themeColor="accent6" w:themeTint="99"/>
        </w:tcBorders>
      </w:tcPr>
    </w:tblStylePr>
    <w:tblStylePr w:type="seCell">
      <w:tblPr/>
      <w:tcPr>
        <w:tcBorders>
          <w:top w:val="single" w:sz="4" w:space="0" w:color="FFD966" w:themeColor="accent6" w:themeTint="99"/>
        </w:tcBorders>
      </w:tcPr>
    </w:tblStylePr>
    <w:tblStylePr w:type="swCell">
      <w:tblPr/>
      <w:tcPr>
        <w:tcBorders>
          <w:top w:val="single" w:sz="4" w:space="0" w:color="FFD966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ED7" w:themeColor="accent1"/>
          <w:left w:val="single" w:sz="4" w:space="0" w:color="8ACED7" w:themeColor="accent1"/>
          <w:bottom w:val="single" w:sz="4" w:space="0" w:color="8ACED7" w:themeColor="accent1"/>
          <w:right w:val="single" w:sz="4" w:space="0" w:color="8ACED7" w:themeColor="accent1"/>
          <w:insideH w:val="nil"/>
          <w:insideV w:val="nil"/>
        </w:tcBorders>
        <w:shd w:val="clear" w:color="auto" w:fill="8ACED7" w:themeFill="accent1"/>
      </w:tcPr>
    </w:tblStylePr>
    <w:tblStylePr w:type="lastRow">
      <w:rPr>
        <w:b/>
        <w:bCs/>
      </w:rPr>
      <w:tblPr/>
      <w:tcPr>
        <w:tcBorders>
          <w:top w:val="double" w:sz="4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0C0" w:themeColor="accent3"/>
          <w:left w:val="single" w:sz="4" w:space="0" w:color="0070C0" w:themeColor="accent3"/>
          <w:bottom w:val="single" w:sz="4" w:space="0" w:color="0070C0" w:themeColor="accent3"/>
          <w:right w:val="single" w:sz="4" w:space="0" w:color="0070C0" w:themeColor="accent3"/>
          <w:insideH w:val="nil"/>
          <w:insideV w:val="nil"/>
        </w:tcBorders>
        <w:shd w:val="clear" w:color="auto" w:fill="0070C0" w:themeFill="accent3"/>
      </w:tcPr>
    </w:tblStylePr>
    <w:tblStylePr w:type="lastRow">
      <w:rPr>
        <w:b/>
        <w:bCs/>
      </w:rPr>
      <w:tblPr/>
      <w:tcPr>
        <w:tcBorders>
          <w:top w:val="double" w:sz="4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050" w:themeColor="accent4"/>
          <w:left w:val="single" w:sz="4" w:space="0" w:color="92D050" w:themeColor="accent4"/>
          <w:bottom w:val="single" w:sz="4" w:space="0" w:color="92D050" w:themeColor="accent4"/>
          <w:right w:val="single" w:sz="4" w:space="0" w:color="92D050" w:themeColor="accent4"/>
          <w:insideH w:val="nil"/>
          <w:insideV w:val="nil"/>
        </w:tcBorders>
        <w:shd w:val="clear" w:color="auto" w:fill="92D050" w:themeFill="accent4"/>
      </w:tcPr>
    </w:tblStylePr>
    <w:tblStylePr w:type="lastRow">
      <w:rPr>
        <w:b/>
        <w:bCs/>
      </w:rPr>
      <w:tblPr/>
      <w:tcPr>
        <w:tcBorders>
          <w:top w:val="double" w:sz="4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5"/>
          <w:left w:val="single" w:sz="4" w:space="0" w:color="F79646" w:themeColor="accent5"/>
          <w:bottom w:val="single" w:sz="4" w:space="0" w:color="F79646" w:themeColor="accent5"/>
          <w:right w:val="single" w:sz="4" w:space="0" w:color="F79646" w:themeColor="accent5"/>
          <w:insideH w:val="nil"/>
          <w:insideV w:val="nil"/>
        </w:tcBorders>
        <w:shd w:val="clear" w:color="auto" w:fill="F79646" w:themeFill="accent5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6"/>
          <w:left w:val="single" w:sz="4" w:space="0" w:color="FFC000" w:themeColor="accent6"/>
          <w:bottom w:val="single" w:sz="4" w:space="0" w:color="FFC000" w:themeColor="accent6"/>
          <w:right w:val="single" w:sz="4" w:space="0" w:color="FFC000" w:themeColor="accent6"/>
          <w:insideH w:val="nil"/>
          <w:insideV w:val="nil"/>
        </w:tcBorders>
        <w:shd w:val="clear" w:color="auto" w:fill="FFC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ED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ED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E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ED7" w:themeFill="accent1"/>
      </w:tcPr>
    </w:tblStylePr>
    <w:tblStylePr w:type="band1Vert">
      <w:tblPr/>
      <w:tcPr>
        <w:shd w:val="clear" w:color="auto" w:fill="D0EBEF" w:themeFill="accent1" w:themeFillTint="66"/>
      </w:tcPr>
    </w:tblStylePr>
    <w:tblStylePr w:type="band1Horz">
      <w:tblPr/>
      <w:tcPr>
        <w:shd w:val="clear" w:color="auto" w:fill="D0EBE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FE4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0C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0C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0C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0C0" w:themeFill="accent3"/>
      </w:tcPr>
    </w:tblStylePr>
    <w:tblStylePr w:type="band1Vert">
      <w:tblPr/>
      <w:tcPr>
        <w:shd w:val="clear" w:color="auto" w:fill="7FC9FF" w:themeFill="accent3" w:themeFillTint="66"/>
      </w:tcPr>
    </w:tblStylePr>
    <w:tblStylePr w:type="band1Horz">
      <w:tblPr/>
      <w:tcPr>
        <w:shd w:val="clear" w:color="auto" w:fill="7FC9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5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D05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D05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D05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D050" w:themeFill="accent4"/>
      </w:tcPr>
    </w:tblStylePr>
    <w:tblStylePr w:type="band1Vert">
      <w:tblPr/>
      <w:tcPr>
        <w:shd w:val="clear" w:color="auto" w:fill="D3ECB8" w:themeFill="accent4" w:themeFillTint="66"/>
      </w:tcPr>
    </w:tblStylePr>
    <w:tblStylePr w:type="band1Horz">
      <w:tblPr/>
      <w:tcPr>
        <w:shd w:val="clear" w:color="auto" w:fill="D3ECB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5"/>
      </w:tcPr>
    </w:tblStylePr>
    <w:tblStylePr w:type="band1Vert">
      <w:tblPr/>
      <w:tcPr>
        <w:shd w:val="clear" w:color="auto" w:fill="FBD4B4" w:themeFill="accent5" w:themeFillTint="66"/>
      </w:tcPr>
    </w:tblStylePr>
    <w:tblStylePr w:type="band1Horz">
      <w:tblPr/>
      <w:tcPr>
        <w:shd w:val="clear" w:color="auto" w:fill="FBD4B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6"/>
      </w:tcPr>
    </w:tblStylePr>
    <w:tblStylePr w:type="band1Vert">
      <w:tblPr/>
      <w:tcPr>
        <w:shd w:val="clear" w:color="auto" w:fill="FFE599" w:themeFill="accent6" w:themeFillTint="66"/>
      </w:tcPr>
    </w:tblStylePr>
    <w:tblStylePr w:type="band1Horz">
      <w:tblPr/>
      <w:tcPr>
        <w:shd w:val="clear" w:color="auto" w:fill="FFE599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8E1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0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DE29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  <w:insideV w:val="single" w:sz="4" w:space="0" w:color="B8E1E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  <w:tblStylePr w:type="neCell">
      <w:tblPr/>
      <w:tcPr>
        <w:tcBorders>
          <w:bottom w:val="single" w:sz="4" w:space="0" w:color="B8E1E7" w:themeColor="accent1" w:themeTint="99"/>
        </w:tcBorders>
      </w:tcPr>
    </w:tblStylePr>
    <w:tblStylePr w:type="nwCell">
      <w:tblPr/>
      <w:tcPr>
        <w:tcBorders>
          <w:bottom w:val="single" w:sz="4" w:space="0" w:color="B8E1E7" w:themeColor="accent1" w:themeTint="99"/>
        </w:tcBorders>
      </w:tcPr>
    </w:tblStylePr>
    <w:tblStylePr w:type="seCell">
      <w:tblPr/>
      <w:tcPr>
        <w:tcBorders>
          <w:top w:val="single" w:sz="4" w:space="0" w:color="B8E1E7" w:themeColor="accent1" w:themeTint="99"/>
        </w:tcBorders>
      </w:tcPr>
    </w:tblStylePr>
    <w:tblStylePr w:type="swCell">
      <w:tblPr/>
      <w:tcPr>
        <w:tcBorders>
          <w:top w:val="single" w:sz="4" w:space="0" w:color="B8E1E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  <w:insideV w:val="single" w:sz="4" w:space="0" w:color="40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  <w:tblStylePr w:type="neCell">
      <w:tblPr/>
      <w:tcPr>
        <w:tcBorders>
          <w:bottom w:val="single" w:sz="4" w:space="0" w:color="40AEFF" w:themeColor="accent3" w:themeTint="99"/>
        </w:tcBorders>
      </w:tcPr>
    </w:tblStylePr>
    <w:tblStylePr w:type="nwCell">
      <w:tblPr/>
      <w:tcPr>
        <w:tcBorders>
          <w:bottom w:val="single" w:sz="4" w:space="0" w:color="40AEFF" w:themeColor="accent3" w:themeTint="99"/>
        </w:tcBorders>
      </w:tcPr>
    </w:tblStylePr>
    <w:tblStylePr w:type="seCell">
      <w:tblPr/>
      <w:tcPr>
        <w:tcBorders>
          <w:top w:val="single" w:sz="4" w:space="0" w:color="40AEFF" w:themeColor="accent3" w:themeTint="99"/>
        </w:tcBorders>
      </w:tcPr>
    </w:tblStylePr>
    <w:tblStylePr w:type="swCell">
      <w:tblPr/>
      <w:tcPr>
        <w:tcBorders>
          <w:top w:val="single" w:sz="4" w:space="0" w:color="40AE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  <w:insideV w:val="single" w:sz="4" w:space="0" w:color="BDE295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  <w:tblStylePr w:type="neCell">
      <w:tblPr/>
      <w:tcPr>
        <w:tcBorders>
          <w:bottom w:val="single" w:sz="4" w:space="0" w:color="BDE295" w:themeColor="accent4" w:themeTint="99"/>
        </w:tcBorders>
      </w:tcPr>
    </w:tblStylePr>
    <w:tblStylePr w:type="nwCell">
      <w:tblPr/>
      <w:tcPr>
        <w:tcBorders>
          <w:bottom w:val="single" w:sz="4" w:space="0" w:color="BDE295" w:themeColor="accent4" w:themeTint="99"/>
        </w:tcBorders>
      </w:tcPr>
    </w:tblStylePr>
    <w:tblStylePr w:type="seCell">
      <w:tblPr/>
      <w:tcPr>
        <w:tcBorders>
          <w:top w:val="single" w:sz="4" w:space="0" w:color="BDE295" w:themeColor="accent4" w:themeTint="99"/>
        </w:tcBorders>
      </w:tcPr>
    </w:tblStylePr>
    <w:tblStylePr w:type="swCell">
      <w:tblPr/>
      <w:tcPr>
        <w:tcBorders>
          <w:top w:val="single" w:sz="4" w:space="0" w:color="BDE295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  <w:insideV w:val="single" w:sz="4" w:space="0" w:color="FABF8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  <w:tblStylePr w:type="neCell">
      <w:tblPr/>
      <w:tcPr>
        <w:tcBorders>
          <w:bottom w:val="single" w:sz="4" w:space="0" w:color="FABF8F" w:themeColor="accent5" w:themeTint="99"/>
        </w:tcBorders>
      </w:tcPr>
    </w:tblStylePr>
    <w:tblStylePr w:type="nwCell">
      <w:tblPr/>
      <w:tcPr>
        <w:tcBorders>
          <w:bottom w:val="single" w:sz="4" w:space="0" w:color="FABF8F" w:themeColor="accent5" w:themeTint="99"/>
        </w:tcBorders>
      </w:tcPr>
    </w:tblStylePr>
    <w:tblStylePr w:type="seCell">
      <w:tblPr/>
      <w:tcPr>
        <w:tcBorders>
          <w:top w:val="single" w:sz="4" w:space="0" w:color="FABF8F" w:themeColor="accent5" w:themeTint="99"/>
        </w:tcBorders>
      </w:tcPr>
    </w:tblStylePr>
    <w:tblStylePr w:type="swCell">
      <w:tblPr/>
      <w:tcPr>
        <w:tcBorders>
          <w:top w:val="single" w:sz="4" w:space="0" w:color="FABF8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  <w:insideV w:val="single" w:sz="4" w:space="0" w:color="FFD9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  <w:tblStylePr w:type="neCell">
      <w:tblPr/>
      <w:tcPr>
        <w:tcBorders>
          <w:bottom w:val="single" w:sz="4" w:space="0" w:color="FFD966" w:themeColor="accent6" w:themeTint="99"/>
        </w:tcBorders>
      </w:tcPr>
    </w:tblStylePr>
    <w:tblStylePr w:type="nwCell">
      <w:tblPr/>
      <w:tcPr>
        <w:tcBorders>
          <w:bottom w:val="single" w:sz="4" w:space="0" w:color="FFD966" w:themeColor="accent6" w:themeTint="99"/>
        </w:tcBorders>
      </w:tcPr>
    </w:tblStylePr>
    <w:tblStylePr w:type="seCell">
      <w:tblPr/>
      <w:tcPr>
        <w:tcBorders>
          <w:top w:val="single" w:sz="4" w:space="0" w:color="FFD966" w:themeColor="accent6" w:themeTint="99"/>
        </w:tcBorders>
      </w:tcPr>
    </w:tblStylePr>
    <w:tblStylePr w:type="swCell">
      <w:tblPr/>
      <w:tcPr>
        <w:tcBorders>
          <w:top w:val="single" w:sz="4" w:space="0" w:color="FFD966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  <w:insideH w:val="single" w:sz="8" w:space="0" w:color="8ACED7" w:themeColor="accent1"/>
        <w:insideV w:val="single" w:sz="8" w:space="0" w:color="8ACED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18" w:space="0" w:color="8ACED7" w:themeColor="accent1"/>
          <w:right w:val="single" w:sz="8" w:space="0" w:color="8ACED7" w:themeColor="accent1"/>
          <w:insideH w:val="nil"/>
          <w:insideV w:val="single" w:sz="8" w:space="0" w:color="8ACED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  <w:insideH w:val="nil"/>
          <w:insideV w:val="single" w:sz="8" w:space="0" w:color="8ACED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  <w:tblStylePr w:type="band1Vert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  <w:shd w:val="clear" w:color="auto" w:fill="E1F2F5" w:themeFill="accent1" w:themeFillTint="3F"/>
      </w:tcPr>
    </w:tblStylePr>
    <w:tblStylePr w:type="band1Horz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  <w:insideV w:val="single" w:sz="8" w:space="0" w:color="8ACED7" w:themeColor="accent1"/>
        </w:tcBorders>
        <w:shd w:val="clear" w:color="auto" w:fill="E1F2F5" w:themeFill="accent1" w:themeFillTint="3F"/>
      </w:tcPr>
    </w:tblStylePr>
    <w:tblStylePr w:type="band2Horz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  <w:insideV w:val="single" w:sz="8" w:space="0" w:color="8ACED7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  <w:insideH w:val="single" w:sz="8" w:space="0" w:color="0070C0" w:themeColor="accent3"/>
        <w:insideV w:val="single" w:sz="8" w:space="0" w:color="0070C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18" w:space="0" w:color="0070C0" w:themeColor="accent3"/>
          <w:right w:val="single" w:sz="8" w:space="0" w:color="0070C0" w:themeColor="accent3"/>
          <w:insideH w:val="nil"/>
          <w:insideV w:val="single" w:sz="8" w:space="0" w:color="0070C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  <w:insideH w:val="nil"/>
          <w:insideV w:val="single" w:sz="8" w:space="0" w:color="0070C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  <w:tblStylePr w:type="band1Vert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  <w:shd w:val="clear" w:color="auto" w:fill="B0DDFF" w:themeFill="accent3" w:themeFillTint="3F"/>
      </w:tcPr>
    </w:tblStylePr>
    <w:tblStylePr w:type="band1Horz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  <w:insideV w:val="single" w:sz="8" w:space="0" w:color="0070C0" w:themeColor="accent3"/>
        </w:tcBorders>
        <w:shd w:val="clear" w:color="auto" w:fill="B0DDFF" w:themeFill="accent3" w:themeFillTint="3F"/>
      </w:tcPr>
    </w:tblStylePr>
    <w:tblStylePr w:type="band2Horz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  <w:insideV w:val="single" w:sz="8" w:space="0" w:color="0070C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  <w:insideH w:val="single" w:sz="8" w:space="0" w:color="92D050" w:themeColor="accent4"/>
        <w:insideV w:val="single" w:sz="8" w:space="0" w:color="92D05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18" w:space="0" w:color="92D050" w:themeColor="accent4"/>
          <w:right w:val="single" w:sz="8" w:space="0" w:color="92D050" w:themeColor="accent4"/>
          <w:insideH w:val="nil"/>
          <w:insideV w:val="single" w:sz="8" w:space="0" w:color="92D05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  <w:insideH w:val="nil"/>
          <w:insideV w:val="single" w:sz="8" w:space="0" w:color="92D05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  <w:tblStylePr w:type="band1Vert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  <w:shd w:val="clear" w:color="auto" w:fill="E3F3D3" w:themeFill="accent4" w:themeFillTint="3F"/>
      </w:tcPr>
    </w:tblStylePr>
    <w:tblStylePr w:type="band1Horz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  <w:insideV w:val="single" w:sz="8" w:space="0" w:color="92D050" w:themeColor="accent4"/>
        </w:tcBorders>
        <w:shd w:val="clear" w:color="auto" w:fill="E3F3D3" w:themeFill="accent4" w:themeFillTint="3F"/>
      </w:tcPr>
    </w:tblStylePr>
    <w:tblStylePr w:type="band2Horz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  <w:insideV w:val="single" w:sz="8" w:space="0" w:color="92D05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  <w:insideH w:val="single" w:sz="8" w:space="0" w:color="F79646" w:themeColor="accent5"/>
        <w:insideV w:val="single" w:sz="8" w:space="0" w:color="F7964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18" w:space="0" w:color="F79646" w:themeColor="accent5"/>
          <w:right w:val="single" w:sz="8" w:space="0" w:color="F79646" w:themeColor="accent5"/>
          <w:insideH w:val="nil"/>
          <w:insideV w:val="single" w:sz="8" w:space="0" w:color="F7964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  <w:insideH w:val="nil"/>
          <w:insideV w:val="single" w:sz="8" w:space="0" w:color="F7964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  <w:tblStylePr w:type="band1Vert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  <w:shd w:val="clear" w:color="auto" w:fill="FDE4D0" w:themeFill="accent5" w:themeFillTint="3F"/>
      </w:tcPr>
    </w:tblStylePr>
    <w:tblStylePr w:type="band1Horz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  <w:insideV w:val="single" w:sz="8" w:space="0" w:color="F79646" w:themeColor="accent5"/>
        </w:tcBorders>
        <w:shd w:val="clear" w:color="auto" w:fill="FDE4D0" w:themeFill="accent5" w:themeFillTint="3F"/>
      </w:tcPr>
    </w:tblStylePr>
    <w:tblStylePr w:type="band2Horz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  <w:insideV w:val="single" w:sz="8" w:space="0" w:color="F7964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  <w:insideH w:val="single" w:sz="8" w:space="0" w:color="FFC000" w:themeColor="accent6"/>
        <w:insideV w:val="single" w:sz="8" w:space="0" w:color="FFC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18" w:space="0" w:color="FFC000" w:themeColor="accent6"/>
          <w:right w:val="single" w:sz="8" w:space="0" w:color="FFC000" w:themeColor="accent6"/>
          <w:insideH w:val="nil"/>
          <w:insideV w:val="single" w:sz="8" w:space="0" w:color="FFC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  <w:insideH w:val="nil"/>
          <w:insideV w:val="single" w:sz="8" w:space="0" w:color="FFC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  <w:tblStylePr w:type="band1Vert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  <w:shd w:val="clear" w:color="auto" w:fill="FFEFC0" w:themeFill="accent6" w:themeFillTint="3F"/>
      </w:tcPr>
    </w:tblStylePr>
    <w:tblStylePr w:type="band1Horz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  <w:insideV w:val="single" w:sz="8" w:space="0" w:color="FFC000" w:themeColor="accent6"/>
        </w:tcBorders>
        <w:shd w:val="clear" w:color="auto" w:fill="FFEFC0" w:themeFill="accent6" w:themeFillTint="3F"/>
      </w:tcPr>
    </w:tblStylePr>
    <w:tblStylePr w:type="band2Horz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  <w:insideV w:val="single" w:sz="8" w:space="0" w:color="FFC0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E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  <w:tblStylePr w:type="band1Horz">
      <w:tblPr/>
      <w:tcPr>
        <w:tcBorders>
          <w:top w:val="single" w:sz="8" w:space="0" w:color="8ACED7" w:themeColor="accent1"/>
          <w:left w:val="single" w:sz="8" w:space="0" w:color="8ACED7" w:themeColor="accent1"/>
          <w:bottom w:val="single" w:sz="8" w:space="0" w:color="8ACED7" w:themeColor="accent1"/>
          <w:right w:val="single" w:sz="8" w:space="0" w:color="8ACED7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0C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  <w:tblStylePr w:type="band1Horz">
      <w:tblPr/>
      <w:tcPr>
        <w:tcBorders>
          <w:top w:val="single" w:sz="8" w:space="0" w:color="0070C0" w:themeColor="accent3"/>
          <w:left w:val="single" w:sz="8" w:space="0" w:color="0070C0" w:themeColor="accent3"/>
          <w:bottom w:val="single" w:sz="8" w:space="0" w:color="0070C0" w:themeColor="accent3"/>
          <w:right w:val="single" w:sz="8" w:space="0" w:color="0070C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D05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  <w:tblStylePr w:type="band1Horz">
      <w:tblPr/>
      <w:tcPr>
        <w:tcBorders>
          <w:top w:val="single" w:sz="8" w:space="0" w:color="92D050" w:themeColor="accent4"/>
          <w:left w:val="single" w:sz="8" w:space="0" w:color="92D050" w:themeColor="accent4"/>
          <w:bottom w:val="single" w:sz="8" w:space="0" w:color="92D050" w:themeColor="accent4"/>
          <w:right w:val="single" w:sz="8" w:space="0" w:color="92D05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  <w:tblStylePr w:type="band1Horz">
      <w:tblPr/>
      <w:tcPr>
        <w:tcBorders>
          <w:top w:val="single" w:sz="8" w:space="0" w:color="F79646" w:themeColor="accent5"/>
          <w:left w:val="single" w:sz="8" w:space="0" w:color="F79646" w:themeColor="accent5"/>
          <w:bottom w:val="single" w:sz="8" w:space="0" w:color="F79646" w:themeColor="accent5"/>
          <w:right w:val="single" w:sz="8" w:space="0" w:color="F7964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  <w:tblStylePr w:type="band1Horz">
      <w:tblPr/>
      <w:tcPr>
        <w:tcBorders>
          <w:top w:val="single" w:sz="8" w:space="0" w:color="FFC000" w:themeColor="accent6"/>
          <w:left w:val="single" w:sz="8" w:space="0" w:color="FFC000" w:themeColor="accent6"/>
          <w:bottom w:val="single" w:sz="8" w:space="0" w:color="FFC000" w:themeColor="accent6"/>
          <w:right w:val="single" w:sz="8" w:space="0" w:color="FFC0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B60586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8" w:space="0" w:color="8ACED7" w:themeColor="accent1"/>
        <w:bottom w:val="single" w:sz="8" w:space="0" w:color="8ACED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ED7" w:themeColor="accent1"/>
          <w:left w:val="nil"/>
          <w:bottom w:val="single" w:sz="8" w:space="0" w:color="8ACED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ED7" w:themeColor="accent1"/>
          <w:left w:val="nil"/>
          <w:bottom w:val="single" w:sz="8" w:space="0" w:color="8ACED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8" w:space="0" w:color="0070C0" w:themeColor="accent3"/>
        <w:bottom w:val="single" w:sz="8" w:space="0" w:color="0070C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0C0" w:themeColor="accent3"/>
          <w:left w:val="nil"/>
          <w:bottom w:val="single" w:sz="8" w:space="0" w:color="0070C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0C0" w:themeColor="accent3"/>
          <w:left w:val="nil"/>
          <w:bottom w:val="single" w:sz="8" w:space="0" w:color="0070C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8" w:space="0" w:color="92D050" w:themeColor="accent4"/>
        <w:bottom w:val="single" w:sz="8" w:space="0" w:color="92D05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D050" w:themeColor="accent4"/>
          <w:left w:val="nil"/>
          <w:bottom w:val="single" w:sz="8" w:space="0" w:color="92D05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D050" w:themeColor="accent4"/>
          <w:left w:val="nil"/>
          <w:bottom w:val="single" w:sz="8" w:space="0" w:color="92D05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8" w:space="0" w:color="F79646" w:themeColor="accent5"/>
        <w:bottom w:val="single" w:sz="8" w:space="0" w:color="F7964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5"/>
          <w:left w:val="nil"/>
          <w:bottom w:val="single" w:sz="8" w:space="0" w:color="F7964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5"/>
          <w:left w:val="nil"/>
          <w:bottom w:val="single" w:sz="8" w:space="0" w:color="F7964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8" w:space="0" w:color="FFC000" w:themeColor="accent6"/>
        <w:bottom w:val="single" w:sz="8" w:space="0" w:color="FFC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6"/>
          <w:left w:val="nil"/>
          <w:bottom w:val="single" w:sz="8" w:space="0" w:color="FFC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6"/>
          <w:left w:val="nil"/>
          <w:bottom w:val="single" w:sz="8" w:space="0" w:color="FFC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1E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0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DE295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bottom w:val="single" w:sz="4" w:space="0" w:color="B8E1E7" w:themeColor="accent1" w:themeTint="99"/>
        <w:insideH w:val="single" w:sz="4" w:space="0" w:color="B8E1E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bottom w:val="single" w:sz="4" w:space="0" w:color="40AEFF" w:themeColor="accent3" w:themeTint="99"/>
        <w:insideH w:val="single" w:sz="4" w:space="0" w:color="40AE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bottom w:val="single" w:sz="4" w:space="0" w:color="BDE295" w:themeColor="accent4" w:themeTint="99"/>
        <w:insideH w:val="single" w:sz="4" w:space="0" w:color="BDE295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bottom w:val="single" w:sz="4" w:space="0" w:color="FABF8F" w:themeColor="accent5" w:themeTint="99"/>
        <w:insideH w:val="single" w:sz="4" w:space="0" w:color="FABF8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bottom w:val="single" w:sz="4" w:space="0" w:color="FFD966" w:themeColor="accent6" w:themeTint="99"/>
        <w:insideH w:val="single" w:sz="4" w:space="0" w:color="FFD9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ACED7" w:themeColor="accent1"/>
        <w:left w:val="single" w:sz="4" w:space="0" w:color="8ACED7" w:themeColor="accent1"/>
        <w:bottom w:val="single" w:sz="4" w:space="0" w:color="8ACED7" w:themeColor="accent1"/>
        <w:right w:val="single" w:sz="4" w:space="0" w:color="8ACED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ED7" w:themeFill="accent1"/>
      </w:tcPr>
    </w:tblStylePr>
    <w:tblStylePr w:type="lastRow">
      <w:rPr>
        <w:b/>
        <w:bCs/>
      </w:rPr>
      <w:tblPr/>
      <w:tcPr>
        <w:tcBorders>
          <w:top w:val="double" w:sz="4" w:space="0" w:color="8ACED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ED7" w:themeColor="accent1"/>
          <w:right w:val="single" w:sz="4" w:space="0" w:color="8ACED7" w:themeColor="accent1"/>
        </w:tcBorders>
      </w:tcPr>
    </w:tblStylePr>
    <w:tblStylePr w:type="band1Horz">
      <w:tblPr/>
      <w:tcPr>
        <w:tcBorders>
          <w:top w:val="single" w:sz="4" w:space="0" w:color="8ACED7" w:themeColor="accent1"/>
          <w:bottom w:val="single" w:sz="4" w:space="0" w:color="8ACED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ED7" w:themeColor="accent1"/>
          <w:left w:val="nil"/>
        </w:tcBorders>
      </w:tcPr>
    </w:tblStylePr>
    <w:tblStylePr w:type="swCell">
      <w:tblPr/>
      <w:tcPr>
        <w:tcBorders>
          <w:top w:val="double" w:sz="4" w:space="0" w:color="8ACED7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0070C0" w:themeColor="accent3"/>
        <w:left w:val="single" w:sz="4" w:space="0" w:color="0070C0" w:themeColor="accent3"/>
        <w:bottom w:val="single" w:sz="4" w:space="0" w:color="0070C0" w:themeColor="accent3"/>
        <w:right w:val="single" w:sz="4" w:space="0" w:color="0070C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0C0" w:themeFill="accent3"/>
      </w:tcPr>
    </w:tblStylePr>
    <w:tblStylePr w:type="lastRow">
      <w:rPr>
        <w:b/>
        <w:bCs/>
      </w:rPr>
      <w:tblPr/>
      <w:tcPr>
        <w:tcBorders>
          <w:top w:val="double" w:sz="4" w:space="0" w:color="0070C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0C0" w:themeColor="accent3"/>
          <w:right w:val="single" w:sz="4" w:space="0" w:color="0070C0" w:themeColor="accent3"/>
        </w:tcBorders>
      </w:tcPr>
    </w:tblStylePr>
    <w:tblStylePr w:type="band1Horz">
      <w:tblPr/>
      <w:tcPr>
        <w:tcBorders>
          <w:top w:val="single" w:sz="4" w:space="0" w:color="0070C0" w:themeColor="accent3"/>
          <w:bottom w:val="single" w:sz="4" w:space="0" w:color="0070C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0C0" w:themeColor="accent3"/>
          <w:left w:val="nil"/>
        </w:tcBorders>
      </w:tcPr>
    </w:tblStylePr>
    <w:tblStylePr w:type="swCell">
      <w:tblPr/>
      <w:tcPr>
        <w:tcBorders>
          <w:top w:val="double" w:sz="4" w:space="0" w:color="0070C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92D050" w:themeColor="accent4"/>
        <w:left w:val="single" w:sz="4" w:space="0" w:color="92D050" w:themeColor="accent4"/>
        <w:bottom w:val="single" w:sz="4" w:space="0" w:color="92D050" w:themeColor="accent4"/>
        <w:right w:val="single" w:sz="4" w:space="0" w:color="92D05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D050" w:themeFill="accent4"/>
      </w:tcPr>
    </w:tblStylePr>
    <w:tblStylePr w:type="lastRow">
      <w:rPr>
        <w:b/>
        <w:bCs/>
      </w:rPr>
      <w:tblPr/>
      <w:tcPr>
        <w:tcBorders>
          <w:top w:val="double" w:sz="4" w:space="0" w:color="92D05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D050" w:themeColor="accent4"/>
          <w:right w:val="single" w:sz="4" w:space="0" w:color="92D050" w:themeColor="accent4"/>
        </w:tcBorders>
      </w:tcPr>
    </w:tblStylePr>
    <w:tblStylePr w:type="band1Horz">
      <w:tblPr/>
      <w:tcPr>
        <w:tcBorders>
          <w:top w:val="single" w:sz="4" w:space="0" w:color="92D050" w:themeColor="accent4"/>
          <w:bottom w:val="single" w:sz="4" w:space="0" w:color="92D05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D050" w:themeColor="accent4"/>
          <w:left w:val="nil"/>
        </w:tcBorders>
      </w:tcPr>
    </w:tblStylePr>
    <w:tblStylePr w:type="swCell">
      <w:tblPr/>
      <w:tcPr>
        <w:tcBorders>
          <w:top w:val="double" w:sz="4" w:space="0" w:color="92D05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5"/>
        <w:left w:val="single" w:sz="4" w:space="0" w:color="F79646" w:themeColor="accent5"/>
        <w:bottom w:val="single" w:sz="4" w:space="0" w:color="F79646" w:themeColor="accent5"/>
        <w:right w:val="single" w:sz="4" w:space="0" w:color="F7964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5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5"/>
          <w:right w:val="single" w:sz="4" w:space="0" w:color="F79646" w:themeColor="accent5"/>
        </w:tcBorders>
      </w:tcPr>
    </w:tblStylePr>
    <w:tblStylePr w:type="band1Horz">
      <w:tblPr/>
      <w:tcPr>
        <w:tcBorders>
          <w:top w:val="single" w:sz="4" w:space="0" w:color="F79646" w:themeColor="accent5"/>
          <w:bottom w:val="single" w:sz="4" w:space="0" w:color="F7964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5"/>
          <w:left w:val="nil"/>
        </w:tcBorders>
      </w:tcPr>
    </w:tblStylePr>
    <w:tblStylePr w:type="swCell">
      <w:tblPr/>
      <w:tcPr>
        <w:tcBorders>
          <w:top w:val="double" w:sz="4" w:space="0" w:color="F7964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6"/>
        <w:left w:val="single" w:sz="4" w:space="0" w:color="FFC000" w:themeColor="accent6"/>
        <w:bottom w:val="single" w:sz="4" w:space="0" w:color="FFC000" w:themeColor="accent6"/>
        <w:right w:val="single" w:sz="4" w:space="0" w:color="FFC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6"/>
          <w:right w:val="single" w:sz="4" w:space="0" w:color="FFC000" w:themeColor="accent6"/>
        </w:tcBorders>
      </w:tcPr>
    </w:tblStylePr>
    <w:tblStylePr w:type="band1Horz">
      <w:tblPr/>
      <w:tcPr>
        <w:tcBorders>
          <w:top w:val="single" w:sz="4" w:space="0" w:color="FFC000" w:themeColor="accent6"/>
          <w:bottom w:val="single" w:sz="4" w:space="0" w:color="FFC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6"/>
          <w:left w:val="nil"/>
        </w:tcBorders>
      </w:tcPr>
    </w:tblStylePr>
    <w:tblStylePr w:type="swCell">
      <w:tblPr/>
      <w:tcPr>
        <w:tcBorders>
          <w:top w:val="double" w:sz="4" w:space="0" w:color="FFC000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8E1E7" w:themeColor="accent1" w:themeTint="99"/>
        <w:left w:val="single" w:sz="4" w:space="0" w:color="B8E1E7" w:themeColor="accent1" w:themeTint="99"/>
        <w:bottom w:val="single" w:sz="4" w:space="0" w:color="B8E1E7" w:themeColor="accent1" w:themeTint="99"/>
        <w:right w:val="single" w:sz="4" w:space="0" w:color="B8E1E7" w:themeColor="accent1" w:themeTint="99"/>
        <w:insideH w:val="single" w:sz="4" w:space="0" w:color="B8E1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ED7" w:themeColor="accent1"/>
          <w:left w:val="single" w:sz="4" w:space="0" w:color="8ACED7" w:themeColor="accent1"/>
          <w:bottom w:val="single" w:sz="4" w:space="0" w:color="8ACED7" w:themeColor="accent1"/>
          <w:right w:val="single" w:sz="4" w:space="0" w:color="8ACED7" w:themeColor="accent1"/>
          <w:insideH w:val="nil"/>
        </w:tcBorders>
        <w:shd w:val="clear" w:color="auto" w:fill="8ACED7" w:themeFill="accent1"/>
      </w:tcPr>
    </w:tblStylePr>
    <w:tblStylePr w:type="lastRow">
      <w:rPr>
        <w:b/>
        <w:bCs/>
      </w:rPr>
      <w:tblPr/>
      <w:tcPr>
        <w:tcBorders>
          <w:top w:val="double" w:sz="4" w:space="0" w:color="B8E1E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40AEFF" w:themeColor="accent3" w:themeTint="99"/>
        <w:left w:val="single" w:sz="4" w:space="0" w:color="40AEFF" w:themeColor="accent3" w:themeTint="99"/>
        <w:bottom w:val="single" w:sz="4" w:space="0" w:color="40AEFF" w:themeColor="accent3" w:themeTint="99"/>
        <w:right w:val="single" w:sz="4" w:space="0" w:color="40AEFF" w:themeColor="accent3" w:themeTint="99"/>
        <w:insideH w:val="single" w:sz="4" w:space="0" w:color="40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0C0" w:themeColor="accent3"/>
          <w:left w:val="single" w:sz="4" w:space="0" w:color="0070C0" w:themeColor="accent3"/>
          <w:bottom w:val="single" w:sz="4" w:space="0" w:color="0070C0" w:themeColor="accent3"/>
          <w:right w:val="single" w:sz="4" w:space="0" w:color="0070C0" w:themeColor="accent3"/>
          <w:insideH w:val="nil"/>
        </w:tcBorders>
        <w:shd w:val="clear" w:color="auto" w:fill="0070C0" w:themeFill="accent3"/>
      </w:tcPr>
    </w:tblStylePr>
    <w:tblStylePr w:type="lastRow">
      <w:rPr>
        <w:b/>
        <w:bCs/>
      </w:rPr>
      <w:tblPr/>
      <w:tcPr>
        <w:tcBorders>
          <w:top w:val="double" w:sz="4" w:space="0" w:color="40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DE295" w:themeColor="accent4" w:themeTint="99"/>
        <w:left w:val="single" w:sz="4" w:space="0" w:color="BDE295" w:themeColor="accent4" w:themeTint="99"/>
        <w:bottom w:val="single" w:sz="4" w:space="0" w:color="BDE295" w:themeColor="accent4" w:themeTint="99"/>
        <w:right w:val="single" w:sz="4" w:space="0" w:color="BDE295" w:themeColor="accent4" w:themeTint="99"/>
        <w:insideH w:val="single" w:sz="4" w:space="0" w:color="BDE295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D050" w:themeColor="accent4"/>
          <w:left w:val="single" w:sz="4" w:space="0" w:color="92D050" w:themeColor="accent4"/>
          <w:bottom w:val="single" w:sz="4" w:space="0" w:color="92D050" w:themeColor="accent4"/>
          <w:right w:val="single" w:sz="4" w:space="0" w:color="92D050" w:themeColor="accent4"/>
          <w:insideH w:val="nil"/>
        </w:tcBorders>
        <w:shd w:val="clear" w:color="auto" w:fill="92D050" w:themeFill="accent4"/>
      </w:tcPr>
    </w:tblStylePr>
    <w:tblStylePr w:type="lastRow">
      <w:rPr>
        <w:b/>
        <w:bCs/>
      </w:rPr>
      <w:tblPr/>
      <w:tcPr>
        <w:tcBorders>
          <w:top w:val="double" w:sz="4" w:space="0" w:color="BDE29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5" w:themeTint="99"/>
        <w:left w:val="single" w:sz="4" w:space="0" w:color="FABF8F" w:themeColor="accent5" w:themeTint="99"/>
        <w:bottom w:val="single" w:sz="4" w:space="0" w:color="FABF8F" w:themeColor="accent5" w:themeTint="99"/>
        <w:right w:val="single" w:sz="4" w:space="0" w:color="FABF8F" w:themeColor="accent5" w:themeTint="99"/>
        <w:insideH w:val="single" w:sz="4" w:space="0" w:color="FABF8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5"/>
          <w:left w:val="single" w:sz="4" w:space="0" w:color="F79646" w:themeColor="accent5"/>
          <w:bottom w:val="single" w:sz="4" w:space="0" w:color="F79646" w:themeColor="accent5"/>
          <w:right w:val="single" w:sz="4" w:space="0" w:color="F79646" w:themeColor="accent5"/>
          <w:insideH w:val="nil"/>
        </w:tcBorders>
        <w:shd w:val="clear" w:color="auto" w:fill="F79646" w:themeFill="accent5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6" w:themeTint="99"/>
        <w:left w:val="single" w:sz="4" w:space="0" w:color="FFD966" w:themeColor="accent6" w:themeTint="99"/>
        <w:bottom w:val="single" w:sz="4" w:space="0" w:color="FFD966" w:themeColor="accent6" w:themeTint="99"/>
        <w:right w:val="single" w:sz="4" w:space="0" w:color="FFD966" w:themeColor="accent6" w:themeTint="99"/>
        <w:insideH w:val="single" w:sz="4" w:space="0" w:color="FFD9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6"/>
          <w:left w:val="single" w:sz="4" w:space="0" w:color="FFC000" w:themeColor="accent6"/>
          <w:bottom w:val="single" w:sz="4" w:space="0" w:color="FFC000" w:themeColor="accent6"/>
          <w:right w:val="single" w:sz="4" w:space="0" w:color="FFC000" w:themeColor="accent6"/>
          <w:insideH w:val="nil"/>
        </w:tcBorders>
        <w:shd w:val="clear" w:color="auto" w:fill="FFC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ED7" w:themeColor="accent1"/>
        <w:left w:val="single" w:sz="24" w:space="0" w:color="8ACED7" w:themeColor="accent1"/>
        <w:bottom w:val="single" w:sz="24" w:space="0" w:color="8ACED7" w:themeColor="accent1"/>
        <w:right w:val="single" w:sz="24" w:space="0" w:color="8ACED7" w:themeColor="accent1"/>
      </w:tblBorders>
    </w:tblPr>
    <w:tcPr>
      <w:shd w:val="clear" w:color="auto" w:fill="8ACED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0C0" w:themeColor="accent3"/>
        <w:left w:val="single" w:sz="24" w:space="0" w:color="0070C0" w:themeColor="accent3"/>
        <w:bottom w:val="single" w:sz="24" w:space="0" w:color="0070C0" w:themeColor="accent3"/>
        <w:right w:val="single" w:sz="24" w:space="0" w:color="0070C0" w:themeColor="accent3"/>
      </w:tblBorders>
    </w:tblPr>
    <w:tcPr>
      <w:shd w:val="clear" w:color="auto" w:fill="0070C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2D050" w:themeColor="accent4"/>
        <w:left w:val="single" w:sz="24" w:space="0" w:color="92D050" w:themeColor="accent4"/>
        <w:bottom w:val="single" w:sz="24" w:space="0" w:color="92D050" w:themeColor="accent4"/>
        <w:right w:val="single" w:sz="24" w:space="0" w:color="92D050" w:themeColor="accent4"/>
      </w:tblBorders>
    </w:tblPr>
    <w:tcPr>
      <w:shd w:val="clear" w:color="auto" w:fill="92D05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5"/>
        <w:left w:val="single" w:sz="24" w:space="0" w:color="F79646" w:themeColor="accent5"/>
        <w:bottom w:val="single" w:sz="24" w:space="0" w:color="F79646" w:themeColor="accent5"/>
        <w:right w:val="single" w:sz="24" w:space="0" w:color="F79646" w:themeColor="accent5"/>
      </w:tblBorders>
    </w:tblPr>
    <w:tcPr>
      <w:shd w:val="clear" w:color="auto" w:fill="F7964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B6058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6"/>
        <w:left w:val="single" w:sz="24" w:space="0" w:color="FFC000" w:themeColor="accent6"/>
        <w:bottom w:val="single" w:sz="24" w:space="0" w:color="FFC000" w:themeColor="accent6"/>
        <w:right w:val="single" w:sz="24" w:space="0" w:color="FFC000" w:themeColor="accent6"/>
      </w:tblBorders>
    </w:tblPr>
    <w:tcPr>
      <w:shd w:val="clear" w:color="auto" w:fill="FFC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  <w:tblBorders>
        <w:top w:val="single" w:sz="4" w:space="0" w:color="8ACED7" w:themeColor="accent1"/>
        <w:bottom w:val="single" w:sz="4" w:space="0" w:color="8ACED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CED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  <w:tblBorders>
        <w:top w:val="single" w:sz="4" w:space="0" w:color="0070C0" w:themeColor="accent3"/>
        <w:bottom w:val="single" w:sz="4" w:space="0" w:color="0070C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70C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  <w:tblBorders>
        <w:top w:val="single" w:sz="4" w:space="0" w:color="92D050" w:themeColor="accent4"/>
        <w:bottom w:val="single" w:sz="4" w:space="0" w:color="92D05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2D05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  <w:tblBorders>
        <w:top w:val="single" w:sz="4" w:space="0" w:color="F79646" w:themeColor="accent5"/>
        <w:bottom w:val="single" w:sz="4" w:space="0" w:color="F7964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  <w:tblBorders>
        <w:top w:val="single" w:sz="4" w:space="0" w:color="FFC000" w:themeColor="accent6"/>
        <w:bottom w:val="single" w:sz="4" w:space="0" w:color="FFC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B60586"/>
    <w:pPr>
      <w:spacing w:line="240" w:lineRule="auto"/>
    </w:pPr>
    <w:rPr>
      <w:color w:val="47B2C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ED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ED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ED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ED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7F5F7" w:themeFill="accent1" w:themeFillTint="33"/>
      </w:tcPr>
    </w:tblStylePr>
    <w:tblStylePr w:type="band1Horz">
      <w:tblPr/>
      <w:tcPr>
        <w:shd w:val="clear" w:color="auto" w:fill="E7F5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B60586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B60586"/>
    <w:pPr>
      <w:spacing w:line="240" w:lineRule="auto"/>
    </w:pPr>
    <w:rPr>
      <w:color w:val="00538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0C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0C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0C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0C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FE4FF" w:themeFill="accent3" w:themeFillTint="33"/>
      </w:tcPr>
    </w:tblStylePr>
    <w:tblStylePr w:type="band1Horz">
      <w:tblPr/>
      <w:tcPr>
        <w:shd w:val="clear" w:color="auto" w:fill="BFE4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B60586"/>
    <w:pPr>
      <w:spacing w:line="240" w:lineRule="auto"/>
    </w:pPr>
    <w:rPr>
      <w:color w:val="6DA92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D05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D05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D05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D05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9F5DB" w:themeFill="accent4" w:themeFillTint="33"/>
      </w:tcPr>
    </w:tblStylePr>
    <w:tblStylePr w:type="band1Horz">
      <w:tblPr/>
      <w:tcPr>
        <w:shd w:val="clear" w:color="auto" w:fill="E9F5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B60586"/>
    <w:pPr>
      <w:spacing w:line="240" w:lineRule="auto"/>
    </w:pPr>
    <w:rPr>
      <w:color w:val="E36C0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5" w:themeFillTint="33"/>
      </w:tcPr>
    </w:tblStylePr>
    <w:tblStylePr w:type="band1Horz">
      <w:tblPr/>
      <w:tcPr>
        <w:shd w:val="clear" w:color="auto" w:fill="FDE9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B60586"/>
    <w:pPr>
      <w:spacing w:line="240" w:lineRule="auto"/>
    </w:pPr>
    <w:rPr>
      <w:color w:val="BF8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6" w:themeFillTint="33"/>
      </w:tcPr>
    </w:tblStylePr>
    <w:tblStylePr w:type="band1Horz">
      <w:tblPr/>
      <w:tcPr>
        <w:shd w:val="clear" w:color="auto" w:fill="FFF2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7DAE1" w:themeColor="accent1" w:themeTint="BF"/>
        <w:left w:val="single" w:sz="8" w:space="0" w:color="A7DAE1" w:themeColor="accent1" w:themeTint="BF"/>
        <w:bottom w:val="single" w:sz="8" w:space="0" w:color="A7DAE1" w:themeColor="accent1" w:themeTint="BF"/>
        <w:right w:val="single" w:sz="8" w:space="0" w:color="A7DAE1" w:themeColor="accent1" w:themeTint="BF"/>
        <w:insideH w:val="single" w:sz="8" w:space="0" w:color="A7DAE1" w:themeColor="accent1" w:themeTint="BF"/>
        <w:insideV w:val="single" w:sz="8" w:space="0" w:color="A7DAE1" w:themeColor="accent1" w:themeTint="BF"/>
      </w:tblBorders>
    </w:tblPr>
    <w:tcPr>
      <w:shd w:val="clear" w:color="auto" w:fill="E1F2F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AE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EB" w:themeFill="accent1" w:themeFillTint="7F"/>
      </w:tcPr>
    </w:tblStylePr>
    <w:tblStylePr w:type="band1Horz">
      <w:tblPr/>
      <w:tcPr>
        <w:shd w:val="clear" w:color="auto" w:fill="C4E6EB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109AFF" w:themeColor="accent3" w:themeTint="BF"/>
        <w:left w:val="single" w:sz="8" w:space="0" w:color="109AFF" w:themeColor="accent3" w:themeTint="BF"/>
        <w:bottom w:val="single" w:sz="8" w:space="0" w:color="109AFF" w:themeColor="accent3" w:themeTint="BF"/>
        <w:right w:val="single" w:sz="8" w:space="0" w:color="109AFF" w:themeColor="accent3" w:themeTint="BF"/>
        <w:insideH w:val="single" w:sz="8" w:space="0" w:color="109AFF" w:themeColor="accent3" w:themeTint="BF"/>
        <w:insideV w:val="single" w:sz="8" w:space="0" w:color="109AFF" w:themeColor="accent3" w:themeTint="BF"/>
      </w:tblBorders>
    </w:tblPr>
    <w:tcPr>
      <w:shd w:val="clear" w:color="auto" w:fill="B0D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09A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0BCFF" w:themeFill="accent3" w:themeFillTint="7F"/>
      </w:tcPr>
    </w:tblStylePr>
    <w:tblStylePr w:type="band1Horz">
      <w:tblPr/>
      <w:tcPr>
        <w:shd w:val="clear" w:color="auto" w:fill="60BC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DDB7B" w:themeColor="accent4" w:themeTint="BF"/>
        <w:left w:val="single" w:sz="8" w:space="0" w:color="ADDB7B" w:themeColor="accent4" w:themeTint="BF"/>
        <w:bottom w:val="single" w:sz="8" w:space="0" w:color="ADDB7B" w:themeColor="accent4" w:themeTint="BF"/>
        <w:right w:val="single" w:sz="8" w:space="0" w:color="ADDB7B" w:themeColor="accent4" w:themeTint="BF"/>
        <w:insideH w:val="single" w:sz="8" w:space="0" w:color="ADDB7B" w:themeColor="accent4" w:themeTint="BF"/>
        <w:insideV w:val="single" w:sz="8" w:space="0" w:color="ADDB7B" w:themeColor="accent4" w:themeTint="BF"/>
      </w:tblBorders>
    </w:tblPr>
    <w:tcPr>
      <w:shd w:val="clear" w:color="auto" w:fill="E3F3D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DDB7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7A7" w:themeFill="accent4" w:themeFillTint="7F"/>
      </w:tcPr>
    </w:tblStylePr>
    <w:tblStylePr w:type="band1Horz">
      <w:tblPr/>
      <w:tcPr>
        <w:shd w:val="clear" w:color="auto" w:fill="C8E7A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5" w:themeTint="BF"/>
        <w:left w:val="single" w:sz="8" w:space="0" w:color="F9B074" w:themeColor="accent5" w:themeTint="BF"/>
        <w:bottom w:val="single" w:sz="8" w:space="0" w:color="F9B074" w:themeColor="accent5" w:themeTint="BF"/>
        <w:right w:val="single" w:sz="8" w:space="0" w:color="F9B074" w:themeColor="accent5" w:themeTint="BF"/>
        <w:insideH w:val="single" w:sz="8" w:space="0" w:color="F9B074" w:themeColor="accent5" w:themeTint="BF"/>
        <w:insideV w:val="single" w:sz="8" w:space="0" w:color="F9B074" w:themeColor="accent5" w:themeTint="BF"/>
      </w:tblBorders>
    </w:tblPr>
    <w:tcPr>
      <w:shd w:val="clear" w:color="auto" w:fill="FDE4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5" w:themeFillTint="7F"/>
      </w:tcPr>
    </w:tblStylePr>
    <w:tblStylePr w:type="band1Horz">
      <w:tblPr/>
      <w:tcPr>
        <w:shd w:val="clear" w:color="auto" w:fill="FBCAA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6" w:themeTint="BF"/>
        <w:left w:val="single" w:sz="8" w:space="0" w:color="FFCF40" w:themeColor="accent6" w:themeTint="BF"/>
        <w:bottom w:val="single" w:sz="8" w:space="0" w:color="FFCF40" w:themeColor="accent6" w:themeTint="BF"/>
        <w:right w:val="single" w:sz="8" w:space="0" w:color="FFCF40" w:themeColor="accent6" w:themeTint="BF"/>
        <w:insideH w:val="single" w:sz="8" w:space="0" w:color="FFCF40" w:themeColor="accent6" w:themeTint="BF"/>
        <w:insideV w:val="single" w:sz="8" w:space="0" w:color="FFCF40" w:themeColor="accent6" w:themeTint="BF"/>
      </w:tblBorders>
    </w:tblPr>
    <w:tcPr>
      <w:shd w:val="clear" w:color="auto" w:fill="FFEF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6" w:themeFillTint="7F"/>
      </w:tcPr>
    </w:tblStylePr>
    <w:tblStylePr w:type="band1Horz">
      <w:tblPr/>
      <w:tcPr>
        <w:shd w:val="clear" w:color="auto" w:fill="FFDF80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  <w:insideH w:val="single" w:sz="8" w:space="0" w:color="8ACED7" w:themeColor="accent1"/>
        <w:insideV w:val="single" w:sz="8" w:space="0" w:color="8ACED7" w:themeColor="accent1"/>
      </w:tblBorders>
    </w:tblPr>
    <w:tcPr>
      <w:shd w:val="clear" w:color="auto" w:fill="E1F2F5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F3FAFB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7" w:themeFill="accent1" w:themeFillTint="33"/>
      </w:tcPr>
    </w:tblStylePr>
    <w:tblStylePr w:type="band1Vert">
      <w:tblPr/>
      <w:tcPr>
        <w:shd w:val="clear" w:color="auto" w:fill="C4E6EB" w:themeFill="accent1" w:themeFillTint="7F"/>
      </w:tcPr>
    </w:tblStylePr>
    <w:tblStylePr w:type="band1Horz">
      <w:tblPr/>
      <w:tcPr>
        <w:tcBorders>
          <w:insideH w:val="single" w:sz="6" w:space="0" w:color="8ACED7" w:themeColor="accent1"/>
          <w:insideV w:val="single" w:sz="6" w:space="0" w:color="8ACED7" w:themeColor="accent1"/>
        </w:tcBorders>
        <w:shd w:val="clear" w:color="auto" w:fill="C4E6E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  <w:insideH w:val="single" w:sz="8" w:space="0" w:color="0070C0" w:themeColor="accent3"/>
        <w:insideV w:val="single" w:sz="8" w:space="0" w:color="0070C0" w:themeColor="accent3"/>
      </w:tblBorders>
    </w:tblPr>
    <w:tcPr>
      <w:shd w:val="clear" w:color="auto" w:fill="B0DDFF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DFF1FF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E4FF" w:themeFill="accent3" w:themeFillTint="33"/>
      </w:tcPr>
    </w:tblStylePr>
    <w:tblStylePr w:type="band1Vert">
      <w:tblPr/>
      <w:tcPr>
        <w:shd w:val="clear" w:color="auto" w:fill="60BCFF" w:themeFill="accent3" w:themeFillTint="7F"/>
      </w:tcPr>
    </w:tblStylePr>
    <w:tblStylePr w:type="band1Horz">
      <w:tblPr/>
      <w:tcPr>
        <w:tcBorders>
          <w:insideH w:val="single" w:sz="6" w:space="0" w:color="0070C0" w:themeColor="accent3"/>
          <w:insideV w:val="single" w:sz="6" w:space="0" w:color="0070C0" w:themeColor="accent3"/>
        </w:tcBorders>
        <w:shd w:val="clear" w:color="auto" w:fill="60B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  <w:insideH w:val="single" w:sz="8" w:space="0" w:color="92D050" w:themeColor="accent4"/>
        <w:insideV w:val="single" w:sz="8" w:space="0" w:color="92D050" w:themeColor="accent4"/>
      </w:tblBorders>
    </w:tblPr>
    <w:tcPr>
      <w:shd w:val="clear" w:color="auto" w:fill="E3F3D3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4FAED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DB" w:themeFill="accent4" w:themeFillTint="33"/>
      </w:tcPr>
    </w:tblStylePr>
    <w:tblStylePr w:type="band1Vert">
      <w:tblPr/>
      <w:tcPr>
        <w:shd w:val="clear" w:color="auto" w:fill="C8E7A7" w:themeFill="accent4" w:themeFillTint="7F"/>
      </w:tcPr>
    </w:tblStylePr>
    <w:tblStylePr w:type="band1Horz">
      <w:tblPr/>
      <w:tcPr>
        <w:tcBorders>
          <w:insideH w:val="single" w:sz="6" w:space="0" w:color="92D050" w:themeColor="accent4"/>
          <w:insideV w:val="single" w:sz="6" w:space="0" w:color="92D050" w:themeColor="accent4"/>
        </w:tcBorders>
        <w:shd w:val="clear" w:color="auto" w:fill="C8E7A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  <w:insideH w:val="single" w:sz="8" w:space="0" w:color="F79646" w:themeColor="accent5"/>
        <w:insideV w:val="single" w:sz="8" w:space="0" w:color="F79646" w:themeColor="accent5"/>
      </w:tblBorders>
    </w:tblPr>
    <w:tcPr>
      <w:shd w:val="clear" w:color="auto" w:fill="FDE4D0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EF4EC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5" w:themeFillTint="33"/>
      </w:tcPr>
    </w:tblStylePr>
    <w:tblStylePr w:type="band1Vert">
      <w:tblPr/>
      <w:tcPr>
        <w:shd w:val="clear" w:color="auto" w:fill="FBCAA2" w:themeFill="accent5" w:themeFillTint="7F"/>
      </w:tcPr>
    </w:tblStylePr>
    <w:tblStylePr w:type="band1Horz">
      <w:tblPr/>
      <w:tcPr>
        <w:tcBorders>
          <w:insideH w:val="single" w:sz="6" w:space="0" w:color="F79646" w:themeColor="accent5"/>
          <w:insideV w:val="single" w:sz="6" w:space="0" w:color="F79646" w:themeColor="accent5"/>
        </w:tcBorders>
        <w:shd w:val="clear" w:color="auto" w:fill="FBCAA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  <w:insideH w:val="single" w:sz="8" w:space="0" w:color="FFC000" w:themeColor="accent6"/>
        <w:insideV w:val="single" w:sz="8" w:space="0" w:color="FFC000" w:themeColor="accent6"/>
      </w:tblBorders>
    </w:tblPr>
    <w:tcPr>
      <w:shd w:val="clear" w:color="auto" w:fill="FFEFC0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8E6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6" w:themeFillTint="33"/>
      </w:tcPr>
    </w:tblStylePr>
    <w:tblStylePr w:type="band1Vert">
      <w:tblPr/>
      <w:tcPr>
        <w:shd w:val="clear" w:color="auto" w:fill="FFDF80" w:themeFill="accent6" w:themeFillTint="7F"/>
      </w:tcPr>
    </w:tblStylePr>
    <w:tblStylePr w:type="band1Horz">
      <w:tblPr/>
      <w:tcPr>
        <w:tcBorders>
          <w:insideH w:val="single" w:sz="6" w:space="0" w:color="FFC000" w:themeColor="accent6"/>
          <w:insideV w:val="single" w:sz="6" w:space="0" w:color="FFC000" w:themeColor="accent6"/>
        </w:tcBorders>
        <w:shd w:val="clear" w:color="auto" w:fill="FFDF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2F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ED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ED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ED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ED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6E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6EB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0D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0C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0C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0C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0C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0B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0BC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3D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D05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D05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D05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D05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E7A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E7A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8ACED7" w:themeColor="accent1"/>
        <w:bottom w:val="single" w:sz="8" w:space="0" w:color="8ACED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ED7" w:themeColor="accent1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8ACED7" w:themeColor="accent1"/>
          <w:bottom w:val="single" w:sz="8" w:space="0" w:color="8ACE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ED7" w:themeColor="accent1"/>
          <w:bottom w:val="single" w:sz="8" w:space="0" w:color="8ACED7" w:themeColor="accent1"/>
        </w:tcBorders>
      </w:tcPr>
    </w:tblStylePr>
    <w:tblStylePr w:type="band1Vert">
      <w:tblPr/>
      <w:tcPr>
        <w:shd w:val="clear" w:color="auto" w:fill="E1F2F5" w:themeFill="accent1" w:themeFillTint="3F"/>
      </w:tcPr>
    </w:tblStylePr>
    <w:tblStylePr w:type="band1Horz">
      <w:tblPr/>
      <w:tcPr>
        <w:shd w:val="clear" w:color="auto" w:fill="E1F2F5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0070C0" w:themeColor="accent3"/>
        <w:bottom w:val="single" w:sz="8" w:space="0" w:color="0070C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0C0" w:themeColor="accent3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0070C0" w:themeColor="accent3"/>
          <w:bottom w:val="single" w:sz="8" w:space="0" w:color="0070C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0C0" w:themeColor="accent3"/>
          <w:bottom w:val="single" w:sz="8" w:space="0" w:color="0070C0" w:themeColor="accent3"/>
        </w:tcBorders>
      </w:tcPr>
    </w:tblStylePr>
    <w:tblStylePr w:type="band1Vert">
      <w:tblPr/>
      <w:tcPr>
        <w:shd w:val="clear" w:color="auto" w:fill="B0DDFF" w:themeFill="accent3" w:themeFillTint="3F"/>
      </w:tcPr>
    </w:tblStylePr>
    <w:tblStylePr w:type="band1Horz">
      <w:tblPr/>
      <w:tcPr>
        <w:shd w:val="clear" w:color="auto" w:fill="B0DD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92D050" w:themeColor="accent4"/>
        <w:bottom w:val="single" w:sz="8" w:space="0" w:color="92D05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D050" w:themeColor="accent4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92D050" w:themeColor="accent4"/>
          <w:bottom w:val="single" w:sz="8" w:space="0" w:color="92D05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D050" w:themeColor="accent4"/>
          <w:bottom w:val="single" w:sz="8" w:space="0" w:color="92D050" w:themeColor="accent4"/>
        </w:tcBorders>
      </w:tcPr>
    </w:tblStylePr>
    <w:tblStylePr w:type="band1Vert">
      <w:tblPr/>
      <w:tcPr>
        <w:shd w:val="clear" w:color="auto" w:fill="E3F3D3" w:themeFill="accent4" w:themeFillTint="3F"/>
      </w:tcPr>
    </w:tblStylePr>
    <w:tblStylePr w:type="band1Horz">
      <w:tblPr/>
      <w:tcPr>
        <w:shd w:val="clear" w:color="auto" w:fill="E3F3D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F79646" w:themeColor="accent5"/>
        <w:bottom w:val="single" w:sz="8" w:space="0" w:color="F7964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5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F79646" w:themeColor="accent5"/>
          <w:bottom w:val="single" w:sz="8" w:space="0" w:color="F7964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5"/>
          <w:bottom w:val="single" w:sz="8" w:space="0" w:color="F79646" w:themeColor="accent5"/>
        </w:tcBorders>
      </w:tcPr>
    </w:tblStylePr>
    <w:tblStylePr w:type="band1Vert">
      <w:tblPr/>
      <w:tcPr>
        <w:shd w:val="clear" w:color="auto" w:fill="FDE4D0" w:themeFill="accent5" w:themeFillTint="3F"/>
      </w:tcPr>
    </w:tblStylePr>
    <w:tblStylePr w:type="band1Horz">
      <w:tblPr/>
      <w:tcPr>
        <w:shd w:val="clear" w:color="auto" w:fill="FDE4D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B60586"/>
    <w:pPr>
      <w:spacing w:line="240" w:lineRule="auto"/>
    </w:pPr>
    <w:rPr>
      <w:color w:val="231F20" w:themeColor="text1"/>
    </w:rPr>
    <w:tblPr>
      <w:tblStyleRowBandSize w:val="1"/>
      <w:tblStyleColBandSize w:val="1"/>
      <w:tblBorders>
        <w:top w:val="single" w:sz="8" w:space="0" w:color="FFC000" w:themeColor="accent6"/>
        <w:bottom w:val="single" w:sz="8" w:space="0" w:color="FFC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6"/>
        </w:tcBorders>
      </w:tcPr>
    </w:tblStylePr>
    <w:tblStylePr w:type="lastRow">
      <w:rPr>
        <w:b/>
        <w:bCs/>
        <w:color w:val="003263" w:themeColor="text2"/>
      </w:rPr>
      <w:tblPr/>
      <w:tcPr>
        <w:tcBorders>
          <w:top w:val="single" w:sz="8" w:space="0" w:color="FFC000" w:themeColor="accent6"/>
          <w:bottom w:val="single" w:sz="8" w:space="0" w:color="FFC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6"/>
          <w:bottom w:val="single" w:sz="8" w:space="0" w:color="FFC000" w:themeColor="accent6"/>
        </w:tcBorders>
      </w:tcPr>
    </w:tblStylePr>
    <w:tblStylePr w:type="band1Vert">
      <w:tblPr/>
      <w:tcPr>
        <w:shd w:val="clear" w:color="auto" w:fill="FFEFC0" w:themeFill="accent6" w:themeFillTint="3F"/>
      </w:tcPr>
    </w:tblStylePr>
    <w:tblStylePr w:type="band1Horz">
      <w:tblPr/>
      <w:tcPr>
        <w:shd w:val="clear" w:color="auto" w:fill="FFEFC0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8ACED7" w:themeColor="accent1"/>
        <w:left w:val="single" w:sz="8" w:space="0" w:color="8ACED7" w:themeColor="accent1"/>
        <w:bottom w:val="single" w:sz="8" w:space="0" w:color="8ACED7" w:themeColor="accent1"/>
        <w:right w:val="single" w:sz="8" w:space="0" w:color="8ACED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ED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CED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ED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ED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F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2F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0070C0" w:themeColor="accent3"/>
        <w:left w:val="single" w:sz="8" w:space="0" w:color="0070C0" w:themeColor="accent3"/>
        <w:bottom w:val="single" w:sz="8" w:space="0" w:color="0070C0" w:themeColor="accent3"/>
        <w:right w:val="single" w:sz="8" w:space="0" w:color="0070C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0C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0C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0C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0C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D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0D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92D050" w:themeColor="accent4"/>
        <w:left w:val="single" w:sz="8" w:space="0" w:color="92D050" w:themeColor="accent4"/>
        <w:bottom w:val="single" w:sz="8" w:space="0" w:color="92D050" w:themeColor="accent4"/>
        <w:right w:val="single" w:sz="8" w:space="0" w:color="92D05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D05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D05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D05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D05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3D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3D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79646" w:themeColor="accent5"/>
        <w:left w:val="single" w:sz="8" w:space="0" w:color="F79646" w:themeColor="accent5"/>
        <w:bottom w:val="single" w:sz="8" w:space="0" w:color="F79646" w:themeColor="accent5"/>
        <w:right w:val="single" w:sz="8" w:space="0" w:color="F7964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B60586"/>
    <w:pPr>
      <w:spacing w:line="240" w:lineRule="auto"/>
    </w:pPr>
    <w:rPr>
      <w:rFonts w:asciiTheme="majorHAnsi" w:eastAsiaTheme="majorEastAsia" w:hAnsiTheme="majorHAnsi" w:cstheme="majorBidi"/>
      <w:color w:val="231F20" w:themeColor="text1"/>
    </w:rPr>
    <w:tblPr>
      <w:tblStyleRowBandSize w:val="1"/>
      <w:tblStyleColBandSize w:val="1"/>
      <w:tblBorders>
        <w:top w:val="single" w:sz="8" w:space="0" w:color="FFC000" w:themeColor="accent6"/>
        <w:left w:val="single" w:sz="8" w:space="0" w:color="FFC000" w:themeColor="accent6"/>
        <w:bottom w:val="single" w:sz="8" w:space="0" w:color="FFC000" w:themeColor="accent6"/>
        <w:right w:val="single" w:sz="8" w:space="0" w:color="FFC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7DAE1" w:themeColor="accent1" w:themeTint="BF"/>
        <w:left w:val="single" w:sz="8" w:space="0" w:color="A7DAE1" w:themeColor="accent1" w:themeTint="BF"/>
        <w:bottom w:val="single" w:sz="8" w:space="0" w:color="A7DAE1" w:themeColor="accent1" w:themeTint="BF"/>
        <w:right w:val="single" w:sz="8" w:space="0" w:color="A7DAE1" w:themeColor="accent1" w:themeTint="BF"/>
        <w:insideH w:val="single" w:sz="8" w:space="0" w:color="A7DAE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AE1" w:themeColor="accent1" w:themeTint="BF"/>
          <w:left w:val="single" w:sz="8" w:space="0" w:color="A7DAE1" w:themeColor="accent1" w:themeTint="BF"/>
          <w:bottom w:val="single" w:sz="8" w:space="0" w:color="A7DAE1" w:themeColor="accent1" w:themeTint="BF"/>
          <w:right w:val="single" w:sz="8" w:space="0" w:color="A7DAE1" w:themeColor="accent1" w:themeTint="BF"/>
          <w:insideH w:val="nil"/>
          <w:insideV w:val="nil"/>
        </w:tcBorders>
        <w:shd w:val="clear" w:color="auto" w:fill="8ACE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AE1" w:themeColor="accent1" w:themeTint="BF"/>
          <w:left w:val="single" w:sz="8" w:space="0" w:color="A7DAE1" w:themeColor="accent1" w:themeTint="BF"/>
          <w:bottom w:val="single" w:sz="8" w:space="0" w:color="A7DAE1" w:themeColor="accent1" w:themeTint="BF"/>
          <w:right w:val="single" w:sz="8" w:space="0" w:color="A7DAE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2F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2F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109AFF" w:themeColor="accent3" w:themeTint="BF"/>
        <w:left w:val="single" w:sz="8" w:space="0" w:color="109AFF" w:themeColor="accent3" w:themeTint="BF"/>
        <w:bottom w:val="single" w:sz="8" w:space="0" w:color="109AFF" w:themeColor="accent3" w:themeTint="BF"/>
        <w:right w:val="single" w:sz="8" w:space="0" w:color="109AFF" w:themeColor="accent3" w:themeTint="BF"/>
        <w:insideH w:val="single" w:sz="8" w:space="0" w:color="109A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09AFF" w:themeColor="accent3" w:themeTint="BF"/>
          <w:left w:val="single" w:sz="8" w:space="0" w:color="109AFF" w:themeColor="accent3" w:themeTint="BF"/>
          <w:bottom w:val="single" w:sz="8" w:space="0" w:color="109AFF" w:themeColor="accent3" w:themeTint="BF"/>
          <w:right w:val="single" w:sz="8" w:space="0" w:color="109AFF" w:themeColor="accent3" w:themeTint="BF"/>
          <w:insideH w:val="nil"/>
          <w:insideV w:val="nil"/>
        </w:tcBorders>
        <w:shd w:val="clear" w:color="auto" w:fill="0070C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9AFF" w:themeColor="accent3" w:themeTint="BF"/>
          <w:left w:val="single" w:sz="8" w:space="0" w:color="109AFF" w:themeColor="accent3" w:themeTint="BF"/>
          <w:bottom w:val="single" w:sz="8" w:space="0" w:color="109AFF" w:themeColor="accent3" w:themeTint="BF"/>
          <w:right w:val="single" w:sz="8" w:space="0" w:color="109A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0D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ADDB7B" w:themeColor="accent4" w:themeTint="BF"/>
        <w:left w:val="single" w:sz="8" w:space="0" w:color="ADDB7B" w:themeColor="accent4" w:themeTint="BF"/>
        <w:bottom w:val="single" w:sz="8" w:space="0" w:color="ADDB7B" w:themeColor="accent4" w:themeTint="BF"/>
        <w:right w:val="single" w:sz="8" w:space="0" w:color="ADDB7B" w:themeColor="accent4" w:themeTint="BF"/>
        <w:insideH w:val="single" w:sz="8" w:space="0" w:color="ADDB7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DDB7B" w:themeColor="accent4" w:themeTint="BF"/>
          <w:left w:val="single" w:sz="8" w:space="0" w:color="ADDB7B" w:themeColor="accent4" w:themeTint="BF"/>
          <w:bottom w:val="single" w:sz="8" w:space="0" w:color="ADDB7B" w:themeColor="accent4" w:themeTint="BF"/>
          <w:right w:val="single" w:sz="8" w:space="0" w:color="ADDB7B" w:themeColor="accent4" w:themeTint="BF"/>
          <w:insideH w:val="nil"/>
          <w:insideV w:val="nil"/>
        </w:tcBorders>
        <w:shd w:val="clear" w:color="auto" w:fill="92D05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B7B" w:themeColor="accent4" w:themeTint="BF"/>
          <w:left w:val="single" w:sz="8" w:space="0" w:color="ADDB7B" w:themeColor="accent4" w:themeTint="BF"/>
          <w:bottom w:val="single" w:sz="8" w:space="0" w:color="ADDB7B" w:themeColor="accent4" w:themeTint="BF"/>
          <w:right w:val="single" w:sz="8" w:space="0" w:color="ADDB7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3D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3D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5" w:themeTint="BF"/>
        <w:left w:val="single" w:sz="8" w:space="0" w:color="F9B074" w:themeColor="accent5" w:themeTint="BF"/>
        <w:bottom w:val="single" w:sz="8" w:space="0" w:color="F9B074" w:themeColor="accent5" w:themeTint="BF"/>
        <w:right w:val="single" w:sz="8" w:space="0" w:color="F9B074" w:themeColor="accent5" w:themeTint="BF"/>
        <w:insideH w:val="single" w:sz="8" w:space="0" w:color="F9B07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5" w:themeTint="BF"/>
          <w:left w:val="single" w:sz="8" w:space="0" w:color="F9B074" w:themeColor="accent5" w:themeTint="BF"/>
          <w:bottom w:val="single" w:sz="8" w:space="0" w:color="F9B074" w:themeColor="accent5" w:themeTint="BF"/>
          <w:right w:val="single" w:sz="8" w:space="0" w:color="F9B074" w:themeColor="accent5" w:themeTint="BF"/>
          <w:insideH w:val="nil"/>
          <w:insideV w:val="nil"/>
        </w:tcBorders>
        <w:shd w:val="clear" w:color="auto" w:fill="F7964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5" w:themeTint="BF"/>
          <w:left w:val="single" w:sz="8" w:space="0" w:color="F9B074" w:themeColor="accent5" w:themeTint="BF"/>
          <w:bottom w:val="single" w:sz="8" w:space="0" w:color="F9B074" w:themeColor="accent5" w:themeTint="BF"/>
          <w:right w:val="single" w:sz="8" w:space="0" w:color="F9B07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6" w:themeTint="BF"/>
        <w:left w:val="single" w:sz="8" w:space="0" w:color="FFCF40" w:themeColor="accent6" w:themeTint="BF"/>
        <w:bottom w:val="single" w:sz="8" w:space="0" w:color="FFCF40" w:themeColor="accent6" w:themeTint="BF"/>
        <w:right w:val="single" w:sz="8" w:space="0" w:color="FFCF40" w:themeColor="accent6" w:themeTint="BF"/>
        <w:insideH w:val="single" w:sz="8" w:space="0" w:color="FFCF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6" w:themeTint="BF"/>
          <w:left w:val="single" w:sz="8" w:space="0" w:color="FFCF40" w:themeColor="accent6" w:themeTint="BF"/>
          <w:bottom w:val="single" w:sz="8" w:space="0" w:color="FFCF40" w:themeColor="accent6" w:themeTint="BF"/>
          <w:right w:val="single" w:sz="8" w:space="0" w:color="FFCF40" w:themeColor="accent6" w:themeTint="BF"/>
          <w:insideH w:val="nil"/>
          <w:insideV w:val="nil"/>
        </w:tcBorders>
        <w:shd w:val="clear" w:color="auto" w:fill="FFC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6" w:themeTint="BF"/>
          <w:left w:val="single" w:sz="8" w:space="0" w:color="FFCF40" w:themeColor="accent6" w:themeTint="BF"/>
          <w:bottom w:val="single" w:sz="8" w:space="0" w:color="FFCF40" w:themeColor="accent6" w:themeTint="BF"/>
          <w:right w:val="single" w:sz="8" w:space="0" w:color="FFCF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ED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E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ED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0C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0C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0C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D05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D05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D05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B60586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B6058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semiHidden/>
    <w:rsid w:val="00B60586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110F0"/>
    <w:pPr>
      <w:numPr>
        <w:numId w:val="3"/>
      </w:numPr>
      <w:ind w:left="473" w:right="113"/>
      <w:contextualSpacing/>
    </w:pPr>
    <w:rPr>
      <w:rFonts w:asciiTheme="majorHAnsi" w:hAnsiTheme="majorHAnsi"/>
      <w:b/>
      <w:caps/>
      <w:color w:val="FFFFFF" w:themeColor="background1"/>
      <w:spacing w:val="6"/>
      <w:sz w:val="24"/>
    </w:rPr>
  </w:style>
  <w:style w:type="character" w:styleId="Hyperlink">
    <w:name w:val="Hyperlink"/>
    <w:basedOn w:val="DefaultParagraphFont"/>
    <w:uiPriority w:val="99"/>
    <w:unhideWhenUsed/>
    <w:rsid w:val="00CF759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2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52B69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F52B69"/>
    <w:rPr>
      <w:color w:val="8ACED7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33F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listparagraph">
    <w:name w:val="x_xmsolistparagraph"/>
    <w:basedOn w:val="Normal"/>
    <w:rsid w:val="007C3039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</w:rPr>
  </w:style>
  <w:style w:type="character" w:customStyle="1" w:styleId="xxmsohyperlink">
    <w:name w:val="x_xmsohyperlink"/>
    <w:basedOn w:val="DefaultParagraphFont"/>
    <w:rsid w:val="007C3039"/>
  </w:style>
  <w:style w:type="character" w:styleId="CommentReference">
    <w:name w:val="annotation reference"/>
    <w:basedOn w:val="DefaultParagraphFont"/>
    <w:semiHidden/>
    <w:unhideWhenUsed/>
    <w:rsid w:val="00D1778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1778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D1778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7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778E"/>
    <w:rPr>
      <w:b/>
      <w:bCs/>
    </w:rPr>
  </w:style>
  <w:style w:type="paragraph" w:styleId="Revision">
    <w:name w:val="Revision"/>
    <w:hidden/>
    <w:uiPriority w:val="99"/>
    <w:semiHidden/>
    <w:rsid w:val="00D1778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310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9379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127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798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447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908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3606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70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126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47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040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2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621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2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1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0407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724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8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3176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273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90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3695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321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53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384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6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04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522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saveSmartTagsAsXml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image" Target="media/image4.emf"/><Relationship Id="rId26" Type="http://schemas.openxmlformats.org/officeDocument/2006/relationships/hyperlink" Target="mailto:carly.rose-smith@wyndhamcec.org.au" TargetMode="External"/><Relationship Id="rId39" Type="http://schemas.openxmlformats.org/officeDocument/2006/relationships/image" Target="media/image6.emf"/><Relationship Id="rId21" Type="http://schemas.openxmlformats.org/officeDocument/2006/relationships/hyperlink" Target="mailto:simon.crase@barwoncommunitylegal.org.au" TargetMode="External"/><Relationship Id="rId34" Type="http://schemas.openxmlformats.org/officeDocument/2006/relationships/hyperlink" Target="https://gsbf.com.au/" TargetMode="External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hyperlink" Target="mailto:Navdeep.kour@ds.org.a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arren.riggon@neaminational.org.au" TargetMode="External"/><Relationship Id="rId24" Type="http://schemas.openxmlformats.org/officeDocument/2006/relationships/hyperlink" Target="mailto:maricon.embanecido@wyndhamcec.org.au" TargetMode="External"/><Relationship Id="rId32" Type="http://schemas.openxmlformats.org/officeDocument/2006/relationships/hyperlink" Target="mailto:lauren.ocallaghan@ourvillage.org.au" TargetMode="External"/><Relationship Id="rId37" Type="http://schemas.openxmlformats.org/officeDocument/2006/relationships/oleObject" Target="embeddings/oleObject4.bin"/><Relationship Id="rId40" Type="http://schemas.openxmlformats.org/officeDocument/2006/relationships/oleObject" Target="embeddings/oleObject5.bin"/><Relationship Id="rId45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friendshipalliance.org.au/" TargetMode="External"/><Relationship Id="rId23" Type="http://schemas.openxmlformats.org/officeDocument/2006/relationships/hyperlink" Target="mailto:alison.smith2@barwonhealth.org.au" TargetMode="External"/><Relationship Id="rId28" Type="http://schemas.openxmlformats.org/officeDocument/2006/relationships/hyperlink" Target="https://ds.org.au/" TargetMode="External"/><Relationship Id="rId36" Type="http://schemas.openxmlformats.org/officeDocument/2006/relationships/image" Target="media/image5.emf"/><Relationship Id="rId10" Type="http://schemas.openxmlformats.org/officeDocument/2006/relationships/hyperlink" Target="https://mandamae.com.au/" TargetMode="External"/><Relationship Id="rId19" Type="http://schemas.openxmlformats.org/officeDocument/2006/relationships/oleObject" Target="embeddings/oleObject3.bin"/><Relationship Id="rId31" Type="http://schemas.openxmlformats.org/officeDocument/2006/relationships/hyperlink" Target="https://ourvillage.org.au/" TargetMode="External"/><Relationship Id="rId44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Relationship Id="rId22" Type="http://schemas.openxmlformats.org/officeDocument/2006/relationships/hyperlink" Target="https://www.carergateway.gov.au/" TargetMode="External"/><Relationship Id="rId27" Type="http://schemas.openxmlformats.org/officeDocument/2006/relationships/hyperlink" Target="mailto:cwalters@geelongcity.vic.gov.au" TargetMode="External"/><Relationship Id="rId30" Type="http://schemas.openxmlformats.org/officeDocument/2006/relationships/hyperlink" Target="mailto:marie.petersohn@ds.org.au" TargetMode="External"/><Relationship Id="rId35" Type="http://schemas.openxmlformats.org/officeDocument/2006/relationships/hyperlink" Target="https://yoursay.geelongaustralia.com.au/youth-festa-fair" TargetMode="External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s://www.neaminational.org.au/services/geelong-medicare-mental-health-centre/" TargetMode="External"/><Relationship Id="rId17" Type="http://schemas.openxmlformats.org/officeDocument/2006/relationships/oleObject" Target="embeddings/oleObject2.bin"/><Relationship Id="rId25" Type="http://schemas.openxmlformats.org/officeDocument/2006/relationships/hyperlink" Target="https://wyndhamcec.org.au/" TargetMode="External"/><Relationship Id="rId33" Type="http://schemas.openxmlformats.org/officeDocument/2006/relationships/hyperlink" Target="https://www.geelongcity.vic.gov.au/services/family-and-community-services/community-grants/community-strengthening-grants-formerly-healthy-connected-communities" TargetMode="External"/><Relationship Id="rId38" Type="http://schemas.openxmlformats.org/officeDocument/2006/relationships/hyperlink" Target="https://www.geelongsustainability.org.au/project/climate-cosy-rooms/" TargetMode="External"/><Relationship Id="rId46" Type="http://schemas.openxmlformats.org/officeDocument/2006/relationships/footer" Target="footer3.xml"/><Relationship Id="rId20" Type="http://schemas.openxmlformats.org/officeDocument/2006/relationships/hyperlink" Target="mailto:eleisha@friendsforgood.org.au" TargetMode="External"/><Relationship Id="rId41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13651\AppData\Roaming\Microsoft\Templates\TRIM\Corporate%20Templates\COGG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COGG">
      <a:dk1>
        <a:srgbClr val="231F20"/>
      </a:dk1>
      <a:lt1>
        <a:srgbClr val="FFFFFF"/>
      </a:lt1>
      <a:dk2>
        <a:srgbClr val="003263"/>
      </a:dk2>
      <a:lt2>
        <a:srgbClr val="F3F2F2"/>
      </a:lt2>
      <a:accent1>
        <a:srgbClr val="8ACED7"/>
      </a:accent1>
      <a:accent2>
        <a:srgbClr val="C0504D"/>
      </a:accent2>
      <a:accent3>
        <a:srgbClr val="0070C0"/>
      </a:accent3>
      <a:accent4>
        <a:srgbClr val="92D050"/>
      </a:accent4>
      <a:accent5>
        <a:srgbClr val="F79646"/>
      </a:accent5>
      <a:accent6>
        <a:srgbClr val="FFC000"/>
      </a:accent6>
      <a:hlink>
        <a:srgbClr val="231F20"/>
      </a:hlink>
      <a:folHlink>
        <a:srgbClr val="8ACED7"/>
      </a:folHlink>
    </a:clrScheme>
    <a:fontScheme name="Calibri/Arial">
      <a:majorFont>
        <a:latin typeface="Calibri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3F5B975-9936-4A62-8491-0600D8AD12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8FCD3B-9408-45EA-939E-78EFD732ED6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COGG Minutes Template.DOTX</Template>
  <TotalTime>2</TotalTime>
  <Pages>5</Pages>
  <Words>1013</Words>
  <Characters>7921</Characters>
  <Application>Microsoft Office Word</Application>
  <DocSecurity>0</DocSecurity>
  <Lines>66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Sitlington</dc:creator>
  <cp:lastModifiedBy>Lisa Sitlington</cp:lastModifiedBy>
  <cp:revision>4</cp:revision>
  <cp:lastPrinted>2017-08-25T05:53:00Z</cp:lastPrinted>
  <dcterms:created xsi:type="dcterms:W3CDTF">2026-07-21T00:40:00Z</dcterms:created>
  <dcterms:modified xsi:type="dcterms:W3CDTF">2026-07-21T00:42:00Z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-recNumber">
    <vt:lpwstr>D26-275580</vt:lpwstr>
  </property>
</Properties>
</file>