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0FE2C" w14:textId="6EE725B8" w:rsidR="0055494C" w:rsidRPr="000F6E02" w:rsidRDefault="0055494C" w:rsidP="00174E3F">
      <w:pPr>
        <w:jc w:val="both"/>
        <w:rPr>
          <w:rFonts w:eastAsia="Calibri" w:cs="Arial"/>
          <w:b/>
          <w:color w:val="2F5496"/>
          <w:u w:val="single"/>
        </w:rPr>
      </w:pPr>
      <w:bookmarkStart w:id="0" w:name="_Hlk18491509"/>
      <w:r w:rsidRPr="003F751E">
        <w:rPr>
          <w:rFonts w:eastAsia="Calibri" w:cs="Arial"/>
          <w:b/>
          <w:color w:val="215E99" w:themeColor="text2" w:themeTint="BF"/>
          <w:u w:val="single"/>
        </w:rPr>
        <w:t xml:space="preserve">CLAUSE 55 </w:t>
      </w:r>
      <w:r w:rsidRPr="000F6E02">
        <w:rPr>
          <w:rFonts w:eastAsia="Calibri" w:cs="Arial"/>
          <w:b/>
          <w:color w:val="2F5496"/>
          <w:u w:val="single"/>
        </w:rPr>
        <w:t xml:space="preserve">ASSESSMENT – </w:t>
      </w:r>
      <w:r w:rsidR="00612D90" w:rsidRPr="000F6E02">
        <w:rPr>
          <w:rFonts w:eastAsia="Calibri" w:cs="Arial"/>
          <w:b/>
          <w:color w:val="2F5496"/>
          <w:u w:val="single"/>
        </w:rPr>
        <w:t>TOWNHOUSE AND LOW-RISE CODE</w:t>
      </w:r>
      <w:r w:rsidR="0005768D" w:rsidRPr="000F6E02">
        <w:rPr>
          <w:rFonts w:eastAsia="Calibri" w:cs="Arial"/>
          <w:b/>
          <w:color w:val="2F5496"/>
          <w:u w:val="single"/>
        </w:rPr>
        <w:t xml:space="preserve"> </w:t>
      </w:r>
      <w:r w:rsidR="00DD4244">
        <w:rPr>
          <w:rFonts w:eastAsia="Calibri" w:cs="Arial"/>
          <w:b/>
          <w:color w:val="2F5496"/>
          <w:u w:val="single"/>
        </w:rPr>
        <w:t>(</w:t>
      </w:r>
      <w:r w:rsidR="0005768D" w:rsidRPr="000F6E02">
        <w:rPr>
          <w:rFonts w:eastAsia="Calibri" w:cs="Arial"/>
          <w:b/>
          <w:color w:val="2F5496"/>
          <w:u w:val="single"/>
        </w:rPr>
        <w:t>U</w:t>
      </w:r>
      <w:r w:rsidR="000F7B11">
        <w:rPr>
          <w:rFonts w:eastAsia="Calibri" w:cs="Arial"/>
          <w:b/>
          <w:color w:val="2F5496"/>
          <w:u w:val="single"/>
        </w:rPr>
        <w:t>P</w:t>
      </w:r>
      <w:r w:rsidR="0005768D" w:rsidRPr="000F6E02">
        <w:rPr>
          <w:rFonts w:eastAsia="Calibri" w:cs="Arial"/>
          <w:b/>
          <w:color w:val="2F5496"/>
          <w:u w:val="single"/>
        </w:rPr>
        <w:t xml:space="preserve"> </w:t>
      </w:r>
      <w:r w:rsidR="000F7B11">
        <w:rPr>
          <w:rFonts w:eastAsia="Calibri" w:cs="Arial"/>
          <w:b/>
          <w:color w:val="2F5496"/>
          <w:u w:val="single"/>
        </w:rPr>
        <w:t>TO</w:t>
      </w:r>
      <w:r w:rsidR="0005768D" w:rsidRPr="000F6E02">
        <w:rPr>
          <w:rFonts w:eastAsia="Calibri" w:cs="Arial"/>
          <w:b/>
          <w:color w:val="2F5496"/>
          <w:u w:val="single"/>
        </w:rPr>
        <w:t xml:space="preserve"> 3 S</w:t>
      </w:r>
      <w:r w:rsidR="000F7B11">
        <w:rPr>
          <w:rFonts w:eastAsia="Calibri" w:cs="Arial"/>
          <w:b/>
          <w:color w:val="2F5496"/>
          <w:u w:val="single"/>
        </w:rPr>
        <w:t>TOREYS</w:t>
      </w:r>
      <w:r w:rsidR="00DD4244">
        <w:rPr>
          <w:rFonts w:eastAsia="Calibri" w:cs="Arial"/>
          <w:b/>
          <w:color w:val="2F5496"/>
          <w:u w:val="single"/>
        </w:rPr>
        <w:t>)</w:t>
      </w:r>
    </w:p>
    <w:p w14:paraId="4F83B4FA" w14:textId="77777777" w:rsidR="0055494C" w:rsidRPr="0055494C" w:rsidRDefault="0055494C" w:rsidP="00174E3F">
      <w:pPr>
        <w:jc w:val="both"/>
        <w:rPr>
          <w:rFonts w:eastAsia="Calibri" w:cs="Arial"/>
          <w:b/>
          <w:sz w:val="20"/>
          <w:szCs w:val="20"/>
          <w:u w:val="single"/>
        </w:rPr>
      </w:pPr>
    </w:p>
    <w:p w14:paraId="69EFF0B2" w14:textId="77777777" w:rsidR="0055494C" w:rsidRPr="0055494C" w:rsidRDefault="0055494C" w:rsidP="00174E3F">
      <w:pPr>
        <w:jc w:val="both"/>
        <w:rPr>
          <w:rFonts w:eastAsia="Calibri" w:cs="Arial"/>
          <w:b/>
          <w:sz w:val="20"/>
          <w:szCs w:val="20"/>
        </w:rPr>
      </w:pPr>
      <w:r w:rsidRPr="0055494C">
        <w:rPr>
          <w:rFonts w:eastAsia="Calibri" w:cs="Arial"/>
          <w:b/>
          <w:sz w:val="20"/>
          <w:szCs w:val="20"/>
        </w:rPr>
        <w:t xml:space="preserve">Plans Assessed: </w:t>
      </w:r>
      <w:r w:rsidRPr="0055494C">
        <w:rPr>
          <w:rFonts w:eastAsia="Calibri" w:cs="Arial"/>
          <w:b/>
          <w:sz w:val="20"/>
          <w:szCs w:val="20"/>
          <w:highlight w:val="yellow"/>
        </w:rPr>
        <w:t>INSERT</w:t>
      </w:r>
    </w:p>
    <w:p w14:paraId="34F1C304" w14:textId="77777777" w:rsidR="0055494C" w:rsidRPr="0055494C" w:rsidRDefault="0055494C" w:rsidP="00174E3F">
      <w:pPr>
        <w:jc w:val="both"/>
        <w:rPr>
          <w:rFonts w:eastAsia="Calibri" w:cs="Arial"/>
          <w:b/>
          <w:sz w:val="20"/>
        </w:rPr>
      </w:pPr>
      <w:r w:rsidRPr="0055494C">
        <w:rPr>
          <w:rFonts w:eastAsia="Calibri" w:cs="Arial"/>
          <w:b/>
          <w:sz w:val="20"/>
          <w:szCs w:val="20"/>
        </w:rPr>
        <w:t xml:space="preserve">Permit Application Number: </w:t>
      </w:r>
      <w:r w:rsidRPr="0055494C">
        <w:rPr>
          <w:rFonts w:eastAsia="Calibri" w:cs="Arial"/>
          <w:b/>
          <w:sz w:val="20"/>
        </w:rPr>
        <w:fldChar w:fldCharType="begin"/>
      </w:r>
      <w:r w:rsidRPr="0055494C">
        <w:rPr>
          <w:rFonts w:eastAsia="Calibri" w:cs="Arial"/>
          <w:b/>
          <w:sz w:val="20"/>
        </w:rPr>
        <w:instrText xml:space="preserve"> MERGEFIELD Application_Number </w:instrText>
      </w:r>
      <w:r w:rsidRPr="0055494C">
        <w:rPr>
          <w:rFonts w:eastAsia="Calibri" w:cs="Arial"/>
          <w:b/>
          <w:sz w:val="20"/>
        </w:rPr>
        <w:fldChar w:fldCharType="separate"/>
      </w:r>
      <w:r w:rsidRPr="0055494C">
        <w:rPr>
          <w:rFonts w:eastAsia="Calibri" w:cs="Arial"/>
          <w:b/>
          <w:noProof/>
          <w:sz w:val="20"/>
        </w:rPr>
        <w:t>«Application_Number»</w:t>
      </w:r>
      <w:r w:rsidRPr="0055494C">
        <w:rPr>
          <w:rFonts w:eastAsia="Calibri" w:cs="Arial"/>
          <w:b/>
          <w:sz w:val="20"/>
        </w:rPr>
        <w:fldChar w:fldCharType="end"/>
      </w:r>
    </w:p>
    <w:p w14:paraId="39D34EF0" w14:textId="77777777" w:rsidR="0055494C" w:rsidRPr="0055494C" w:rsidRDefault="0055494C" w:rsidP="00174E3F">
      <w:pPr>
        <w:jc w:val="both"/>
        <w:rPr>
          <w:rFonts w:eastAsia="Calibri" w:cs="Arial"/>
          <w:b/>
          <w:sz w:val="20"/>
          <w:szCs w:val="20"/>
        </w:rPr>
      </w:pPr>
    </w:p>
    <w:bookmarkEnd w:id="0"/>
    <w:p w14:paraId="5495E5FB" w14:textId="0E6E2284" w:rsidR="0055494C" w:rsidRDefault="0055494C" w:rsidP="00174E3F">
      <w:pPr>
        <w:jc w:val="both"/>
        <w:rPr>
          <w:rFonts w:eastAsia="Times New Roman" w:cs="Arial"/>
          <w:color w:val="000000"/>
          <w:sz w:val="20"/>
          <w:szCs w:val="20"/>
        </w:rPr>
      </w:pPr>
      <w:r w:rsidRPr="0055494C">
        <w:rPr>
          <w:rFonts w:eastAsia="Times New Roman" w:cs="Arial"/>
          <w:color w:val="000000"/>
          <w:sz w:val="20"/>
          <w:szCs w:val="20"/>
        </w:rPr>
        <w:t xml:space="preserve">The following objectives </w:t>
      </w:r>
      <w:r w:rsidR="000F7B11">
        <w:rPr>
          <w:rFonts w:eastAsia="Times New Roman" w:cs="Arial"/>
          <w:color w:val="000000"/>
          <w:sz w:val="20"/>
          <w:szCs w:val="20"/>
        </w:rPr>
        <w:t xml:space="preserve">and standards </w:t>
      </w:r>
      <w:r w:rsidRPr="0055494C">
        <w:rPr>
          <w:rFonts w:eastAsia="Times New Roman" w:cs="Arial"/>
          <w:color w:val="000000"/>
          <w:sz w:val="20"/>
          <w:szCs w:val="20"/>
        </w:rPr>
        <w:t>apply to an application to:</w:t>
      </w:r>
    </w:p>
    <w:p w14:paraId="311D9E3D" w14:textId="77777777" w:rsidR="0005272A" w:rsidRPr="0055494C" w:rsidRDefault="0005272A" w:rsidP="00174E3F">
      <w:pPr>
        <w:jc w:val="both"/>
        <w:rPr>
          <w:rFonts w:eastAsia="Times New Roman" w:cs="Arial"/>
          <w:color w:val="000000"/>
          <w:sz w:val="20"/>
          <w:szCs w:val="20"/>
        </w:rPr>
      </w:pPr>
    </w:p>
    <w:p w14:paraId="15A4B3B7" w14:textId="3A59D1DC" w:rsidR="0055494C" w:rsidRPr="00121893" w:rsidRDefault="0055494C" w:rsidP="00962E2F">
      <w:pPr>
        <w:numPr>
          <w:ilvl w:val="0"/>
          <w:numId w:val="2"/>
        </w:numPr>
        <w:tabs>
          <w:tab w:val="clear" w:pos="720"/>
          <w:tab w:val="num" w:pos="567"/>
        </w:tabs>
        <w:ind w:left="567" w:hanging="567"/>
        <w:jc w:val="both"/>
        <w:rPr>
          <w:rFonts w:eastAsia="Times New Roman" w:cs="Arial"/>
          <w:sz w:val="20"/>
          <w:szCs w:val="20"/>
        </w:rPr>
      </w:pPr>
      <w:r w:rsidRPr="00121893">
        <w:rPr>
          <w:rFonts w:eastAsia="Times New Roman" w:cs="Arial"/>
          <w:sz w:val="20"/>
          <w:szCs w:val="20"/>
        </w:rPr>
        <w:t>Construct a dwelling if there is at least one dwelling existing on the lot</w:t>
      </w:r>
      <w:r w:rsidR="00121893">
        <w:rPr>
          <w:rFonts w:eastAsia="Times New Roman" w:cs="Arial"/>
          <w:sz w:val="20"/>
          <w:szCs w:val="20"/>
        </w:rPr>
        <w:t>.</w:t>
      </w:r>
    </w:p>
    <w:p w14:paraId="6A8F2BAD" w14:textId="5473A9DC" w:rsidR="0055494C" w:rsidRPr="00121893" w:rsidRDefault="0055494C" w:rsidP="00962E2F">
      <w:pPr>
        <w:numPr>
          <w:ilvl w:val="0"/>
          <w:numId w:val="2"/>
        </w:numPr>
        <w:tabs>
          <w:tab w:val="clear" w:pos="720"/>
          <w:tab w:val="num" w:pos="567"/>
        </w:tabs>
        <w:ind w:left="567" w:hanging="567"/>
        <w:jc w:val="both"/>
        <w:rPr>
          <w:rFonts w:eastAsia="Times New Roman" w:cs="Arial"/>
          <w:sz w:val="20"/>
          <w:szCs w:val="20"/>
        </w:rPr>
      </w:pPr>
      <w:r w:rsidRPr="00121893">
        <w:rPr>
          <w:rFonts w:eastAsia="Times New Roman" w:cs="Arial"/>
          <w:sz w:val="20"/>
          <w:szCs w:val="20"/>
        </w:rPr>
        <w:t>Construct two or more dwellings on a lot</w:t>
      </w:r>
      <w:r w:rsidR="00121893">
        <w:rPr>
          <w:rFonts w:eastAsia="Times New Roman" w:cs="Arial"/>
          <w:sz w:val="20"/>
          <w:szCs w:val="20"/>
        </w:rPr>
        <w:t>.</w:t>
      </w:r>
    </w:p>
    <w:p w14:paraId="118B6E88" w14:textId="11A8E5AB" w:rsidR="0055494C" w:rsidRPr="00121893" w:rsidRDefault="0055494C" w:rsidP="00962E2F">
      <w:pPr>
        <w:numPr>
          <w:ilvl w:val="0"/>
          <w:numId w:val="2"/>
        </w:numPr>
        <w:tabs>
          <w:tab w:val="clear" w:pos="720"/>
          <w:tab w:val="num" w:pos="567"/>
        </w:tabs>
        <w:ind w:left="567" w:hanging="567"/>
        <w:jc w:val="both"/>
        <w:rPr>
          <w:rFonts w:eastAsia="Times New Roman" w:cs="Arial"/>
          <w:sz w:val="20"/>
          <w:szCs w:val="20"/>
        </w:rPr>
      </w:pPr>
      <w:r w:rsidRPr="00121893">
        <w:rPr>
          <w:rFonts w:eastAsia="Times New Roman" w:cs="Arial"/>
          <w:sz w:val="20"/>
          <w:szCs w:val="20"/>
        </w:rPr>
        <w:t>Extend a dwelling if there are two or more dwellings on the lot</w:t>
      </w:r>
      <w:r w:rsidR="00121893">
        <w:rPr>
          <w:rFonts w:eastAsia="Times New Roman" w:cs="Arial"/>
          <w:sz w:val="20"/>
          <w:szCs w:val="20"/>
        </w:rPr>
        <w:t>.</w:t>
      </w:r>
    </w:p>
    <w:p w14:paraId="2D1C135A" w14:textId="7D84D3D7" w:rsidR="0055494C" w:rsidRPr="00121893" w:rsidRDefault="0055494C" w:rsidP="00962E2F">
      <w:pPr>
        <w:numPr>
          <w:ilvl w:val="0"/>
          <w:numId w:val="2"/>
        </w:numPr>
        <w:tabs>
          <w:tab w:val="clear" w:pos="720"/>
          <w:tab w:val="num" w:pos="567"/>
        </w:tabs>
        <w:ind w:left="567" w:hanging="567"/>
        <w:jc w:val="both"/>
        <w:rPr>
          <w:rFonts w:eastAsia="Times New Roman" w:cs="Arial"/>
          <w:sz w:val="20"/>
          <w:szCs w:val="20"/>
        </w:rPr>
      </w:pPr>
      <w:r w:rsidRPr="00121893">
        <w:rPr>
          <w:rFonts w:eastAsia="Times New Roman" w:cs="Arial"/>
          <w:sz w:val="20"/>
          <w:szCs w:val="20"/>
        </w:rPr>
        <w:t>Construct or extend a dwelling on common property</w:t>
      </w:r>
      <w:r w:rsidR="00121893">
        <w:rPr>
          <w:rFonts w:eastAsia="Times New Roman" w:cs="Arial"/>
          <w:sz w:val="20"/>
          <w:szCs w:val="20"/>
        </w:rPr>
        <w:t>.</w:t>
      </w:r>
    </w:p>
    <w:p w14:paraId="291F2329" w14:textId="15A689DF" w:rsidR="0055494C" w:rsidRPr="00121893" w:rsidRDefault="0055494C" w:rsidP="00962E2F">
      <w:pPr>
        <w:numPr>
          <w:ilvl w:val="0"/>
          <w:numId w:val="2"/>
        </w:numPr>
        <w:tabs>
          <w:tab w:val="clear" w:pos="720"/>
          <w:tab w:val="num" w:pos="567"/>
        </w:tabs>
        <w:ind w:left="567" w:hanging="567"/>
        <w:jc w:val="both"/>
        <w:rPr>
          <w:rFonts w:eastAsia="Times New Roman" w:cs="Arial"/>
          <w:sz w:val="20"/>
          <w:szCs w:val="20"/>
        </w:rPr>
      </w:pPr>
      <w:r w:rsidRPr="00121893">
        <w:rPr>
          <w:rFonts w:eastAsia="Times New Roman" w:cs="Arial"/>
          <w:sz w:val="20"/>
          <w:szCs w:val="20"/>
        </w:rPr>
        <w:t>Construct or extend a residential building</w:t>
      </w:r>
      <w:r w:rsidR="00121893">
        <w:rPr>
          <w:rFonts w:eastAsia="Times New Roman" w:cs="Arial"/>
          <w:sz w:val="20"/>
          <w:szCs w:val="20"/>
        </w:rPr>
        <w:t>.</w:t>
      </w:r>
    </w:p>
    <w:p w14:paraId="2A94AFF7" w14:textId="77777777" w:rsidR="0055494C" w:rsidRPr="0055494C" w:rsidRDefault="0055494C" w:rsidP="00174E3F">
      <w:pPr>
        <w:jc w:val="both"/>
        <w:rPr>
          <w:rFonts w:eastAsia="Times New Roman" w:cs="Arial"/>
          <w:color w:val="000000"/>
          <w:sz w:val="20"/>
          <w:szCs w:val="20"/>
        </w:rPr>
      </w:pPr>
    </w:p>
    <w:p w14:paraId="252F68EE" w14:textId="71F57D18" w:rsidR="0055494C" w:rsidRPr="0055494C" w:rsidRDefault="0055494C" w:rsidP="00174E3F">
      <w:pPr>
        <w:jc w:val="both"/>
        <w:rPr>
          <w:rFonts w:eastAsia="Times New Roman" w:cs="Arial"/>
          <w:color w:val="000000"/>
          <w:sz w:val="20"/>
          <w:szCs w:val="20"/>
        </w:rPr>
      </w:pPr>
      <w:r w:rsidRPr="0055494C">
        <w:rPr>
          <w:rFonts w:eastAsia="Times New Roman" w:cs="Arial"/>
          <w:color w:val="000000"/>
          <w:sz w:val="20"/>
          <w:szCs w:val="20"/>
        </w:rPr>
        <w:t xml:space="preserve">in the </w:t>
      </w:r>
      <w:r w:rsidR="00121893">
        <w:rPr>
          <w:rFonts w:eastAsia="Times New Roman" w:cs="Arial"/>
          <w:color w:val="000000"/>
          <w:sz w:val="20"/>
          <w:szCs w:val="20"/>
        </w:rPr>
        <w:t xml:space="preserve">Mixed Use Zone, Township Zone, </w:t>
      </w:r>
      <w:r w:rsidR="00121893" w:rsidRPr="0055494C">
        <w:rPr>
          <w:rFonts w:eastAsia="Times New Roman" w:cs="Arial"/>
          <w:color w:val="000000"/>
          <w:sz w:val="20"/>
          <w:szCs w:val="20"/>
        </w:rPr>
        <w:t xml:space="preserve">Residential Growth Zone, General Residential Zone, </w:t>
      </w:r>
      <w:r w:rsidRPr="0055494C">
        <w:rPr>
          <w:rFonts w:eastAsia="Times New Roman" w:cs="Arial"/>
          <w:color w:val="000000"/>
          <w:sz w:val="20"/>
          <w:szCs w:val="20"/>
        </w:rPr>
        <w:t xml:space="preserve">Neighbourhood Residential Zone, </w:t>
      </w:r>
      <w:r w:rsidR="0005768D">
        <w:rPr>
          <w:rFonts w:eastAsia="Times New Roman" w:cs="Arial"/>
          <w:color w:val="000000"/>
          <w:sz w:val="20"/>
          <w:szCs w:val="20"/>
        </w:rPr>
        <w:t>or Housing Choice and Transport Zone</w:t>
      </w:r>
      <w:r w:rsidRPr="0055494C">
        <w:rPr>
          <w:rFonts w:eastAsia="Times New Roman" w:cs="Arial"/>
          <w:color w:val="000000"/>
          <w:sz w:val="20"/>
          <w:szCs w:val="20"/>
        </w:rPr>
        <w:t>.</w:t>
      </w:r>
    </w:p>
    <w:p w14:paraId="26D92FE7" w14:textId="77777777" w:rsidR="0055494C" w:rsidRPr="0055494C" w:rsidRDefault="0055494C" w:rsidP="00174E3F">
      <w:pPr>
        <w:jc w:val="both"/>
        <w:rPr>
          <w:rFonts w:eastAsia="Times New Roman" w:cs="Arial"/>
          <w:color w:val="000000"/>
          <w:sz w:val="20"/>
          <w:szCs w:val="20"/>
        </w:rPr>
      </w:pPr>
    </w:p>
    <w:p w14:paraId="216C1711" w14:textId="35A65BCC" w:rsidR="00962E2F" w:rsidRPr="00962E2F" w:rsidRDefault="00962E2F" w:rsidP="00174E3F">
      <w:pPr>
        <w:spacing w:beforeLines="20" w:before="48" w:afterLines="20" w:after="48"/>
        <w:rPr>
          <w:rFonts w:eastAsia="Times New Roman" w:cs="Arial"/>
          <w:b/>
          <w:bCs/>
        </w:rPr>
      </w:pPr>
      <w:r w:rsidRPr="00962E2F">
        <w:rPr>
          <w:rFonts w:eastAsia="Times New Roman" w:cs="Arial"/>
          <w:b/>
          <w:bCs/>
        </w:rPr>
        <w:t>APPLICATION REQUIREMENTS</w:t>
      </w:r>
    </w:p>
    <w:p w14:paraId="68A8F5E7" w14:textId="77777777" w:rsidR="00962E2F" w:rsidRDefault="00962E2F" w:rsidP="00174E3F">
      <w:pPr>
        <w:spacing w:beforeLines="20" w:before="48" w:afterLines="20" w:after="48"/>
        <w:rPr>
          <w:rFonts w:eastAsia="Times New Roman" w:cs="Arial"/>
          <w:b/>
          <w:bCs/>
          <w:color w:val="E97132" w:themeColor="accent2"/>
        </w:rPr>
      </w:pPr>
    </w:p>
    <w:p w14:paraId="137CF625" w14:textId="77777777" w:rsidR="00962E2F" w:rsidRDefault="00962E2F" w:rsidP="00962E2F">
      <w:pPr>
        <w:spacing w:beforeLines="20" w:before="48" w:afterLines="20" w:after="48"/>
        <w:rPr>
          <w:sz w:val="20"/>
          <w:szCs w:val="20"/>
        </w:rPr>
      </w:pPr>
      <w:r w:rsidRPr="00962E2F">
        <w:rPr>
          <w:sz w:val="20"/>
          <w:szCs w:val="20"/>
        </w:rPr>
        <w:t xml:space="preserve">An application to which this clause applies </w:t>
      </w:r>
      <w:r w:rsidRPr="0028532A">
        <w:rPr>
          <w:sz w:val="20"/>
          <w:szCs w:val="20"/>
          <w:u w:val="single"/>
        </w:rPr>
        <w:t>must</w:t>
      </w:r>
      <w:r w:rsidRPr="00962E2F">
        <w:rPr>
          <w:sz w:val="20"/>
          <w:szCs w:val="20"/>
        </w:rPr>
        <w:t xml:space="preserve"> be accompanied by: </w:t>
      </w:r>
    </w:p>
    <w:p w14:paraId="62A0A03C" w14:textId="77777777" w:rsidR="00962E2F" w:rsidRDefault="00962E2F" w:rsidP="00962E2F">
      <w:pPr>
        <w:spacing w:beforeLines="20" w:before="48" w:afterLines="20" w:after="48"/>
        <w:rPr>
          <w:sz w:val="20"/>
          <w:szCs w:val="20"/>
        </w:rPr>
      </w:pPr>
    </w:p>
    <w:p w14:paraId="3EFEF233" w14:textId="672177B2" w:rsidR="00962E2F" w:rsidRPr="00962E2F" w:rsidRDefault="00962E2F" w:rsidP="00962E2F">
      <w:pPr>
        <w:pStyle w:val="ListParagraph"/>
        <w:numPr>
          <w:ilvl w:val="0"/>
          <w:numId w:val="44"/>
        </w:numPr>
        <w:spacing w:beforeLines="20" w:before="48" w:afterLines="20" w:after="48"/>
        <w:ind w:left="567" w:hanging="567"/>
        <w:rPr>
          <w:sz w:val="20"/>
          <w:szCs w:val="20"/>
        </w:rPr>
      </w:pPr>
      <w:r w:rsidRPr="00962E2F">
        <w:rPr>
          <w:sz w:val="20"/>
          <w:szCs w:val="20"/>
        </w:rPr>
        <w:t>A site description</w:t>
      </w:r>
      <w:r w:rsidR="0028532A">
        <w:rPr>
          <w:sz w:val="20"/>
          <w:szCs w:val="20"/>
        </w:rPr>
        <w:t xml:space="preserve"> – Clause 55.01-1</w:t>
      </w:r>
      <w:r w:rsidRPr="00962E2F">
        <w:rPr>
          <w:sz w:val="20"/>
          <w:szCs w:val="20"/>
        </w:rPr>
        <w:t xml:space="preserve">. </w:t>
      </w:r>
    </w:p>
    <w:p w14:paraId="36EEC8A7" w14:textId="091BFD5F" w:rsidR="00962E2F" w:rsidRPr="00962E2F" w:rsidRDefault="00962E2F" w:rsidP="00962E2F">
      <w:pPr>
        <w:pStyle w:val="ListParagraph"/>
        <w:numPr>
          <w:ilvl w:val="0"/>
          <w:numId w:val="44"/>
        </w:numPr>
        <w:spacing w:beforeLines="20" w:before="48" w:afterLines="20" w:after="48"/>
        <w:ind w:left="567" w:hanging="567"/>
        <w:rPr>
          <w:sz w:val="20"/>
          <w:szCs w:val="20"/>
        </w:rPr>
      </w:pPr>
      <w:r w:rsidRPr="00962E2F">
        <w:rPr>
          <w:sz w:val="20"/>
          <w:szCs w:val="20"/>
        </w:rPr>
        <w:t>A design response</w:t>
      </w:r>
      <w:r w:rsidR="0028532A">
        <w:rPr>
          <w:sz w:val="20"/>
          <w:szCs w:val="20"/>
        </w:rPr>
        <w:t xml:space="preserve"> – Clause 55.01-2</w:t>
      </w:r>
      <w:r w:rsidR="00F872BB">
        <w:rPr>
          <w:sz w:val="20"/>
          <w:szCs w:val="20"/>
        </w:rPr>
        <w:t xml:space="preserve"> including a landscape plan</w:t>
      </w:r>
      <w:r w:rsidR="0028532A">
        <w:rPr>
          <w:sz w:val="20"/>
          <w:szCs w:val="20"/>
        </w:rPr>
        <w:t>.</w:t>
      </w:r>
    </w:p>
    <w:p w14:paraId="417238E6" w14:textId="559E59FB" w:rsidR="00962E2F" w:rsidRPr="00962E2F" w:rsidRDefault="00962E2F" w:rsidP="00962E2F">
      <w:pPr>
        <w:pStyle w:val="ListParagraph"/>
        <w:numPr>
          <w:ilvl w:val="0"/>
          <w:numId w:val="44"/>
        </w:numPr>
        <w:spacing w:beforeLines="20" w:before="48" w:afterLines="20" w:after="48"/>
        <w:ind w:left="567" w:hanging="567"/>
        <w:rPr>
          <w:rFonts w:eastAsia="Times New Roman" w:cs="Arial"/>
          <w:b/>
          <w:bCs/>
          <w:sz w:val="20"/>
          <w:szCs w:val="20"/>
        </w:rPr>
      </w:pPr>
      <w:r w:rsidRPr="00962E2F">
        <w:rPr>
          <w:sz w:val="20"/>
          <w:szCs w:val="20"/>
        </w:rPr>
        <w:t>A written statement outlining which standards are met and which are not met. If a standard is not met, the written statement must include an explanation of how the development meets the corresponding objective having regard to the corresponding decision guidelines.</w:t>
      </w:r>
    </w:p>
    <w:p w14:paraId="001610D5" w14:textId="77777777" w:rsidR="00962E2F" w:rsidRDefault="00962E2F" w:rsidP="00174E3F">
      <w:pPr>
        <w:spacing w:beforeLines="20" w:before="48" w:afterLines="20" w:after="48"/>
        <w:rPr>
          <w:rFonts w:eastAsia="Times New Roman" w:cs="Arial"/>
          <w:b/>
          <w:bCs/>
          <w:color w:val="E97132" w:themeColor="accent2"/>
        </w:rPr>
      </w:pPr>
    </w:p>
    <w:p w14:paraId="6E246590" w14:textId="55FDAE57" w:rsidR="00612D90" w:rsidRPr="000F6E02" w:rsidRDefault="00612D90" w:rsidP="00174E3F">
      <w:pPr>
        <w:spacing w:beforeLines="20" w:before="48" w:afterLines="20" w:after="48"/>
        <w:rPr>
          <w:rFonts w:eastAsia="Times New Roman" w:cs="Arial"/>
          <w:b/>
          <w:bCs/>
        </w:rPr>
      </w:pPr>
      <w:r w:rsidRPr="00784BE7">
        <w:rPr>
          <w:rFonts w:eastAsia="Times New Roman" w:cs="Arial"/>
          <w:b/>
          <w:bCs/>
          <w:color w:val="E97132" w:themeColor="accent2"/>
        </w:rPr>
        <w:t xml:space="preserve">DEEMED </w:t>
      </w:r>
      <w:r w:rsidRPr="000F7B11">
        <w:rPr>
          <w:rFonts w:eastAsia="Times New Roman" w:cs="Arial"/>
          <w:b/>
          <w:bCs/>
          <w:color w:val="E97132" w:themeColor="accent2"/>
        </w:rPr>
        <w:t>TO</w:t>
      </w:r>
      <w:r w:rsidR="00784BE7">
        <w:rPr>
          <w:rFonts w:eastAsia="Times New Roman" w:cs="Arial"/>
          <w:b/>
          <w:bCs/>
          <w:color w:val="E97132" w:themeColor="accent2"/>
        </w:rPr>
        <w:t xml:space="preserve"> COMPLY – CODIFIED </w:t>
      </w:r>
    </w:p>
    <w:p w14:paraId="49A20F2B" w14:textId="77777777" w:rsidR="00612D90" w:rsidRDefault="00612D90" w:rsidP="00174E3F">
      <w:pPr>
        <w:spacing w:beforeLines="20" w:before="48" w:afterLines="20" w:after="48"/>
        <w:rPr>
          <w:rFonts w:eastAsia="Times New Roman" w:cs="Arial"/>
          <w:sz w:val="20"/>
          <w:szCs w:val="20"/>
        </w:rPr>
      </w:pPr>
    </w:p>
    <w:p w14:paraId="2D91C461" w14:textId="77777777" w:rsidR="00CE0973" w:rsidRPr="000F7B11" w:rsidRDefault="00CE0973" w:rsidP="00174E3F">
      <w:pPr>
        <w:spacing w:beforeLines="20" w:before="48" w:afterLines="20" w:after="48"/>
        <w:rPr>
          <w:rFonts w:eastAsia="Times New Roman" w:cs="Arial"/>
          <w:color w:val="E97132" w:themeColor="accent2"/>
          <w:sz w:val="20"/>
          <w:szCs w:val="20"/>
        </w:rPr>
      </w:pPr>
      <w:r w:rsidRPr="000F7B11">
        <w:rPr>
          <w:rFonts w:eastAsia="Times New Roman" w:cs="Arial"/>
          <w:color w:val="E97132" w:themeColor="accent2"/>
          <w:sz w:val="20"/>
          <w:szCs w:val="20"/>
        </w:rPr>
        <w:t xml:space="preserve">If a development meets the </w:t>
      </w:r>
      <w:r>
        <w:rPr>
          <w:rFonts w:eastAsia="Times New Roman" w:cs="Arial"/>
          <w:color w:val="E97132" w:themeColor="accent2"/>
          <w:sz w:val="20"/>
          <w:szCs w:val="20"/>
        </w:rPr>
        <w:t>s</w:t>
      </w:r>
      <w:r w:rsidRPr="000F7B11">
        <w:rPr>
          <w:rFonts w:eastAsia="Times New Roman" w:cs="Arial"/>
          <w:color w:val="E97132" w:themeColor="accent2"/>
          <w:sz w:val="20"/>
          <w:szCs w:val="20"/>
        </w:rPr>
        <w:t xml:space="preserve">tandard, it is deemed to meet the </w:t>
      </w:r>
      <w:r>
        <w:rPr>
          <w:rFonts w:eastAsia="Times New Roman" w:cs="Arial"/>
          <w:color w:val="E97132" w:themeColor="accent2"/>
          <w:sz w:val="20"/>
          <w:szCs w:val="20"/>
        </w:rPr>
        <w:t>o</w:t>
      </w:r>
      <w:r w:rsidRPr="000F7B11">
        <w:rPr>
          <w:rFonts w:eastAsia="Times New Roman" w:cs="Arial"/>
          <w:color w:val="E97132" w:themeColor="accent2"/>
          <w:sz w:val="20"/>
          <w:szCs w:val="20"/>
        </w:rPr>
        <w:t xml:space="preserve">bjective for that standard. </w:t>
      </w:r>
    </w:p>
    <w:p w14:paraId="4C278D7C" w14:textId="77777777" w:rsidR="00CE0973" w:rsidRPr="000F7B11" w:rsidRDefault="00CE0973" w:rsidP="00174E3F">
      <w:pPr>
        <w:jc w:val="both"/>
        <w:rPr>
          <w:rFonts w:eastAsia="Times New Roman" w:cs="Arial"/>
          <w:b/>
          <w:bCs/>
          <w:color w:val="E97132" w:themeColor="accent2"/>
          <w:sz w:val="20"/>
          <w:szCs w:val="20"/>
        </w:rPr>
      </w:pPr>
      <w:r w:rsidRPr="000F7B11">
        <w:rPr>
          <w:rFonts w:eastAsia="Times New Roman" w:cs="Arial"/>
          <w:color w:val="E97132" w:themeColor="accent2"/>
          <w:sz w:val="20"/>
          <w:szCs w:val="20"/>
        </w:rPr>
        <w:t xml:space="preserve">Where the </w:t>
      </w:r>
      <w:r>
        <w:rPr>
          <w:rFonts w:eastAsia="Times New Roman" w:cs="Arial"/>
          <w:color w:val="E97132" w:themeColor="accent2"/>
          <w:sz w:val="20"/>
          <w:szCs w:val="20"/>
        </w:rPr>
        <w:t>s</w:t>
      </w:r>
      <w:r w:rsidRPr="000F7B11">
        <w:rPr>
          <w:rFonts w:eastAsia="Times New Roman" w:cs="Arial"/>
          <w:color w:val="E97132" w:themeColor="accent2"/>
          <w:sz w:val="20"/>
          <w:szCs w:val="20"/>
        </w:rPr>
        <w:t>tandard is met, the decision guidelines for that standard do not apply to the application</w:t>
      </w:r>
      <w:r w:rsidRPr="000F7B11">
        <w:rPr>
          <w:rFonts w:eastAsia="Times New Roman" w:cs="Arial"/>
          <w:b/>
          <w:bCs/>
          <w:color w:val="E97132" w:themeColor="accent2"/>
          <w:sz w:val="20"/>
          <w:szCs w:val="20"/>
        </w:rPr>
        <w:t>.</w:t>
      </w:r>
    </w:p>
    <w:p w14:paraId="246BBC7E" w14:textId="77777777" w:rsidR="00CE0973" w:rsidRDefault="00CE0973" w:rsidP="00174E3F">
      <w:pPr>
        <w:jc w:val="both"/>
        <w:rPr>
          <w:rFonts w:eastAsia="Times New Roman" w:cs="Arial"/>
          <w:b/>
          <w:bCs/>
          <w:sz w:val="20"/>
          <w:szCs w:val="20"/>
        </w:rPr>
      </w:pPr>
    </w:p>
    <w:p w14:paraId="434941F0" w14:textId="2EA52460" w:rsidR="00DF5EBE" w:rsidRDefault="00CE0973" w:rsidP="00174E3F">
      <w:pPr>
        <w:jc w:val="both"/>
        <w:rPr>
          <w:rFonts w:eastAsia="Times New Roman" w:cs="Arial"/>
          <w:color w:val="E97132" w:themeColor="accent2"/>
          <w:sz w:val="20"/>
          <w:szCs w:val="20"/>
        </w:rPr>
      </w:pPr>
      <w:bookmarkStart w:id="1" w:name="_Hlk192762754"/>
      <w:r w:rsidRPr="000F7B11">
        <w:rPr>
          <w:rFonts w:eastAsia="Times New Roman" w:cs="Arial"/>
          <w:color w:val="E97132" w:themeColor="accent2"/>
          <w:sz w:val="20"/>
          <w:szCs w:val="20"/>
        </w:rPr>
        <w:t xml:space="preserve">The below assessment confirms that </w:t>
      </w:r>
      <w:r>
        <w:rPr>
          <w:rFonts w:eastAsia="Times New Roman" w:cs="Arial"/>
          <w:color w:val="E97132" w:themeColor="accent2"/>
          <w:sz w:val="20"/>
          <w:szCs w:val="20"/>
        </w:rPr>
        <w:t>all</w:t>
      </w:r>
      <w:r w:rsidRPr="000F7B11">
        <w:rPr>
          <w:rFonts w:eastAsia="Times New Roman" w:cs="Arial"/>
          <w:color w:val="E97132" w:themeColor="accent2"/>
          <w:sz w:val="20"/>
          <w:szCs w:val="20"/>
        </w:rPr>
        <w:t xml:space="preserve"> </w:t>
      </w:r>
      <w:r w:rsidR="003C3DB2">
        <w:rPr>
          <w:rFonts w:eastAsia="Times New Roman" w:cs="Arial"/>
          <w:color w:val="E97132" w:themeColor="accent2"/>
          <w:sz w:val="20"/>
          <w:szCs w:val="20"/>
        </w:rPr>
        <w:t xml:space="preserve">applicable </w:t>
      </w:r>
      <w:r>
        <w:rPr>
          <w:rFonts w:eastAsia="Times New Roman" w:cs="Arial"/>
          <w:color w:val="E97132" w:themeColor="accent2"/>
          <w:sz w:val="20"/>
          <w:szCs w:val="20"/>
        </w:rPr>
        <w:t>standards are</w:t>
      </w:r>
      <w:r w:rsidRPr="000F7B11">
        <w:rPr>
          <w:rFonts w:eastAsia="Times New Roman" w:cs="Arial"/>
          <w:color w:val="E97132" w:themeColor="accent2"/>
          <w:sz w:val="20"/>
          <w:szCs w:val="20"/>
        </w:rPr>
        <w:t xml:space="preserve"> </w:t>
      </w:r>
      <w:r>
        <w:rPr>
          <w:rFonts w:eastAsia="Times New Roman" w:cs="Arial"/>
          <w:color w:val="E97132" w:themeColor="accent2"/>
          <w:sz w:val="20"/>
          <w:szCs w:val="20"/>
        </w:rPr>
        <w:t xml:space="preserve">met and therefore </w:t>
      </w:r>
      <w:r w:rsidRPr="000F7B11">
        <w:rPr>
          <w:rFonts w:eastAsia="Times New Roman" w:cs="Arial"/>
          <w:color w:val="E97132" w:themeColor="accent2"/>
          <w:sz w:val="20"/>
          <w:szCs w:val="20"/>
        </w:rPr>
        <w:t>codified</w:t>
      </w:r>
      <w:r>
        <w:rPr>
          <w:rFonts w:eastAsia="Times New Roman" w:cs="Arial"/>
          <w:color w:val="E97132" w:themeColor="accent2"/>
          <w:sz w:val="20"/>
          <w:szCs w:val="20"/>
        </w:rPr>
        <w:t xml:space="preserve">. </w:t>
      </w:r>
      <w:r w:rsidR="003C3DB2">
        <w:rPr>
          <w:rFonts w:eastAsia="Times New Roman" w:cs="Arial"/>
          <w:color w:val="E97132" w:themeColor="accent2"/>
          <w:sz w:val="20"/>
          <w:szCs w:val="20"/>
        </w:rPr>
        <w:t>The applicable standards are:</w:t>
      </w:r>
    </w:p>
    <w:p w14:paraId="6D72973C" w14:textId="77777777" w:rsidR="003C3DB2" w:rsidRPr="00DF5EBE" w:rsidRDefault="003C3DB2" w:rsidP="003C3DB2">
      <w:pPr>
        <w:numPr>
          <w:ilvl w:val="0"/>
          <w:numId w:val="40"/>
        </w:numPr>
        <w:tabs>
          <w:tab w:val="clear" w:pos="720"/>
          <w:tab w:val="num" w:pos="567"/>
        </w:tabs>
        <w:spacing w:before="100" w:beforeAutospacing="1" w:after="100" w:afterAutospacing="1"/>
        <w:ind w:left="567" w:hanging="567"/>
        <w:rPr>
          <w:rFonts w:eastAsia="Times New Roman" w:cs="Arial"/>
          <w:color w:val="E97132" w:themeColor="accent2"/>
          <w:sz w:val="20"/>
          <w:szCs w:val="20"/>
          <w:lang w:eastAsia="en-AU"/>
        </w:rPr>
      </w:pPr>
      <w:r>
        <w:rPr>
          <w:rFonts w:eastAsia="Times New Roman" w:cs="Arial"/>
          <w:color w:val="E97132" w:themeColor="accent2"/>
          <w:sz w:val="20"/>
          <w:szCs w:val="20"/>
          <w:lang w:eastAsia="en-AU"/>
        </w:rPr>
        <w:t>5</w:t>
      </w:r>
      <w:r w:rsidRPr="00DF5EBE">
        <w:rPr>
          <w:rFonts w:eastAsia="Times New Roman" w:cs="Arial"/>
          <w:color w:val="E97132" w:themeColor="accent2"/>
          <w:sz w:val="20"/>
          <w:szCs w:val="20"/>
          <w:lang w:eastAsia="en-AU"/>
        </w:rPr>
        <w:t>5.02 – All Neighbourhood character standards (street setback, building height, side and rear setback, walls on boundaries, site coverage, access, tree canopy, front fence)</w:t>
      </w:r>
    </w:p>
    <w:p w14:paraId="6020C9B6" w14:textId="77777777" w:rsidR="003C3DB2" w:rsidRPr="00DF5EBE" w:rsidRDefault="003C3DB2" w:rsidP="003C3DB2">
      <w:pPr>
        <w:numPr>
          <w:ilvl w:val="0"/>
          <w:numId w:val="40"/>
        </w:numPr>
        <w:tabs>
          <w:tab w:val="clear" w:pos="720"/>
          <w:tab w:val="num" w:pos="567"/>
        </w:tabs>
        <w:spacing w:before="100" w:beforeAutospacing="1" w:after="100" w:afterAutospacing="1"/>
        <w:ind w:left="567" w:hanging="567"/>
        <w:rPr>
          <w:rFonts w:eastAsia="Times New Roman" w:cs="Arial"/>
          <w:color w:val="E97132" w:themeColor="accent2"/>
          <w:sz w:val="20"/>
          <w:szCs w:val="20"/>
          <w:lang w:eastAsia="en-AU"/>
        </w:rPr>
      </w:pPr>
      <w:r w:rsidRPr="00DF5EBE">
        <w:rPr>
          <w:rFonts w:eastAsia="Times New Roman" w:cs="Arial"/>
          <w:color w:val="E97132" w:themeColor="accent2"/>
          <w:sz w:val="20"/>
          <w:szCs w:val="20"/>
          <w:lang w:eastAsia="en-AU"/>
        </w:rPr>
        <w:t>55.04-1 - Daylight to existing windows</w:t>
      </w:r>
    </w:p>
    <w:p w14:paraId="64E74121" w14:textId="77777777" w:rsidR="003C3DB2" w:rsidRPr="00DF5EBE" w:rsidRDefault="003C3DB2" w:rsidP="003C3DB2">
      <w:pPr>
        <w:numPr>
          <w:ilvl w:val="0"/>
          <w:numId w:val="40"/>
        </w:numPr>
        <w:tabs>
          <w:tab w:val="clear" w:pos="720"/>
          <w:tab w:val="num" w:pos="567"/>
        </w:tabs>
        <w:spacing w:before="100" w:beforeAutospacing="1" w:after="100" w:afterAutospacing="1"/>
        <w:ind w:left="567" w:hanging="567"/>
        <w:rPr>
          <w:rFonts w:eastAsia="Times New Roman" w:cs="Arial"/>
          <w:color w:val="E97132" w:themeColor="accent2"/>
          <w:sz w:val="20"/>
          <w:szCs w:val="20"/>
          <w:lang w:eastAsia="en-AU"/>
        </w:rPr>
      </w:pPr>
      <w:r w:rsidRPr="00DF5EBE">
        <w:rPr>
          <w:rFonts w:eastAsia="Times New Roman" w:cs="Arial"/>
          <w:color w:val="E97132" w:themeColor="accent2"/>
          <w:sz w:val="20"/>
          <w:szCs w:val="20"/>
          <w:lang w:eastAsia="en-AU"/>
        </w:rPr>
        <w:lastRenderedPageBreak/>
        <w:t>55.04-2 - Existing north-facing windows</w:t>
      </w:r>
    </w:p>
    <w:p w14:paraId="16BA6C0D" w14:textId="77777777" w:rsidR="003C3DB2" w:rsidRPr="00DF5EBE" w:rsidRDefault="003C3DB2" w:rsidP="003C3DB2">
      <w:pPr>
        <w:numPr>
          <w:ilvl w:val="0"/>
          <w:numId w:val="40"/>
        </w:numPr>
        <w:tabs>
          <w:tab w:val="clear" w:pos="720"/>
          <w:tab w:val="num" w:pos="567"/>
        </w:tabs>
        <w:spacing w:before="100" w:beforeAutospacing="1" w:after="100" w:afterAutospacing="1"/>
        <w:ind w:left="567" w:hanging="567"/>
        <w:rPr>
          <w:rFonts w:eastAsia="Times New Roman" w:cs="Arial"/>
          <w:color w:val="E97132" w:themeColor="accent2"/>
          <w:sz w:val="20"/>
          <w:szCs w:val="20"/>
          <w:lang w:eastAsia="en-AU"/>
        </w:rPr>
      </w:pPr>
      <w:r w:rsidRPr="00DF5EBE">
        <w:rPr>
          <w:rFonts w:eastAsia="Times New Roman" w:cs="Arial"/>
          <w:color w:val="E97132" w:themeColor="accent2"/>
          <w:sz w:val="20"/>
          <w:szCs w:val="20"/>
          <w:lang w:eastAsia="en-AU"/>
        </w:rPr>
        <w:t>55.04-3 - Overshadowing secluded open space</w:t>
      </w:r>
    </w:p>
    <w:p w14:paraId="08CFF921" w14:textId="77777777" w:rsidR="003C3DB2" w:rsidRDefault="003C3DB2" w:rsidP="003C3DB2">
      <w:pPr>
        <w:numPr>
          <w:ilvl w:val="0"/>
          <w:numId w:val="40"/>
        </w:numPr>
        <w:tabs>
          <w:tab w:val="clear" w:pos="720"/>
          <w:tab w:val="num" w:pos="567"/>
        </w:tabs>
        <w:spacing w:before="100" w:beforeAutospacing="1" w:after="100" w:afterAutospacing="1"/>
        <w:ind w:left="567" w:hanging="567"/>
        <w:jc w:val="both"/>
        <w:rPr>
          <w:rFonts w:eastAsia="Times New Roman" w:cs="Arial"/>
          <w:color w:val="E97132" w:themeColor="accent2"/>
          <w:sz w:val="20"/>
          <w:szCs w:val="20"/>
        </w:rPr>
      </w:pPr>
      <w:r w:rsidRPr="008F78A8">
        <w:rPr>
          <w:rFonts w:eastAsia="Times New Roman" w:cs="Arial"/>
          <w:color w:val="E97132" w:themeColor="accent2"/>
          <w:sz w:val="20"/>
          <w:szCs w:val="20"/>
          <w:lang w:eastAsia="en-AU"/>
        </w:rPr>
        <w:t xml:space="preserve">55.04-4 </w:t>
      </w:r>
      <w:r>
        <w:rPr>
          <w:rFonts w:eastAsia="Times New Roman" w:cs="Arial"/>
          <w:color w:val="E97132" w:themeColor="accent2"/>
          <w:sz w:val="20"/>
          <w:szCs w:val="20"/>
          <w:lang w:eastAsia="en-AU"/>
        </w:rPr>
        <w:t>–</w:t>
      </w:r>
      <w:r w:rsidRPr="008F78A8">
        <w:rPr>
          <w:rFonts w:eastAsia="Times New Roman" w:cs="Arial"/>
          <w:color w:val="E97132" w:themeColor="accent2"/>
          <w:sz w:val="20"/>
          <w:szCs w:val="20"/>
          <w:lang w:eastAsia="en-AU"/>
        </w:rPr>
        <w:t xml:space="preserve"> Overlooking</w:t>
      </w:r>
    </w:p>
    <w:p w14:paraId="2D9528A0" w14:textId="77777777" w:rsidR="003C3DB2" w:rsidRPr="008F78A8" w:rsidRDefault="003C3DB2" w:rsidP="003C3DB2">
      <w:pPr>
        <w:numPr>
          <w:ilvl w:val="0"/>
          <w:numId w:val="40"/>
        </w:numPr>
        <w:tabs>
          <w:tab w:val="clear" w:pos="720"/>
          <w:tab w:val="num" w:pos="567"/>
        </w:tabs>
        <w:spacing w:before="100" w:beforeAutospacing="1" w:after="100" w:afterAutospacing="1"/>
        <w:ind w:left="567" w:hanging="567"/>
        <w:jc w:val="both"/>
        <w:rPr>
          <w:rFonts w:eastAsia="Times New Roman" w:cs="Arial"/>
          <w:color w:val="E97132" w:themeColor="accent2"/>
          <w:sz w:val="20"/>
          <w:szCs w:val="20"/>
        </w:rPr>
      </w:pPr>
      <w:r w:rsidRPr="008F78A8">
        <w:rPr>
          <w:rFonts w:eastAsia="Times New Roman" w:cs="Arial"/>
          <w:color w:val="E97132" w:themeColor="accent2"/>
          <w:sz w:val="20"/>
          <w:szCs w:val="20"/>
          <w:lang w:eastAsia="en-AU"/>
        </w:rPr>
        <w:t>55.05-2 - Overshadowing domestic solar energy systems</w:t>
      </w:r>
    </w:p>
    <w:p w14:paraId="542AFD92" w14:textId="02C6562F" w:rsidR="00CE0973" w:rsidRDefault="00DF5EBE" w:rsidP="00174E3F">
      <w:pPr>
        <w:jc w:val="both"/>
        <w:rPr>
          <w:rFonts w:eastAsia="Times New Roman" w:cs="Arial"/>
          <w:color w:val="E97132" w:themeColor="accent2"/>
          <w:sz w:val="20"/>
          <w:szCs w:val="20"/>
        </w:rPr>
      </w:pPr>
      <w:r>
        <w:rPr>
          <w:rFonts w:eastAsia="Times New Roman" w:cs="Arial"/>
          <w:color w:val="E97132" w:themeColor="accent2"/>
          <w:sz w:val="20"/>
          <w:szCs w:val="20"/>
        </w:rPr>
        <w:t xml:space="preserve">Where the applicable standards are met, there are no third party </w:t>
      </w:r>
      <w:r w:rsidR="00CE0973">
        <w:rPr>
          <w:rFonts w:eastAsia="Times New Roman" w:cs="Arial"/>
          <w:color w:val="E97132" w:themeColor="accent2"/>
          <w:sz w:val="20"/>
          <w:szCs w:val="20"/>
        </w:rPr>
        <w:t xml:space="preserve">review rights </w:t>
      </w:r>
      <w:r>
        <w:rPr>
          <w:rFonts w:eastAsia="Times New Roman" w:cs="Arial"/>
          <w:color w:val="E97132" w:themeColor="accent2"/>
          <w:sz w:val="20"/>
          <w:szCs w:val="20"/>
        </w:rPr>
        <w:t>under</w:t>
      </w:r>
      <w:r w:rsidR="00CE0973">
        <w:rPr>
          <w:rFonts w:eastAsia="Times New Roman" w:cs="Arial"/>
          <w:color w:val="E97132" w:themeColor="accent2"/>
          <w:sz w:val="20"/>
          <w:szCs w:val="20"/>
        </w:rPr>
        <w:t xml:space="preserve"> </w:t>
      </w:r>
      <w:r w:rsidR="00CE0973" w:rsidRPr="00057AD5">
        <w:rPr>
          <w:rFonts w:eastAsia="Times New Roman" w:cs="Arial"/>
          <w:i/>
          <w:iCs/>
          <w:color w:val="E97132" w:themeColor="accent2"/>
          <w:sz w:val="20"/>
          <w:szCs w:val="20"/>
        </w:rPr>
        <w:t>section 82(1) of the Act</w:t>
      </w:r>
      <w:r w:rsidR="00CE0973">
        <w:rPr>
          <w:rFonts w:eastAsia="Times New Roman" w:cs="Arial"/>
          <w:color w:val="E97132" w:themeColor="accent2"/>
          <w:sz w:val="20"/>
          <w:szCs w:val="20"/>
        </w:rPr>
        <w:t>.</w:t>
      </w:r>
    </w:p>
    <w:p w14:paraId="3DE1331F" w14:textId="77777777" w:rsidR="00DF5EBE" w:rsidRDefault="00DF5EBE" w:rsidP="00174E3F">
      <w:pPr>
        <w:jc w:val="both"/>
        <w:rPr>
          <w:rFonts w:eastAsia="Times New Roman" w:cs="Arial"/>
          <w:color w:val="E97132" w:themeColor="accent2"/>
          <w:sz w:val="20"/>
          <w:szCs w:val="20"/>
        </w:rPr>
      </w:pPr>
    </w:p>
    <w:bookmarkEnd w:id="1"/>
    <w:p w14:paraId="74684845" w14:textId="77777777" w:rsidR="00DF5EBE" w:rsidRPr="00DF5EBE" w:rsidRDefault="00DF5EBE" w:rsidP="00174E3F">
      <w:pPr>
        <w:jc w:val="both"/>
        <w:rPr>
          <w:rFonts w:cs="Arial"/>
          <w:color w:val="E97132" w:themeColor="accent2"/>
          <w:sz w:val="20"/>
          <w:szCs w:val="20"/>
        </w:rPr>
      </w:pPr>
      <w:r w:rsidRPr="00DF5EBE">
        <w:rPr>
          <w:rFonts w:cs="Arial"/>
          <w:color w:val="E97132" w:themeColor="accent2"/>
          <w:sz w:val="20"/>
          <w:szCs w:val="20"/>
        </w:rPr>
        <w:t>When a standard is met, the council is not required to consider any other policy or decision guideline in the planning scheme and specified matters under section 60 of the P&amp;E Act.</w:t>
      </w:r>
    </w:p>
    <w:p w14:paraId="02651B43" w14:textId="77777777" w:rsidR="00DF5EBE" w:rsidRDefault="00DF5EBE" w:rsidP="00174E3F">
      <w:pPr>
        <w:jc w:val="both"/>
        <w:rPr>
          <w:rFonts w:cs="Arial"/>
          <w:color w:val="1F1F1F"/>
        </w:rPr>
      </w:pPr>
    </w:p>
    <w:p w14:paraId="45B34AAF" w14:textId="77777777" w:rsidR="003C3DB2" w:rsidRDefault="003C3DB2" w:rsidP="003C3DB2">
      <w:pPr>
        <w:jc w:val="both"/>
        <w:rPr>
          <w:rFonts w:eastAsia="Times New Roman" w:cs="Arial"/>
          <w:color w:val="E97132" w:themeColor="accent2"/>
          <w:sz w:val="20"/>
          <w:szCs w:val="20"/>
        </w:rPr>
      </w:pPr>
      <w:r>
        <w:rPr>
          <w:rFonts w:eastAsia="Times New Roman" w:cs="Arial"/>
          <w:color w:val="E97132" w:themeColor="accent2"/>
          <w:sz w:val="20"/>
          <w:szCs w:val="20"/>
        </w:rPr>
        <w:t>A planning permit can be issued.</w:t>
      </w:r>
    </w:p>
    <w:p w14:paraId="13792A52" w14:textId="77777777" w:rsidR="003C3DB2" w:rsidRDefault="003C3DB2" w:rsidP="00174E3F">
      <w:pPr>
        <w:jc w:val="both"/>
        <w:rPr>
          <w:rFonts w:eastAsia="Times New Roman" w:cs="Arial"/>
          <w:color w:val="E97132" w:themeColor="accent2"/>
          <w:sz w:val="20"/>
          <w:szCs w:val="20"/>
          <w:highlight w:val="yellow"/>
        </w:rPr>
      </w:pPr>
    </w:p>
    <w:p w14:paraId="28801AAE" w14:textId="0A44FBB6" w:rsidR="000F7B11" w:rsidRPr="000F7B11" w:rsidRDefault="000F7B11" w:rsidP="00174E3F">
      <w:pPr>
        <w:jc w:val="both"/>
        <w:rPr>
          <w:rFonts w:eastAsia="Times New Roman" w:cs="Arial"/>
          <w:color w:val="E97132" w:themeColor="accent2"/>
          <w:sz w:val="20"/>
          <w:szCs w:val="20"/>
        </w:rPr>
      </w:pPr>
      <w:r w:rsidRPr="00CE0973">
        <w:rPr>
          <w:rFonts w:eastAsia="Times New Roman" w:cs="Arial"/>
          <w:color w:val="E97132" w:themeColor="accent2"/>
          <w:sz w:val="20"/>
          <w:szCs w:val="20"/>
          <w:highlight w:val="yellow"/>
        </w:rPr>
        <w:t>Or</w:t>
      </w:r>
    </w:p>
    <w:p w14:paraId="36B0A9B2" w14:textId="77777777" w:rsidR="000F7B11" w:rsidRDefault="000F7B11" w:rsidP="00174E3F">
      <w:pPr>
        <w:jc w:val="both"/>
        <w:rPr>
          <w:rFonts w:eastAsia="Times New Roman" w:cs="Arial"/>
          <w:b/>
          <w:bCs/>
          <w:sz w:val="20"/>
          <w:szCs w:val="20"/>
        </w:rPr>
      </w:pPr>
    </w:p>
    <w:p w14:paraId="0AE2A12D" w14:textId="0BCE944C" w:rsidR="00784BE7" w:rsidRDefault="00784BE7" w:rsidP="00174E3F">
      <w:pPr>
        <w:spacing w:beforeLines="20" w:before="48" w:afterLines="20" w:after="48"/>
        <w:rPr>
          <w:rFonts w:eastAsia="Times New Roman" w:cs="Arial"/>
          <w:color w:val="E97132" w:themeColor="accent2"/>
          <w:sz w:val="20"/>
          <w:szCs w:val="20"/>
        </w:rPr>
      </w:pPr>
      <w:r>
        <w:rPr>
          <w:rFonts w:eastAsia="Times New Roman" w:cs="Arial"/>
          <w:b/>
          <w:bCs/>
          <w:color w:val="E97132" w:themeColor="accent2"/>
        </w:rPr>
        <w:t xml:space="preserve">DEEMED TO </w:t>
      </w:r>
      <w:r w:rsidRPr="000F7B11">
        <w:rPr>
          <w:rFonts w:eastAsia="Times New Roman" w:cs="Arial"/>
          <w:b/>
          <w:bCs/>
          <w:color w:val="E97132" w:themeColor="accent2"/>
        </w:rPr>
        <w:t xml:space="preserve">NOT </w:t>
      </w:r>
      <w:r w:rsidRPr="00784BE7">
        <w:rPr>
          <w:rFonts w:eastAsia="Times New Roman" w:cs="Arial"/>
          <w:b/>
          <w:bCs/>
          <w:color w:val="E97132" w:themeColor="accent2"/>
        </w:rPr>
        <w:t>COMPLY – NOT CODIFIED</w:t>
      </w:r>
      <w:r w:rsidRPr="00D14236">
        <w:rPr>
          <w:rFonts w:eastAsia="Times New Roman" w:cs="Arial"/>
          <w:color w:val="E97132" w:themeColor="accent2"/>
          <w:sz w:val="20"/>
          <w:szCs w:val="20"/>
        </w:rPr>
        <w:t xml:space="preserve"> </w:t>
      </w:r>
    </w:p>
    <w:p w14:paraId="5128D6CE" w14:textId="77777777" w:rsidR="00784BE7" w:rsidRDefault="00784BE7" w:rsidP="00174E3F">
      <w:pPr>
        <w:spacing w:beforeLines="20" w:before="48" w:afterLines="20" w:after="48"/>
        <w:rPr>
          <w:rFonts w:eastAsia="Times New Roman" w:cs="Arial"/>
          <w:color w:val="E97132" w:themeColor="accent2"/>
          <w:sz w:val="20"/>
          <w:szCs w:val="20"/>
        </w:rPr>
      </w:pPr>
    </w:p>
    <w:p w14:paraId="785D5DDA" w14:textId="334DF7D1" w:rsidR="000F7B11" w:rsidRPr="00D14236" w:rsidRDefault="000F7B11" w:rsidP="00174E3F">
      <w:pPr>
        <w:spacing w:beforeLines="20" w:before="48" w:afterLines="20" w:after="48"/>
        <w:rPr>
          <w:rFonts w:eastAsia="Times New Roman" w:cs="Arial"/>
          <w:color w:val="E97132" w:themeColor="accent2"/>
          <w:sz w:val="20"/>
          <w:szCs w:val="20"/>
        </w:rPr>
      </w:pPr>
      <w:r w:rsidRPr="00D14236">
        <w:rPr>
          <w:rFonts w:eastAsia="Times New Roman" w:cs="Arial"/>
          <w:color w:val="E97132" w:themeColor="accent2"/>
          <w:sz w:val="20"/>
          <w:szCs w:val="20"/>
        </w:rPr>
        <w:t xml:space="preserve">If a development does not the standard, it is deemed to meet the objective </w:t>
      </w:r>
      <w:r w:rsidR="00D14236" w:rsidRPr="00D14236">
        <w:rPr>
          <w:rFonts w:eastAsia="Times New Roman" w:cs="Arial"/>
          <w:color w:val="E97132" w:themeColor="accent2"/>
          <w:sz w:val="20"/>
          <w:szCs w:val="20"/>
        </w:rPr>
        <w:t>if an alternative design solution is considered appropriate</w:t>
      </w:r>
      <w:r w:rsidRPr="00D14236">
        <w:rPr>
          <w:rFonts w:eastAsia="Times New Roman" w:cs="Arial"/>
          <w:color w:val="E97132" w:themeColor="accent2"/>
          <w:sz w:val="20"/>
          <w:szCs w:val="20"/>
        </w:rPr>
        <w:t xml:space="preserve">. </w:t>
      </w:r>
    </w:p>
    <w:p w14:paraId="30E67047" w14:textId="385455F6" w:rsidR="000F7B11" w:rsidRPr="00D14236" w:rsidRDefault="000F7B11" w:rsidP="00174E3F">
      <w:pPr>
        <w:jc w:val="both"/>
        <w:rPr>
          <w:rFonts w:eastAsia="Times New Roman" w:cs="Arial"/>
          <w:b/>
          <w:bCs/>
          <w:color w:val="E97132" w:themeColor="accent2"/>
          <w:sz w:val="20"/>
          <w:szCs w:val="20"/>
        </w:rPr>
      </w:pPr>
      <w:r w:rsidRPr="00D14236">
        <w:rPr>
          <w:rFonts w:eastAsia="Times New Roman" w:cs="Arial"/>
          <w:color w:val="E97132" w:themeColor="accent2"/>
          <w:sz w:val="20"/>
          <w:szCs w:val="20"/>
        </w:rPr>
        <w:t xml:space="preserve">Where the </w:t>
      </w:r>
      <w:r w:rsidR="00D14236">
        <w:rPr>
          <w:rFonts w:eastAsia="Times New Roman" w:cs="Arial"/>
          <w:color w:val="E97132" w:themeColor="accent2"/>
          <w:sz w:val="20"/>
          <w:szCs w:val="20"/>
        </w:rPr>
        <w:t>s</w:t>
      </w:r>
      <w:r w:rsidRPr="00D14236">
        <w:rPr>
          <w:rFonts w:eastAsia="Times New Roman" w:cs="Arial"/>
          <w:color w:val="E97132" w:themeColor="accent2"/>
          <w:sz w:val="20"/>
          <w:szCs w:val="20"/>
        </w:rPr>
        <w:t xml:space="preserve">tandard is not met, the decision guidelines for that standard apply to the </w:t>
      </w:r>
      <w:r w:rsidR="00D14236" w:rsidRPr="00D14236">
        <w:rPr>
          <w:rFonts w:eastAsia="Times New Roman" w:cs="Arial"/>
          <w:color w:val="E97132" w:themeColor="accent2"/>
          <w:sz w:val="20"/>
          <w:szCs w:val="20"/>
        </w:rPr>
        <w:t>alternative design solution</w:t>
      </w:r>
      <w:r w:rsidRPr="00D14236">
        <w:rPr>
          <w:rFonts w:eastAsia="Times New Roman" w:cs="Arial"/>
          <w:b/>
          <w:bCs/>
          <w:color w:val="E97132" w:themeColor="accent2"/>
          <w:sz w:val="20"/>
          <w:szCs w:val="20"/>
        </w:rPr>
        <w:t>.</w:t>
      </w:r>
    </w:p>
    <w:p w14:paraId="03AE7EFA" w14:textId="77777777" w:rsidR="000F7B11" w:rsidRDefault="000F7B11" w:rsidP="00174E3F">
      <w:pPr>
        <w:jc w:val="both"/>
        <w:rPr>
          <w:rFonts w:eastAsia="Times New Roman" w:cs="Arial"/>
          <w:color w:val="E97132" w:themeColor="accent2"/>
          <w:sz w:val="20"/>
          <w:szCs w:val="20"/>
        </w:rPr>
      </w:pPr>
    </w:p>
    <w:p w14:paraId="638B1F05" w14:textId="70E37DE1" w:rsidR="008F78A8" w:rsidRDefault="008F78A8" w:rsidP="008F78A8">
      <w:pPr>
        <w:jc w:val="both"/>
        <w:rPr>
          <w:rFonts w:eastAsia="Times New Roman" w:cs="Arial"/>
          <w:color w:val="E97132" w:themeColor="accent2"/>
          <w:sz w:val="20"/>
          <w:szCs w:val="20"/>
        </w:rPr>
      </w:pPr>
      <w:r>
        <w:rPr>
          <w:rFonts w:eastAsia="Times New Roman" w:cs="Arial"/>
          <w:color w:val="E97132" w:themeColor="accent2"/>
          <w:sz w:val="20"/>
          <w:szCs w:val="20"/>
        </w:rPr>
        <w:t xml:space="preserve">Review rights under </w:t>
      </w:r>
      <w:r w:rsidRPr="00057AD5">
        <w:rPr>
          <w:rFonts w:eastAsia="Times New Roman" w:cs="Arial"/>
          <w:i/>
          <w:iCs/>
          <w:color w:val="E97132" w:themeColor="accent2"/>
          <w:sz w:val="20"/>
          <w:szCs w:val="20"/>
        </w:rPr>
        <w:t>section 82(1) of the Act</w:t>
      </w:r>
      <w:r>
        <w:rPr>
          <w:rFonts w:eastAsia="Times New Roman" w:cs="Arial"/>
          <w:color w:val="E97132" w:themeColor="accent2"/>
          <w:sz w:val="20"/>
          <w:szCs w:val="20"/>
        </w:rPr>
        <w:t xml:space="preserve"> are applicable </w:t>
      </w:r>
      <w:r w:rsidRPr="00784BE7">
        <w:rPr>
          <w:rFonts w:eastAsia="Times New Roman" w:cs="Arial"/>
          <w:color w:val="E97132" w:themeColor="accent2"/>
          <w:sz w:val="20"/>
          <w:szCs w:val="20"/>
          <w:u w:val="single"/>
        </w:rPr>
        <w:t>but</w:t>
      </w:r>
      <w:r>
        <w:rPr>
          <w:rFonts w:eastAsia="Times New Roman" w:cs="Arial"/>
          <w:color w:val="E97132" w:themeColor="accent2"/>
          <w:sz w:val="20"/>
          <w:szCs w:val="20"/>
        </w:rPr>
        <w:t xml:space="preserve"> only </w:t>
      </w:r>
      <w:r w:rsidR="007A50D7">
        <w:rPr>
          <w:rFonts w:eastAsia="Times New Roman" w:cs="Arial"/>
          <w:color w:val="E97132" w:themeColor="accent2"/>
          <w:sz w:val="20"/>
          <w:szCs w:val="20"/>
        </w:rPr>
        <w:t>appl</w:t>
      </w:r>
      <w:r w:rsidR="00CA1F0B">
        <w:rPr>
          <w:rFonts w:eastAsia="Times New Roman" w:cs="Arial"/>
          <w:color w:val="E97132" w:themeColor="accent2"/>
          <w:sz w:val="20"/>
          <w:szCs w:val="20"/>
        </w:rPr>
        <w:t>y</w:t>
      </w:r>
      <w:r w:rsidR="007A50D7">
        <w:rPr>
          <w:rFonts w:eastAsia="Times New Roman" w:cs="Arial"/>
          <w:color w:val="E97132" w:themeColor="accent2"/>
          <w:sz w:val="20"/>
          <w:szCs w:val="20"/>
        </w:rPr>
        <w:t xml:space="preserve"> to the following</w:t>
      </w:r>
      <w:r>
        <w:rPr>
          <w:rFonts w:eastAsia="Times New Roman" w:cs="Arial"/>
          <w:color w:val="E97132" w:themeColor="accent2"/>
          <w:sz w:val="20"/>
          <w:szCs w:val="20"/>
        </w:rPr>
        <w:t xml:space="preserve"> standards:</w:t>
      </w:r>
    </w:p>
    <w:p w14:paraId="15896E80" w14:textId="12A80E90" w:rsidR="008F78A8" w:rsidRPr="00DF5EBE" w:rsidRDefault="008F78A8" w:rsidP="008F78A8">
      <w:pPr>
        <w:numPr>
          <w:ilvl w:val="0"/>
          <w:numId w:val="40"/>
        </w:numPr>
        <w:tabs>
          <w:tab w:val="clear" w:pos="720"/>
          <w:tab w:val="num" w:pos="567"/>
        </w:tabs>
        <w:spacing w:before="100" w:beforeAutospacing="1" w:after="100" w:afterAutospacing="1"/>
        <w:ind w:left="567" w:hanging="567"/>
        <w:rPr>
          <w:rFonts w:eastAsia="Times New Roman" w:cs="Arial"/>
          <w:color w:val="E97132" w:themeColor="accent2"/>
          <w:sz w:val="20"/>
          <w:szCs w:val="20"/>
          <w:lang w:eastAsia="en-AU"/>
        </w:rPr>
      </w:pPr>
      <w:r>
        <w:rPr>
          <w:rFonts w:eastAsia="Times New Roman" w:cs="Arial"/>
          <w:color w:val="E97132" w:themeColor="accent2"/>
          <w:sz w:val="20"/>
          <w:szCs w:val="20"/>
          <w:lang w:eastAsia="en-AU"/>
        </w:rPr>
        <w:t>5</w:t>
      </w:r>
      <w:r w:rsidRPr="00DF5EBE">
        <w:rPr>
          <w:rFonts w:eastAsia="Times New Roman" w:cs="Arial"/>
          <w:color w:val="E97132" w:themeColor="accent2"/>
          <w:sz w:val="20"/>
          <w:szCs w:val="20"/>
          <w:lang w:eastAsia="en-AU"/>
        </w:rPr>
        <w:t>5.02 – All Neighbourhood character standards (street setback, building height, side and rear setback, walls on boundaries, site coverage, access, tree canopy, front fence)</w:t>
      </w:r>
    </w:p>
    <w:p w14:paraId="5460E576" w14:textId="77777777" w:rsidR="008F78A8" w:rsidRPr="00DF5EBE" w:rsidRDefault="008F78A8" w:rsidP="008F78A8">
      <w:pPr>
        <w:numPr>
          <w:ilvl w:val="0"/>
          <w:numId w:val="40"/>
        </w:numPr>
        <w:tabs>
          <w:tab w:val="clear" w:pos="720"/>
          <w:tab w:val="num" w:pos="567"/>
        </w:tabs>
        <w:spacing w:before="100" w:beforeAutospacing="1" w:after="100" w:afterAutospacing="1"/>
        <w:ind w:left="567" w:hanging="567"/>
        <w:rPr>
          <w:rFonts w:eastAsia="Times New Roman" w:cs="Arial"/>
          <w:color w:val="E97132" w:themeColor="accent2"/>
          <w:sz w:val="20"/>
          <w:szCs w:val="20"/>
          <w:lang w:eastAsia="en-AU"/>
        </w:rPr>
      </w:pPr>
      <w:r w:rsidRPr="00DF5EBE">
        <w:rPr>
          <w:rFonts w:eastAsia="Times New Roman" w:cs="Arial"/>
          <w:color w:val="E97132" w:themeColor="accent2"/>
          <w:sz w:val="20"/>
          <w:szCs w:val="20"/>
          <w:lang w:eastAsia="en-AU"/>
        </w:rPr>
        <w:t>55.04-1 - Daylight to existing windows</w:t>
      </w:r>
    </w:p>
    <w:p w14:paraId="244FCC37" w14:textId="77777777" w:rsidR="008F78A8" w:rsidRPr="00DF5EBE" w:rsidRDefault="008F78A8" w:rsidP="008F78A8">
      <w:pPr>
        <w:numPr>
          <w:ilvl w:val="0"/>
          <w:numId w:val="40"/>
        </w:numPr>
        <w:tabs>
          <w:tab w:val="clear" w:pos="720"/>
          <w:tab w:val="num" w:pos="567"/>
        </w:tabs>
        <w:spacing w:before="100" w:beforeAutospacing="1" w:after="100" w:afterAutospacing="1"/>
        <w:ind w:left="567" w:hanging="567"/>
        <w:rPr>
          <w:rFonts w:eastAsia="Times New Roman" w:cs="Arial"/>
          <w:color w:val="E97132" w:themeColor="accent2"/>
          <w:sz w:val="20"/>
          <w:szCs w:val="20"/>
          <w:lang w:eastAsia="en-AU"/>
        </w:rPr>
      </w:pPr>
      <w:r w:rsidRPr="00DF5EBE">
        <w:rPr>
          <w:rFonts w:eastAsia="Times New Roman" w:cs="Arial"/>
          <w:color w:val="E97132" w:themeColor="accent2"/>
          <w:sz w:val="20"/>
          <w:szCs w:val="20"/>
          <w:lang w:eastAsia="en-AU"/>
        </w:rPr>
        <w:t>55.04-2 - Existing north-facing windows</w:t>
      </w:r>
    </w:p>
    <w:p w14:paraId="245A267C" w14:textId="77777777" w:rsidR="008F78A8" w:rsidRPr="00DF5EBE" w:rsidRDefault="008F78A8" w:rsidP="008F78A8">
      <w:pPr>
        <w:numPr>
          <w:ilvl w:val="0"/>
          <w:numId w:val="40"/>
        </w:numPr>
        <w:tabs>
          <w:tab w:val="clear" w:pos="720"/>
          <w:tab w:val="num" w:pos="567"/>
        </w:tabs>
        <w:spacing w:before="100" w:beforeAutospacing="1" w:after="100" w:afterAutospacing="1"/>
        <w:ind w:left="567" w:hanging="567"/>
        <w:rPr>
          <w:rFonts w:eastAsia="Times New Roman" w:cs="Arial"/>
          <w:color w:val="E97132" w:themeColor="accent2"/>
          <w:sz w:val="20"/>
          <w:szCs w:val="20"/>
          <w:lang w:eastAsia="en-AU"/>
        </w:rPr>
      </w:pPr>
      <w:r w:rsidRPr="00DF5EBE">
        <w:rPr>
          <w:rFonts w:eastAsia="Times New Roman" w:cs="Arial"/>
          <w:color w:val="E97132" w:themeColor="accent2"/>
          <w:sz w:val="20"/>
          <w:szCs w:val="20"/>
          <w:lang w:eastAsia="en-AU"/>
        </w:rPr>
        <w:t>55.04-3 - Overshadowing secluded open space</w:t>
      </w:r>
    </w:p>
    <w:p w14:paraId="5A30E9E3" w14:textId="34F4C832" w:rsidR="008F78A8" w:rsidRDefault="008F78A8" w:rsidP="001A2693">
      <w:pPr>
        <w:numPr>
          <w:ilvl w:val="0"/>
          <w:numId w:val="40"/>
        </w:numPr>
        <w:tabs>
          <w:tab w:val="clear" w:pos="720"/>
          <w:tab w:val="num" w:pos="567"/>
        </w:tabs>
        <w:spacing w:before="100" w:beforeAutospacing="1" w:after="100" w:afterAutospacing="1"/>
        <w:ind w:left="567" w:hanging="567"/>
        <w:jc w:val="both"/>
        <w:rPr>
          <w:rFonts w:eastAsia="Times New Roman" w:cs="Arial"/>
          <w:color w:val="E97132" w:themeColor="accent2"/>
          <w:sz w:val="20"/>
          <w:szCs w:val="20"/>
        </w:rPr>
      </w:pPr>
      <w:r w:rsidRPr="008F78A8">
        <w:rPr>
          <w:rFonts w:eastAsia="Times New Roman" w:cs="Arial"/>
          <w:color w:val="E97132" w:themeColor="accent2"/>
          <w:sz w:val="20"/>
          <w:szCs w:val="20"/>
          <w:lang w:eastAsia="en-AU"/>
        </w:rPr>
        <w:t xml:space="preserve">55.04-4 </w:t>
      </w:r>
      <w:r>
        <w:rPr>
          <w:rFonts w:eastAsia="Times New Roman" w:cs="Arial"/>
          <w:color w:val="E97132" w:themeColor="accent2"/>
          <w:sz w:val="20"/>
          <w:szCs w:val="20"/>
          <w:lang w:eastAsia="en-AU"/>
        </w:rPr>
        <w:t>–</w:t>
      </w:r>
      <w:r w:rsidRPr="008F78A8">
        <w:rPr>
          <w:rFonts w:eastAsia="Times New Roman" w:cs="Arial"/>
          <w:color w:val="E97132" w:themeColor="accent2"/>
          <w:sz w:val="20"/>
          <w:szCs w:val="20"/>
          <w:lang w:eastAsia="en-AU"/>
        </w:rPr>
        <w:t xml:space="preserve"> Overlooking</w:t>
      </w:r>
    </w:p>
    <w:p w14:paraId="517A1CFF" w14:textId="6211A697" w:rsidR="008F78A8" w:rsidRPr="008F78A8" w:rsidRDefault="008F78A8" w:rsidP="001A2693">
      <w:pPr>
        <w:numPr>
          <w:ilvl w:val="0"/>
          <w:numId w:val="40"/>
        </w:numPr>
        <w:tabs>
          <w:tab w:val="clear" w:pos="720"/>
          <w:tab w:val="num" w:pos="567"/>
        </w:tabs>
        <w:spacing w:before="100" w:beforeAutospacing="1" w:after="100" w:afterAutospacing="1"/>
        <w:ind w:left="567" w:hanging="567"/>
        <w:jc w:val="both"/>
        <w:rPr>
          <w:rFonts w:eastAsia="Times New Roman" w:cs="Arial"/>
          <w:color w:val="E97132" w:themeColor="accent2"/>
          <w:sz w:val="20"/>
          <w:szCs w:val="20"/>
        </w:rPr>
      </w:pPr>
      <w:r w:rsidRPr="008F78A8">
        <w:rPr>
          <w:rFonts w:eastAsia="Times New Roman" w:cs="Arial"/>
          <w:color w:val="E97132" w:themeColor="accent2"/>
          <w:sz w:val="20"/>
          <w:szCs w:val="20"/>
          <w:lang w:eastAsia="en-AU"/>
        </w:rPr>
        <w:t>55.05-2 - Overshadowing domestic solar energy systems</w:t>
      </w:r>
    </w:p>
    <w:p w14:paraId="12B31A56" w14:textId="54B735A8" w:rsidR="00CE0973" w:rsidRDefault="00CE0973" w:rsidP="00174E3F">
      <w:pPr>
        <w:jc w:val="both"/>
        <w:rPr>
          <w:rFonts w:eastAsia="Times New Roman" w:cs="Arial"/>
          <w:color w:val="E97132" w:themeColor="accent2"/>
          <w:sz w:val="20"/>
          <w:szCs w:val="20"/>
        </w:rPr>
      </w:pPr>
      <w:r w:rsidRPr="000F7B11">
        <w:rPr>
          <w:rFonts w:eastAsia="Times New Roman" w:cs="Arial"/>
          <w:color w:val="E97132" w:themeColor="accent2"/>
          <w:sz w:val="20"/>
          <w:szCs w:val="20"/>
        </w:rPr>
        <w:t xml:space="preserve">The below assessment confirms that </w:t>
      </w:r>
      <w:r>
        <w:rPr>
          <w:rFonts w:eastAsia="Times New Roman" w:cs="Arial"/>
          <w:color w:val="E97132" w:themeColor="accent2"/>
          <w:sz w:val="20"/>
          <w:szCs w:val="20"/>
        </w:rPr>
        <w:t xml:space="preserve">not all standards are met and therefore not all are </w:t>
      </w:r>
      <w:r w:rsidRPr="000F7B11">
        <w:rPr>
          <w:rFonts w:eastAsia="Times New Roman" w:cs="Arial"/>
          <w:color w:val="E97132" w:themeColor="accent2"/>
          <w:sz w:val="20"/>
          <w:szCs w:val="20"/>
        </w:rPr>
        <w:t>codified</w:t>
      </w:r>
      <w:r>
        <w:rPr>
          <w:rFonts w:eastAsia="Times New Roman" w:cs="Arial"/>
          <w:color w:val="E97132" w:themeColor="accent2"/>
          <w:sz w:val="20"/>
          <w:szCs w:val="20"/>
        </w:rPr>
        <w:t xml:space="preserve">. </w:t>
      </w:r>
    </w:p>
    <w:p w14:paraId="7A7C767B" w14:textId="77777777" w:rsidR="008F78A8" w:rsidRDefault="008F78A8" w:rsidP="00174E3F">
      <w:pPr>
        <w:jc w:val="both"/>
        <w:rPr>
          <w:rFonts w:eastAsia="Times New Roman" w:cs="Arial"/>
          <w:color w:val="E97132" w:themeColor="accent2"/>
          <w:sz w:val="20"/>
          <w:szCs w:val="20"/>
        </w:rPr>
      </w:pPr>
    </w:p>
    <w:p w14:paraId="764D173E" w14:textId="0F6F8E5D" w:rsidR="008F78A8" w:rsidRDefault="008F78A8" w:rsidP="008F78A8">
      <w:pPr>
        <w:jc w:val="both"/>
        <w:rPr>
          <w:rFonts w:eastAsia="Times New Roman" w:cs="Arial"/>
          <w:color w:val="E97132" w:themeColor="accent2"/>
          <w:sz w:val="20"/>
          <w:szCs w:val="20"/>
        </w:rPr>
      </w:pPr>
      <w:r>
        <w:rPr>
          <w:rFonts w:eastAsia="Times New Roman" w:cs="Arial"/>
          <w:color w:val="E97132" w:themeColor="accent2"/>
          <w:sz w:val="20"/>
          <w:szCs w:val="20"/>
        </w:rPr>
        <w:t xml:space="preserve">The standards not met and </w:t>
      </w:r>
      <w:r w:rsidR="007A50D7">
        <w:rPr>
          <w:rFonts w:eastAsia="Times New Roman" w:cs="Arial"/>
          <w:color w:val="E97132" w:themeColor="accent2"/>
          <w:sz w:val="20"/>
          <w:szCs w:val="20"/>
        </w:rPr>
        <w:t xml:space="preserve">therefore </w:t>
      </w:r>
      <w:r>
        <w:rPr>
          <w:rFonts w:eastAsia="Times New Roman" w:cs="Arial"/>
          <w:color w:val="E97132" w:themeColor="accent2"/>
          <w:sz w:val="20"/>
          <w:szCs w:val="20"/>
        </w:rPr>
        <w:t>not codified are:</w:t>
      </w:r>
    </w:p>
    <w:p w14:paraId="06818C41" w14:textId="77777777" w:rsidR="008F78A8" w:rsidRDefault="008F78A8" w:rsidP="008F78A8">
      <w:pPr>
        <w:jc w:val="both"/>
        <w:rPr>
          <w:rFonts w:eastAsia="Times New Roman" w:cs="Arial"/>
          <w:color w:val="E97132" w:themeColor="accent2"/>
          <w:sz w:val="20"/>
          <w:szCs w:val="20"/>
        </w:rPr>
      </w:pPr>
    </w:p>
    <w:p w14:paraId="32EE4E4A" w14:textId="77777777" w:rsidR="008F78A8" w:rsidRDefault="008F78A8" w:rsidP="008F78A8">
      <w:pPr>
        <w:jc w:val="both"/>
        <w:rPr>
          <w:rFonts w:eastAsia="Times New Roman" w:cs="Arial"/>
          <w:color w:val="E97132" w:themeColor="accent2"/>
          <w:sz w:val="20"/>
          <w:szCs w:val="20"/>
        </w:rPr>
      </w:pPr>
      <w:r w:rsidRPr="000F7B11">
        <w:rPr>
          <w:rFonts w:eastAsia="Times New Roman" w:cs="Arial"/>
          <w:color w:val="E97132" w:themeColor="accent2"/>
          <w:sz w:val="20"/>
          <w:szCs w:val="20"/>
          <w:highlight w:val="yellow"/>
        </w:rPr>
        <w:t>INSERT</w:t>
      </w:r>
    </w:p>
    <w:p w14:paraId="3AF93EB3" w14:textId="77777777" w:rsidR="008F78A8" w:rsidRDefault="008F78A8" w:rsidP="00174E3F">
      <w:pPr>
        <w:jc w:val="both"/>
        <w:rPr>
          <w:rFonts w:eastAsia="Times New Roman" w:cs="Arial"/>
          <w:color w:val="E97132" w:themeColor="accent2"/>
          <w:sz w:val="20"/>
          <w:szCs w:val="20"/>
        </w:rPr>
      </w:pPr>
    </w:p>
    <w:p w14:paraId="108335C2" w14:textId="77777777" w:rsidR="00CE0973" w:rsidRDefault="00CE0973" w:rsidP="00174E3F">
      <w:pPr>
        <w:jc w:val="both"/>
        <w:rPr>
          <w:rFonts w:eastAsia="Times New Roman" w:cs="Arial"/>
          <w:color w:val="E97132" w:themeColor="accent2"/>
          <w:sz w:val="20"/>
          <w:szCs w:val="20"/>
        </w:rPr>
      </w:pPr>
    </w:p>
    <w:p w14:paraId="7E5B644B" w14:textId="1C67DEC2" w:rsidR="008F78A8" w:rsidRPr="00DF5EBE" w:rsidRDefault="00CE0973" w:rsidP="008F78A8">
      <w:pPr>
        <w:jc w:val="both"/>
        <w:rPr>
          <w:rFonts w:eastAsia="Times New Roman" w:cs="Arial"/>
          <w:color w:val="E97132" w:themeColor="accent2"/>
          <w:sz w:val="20"/>
          <w:szCs w:val="20"/>
          <w:lang w:eastAsia="en-AU"/>
        </w:rPr>
      </w:pPr>
      <w:r>
        <w:rPr>
          <w:rFonts w:eastAsia="Times New Roman" w:cs="Arial"/>
          <w:color w:val="E97132" w:themeColor="accent2"/>
          <w:sz w:val="20"/>
          <w:szCs w:val="20"/>
        </w:rPr>
        <w:lastRenderedPageBreak/>
        <w:t xml:space="preserve">A </w:t>
      </w:r>
      <w:r w:rsidRPr="00CE0973">
        <w:rPr>
          <w:rFonts w:eastAsia="Times New Roman" w:cs="Arial"/>
          <w:color w:val="E97132" w:themeColor="accent2"/>
          <w:sz w:val="20"/>
          <w:szCs w:val="20"/>
        </w:rPr>
        <w:t xml:space="preserve">NOD can be issued if objections </w:t>
      </w:r>
      <w:r w:rsidR="008F78A8" w:rsidRPr="00CE0973">
        <w:rPr>
          <w:rFonts w:eastAsia="Times New Roman" w:cs="Arial"/>
          <w:color w:val="E97132" w:themeColor="accent2"/>
          <w:sz w:val="20"/>
          <w:szCs w:val="20"/>
        </w:rPr>
        <w:t>received,</w:t>
      </w:r>
      <w:r>
        <w:rPr>
          <w:rFonts w:eastAsia="Times New Roman" w:cs="Arial"/>
          <w:color w:val="E97132" w:themeColor="accent2"/>
          <w:sz w:val="20"/>
          <w:szCs w:val="20"/>
        </w:rPr>
        <w:t xml:space="preserve"> and </w:t>
      </w:r>
      <w:r w:rsidR="008F78A8">
        <w:rPr>
          <w:rFonts w:eastAsia="Times New Roman" w:cs="Arial"/>
          <w:color w:val="E97132" w:themeColor="accent2"/>
          <w:sz w:val="20"/>
          <w:szCs w:val="20"/>
        </w:rPr>
        <w:t xml:space="preserve">based on the above review rights, </w:t>
      </w:r>
      <w:r>
        <w:rPr>
          <w:rFonts w:eastAsia="Times New Roman" w:cs="Arial"/>
          <w:color w:val="E97132" w:themeColor="accent2"/>
          <w:sz w:val="20"/>
          <w:szCs w:val="20"/>
        </w:rPr>
        <w:t xml:space="preserve">the </w:t>
      </w:r>
      <w:r w:rsidR="008F78A8">
        <w:rPr>
          <w:rFonts w:eastAsia="Times New Roman" w:cs="Arial"/>
          <w:color w:val="E97132" w:themeColor="accent2"/>
          <w:sz w:val="20"/>
          <w:szCs w:val="20"/>
        </w:rPr>
        <w:t>following standards can be reviewed</w:t>
      </w:r>
      <w:r w:rsidR="007A50D7">
        <w:rPr>
          <w:rFonts w:eastAsia="Times New Roman" w:cs="Arial"/>
          <w:color w:val="E97132" w:themeColor="accent2"/>
          <w:sz w:val="20"/>
          <w:szCs w:val="20"/>
        </w:rPr>
        <w:t xml:space="preserve"> at VCAT</w:t>
      </w:r>
      <w:r w:rsidR="008F78A8">
        <w:rPr>
          <w:rFonts w:eastAsia="Times New Roman" w:cs="Arial"/>
          <w:color w:val="E97132" w:themeColor="accent2"/>
          <w:sz w:val="20"/>
          <w:szCs w:val="20"/>
        </w:rPr>
        <w:t>:</w:t>
      </w:r>
    </w:p>
    <w:p w14:paraId="759BA59C" w14:textId="77777777" w:rsidR="008F78A8" w:rsidRDefault="008F78A8" w:rsidP="008F78A8">
      <w:pPr>
        <w:jc w:val="both"/>
        <w:rPr>
          <w:rFonts w:eastAsia="Times New Roman" w:cs="Arial"/>
          <w:color w:val="E97132" w:themeColor="accent2"/>
          <w:sz w:val="20"/>
          <w:szCs w:val="20"/>
        </w:rPr>
      </w:pPr>
    </w:p>
    <w:p w14:paraId="6F2D54DE" w14:textId="77777777" w:rsidR="008F78A8" w:rsidRDefault="008F78A8" w:rsidP="008F78A8">
      <w:pPr>
        <w:jc w:val="both"/>
        <w:rPr>
          <w:rFonts w:eastAsia="Times New Roman" w:cs="Arial"/>
          <w:color w:val="E97132" w:themeColor="accent2"/>
          <w:sz w:val="20"/>
          <w:szCs w:val="20"/>
        </w:rPr>
      </w:pPr>
      <w:r w:rsidRPr="000F7B11">
        <w:rPr>
          <w:rFonts w:eastAsia="Times New Roman" w:cs="Arial"/>
          <w:color w:val="E97132" w:themeColor="accent2"/>
          <w:sz w:val="20"/>
          <w:szCs w:val="20"/>
          <w:highlight w:val="yellow"/>
        </w:rPr>
        <w:t>INSERT</w:t>
      </w:r>
    </w:p>
    <w:p w14:paraId="7298DD35" w14:textId="77777777" w:rsidR="008F78A8" w:rsidRDefault="008F78A8" w:rsidP="00174E3F">
      <w:pPr>
        <w:jc w:val="both"/>
        <w:rPr>
          <w:rFonts w:eastAsia="Times New Roman" w:cs="Arial"/>
          <w:color w:val="E97132" w:themeColor="accent2"/>
          <w:sz w:val="20"/>
          <w:szCs w:val="20"/>
          <w:highlight w:val="yellow"/>
        </w:rPr>
      </w:pPr>
    </w:p>
    <w:p w14:paraId="5F206775" w14:textId="6D6B2792" w:rsidR="00CE0973" w:rsidRDefault="00CE0973" w:rsidP="00174E3F">
      <w:pPr>
        <w:jc w:val="both"/>
        <w:rPr>
          <w:rFonts w:eastAsia="Times New Roman" w:cs="Arial"/>
          <w:color w:val="E97132" w:themeColor="accent2"/>
          <w:sz w:val="20"/>
          <w:szCs w:val="20"/>
        </w:rPr>
      </w:pPr>
      <w:r w:rsidRPr="00CE0973">
        <w:rPr>
          <w:rFonts w:eastAsia="Times New Roman" w:cs="Arial"/>
          <w:color w:val="E97132" w:themeColor="accent2"/>
          <w:sz w:val="20"/>
          <w:szCs w:val="20"/>
          <w:highlight w:val="yellow"/>
        </w:rPr>
        <w:t>Or</w:t>
      </w:r>
    </w:p>
    <w:p w14:paraId="28826AF8" w14:textId="77777777" w:rsidR="00CE0973" w:rsidRDefault="00CE0973" w:rsidP="00174E3F">
      <w:pPr>
        <w:jc w:val="both"/>
        <w:rPr>
          <w:rFonts w:eastAsia="Times New Roman" w:cs="Arial"/>
          <w:color w:val="E97132" w:themeColor="accent2"/>
          <w:sz w:val="20"/>
          <w:szCs w:val="20"/>
        </w:rPr>
      </w:pPr>
    </w:p>
    <w:p w14:paraId="3FB23454" w14:textId="04E095A7" w:rsidR="00CE0973" w:rsidRDefault="00CE0973" w:rsidP="00174E3F">
      <w:pPr>
        <w:jc w:val="both"/>
        <w:rPr>
          <w:rFonts w:eastAsia="Times New Roman" w:cs="Arial"/>
          <w:color w:val="E97132" w:themeColor="accent2"/>
          <w:sz w:val="20"/>
          <w:szCs w:val="20"/>
        </w:rPr>
      </w:pPr>
      <w:r>
        <w:rPr>
          <w:rFonts w:eastAsia="Times New Roman" w:cs="Arial"/>
          <w:color w:val="E97132" w:themeColor="accent2"/>
          <w:sz w:val="20"/>
          <w:szCs w:val="20"/>
        </w:rPr>
        <w:t>A permit can be issued as no objections received.</w:t>
      </w:r>
    </w:p>
    <w:p w14:paraId="2C494E0C" w14:textId="77777777" w:rsidR="00784BE7" w:rsidRDefault="00784BE7" w:rsidP="00174E3F">
      <w:pPr>
        <w:jc w:val="both"/>
        <w:rPr>
          <w:rFonts w:eastAsia="Times New Roman" w:cs="Arial"/>
          <w:color w:val="E97132" w:themeColor="accent2"/>
          <w:sz w:val="20"/>
          <w:szCs w:val="20"/>
        </w:rPr>
      </w:pPr>
    </w:p>
    <w:p w14:paraId="0C85B628" w14:textId="415BF700" w:rsidR="00784BE7" w:rsidRDefault="008F78A8" w:rsidP="00174E3F">
      <w:pPr>
        <w:jc w:val="both"/>
        <w:rPr>
          <w:rFonts w:eastAsia="Times New Roman" w:cs="Arial"/>
          <w:b/>
          <w:color w:val="000000"/>
        </w:rPr>
      </w:pPr>
      <w:r>
        <w:rPr>
          <w:rFonts w:eastAsia="Times New Roman" w:cs="Arial"/>
          <w:b/>
          <w:color w:val="000000"/>
        </w:rPr>
        <w:t xml:space="preserve">CLAUSE 55 </w:t>
      </w:r>
      <w:r w:rsidR="00784BE7">
        <w:rPr>
          <w:rFonts w:eastAsia="Times New Roman" w:cs="Arial"/>
          <w:b/>
          <w:color w:val="000000"/>
        </w:rPr>
        <w:t>ASSESSMENT</w:t>
      </w:r>
    </w:p>
    <w:p w14:paraId="1118C650" w14:textId="77777777" w:rsidR="00784BE7" w:rsidRDefault="00784BE7" w:rsidP="00174E3F">
      <w:pPr>
        <w:jc w:val="both"/>
        <w:rPr>
          <w:rFonts w:eastAsia="Times New Roman" w:cs="Arial"/>
          <w:b/>
          <w:color w:val="000000"/>
        </w:rPr>
      </w:pPr>
    </w:p>
    <w:p w14:paraId="136C441D" w14:textId="77777777" w:rsidR="00962E2F" w:rsidRDefault="00962E2F" w:rsidP="00962E2F">
      <w:pPr>
        <w:jc w:val="both"/>
        <w:rPr>
          <w:rFonts w:eastAsia="Times New Roman" w:cs="Arial"/>
          <w:color w:val="000000"/>
          <w:sz w:val="20"/>
          <w:szCs w:val="20"/>
        </w:rPr>
      </w:pPr>
      <w:r w:rsidRPr="0055494C">
        <w:rPr>
          <w:rFonts w:eastAsia="Times New Roman" w:cs="Arial"/>
          <w:color w:val="000000"/>
          <w:sz w:val="20"/>
          <w:szCs w:val="20"/>
        </w:rPr>
        <w:t xml:space="preserve">The following objectives </w:t>
      </w:r>
      <w:r>
        <w:rPr>
          <w:rFonts w:eastAsia="Times New Roman" w:cs="Arial"/>
          <w:color w:val="000000"/>
          <w:sz w:val="20"/>
          <w:szCs w:val="20"/>
        </w:rPr>
        <w:t xml:space="preserve">and standards </w:t>
      </w:r>
      <w:r w:rsidRPr="0055494C">
        <w:rPr>
          <w:rFonts w:eastAsia="Times New Roman" w:cs="Arial"/>
          <w:color w:val="000000"/>
          <w:sz w:val="20"/>
          <w:szCs w:val="20"/>
        </w:rPr>
        <w:t xml:space="preserve">are current up to and including Amendment </w:t>
      </w:r>
      <w:r w:rsidRPr="00A33B92">
        <w:rPr>
          <w:rFonts w:eastAsia="Times New Roman" w:cs="Arial"/>
          <w:sz w:val="20"/>
          <w:szCs w:val="20"/>
        </w:rPr>
        <w:t>VC267 on 6/3/2025.</w:t>
      </w:r>
    </w:p>
    <w:p w14:paraId="1F4ACB77" w14:textId="77777777" w:rsidR="00962E2F" w:rsidRDefault="00962E2F" w:rsidP="00174E3F">
      <w:pPr>
        <w:jc w:val="both"/>
        <w:rPr>
          <w:rFonts w:eastAsia="Times New Roman" w:cs="Arial"/>
          <w:b/>
          <w:color w:val="000000"/>
        </w:rPr>
      </w:pPr>
    </w:p>
    <w:p w14:paraId="297C9A19" w14:textId="00A9E73D" w:rsidR="00612D90" w:rsidRPr="000F6E02" w:rsidRDefault="003234E7" w:rsidP="00174E3F">
      <w:pPr>
        <w:jc w:val="both"/>
        <w:rPr>
          <w:rFonts w:eastAsia="Times New Roman" w:cs="Arial"/>
          <w:b/>
          <w:color w:val="000000"/>
        </w:rPr>
      </w:pPr>
      <w:r>
        <w:rPr>
          <w:rFonts w:eastAsia="Times New Roman" w:cs="Arial"/>
          <w:b/>
          <w:color w:val="000000"/>
        </w:rPr>
        <w:t xml:space="preserve">55.02 </w:t>
      </w:r>
      <w:r w:rsidR="00612D90" w:rsidRPr="000F6E02">
        <w:rPr>
          <w:rFonts w:eastAsia="Times New Roman" w:cs="Arial"/>
          <w:b/>
          <w:color w:val="000000"/>
        </w:rPr>
        <w:t xml:space="preserve">Neighbourhood character </w:t>
      </w:r>
    </w:p>
    <w:p w14:paraId="591B41C6" w14:textId="77777777" w:rsidR="00612D90" w:rsidRDefault="00612D90" w:rsidP="00174E3F">
      <w:pPr>
        <w:jc w:val="both"/>
        <w:rPr>
          <w:rFonts w:eastAsia="Times New Roman" w:cs="Arial"/>
          <w:b/>
          <w:color w:val="000000"/>
          <w:sz w:val="20"/>
          <w:szCs w:val="20"/>
        </w:rPr>
      </w:pPr>
    </w:p>
    <w:tbl>
      <w:tblPr>
        <w:tblW w:w="508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9"/>
        <w:gridCol w:w="5560"/>
        <w:gridCol w:w="4777"/>
        <w:gridCol w:w="1828"/>
      </w:tblGrid>
      <w:tr w:rsidR="00414D5B" w:rsidRPr="0055494C" w14:paraId="40AE7D74" w14:textId="4722E42A" w:rsidTr="000C33B1">
        <w:tc>
          <w:tcPr>
            <w:tcW w:w="2016" w:type="dxa"/>
            <w:tcBorders>
              <w:top w:val="single" w:sz="4" w:space="0" w:color="000000"/>
              <w:left w:val="single" w:sz="4" w:space="0" w:color="000000"/>
              <w:bottom w:val="single" w:sz="4" w:space="0" w:color="000000"/>
              <w:right w:val="single" w:sz="4" w:space="0" w:color="000000"/>
            </w:tcBorders>
            <w:hideMark/>
          </w:tcPr>
          <w:p w14:paraId="60E3D895" w14:textId="5CF27781" w:rsidR="00414D5B" w:rsidRPr="0055494C" w:rsidRDefault="00414D5B" w:rsidP="00174E3F">
            <w:pPr>
              <w:spacing w:beforeLines="20" w:before="48" w:afterLines="20" w:after="48"/>
              <w:rPr>
                <w:rFonts w:eastAsia="Times New Roman" w:cs="Arial"/>
                <w:b/>
                <w:color w:val="000000"/>
                <w:sz w:val="20"/>
                <w:szCs w:val="20"/>
              </w:rPr>
            </w:pPr>
            <w:r w:rsidRPr="00C07D70">
              <w:rPr>
                <w:rFonts w:eastAsia="Times New Roman" w:cs="Arial"/>
                <w:b/>
                <w:sz w:val="20"/>
                <w:szCs w:val="20"/>
              </w:rPr>
              <w:t xml:space="preserve">55.02-1 </w:t>
            </w:r>
            <w:r w:rsidRPr="0055494C">
              <w:rPr>
                <w:rFonts w:eastAsia="Times New Roman" w:cs="Arial"/>
                <w:b/>
                <w:color w:val="000000"/>
                <w:sz w:val="20"/>
                <w:szCs w:val="20"/>
              </w:rPr>
              <w:t>Street setback objective</w:t>
            </w:r>
          </w:p>
          <w:p w14:paraId="1FF8C7EA" w14:textId="7A3BA111" w:rsidR="00414D5B" w:rsidRPr="0055494C" w:rsidRDefault="00414D5B" w:rsidP="00174E3F">
            <w:pPr>
              <w:spacing w:beforeLines="20" w:before="48" w:afterLines="20" w:after="48"/>
              <w:rPr>
                <w:rFonts w:eastAsia="Times New Roman" w:cs="Arial"/>
                <w:color w:val="000000"/>
                <w:sz w:val="20"/>
                <w:szCs w:val="20"/>
              </w:rPr>
            </w:pPr>
            <w:r w:rsidRPr="0055494C">
              <w:rPr>
                <w:rFonts w:eastAsia="Times New Roman" w:cs="Arial"/>
                <w:color w:val="000000"/>
                <w:sz w:val="20"/>
                <w:szCs w:val="20"/>
              </w:rPr>
              <w:t>To ensure that the setbacks of buildings from a street resp</w:t>
            </w:r>
            <w:r>
              <w:rPr>
                <w:rFonts w:eastAsia="Times New Roman" w:cs="Arial"/>
                <w:color w:val="000000"/>
                <w:sz w:val="20"/>
                <w:szCs w:val="20"/>
              </w:rPr>
              <w:t xml:space="preserve">ond to </w:t>
            </w:r>
            <w:r w:rsidRPr="0055494C">
              <w:rPr>
                <w:rFonts w:eastAsia="Times New Roman" w:cs="Arial"/>
                <w:color w:val="000000"/>
                <w:sz w:val="20"/>
                <w:szCs w:val="20"/>
              </w:rPr>
              <w:t>the existing or preferred neighbourhood character and make efficient use of the site.</w:t>
            </w:r>
          </w:p>
          <w:p w14:paraId="7924254B" w14:textId="6A0CE8E0" w:rsidR="00414D5B" w:rsidRPr="0055494C" w:rsidRDefault="00414D5B" w:rsidP="00174E3F">
            <w:pPr>
              <w:spacing w:beforeLines="20" w:before="48" w:afterLines="20" w:after="48"/>
              <w:rPr>
                <w:rFonts w:eastAsia="Times New Roman" w:cs="Arial"/>
                <w:color w:val="000000"/>
                <w:sz w:val="20"/>
                <w:szCs w:val="20"/>
              </w:rPr>
            </w:pPr>
          </w:p>
        </w:tc>
        <w:tc>
          <w:tcPr>
            <w:tcW w:w="5497" w:type="dxa"/>
            <w:tcBorders>
              <w:top w:val="single" w:sz="4" w:space="0" w:color="000000"/>
              <w:left w:val="single" w:sz="4" w:space="0" w:color="000000"/>
              <w:bottom w:val="single" w:sz="4" w:space="0" w:color="000000"/>
              <w:right w:val="single" w:sz="4" w:space="0" w:color="000000"/>
            </w:tcBorders>
          </w:tcPr>
          <w:p w14:paraId="7AB7B051" w14:textId="0F3E7387" w:rsidR="00414D5B" w:rsidRPr="0055494C" w:rsidRDefault="00414D5B" w:rsidP="00174E3F">
            <w:pPr>
              <w:spacing w:beforeLines="20" w:before="48" w:afterLines="20" w:after="48"/>
              <w:rPr>
                <w:rFonts w:eastAsia="Times New Roman" w:cs="Arial"/>
                <w:b/>
                <w:color w:val="000000"/>
                <w:sz w:val="20"/>
                <w:szCs w:val="20"/>
              </w:rPr>
            </w:pPr>
            <w:r w:rsidRPr="0055494C">
              <w:rPr>
                <w:rFonts w:eastAsia="Times New Roman" w:cs="Arial"/>
                <w:b/>
                <w:color w:val="000000"/>
                <w:sz w:val="20"/>
                <w:szCs w:val="20"/>
              </w:rPr>
              <w:t>Standard B</w:t>
            </w:r>
            <w:r>
              <w:rPr>
                <w:rFonts w:eastAsia="Times New Roman" w:cs="Arial"/>
                <w:b/>
                <w:color w:val="000000"/>
                <w:sz w:val="20"/>
                <w:szCs w:val="20"/>
              </w:rPr>
              <w:t>2-1</w:t>
            </w:r>
          </w:p>
          <w:p w14:paraId="73F42037" w14:textId="23AFE596" w:rsidR="00414D5B" w:rsidRPr="0055494C" w:rsidRDefault="00414D5B" w:rsidP="00174E3F">
            <w:pPr>
              <w:spacing w:beforeLines="20" w:before="48" w:afterLines="20" w:after="48"/>
              <w:rPr>
                <w:rFonts w:eastAsia="Times New Roman" w:cs="Arial"/>
                <w:color w:val="000000"/>
                <w:sz w:val="20"/>
                <w:szCs w:val="20"/>
              </w:rPr>
            </w:pPr>
            <w:r w:rsidRPr="0055494C">
              <w:rPr>
                <w:rFonts w:eastAsia="Times New Roman" w:cs="Arial"/>
                <w:color w:val="000000"/>
                <w:sz w:val="20"/>
                <w:szCs w:val="20"/>
              </w:rPr>
              <w:t xml:space="preserve">Walls of </w:t>
            </w:r>
            <w:r w:rsidR="00D264CF">
              <w:rPr>
                <w:rFonts w:eastAsia="Times New Roman" w:cs="Arial"/>
                <w:color w:val="000000"/>
                <w:sz w:val="20"/>
                <w:szCs w:val="20"/>
              </w:rPr>
              <w:t xml:space="preserve">new </w:t>
            </w:r>
            <w:r w:rsidRPr="0055494C">
              <w:rPr>
                <w:rFonts w:eastAsia="Times New Roman" w:cs="Arial"/>
                <w:color w:val="000000"/>
                <w:sz w:val="20"/>
                <w:szCs w:val="20"/>
              </w:rPr>
              <w:t xml:space="preserve">buildings </w:t>
            </w:r>
            <w:r>
              <w:rPr>
                <w:rFonts w:eastAsia="Times New Roman" w:cs="Arial"/>
                <w:color w:val="000000"/>
                <w:sz w:val="20"/>
                <w:szCs w:val="20"/>
              </w:rPr>
              <w:t>are</w:t>
            </w:r>
            <w:r w:rsidRPr="0055494C">
              <w:rPr>
                <w:rFonts w:eastAsia="Times New Roman" w:cs="Arial"/>
                <w:color w:val="000000"/>
                <w:sz w:val="20"/>
                <w:szCs w:val="20"/>
              </w:rPr>
              <w:t xml:space="preserve"> set back from streets:</w:t>
            </w:r>
          </w:p>
          <w:p w14:paraId="7784C381" w14:textId="6F57A27A" w:rsidR="00414D5B" w:rsidRPr="0055494C" w:rsidRDefault="00414D5B" w:rsidP="00174E3F">
            <w:pPr>
              <w:numPr>
                <w:ilvl w:val="0"/>
                <w:numId w:val="5"/>
              </w:numPr>
              <w:autoSpaceDE w:val="0"/>
              <w:autoSpaceDN w:val="0"/>
              <w:adjustRightInd w:val="0"/>
              <w:spacing w:beforeLines="20" w:before="48" w:afterLines="20" w:after="48"/>
              <w:contextualSpacing/>
              <w:rPr>
                <w:rFonts w:eastAsia="Times New Roman" w:cs="Arial"/>
                <w:color w:val="000000"/>
                <w:sz w:val="20"/>
                <w:szCs w:val="20"/>
                <w:lang w:eastAsia="en-AU"/>
              </w:rPr>
            </w:pPr>
            <w:r w:rsidRPr="00C07D70">
              <w:rPr>
                <w:rFonts w:eastAsia="Times New Roman" w:cs="Arial"/>
                <w:sz w:val="20"/>
                <w:szCs w:val="20"/>
                <w:lang w:eastAsia="en-AU"/>
              </w:rPr>
              <w:t xml:space="preserve">At least the distance specified in a schedule to the zone if the distance specified in the schedule is less than the distance specified in Table B2-1; </w:t>
            </w:r>
            <w:r w:rsidRPr="0055494C">
              <w:rPr>
                <w:rFonts w:eastAsia="Times New Roman" w:cs="Arial"/>
                <w:color w:val="000000"/>
                <w:sz w:val="20"/>
                <w:szCs w:val="20"/>
                <w:lang w:eastAsia="en-AU"/>
              </w:rPr>
              <w:t>or</w:t>
            </w:r>
          </w:p>
          <w:p w14:paraId="3B4D30DD" w14:textId="120454FE" w:rsidR="00414D5B" w:rsidRPr="00C07D70" w:rsidRDefault="00414D5B" w:rsidP="00174E3F">
            <w:pPr>
              <w:numPr>
                <w:ilvl w:val="0"/>
                <w:numId w:val="5"/>
              </w:numPr>
              <w:autoSpaceDE w:val="0"/>
              <w:autoSpaceDN w:val="0"/>
              <w:adjustRightInd w:val="0"/>
              <w:spacing w:beforeLines="20" w:before="48" w:afterLines="20" w:after="48"/>
              <w:contextualSpacing/>
              <w:rPr>
                <w:rFonts w:eastAsia="Times New Roman" w:cs="Arial"/>
                <w:sz w:val="20"/>
                <w:szCs w:val="20"/>
                <w:lang w:eastAsia="en-AU"/>
              </w:rPr>
            </w:pPr>
            <w:r w:rsidRPr="0055494C">
              <w:rPr>
                <w:rFonts w:eastAsia="Times New Roman" w:cs="Arial"/>
                <w:color w:val="000000"/>
                <w:sz w:val="20"/>
                <w:szCs w:val="20"/>
                <w:lang w:eastAsia="en-AU"/>
              </w:rPr>
              <w:t xml:space="preserve">If no distance is specified in a schedule to the zone, the distance specified in Table </w:t>
            </w:r>
            <w:r w:rsidRPr="00C07D70">
              <w:rPr>
                <w:rFonts w:eastAsia="Times New Roman" w:cs="Arial"/>
                <w:sz w:val="20"/>
                <w:szCs w:val="20"/>
                <w:lang w:eastAsia="en-AU"/>
              </w:rPr>
              <w:t>B2-1.</w:t>
            </w:r>
          </w:p>
          <w:p w14:paraId="1B5851A6" w14:textId="77777777" w:rsidR="00414D5B" w:rsidRPr="0055494C" w:rsidRDefault="00414D5B" w:rsidP="00174E3F">
            <w:pPr>
              <w:spacing w:beforeLines="20" w:before="48" w:afterLines="20" w:after="48"/>
              <w:rPr>
                <w:rFonts w:eastAsia="Times New Roman" w:cs="Arial"/>
                <w:color w:val="000000"/>
                <w:sz w:val="20"/>
                <w:szCs w:val="20"/>
              </w:rPr>
            </w:pPr>
          </w:p>
          <w:p w14:paraId="26410C19" w14:textId="45333535" w:rsidR="00414D5B" w:rsidRPr="00C07D70" w:rsidRDefault="00414D5B" w:rsidP="00174E3F">
            <w:pPr>
              <w:spacing w:beforeLines="20" w:before="48" w:afterLines="20" w:after="48"/>
              <w:rPr>
                <w:rFonts w:eastAsia="Times New Roman" w:cs="Arial"/>
                <w:sz w:val="20"/>
                <w:szCs w:val="20"/>
              </w:rPr>
            </w:pPr>
            <w:r w:rsidRPr="00C07D70">
              <w:rPr>
                <w:rFonts w:eastAsia="Times New Roman" w:cs="Arial"/>
                <w:sz w:val="20"/>
                <w:szCs w:val="20"/>
              </w:rPr>
              <w:t>Porches, pergolas and verandahs that are less than 3.6 metres high and eaves may encroach not more than 2.5 metres into the setbacks of this standard.</w:t>
            </w:r>
          </w:p>
          <w:p w14:paraId="2879D6CD" w14:textId="77777777" w:rsidR="00414D5B" w:rsidRPr="00C07D70" w:rsidRDefault="00414D5B" w:rsidP="00174E3F">
            <w:pPr>
              <w:spacing w:beforeLines="20" w:before="48" w:afterLines="20" w:after="48"/>
              <w:rPr>
                <w:rFonts w:eastAsia="Times New Roman" w:cs="Arial"/>
                <w:sz w:val="20"/>
                <w:szCs w:val="20"/>
              </w:rPr>
            </w:pPr>
          </w:p>
          <w:p w14:paraId="1D08CAB5" w14:textId="77777777" w:rsidR="00414D5B" w:rsidRDefault="00414D5B" w:rsidP="00174E3F">
            <w:pPr>
              <w:spacing w:beforeLines="20" w:before="48" w:afterLines="20" w:after="48"/>
              <w:rPr>
                <w:rFonts w:eastAsia="Times New Roman" w:cs="Arial"/>
                <w:iCs/>
                <w:color w:val="000000"/>
                <w:sz w:val="20"/>
                <w:szCs w:val="20"/>
              </w:rPr>
            </w:pPr>
            <w:r>
              <w:rPr>
                <w:noProof/>
              </w:rPr>
              <w:lastRenderedPageBreak/>
              <w:drawing>
                <wp:inline distT="0" distB="0" distL="0" distR="0" wp14:anchorId="4FAE10D9" wp14:editId="0ACD7783">
                  <wp:extent cx="3203205" cy="3619898"/>
                  <wp:effectExtent l="0" t="0" r="0" b="0"/>
                  <wp:docPr id="17014707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470769" name=""/>
                          <pic:cNvPicPr/>
                        </pic:nvPicPr>
                        <pic:blipFill>
                          <a:blip r:embed="rId9"/>
                          <a:stretch>
                            <a:fillRect/>
                          </a:stretch>
                        </pic:blipFill>
                        <pic:spPr>
                          <a:xfrm>
                            <a:off x="0" y="0"/>
                            <a:ext cx="3229617" cy="3649746"/>
                          </a:xfrm>
                          <a:prstGeom prst="rect">
                            <a:avLst/>
                          </a:prstGeom>
                        </pic:spPr>
                      </pic:pic>
                    </a:graphicData>
                  </a:graphic>
                </wp:inline>
              </w:drawing>
            </w:r>
          </w:p>
          <w:p w14:paraId="65324765" w14:textId="591B96CE" w:rsidR="00414D5B" w:rsidRPr="00C07D70" w:rsidRDefault="00414D5B" w:rsidP="00174E3F">
            <w:pPr>
              <w:spacing w:beforeLines="20" w:before="48" w:afterLines="20" w:after="48"/>
              <w:rPr>
                <w:rFonts w:eastAsia="Times New Roman" w:cs="Arial"/>
                <w:iCs/>
                <w:color w:val="000000"/>
                <w:sz w:val="20"/>
                <w:szCs w:val="20"/>
              </w:rPr>
            </w:pPr>
            <w:r>
              <w:rPr>
                <w:noProof/>
              </w:rPr>
              <w:drawing>
                <wp:inline distT="0" distB="0" distL="0" distR="0" wp14:anchorId="1275425E" wp14:editId="3499EB50">
                  <wp:extent cx="3248083" cy="386539"/>
                  <wp:effectExtent l="0" t="0" r="0" b="0"/>
                  <wp:docPr id="1336855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85510" name=""/>
                          <pic:cNvPicPr/>
                        </pic:nvPicPr>
                        <pic:blipFill>
                          <a:blip r:embed="rId10"/>
                          <a:stretch>
                            <a:fillRect/>
                          </a:stretch>
                        </pic:blipFill>
                        <pic:spPr>
                          <a:xfrm>
                            <a:off x="0" y="0"/>
                            <a:ext cx="3336983" cy="397119"/>
                          </a:xfrm>
                          <a:prstGeom prst="rect">
                            <a:avLst/>
                          </a:prstGeom>
                        </pic:spPr>
                      </pic:pic>
                    </a:graphicData>
                  </a:graphic>
                </wp:inline>
              </w:drawing>
            </w:r>
          </w:p>
        </w:tc>
        <w:tc>
          <w:tcPr>
            <w:tcW w:w="4820" w:type="dxa"/>
            <w:tcBorders>
              <w:top w:val="single" w:sz="4" w:space="0" w:color="000000"/>
              <w:left w:val="single" w:sz="4" w:space="0" w:color="000000"/>
              <w:bottom w:val="single" w:sz="4" w:space="0" w:color="000000"/>
              <w:right w:val="single" w:sz="4" w:space="0" w:color="000000"/>
            </w:tcBorders>
          </w:tcPr>
          <w:p w14:paraId="54E9CE20" w14:textId="440DE38F" w:rsidR="00414D5B" w:rsidRPr="0055494C" w:rsidRDefault="00CA1F0B" w:rsidP="00174E3F">
            <w:pPr>
              <w:spacing w:beforeLines="20" w:before="48" w:afterLines="20" w:after="48"/>
              <w:rPr>
                <w:rFonts w:eastAsia="Times New Roman" w:cs="Arial"/>
                <w:b/>
                <w:bCs/>
                <w:color w:val="000000"/>
                <w:sz w:val="20"/>
                <w:szCs w:val="20"/>
              </w:rPr>
            </w:pPr>
            <w:r>
              <w:rPr>
                <w:rFonts w:eastAsia="Times New Roman" w:cs="Arial"/>
                <w:b/>
                <w:bCs/>
                <w:color w:val="000000"/>
                <w:sz w:val="20"/>
                <w:szCs w:val="20"/>
              </w:rPr>
              <w:lastRenderedPageBreak/>
              <w:t>Deemed to Comply</w:t>
            </w:r>
          </w:p>
          <w:p w14:paraId="2CD2B097" w14:textId="77777777" w:rsidR="00414D5B" w:rsidRDefault="00414D5B" w:rsidP="00174E3F">
            <w:pPr>
              <w:tabs>
                <w:tab w:val="left" w:pos="223"/>
              </w:tabs>
              <w:spacing w:beforeLines="20" w:before="48" w:afterLines="20" w:after="48"/>
              <w:rPr>
                <w:rFonts w:eastAsia="Times New Roman" w:cs="Arial"/>
                <w:sz w:val="20"/>
              </w:rPr>
            </w:pPr>
            <w:r w:rsidRPr="0055494C">
              <w:rPr>
                <w:rFonts w:eastAsia="Times New Roman" w:cs="Arial"/>
                <w:sz w:val="20"/>
              </w:rPr>
              <w:t xml:space="preserve">The </w:t>
            </w:r>
            <w:r>
              <w:rPr>
                <w:rFonts w:eastAsia="Times New Roman" w:cs="Arial"/>
                <w:sz w:val="20"/>
              </w:rPr>
              <w:t xml:space="preserve">lessor front wall setback of the existing buildings on the abutting allotments is </w:t>
            </w:r>
            <w:r w:rsidRPr="0055494C">
              <w:rPr>
                <w:rFonts w:eastAsia="Times New Roman" w:cs="Arial"/>
                <w:color w:val="000000"/>
                <w:sz w:val="20"/>
                <w:szCs w:val="20"/>
                <w:highlight w:val="yellow"/>
              </w:rPr>
              <w:t>INSERT</w:t>
            </w:r>
            <w:r w:rsidRPr="0055494C">
              <w:rPr>
                <w:rFonts w:eastAsia="Times New Roman" w:cs="Arial"/>
                <w:sz w:val="20"/>
              </w:rPr>
              <w:t xml:space="preserve"> metres, which results in a requirement for a</w:t>
            </w:r>
            <w:r>
              <w:rPr>
                <w:rFonts w:eastAsia="Times New Roman" w:cs="Arial"/>
                <w:sz w:val="20"/>
              </w:rPr>
              <w:t>n</w:t>
            </w:r>
            <w:r w:rsidRPr="0055494C">
              <w:rPr>
                <w:rFonts w:eastAsia="Times New Roman" w:cs="Arial"/>
                <w:sz w:val="20"/>
              </w:rPr>
              <w:t xml:space="preserve"> </w:t>
            </w:r>
            <w:r w:rsidRPr="0055494C">
              <w:rPr>
                <w:rFonts w:eastAsia="Times New Roman" w:cs="Arial"/>
                <w:color w:val="000000"/>
                <w:sz w:val="20"/>
                <w:szCs w:val="20"/>
                <w:highlight w:val="yellow"/>
              </w:rPr>
              <w:t>INSERT</w:t>
            </w:r>
            <w:r w:rsidRPr="0055494C">
              <w:rPr>
                <w:rFonts w:eastAsia="Times New Roman" w:cs="Arial"/>
                <w:color w:val="FF0000"/>
                <w:sz w:val="20"/>
              </w:rPr>
              <w:t xml:space="preserve"> </w:t>
            </w:r>
            <w:r w:rsidRPr="0055494C">
              <w:rPr>
                <w:rFonts w:eastAsia="Times New Roman" w:cs="Arial"/>
                <w:sz w:val="20"/>
              </w:rPr>
              <w:t>metre street setback</w:t>
            </w:r>
            <w:r>
              <w:rPr>
                <w:rFonts w:eastAsia="Times New Roman" w:cs="Arial"/>
                <w:sz w:val="20"/>
              </w:rPr>
              <w:t xml:space="preserve">. </w:t>
            </w:r>
            <w:r w:rsidRPr="0055494C">
              <w:rPr>
                <w:rFonts w:eastAsia="Times New Roman" w:cs="Arial"/>
                <w:sz w:val="20"/>
              </w:rPr>
              <w:t xml:space="preserve">This has been achieved as the </w:t>
            </w:r>
            <w:r>
              <w:rPr>
                <w:rFonts w:eastAsia="Times New Roman" w:cs="Arial"/>
                <w:sz w:val="20"/>
              </w:rPr>
              <w:t>building</w:t>
            </w:r>
            <w:r w:rsidRPr="0055494C">
              <w:rPr>
                <w:rFonts w:eastAsia="Times New Roman" w:cs="Arial"/>
                <w:sz w:val="20"/>
              </w:rPr>
              <w:t xml:space="preserve"> is setback </w:t>
            </w:r>
            <w:r w:rsidRPr="0055494C">
              <w:rPr>
                <w:rFonts w:eastAsia="Times New Roman" w:cs="Arial"/>
                <w:color w:val="000000"/>
                <w:sz w:val="20"/>
                <w:szCs w:val="20"/>
                <w:highlight w:val="yellow"/>
              </w:rPr>
              <w:t>INSERT</w:t>
            </w:r>
            <w:r w:rsidRPr="0055494C">
              <w:rPr>
                <w:rFonts w:eastAsia="Times New Roman" w:cs="Arial"/>
                <w:sz w:val="20"/>
              </w:rPr>
              <w:t xml:space="preserve"> metres from the street.</w:t>
            </w:r>
          </w:p>
          <w:p w14:paraId="29CD592A" w14:textId="77777777" w:rsidR="00414D5B" w:rsidRPr="000032CE" w:rsidRDefault="00414D5B" w:rsidP="00174E3F">
            <w:pPr>
              <w:tabs>
                <w:tab w:val="left" w:pos="223"/>
              </w:tabs>
              <w:spacing w:beforeLines="20" w:before="48" w:afterLines="20" w:after="48"/>
              <w:rPr>
                <w:rFonts w:eastAsia="Times New Roman" w:cs="Arial"/>
                <w:color w:val="E97132" w:themeColor="accent2"/>
                <w:sz w:val="20"/>
              </w:rPr>
            </w:pPr>
            <w:r>
              <w:rPr>
                <w:rFonts w:eastAsia="Times New Roman" w:cs="Arial"/>
                <w:color w:val="E97132" w:themeColor="accent2"/>
                <w:sz w:val="20"/>
              </w:rPr>
              <w:t>OR</w:t>
            </w:r>
          </w:p>
          <w:p w14:paraId="45E25E99" w14:textId="77777777" w:rsidR="00414D5B" w:rsidRDefault="00414D5B" w:rsidP="00174E3F">
            <w:pPr>
              <w:tabs>
                <w:tab w:val="left" w:pos="223"/>
              </w:tabs>
              <w:spacing w:beforeLines="20" w:before="48" w:afterLines="20" w:after="48"/>
              <w:rPr>
                <w:rFonts w:eastAsia="Times New Roman" w:cs="Arial"/>
                <w:sz w:val="20"/>
              </w:rPr>
            </w:pPr>
            <w:r>
              <w:rPr>
                <w:rFonts w:eastAsia="Times New Roman" w:cs="Arial"/>
                <w:sz w:val="20"/>
              </w:rPr>
              <w:t xml:space="preserve">The lessor setback of the adjoining building is </w:t>
            </w:r>
            <w:r w:rsidRPr="0055494C">
              <w:rPr>
                <w:rFonts w:eastAsia="Times New Roman" w:cs="Arial"/>
                <w:color w:val="000000"/>
                <w:sz w:val="20"/>
                <w:szCs w:val="20"/>
                <w:highlight w:val="yellow"/>
              </w:rPr>
              <w:t>INSERT</w:t>
            </w:r>
            <w:r>
              <w:rPr>
                <w:rFonts w:eastAsia="Times New Roman" w:cs="Arial"/>
                <w:color w:val="000000"/>
                <w:sz w:val="20"/>
                <w:szCs w:val="20"/>
              </w:rPr>
              <w:t xml:space="preserve"> metres which is greater than the lessor 6 metre setback therefore the setback must be 6m. </w:t>
            </w:r>
            <w:r w:rsidRPr="0055494C">
              <w:rPr>
                <w:rFonts w:eastAsia="Times New Roman" w:cs="Arial"/>
                <w:sz w:val="20"/>
              </w:rPr>
              <w:t xml:space="preserve">This has been achieved as the </w:t>
            </w:r>
            <w:r>
              <w:rPr>
                <w:rFonts w:eastAsia="Times New Roman" w:cs="Arial"/>
                <w:sz w:val="20"/>
              </w:rPr>
              <w:t>building</w:t>
            </w:r>
            <w:r w:rsidRPr="0055494C">
              <w:rPr>
                <w:rFonts w:eastAsia="Times New Roman" w:cs="Arial"/>
                <w:sz w:val="20"/>
              </w:rPr>
              <w:t xml:space="preserve"> is setback </w:t>
            </w:r>
            <w:r w:rsidRPr="0055494C">
              <w:rPr>
                <w:rFonts w:eastAsia="Times New Roman" w:cs="Arial"/>
                <w:color w:val="000000"/>
                <w:sz w:val="20"/>
                <w:szCs w:val="20"/>
                <w:highlight w:val="yellow"/>
              </w:rPr>
              <w:t>INSERT</w:t>
            </w:r>
            <w:r w:rsidRPr="0055494C">
              <w:rPr>
                <w:rFonts w:eastAsia="Times New Roman" w:cs="Arial"/>
                <w:sz w:val="20"/>
              </w:rPr>
              <w:t xml:space="preserve"> metres from the street.</w:t>
            </w:r>
          </w:p>
          <w:p w14:paraId="1853F238" w14:textId="77777777" w:rsidR="00414D5B" w:rsidRPr="000032CE" w:rsidRDefault="00414D5B" w:rsidP="00174E3F">
            <w:pPr>
              <w:tabs>
                <w:tab w:val="left" w:pos="223"/>
              </w:tabs>
              <w:spacing w:beforeLines="20" w:before="48" w:afterLines="20" w:after="48"/>
              <w:rPr>
                <w:rFonts w:eastAsia="Times New Roman" w:cs="Arial"/>
                <w:color w:val="E97132" w:themeColor="accent2"/>
                <w:sz w:val="20"/>
              </w:rPr>
            </w:pPr>
            <w:r>
              <w:rPr>
                <w:rFonts w:eastAsia="Times New Roman" w:cs="Arial"/>
                <w:color w:val="E97132" w:themeColor="accent2"/>
                <w:sz w:val="20"/>
              </w:rPr>
              <w:t>OR</w:t>
            </w:r>
          </w:p>
          <w:p w14:paraId="678011A1" w14:textId="77777777" w:rsidR="00414D5B" w:rsidRPr="000032CE" w:rsidRDefault="00414D5B" w:rsidP="00174E3F">
            <w:pPr>
              <w:tabs>
                <w:tab w:val="left" w:pos="223"/>
              </w:tabs>
              <w:spacing w:beforeLines="20" w:before="48" w:afterLines="20" w:after="48"/>
              <w:rPr>
                <w:rFonts w:eastAsia="Times New Roman" w:cs="Arial"/>
                <w:color w:val="E97132" w:themeColor="accent2"/>
                <w:sz w:val="20"/>
              </w:rPr>
            </w:pPr>
            <w:r>
              <w:rPr>
                <w:rFonts w:eastAsia="Times New Roman" w:cs="Arial"/>
                <w:sz w:val="20"/>
              </w:rPr>
              <w:t xml:space="preserve">One adjoining lot is vacant and the other lot has a building setback </w:t>
            </w:r>
            <w:r w:rsidRPr="0055494C">
              <w:rPr>
                <w:rFonts w:eastAsia="Times New Roman" w:cs="Arial"/>
                <w:color w:val="000000"/>
                <w:sz w:val="20"/>
                <w:szCs w:val="20"/>
                <w:highlight w:val="yellow"/>
              </w:rPr>
              <w:t>INSERT</w:t>
            </w:r>
            <w:r w:rsidRPr="0055494C">
              <w:rPr>
                <w:rFonts w:eastAsia="Times New Roman" w:cs="Arial"/>
                <w:sz w:val="20"/>
              </w:rPr>
              <w:t xml:space="preserve"> metres from the street.</w:t>
            </w:r>
            <w:r>
              <w:rPr>
                <w:rFonts w:eastAsia="Times New Roman" w:cs="Arial"/>
                <w:sz w:val="20"/>
              </w:rPr>
              <w:t xml:space="preserve"> </w:t>
            </w:r>
            <w:r w:rsidRPr="000032CE">
              <w:rPr>
                <w:rFonts w:eastAsia="Times New Roman" w:cs="Arial"/>
                <w:sz w:val="20"/>
              </w:rPr>
              <w:t xml:space="preserve">The proposed setback complies </w:t>
            </w:r>
            <w:r w:rsidRPr="000032CE">
              <w:rPr>
                <w:rFonts w:eastAsia="Times New Roman" w:cs="Arial"/>
                <w:color w:val="E97132" w:themeColor="accent2"/>
                <w:sz w:val="20"/>
              </w:rPr>
              <w:t xml:space="preserve">as it is the same setback of the adjoining dwelling at </w:t>
            </w:r>
            <w:r w:rsidRPr="000032CE">
              <w:rPr>
                <w:rFonts w:eastAsia="Times New Roman" w:cs="Arial"/>
                <w:color w:val="E97132" w:themeColor="accent2"/>
                <w:sz w:val="20"/>
                <w:szCs w:val="20"/>
                <w:highlight w:val="yellow"/>
              </w:rPr>
              <w:t>INSERT</w:t>
            </w:r>
            <w:r w:rsidRPr="000032CE">
              <w:rPr>
                <w:rFonts w:eastAsia="Times New Roman" w:cs="Arial"/>
                <w:color w:val="E97132" w:themeColor="accent2"/>
                <w:sz w:val="20"/>
                <w:szCs w:val="20"/>
              </w:rPr>
              <w:t xml:space="preserve"> metres/is setback 6m which is the lessor setback.</w:t>
            </w:r>
          </w:p>
          <w:p w14:paraId="37312BAD" w14:textId="77777777" w:rsidR="00414D5B" w:rsidRPr="000032CE" w:rsidRDefault="00414D5B" w:rsidP="00174E3F">
            <w:pPr>
              <w:tabs>
                <w:tab w:val="left" w:pos="223"/>
              </w:tabs>
              <w:spacing w:beforeLines="20" w:before="48" w:afterLines="20" w:after="48"/>
              <w:rPr>
                <w:rFonts w:eastAsia="Times New Roman" w:cs="Arial"/>
                <w:color w:val="E97132" w:themeColor="accent2"/>
                <w:sz w:val="20"/>
              </w:rPr>
            </w:pPr>
            <w:r>
              <w:rPr>
                <w:rFonts w:eastAsia="Times New Roman" w:cs="Arial"/>
                <w:color w:val="E97132" w:themeColor="accent2"/>
                <w:sz w:val="20"/>
              </w:rPr>
              <w:t>OR</w:t>
            </w:r>
          </w:p>
          <w:p w14:paraId="74654BAF" w14:textId="77777777" w:rsidR="00414D5B" w:rsidRDefault="00414D5B" w:rsidP="00174E3F">
            <w:pPr>
              <w:tabs>
                <w:tab w:val="left" w:pos="223"/>
              </w:tabs>
              <w:spacing w:beforeLines="20" w:before="48" w:afterLines="20" w:after="48"/>
              <w:rPr>
                <w:rFonts w:eastAsia="Times New Roman" w:cs="Arial"/>
                <w:sz w:val="20"/>
              </w:rPr>
            </w:pPr>
            <w:r>
              <w:rPr>
                <w:rFonts w:eastAsia="Times New Roman" w:cs="Arial"/>
                <w:sz w:val="20"/>
              </w:rPr>
              <w:lastRenderedPageBreak/>
              <w:t xml:space="preserve">Both adjoining lots are vacant. The setback of </w:t>
            </w:r>
            <w:r w:rsidRPr="0055494C">
              <w:rPr>
                <w:rFonts w:eastAsia="Times New Roman" w:cs="Arial"/>
                <w:color w:val="000000"/>
                <w:sz w:val="20"/>
                <w:szCs w:val="20"/>
                <w:highlight w:val="yellow"/>
              </w:rPr>
              <w:t>INSERT</w:t>
            </w:r>
            <w:r w:rsidRPr="0055494C">
              <w:rPr>
                <w:rFonts w:eastAsia="Times New Roman" w:cs="Arial"/>
                <w:sz w:val="20"/>
              </w:rPr>
              <w:t xml:space="preserve"> metres</w:t>
            </w:r>
            <w:r>
              <w:rPr>
                <w:rFonts w:eastAsia="Times New Roman" w:cs="Arial"/>
                <w:sz w:val="20"/>
              </w:rPr>
              <w:t xml:space="preserve"> meets the Transport Zone 2/other street setback.</w:t>
            </w:r>
          </w:p>
          <w:p w14:paraId="6D156F7C" w14:textId="77777777" w:rsidR="00414D5B" w:rsidRPr="003C125D" w:rsidRDefault="00414D5B" w:rsidP="00174E3F">
            <w:pPr>
              <w:tabs>
                <w:tab w:val="left" w:pos="223"/>
              </w:tabs>
              <w:spacing w:beforeLines="20" w:before="48" w:afterLines="20" w:after="48"/>
              <w:rPr>
                <w:rFonts w:eastAsia="Times New Roman" w:cs="Arial"/>
                <w:color w:val="E97132" w:themeColor="accent2"/>
                <w:sz w:val="20"/>
              </w:rPr>
            </w:pPr>
            <w:r>
              <w:rPr>
                <w:rFonts w:eastAsia="Times New Roman" w:cs="Arial"/>
                <w:color w:val="E97132" w:themeColor="accent2"/>
                <w:sz w:val="20"/>
              </w:rPr>
              <w:t>OR</w:t>
            </w:r>
          </w:p>
          <w:p w14:paraId="6A62CC13" w14:textId="77777777" w:rsidR="00414D5B" w:rsidRDefault="00414D5B" w:rsidP="00174E3F">
            <w:pPr>
              <w:tabs>
                <w:tab w:val="left" w:pos="223"/>
              </w:tabs>
              <w:spacing w:beforeLines="20" w:before="48" w:afterLines="20" w:after="48"/>
              <w:rPr>
                <w:rFonts w:eastAsia="Times New Roman" w:cs="Arial"/>
                <w:sz w:val="20"/>
              </w:rPr>
            </w:pPr>
            <w:r>
              <w:rPr>
                <w:rFonts w:eastAsia="Times New Roman" w:cs="Arial"/>
                <w:sz w:val="20"/>
              </w:rPr>
              <w:t xml:space="preserve">The site is located on a corner lot and the setback of </w:t>
            </w:r>
            <w:r w:rsidRPr="0055494C">
              <w:rPr>
                <w:rFonts w:eastAsia="Times New Roman" w:cs="Arial"/>
                <w:color w:val="000000"/>
                <w:sz w:val="20"/>
                <w:szCs w:val="20"/>
                <w:highlight w:val="yellow"/>
              </w:rPr>
              <w:t>INSERT</w:t>
            </w:r>
            <w:r w:rsidRPr="0055494C">
              <w:rPr>
                <w:rFonts w:eastAsia="Times New Roman" w:cs="Arial"/>
                <w:sz w:val="20"/>
              </w:rPr>
              <w:t xml:space="preserve"> metres</w:t>
            </w:r>
            <w:r>
              <w:rPr>
                <w:rFonts w:eastAsia="Times New Roman" w:cs="Arial"/>
                <w:sz w:val="20"/>
              </w:rPr>
              <w:t xml:space="preserve"> </w:t>
            </w:r>
            <w:r w:rsidRPr="003C125D">
              <w:rPr>
                <w:rFonts w:eastAsia="Times New Roman" w:cs="Arial"/>
                <w:color w:val="E97132" w:themeColor="accent2"/>
                <w:sz w:val="20"/>
              </w:rPr>
              <w:t>meets the setback of the adjoining building/is the lessor setback</w:t>
            </w:r>
            <w:r>
              <w:rPr>
                <w:rFonts w:eastAsia="Times New Roman" w:cs="Arial"/>
                <w:sz w:val="20"/>
              </w:rPr>
              <w:t xml:space="preserve">. The side setback is </w:t>
            </w:r>
            <w:r w:rsidRPr="0055494C">
              <w:rPr>
                <w:rFonts w:eastAsia="Times New Roman" w:cs="Arial"/>
                <w:color w:val="000000"/>
                <w:sz w:val="20"/>
                <w:szCs w:val="20"/>
                <w:highlight w:val="yellow"/>
              </w:rPr>
              <w:t>INSERT</w:t>
            </w:r>
            <w:r w:rsidRPr="0055494C">
              <w:rPr>
                <w:rFonts w:eastAsia="Times New Roman" w:cs="Arial"/>
                <w:sz w:val="20"/>
              </w:rPr>
              <w:t xml:space="preserve"> metres</w:t>
            </w:r>
            <w:r>
              <w:rPr>
                <w:rFonts w:eastAsia="Times New Roman" w:cs="Arial"/>
                <w:sz w:val="20"/>
              </w:rPr>
              <w:t xml:space="preserve"> which meets the </w:t>
            </w:r>
            <w:r w:rsidRPr="003C125D">
              <w:rPr>
                <w:rFonts w:eastAsia="Times New Roman" w:cs="Arial"/>
                <w:color w:val="E97132" w:themeColor="accent2"/>
                <w:sz w:val="20"/>
              </w:rPr>
              <w:t>setback of the adjoining building</w:t>
            </w:r>
            <w:r>
              <w:rPr>
                <w:rFonts w:eastAsia="Times New Roman" w:cs="Arial"/>
                <w:color w:val="E97132" w:themeColor="accent2"/>
                <w:sz w:val="20"/>
              </w:rPr>
              <w:t xml:space="preserve"> face the side street</w:t>
            </w:r>
            <w:r w:rsidRPr="003C125D">
              <w:rPr>
                <w:rFonts w:eastAsia="Times New Roman" w:cs="Arial"/>
                <w:color w:val="E97132" w:themeColor="accent2"/>
                <w:sz w:val="20"/>
              </w:rPr>
              <w:t>/is the lessor setback</w:t>
            </w:r>
            <w:r>
              <w:rPr>
                <w:rFonts w:eastAsia="Times New Roman" w:cs="Arial"/>
                <w:sz w:val="20"/>
              </w:rPr>
              <w:t>.</w:t>
            </w:r>
          </w:p>
          <w:p w14:paraId="6B3BE19F" w14:textId="77777777" w:rsidR="00414D5B" w:rsidRDefault="00414D5B" w:rsidP="00174E3F">
            <w:pPr>
              <w:tabs>
                <w:tab w:val="left" w:pos="223"/>
              </w:tabs>
              <w:spacing w:beforeLines="20" w:before="48" w:afterLines="20" w:after="48"/>
              <w:rPr>
                <w:rFonts w:eastAsia="Times New Roman" w:cs="Arial"/>
                <w:sz w:val="20"/>
              </w:rPr>
            </w:pPr>
            <w:r>
              <w:rPr>
                <w:rFonts w:eastAsia="Times New Roman" w:cs="Arial"/>
                <w:sz w:val="20"/>
              </w:rPr>
              <w:t xml:space="preserve">The front wall of the development fronting the side street is setback </w:t>
            </w:r>
            <w:r w:rsidRPr="0055494C">
              <w:rPr>
                <w:rFonts w:eastAsia="Times New Roman" w:cs="Arial"/>
                <w:color w:val="000000"/>
                <w:sz w:val="20"/>
                <w:szCs w:val="20"/>
                <w:highlight w:val="yellow"/>
              </w:rPr>
              <w:t>INSERT</w:t>
            </w:r>
            <w:r w:rsidRPr="0055494C">
              <w:rPr>
                <w:rFonts w:eastAsia="Times New Roman" w:cs="Arial"/>
                <w:sz w:val="20"/>
              </w:rPr>
              <w:t xml:space="preserve"> metres</w:t>
            </w:r>
            <w:r>
              <w:rPr>
                <w:rFonts w:eastAsia="Times New Roman" w:cs="Arial"/>
                <w:sz w:val="20"/>
              </w:rPr>
              <w:t xml:space="preserve"> which </w:t>
            </w:r>
            <w:r w:rsidRPr="003C125D">
              <w:rPr>
                <w:rFonts w:eastAsia="Times New Roman" w:cs="Arial"/>
                <w:color w:val="E97132" w:themeColor="accent2"/>
                <w:sz w:val="20"/>
              </w:rPr>
              <w:t>meets the setback of the adjoining building</w:t>
            </w:r>
            <w:r>
              <w:rPr>
                <w:rFonts w:eastAsia="Times New Roman" w:cs="Arial"/>
                <w:color w:val="E97132" w:themeColor="accent2"/>
                <w:sz w:val="20"/>
              </w:rPr>
              <w:t xml:space="preserve"> facing the side street</w:t>
            </w:r>
            <w:r w:rsidRPr="003C125D">
              <w:rPr>
                <w:rFonts w:eastAsia="Times New Roman" w:cs="Arial"/>
                <w:color w:val="E97132" w:themeColor="accent2"/>
                <w:sz w:val="20"/>
              </w:rPr>
              <w:t>/is the lessor setback</w:t>
            </w:r>
            <w:r>
              <w:rPr>
                <w:rFonts w:eastAsia="Times New Roman" w:cs="Arial"/>
                <w:sz w:val="20"/>
              </w:rPr>
              <w:t>.</w:t>
            </w:r>
          </w:p>
          <w:p w14:paraId="4C85F3B4" w14:textId="6F3F461B" w:rsidR="00414D5B" w:rsidRPr="0055494C" w:rsidRDefault="00414D5B" w:rsidP="00174E3F">
            <w:pPr>
              <w:tabs>
                <w:tab w:val="left" w:pos="223"/>
              </w:tabs>
              <w:spacing w:beforeLines="20" w:before="48" w:afterLines="20" w:after="48"/>
              <w:rPr>
                <w:rFonts w:eastAsia="Times New Roman" w:cs="Arial"/>
                <w:sz w:val="20"/>
              </w:rPr>
            </w:pPr>
          </w:p>
          <w:p w14:paraId="19F3F31A" w14:textId="77777777" w:rsidR="00414D5B" w:rsidRPr="0055494C" w:rsidRDefault="00414D5B" w:rsidP="00174E3F">
            <w:pPr>
              <w:spacing w:beforeLines="20" w:before="48" w:afterLines="20" w:after="48"/>
              <w:rPr>
                <w:rFonts w:eastAsia="Times New Roman" w:cs="Arial"/>
                <w:b/>
                <w:bCs/>
                <w:color w:val="E36C0A"/>
                <w:sz w:val="20"/>
                <w:szCs w:val="20"/>
              </w:rPr>
            </w:pPr>
            <w:r w:rsidRPr="0055494C">
              <w:rPr>
                <w:rFonts w:eastAsia="Times New Roman" w:cs="Arial"/>
                <w:b/>
                <w:bCs/>
                <w:color w:val="E36C0A"/>
                <w:sz w:val="20"/>
                <w:szCs w:val="20"/>
              </w:rPr>
              <w:t>Not Applicable</w:t>
            </w:r>
          </w:p>
          <w:p w14:paraId="3EC1F533" w14:textId="77777777" w:rsidR="00414D5B" w:rsidRPr="0055494C" w:rsidRDefault="00414D5B"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rPr>
              <w:t>The application proposes construction of new dwellings behind an existing dwelling such that the established front setback is to be retained.</w:t>
            </w:r>
          </w:p>
          <w:p w14:paraId="31E88DAE" w14:textId="77777777" w:rsidR="00414D5B" w:rsidRPr="0055494C" w:rsidRDefault="00414D5B" w:rsidP="00174E3F">
            <w:pPr>
              <w:spacing w:beforeLines="20" w:before="48" w:afterLines="20" w:after="48"/>
              <w:rPr>
                <w:rFonts w:eastAsia="Times New Roman" w:cs="Arial"/>
                <w:color w:val="E36C0A"/>
                <w:sz w:val="20"/>
                <w:szCs w:val="20"/>
              </w:rPr>
            </w:pPr>
          </w:p>
          <w:p w14:paraId="4190121F" w14:textId="3ACC4644" w:rsidR="00414D5B" w:rsidRDefault="00414D5B" w:rsidP="00174E3F">
            <w:pPr>
              <w:spacing w:beforeLines="20" w:before="48" w:afterLines="20" w:after="48"/>
              <w:rPr>
                <w:rFonts w:eastAsia="Times New Roman" w:cs="Arial"/>
                <w:b/>
                <w:bCs/>
                <w:color w:val="E36C0A"/>
                <w:sz w:val="20"/>
                <w:szCs w:val="20"/>
              </w:rPr>
            </w:pPr>
            <w:r>
              <w:rPr>
                <w:rFonts w:eastAsia="Times New Roman" w:cs="Arial"/>
                <w:b/>
                <w:bCs/>
                <w:color w:val="E36C0A"/>
                <w:sz w:val="20"/>
                <w:szCs w:val="20"/>
              </w:rPr>
              <w:t>V</w:t>
            </w:r>
            <w:r w:rsidRPr="0055494C">
              <w:rPr>
                <w:rFonts w:eastAsia="Times New Roman" w:cs="Arial"/>
                <w:b/>
                <w:bCs/>
                <w:color w:val="E36C0A"/>
                <w:sz w:val="20"/>
                <w:szCs w:val="20"/>
              </w:rPr>
              <w:t xml:space="preserve">ariation </w:t>
            </w:r>
          </w:p>
          <w:p w14:paraId="3A92E790" w14:textId="77777777" w:rsidR="00414D5B" w:rsidRPr="0055494C" w:rsidRDefault="00414D5B" w:rsidP="00174E3F">
            <w:pPr>
              <w:spacing w:beforeLines="20" w:before="48" w:afterLines="20" w:after="48"/>
              <w:rPr>
                <w:rFonts w:eastAsia="Times New Roman" w:cs="Arial"/>
                <w:b/>
                <w:bCs/>
                <w:color w:val="E36C0A"/>
                <w:sz w:val="20"/>
                <w:szCs w:val="20"/>
              </w:rPr>
            </w:pPr>
          </w:p>
          <w:p w14:paraId="4F13F4CB" w14:textId="77777777" w:rsidR="00414D5B" w:rsidRDefault="00414D5B"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5F380E6A" w14:textId="77777777" w:rsidR="00414D5B" w:rsidRPr="0055494C" w:rsidRDefault="00414D5B" w:rsidP="00174E3F">
            <w:pPr>
              <w:spacing w:beforeLines="20" w:before="48" w:afterLines="20" w:after="48"/>
              <w:rPr>
                <w:rFonts w:eastAsia="Times New Roman" w:cs="Arial"/>
                <w:color w:val="E36C0A"/>
                <w:sz w:val="20"/>
                <w:szCs w:val="20"/>
              </w:rPr>
            </w:pPr>
          </w:p>
          <w:p w14:paraId="4BA2FF2A" w14:textId="77777777" w:rsidR="00414D5B" w:rsidRPr="00A33B92" w:rsidRDefault="00414D5B" w:rsidP="00174E3F">
            <w:pPr>
              <w:spacing w:beforeLines="20" w:before="48" w:afterLines="20" w:after="48"/>
              <w:rPr>
                <w:rFonts w:eastAsia="Times New Roman" w:cs="Arial"/>
                <w:color w:val="E97132" w:themeColor="accent2"/>
                <w:sz w:val="20"/>
                <w:szCs w:val="20"/>
              </w:rPr>
            </w:pPr>
            <w:r w:rsidRPr="00A33B92">
              <w:rPr>
                <w:rFonts w:eastAsia="Times New Roman" w:cs="Arial"/>
                <w:color w:val="E97132" w:themeColor="accent2"/>
                <w:sz w:val="20"/>
                <w:szCs w:val="20"/>
              </w:rPr>
              <w:t>Before deciding on an application, the responsible authority must consider:</w:t>
            </w:r>
          </w:p>
          <w:p w14:paraId="4723CBEB" w14:textId="77777777" w:rsidR="00414D5B" w:rsidRPr="00A33B92" w:rsidRDefault="00414D5B" w:rsidP="00174E3F">
            <w:pPr>
              <w:numPr>
                <w:ilvl w:val="0"/>
                <w:numId w:val="4"/>
              </w:numPr>
              <w:spacing w:beforeLines="20" w:before="48" w:afterLines="20" w:after="48"/>
              <w:contextualSpacing/>
              <w:rPr>
                <w:rFonts w:eastAsia="Times New Roman" w:cs="Arial"/>
                <w:color w:val="E97132" w:themeColor="accent2"/>
                <w:sz w:val="20"/>
                <w:szCs w:val="20"/>
              </w:rPr>
            </w:pPr>
            <w:r w:rsidRPr="00A33B92">
              <w:rPr>
                <w:rFonts w:eastAsia="Times New Roman" w:cs="Arial"/>
                <w:color w:val="E97132" w:themeColor="accent2"/>
                <w:sz w:val="20"/>
                <w:szCs w:val="20"/>
              </w:rPr>
              <w:t>Any relevant neighbourhood character objective, policy or statement set out in this scheme.</w:t>
            </w:r>
          </w:p>
          <w:p w14:paraId="4352D229" w14:textId="77777777" w:rsidR="00414D5B" w:rsidRPr="00A33B92" w:rsidRDefault="00414D5B" w:rsidP="00174E3F">
            <w:pPr>
              <w:numPr>
                <w:ilvl w:val="0"/>
                <w:numId w:val="4"/>
              </w:numPr>
              <w:spacing w:beforeLines="20" w:before="48" w:afterLines="20" w:after="48"/>
              <w:contextualSpacing/>
              <w:rPr>
                <w:rFonts w:eastAsia="Times New Roman" w:cs="Arial"/>
                <w:color w:val="E97132" w:themeColor="accent2"/>
                <w:sz w:val="20"/>
                <w:szCs w:val="20"/>
              </w:rPr>
            </w:pPr>
            <w:r w:rsidRPr="00A33B92">
              <w:rPr>
                <w:rFonts w:eastAsia="Times New Roman" w:cs="Arial"/>
                <w:color w:val="E97132" w:themeColor="accent2"/>
                <w:sz w:val="20"/>
                <w:szCs w:val="20"/>
              </w:rPr>
              <w:t>The design response.</w:t>
            </w:r>
          </w:p>
          <w:p w14:paraId="3402B5BF" w14:textId="77777777" w:rsidR="00414D5B" w:rsidRPr="00A33B92" w:rsidRDefault="00414D5B" w:rsidP="00174E3F">
            <w:pPr>
              <w:pStyle w:val="ListParagraph"/>
              <w:numPr>
                <w:ilvl w:val="0"/>
                <w:numId w:val="4"/>
              </w:numPr>
              <w:spacing w:beforeLines="20" w:before="48" w:afterLines="20" w:after="48"/>
              <w:rPr>
                <w:color w:val="E97132" w:themeColor="accent2"/>
                <w:sz w:val="20"/>
                <w:szCs w:val="20"/>
              </w:rPr>
            </w:pPr>
            <w:r w:rsidRPr="00A33B92">
              <w:rPr>
                <w:color w:val="E97132" w:themeColor="accent2"/>
                <w:sz w:val="20"/>
                <w:szCs w:val="20"/>
              </w:rPr>
              <w:t xml:space="preserve">Whether the siting of the building is constrained by the shape, dimensions, slope or other conditions of the site. </w:t>
            </w:r>
          </w:p>
          <w:p w14:paraId="02D4C9A0" w14:textId="77777777" w:rsidR="00414D5B" w:rsidRPr="008D3585" w:rsidRDefault="00414D5B" w:rsidP="00174E3F">
            <w:pPr>
              <w:pStyle w:val="ListParagraph"/>
              <w:numPr>
                <w:ilvl w:val="0"/>
                <w:numId w:val="4"/>
              </w:numPr>
              <w:spacing w:beforeLines="20" w:before="48" w:afterLines="20" w:after="48"/>
              <w:rPr>
                <w:color w:val="E97132" w:themeColor="accent2"/>
                <w:sz w:val="20"/>
                <w:szCs w:val="20"/>
              </w:rPr>
            </w:pPr>
            <w:r w:rsidRPr="00A33B92">
              <w:rPr>
                <w:color w:val="E97132" w:themeColor="accent2"/>
                <w:sz w:val="20"/>
                <w:szCs w:val="20"/>
              </w:rPr>
              <w:t xml:space="preserve">Whether a different setback would be more appropriate taking into account the prevailing setbacks of existing buildings on </w:t>
            </w:r>
            <w:r w:rsidRPr="008D3585">
              <w:rPr>
                <w:color w:val="E97132" w:themeColor="accent2"/>
                <w:sz w:val="20"/>
                <w:szCs w:val="20"/>
              </w:rPr>
              <w:t xml:space="preserve">nearby lots. </w:t>
            </w:r>
          </w:p>
          <w:p w14:paraId="78801612" w14:textId="77777777" w:rsidR="00414D5B" w:rsidRPr="008D3585" w:rsidRDefault="00414D5B" w:rsidP="00174E3F">
            <w:pPr>
              <w:pStyle w:val="ListParagraph"/>
              <w:numPr>
                <w:ilvl w:val="0"/>
                <w:numId w:val="4"/>
              </w:numPr>
              <w:spacing w:beforeLines="20" w:before="48" w:afterLines="20" w:after="48"/>
              <w:rPr>
                <w:rFonts w:eastAsia="Times New Roman" w:cs="Arial"/>
                <w:color w:val="E97132" w:themeColor="accent2"/>
                <w:sz w:val="20"/>
                <w:szCs w:val="20"/>
              </w:rPr>
            </w:pPr>
            <w:r w:rsidRPr="008D3585">
              <w:rPr>
                <w:color w:val="E97132" w:themeColor="accent2"/>
                <w:sz w:val="20"/>
                <w:szCs w:val="20"/>
              </w:rPr>
              <w:lastRenderedPageBreak/>
              <w:t xml:space="preserve">The visual impact of the building when viewed from the street and from adjoining properties. </w:t>
            </w:r>
          </w:p>
          <w:p w14:paraId="46CBE487" w14:textId="4C1FBC1A" w:rsidR="00414D5B" w:rsidRPr="008D3585" w:rsidRDefault="00414D5B" w:rsidP="00174E3F">
            <w:pPr>
              <w:pStyle w:val="ListParagraph"/>
              <w:numPr>
                <w:ilvl w:val="0"/>
                <w:numId w:val="4"/>
              </w:numPr>
              <w:spacing w:beforeLines="20" w:before="48" w:afterLines="20" w:after="48"/>
              <w:rPr>
                <w:rFonts w:eastAsia="Times New Roman" w:cs="Arial"/>
                <w:color w:val="E97132" w:themeColor="accent2"/>
                <w:sz w:val="20"/>
                <w:szCs w:val="20"/>
              </w:rPr>
            </w:pPr>
            <w:r w:rsidRPr="008D3585">
              <w:rPr>
                <w:color w:val="E97132" w:themeColor="accent2"/>
                <w:sz w:val="20"/>
                <w:szCs w:val="20"/>
              </w:rPr>
              <w:t>Whether a different setback affects the ability to retain or plant canopy trees.</w:t>
            </w:r>
          </w:p>
          <w:p w14:paraId="170AEA4F" w14:textId="77777777" w:rsidR="00414D5B" w:rsidRPr="0055494C" w:rsidRDefault="00414D5B"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18CB9552" w14:textId="77777777" w:rsidR="00414D5B" w:rsidRPr="0055494C" w:rsidRDefault="00414D5B" w:rsidP="00174E3F">
            <w:pPr>
              <w:spacing w:beforeLines="20" w:before="48" w:afterLines="20" w:after="48"/>
              <w:rPr>
                <w:rFonts w:eastAsia="Times New Roman" w:cs="Arial"/>
                <w:color w:val="E36C0A"/>
                <w:sz w:val="20"/>
                <w:szCs w:val="20"/>
              </w:rPr>
            </w:pPr>
          </w:p>
          <w:p w14:paraId="552C1C3E" w14:textId="4B969EFE" w:rsidR="00414D5B" w:rsidRPr="0055494C" w:rsidRDefault="00414D5B" w:rsidP="00174E3F">
            <w:pPr>
              <w:spacing w:beforeLines="20" w:before="48" w:afterLines="20" w:after="48"/>
              <w:rPr>
                <w:rFonts w:eastAsia="Times New Roman" w:cs="Arial"/>
                <w:b/>
                <w:bCs/>
                <w:color w:val="E36C0A"/>
                <w:sz w:val="20"/>
                <w:szCs w:val="20"/>
              </w:rPr>
            </w:pPr>
            <w:r w:rsidRPr="0055494C">
              <w:rPr>
                <w:rFonts w:eastAsia="Times New Roman" w:cs="Arial"/>
                <w:b/>
                <w:bCs/>
                <w:color w:val="E36C0A"/>
                <w:sz w:val="20"/>
                <w:szCs w:val="20"/>
              </w:rPr>
              <w:t>Does not meet the objective</w:t>
            </w:r>
          </w:p>
          <w:p w14:paraId="18444BDF" w14:textId="77777777" w:rsidR="00414D5B" w:rsidRPr="0055494C" w:rsidRDefault="00414D5B"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0F1F5938" w14:textId="77777777" w:rsidR="00414D5B" w:rsidRPr="0055494C" w:rsidRDefault="00414D5B" w:rsidP="00174E3F">
            <w:pPr>
              <w:spacing w:beforeLines="20" w:before="48" w:afterLines="20" w:after="48"/>
              <w:rPr>
                <w:rFonts w:eastAsia="Times New Roman" w:cs="Arial"/>
                <w:color w:val="000000"/>
                <w:sz w:val="20"/>
                <w:szCs w:val="20"/>
              </w:rPr>
            </w:pPr>
          </w:p>
        </w:tc>
        <w:tc>
          <w:tcPr>
            <w:tcW w:w="1841" w:type="dxa"/>
            <w:tcBorders>
              <w:top w:val="single" w:sz="4" w:space="0" w:color="000000"/>
              <w:left w:val="single" w:sz="4" w:space="0" w:color="000000"/>
              <w:bottom w:val="single" w:sz="4" w:space="0" w:color="000000"/>
              <w:right w:val="single" w:sz="4" w:space="0" w:color="000000"/>
            </w:tcBorders>
          </w:tcPr>
          <w:p w14:paraId="0DB78245" w14:textId="77777777" w:rsidR="00414D5B" w:rsidRDefault="00414D5B" w:rsidP="00174E3F">
            <w:pPr>
              <w:spacing w:beforeLines="20" w:before="48" w:afterLines="20" w:after="48"/>
              <w:rPr>
                <w:rFonts w:eastAsia="Times New Roman" w:cs="Arial"/>
                <w:b/>
                <w:bCs/>
                <w:color w:val="000000"/>
                <w:sz w:val="20"/>
                <w:szCs w:val="20"/>
              </w:rPr>
            </w:pPr>
            <w:r>
              <w:rPr>
                <w:rFonts w:eastAsia="Times New Roman" w:cs="Arial"/>
                <w:b/>
                <w:bCs/>
                <w:color w:val="000000"/>
                <w:sz w:val="20"/>
                <w:szCs w:val="20"/>
              </w:rPr>
              <w:lastRenderedPageBreak/>
              <w:t>Right of Appeal</w:t>
            </w:r>
          </w:p>
          <w:p w14:paraId="42BB99F7" w14:textId="77777777" w:rsidR="00414D5B" w:rsidRPr="00414D5B" w:rsidRDefault="00414D5B" w:rsidP="00174E3F">
            <w:pPr>
              <w:spacing w:beforeLines="20" w:before="48" w:afterLines="20" w:after="48"/>
              <w:rPr>
                <w:rFonts w:eastAsia="Times New Roman" w:cs="Arial"/>
                <w:color w:val="E97132" w:themeColor="accent2"/>
                <w:sz w:val="20"/>
                <w:szCs w:val="20"/>
              </w:rPr>
            </w:pPr>
            <w:r w:rsidRPr="00414D5B">
              <w:rPr>
                <w:rFonts w:eastAsia="Times New Roman" w:cs="Arial"/>
                <w:color w:val="E97132" w:themeColor="accent2"/>
                <w:sz w:val="20"/>
                <w:szCs w:val="20"/>
              </w:rPr>
              <w:t>No, standard met</w:t>
            </w:r>
          </w:p>
          <w:p w14:paraId="20980516" w14:textId="3D1365CF" w:rsidR="00414D5B" w:rsidRPr="0055494C" w:rsidRDefault="00414D5B" w:rsidP="00174E3F">
            <w:pPr>
              <w:spacing w:beforeLines="20" w:before="48" w:afterLines="20" w:after="48"/>
              <w:rPr>
                <w:rFonts w:eastAsia="Times New Roman" w:cs="Arial"/>
                <w:b/>
                <w:bCs/>
                <w:color w:val="000000"/>
                <w:sz w:val="20"/>
                <w:szCs w:val="20"/>
              </w:rPr>
            </w:pPr>
            <w:r w:rsidRPr="00414D5B">
              <w:rPr>
                <w:rFonts w:eastAsia="Times New Roman" w:cs="Arial"/>
                <w:color w:val="E97132" w:themeColor="accent2"/>
                <w:sz w:val="20"/>
                <w:szCs w:val="20"/>
              </w:rPr>
              <w:t>Yes, standard varied</w:t>
            </w:r>
          </w:p>
        </w:tc>
      </w:tr>
      <w:tr w:rsidR="00414D5B" w:rsidRPr="0055494C" w14:paraId="5A21FFA3" w14:textId="0307F111" w:rsidTr="000C33B1">
        <w:tc>
          <w:tcPr>
            <w:tcW w:w="2016" w:type="dxa"/>
            <w:tcBorders>
              <w:top w:val="single" w:sz="4" w:space="0" w:color="000000"/>
              <w:left w:val="single" w:sz="4" w:space="0" w:color="000000"/>
              <w:bottom w:val="single" w:sz="4" w:space="0" w:color="000000"/>
              <w:right w:val="single" w:sz="4" w:space="0" w:color="000000"/>
            </w:tcBorders>
            <w:hideMark/>
          </w:tcPr>
          <w:p w14:paraId="1D93DBD3" w14:textId="34E3089D" w:rsidR="00414D5B" w:rsidRPr="0052262A" w:rsidRDefault="00414D5B" w:rsidP="00174E3F">
            <w:pPr>
              <w:spacing w:beforeLines="20" w:before="48" w:afterLines="20" w:after="48"/>
              <w:rPr>
                <w:rFonts w:eastAsia="Times New Roman" w:cs="Arial"/>
                <w:b/>
                <w:sz w:val="20"/>
                <w:szCs w:val="20"/>
              </w:rPr>
            </w:pPr>
            <w:r w:rsidRPr="0052262A">
              <w:rPr>
                <w:rFonts w:eastAsia="Times New Roman" w:cs="Arial"/>
                <w:b/>
                <w:sz w:val="20"/>
                <w:szCs w:val="20"/>
              </w:rPr>
              <w:lastRenderedPageBreak/>
              <w:t>55.02-2 Building height objective</w:t>
            </w:r>
          </w:p>
          <w:p w14:paraId="4C64ED0B" w14:textId="41395681" w:rsidR="00414D5B" w:rsidRPr="0052262A" w:rsidRDefault="00414D5B" w:rsidP="00174E3F">
            <w:pPr>
              <w:spacing w:beforeLines="20" w:before="48" w:afterLines="20" w:after="48"/>
              <w:rPr>
                <w:rFonts w:eastAsia="Times New Roman" w:cs="Arial"/>
                <w:sz w:val="20"/>
                <w:szCs w:val="20"/>
              </w:rPr>
            </w:pPr>
            <w:r w:rsidRPr="0052262A">
              <w:rPr>
                <w:rFonts w:eastAsia="Times New Roman" w:cs="Arial"/>
                <w:sz w:val="20"/>
                <w:szCs w:val="20"/>
              </w:rPr>
              <w:t>To ensure that the height of buildings responds the existing or preferred neighbourhood character.</w:t>
            </w:r>
          </w:p>
          <w:p w14:paraId="56E68C19" w14:textId="77777777" w:rsidR="00414D5B" w:rsidRPr="0055494C" w:rsidRDefault="00414D5B" w:rsidP="00174E3F">
            <w:pPr>
              <w:spacing w:beforeLines="20" w:before="48" w:afterLines="20" w:after="48"/>
              <w:rPr>
                <w:rFonts w:eastAsia="Times New Roman" w:cs="Arial"/>
                <w:color w:val="000000"/>
                <w:sz w:val="20"/>
                <w:szCs w:val="20"/>
              </w:rPr>
            </w:pPr>
          </w:p>
          <w:p w14:paraId="4AA0397C" w14:textId="6EABD1DB" w:rsidR="00414D5B" w:rsidRPr="0055494C" w:rsidRDefault="00414D5B" w:rsidP="00174E3F">
            <w:pPr>
              <w:spacing w:beforeLines="20" w:before="48" w:afterLines="20" w:after="48"/>
              <w:rPr>
                <w:rFonts w:eastAsia="Times New Roman" w:cs="Arial"/>
                <w:color w:val="000000"/>
                <w:sz w:val="20"/>
                <w:szCs w:val="20"/>
              </w:rPr>
            </w:pPr>
          </w:p>
        </w:tc>
        <w:tc>
          <w:tcPr>
            <w:tcW w:w="5497" w:type="dxa"/>
            <w:tcBorders>
              <w:top w:val="single" w:sz="4" w:space="0" w:color="000000"/>
              <w:left w:val="single" w:sz="4" w:space="0" w:color="000000"/>
              <w:bottom w:val="single" w:sz="4" w:space="0" w:color="000000"/>
              <w:right w:val="single" w:sz="4" w:space="0" w:color="000000"/>
            </w:tcBorders>
          </w:tcPr>
          <w:p w14:paraId="7FCA254E" w14:textId="54CA4452" w:rsidR="00414D5B" w:rsidRPr="0055494C" w:rsidRDefault="00414D5B" w:rsidP="00174E3F">
            <w:pPr>
              <w:spacing w:beforeLines="20" w:before="48" w:afterLines="20" w:after="48"/>
              <w:rPr>
                <w:rFonts w:eastAsia="Times New Roman" w:cs="Arial"/>
                <w:b/>
                <w:color w:val="000000"/>
                <w:sz w:val="20"/>
                <w:szCs w:val="20"/>
              </w:rPr>
            </w:pPr>
            <w:r w:rsidRPr="0055494C">
              <w:rPr>
                <w:rFonts w:eastAsia="Times New Roman" w:cs="Arial"/>
                <w:b/>
                <w:color w:val="000000"/>
                <w:sz w:val="20"/>
                <w:szCs w:val="20"/>
              </w:rPr>
              <w:t>Standard B</w:t>
            </w:r>
            <w:r>
              <w:rPr>
                <w:rFonts w:eastAsia="Times New Roman" w:cs="Arial"/>
                <w:b/>
                <w:color w:val="000000"/>
                <w:sz w:val="20"/>
                <w:szCs w:val="20"/>
              </w:rPr>
              <w:t>2-2</w:t>
            </w:r>
          </w:p>
          <w:p w14:paraId="09062AAF" w14:textId="7B610B58" w:rsidR="00414D5B" w:rsidRDefault="00414D5B" w:rsidP="00174E3F">
            <w:pPr>
              <w:autoSpaceDE w:val="0"/>
              <w:autoSpaceDN w:val="0"/>
              <w:adjustRightInd w:val="0"/>
              <w:spacing w:beforeLines="20" w:before="48" w:afterLines="20" w:after="48"/>
              <w:rPr>
                <w:rFonts w:eastAsia="Times New Roman" w:cs="Arial"/>
                <w:color w:val="000000"/>
                <w:sz w:val="20"/>
                <w:szCs w:val="20"/>
                <w:lang w:eastAsia="en-AU"/>
              </w:rPr>
            </w:pPr>
            <w:r w:rsidRPr="0055494C">
              <w:rPr>
                <w:rFonts w:eastAsia="Times New Roman" w:cs="Arial"/>
                <w:color w:val="000000"/>
                <w:sz w:val="20"/>
                <w:szCs w:val="20"/>
                <w:lang w:eastAsia="en-AU"/>
              </w:rPr>
              <w:t xml:space="preserve">The maximum building height </w:t>
            </w:r>
            <w:r w:rsidR="00D264CF">
              <w:rPr>
                <w:rFonts w:eastAsia="Times New Roman" w:cs="Arial"/>
                <w:color w:val="000000"/>
                <w:sz w:val="20"/>
                <w:szCs w:val="20"/>
                <w:lang w:eastAsia="en-AU"/>
              </w:rPr>
              <w:t xml:space="preserve">of a new building </w:t>
            </w:r>
            <w:r>
              <w:rPr>
                <w:rFonts w:eastAsia="Times New Roman" w:cs="Arial"/>
                <w:color w:val="000000"/>
                <w:sz w:val="20"/>
                <w:szCs w:val="20"/>
                <w:lang w:eastAsia="en-AU"/>
              </w:rPr>
              <w:t>does</w:t>
            </w:r>
            <w:r w:rsidRPr="0055494C">
              <w:rPr>
                <w:rFonts w:eastAsia="Times New Roman" w:cs="Arial"/>
                <w:color w:val="000000"/>
                <w:sz w:val="20"/>
                <w:szCs w:val="20"/>
                <w:lang w:eastAsia="en-AU"/>
              </w:rPr>
              <w:t xml:space="preserve"> not exceed the maximum height specified in the zone, schedule to the zone or an overlay that applies to the land.</w:t>
            </w:r>
          </w:p>
          <w:p w14:paraId="7096ADEA" w14:textId="77777777" w:rsidR="00414D5B" w:rsidRPr="0055494C" w:rsidRDefault="00414D5B" w:rsidP="00174E3F">
            <w:pPr>
              <w:autoSpaceDE w:val="0"/>
              <w:autoSpaceDN w:val="0"/>
              <w:adjustRightInd w:val="0"/>
              <w:spacing w:beforeLines="20" w:before="48" w:afterLines="20" w:after="48"/>
              <w:rPr>
                <w:rFonts w:eastAsia="Times New Roman" w:cs="Arial"/>
                <w:color w:val="000000"/>
                <w:sz w:val="20"/>
                <w:szCs w:val="20"/>
                <w:lang w:eastAsia="en-AU"/>
              </w:rPr>
            </w:pPr>
          </w:p>
          <w:p w14:paraId="4CA02D1A" w14:textId="5819F842" w:rsidR="00414D5B" w:rsidRPr="0055494C" w:rsidRDefault="00414D5B" w:rsidP="00174E3F">
            <w:pPr>
              <w:autoSpaceDE w:val="0"/>
              <w:autoSpaceDN w:val="0"/>
              <w:adjustRightInd w:val="0"/>
              <w:spacing w:beforeLines="20" w:before="48" w:afterLines="20" w:after="48"/>
              <w:rPr>
                <w:rFonts w:eastAsia="Times New Roman" w:cs="Arial"/>
                <w:color w:val="000000"/>
                <w:sz w:val="20"/>
                <w:szCs w:val="20"/>
                <w:lang w:eastAsia="en-AU"/>
              </w:rPr>
            </w:pPr>
            <w:r w:rsidRPr="0055494C">
              <w:rPr>
                <w:rFonts w:eastAsia="Times New Roman" w:cs="Arial"/>
                <w:color w:val="000000"/>
                <w:sz w:val="20"/>
                <w:szCs w:val="20"/>
                <w:lang w:eastAsia="en-AU"/>
              </w:rPr>
              <w:t xml:space="preserve">If no maximum height is specified in the zone, schedule to the zone or an overlay, the maximum building height </w:t>
            </w:r>
            <w:r w:rsidR="00D264CF">
              <w:rPr>
                <w:rFonts w:eastAsia="Times New Roman" w:cs="Arial"/>
                <w:color w:val="000000"/>
                <w:sz w:val="20"/>
                <w:szCs w:val="20"/>
                <w:lang w:eastAsia="en-AU"/>
              </w:rPr>
              <w:t xml:space="preserve">of a new building </w:t>
            </w:r>
            <w:r>
              <w:rPr>
                <w:rFonts w:eastAsia="Times New Roman" w:cs="Arial"/>
                <w:color w:val="000000"/>
                <w:sz w:val="20"/>
                <w:szCs w:val="20"/>
                <w:lang w:eastAsia="en-AU"/>
              </w:rPr>
              <w:t>does</w:t>
            </w:r>
            <w:r w:rsidRPr="0055494C">
              <w:rPr>
                <w:rFonts w:eastAsia="Times New Roman" w:cs="Arial"/>
                <w:color w:val="000000"/>
                <w:sz w:val="20"/>
                <w:szCs w:val="20"/>
                <w:lang w:eastAsia="en-AU"/>
              </w:rPr>
              <w:t xml:space="preserve"> not exceed 9 metres, unless the slope of the natural ground level at any cross section wider than 8 metres of the site of the building is 2.5 degrees or more, in which case the maximum building height should not exceed 10 metres.</w:t>
            </w:r>
          </w:p>
        </w:tc>
        <w:tc>
          <w:tcPr>
            <w:tcW w:w="4820" w:type="dxa"/>
            <w:tcBorders>
              <w:top w:val="single" w:sz="4" w:space="0" w:color="000000"/>
              <w:left w:val="single" w:sz="4" w:space="0" w:color="000000"/>
              <w:bottom w:val="single" w:sz="4" w:space="0" w:color="000000"/>
              <w:right w:val="single" w:sz="4" w:space="0" w:color="000000"/>
            </w:tcBorders>
          </w:tcPr>
          <w:p w14:paraId="1BC6649D" w14:textId="77777777" w:rsidR="00CA1F0B" w:rsidRPr="0055494C" w:rsidRDefault="00CA1F0B" w:rsidP="00CA1F0B">
            <w:pPr>
              <w:spacing w:beforeLines="20" w:before="48" w:afterLines="20" w:after="48"/>
              <w:rPr>
                <w:rFonts w:eastAsia="Times New Roman" w:cs="Arial"/>
                <w:b/>
                <w:bCs/>
                <w:color w:val="000000"/>
                <w:sz w:val="20"/>
                <w:szCs w:val="20"/>
              </w:rPr>
            </w:pPr>
            <w:r>
              <w:rPr>
                <w:rFonts w:eastAsia="Times New Roman" w:cs="Arial"/>
                <w:b/>
                <w:bCs/>
                <w:color w:val="000000"/>
                <w:sz w:val="20"/>
                <w:szCs w:val="20"/>
              </w:rPr>
              <w:t>Deemed to Comply</w:t>
            </w:r>
          </w:p>
          <w:p w14:paraId="6AE255EC" w14:textId="5DB3914A" w:rsidR="00414D5B" w:rsidRPr="00211C29" w:rsidRDefault="00414D5B" w:rsidP="00174E3F">
            <w:pPr>
              <w:spacing w:beforeLines="20" w:before="48" w:afterLines="20" w:after="48"/>
              <w:rPr>
                <w:rFonts w:eastAsia="Times New Roman" w:cs="Arial"/>
                <w:color w:val="E97132" w:themeColor="accent2"/>
                <w:sz w:val="20"/>
                <w:szCs w:val="20"/>
              </w:rPr>
            </w:pPr>
            <w:r w:rsidRPr="0055494C">
              <w:rPr>
                <w:rFonts w:eastAsia="Times New Roman" w:cs="Arial"/>
                <w:color w:val="000000"/>
                <w:sz w:val="20"/>
                <w:szCs w:val="20"/>
              </w:rPr>
              <w:t xml:space="preserve">The maximum building height applicable to the site is </w:t>
            </w:r>
            <w:r w:rsidRPr="0055494C">
              <w:rPr>
                <w:rFonts w:eastAsia="Times New Roman" w:cs="Arial"/>
                <w:color w:val="000000"/>
                <w:sz w:val="20"/>
                <w:szCs w:val="20"/>
                <w:highlight w:val="yellow"/>
              </w:rPr>
              <w:t>INSERT</w:t>
            </w:r>
            <w:r w:rsidRPr="0055494C">
              <w:rPr>
                <w:rFonts w:eastAsia="Times New Roman" w:cs="Arial"/>
                <w:color w:val="000000"/>
                <w:sz w:val="20"/>
                <w:szCs w:val="20"/>
              </w:rPr>
              <w:t xml:space="preserve"> metres </w:t>
            </w:r>
            <w:r w:rsidRPr="0055494C">
              <w:rPr>
                <w:rFonts w:eastAsia="Times New Roman" w:cs="Arial"/>
                <w:color w:val="000000"/>
                <w:sz w:val="20"/>
                <w:szCs w:val="20"/>
                <w:highlight w:val="yellow"/>
              </w:rPr>
              <w:t>and INSERT storeys at any point (excluding a basement)</w:t>
            </w:r>
            <w:r w:rsidRPr="0055494C">
              <w:rPr>
                <w:rFonts w:eastAsia="Times New Roman" w:cs="Arial"/>
                <w:color w:val="000000"/>
                <w:sz w:val="20"/>
                <w:szCs w:val="20"/>
              </w:rPr>
              <w:t xml:space="preserve">. The proposed maximum building height of </w:t>
            </w:r>
            <w:r w:rsidRPr="0055494C">
              <w:rPr>
                <w:rFonts w:eastAsia="Times New Roman" w:cs="Arial"/>
                <w:color w:val="000000"/>
                <w:sz w:val="20"/>
                <w:szCs w:val="20"/>
                <w:highlight w:val="yellow"/>
              </w:rPr>
              <w:t>INSERT</w:t>
            </w:r>
            <w:r w:rsidRPr="0055494C">
              <w:rPr>
                <w:rFonts w:eastAsia="Times New Roman" w:cs="Arial"/>
                <w:color w:val="000000"/>
                <w:sz w:val="20"/>
                <w:szCs w:val="20"/>
              </w:rPr>
              <w:t xml:space="preserve"> metres meets the </w:t>
            </w:r>
            <w:r w:rsidRPr="00211C29">
              <w:rPr>
                <w:rFonts w:eastAsia="Times New Roman" w:cs="Arial"/>
                <w:color w:val="E97132" w:themeColor="accent2"/>
                <w:sz w:val="20"/>
                <w:szCs w:val="20"/>
              </w:rPr>
              <w:t xml:space="preserve">standard/mandatory building height requirement of the </w:t>
            </w:r>
            <w:r w:rsidRPr="00211C29">
              <w:rPr>
                <w:rFonts w:eastAsia="Times New Roman" w:cs="Arial"/>
                <w:color w:val="E97132" w:themeColor="accent2"/>
                <w:sz w:val="20"/>
                <w:szCs w:val="20"/>
                <w:highlight w:val="yellow"/>
              </w:rPr>
              <w:t>ZONE</w:t>
            </w:r>
            <w:r>
              <w:rPr>
                <w:rFonts w:eastAsia="Times New Roman" w:cs="Arial"/>
                <w:color w:val="E97132" w:themeColor="accent2"/>
                <w:sz w:val="20"/>
                <w:szCs w:val="20"/>
              </w:rPr>
              <w:t>.</w:t>
            </w:r>
          </w:p>
          <w:p w14:paraId="5DAE0436" w14:textId="77777777" w:rsidR="00414D5B" w:rsidRPr="0055494C" w:rsidRDefault="00414D5B" w:rsidP="00174E3F">
            <w:pPr>
              <w:spacing w:beforeLines="20" w:before="48" w:afterLines="20" w:after="48"/>
              <w:rPr>
                <w:rFonts w:eastAsia="Times New Roman" w:cs="Arial"/>
                <w:color w:val="000000"/>
                <w:sz w:val="20"/>
                <w:szCs w:val="20"/>
              </w:rPr>
            </w:pPr>
          </w:p>
          <w:p w14:paraId="77E48047" w14:textId="0860121F" w:rsidR="00414D5B" w:rsidRDefault="00414D5B" w:rsidP="00174E3F">
            <w:pPr>
              <w:spacing w:beforeLines="20" w:before="48" w:afterLines="20" w:after="48"/>
              <w:rPr>
                <w:rFonts w:eastAsia="Times New Roman" w:cs="Arial"/>
                <w:b/>
                <w:bCs/>
                <w:color w:val="E36C0A"/>
                <w:sz w:val="20"/>
                <w:szCs w:val="20"/>
              </w:rPr>
            </w:pPr>
            <w:r>
              <w:rPr>
                <w:rFonts w:eastAsia="Times New Roman" w:cs="Arial"/>
                <w:b/>
                <w:bCs/>
                <w:color w:val="E36C0A"/>
                <w:sz w:val="20"/>
                <w:szCs w:val="20"/>
              </w:rPr>
              <w:t>V</w:t>
            </w:r>
            <w:r w:rsidRPr="0055494C">
              <w:rPr>
                <w:rFonts w:eastAsia="Times New Roman" w:cs="Arial"/>
                <w:b/>
                <w:bCs/>
                <w:color w:val="E36C0A"/>
                <w:sz w:val="20"/>
                <w:szCs w:val="20"/>
              </w:rPr>
              <w:t xml:space="preserve">ariation </w:t>
            </w:r>
          </w:p>
          <w:p w14:paraId="1C62602A" w14:textId="77777777" w:rsidR="00414D5B" w:rsidRPr="0055494C" w:rsidRDefault="00414D5B" w:rsidP="00174E3F">
            <w:pPr>
              <w:spacing w:beforeLines="20" w:before="48" w:afterLines="20" w:after="48"/>
              <w:rPr>
                <w:rFonts w:eastAsia="Times New Roman" w:cs="Arial"/>
                <w:b/>
                <w:bCs/>
                <w:color w:val="E36C0A"/>
                <w:sz w:val="20"/>
                <w:szCs w:val="20"/>
              </w:rPr>
            </w:pPr>
          </w:p>
          <w:p w14:paraId="3C5C1805" w14:textId="24D56141" w:rsidR="00414D5B" w:rsidRDefault="00414D5B" w:rsidP="00174E3F">
            <w:pPr>
              <w:spacing w:beforeLines="20" w:before="48" w:afterLines="20" w:after="48"/>
              <w:rPr>
                <w:rFonts w:eastAsia="Times New Roman" w:cs="Arial"/>
                <w:color w:val="E97132" w:themeColor="accent2"/>
                <w:sz w:val="20"/>
                <w:szCs w:val="20"/>
              </w:rPr>
            </w:pPr>
            <w:r w:rsidRPr="0052262A">
              <w:rPr>
                <w:rFonts w:eastAsia="Times New Roman" w:cs="Arial"/>
                <w:color w:val="E97132" w:themeColor="accent2"/>
                <w:sz w:val="20"/>
                <w:szCs w:val="20"/>
              </w:rPr>
              <w:t xml:space="preserve">The maximum building height applicable to the site is </w:t>
            </w:r>
            <w:r w:rsidRPr="0052262A">
              <w:rPr>
                <w:rFonts w:eastAsia="Times New Roman" w:cs="Arial"/>
                <w:color w:val="E97132" w:themeColor="accent2"/>
                <w:sz w:val="20"/>
                <w:szCs w:val="20"/>
                <w:highlight w:val="yellow"/>
              </w:rPr>
              <w:t>INSERT</w:t>
            </w:r>
            <w:r w:rsidRPr="0052262A">
              <w:rPr>
                <w:rFonts w:eastAsia="Times New Roman" w:cs="Arial"/>
                <w:color w:val="E97132" w:themeColor="accent2"/>
                <w:sz w:val="20"/>
                <w:szCs w:val="20"/>
              </w:rPr>
              <w:t xml:space="preserve"> metres which exceeds the Standard by </w:t>
            </w:r>
            <w:r w:rsidRPr="0052262A">
              <w:rPr>
                <w:rFonts w:eastAsia="Times New Roman" w:cs="Arial"/>
                <w:color w:val="E97132" w:themeColor="accent2"/>
                <w:sz w:val="20"/>
                <w:szCs w:val="20"/>
                <w:highlight w:val="yellow"/>
              </w:rPr>
              <w:t>INSERT</w:t>
            </w:r>
            <w:r w:rsidRPr="0052262A">
              <w:rPr>
                <w:rFonts w:eastAsia="Times New Roman" w:cs="Arial"/>
                <w:color w:val="E97132" w:themeColor="accent2"/>
                <w:sz w:val="20"/>
                <w:szCs w:val="20"/>
              </w:rPr>
              <w:t xml:space="preserve"> metres</w:t>
            </w:r>
          </w:p>
          <w:p w14:paraId="4FC6429A" w14:textId="77777777" w:rsidR="00414D5B" w:rsidRPr="0052262A" w:rsidRDefault="00414D5B" w:rsidP="00174E3F">
            <w:pPr>
              <w:spacing w:beforeLines="20" w:before="48" w:afterLines="20" w:after="48"/>
              <w:rPr>
                <w:rFonts w:eastAsia="Times New Roman" w:cs="Arial"/>
                <w:color w:val="E97132" w:themeColor="accent2"/>
                <w:sz w:val="20"/>
                <w:szCs w:val="20"/>
              </w:rPr>
            </w:pPr>
          </w:p>
          <w:p w14:paraId="48D2AB98" w14:textId="77777777" w:rsidR="00414D5B" w:rsidRPr="0052262A" w:rsidRDefault="00414D5B" w:rsidP="00174E3F">
            <w:pPr>
              <w:spacing w:beforeLines="20" w:before="48" w:afterLines="20" w:after="48"/>
              <w:rPr>
                <w:rFonts w:eastAsia="Times New Roman" w:cs="Arial"/>
                <w:color w:val="E97132" w:themeColor="accent2"/>
                <w:sz w:val="20"/>
                <w:szCs w:val="20"/>
              </w:rPr>
            </w:pPr>
            <w:r w:rsidRPr="0052262A">
              <w:rPr>
                <w:rFonts w:eastAsia="Times New Roman" w:cs="Arial"/>
                <w:color w:val="E97132" w:themeColor="accent2"/>
                <w:sz w:val="20"/>
                <w:szCs w:val="20"/>
              </w:rPr>
              <w:t>Before deciding on an application, the responsible authority must consider:</w:t>
            </w:r>
          </w:p>
          <w:p w14:paraId="550DC77A" w14:textId="77777777" w:rsidR="00414D5B" w:rsidRPr="0052262A" w:rsidRDefault="00414D5B" w:rsidP="00174E3F">
            <w:pPr>
              <w:numPr>
                <w:ilvl w:val="0"/>
                <w:numId w:val="4"/>
              </w:numPr>
              <w:spacing w:beforeLines="20" w:before="48" w:afterLines="20" w:after="48"/>
              <w:contextualSpacing/>
              <w:rPr>
                <w:rFonts w:eastAsia="Times New Roman" w:cs="Arial"/>
                <w:color w:val="E97132" w:themeColor="accent2"/>
                <w:sz w:val="20"/>
                <w:szCs w:val="20"/>
              </w:rPr>
            </w:pPr>
            <w:r w:rsidRPr="0052262A">
              <w:rPr>
                <w:rFonts w:eastAsia="Times New Roman" w:cs="Arial"/>
                <w:color w:val="E97132" w:themeColor="accent2"/>
                <w:sz w:val="20"/>
                <w:szCs w:val="20"/>
              </w:rPr>
              <w:t>Any relevant neighbourhood character objective, policy or statement set out in this scheme.</w:t>
            </w:r>
          </w:p>
          <w:p w14:paraId="0CAA6452" w14:textId="77777777" w:rsidR="00414D5B" w:rsidRPr="0052262A" w:rsidRDefault="00414D5B" w:rsidP="00174E3F">
            <w:pPr>
              <w:numPr>
                <w:ilvl w:val="0"/>
                <w:numId w:val="4"/>
              </w:numPr>
              <w:spacing w:beforeLines="20" w:before="48" w:afterLines="20" w:after="48"/>
              <w:contextualSpacing/>
              <w:rPr>
                <w:rFonts w:eastAsia="Times New Roman" w:cs="Arial"/>
                <w:color w:val="E97132" w:themeColor="accent2"/>
                <w:sz w:val="20"/>
                <w:szCs w:val="20"/>
              </w:rPr>
            </w:pPr>
            <w:r w:rsidRPr="0052262A">
              <w:rPr>
                <w:rFonts w:eastAsia="Times New Roman" w:cs="Arial"/>
                <w:color w:val="E97132" w:themeColor="accent2"/>
                <w:sz w:val="20"/>
                <w:szCs w:val="20"/>
              </w:rPr>
              <w:t>Any maximum building height specified in the zone, a schedule to the zone or an overlay applying to the land.</w:t>
            </w:r>
          </w:p>
          <w:p w14:paraId="7FD75ED3" w14:textId="77777777" w:rsidR="00414D5B" w:rsidRPr="0052262A" w:rsidRDefault="00414D5B" w:rsidP="00174E3F">
            <w:pPr>
              <w:numPr>
                <w:ilvl w:val="0"/>
                <w:numId w:val="4"/>
              </w:numPr>
              <w:spacing w:beforeLines="20" w:before="48" w:afterLines="20" w:after="48"/>
              <w:contextualSpacing/>
              <w:rPr>
                <w:rFonts w:eastAsia="Times New Roman" w:cs="Arial"/>
                <w:color w:val="E97132" w:themeColor="accent2"/>
                <w:sz w:val="20"/>
                <w:szCs w:val="20"/>
              </w:rPr>
            </w:pPr>
            <w:r w:rsidRPr="0052262A">
              <w:rPr>
                <w:rFonts w:eastAsia="Times New Roman" w:cs="Arial"/>
                <w:color w:val="E97132" w:themeColor="accent2"/>
                <w:sz w:val="20"/>
                <w:szCs w:val="20"/>
              </w:rPr>
              <w:t>The design response.</w:t>
            </w:r>
          </w:p>
          <w:p w14:paraId="045DB7F9" w14:textId="77777777" w:rsidR="00414D5B" w:rsidRPr="0052262A" w:rsidRDefault="00414D5B" w:rsidP="00174E3F">
            <w:pPr>
              <w:numPr>
                <w:ilvl w:val="0"/>
                <w:numId w:val="4"/>
              </w:numPr>
              <w:spacing w:beforeLines="20" w:before="48" w:afterLines="20" w:after="48"/>
              <w:contextualSpacing/>
              <w:rPr>
                <w:rFonts w:eastAsia="Times New Roman" w:cs="Arial"/>
                <w:color w:val="E97132" w:themeColor="accent2"/>
                <w:sz w:val="20"/>
                <w:szCs w:val="20"/>
              </w:rPr>
            </w:pPr>
            <w:r w:rsidRPr="0052262A">
              <w:rPr>
                <w:rFonts w:eastAsia="Times New Roman" w:cs="Arial"/>
                <w:color w:val="E97132" w:themeColor="accent2"/>
                <w:sz w:val="20"/>
                <w:szCs w:val="20"/>
              </w:rPr>
              <w:t>The effect of the slope of the site on the height of the building.</w:t>
            </w:r>
          </w:p>
          <w:p w14:paraId="1A676D8D" w14:textId="77777777" w:rsidR="00414D5B" w:rsidRPr="0052262A" w:rsidRDefault="00414D5B" w:rsidP="00174E3F">
            <w:pPr>
              <w:numPr>
                <w:ilvl w:val="0"/>
                <w:numId w:val="4"/>
              </w:numPr>
              <w:spacing w:beforeLines="20" w:before="48" w:afterLines="20" w:after="48"/>
              <w:contextualSpacing/>
              <w:rPr>
                <w:rFonts w:eastAsia="Times New Roman" w:cs="Arial"/>
                <w:color w:val="E97132" w:themeColor="accent2"/>
                <w:sz w:val="20"/>
                <w:szCs w:val="20"/>
              </w:rPr>
            </w:pPr>
            <w:r w:rsidRPr="0052262A">
              <w:rPr>
                <w:rFonts w:eastAsia="Times New Roman" w:cs="Arial"/>
                <w:color w:val="E97132" w:themeColor="accent2"/>
                <w:sz w:val="20"/>
                <w:szCs w:val="20"/>
              </w:rPr>
              <w:lastRenderedPageBreak/>
              <w:t>The relationship between the proposed building height and the height of existing adjacent buildings.</w:t>
            </w:r>
          </w:p>
          <w:p w14:paraId="0CE28681" w14:textId="77777777" w:rsidR="00414D5B" w:rsidRPr="0052262A" w:rsidRDefault="00414D5B" w:rsidP="00174E3F">
            <w:pPr>
              <w:numPr>
                <w:ilvl w:val="0"/>
                <w:numId w:val="4"/>
              </w:numPr>
              <w:spacing w:beforeLines="20" w:before="48" w:afterLines="20" w:after="48"/>
              <w:contextualSpacing/>
              <w:rPr>
                <w:rFonts w:eastAsia="Times New Roman" w:cs="Arial"/>
                <w:color w:val="E97132" w:themeColor="accent2"/>
                <w:sz w:val="20"/>
                <w:szCs w:val="20"/>
              </w:rPr>
            </w:pPr>
            <w:r w:rsidRPr="0052262A">
              <w:rPr>
                <w:rFonts w:eastAsia="Times New Roman" w:cs="Arial"/>
                <w:color w:val="E97132" w:themeColor="accent2"/>
                <w:sz w:val="20"/>
                <w:szCs w:val="20"/>
              </w:rPr>
              <w:t>The visual impact of the building when viewed from the street and from adjoining properties.</w:t>
            </w:r>
          </w:p>
          <w:p w14:paraId="694EB2E4" w14:textId="77777777" w:rsidR="00414D5B" w:rsidRPr="0055494C" w:rsidRDefault="00414D5B" w:rsidP="00174E3F">
            <w:pPr>
              <w:spacing w:beforeLines="20" w:before="48" w:afterLines="20" w:after="48"/>
              <w:rPr>
                <w:rFonts w:eastAsia="Times New Roman" w:cs="Arial"/>
                <w:color w:val="E36C0A"/>
                <w:sz w:val="20"/>
                <w:szCs w:val="20"/>
                <w:highlight w:val="yellow"/>
              </w:rPr>
            </w:pPr>
          </w:p>
          <w:p w14:paraId="0B31BF3B" w14:textId="77777777" w:rsidR="00414D5B" w:rsidRPr="0055494C" w:rsidRDefault="00414D5B"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44AB8AC2" w14:textId="77777777" w:rsidR="00414D5B" w:rsidRPr="00A33B92" w:rsidRDefault="00414D5B" w:rsidP="00174E3F">
            <w:pPr>
              <w:spacing w:beforeLines="20" w:before="48" w:afterLines="20" w:after="48"/>
              <w:rPr>
                <w:rFonts w:eastAsia="Times New Roman" w:cs="Arial"/>
                <w:color w:val="E97132" w:themeColor="accent2"/>
                <w:sz w:val="20"/>
                <w:szCs w:val="20"/>
              </w:rPr>
            </w:pPr>
            <w:r w:rsidRPr="00A33B92">
              <w:rPr>
                <w:rFonts w:eastAsia="Times New Roman" w:cs="Arial"/>
                <w:color w:val="E97132" w:themeColor="accent2"/>
                <w:sz w:val="20"/>
                <w:szCs w:val="20"/>
                <w:highlight w:val="yellow"/>
              </w:rPr>
              <w:t>The dwellings are single storey in scale in line with surrounding development.</w:t>
            </w:r>
          </w:p>
          <w:p w14:paraId="03F70A59" w14:textId="77777777" w:rsidR="00414D5B" w:rsidRPr="00A33B92" w:rsidRDefault="00414D5B" w:rsidP="00174E3F">
            <w:pPr>
              <w:spacing w:beforeLines="20" w:before="48" w:afterLines="20" w:after="48"/>
              <w:rPr>
                <w:rFonts w:eastAsia="Times New Roman" w:cs="Arial"/>
                <w:color w:val="E97132" w:themeColor="accent2"/>
                <w:sz w:val="20"/>
                <w:szCs w:val="20"/>
              </w:rPr>
            </w:pPr>
            <w:r w:rsidRPr="00A33B92">
              <w:rPr>
                <w:rFonts w:eastAsia="Times New Roman" w:cs="Arial"/>
                <w:color w:val="E97132" w:themeColor="accent2"/>
                <w:sz w:val="20"/>
                <w:szCs w:val="20"/>
                <w:highlight w:val="yellow"/>
              </w:rPr>
              <w:t>While the dwellings are double storey in scale, the design solution includes single storey elements in response to the scale of the surrounding area.</w:t>
            </w:r>
          </w:p>
          <w:p w14:paraId="0E81EB37" w14:textId="77777777" w:rsidR="00414D5B" w:rsidRPr="0055494C" w:rsidRDefault="00414D5B" w:rsidP="00174E3F">
            <w:pPr>
              <w:spacing w:beforeLines="20" w:before="48" w:afterLines="20" w:after="48"/>
              <w:rPr>
                <w:rFonts w:eastAsia="Times New Roman" w:cs="Arial"/>
                <w:color w:val="E36C0A"/>
                <w:sz w:val="20"/>
                <w:szCs w:val="20"/>
              </w:rPr>
            </w:pPr>
          </w:p>
          <w:p w14:paraId="292959F9" w14:textId="77D1EDA4" w:rsidR="00414D5B" w:rsidRPr="0055494C" w:rsidRDefault="00414D5B" w:rsidP="00174E3F">
            <w:pPr>
              <w:spacing w:beforeLines="20" w:before="48" w:afterLines="20" w:after="48"/>
              <w:rPr>
                <w:rFonts w:eastAsia="Times New Roman" w:cs="Arial"/>
                <w:b/>
                <w:bCs/>
                <w:color w:val="E36C0A"/>
                <w:sz w:val="20"/>
                <w:szCs w:val="20"/>
              </w:rPr>
            </w:pPr>
            <w:r w:rsidRPr="0055494C">
              <w:rPr>
                <w:rFonts w:eastAsia="Times New Roman" w:cs="Arial"/>
                <w:b/>
                <w:bCs/>
                <w:color w:val="E36C0A"/>
                <w:sz w:val="20"/>
                <w:szCs w:val="20"/>
              </w:rPr>
              <w:t>Does not meet the objective</w:t>
            </w:r>
          </w:p>
          <w:p w14:paraId="326D79C1" w14:textId="77777777" w:rsidR="00414D5B" w:rsidRPr="0055494C" w:rsidRDefault="00414D5B"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2CE4A1DA" w14:textId="77777777" w:rsidR="00414D5B" w:rsidRPr="0055494C" w:rsidRDefault="00414D5B" w:rsidP="00174E3F">
            <w:pPr>
              <w:spacing w:beforeLines="20" w:before="48" w:afterLines="20" w:after="48"/>
              <w:rPr>
                <w:rFonts w:eastAsia="Times New Roman" w:cs="Arial"/>
                <w:color w:val="000000"/>
                <w:sz w:val="20"/>
                <w:szCs w:val="20"/>
              </w:rPr>
            </w:pPr>
          </w:p>
        </w:tc>
        <w:tc>
          <w:tcPr>
            <w:tcW w:w="1841" w:type="dxa"/>
            <w:tcBorders>
              <w:top w:val="single" w:sz="4" w:space="0" w:color="000000"/>
              <w:left w:val="single" w:sz="4" w:space="0" w:color="000000"/>
              <w:bottom w:val="single" w:sz="4" w:space="0" w:color="000000"/>
              <w:right w:val="single" w:sz="4" w:space="0" w:color="000000"/>
            </w:tcBorders>
          </w:tcPr>
          <w:p w14:paraId="178C30E8" w14:textId="77777777" w:rsidR="00414D5B" w:rsidRDefault="00414D5B" w:rsidP="00174E3F">
            <w:pPr>
              <w:spacing w:beforeLines="20" w:before="48" w:afterLines="20" w:after="48"/>
              <w:rPr>
                <w:rFonts w:eastAsia="Times New Roman" w:cs="Arial"/>
                <w:b/>
                <w:bCs/>
                <w:color w:val="000000"/>
                <w:sz w:val="20"/>
                <w:szCs w:val="20"/>
              </w:rPr>
            </w:pPr>
            <w:r>
              <w:rPr>
                <w:rFonts w:eastAsia="Times New Roman" w:cs="Arial"/>
                <w:b/>
                <w:bCs/>
                <w:color w:val="000000"/>
                <w:sz w:val="20"/>
                <w:szCs w:val="20"/>
              </w:rPr>
              <w:lastRenderedPageBreak/>
              <w:t>Right of Appeal</w:t>
            </w:r>
          </w:p>
          <w:p w14:paraId="783CE163" w14:textId="77777777" w:rsidR="00414D5B" w:rsidRPr="00414D5B" w:rsidRDefault="00414D5B" w:rsidP="00174E3F">
            <w:pPr>
              <w:spacing w:beforeLines="20" w:before="48" w:afterLines="20" w:after="48"/>
              <w:rPr>
                <w:rFonts w:eastAsia="Times New Roman" w:cs="Arial"/>
                <w:color w:val="E97132" w:themeColor="accent2"/>
                <w:sz w:val="20"/>
                <w:szCs w:val="20"/>
              </w:rPr>
            </w:pPr>
            <w:r w:rsidRPr="00414D5B">
              <w:rPr>
                <w:rFonts w:eastAsia="Times New Roman" w:cs="Arial"/>
                <w:color w:val="E97132" w:themeColor="accent2"/>
                <w:sz w:val="20"/>
                <w:szCs w:val="20"/>
              </w:rPr>
              <w:t>No, standard met</w:t>
            </w:r>
          </w:p>
          <w:p w14:paraId="62B7C502" w14:textId="529F7A24" w:rsidR="00414D5B" w:rsidRPr="0055494C" w:rsidRDefault="00414D5B" w:rsidP="00174E3F">
            <w:pPr>
              <w:spacing w:beforeLines="20" w:before="48" w:afterLines="20" w:after="48"/>
              <w:rPr>
                <w:rFonts w:eastAsia="Times New Roman" w:cs="Arial"/>
                <w:b/>
                <w:bCs/>
                <w:color w:val="000000"/>
                <w:sz w:val="20"/>
                <w:szCs w:val="20"/>
              </w:rPr>
            </w:pPr>
            <w:r w:rsidRPr="00414D5B">
              <w:rPr>
                <w:rFonts w:eastAsia="Times New Roman" w:cs="Arial"/>
                <w:color w:val="E97132" w:themeColor="accent2"/>
                <w:sz w:val="20"/>
                <w:szCs w:val="20"/>
              </w:rPr>
              <w:t>Yes, standard varied</w:t>
            </w:r>
          </w:p>
        </w:tc>
      </w:tr>
      <w:tr w:rsidR="00414D5B" w:rsidRPr="0055494C" w14:paraId="22BAF7A7" w14:textId="3F0DC189" w:rsidTr="000C33B1">
        <w:tc>
          <w:tcPr>
            <w:tcW w:w="2016" w:type="dxa"/>
            <w:tcBorders>
              <w:top w:val="single" w:sz="4" w:space="0" w:color="000000"/>
              <w:left w:val="single" w:sz="4" w:space="0" w:color="000000"/>
              <w:bottom w:val="single" w:sz="4" w:space="0" w:color="000000"/>
              <w:right w:val="single" w:sz="4" w:space="0" w:color="000000"/>
            </w:tcBorders>
            <w:hideMark/>
          </w:tcPr>
          <w:p w14:paraId="19831788" w14:textId="1CAE484B" w:rsidR="00414D5B" w:rsidRDefault="00414D5B" w:rsidP="00174E3F">
            <w:pPr>
              <w:spacing w:beforeLines="20" w:before="48" w:afterLines="20" w:after="48"/>
              <w:rPr>
                <w:rFonts w:eastAsia="Times New Roman" w:cs="Arial"/>
                <w:b/>
                <w:color w:val="000000"/>
                <w:sz w:val="20"/>
                <w:szCs w:val="20"/>
              </w:rPr>
            </w:pPr>
            <w:r w:rsidRPr="0052262A">
              <w:rPr>
                <w:rFonts w:eastAsia="Times New Roman" w:cs="Arial"/>
                <w:b/>
                <w:sz w:val="20"/>
                <w:szCs w:val="20"/>
              </w:rPr>
              <w:t xml:space="preserve">55.02-3 </w:t>
            </w:r>
            <w:r w:rsidRPr="0055494C">
              <w:rPr>
                <w:rFonts w:eastAsia="Times New Roman" w:cs="Arial"/>
                <w:b/>
                <w:color w:val="000000"/>
                <w:sz w:val="20"/>
                <w:szCs w:val="20"/>
              </w:rPr>
              <w:t>Side and rear setbacks</w:t>
            </w:r>
            <w:r>
              <w:rPr>
                <w:rFonts w:eastAsia="Times New Roman" w:cs="Arial"/>
                <w:b/>
                <w:color w:val="000000"/>
                <w:sz w:val="20"/>
                <w:szCs w:val="20"/>
              </w:rPr>
              <w:t xml:space="preserve"> </w:t>
            </w:r>
            <w:r w:rsidRPr="0055494C">
              <w:rPr>
                <w:rFonts w:eastAsia="Times New Roman" w:cs="Arial"/>
                <w:b/>
                <w:color w:val="000000"/>
                <w:sz w:val="20"/>
                <w:szCs w:val="20"/>
              </w:rPr>
              <w:t>objective</w:t>
            </w:r>
          </w:p>
          <w:p w14:paraId="575DEAEB" w14:textId="25EFD424" w:rsidR="00414D5B" w:rsidRPr="0052262A" w:rsidRDefault="00414D5B" w:rsidP="00174E3F">
            <w:pPr>
              <w:spacing w:beforeLines="20" w:before="48" w:afterLines="20" w:after="48"/>
              <w:rPr>
                <w:rFonts w:eastAsia="Times New Roman" w:cs="Arial"/>
                <w:color w:val="000000"/>
                <w:sz w:val="20"/>
                <w:szCs w:val="20"/>
              </w:rPr>
            </w:pPr>
            <w:r w:rsidRPr="0052262A">
              <w:rPr>
                <w:sz w:val="20"/>
                <w:szCs w:val="20"/>
              </w:rPr>
              <w:t>To ensure that the height and setback of a building from a boundary responds to the existing or preferred neighbourhood character and limits the impact on the amenity of existing dwellings or small second dwellings.</w:t>
            </w:r>
          </w:p>
          <w:p w14:paraId="26E83E3E" w14:textId="1708AF37" w:rsidR="00414D5B" w:rsidRPr="0055494C" w:rsidRDefault="00414D5B" w:rsidP="00174E3F">
            <w:pPr>
              <w:spacing w:beforeLines="20" w:before="48" w:afterLines="20" w:after="48"/>
              <w:rPr>
                <w:rFonts w:eastAsia="Times New Roman" w:cs="Arial"/>
                <w:color w:val="000000"/>
                <w:sz w:val="20"/>
                <w:szCs w:val="20"/>
              </w:rPr>
            </w:pPr>
          </w:p>
        </w:tc>
        <w:tc>
          <w:tcPr>
            <w:tcW w:w="5497" w:type="dxa"/>
            <w:tcBorders>
              <w:top w:val="single" w:sz="4" w:space="0" w:color="000000"/>
              <w:left w:val="single" w:sz="4" w:space="0" w:color="000000"/>
              <w:bottom w:val="single" w:sz="4" w:space="0" w:color="000000"/>
              <w:right w:val="single" w:sz="4" w:space="0" w:color="000000"/>
            </w:tcBorders>
          </w:tcPr>
          <w:p w14:paraId="36A893F6" w14:textId="2DD6730E" w:rsidR="00414D5B" w:rsidRPr="0052262A" w:rsidRDefault="00414D5B" w:rsidP="00174E3F">
            <w:pPr>
              <w:spacing w:beforeLines="20" w:before="48" w:afterLines="20" w:after="48"/>
              <w:rPr>
                <w:rFonts w:eastAsia="Times New Roman" w:cs="Arial"/>
                <w:b/>
                <w:bCs/>
                <w:color w:val="000000"/>
                <w:sz w:val="20"/>
                <w:szCs w:val="20"/>
              </w:rPr>
            </w:pPr>
            <w:r w:rsidRPr="0052262A">
              <w:rPr>
                <w:rFonts w:eastAsia="Times New Roman" w:cs="Arial"/>
                <w:b/>
                <w:bCs/>
                <w:color w:val="000000"/>
                <w:sz w:val="20"/>
                <w:szCs w:val="20"/>
              </w:rPr>
              <w:t>Standard B2-3</w:t>
            </w:r>
          </w:p>
          <w:p w14:paraId="1C6D13D1" w14:textId="77777777" w:rsidR="00414D5B" w:rsidRDefault="00414D5B" w:rsidP="00174E3F">
            <w:pPr>
              <w:spacing w:beforeLines="20" w:before="48" w:afterLines="20" w:after="48"/>
              <w:rPr>
                <w:sz w:val="20"/>
                <w:szCs w:val="20"/>
              </w:rPr>
            </w:pPr>
            <w:r w:rsidRPr="0052262A">
              <w:rPr>
                <w:sz w:val="20"/>
                <w:szCs w:val="20"/>
              </w:rPr>
              <w:t xml:space="preserve">A new building not on or within 200mm of a boundary is set back from side or rear boundaries in accordance with either B2-3.1 or B2-3.2. </w:t>
            </w:r>
          </w:p>
          <w:p w14:paraId="0C880ECB" w14:textId="77777777" w:rsidR="00414D5B" w:rsidRDefault="00414D5B" w:rsidP="00174E3F">
            <w:pPr>
              <w:spacing w:beforeLines="20" w:before="48" w:afterLines="20" w:after="48"/>
              <w:rPr>
                <w:sz w:val="20"/>
                <w:szCs w:val="20"/>
              </w:rPr>
            </w:pPr>
          </w:p>
          <w:p w14:paraId="1E907A34" w14:textId="0321B42A" w:rsidR="00414D5B" w:rsidRDefault="00414D5B" w:rsidP="00174E3F">
            <w:pPr>
              <w:spacing w:beforeLines="20" w:before="48" w:afterLines="20" w:after="48"/>
              <w:rPr>
                <w:sz w:val="20"/>
                <w:szCs w:val="20"/>
              </w:rPr>
            </w:pPr>
            <w:r w:rsidRPr="0052262A">
              <w:rPr>
                <w:sz w:val="20"/>
                <w:szCs w:val="20"/>
              </w:rPr>
              <w:t>Standard B2-3 is met if the building is set</w:t>
            </w:r>
            <w:r w:rsidR="007125AA">
              <w:rPr>
                <w:sz w:val="20"/>
                <w:szCs w:val="20"/>
              </w:rPr>
              <w:t xml:space="preserve"> </w:t>
            </w:r>
            <w:r w:rsidRPr="0052262A">
              <w:rPr>
                <w:sz w:val="20"/>
                <w:szCs w:val="20"/>
              </w:rPr>
              <w:t xml:space="preserve">back in accordance with either B2-3.1 or B2-3.2, rather than needing to comply with both of these provisions: </w:t>
            </w:r>
          </w:p>
          <w:p w14:paraId="302F04DE" w14:textId="77777777" w:rsidR="00414D5B" w:rsidRDefault="00414D5B" w:rsidP="00174E3F">
            <w:pPr>
              <w:spacing w:beforeLines="20" w:before="48" w:afterLines="20" w:after="48"/>
              <w:rPr>
                <w:sz w:val="20"/>
                <w:szCs w:val="20"/>
              </w:rPr>
            </w:pPr>
          </w:p>
          <w:p w14:paraId="5414EF7B" w14:textId="3F096FFF" w:rsidR="00414D5B" w:rsidRPr="0052262A" w:rsidRDefault="00414D5B" w:rsidP="00174E3F">
            <w:pPr>
              <w:pStyle w:val="ListParagraph"/>
              <w:numPr>
                <w:ilvl w:val="0"/>
                <w:numId w:val="11"/>
              </w:numPr>
              <w:spacing w:beforeLines="20" w:before="48" w:afterLines="20" w:after="48"/>
              <w:rPr>
                <w:rFonts w:eastAsia="Times New Roman" w:cs="Arial"/>
                <w:color w:val="000000"/>
                <w:sz w:val="20"/>
                <w:szCs w:val="20"/>
              </w:rPr>
            </w:pPr>
            <w:r w:rsidRPr="0052262A">
              <w:rPr>
                <w:sz w:val="20"/>
                <w:szCs w:val="20"/>
              </w:rPr>
              <w:t>B2-3.1: The building is set</w:t>
            </w:r>
            <w:r w:rsidR="007125AA">
              <w:rPr>
                <w:sz w:val="20"/>
                <w:szCs w:val="20"/>
              </w:rPr>
              <w:t xml:space="preserve"> </w:t>
            </w:r>
            <w:r w:rsidRPr="0052262A">
              <w:rPr>
                <w:sz w:val="20"/>
                <w:szCs w:val="20"/>
              </w:rPr>
              <w:t xml:space="preserve">back at least 1 metre, plus 0.3 metres for every metre of height over 3.6 metres up to 6.9 metres, plus 1 metre for every metre of height over 6.9 metres. </w:t>
            </w:r>
          </w:p>
          <w:p w14:paraId="62A3A5C6" w14:textId="570B2C22" w:rsidR="00414D5B" w:rsidRPr="0052262A" w:rsidRDefault="00414D5B" w:rsidP="00174E3F">
            <w:pPr>
              <w:pStyle w:val="ListParagraph"/>
              <w:numPr>
                <w:ilvl w:val="0"/>
                <w:numId w:val="11"/>
              </w:numPr>
              <w:spacing w:beforeLines="20" w:before="48" w:afterLines="20" w:after="48"/>
              <w:rPr>
                <w:rFonts w:eastAsia="Times New Roman" w:cs="Arial"/>
                <w:color w:val="000000"/>
                <w:sz w:val="20"/>
                <w:szCs w:val="20"/>
              </w:rPr>
            </w:pPr>
            <w:r w:rsidRPr="0052262A">
              <w:rPr>
                <w:sz w:val="20"/>
                <w:szCs w:val="20"/>
              </w:rPr>
              <w:t>B2-3.2: If the boundary is not to the south of the building, the building is set</w:t>
            </w:r>
            <w:r w:rsidR="007125AA">
              <w:rPr>
                <w:sz w:val="20"/>
                <w:szCs w:val="20"/>
              </w:rPr>
              <w:t xml:space="preserve"> </w:t>
            </w:r>
            <w:r w:rsidRPr="0052262A">
              <w:rPr>
                <w:sz w:val="20"/>
                <w:szCs w:val="20"/>
              </w:rPr>
              <w:t>back at least 3 metres up to a height not exceeding 11 metres and at least 4.5 metres for a height over 11 metres. If the boundary is to the south of the building, the building is set</w:t>
            </w:r>
            <w:r w:rsidR="007125AA">
              <w:rPr>
                <w:sz w:val="20"/>
                <w:szCs w:val="20"/>
              </w:rPr>
              <w:t xml:space="preserve"> </w:t>
            </w:r>
            <w:r w:rsidRPr="0052262A">
              <w:rPr>
                <w:sz w:val="20"/>
                <w:szCs w:val="20"/>
              </w:rPr>
              <w:t xml:space="preserve">back at least 6 metres up to a height not exceeding 11 metres </w:t>
            </w:r>
            <w:r w:rsidRPr="0052262A">
              <w:rPr>
                <w:sz w:val="20"/>
                <w:szCs w:val="20"/>
              </w:rPr>
              <w:lastRenderedPageBreak/>
              <w:t xml:space="preserve">and at least 9 metres for a height over 11 metres between south 30 degrees west to south 30 degrees east. </w:t>
            </w:r>
          </w:p>
          <w:p w14:paraId="2B48AB78" w14:textId="77777777" w:rsidR="00414D5B" w:rsidRPr="0052262A" w:rsidRDefault="00414D5B" w:rsidP="00174E3F">
            <w:pPr>
              <w:spacing w:beforeLines="20" w:before="48" w:afterLines="20" w:after="48"/>
              <w:rPr>
                <w:rFonts w:eastAsia="Times New Roman" w:cs="Arial"/>
                <w:color w:val="000000"/>
                <w:sz w:val="20"/>
                <w:szCs w:val="20"/>
              </w:rPr>
            </w:pPr>
          </w:p>
          <w:p w14:paraId="372E0CC3" w14:textId="77777777" w:rsidR="00414D5B" w:rsidRDefault="00414D5B" w:rsidP="00174E3F">
            <w:pPr>
              <w:spacing w:beforeLines="20" w:before="48" w:afterLines="20" w:after="48"/>
              <w:rPr>
                <w:sz w:val="20"/>
                <w:szCs w:val="20"/>
              </w:rPr>
            </w:pPr>
            <w:r w:rsidRPr="0052262A">
              <w:rPr>
                <w:sz w:val="20"/>
                <w:szCs w:val="20"/>
              </w:rPr>
              <w:t xml:space="preserve">Sunblinds, verandahs, porches, eaves, facias, gutters, masonry chimneys, flues, pipes, domestic fuel or water tanks, and heating or cooling equipment or other services may encroach not more than 0.5 metres into the side and rear setbacks. </w:t>
            </w:r>
          </w:p>
          <w:p w14:paraId="3599EDF3" w14:textId="77777777" w:rsidR="00414D5B" w:rsidRDefault="00414D5B" w:rsidP="00174E3F">
            <w:pPr>
              <w:spacing w:beforeLines="20" w:before="48" w:afterLines="20" w:after="48"/>
              <w:rPr>
                <w:sz w:val="20"/>
                <w:szCs w:val="20"/>
              </w:rPr>
            </w:pPr>
            <w:r w:rsidRPr="0052262A">
              <w:rPr>
                <w:sz w:val="20"/>
                <w:szCs w:val="20"/>
              </w:rPr>
              <w:t>Landings that have an area of not more than 2 square metres and less than 1 metre high, stairways, ramps, pergolas, shade sails and carports may encroach into the side and rear setbacks</w:t>
            </w:r>
            <w:r>
              <w:rPr>
                <w:sz w:val="20"/>
                <w:szCs w:val="20"/>
              </w:rPr>
              <w:t>.</w:t>
            </w:r>
          </w:p>
          <w:p w14:paraId="5A0E0C1E" w14:textId="77777777" w:rsidR="00414D5B" w:rsidRDefault="00414D5B" w:rsidP="00174E3F">
            <w:pPr>
              <w:spacing w:beforeLines="20" w:before="48" w:afterLines="20" w:after="48"/>
              <w:rPr>
                <w:sz w:val="20"/>
                <w:szCs w:val="20"/>
              </w:rPr>
            </w:pPr>
          </w:p>
          <w:p w14:paraId="1236266E" w14:textId="77777777" w:rsidR="00414D5B" w:rsidRDefault="00414D5B" w:rsidP="00174E3F">
            <w:pPr>
              <w:spacing w:beforeLines="20" w:before="48" w:afterLines="20" w:after="48"/>
              <w:rPr>
                <w:rFonts w:eastAsia="Times New Roman" w:cs="Arial"/>
                <w:color w:val="000000"/>
                <w:sz w:val="20"/>
                <w:szCs w:val="20"/>
              </w:rPr>
            </w:pPr>
            <w:r>
              <w:rPr>
                <w:noProof/>
              </w:rPr>
              <w:drawing>
                <wp:inline distT="0" distB="0" distL="0" distR="0" wp14:anchorId="392B72E1" wp14:editId="7E89AA1B">
                  <wp:extent cx="3197595" cy="3198120"/>
                  <wp:effectExtent l="0" t="0" r="3175" b="2540"/>
                  <wp:docPr id="17700455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045550" name=""/>
                          <pic:cNvPicPr/>
                        </pic:nvPicPr>
                        <pic:blipFill>
                          <a:blip r:embed="rId11"/>
                          <a:stretch>
                            <a:fillRect/>
                          </a:stretch>
                        </pic:blipFill>
                        <pic:spPr>
                          <a:xfrm>
                            <a:off x="0" y="0"/>
                            <a:ext cx="3237088" cy="3237619"/>
                          </a:xfrm>
                          <a:prstGeom prst="rect">
                            <a:avLst/>
                          </a:prstGeom>
                        </pic:spPr>
                      </pic:pic>
                    </a:graphicData>
                  </a:graphic>
                </wp:inline>
              </w:drawing>
            </w:r>
          </w:p>
          <w:p w14:paraId="6C740A23" w14:textId="0133A915" w:rsidR="00414D5B" w:rsidRDefault="007125AA" w:rsidP="00174E3F">
            <w:pPr>
              <w:spacing w:beforeLines="20" w:before="48" w:afterLines="20" w:after="48"/>
              <w:rPr>
                <w:rFonts w:eastAsia="Times New Roman" w:cs="Arial"/>
                <w:color w:val="000000"/>
                <w:sz w:val="20"/>
                <w:szCs w:val="20"/>
              </w:rPr>
            </w:pPr>
            <w:r>
              <w:rPr>
                <w:noProof/>
              </w:rPr>
              <w:lastRenderedPageBreak/>
              <w:drawing>
                <wp:inline distT="0" distB="0" distL="0" distR="0" wp14:anchorId="35EA38A3" wp14:editId="5D5AE575">
                  <wp:extent cx="3390405" cy="2253575"/>
                  <wp:effectExtent l="0" t="0" r="635" b="0"/>
                  <wp:docPr id="3457130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713091" name=""/>
                          <pic:cNvPicPr/>
                        </pic:nvPicPr>
                        <pic:blipFill>
                          <a:blip r:embed="rId12"/>
                          <a:stretch>
                            <a:fillRect/>
                          </a:stretch>
                        </pic:blipFill>
                        <pic:spPr>
                          <a:xfrm>
                            <a:off x="0" y="0"/>
                            <a:ext cx="3398369" cy="2258868"/>
                          </a:xfrm>
                          <a:prstGeom prst="rect">
                            <a:avLst/>
                          </a:prstGeom>
                        </pic:spPr>
                      </pic:pic>
                    </a:graphicData>
                  </a:graphic>
                </wp:inline>
              </w:drawing>
            </w:r>
          </w:p>
          <w:p w14:paraId="70646D8C" w14:textId="64836218" w:rsidR="00414D5B" w:rsidRPr="0052262A" w:rsidRDefault="00414D5B" w:rsidP="00174E3F">
            <w:pPr>
              <w:spacing w:beforeLines="20" w:before="48" w:afterLines="20" w:after="48"/>
              <w:rPr>
                <w:rFonts w:eastAsia="Times New Roman" w:cs="Arial"/>
                <w:color w:val="000000"/>
                <w:sz w:val="20"/>
                <w:szCs w:val="20"/>
              </w:rPr>
            </w:pPr>
          </w:p>
        </w:tc>
        <w:tc>
          <w:tcPr>
            <w:tcW w:w="4820" w:type="dxa"/>
            <w:tcBorders>
              <w:top w:val="single" w:sz="4" w:space="0" w:color="000000"/>
              <w:left w:val="single" w:sz="4" w:space="0" w:color="000000"/>
              <w:bottom w:val="single" w:sz="4" w:space="0" w:color="000000"/>
              <w:right w:val="single" w:sz="4" w:space="0" w:color="000000"/>
            </w:tcBorders>
          </w:tcPr>
          <w:p w14:paraId="250EA8D0" w14:textId="77777777" w:rsidR="00CA1F0B" w:rsidRPr="0055494C" w:rsidRDefault="00CA1F0B" w:rsidP="00CA1F0B">
            <w:pPr>
              <w:spacing w:beforeLines="20" w:before="48" w:afterLines="20" w:after="48"/>
              <w:rPr>
                <w:rFonts w:eastAsia="Times New Roman" w:cs="Arial"/>
                <w:b/>
                <w:bCs/>
                <w:color w:val="000000"/>
                <w:sz w:val="20"/>
                <w:szCs w:val="20"/>
              </w:rPr>
            </w:pPr>
            <w:r>
              <w:rPr>
                <w:rFonts w:eastAsia="Times New Roman" w:cs="Arial"/>
                <w:b/>
                <w:bCs/>
                <w:color w:val="000000"/>
                <w:sz w:val="20"/>
                <w:szCs w:val="20"/>
              </w:rPr>
              <w:lastRenderedPageBreak/>
              <w:t>Deemed to Comply</w:t>
            </w:r>
          </w:p>
          <w:p w14:paraId="377D8140" w14:textId="473BAB44" w:rsidR="00414D5B" w:rsidRPr="0055494C" w:rsidRDefault="00414D5B" w:rsidP="00174E3F">
            <w:pPr>
              <w:spacing w:beforeLines="20" w:before="48" w:afterLines="20" w:after="48"/>
              <w:rPr>
                <w:rFonts w:eastAsia="Times New Roman" w:cs="Arial"/>
                <w:color w:val="000000"/>
                <w:sz w:val="20"/>
                <w:szCs w:val="20"/>
              </w:rPr>
            </w:pPr>
            <w:r w:rsidRPr="0055494C">
              <w:rPr>
                <w:rFonts w:eastAsia="Times New Roman" w:cs="Arial"/>
                <w:color w:val="000000"/>
                <w:sz w:val="20"/>
                <w:szCs w:val="20"/>
              </w:rPr>
              <w:t xml:space="preserve">The required setbacks have been achieved for the development and all side and rear setbacks comply with the </w:t>
            </w:r>
            <w:r w:rsidRPr="00DD79E7">
              <w:rPr>
                <w:rFonts w:eastAsia="Times New Roman" w:cs="Arial"/>
                <w:color w:val="E97132" w:themeColor="accent2"/>
                <w:sz w:val="20"/>
                <w:szCs w:val="20"/>
              </w:rPr>
              <w:t xml:space="preserve">B2-3.1/B2-3.2 </w:t>
            </w:r>
            <w:r w:rsidRPr="0055494C">
              <w:rPr>
                <w:rFonts w:eastAsia="Times New Roman" w:cs="Arial"/>
                <w:color w:val="000000"/>
                <w:sz w:val="20"/>
                <w:szCs w:val="20"/>
              </w:rPr>
              <w:t xml:space="preserve">formula contained in the </w:t>
            </w:r>
            <w:r>
              <w:rPr>
                <w:rFonts w:eastAsia="Times New Roman" w:cs="Arial"/>
                <w:color w:val="000000"/>
                <w:sz w:val="20"/>
                <w:szCs w:val="20"/>
              </w:rPr>
              <w:t>S</w:t>
            </w:r>
            <w:r w:rsidRPr="0055494C">
              <w:rPr>
                <w:rFonts w:eastAsia="Times New Roman" w:cs="Arial"/>
                <w:color w:val="000000"/>
                <w:sz w:val="20"/>
                <w:szCs w:val="20"/>
              </w:rPr>
              <w:t>tandard.</w:t>
            </w:r>
          </w:p>
          <w:p w14:paraId="64D44A1E" w14:textId="77777777" w:rsidR="00414D5B" w:rsidRPr="0055494C" w:rsidRDefault="00414D5B" w:rsidP="00174E3F">
            <w:pPr>
              <w:spacing w:beforeLines="20" w:before="48" w:afterLines="20" w:after="48"/>
              <w:rPr>
                <w:rFonts w:eastAsia="Times New Roman" w:cs="Arial"/>
                <w:color w:val="000000"/>
                <w:sz w:val="20"/>
                <w:szCs w:val="20"/>
              </w:rPr>
            </w:pPr>
          </w:p>
          <w:p w14:paraId="3F2C40E2" w14:textId="6A1CE3BD" w:rsidR="00414D5B" w:rsidRPr="0055494C" w:rsidRDefault="00414D5B" w:rsidP="00174E3F">
            <w:pPr>
              <w:spacing w:beforeLines="20" w:before="48" w:afterLines="20" w:after="48"/>
              <w:rPr>
                <w:rFonts w:eastAsia="Times New Roman" w:cs="Arial"/>
                <w:b/>
                <w:bCs/>
                <w:color w:val="E36C0A"/>
                <w:sz w:val="20"/>
                <w:szCs w:val="20"/>
              </w:rPr>
            </w:pPr>
            <w:r>
              <w:rPr>
                <w:rFonts w:eastAsia="Times New Roman" w:cs="Arial"/>
                <w:b/>
                <w:bCs/>
                <w:color w:val="E36C0A"/>
                <w:sz w:val="20"/>
                <w:szCs w:val="20"/>
              </w:rPr>
              <w:t>Va</w:t>
            </w:r>
            <w:r w:rsidRPr="0055494C">
              <w:rPr>
                <w:rFonts w:eastAsia="Times New Roman" w:cs="Arial"/>
                <w:b/>
                <w:bCs/>
                <w:color w:val="E36C0A"/>
                <w:sz w:val="20"/>
                <w:szCs w:val="20"/>
              </w:rPr>
              <w:t xml:space="preserve">riation </w:t>
            </w:r>
          </w:p>
          <w:p w14:paraId="1FC1EBBB" w14:textId="4B296526" w:rsidR="00414D5B" w:rsidRPr="0055494C" w:rsidRDefault="00414D5B"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431CC38D" w14:textId="77777777" w:rsidR="00414D5B" w:rsidRDefault="00414D5B" w:rsidP="00174E3F">
            <w:pPr>
              <w:spacing w:beforeLines="20" w:before="48" w:afterLines="20" w:after="48"/>
              <w:rPr>
                <w:rFonts w:eastAsia="Times New Roman" w:cs="Arial"/>
                <w:color w:val="FF0000"/>
                <w:sz w:val="20"/>
                <w:szCs w:val="20"/>
              </w:rPr>
            </w:pPr>
          </w:p>
          <w:p w14:paraId="6D7D1F4D" w14:textId="20644E4E" w:rsidR="00414D5B" w:rsidRPr="0052262A" w:rsidRDefault="00414D5B" w:rsidP="00174E3F">
            <w:pPr>
              <w:spacing w:beforeLines="20" w:before="48" w:afterLines="20" w:after="48"/>
              <w:rPr>
                <w:rFonts w:eastAsia="Times New Roman" w:cs="Arial"/>
                <w:color w:val="E97132" w:themeColor="accent2"/>
                <w:sz w:val="20"/>
                <w:szCs w:val="20"/>
              </w:rPr>
            </w:pPr>
            <w:r w:rsidRPr="0052262A">
              <w:rPr>
                <w:rFonts w:eastAsia="Times New Roman" w:cs="Arial"/>
                <w:color w:val="E97132" w:themeColor="accent2"/>
                <w:sz w:val="20"/>
                <w:szCs w:val="20"/>
              </w:rPr>
              <w:t>Before deciding on an application, the responsible authority must consider:</w:t>
            </w:r>
          </w:p>
          <w:p w14:paraId="7426B9EA" w14:textId="77777777" w:rsidR="00414D5B" w:rsidRPr="0052262A" w:rsidRDefault="00414D5B" w:rsidP="00174E3F">
            <w:pPr>
              <w:numPr>
                <w:ilvl w:val="0"/>
                <w:numId w:val="4"/>
              </w:numPr>
              <w:spacing w:beforeLines="20" w:before="48" w:afterLines="20" w:after="48"/>
              <w:contextualSpacing/>
              <w:rPr>
                <w:rFonts w:eastAsia="Times New Roman" w:cs="Arial"/>
                <w:color w:val="E97132" w:themeColor="accent2"/>
                <w:sz w:val="20"/>
                <w:szCs w:val="20"/>
              </w:rPr>
            </w:pPr>
            <w:r w:rsidRPr="0052262A">
              <w:rPr>
                <w:rFonts w:eastAsia="Times New Roman" w:cs="Arial"/>
                <w:color w:val="E97132" w:themeColor="accent2"/>
                <w:sz w:val="20"/>
                <w:szCs w:val="20"/>
              </w:rPr>
              <w:t>Any relevant neighbourhood character objective, policy or statement set out in this scheme.</w:t>
            </w:r>
          </w:p>
          <w:p w14:paraId="0CB74A69" w14:textId="77777777" w:rsidR="00414D5B" w:rsidRPr="0052262A" w:rsidRDefault="00414D5B" w:rsidP="00174E3F">
            <w:pPr>
              <w:numPr>
                <w:ilvl w:val="0"/>
                <w:numId w:val="4"/>
              </w:numPr>
              <w:spacing w:beforeLines="20" w:before="48" w:afterLines="20" w:after="48"/>
              <w:contextualSpacing/>
              <w:rPr>
                <w:rFonts w:eastAsia="Times New Roman" w:cs="Arial"/>
                <w:color w:val="E97132" w:themeColor="accent2"/>
                <w:sz w:val="20"/>
                <w:szCs w:val="20"/>
              </w:rPr>
            </w:pPr>
            <w:r w:rsidRPr="0052262A">
              <w:rPr>
                <w:rFonts w:eastAsia="Times New Roman" w:cs="Arial"/>
                <w:color w:val="E97132" w:themeColor="accent2"/>
                <w:sz w:val="20"/>
                <w:szCs w:val="20"/>
              </w:rPr>
              <w:t>The design response.</w:t>
            </w:r>
          </w:p>
          <w:p w14:paraId="6EAE501F" w14:textId="4B152997" w:rsidR="00414D5B" w:rsidRPr="0052262A" w:rsidRDefault="00414D5B" w:rsidP="00174E3F">
            <w:pPr>
              <w:numPr>
                <w:ilvl w:val="0"/>
                <w:numId w:val="4"/>
              </w:numPr>
              <w:spacing w:beforeLines="20" w:before="48" w:afterLines="20" w:after="48"/>
              <w:contextualSpacing/>
              <w:rPr>
                <w:rFonts w:eastAsia="Times New Roman" w:cs="Arial"/>
                <w:color w:val="E97132" w:themeColor="accent2"/>
                <w:sz w:val="20"/>
                <w:szCs w:val="20"/>
              </w:rPr>
            </w:pPr>
            <w:r w:rsidRPr="0052262A">
              <w:rPr>
                <w:rFonts w:eastAsia="Times New Roman" w:cs="Arial"/>
                <w:color w:val="E97132" w:themeColor="accent2"/>
                <w:sz w:val="20"/>
                <w:szCs w:val="20"/>
              </w:rPr>
              <w:t>The impact on the amenity of the habitable room windows and secluded private open space of existing dwellings or small second dwellings.</w:t>
            </w:r>
          </w:p>
          <w:p w14:paraId="30449505" w14:textId="77777777" w:rsidR="00414D5B" w:rsidRPr="0052262A" w:rsidRDefault="00414D5B" w:rsidP="00174E3F">
            <w:pPr>
              <w:numPr>
                <w:ilvl w:val="0"/>
                <w:numId w:val="4"/>
              </w:numPr>
              <w:spacing w:beforeLines="20" w:before="48" w:afterLines="20" w:after="48"/>
              <w:contextualSpacing/>
              <w:rPr>
                <w:rFonts w:eastAsia="Times New Roman" w:cs="Arial"/>
                <w:color w:val="E97132" w:themeColor="accent2"/>
                <w:sz w:val="20"/>
                <w:szCs w:val="20"/>
              </w:rPr>
            </w:pPr>
            <w:r w:rsidRPr="0052262A">
              <w:rPr>
                <w:rFonts w:eastAsia="Times New Roman" w:cs="Arial"/>
                <w:color w:val="E97132" w:themeColor="accent2"/>
                <w:sz w:val="20"/>
                <w:szCs w:val="20"/>
              </w:rPr>
              <w:lastRenderedPageBreak/>
              <w:t>Whether the wall is opposite an existing or simultaneously constructed wall built to the boundary.</w:t>
            </w:r>
          </w:p>
          <w:p w14:paraId="5215C00D" w14:textId="77777777" w:rsidR="00414D5B" w:rsidRPr="0052262A" w:rsidRDefault="00414D5B" w:rsidP="00174E3F">
            <w:pPr>
              <w:numPr>
                <w:ilvl w:val="0"/>
                <w:numId w:val="4"/>
              </w:numPr>
              <w:spacing w:beforeLines="20" w:before="48" w:afterLines="20" w:after="48"/>
              <w:contextualSpacing/>
              <w:rPr>
                <w:rFonts w:eastAsia="Times New Roman" w:cs="Arial"/>
                <w:color w:val="E97132" w:themeColor="accent2"/>
                <w:sz w:val="20"/>
                <w:szCs w:val="20"/>
              </w:rPr>
            </w:pPr>
            <w:r w:rsidRPr="0052262A">
              <w:rPr>
                <w:rFonts w:eastAsia="Times New Roman" w:cs="Arial"/>
                <w:color w:val="E97132" w:themeColor="accent2"/>
                <w:sz w:val="20"/>
                <w:szCs w:val="20"/>
              </w:rPr>
              <w:t>Whether the wall abuts a side or rear lane.</w:t>
            </w:r>
          </w:p>
          <w:p w14:paraId="6587871C" w14:textId="06CF5B03" w:rsidR="00414D5B" w:rsidRPr="0052262A" w:rsidRDefault="00414D5B" w:rsidP="00174E3F">
            <w:pPr>
              <w:numPr>
                <w:ilvl w:val="0"/>
                <w:numId w:val="4"/>
              </w:numPr>
              <w:spacing w:beforeLines="20" w:before="48" w:afterLines="20" w:after="48"/>
              <w:contextualSpacing/>
              <w:rPr>
                <w:rFonts w:eastAsia="Times New Roman" w:cs="Arial"/>
                <w:color w:val="E97132" w:themeColor="accent2"/>
                <w:sz w:val="20"/>
                <w:szCs w:val="20"/>
              </w:rPr>
            </w:pPr>
            <w:r w:rsidRPr="0052262A">
              <w:rPr>
                <w:rFonts w:eastAsia="Times New Roman" w:cs="Arial"/>
                <w:color w:val="E97132" w:themeColor="accent2"/>
                <w:sz w:val="20"/>
                <w:szCs w:val="20"/>
              </w:rPr>
              <w:t>Whether a different setback in a rear yard affects the ability to retain or plant canopy trees.</w:t>
            </w:r>
          </w:p>
          <w:p w14:paraId="27758765" w14:textId="77777777" w:rsidR="00414D5B" w:rsidRPr="0055494C" w:rsidRDefault="00414D5B" w:rsidP="00174E3F">
            <w:pPr>
              <w:spacing w:beforeLines="20" w:before="48" w:afterLines="20" w:after="48"/>
              <w:rPr>
                <w:rFonts w:eastAsia="Times New Roman" w:cs="Arial"/>
                <w:color w:val="E36C0A"/>
                <w:sz w:val="20"/>
                <w:szCs w:val="20"/>
                <w:highlight w:val="yellow"/>
              </w:rPr>
            </w:pPr>
          </w:p>
          <w:p w14:paraId="62D7EAE8" w14:textId="77777777" w:rsidR="00414D5B" w:rsidRPr="0055494C" w:rsidRDefault="00414D5B"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105BAF7C" w14:textId="77777777" w:rsidR="00414D5B" w:rsidRPr="0055494C" w:rsidRDefault="00414D5B" w:rsidP="00174E3F">
            <w:pPr>
              <w:spacing w:beforeLines="20" w:before="48" w:afterLines="20" w:after="48"/>
              <w:rPr>
                <w:rFonts w:eastAsia="Times New Roman" w:cs="Arial"/>
                <w:color w:val="E36C0A"/>
                <w:sz w:val="20"/>
                <w:szCs w:val="20"/>
              </w:rPr>
            </w:pPr>
          </w:p>
          <w:p w14:paraId="2867DC6C" w14:textId="4F793422" w:rsidR="00414D5B" w:rsidRPr="0055494C" w:rsidRDefault="00414D5B" w:rsidP="00174E3F">
            <w:pPr>
              <w:spacing w:beforeLines="20" w:before="48" w:afterLines="20" w:after="48"/>
              <w:rPr>
                <w:rFonts w:eastAsia="Times New Roman" w:cs="Arial"/>
                <w:b/>
                <w:bCs/>
                <w:color w:val="E36C0A"/>
                <w:sz w:val="20"/>
                <w:szCs w:val="20"/>
              </w:rPr>
            </w:pPr>
            <w:r w:rsidRPr="0055494C">
              <w:rPr>
                <w:rFonts w:eastAsia="Times New Roman" w:cs="Arial"/>
                <w:b/>
                <w:bCs/>
                <w:color w:val="E36C0A"/>
                <w:sz w:val="20"/>
                <w:szCs w:val="20"/>
              </w:rPr>
              <w:t>Does not meet the objective</w:t>
            </w:r>
          </w:p>
          <w:p w14:paraId="337FF3CD" w14:textId="5BE332F1" w:rsidR="00414D5B" w:rsidRPr="0055494C" w:rsidRDefault="00414D5B"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4EB8CDC6" w14:textId="77777777" w:rsidR="00414D5B" w:rsidRPr="0055494C" w:rsidRDefault="00414D5B" w:rsidP="00174E3F">
            <w:pPr>
              <w:spacing w:beforeLines="20" w:before="48" w:afterLines="20" w:after="48"/>
              <w:rPr>
                <w:rFonts w:eastAsia="Times New Roman" w:cs="Arial"/>
                <w:color w:val="000000"/>
                <w:sz w:val="20"/>
                <w:szCs w:val="20"/>
              </w:rPr>
            </w:pPr>
          </w:p>
        </w:tc>
        <w:tc>
          <w:tcPr>
            <w:tcW w:w="1841" w:type="dxa"/>
            <w:tcBorders>
              <w:top w:val="single" w:sz="4" w:space="0" w:color="000000"/>
              <w:left w:val="single" w:sz="4" w:space="0" w:color="000000"/>
              <w:bottom w:val="single" w:sz="4" w:space="0" w:color="000000"/>
              <w:right w:val="single" w:sz="4" w:space="0" w:color="000000"/>
            </w:tcBorders>
          </w:tcPr>
          <w:p w14:paraId="4B1D9590" w14:textId="77777777" w:rsidR="00414D5B" w:rsidRDefault="00414D5B" w:rsidP="00174E3F">
            <w:pPr>
              <w:spacing w:beforeLines="20" w:before="48" w:afterLines="20" w:after="48"/>
              <w:rPr>
                <w:rFonts w:eastAsia="Times New Roman" w:cs="Arial"/>
                <w:b/>
                <w:bCs/>
                <w:color w:val="000000"/>
                <w:sz w:val="20"/>
                <w:szCs w:val="20"/>
              </w:rPr>
            </w:pPr>
            <w:r>
              <w:rPr>
                <w:rFonts w:eastAsia="Times New Roman" w:cs="Arial"/>
                <w:b/>
                <w:bCs/>
                <w:color w:val="000000"/>
                <w:sz w:val="20"/>
                <w:szCs w:val="20"/>
              </w:rPr>
              <w:lastRenderedPageBreak/>
              <w:t>Right of Appeal</w:t>
            </w:r>
          </w:p>
          <w:p w14:paraId="48FF9106" w14:textId="77777777" w:rsidR="00414D5B" w:rsidRPr="00414D5B" w:rsidRDefault="00414D5B" w:rsidP="00174E3F">
            <w:pPr>
              <w:spacing w:beforeLines="20" w:before="48" w:afterLines="20" w:after="48"/>
              <w:rPr>
                <w:rFonts w:eastAsia="Times New Roman" w:cs="Arial"/>
                <w:color w:val="E97132" w:themeColor="accent2"/>
                <w:sz w:val="20"/>
                <w:szCs w:val="20"/>
              </w:rPr>
            </w:pPr>
            <w:r w:rsidRPr="00414D5B">
              <w:rPr>
                <w:rFonts w:eastAsia="Times New Roman" w:cs="Arial"/>
                <w:color w:val="E97132" w:themeColor="accent2"/>
                <w:sz w:val="20"/>
                <w:szCs w:val="20"/>
              </w:rPr>
              <w:t>No, standard met</w:t>
            </w:r>
          </w:p>
          <w:p w14:paraId="0DC66D27" w14:textId="0F6B799C" w:rsidR="00414D5B" w:rsidRPr="0055494C" w:rsidRDefault="00414D5B" w:rsidP="00174E3F">
            <w:pPr>
              <w:spacing w:beforeLines="20" w:before="48" w:afterLines="20" w:after="48"/>
              <w:rPr>
                <w:rFonts w:eastAsia="Times New Roman" w:cs="Arial"/>
                <w:b/>
                <w:bCs/>
                <w:color w:val="000000"/>
                <w:sz w:val="20"/>
                <w:szCs w:val="20"/>
              </w:rPr>
            </w:pPr>
            <w:r w:rsidRPr="00414D5B">
              <w:rPr>
                <w:rFonts w:eastAsia="Times New Roman" w:cs="Arial"/>
                <w:color w:val="E97132" w:themeColor="accent2"/>
                <w:sz w:val="20"/>
                <w:szCs w:val="20"/>
              </w:rPr>
              <w:t>Yes, standard varied</w:t>
            </w:r>
          </w:p>
        </w:tc>
      </w:tr>
      <w:tr w:rsidR="00414D5B" w:rsidRPr="0055494C" w14:paraId="55789FE7" w14:textId="1056367B" w:rsidTr="000C33B1">
        <w:tc>
          <w:tcPr>
            <w:tcW w:w="2016" w:type="dxa"/>
            <w:tcBorders>
              <w:top w:val="single" w:sz="4" w:space="0" w:color="000000"/>
              <w:left w:val="single" w:sz="4" w:space="0" w:color="000000"/>
              <w:bottom w:val="single" w:sz="4" w:space="0" w:color="000000"/>
              <w:right w:val="single" w:sz="4" w:space="0" w:color="000000"/>
            </w:tcBorders>
            <w:hideMark/>
          </w:tcPr>
          <w:p w14:paraId="53EBFCB3" w14:textId="79CA06CB" w:rsidR="00414D5B" w:rsidRPr="00302BCB" w:rsidRDefault="00414D5B" w:rsidP="00174E3F">
            <w:pPr>
              <w:spacing w:beforeLines="20" w:before="48" w:afterLines="20" w:after="48"/>
              <w:rPr>
                <w:rFonts w:eastAsia="Times New Roman" w:cs="Arial"/>
                <w:b/>
                <w:sz w:val="20"/>
                <w:szCs w:val="20"/>
              </w:rPr>
            </w:pPr>
            <w:r w:rsidRPr="00302BCB">
              <w:rPr>
                <w:rFonts w:eastAsia="Times New Roman" w:cs="Arial"/>
                <w:b/>
                <w:sz w:val="20"/>
                <w:szCs w:val="20"/>
              </w:rPr>
              <w:lastRenderedPageBreak/>
              <w:t>55.02-4 Walls on boundaries objective</w:t>
            </w:r>
          </w:p>
          <w:p w14:paraId="1F4A3A98" w14:textId="10AB904F" w:rsidR="00414D5B" w:rsidRPr="00302BCB" w:rsidRDefault="00414D5B" w:rsidP="00174E3F">
            <w:pPr>
              <w:spacing w:beforeLines="20" w:before="48" w:afterLines="20" w:after="48"/>
              <w:rPr>
                <w:rFonts w:eastAsia="Times New Roman" w:cs="Arial"/>
                <w:sz w:val="20"/>
                <w:szCs w:val="20"/>
              </w:rPr>
            </w:pPr>
            <w:r w:rsidRPr="00302BCB">
              <w:rPr>
                <w:rFonts w:eastAsia="Times New Roman" w:cs="Arial"/>
                <w:sz w:val="20"/>
                <w:szCs w:val="20"/>
              </w:rPr>
              <w:t>To ensure that the location, length and height of a wall on a boundary responds to the existing or preferred neighbourhood character and limits the impact on the amenity of existing dwellings and small second dwellings.</w:t>
            </w:r>
          </w:p>
          <w:p w14:paraId="7DB68B58" w14:textId="77777777" w:rsidR="00414D5B" w:rsidRPr="0055494C" w:rsidRDefault="00414D5B" w:rsidP="00174E3F">
            <w:pPr>
              <w:spacing w:beforeLines="20" w:before="48" w:afterLines="20" w:after="48"/>
              <w:rPr>
                <w:rFonts w:eastAsia="Times New Roman" w:cs="Arial"/>
                <w:color w:val="000000"/>
                <w:sz w:val="20"/>
                <w:szCs w:val="20"/>
              </w:rPr>
            </w:pPr>
          </w:p>
          <w:p w14:paraId="01E2FC9B" w14:textId="1D6CF369" w:rsidR="00414D5B" w:rsidRPr="0055494C" w:rsidRDefault="00414D5B" w:rsidP="00174E3F">
            <w:pPr>
              <w:spacing w:beforeLines="20" w:before="48" w:afterLines="20" w:after="48"/>
              <w:rPr>
                <w:rFonts w:eastAsia="Times New Roman" w:cs="Arial"/>
                <w:color w:val="000000"/>
                <w:sz w:val="20"/>
                <w:szCs w:val="20"/>
              </w:rPr>
            </w:pPr>
          </w:p>
        </w:tc>
        <w:tc>
          <w:tcPr>
            <w:tcW w:w="5497" w:type="dxa"/>
            <w:tcBorders>
              <w:top w:val="single" w:sz="4" w:space="0" w:color="000000"/>
              <w:left w:val="single" w:sz="4" w:space="0" w:color="000000"/>
              <w:bottom w:val="single" w:sz="4" w:space="0" w:color="000000"/>
              <w:right w:val="single" w:sz="4" w:space="0" w:color="000000"/>
            </w:tcBorders>
          </w:tcPr>
          <w:p w14:paraId="7C01676C" w14:textId="46BD7C20" w:rsidR="00414D5B" w:rsidRPr="0055494C" w:rsidRDefault="00414D5B" w:rsidP="00174E3F">
            <w:pPr>
              <w:spacing w:beforeLines="20" w:before="48" w:afterLines="20" w:after="48"/>
              <w:rPr>
                <w:rFonts w:eastAsia="Times New Roman" w:cs="Arial"/>
                <w:b/>
                <w:bCs/>
                <w:color w:val="000000"/>
                <w:sz w:val="20"/>
                <w:szCs w:val="20"/>
              </w:rPr>
            </w:pPr>
            <w:r w:rsidRPr="0055494C">
              <w:rPr>
                <w:rFonts w:eastAsia="Times New Roman" w:cs="Arial"/>
                <w:b/>
                <w:bCs/>
                <w:color w:val="000000"/>
                <w:sz w:val="20"/>
                <w:szCs w:val="20"/>
              </w:rPr>
              <w:t>Standard B</w:t>
            </w:r>
            <w:r>
              <w:rPr>
                <w:rFonts w:eastAsia="Times New Roman" w:cs="Arial"/>
                <w:b/>
                <w:bCs/>
                <w:color w:val="000000"/>
                <w:sz w:val="20"/>
                <w:szCs w:val="20"/>
              </w:rPr>
              <w:t>2-4</w:t>
            </w:r>
          </w:p>
          <w:p w14:paraId="0A7A507C" w14:textId="2E64FB57" w:rsidR="00414D5B" w:rsidRDefault="00414D5B" w:rsidP="00174E3F">
            <w:pPr>
              <w:spacing w:beforeLines="20" w:before="48" w:afterLines="20" w:after="48"/>
              <w:rPr>
                <w:rFonts w:eastAsia="Times New Roman" w:cs="Arial"/>
                <w:color w:val="000000"/>
                <w:sz w:val="20"/>
                <w:szCs w:val="20"/>
                <w:lang w:eastAsia="en-AU"/>
              </w:rPr>
            </w:pPr>
            <w:r w:rsidRPr="0055494C">
              <w:rPr>
                <w:rFonts w:eastAsia="Times New Roman" w:cs="Arial"/>
                <w:color w:val="000000"/>
                <w:sz w:val="20"/>
                <w:szCs w:val="20"/>
              </w:rPr>
              <w:t xml:space="preserve">A new wall constructed on or within 200mm of a side or rear boundary of a lot or a carport constructed on or within 1 metre of a side or rear boundary of lot </w:t>
            </w:r>
            <w:r>
              <w:rPr>
                <w:rFonts w:eastAsia="Times New Roman" w:cs="Arial"/>
                <w:color w:val="000000"/>
                <w:sz w:val="20"/>
                <w:szCs w:val="20"/>
              </w:rPr>
              <w:t>does</w:t>
            </w:r>
            <w:r w:rsidRPr="0055494C">
              <w:rPr>
                <w:rFonts w:eastAsia="Times New Roman" w:cs="Arial"/>
                <w:color w:val="000000"/>
                <w:sz w:val="20"/>
                <w:szCs w:val="20"/>
              </w:rPr>
              <w:t xml:space="preserve"> not abut the boundary</w:t>
            </w:r>
            <w:r>
              <w:rPr>
                <w:rFonts w:eastAsia="Times New Roman" w:cs="Arial"/>
                <w:color w:val="000000"/>
                <w:sz w:val="20"/>
                <w:szCs w:val="20"/>
              </w:rPr>
              <w:t xml:space="preserve"> f</w:t>
            </w:r>
            <w:r w:rsidRPr="0055494C">
              <w:rPr>
                <w:rFonts w:eastAsia="Times New Roman" w:cs="Arial"/>
                <w:color w:val="000000"/>
                <w:sz w:val="20"/>
                <w:szCs w:val="20"/>
                <w:lang w:eastAsia="en-AU"/>
              </w:rPr>
              <w:t xml:space="preserve">or a length </w:t>
            </w:r>
            <w:r>
              <w:rPr>
                <w:rFonts w:eastAsia="Times New Roman" w:cs="Arial"/>
                <w:color w:val="000000"/>
                <w:sz w:val="20"/>
                <w:szCs w:val="20"/>
                <w:lang w:eastAsia="en-AU"/>
              </w:rPr>
              <w:t>that exceeds the greater of the following distances:</w:t>
            </w:r>
          </w:p>
          <w:p w14:paraId="7D96B5D3" w14:textId="77777777" w:rsidR="00414D5B" w:rsidRPr="0055494C" w:rsidRDefault="00414D5B" w:rsidP="00174E3F">
            <w:pPr>
              <w:spacing w:beforeLines="20" w:before="48" w:afterLines="20" w:after="48"/>
              <w:rPr>
                <w:rFonts w:eastAsia="Times New Roman" w:cs="Arial"/>
                <w:color w:val="000000"/>
                <w:sz w:val="20"/>
                <w:szCs w:val="20"/>
                <w:lang w:eastAsia="en-AU"/>
              </w:rPr>
            </w:pPr>
          </w:p>
          <w:p w14:paraId="51AB79D3" w14:textId="77777777" w:rsidR="00414D5B" w:rsidRPr="0055494C" w:rsidRDefault="00414D5B" w:rsidP="00174E3F">
            <w:pPr>
              <w:numPr>
                <w:ilvl w:val="1"/>
                <w:numId w:val="39"/>
              </w:numPr>
              <w:spacing w:beforeLines="20" w:before="48" w:afterLines="20" w:after="48"/>
              <w:ind w:left="276" w:hanging="284"/>
              <w:rPr>
                <w:rFonts w:eastAsia="Times New Roman" w:cs="Arial"/>
                <w:color w:val="000000"/>
                <w:sz w:val="20"/>
                <w:szCs w:val="20"/>
              </w:rPr>
            </w:pPr>
            <w:r w:rsidRPr="0055494C">
              <w:rPr>
                <w:rFonts w:eastAsia="Times New Roman" w:cs="Arial"/>
                <w:color w:val="000000"/>
                <w:sz w:val="20"/>
                <w:szCs w:val="20"/>
              </w:rPr>
              <w:t>10 metres plus 25 per cent of the remaining length of the boundary of an adjoining lot, or</w:t>
            </w:r>
          </w:p>
          <w:p w14:paraId="145E9D51" w14:textId="0614F8C3" w:rsidR="00414D5B" w:rsidRPr="005A0206" w:rsidRDefault="00414D5B" w:rsidP="00174E3F">
            <w:pPr>
              <w:numPr>
                <w:ilvl w:val="1"/>
                <w:numId w:val="39"/>
              </w:numPr>
              <w:autoSpaceDE w:val="0"/>
              <w:autoSpaceDN w:val="0"/>
              <w:adjustRightInd w:val="0"/>
              <w:spacing w:beforeLines="20" w:before="48" w:afterLines="20" w:after="48"/>
              <w:ind w:left="276" w:hanging="284"/>
              <w:contextualSpacing/>
              <w:rPr>
                <w:rFonts w:eastAsia="Times New Roman" w:cs="Arial"/>
                <w:color w:val="000000"/>
                <w:sz w:val="20"/>
                <w:szCs w:val="20"/>
                <w:lang w:eastAsia="en-AU"/>
              </w:rPr>
            </w:pPr>
            <w:r w:rsidRPr="005A0206">
              <w:rPr>
                <w:rFonts w:eastAsia="Times New Roman" w:cs="Arial"/>
                <w:color w:val="000000"/>
                <w:sz w:val="20"/>
                <w:szCs w:val="20"/>
              </w:rPr>
              <w:t>The length of existing or simultaneously constructed walls or carports abutting the boundary on an abutting lot</w:t>
            </w:r>
            <w:r w:rsidRPr="005A0206">
              <w:rPr>
                <w:rFonts w:eastAsia="Times New Roman" w:cs="Arial"/>
                <w:color w:val="000000"/>
                <w:sz w:val="20"/>
                <w:szCs w:val="20"/>
                <w:lang w:eastAsia="en-AU"/>
              </w:rPr>
              <w:t>.</w:t>
            </w:r>
          </w:p>
          <w:p w14:paraId="0CC5F004" w14:textId="77777777" w:rsidR="00414D5B" w:rsidRPr="0055494C" w:rsidRDefault="00414D5B" w:rsidP="00174E3F">
            <w:pPr>
              <w:spacing w:beforeLines="20" w:before="48" w:afterLines="20" w:after="48"/>
              <w:rPr>
                <w:rFonts w:eastAsia="Times New Roman" w:cs="Arial"/>
                <w:color w:val="000000"/>
                <w:sz w:val="20"/>
                <w:szCs w:val="20"/>
              </w:rPr>
            </w:pPr>
          </w:p>
          <w:p w14:paraId="209576C9" w14:textId="77777777" w:rsidR="00414D5B" w:rsidRDefault="00414D5B" w:rsidP="00174E3F">
            <w:pPr>
              <w:spacing w:beforeLines="20" w:before="48" w:afterLines="20" w:after="48"/>
              <w:rPr>
                <w:rFonts w:eastAsia="Times New Roman" w:cs="Arial"/>
                <w:color w:val="000000"/>
                <w:sz w:val="20"/>
                <w:szCs w:val="20"/>
              </w:rPr>
            </w:pPr>
            <w:r w:rsidRPr="0055494C">
              <w:rPr>
                <w:rFonts w:eastAsia="Times New Roman" w:cs="Arial"/>
                <w:color w:val="000000"/>
                <w:sz w:val="20"/>
                <w:szCs w:val="20"/>
              </w:rPr>
              <w:t>A new wall or carport may fully abut a side or rear boundary where slope and retaining walls or fences would result in the effective height of the wall or carport being less than 2 metres on the abutting property boundary.</w:t>
            </w:r>
          </w:p>
          <w:p w14:paraId="03B52758" w14:textId="77777777" w:rsidR="00414D5B" w:rsidRPr="0055494C" w:rsidRDefault="00414D5B" w:rsidP="00174E3F">
            <w:pPr>
              <w:spacing w:beforeLines="20" w:before="48" w:afterLines="20" w:after="48"/>
              <w:rPr>
                <w:rFonts w:eastAsia="Times New Roman" w:cs="Arial"/>
                <w:color w:val="000000"/>
                <w:sz w:val="20"/>
                <w:szCs w:val="20"/>
              </w:rPr>
            </w:pPr>
          </w:p>
          <w:p w14:paraId="20FAD2BD" w14:textId="77777777" w:rsidR="00414D5B" w:rsidRDefault="00414D5B" w:rsidP="00174E3F">
            <w:pPr>
              <w:spacing w:beforeLines="20" w:before="48" w:afterLines="20" w:after="48"/>
              <w:rPr>
                <w:rFonts w:eastAsia="Times New Roman" w:cs="Arial"/>
                <w:color w:val="000000"/>
                <w:sz w:val="20"/>
                <w:szCs w:val="20"/>
              </w:rPr>
            </w:pPr>
            <w:r w:rsidRPr="0055494C">
              <w:rPr>
                <w:rFonts w:eastAsia="Times New Roman" w:cs="Arial"/>
                <w:color w:val="000000"/>
                <w:sz w:val="20"/>
                <w:szCs w:val="20"/>
              </w:rPr>
              <w:t>A building on a boundary includes a building set back up to 200mm from a boundary.</w:t>
            </w:r>
          </w:p>
          <w:p w14:paraId="0B691B26" w14:textId="77777777" w:rsidR="00414D5B" w:rsidRPr="0055494C" w:rsidRDefault="00414D5B" w:rsidP="00174E3F">
            <w:pPr>
              <w:spacing w:beforeLines="20" w:before="48" w:afterLines="20" w:after="48"/>
              <w:rPr>
                <w:rFonts w:eastAsia="Times New Roman" w:cs="Arial"/>
                <w:color w:val="000000"/>
                <w:sz w:val="20"/>
                <w:szCs w:val="20"/>
              </w:rPr>
            </w:pPr>
          </w:p>
          <w:p w14:paraId="51736EB5" w14:textId="2E00AC9B" w:rsidR="00414D5B" w:rsidRPr="0055494C" w:rsidRDefault="00414D5B" w:rsidP="00174E3F">
            <w:pPr>
              <w:spacing w:beforeLines="20" w:before="48" w:afterLines="20" w:after="48"/>
              <w:rPr>
                <w:rFonts w:eastAsia="Times New Roman" w:cs="Arial"/>
                <w:color w:val="000000"/>
                <w:sz w:val="20"/>
                <w:szCs w:val="20"/>
              </w:rPr>
            </w:pPr>
            <w:r w:rsidRPr="0055494C">
              <w:rPr>
                <w:rFonts w:eastAsia="Times New Roman" w:cs="Arial"/>
                <w:color w:val="000000"/>
                <w:sz w:val="20"/>
                <w:szCs w:val="20"/>
              </w:rPr>
              <w:t xml:space="preserve">The height of a new wall constructed on or within 200mm of a side or rear boundary or a carport constructed on or within 1 metre of a side or rear boundary </w:t>
            </w:r>
            <w:r>
              <w:rPr>
                <w:rFonts w:eastAsia="Times New Roman" w:cs="Arial"/>
                <w:color w:val="000000"/>
                <w:sz w:val="20"/>
                <w:szCs w:val="20"/>
              </w:rPr>
              <w:t xml:space="preserve">does </w:t>
            </w:r>
            <w:r w:rsidRPr="0055494C">
              <w:rPr>
                <w:rFonts w:eastAsia="Times New Roman" w:cs="Arial"/>
                <w:color w:val="000000"/>
                <w:sz w:val="20"/>
                <w:szCs w:val="20"/>
              </w:rPr>
              <w:t>not exceed an average of 3.2 metres with no part higher than 3.6 metres unless abutting a higher existing or simultaneously constructed wall.</w:t>
            </w:r>
          </w:p>
          <w:p w14:paraId="546AEB9F" w14:textId="77777777" w:rsidR="00414D5B" w:rsidRPr="0055494C" w:rsidRDefault="00414D5B" w:rsidP="00174E3F">
            <w:pPr>
              <w:spacing w:beforeLines="20" w:before="48" w:afterLines="20" w:after="48"/>
              <w:rPr>
                <w:rFonts w:eastAsia="Times New Roman" w:cs="Arial"/>
                <w:color w:val="000000"/>
                <w:sz w:val="20"/>
                <w:szCs w:val="20"/>
              </w:rPr>
            </w:pPr>
          </w:p>
        </w:tc>
        <w:tc>
          <w:tcPr>
            <w:tcW w:w="4820" w:type="dxa"/>
            <w:tcBorders>
              <w:top w:val="single" w:sz="4" w:space="0" w:color="000000"/>
              <w:left w:val="single" w:sz="4" w:space="0" w:color="000000"/>
              <w:bottom w:val="single" w:sz="4" w:space="0" w:color="000000"/>
              <w:right w:val="single" w:sz="4" w:space="0" w:color="000000"/>
            </w:tcBorders>
          </w:tcPr>
          <w:p w14:paraId="3E6EFBDE" w14:textId="77777777" w:rsidR="00CA1F0B" w:rsidRPr="0055494C" w:rsidRDefault="00CA1F0B" w:rsidP="00CA1F0B">
            <w:pPr>
              <w:spacing w:beforeLines="20" w:before="48" w:afterLines="20" w:after="48"/>
              <w:rPr>
                <w:rFonts w:eastAsia="Times New Roman" w:cs="Arial"/>
                <w:b/>
                <w:bCs/>
                <w:color w:val="000000"/>
                <w:sz w:val="20"/>
                <w:szCs w:val="20"/>
              </w:rPr>
            </w:pPr>
            <w:r>
              <w:rPr>
                <w:rFonts w:eastAsia="Times New Roman" w:cs="Arial"/>
                <w:b/>
                <w:bCs/>
                <w:color w:val="000000"/>
                <w:sz w:val="20"/>
                <w:szCs w:val="20"/>
              </w:rPr>
              <w:lastRenderedPageBreak/>
              <w:t>Deemed to Comply</w:t>
            </w:r>
          </w:p>
          <w:p w14:paraId="00766AA2" w14:textId="77777777" w:rsidR="00414D5B" w:rsidRPr="00B24845" w:rsidRDefault="00414D5B" w:rsidP="00174E3F">
            <w:pPr>
              <w:spacing w:beforeLines="20" w:before="48" w:afterLines="20" w:after="48"/>
              <w:rPr>
                <w:rFonts w:eastAsia="Times New Roman" w:cs="Arial"/>
                <w:sz w:val="20"/>
                <w:szCs w:val="20"/>
              </w:rPr>
            </w:pPr>
            <w:r w:rsidRPr="00B24845">
              <w:rPr>
                <w:rFonts w:eastAsia="Times New Roman" w:cs="Arial"/>
                <w:sz w:val="20"/>
                <w:szCs w:val="20"/>
              </w:rPr>
              <w:t xml:space="preserve">The proposed wall on the </w:t>
            </w:r>
            <w:r w:rsidRPr="00B24845">
              <w:rPr>
                <w:rFonts w:eastAsia="Times New Roman" w:cs="Arial"/>
                <w:sz w:val="20"/>
                <w:szCs w:val="20"/>
                <w:highlight w:val="yellow"/>
              </w:rPr>
              <w:t>INSERT</w:t>
            </w:r>
            <w:r w:rsidRPr="00B24845">
              <w:rPr>
                <w:rFonts w:eastAsia="Times New Roman" w:cs="Arial"/>
                <w:sz w:val="20"/>
                <w:szCs w:val="20"/>
              </w:rPr>
              <w:t xml:space="preserve"> boundary extends for a length of </w:t>
            </w:r>
            <w:r w:rsidRPr="00B24845">
              <w:rPr>
                <w:rFonts w:eastAsia="Times New Roman" w:cs="Arial"/>
                <w:sz w:val="20"/>
                <w:szCs w:val="20"/>
                <w:highlight w:val="yellow"/>
              </w:rPr>
              <w:t>INSERT</w:t>
            </w:r>
            <w:r w:rsidRPr="00B24845">
              <w:rPr>
                <w:rFonts w:eastAsia="Times New Roman" w:cs="Arial"/>
                <w:sz w:val="20"/>
                <w:szCs w:val="20"/>
              </w:rPr>
              <w:t xml:space="preserve"> metres, has an average height of </w:t>
            </w:r>
            <w:r w:rsidRPr="00B24845">
              <w:rPr>
                <w:rFonts w:eastAsia="Times New Roman" w:cs="Arial"/>
                <w:sz w:val="20"/>
                <w:szCs w:val="20"/>
                <w:highlight w:val="yellow"/>
              </w:rPr>
              <w:t>INSERT</w:t>
            </w:r>
            <w:r w:rsidRPr="00B24845">
              <w:rPr>
                <w:rFonts w:eastAsia="Times New Roman" w:cs="Arial"/>
                <w:sz w:val="20"/>
                <w:szCs w:val="20"/>
              </w:rPr>
              <w:t xml:space="preserve"> metres, and a maximum height of </w:t>
            </w:r>
            <w:r w:rsidRPr="00B24845">
              <w:rPr>
                <w:rFonts w:eastAsia="Times New Roman" w:cs="Arial"/>
                <w:sz w:val="20"/>
                <w:szCs w:val="20"/>
                <w:highlight w:val="yellow"/>
              </w:rPr>
              <w:t>INSERT</w:t>
            </w:r>
            <w:r w:rsidRPr="00B24845">
              <w:rPr>
                <w:rFonts w:eastAsia="Times New Roman" w:cs="Arial"/>
                <w:sz w:val="20"/>
                <w:szCs w:val="20"/>
              </w:rPr>
              <w:t xml:space="preserve"> metres.</w:t>
            </w:r>
          </w:p>
          <w:p w14:paraId="59E56FAA" w14:textId="77777777" w:rsidR="00414D5B" w:rsidRPr="00B24845" w:rsidRDefault="00414D5B" w:rsidP="00174E3F">
            <w:pPr>
              <w:spacing w:beforeLines="20" w:before="48" w:afterLines="20" w:after="48"/>
              <w:rPr>
                <w:rFonts w:eastAsia="Times New Roman" w:cs="Arial"/>
                <w:sz w:val="20"/>
                <w:szCs w:val="20"/>
              </w:rPr>
            </w:pPr>
            <w:r w:rsidRPr="00B24845">
              <w:rPr>
                <w:rFonts w:eastAsia="Times New Roman" w:cs="Arial"/>
                <w:sz w:val="20"/>
                <w:szCs w:val="20"/>
              </w:rPr>
              <w:t>There are no carports proposed to be on or within 1 metre of a side or rear boundary.</w:t>
            </w:r>
          </w:p>
          <w:p w14:paraId="51F9AA0B" w14:textId="77777777" w:rsidR="00414D5B" w:rsidRPr="0055494C" w:rsidRDefault="00414D5B" w:rsidP="00174E3F">
            <w:pPr>
              <w:spacing w:beforeLines="20" w:before="48" w:afterLines="20" w:after="48"/>
              <w:rPr>
                <w:rFonts w:eastAsia="Times New Roman" w:cs="Arial"/>
                <w:color w:val="E36C0A"/>
                <w:sz w:val="20"/>
                <w:szCs w:val="20"/>
              </w:rPr>
            </w:pPr>
          </w:p>
          <w:p w14:paraId="1E872DC2" w14:textId="77777777" w:rsidR="00414D5B" w:rsidRPr="00B24845" w:rsidRDefault="00414D5B" w:rsidP="00174E3F">
            <w:pPr>
              <w:spacing w:beforeLines="20" w:before="48" w:afterLines="20" w:after="48"/>
              <w:rPr>
                <w:rFonts w:eastAsia="Times New Roman" w:cs="Arial"/>
                <w:b/>
                <w:bCs/>
                <w:color w:val="E97132" w:themeColor="accent2"/>
                <w:sz w:val="20"/>
                <w:szCs w:val="20"/>
              </w:rPr>
            </w:pPr>
            <w:r w:rsidRPr="00B24845">
              <w:rPr>
                <w:rFonts w:eastAsia="Times New Roman" w:cs="Arial"/>
                <w:b/>
                <w:bCs/>
                <w:color w:val="E97132" w:themeColor="accent2"/>
                <w:sz w:val="20"/>
                <w:szCs w:val="20"/>
              </w:rPr>
              <w:t>Not Applicable</w:t>
            </w:r>
          </w:p>
          <w:p w14:paraId="3779105C" w14:textId="2136CE08" w:rsidR="00414D5B" w:rsidRDefault="00414D5B" w:rsidP="00174E3F">
            <w:pPr>
              <w:spacing w:beforeLines="20" w:before="48" w:afterLines="20" w:after="48"/>
              <w:rPr>
                <w:rFonts w:eastAsia="Times New Roman" w:cs="Arial"/>
                <w:b/>
                <w:bCs/>
                <w:color w:val="E36C0A"/>
                <w:sz w:val="20"/>
                <w:szCs w:val="20"/>
              </w:rPr>
            </w:pPr>
            <w:r w:rsidRPr="00B24845">
              <w:rPr>
                <w:rFonts w:eastAsia="Times New Roman" w:cs="Arial"/>
                <w:color w:val="E97132" w:themeColor="accent2"/>
                <w:sz w:val="20"/>
                <w:szCs w:val="20"/>
              </w:rPr>
              <w:t>No new walls on or within 200mm of a boundary, or carport within 1m of a boundary are proposed as part of this application</w:t>
            </w:r>
            <w:r>
              <w:rPr>
                <w:rFonts w:eastAsia="Times New Roman" w:cs="Arial"/>
                <w:color w:val="E97132" w:themeColor="accent2"/>
                <w:sz w:val="20"/>
                <w:szCs w:val="20"/>
              </w:rPr>
              <w:t>.</w:t>
            </w:r>
            <w:r w:rsidRPr="0055494C">
              <w:rPr>
                <w:rFonts w:eastAsia="Times New Roman" w:cs="Arial"/>
                <w:b/>
                <w:bCs/>
                <w:color w:val="E36C0A"/>
                <w:sz w:val="20"/>
                <w:szCs w:val="20"/>
              </w:rPr>
              <w:t xml:space="preserve"> </w:t>
            </w:r>
          </w:p>
          <w:p w14:paraId="43474BE1" w14:textId="77777777" w:rsidR="00414D5B" w:rsidRDefault="00414D5B" w:rsidP="00174E3F">
            <w:pPr>
              <w:spacing w:beforeLines="20" w:before="48" w:afterLines="20" w:after="48"/>
              <w:rPr>
                <w:rFonts w:eastAsia="Times New Roman" w:cs="Arial"/>
                <w:b/>
                <w:bCs/>
                <w:color w:val="E36C0A"/>
                <w:sz w:val="20"/>
                <w:szCs w:val="20"/>
              </w:rPr>
            </w:pPr>
          </w:p>
          <w:p w14:paraId="71FD52C4" w14:textId="5D2F196C" w:rsidR="00414D5B" w:rsidRPr="0055494C" w:rsidRDefault="00414D5B" w:rsidP="00174E3F">
            <w:pPr>
              <w:spacing w:beforeLines="20" w:before="48" w:afterLines="20" w:after="48"/>
              <w:rPr>
                <w:rFonts w:eastAsia="Times New Roman" w:cs="Arial"/>
                <w:b/>
                <w:bCs/>
                <w:color w:val="E36C0A"/>
                <w:sz w:val="20"/>
                <w:szCs w:val="20"/>
              </w:rPr>
            </w:pPr>
            <w:r>
              <w:rPr>
                <w:rFonts w:eastAsia="Times New Roman" w:cs="Arial"/>
                <w:b/>
                <w:bCs/>
                <w:color w:val="E36C0A"/>
                <w:sz w:val="20"/>
                <w:szCs w:val="20"/>
              </w:rPr>
              <w:t>V</w:t>
            </w:r>
            <w:r w:rsidRPr="0055494C">
              <w:rPr>
                <w:rFonts w:eastAsia="Times New Roman" w:cs="Arial"/>
                <w:b/>
                <w:bCs/>
                <w:color w:val="E36C0A"/>
                <w:sz w:val="20"/>
                <w:szCs w:val="20"/>
              </w:rPr>
              <w:t xml:space="preserve">ariation </w:t>
            </w:r>
          </w:p>
          <w:p w14:paraId="761BB72F" w14:textId="630A02D7" w:rsidR="00414D5B" w:rsidRDefault="00414D5B"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rPr>
              <w:t xml:space="preserve">The proposed wall </w:t>
            </w:r>
            <w:r>
              <w:rPr>
                <w:rFonts w:eastAsia="Times New Roman" w:cs="Arial"/>
                <w:color w:val="E36C0A"/>
                <w:sz w:val="20"/>
                <w:szCs w:val="20"/>
              </w:rPr>
              <w:t>on or w</w:t>
            </w:r>
            <w:r w:rsidRPr="0055494C">
              <w:rPr>
                <w:rFonts w:eastAsia="Times New Roman" w:cs="Arial"/>
                <w:color w:val="E36C0A"/>
                <w:sz w:val="20"/>
                <w:szCs w:val="20"/>
              </w:rPr>
              <w:t xml:space="preserve">ithin 200mm of the </w:t>
            </w:r>
            <w:r w:rsidRPr="0055494C">
              <w:rPr>
                <w:rFonts w:eastAsia="Times New Roman" w:cs="Arial"/>
                <w:color w:val="E36C0A"/>
                <w:sz w:val="20"/>
                <w:szCs w:val="20"/>
                <w:highlight w:val="yellow"/>
              </w:rPr>
              <w:t>INSERT</w:t>
            </w:r>
            <w:r w:rsidRPr="0055494C">
              <w:rPr>
                <w:rFonts w:eastAsia="Times New Roman" w:cs="Arial"/>
                <w:color w:val="E36C0A"/>
                <w:sz w:val="20"/>
                <w:szCs w:val="20"/>
              </w:rPr>
              <w:t xml:space="preserve"> boundary extends for a length of </w:t>
            </w:r>
            <w:r w:rsidRPr="0055494C">
              <w:rPr>
                <w:rFonts w:eastAsia="Times New Roman" w:cs="Arial"/>
                <w:color w:val="E36C0A"/>
                <w:sz w:val="20"/>
                <w:szCs w:val="20"/>
                <w:highlight w:val="yellow"/>
              </w:rPr>
              <w:t>INSERT</w:t>
            </w:r>
            <w:r w:rsidRPr="0055494C">
              <w:rPr>
                <w:rFonts w:eastAsia="Times New Roman" w:cs="Arial"/>
                <w:color w:val="E36C0A"/>
                <w:sz w:val="20"/>
                <w:szCs w:val="20"/>
              </w:rPr>
              <w:t xml:space="preserve"> metres, has an average height of </w:t>
            </w:r>
            <w:r w:rsidRPr="0055494C">
              <w:rPr>
                <w:rFonts w:eastAsia="Times New Roman" w:cs="Arial"/>
                <w:color w:val="E36C0A"/>
                <w:sz w:val="20"/>
                <w:szCs w:val="20"/>
                <w:highlight w:val="yellow"/>
              </w:rPr>
              <w:t>INSERT</w:t>
            </w:r>
            <w:r w:rsidRPr="0055494C">
              <w:rPr>
                <w:rFonts w:eastAsia="Times New Roman" w:cs="Arial"/>
                <w:color w:val="E36C0A"/>
                <w:sz w:val="20"/>
                <w:szCs w:val="20"/>
              </w:rPr>
              <w:t xml:space="preserve"> metres, and a maximum height of </w:t>
            </w:r>
            <w:r w:rsidRPr="0055494C">
              <w:rPr>
                <w:rFonts w:eastAsia="Times New Roman" w:cs="Arial"/>
                <w:color w:val="E36C0A"/>
                <w:sz w:val="20"/>
                <w:szCs w:val="20"/>
                <w:highlight w:val="yellow"/>
              </w:rPr>
              <w:t>INSERT</w:t>
            </w:r>
            <w:r w:rsidRPr="0055494C">
              <w:rPr>
                <w:rFonts w:eastAsia="Times New Roman" w:cs="Arial"/>
                <w:color w:val="E36C0A"/>
                <w:sz w:val="20"/>
                <w:szCs w:val="20"/>
              </w:rPr>
              <w:t xml:space="preserve"> metres.</w:t>
            </w:r>
            <w:r>
              <w:rPr>
                <w:rFonts w:eastAsia="Times New Roman" w:cs="Arial"/>
                <w:color w:val="E36C0A"/>
                <w:sz w:val="20"/>
                <w:szCs w:val="20"/>
              </w:rPr>
              <w:t xml:space="preserve"> </w:t>
            </w:r>
            <w:r w:rsidRPr="0055494C">
              <w:rPr>
                <w:rFonts w:eastAsia="Times New Roman" w:cs="Arial"/>
                <w:color w:val="E36C0A"/>
                <w:sz w:val="20"/>
                <w:szCs w:val="20"/>
              </w:rPr>
              <w:t>This wall exceeds the requirements of the Standard.</w:t>
            </w:r>
          </w:p>
          <w:p w14:paraId="53068B12" w14:textId="77777777" w:rsidR="00414D5B" w:rsidRPr="0055494C" w:rsidRDefault="00414D5B" w:rsidP="00174E3F">
            <w:pPr>
              <w:spacing w:beforeLines="20" w:before="48" w:afterLines="20" w:after="48"/>
              <w:rPr>
                <w:rFonts w:eastAsia="Times New Roman" w:cs="Arial"/>
                <w:color w:val="E36C0A"/>
                <w:sz w:val="20"/>
                <w:szCs w:val="20"/>
              </w:rPr>
            </w:pPr>
          </w:p>
          <w:p w14:paraId="255249F4" w14:textId="7B33D869" w:rsidR="00414D5B" w:rsidRPr="0055494C" w:rsidRDefault="00414D5B"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rPr>
              <w:t xml:space="preserve">The proposed carport within 1 metre of the </w:t>
            </w:r>
            <w:r w:rsidRPr="0055494C">
              <w:rPr>
                <w:rFonts w:eastAsia="Times New Roman" w:cs="Arial"/>
                <w:color w:val="E36C0A"/>
                <w:sz w:val="20"/>
                <w:szCs w:val="20"/>
                <w:highlight w:val="yellow"/>
              </w:rPr>
              <w:t>INSERT</w:t>
            </w:r>
            <w:r w:rsidRPr="0055494C">
              <w:rPr>
                <w:rFonts w:eastAsia="Times New Roman" w:cs="Arial"/>
                <w:color w:val="E36C0A"/>
                <w:sz w:val="20"/>
                <w:szCs w:val="20"/>
              </w:rPr>
              <w:t xml:space="preserve"> boundary extends for a length of </w:t>
            </w:r>
            <w:r w:rsidRPr="0055494C">
              <w:rPr>
                <w:rFonts w:eastAsia="Times New Roman" w:cs="Arial"/>
                <w:color w:val="E36C0A"/>
                <w:sz w:val="20"/>
                <w:szCs w:val="20"/>
                <w:highlight w:val="yellow"/>
              </w:rPr>
              <w:t>INSERT</w:t>
            </w:r>
            <w:r w:rsidRPr="0055494C">
              <w:rPr>
                <w:rFonts w:eastAsia="Times New Roman" w:cs="Arial"/>
                <w:color w:val="E36C0A"/>
                <w:sz w:val="20"/>
                <w:szCs w:val="20"/>
              </w:rPr>
              <w:t xml:space="preserve"> metres, has an average height of </w:t>
            </w:r>
            <w:r w:rsidRPr="0055494C">
              <w:rPr>
                <w:rFonts w:eastAsia="Times New Roman" w:cs="Arial"/>
                <w:color w:val="E36C0A"/>
                <w:sz w:val="20"/>
                <w:szCs w:val="20"/>
                <w:highlight w:val="yellow"/>
              </w:rPr>
              <w:t>INSERT</w:t>
            </w:r>
            <w:r w:rsidRPr="0055494C">
              <w:rPr>
                <w:rFonts w:eastAsia="Times New Roman" w:cs="Arial"/>
                <w:color w:val="E36C0A"/>
                <w:sz w:val="20"/>
                <w:szCs w:val="20"/>
              </w:rPr>
              <w:t xml:space="preserve"> metres, and a maximum height of </w:t>
            </w:r>
            <w:r w:rsidRPr="0055494C">
              <w:rPr>
                <w:rFonts w:eastAsia="Times New Roman" w:cs="Arial"/>
                <w:color w:val="E36C0A"/>
                <w:sz w:val="20"/>
                <w:szCs w:val="20"/>
                <w:highlight w:val="yellow"/>
              </w:rPr>
              <w:t>INSERT</w:t>
            </w:r>
            <w:r w:rsidRPr="0055494C">
              <w:rPr>
                <w:rFonts w:eastAsia="Times New Roman" w:cs="Arial"/>
                <w:color w:val="E36C0A"/>
                <w:sz w:val="20"/>
                <w:szCs w:val="20"/>
              </w:rPr>
              <w:t xml:space="preserve"> metres.</w:t>
            </w:r>
            <w:r>
              <w:rPr>
                <w:rFonts w:eastAsia="Times New Roman" w:cs="Arial"/>
                <w:color w:val="E36C0A"/>
                <w:sz w:val="20"/>
                <w:szCs w:val="20"/>
              </w:rPr>
              <w:t xml:space="preserve"> </w:t>
            </w:r>
            <w:r w:rsidRPr="0055494C">
              <w:rPr>
                <w:rFonts w:eastAsia="Times New Roman" w:cs="Arial"/>
                <w:color w:val="E36C0A"/>
                <w:sz w:val="20"/>
                <w:szCs w:val="20"/>
              </w:rPr>
              <w:t>This carport exceeds the requirements of the Standard.</w:t>
            </w:r>
          </w:p>
          <w:p w14:paraId="60EBE0B8" w14:textId="77777777" w:rsidR="00414D5B" w:rsidRPr="0055494C" w:rsidRDefault="00414D5B" w:rsidP="00174E3F">
            <w:pPr>
              <w:spacing w:beforeLines="20" w:before="48" w:afterLines="20" w:after="48"/>
              <w:rPr>
                <w:rFonts w:eastAsia="Times New Roman" w:cs="Arial"/>
                <w:color w:val="E36C0A"/>
                <w:sz w:val="20"/>
                <w:szCs w:val="20"/>
              </w:rPr>
            </w:pPr>
          </w:p>
          <w:p w14:paraId="5418CCD5" w14:textId="77777777" w:rsidR="00414D5B" w:rsidRPr="0055494C" w:rsidRDefault="00414D5B"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rPr>
              <w:t>Before deciding on an application, the responsible authority must consider:</w:t>
            </w:r>
          </w:p>
          <w:p w14:paraId="5676E6FD" w14:textId="77777777" w:rsidR="00414D5B" w:rsidRPr="0055494C" w:rsidRDefault="00414D5B" w:rsidP="00174E3F">
            <w:pPr>
              <w:numPr>
                <w:ilvl w:val="0"/>
                <w:numId w:val="4"/>
              </w:numPr>
              <w:spacing w:beforeLines="20" w:before="48" w:afterLines="20" w:after="48"/>
              <w:contextualSpacing/>
              <w:rPr>
                <w:rFonts w:eastAsia="Times New Roman" w:cs="Arial"/>
                <w:color w:val="E36C0A"/>
                <w:sz w:val="20"/>
                <w:szCs w:val="20"/>
              </w:rPr>
            </w:pPr>
            <w:r w:rsidRPr="0055494C">
              <w:rPr>
                <w:rFonts w:eastAsia="Times New Roman" w:cs="Arial"/>
                <w:color w:val="E36C0A"/>
                <w:sz w:val="20"/>
                <w:szCs w:val="20"/>
              </w:rPr>
              <w:t>Any relevant neighbourhood character objective, policy or statement set out in this scheme.</w:t>
            </w:r>
          </w:p>
          <w:p w14:paraId="2A88490F" w14:textId="77777777" w:rsidR="00414D5B" w:rsidRPr="0055494C" w:rsidRDefault="00414D5B" w:rsidP="00174E3F">
            <w:pPr>
              <w:numPr>
                <w:ilvl w:val="0"/>
                <w:numId w:val="4"/>
              </w:numPr>
              <w:spacing w:beforeLines="20" w:before="48" w:afterLines="20" w:after="48"/>
              <w:contextualSpacing/>
              <w:rPr>
                <w:rFonts w:eastAsia="Times New Roman" w:cs="Arial"/>
                <w:color w:val="E36C0A"/>
                <w:sz w:val="20"/>
                <w:szCs w:val="20"/>
              </w:rPr>
            </w:pPr>
            <w:r w:rsidRPr="0055494C">
              <w:rPr>
                <w:rFonts w:eastAsia="Times New Roman" w:cs="Arial"/>
                <w:color w:val="E36C0A"/>
                <w:sz w:val="20"/>
                <w:szCs w:val="20"/>
              </w:rPr>
              <w:t>The design response.</w:t>
            </w:r>
          </w:p>
          <w:p w14:paraId="4967936C" w14:textId="77777777" w:rsidR="00414D5B" w:rsidRPr="0055494C" w:rsidRDefault="00414D5B" w:rsidP="00174E3F">
            <w:pPr>
              <w:numPr>
                <w:ilvl w:val="0"/>
                <w:numId w:val="4"/>
              </w:numPr>
              <w:spacing w:beforeLines="20" w:before="48" w:afterLines="20" w:after="48"/>
              <w:contextualSpacing/>
              <w:rPr>
                <w:rFonts w:eastAsia="Times New Roman" w:cs="Arial"/>
                <w:color w:val="E36C0A"/>
                <w:sz w:val="20"/>
                <w:szCs w:val="20"/>
              </w:rPr>
            </w:pPr>
            <w:r w:rsidRPr="0055494C">
              <w:rPr>
                <w:rFonts w:eastAsia="Times New Roman" w:cs="Arial"/>
                <w:color w:val="E36C0A"/>
                <w:sz w:val="20"/>
                <w:szCs w:val="20"/>
              </w:rPr>
              <w:t>The extent to which walls on boundaries are part of the neighbourhood character.</w:t>
            </w:r>
          </w:p>
          <w:p w14:paraId="258F814F" w14:textId="6863AB39" w:rsidR="00414D5B" w:rsidRPr="0055494C" w:rsidRDefault="00414D5B" w:rsidP="00174E3F">
            <w:pPr>
              <w:numPr>
                <w:ilvl w:val="0"/>
                <w:numId w:val="4"/>
              </w:numPr>
              <w:spacing w:beforeLines="20" w:before="48" w:afterLines="20" w:after="48"/>
              <w:contextualSpacing/>
              <w:rPr>
                <w:rFonts w:eastAsia="Times New Roman" w:cs="Arial"/>
                <w:color w:val="E36C0A"/>
                <w:sz w:val="20"/>
                <w:szCs w:val="20"/>
              </w:rPr>
            </w:pPr>
            <w:r w:rsidRPr="0055494C">
              <w:rPr>
                <w:rFonts w:eastAsia="Times New Roman" w:cs="Arial"/>
                <w:color w:val="E36C0A"/>
                <w:sz w:val="20"/>
                <w:szCs w:val="20"/>
              </w:rPr>
              <w:t>The impact on the amenity of existing dwellings</w:t>
            </w:r>
            <w:r>
              <w:rPr>
                <w:rFonts w:eastAsia="Times New Roman" w:cs="Arial"/>
                <w:color w:val="E36C0A"/>
                <w:sz w:val="20"/>
                <w:szCs w:val="20"/>
              </w:rPr>
              <w:t xml:space="preserve"> or small second dwellings</w:t>
            </w:r>
            <w:r w:rsidRPr="0055494C">
              <w:rPr>
                <w:rFonts w:eastAsia="Times New Roman" w:cs="Arial"/>
                <w:color w:val="E36C0A"/>
                <w:sz w:val="20"/>
                <w:szCs w:val="20"/>
              </w:rPr>
              <w:t>.</w:t>
            </w:r>
          </w:p>
          <w:p w14:paraId="0D607CD5" w14:textId="77777777" w:rsidR="00414D5B" w:rsidRPr="0055494C" w:rsidRDefault="00414D5B" w:rsidP="00174E3F">
            <w:pPr>
              <w:numPr>
                <w:ilvl w:val="0"/>
                <w:numId w:val="4"/>
              </w:numPr>
              <w:spacing w:beforeLines="20" w:before="48" w:afterLines="20" w:after="48"/>
              <w:contextualSpacing/>
              <w:rPr>
                <w:rFonts w:eastAsia="Times New Roman" w:cs="Arial"/>
                <w:color w:val="E36C0A"/>
                <w:sz w:val="20"/>
                <w:szCs w:val="20"/>
              </w:rPr>
            </w:pPr>
            <w:r w:rsidRPr="0055494C">
              <w:rPr>
                <w:rFonts w:eastAsia="Times New Roman" w:cs="Arial"/>
                <w:color w:val="E36C0A"/>
                <w:sz w:val="20"/>
                <w:szCs w:val="20"/>
              </w:rPr>
              <w:t>The opportunity to minimise the length of walls on boundaries by aligning a new wall on a boundary with an existing wall on a lot of an adjoining property.</w:t>
            </w:r>
          </w:p>
          <w:p w14:paraId="49A1B5A5" w14:textId="77777777" w:rsidR="00414D5B" w:rsidRPr="0055494C" w:rsidRDefault="00414D5B" w:rsidP="00174E3F">
            <w:pPr>
              <w:numPr>
                <w:ilvl w:val="0"/>
                <w:numId w:val="4"/>
              </w:numPr>
              <w:spacing w:beforeLines="20" w:before="48" w:afterLines="20" w:after="48"/>
              <w:contextualSpacing/>
              <w:rPr>
                <w:rFonts w:eastAsia="Times New Roman" w:cs="Arial"/>
                <w:color w:val="E36C0A"/>
                <w:sz w:val="20"/>
                <w:szCs w:val="20"/>
              </w:rPr>
            </w:pPr>
            <w:r w:rsidRPr="0055494C">
              <w:rPr>
                <w:rFonts w:eastAsia="Times New Roman" w:cs="Arial"/>
                <w:color w:val="E36C0A"/>
                <w:sz w:val="20"/>
                <w:szCs w:val="20"/>
              </w:rPr>
              <w:t>The orientation of the boundary that the wall is being built on.</w:t>
            </w:r>
          </w:p>
          <w:p w14:paraId="5BC2529B" w14:textId="77777777" w:rsidR="00414D5B" w:rsidRPr="0055494C" w:rsidRDefault="00414D5B" w:rsidP="00174E3F">
            <w:pPr>
              <w:numPr>
                <w:ilvl w:val="0"/>
                <w:numId w:val="4"/>
              </w:numPr>
              <w:spacing w:beforeLines="20" w:before="48" w:afterLines="20" w:after="48"/>
              <w:contextualSpacing/>
              <w:rPr>
                <w:rFonts w:eastAsia="Times New Roman" w:cs="Arial"/>
                <w:color w:val="E36C0A"/>
                <w:sz w:val="20"/>
                <w:szCs w:val="20"/>
              </w:rPr>
            </w:pPr>
            <w:r w:rsidRPr="0055494C">
              <w:rPr>
                <w:rFonts w:eastAsia="Times New Roman" w:cs="Arial"/>
                <w:color w:val="E36C0A"/>
                <w:sz w:val="20"/>
                <w:szCs w:val="20"/>
              </w:rPr>
              <w:t>The width of the lot.</w:t>
            </w:r>
          </w:p>
          <w:p w14:paraId="48E7F214" w14:textId="77777777" w:rsidR="00414D5B" w:rsidRPr="0055494C" w:rsidRDefault="00414D5B" w:rsidP="00174E3F">
            <w:pPr>
              <w:numPr>
                <w:ilvl w:val="0"/>
                <w:numId w:val="4"/>
              </w:numPr>
              <w:spacing w:beforeLines="20" w:before="48" w:afterLines="20" w:after="48"/>
              <w:contextualSpacing/>
              <w:rPr>
                <w:rFonts w:eastAsia="Times New Roman" w:cs="Arial"/>
                <w:color w:val="E36C0A"/>
                <w:sz w:val="20"/>
                <w:szCs w:val="20"/>
              </w:rPr>
            </w:pPr>
            <w:r w:rsidRPr="0055494C">
              <w:rPr>
                <w:rFonts w:eastAsia="Times New Roman" w:cs="Arial"/>
                <w:color w:val="E36C0A"/>
                <w:sz w:val="20"/>
                <w:szCs w:val="20"/>
              </w:rPr>
              <w:t>The extent to which the slope and retaining walls or fences reduce the effective height of the wall.</w:t>
            </w:r>
          </w:p>
          <w:p w14:paraId="053EC714" w14:textId="77777777" w:rsidR="00414D5B" w:rsidRPr="0055494C" w:rsidRDefault="00414D5B" w:rsidP="00174E3F">
            <w:pPr>
              <w:numPr>
                <w:ilvl w:val="0"/>
                <w:numId w:val="4"/>
              </w:numPr>
              <w:spacing w:beforeLines="20" w:before="48" w:afterLines="20" w:after="48"/>
              <w:contextualSpacing/>
              <w:rPr>
                <w:rFonts w:eastAsia="Times New Roman" w:cs="Arial"/>
                <w:color w:val="E36C0A"/>
                <w:sz w:val="20"/>
                <w:szCs w:val="20"/>
              </w:rPr>
            </w:pPr>
            <w:r w:rsidRPr="0055494C">
              <w:rPr>
                <w:rFonts w:eastAsia="Times New Roman" w:cs="Arial"/>
                <w:color w:val="E36C0A"/>
                <w:sz w:val="20"/>
                <w:szCs w:val="20"/>
              </w:rPr>
              <w:t>Whether the wall abuts a side or rear lane.</w:t>
            </w:r>
          </w:p>
          <w:p w14:paraId="54680DA0" w14:textId="77777777" w:rsidR="00414D5B" w:rsidRPr="0055494C" w:rsidRDefault="00414D5B" w:rsidP="00174E3F">
            <w:pPr>
              <w:numPr>
                <w:ilvl w:val="0"/>
                <w:numId w:val="4"/>
              </w:numPr>
              <w:spacing w:beforeLines="20" w:before="48" w:afterLines="20" w:after="48"/>
              <w:contextualSpacing/>
              <w:rPr>
                <w:rFonts w:eastAsia="Times New Roman" w:cs="Arial"/>
                <w:color w:val="E36C0A"/>
                <w:sz w:val="20"/>
                <w:szCs w:val="20"/>
              </w:rPr>
            </w:pPr>
            <w:r w:rsidRPr="0055494C">
              <w:rPr>
                <w:rFonts w:eastAsia="Times New Roman" w:cs="Arial"/>
                <w:color w:val="E36C0A"/>
                <w:sz w:val="20"/>
                <w:szCs w:val="20"/>
              </w:rPr>
              <w:t>The need to increase the wall height to screen a box gutter.</w:t>
            </w:r>
          </w:p>
          <w:p w14:paraId="36DF9847" w14:textId="77777777" w:rsidR="00414D5B" w:rsidRPr="0055494C" w:rsidRDefault="00414D5B" w:rsidP="00174E3F">
            <w:pPr>
              <w:spacing w:beforeLines="20" w:before="48" w:afterLines="20" w:after="48"/>
              <w:rPr>
                <w:rFonts w:eastAsia="Times New Roman" w:cs="Arial"/>
                <w:color w:val="E36C0A"/>
                <w:sz w:val="20"/>
                <w:szCs w:val="20"/>
                <w:highlight w:val="yellow"/>
              </w:rPr>
            </w:pPr>
          </w:p>
          <w:p w14:paraId="3AE1BDE0" w14:textId="77777777" w:rsidR="00414D5B" w:rsidRPr="0055494C" w:rsidRDefault="00414D5B"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013E0B4D" w14:textId="77777777" w:rsidR="00414D5B" w:rsidRPr="0055494C" w:rsidRDefault="00414D5B" w:rsidP="00174E3F">
            <w:pPr>
              <w:spacing w:beforeLines="20" w:before="48" w:afterLines="20" w:after="48"/>
              <w:rPr>
                <w:rFonts w:eastAsia="Times New Roman" w:cs="Arial"/>
                <w:color w:val="E36C0A"/>
                <w:sz w:val="20"/>
                <w:szCs w:val="20"/>
              </w:rPr>
            </w:pPr>
          </w:p>
          <w:p w14:paraId="4444430B" w14:textId="59B352B8" w:rsidR="00414D5B" w:rsidRPr="0055494C" w:rsidRDefault="00414D5B" w:rsidP="00174E3F">
            <w:pPr>
              <w:spacing w:beforeLines="20" w:before="48" w:afterLines="20" w:after="48"/>
              <w:rPr>
                <w:rFonts w:eastAsia="Times New Roman" w:cs="Arial"/>
                <w:b/>
                <w:bCs/>
                <w:color w:val="E36C0A"/>
                <w:sz w:val="20"/>
                <w:szCs w:val="20"/>
              </w:rPr>
            </w:pPr>
            <w:r w:rsidRPr="0055494C">
              <w:rPr>
                <w:rFonts w:eastAsia="Times New Roman" w:cs="Arial"/>
                <w:b/>
                <w:bCs/>
                <w:color w:val="E36C0A"/>
                <w:sz w:val="20"/>
                <w:szCs w:val="20"/>
              </w:rPr>
              <w:t>Does not meet the objective</w:t>
            </w:r>
          </w:p>
          <w:p w14:paraId="09CCCE13" w14:textId="77777777" w:rsidR="00414D5B" w:rsidRPr="0055494C" w:rsidRDefault="00414D5B"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110A5C03" w14:textId="77777777" w:rsidR="00414D5B" w:rsidRPr="0055494C" w:rsidRDefault="00414D5B" w:rsidP="00174E3F">
            <w:pPr>
              <w:spacing w:beforeLines="20" w:before="48" w:afterLines="20" w:after="48"/>
              <w:rPr>
                <w:rFonts w:eastAsia="Times New Roman" w:cs="Arial"/>
                <w:color w:val="000000"/>
                <w:sz w:val="20"/>
                <w:szCs w:val="20"/>
              </w:rPr>
            </w:pPr>
          </w:p>
        </w:tc>
        <w:tc>
          <w:tcPr>
            <w:tcW w:w="1841" w:type="dxa"/>
            <w:tcBorders>
              <w:top w:val="single" w:sz="4" w:space="0" w:color="000000"/>
              <w:left w:val="single" w:sz="4" w:space="0" w:color="000000"/>
              <w:bottom w:val="single" w:sz="4" w:space="0" w:color="000000"/>
              <w:right w:val="single" w:sz="4" w:space="0" w:color="000000"/>
            </w:tcBorders>
          </w:tcPr>
          <w:p w14:paraId="292514C3" w14:textId="77777777" w:rsidR="00414D5B" w:rsidRDefault="00414D5B" w:rsidP="00174E3F">
            <w:pPr>
              <w:spacing w:beforeLines="20" w:before="48" w:afterLines="20" w:after="48"/>
              <w:rPr>
                <w:rFonts w:eastAsia="Times New Roman" w:cs="Arial"/>
                <w:b/>
                <w:bCs/>
                <w:color w:val="000000"/>
                <w:sz w:val="20"/>
                <w:szCs w:val="20"/>
              </w:rPr>
            </w:pPr>
            <w:r>
              <w:rPr>
                <w:rFonts w:eastAsia="Times New Roman" w:cs="Arial"/>
                <w:b/>
                <w:bCs/>
                <w:color w:val="000000"/>
                <w:sz w:val="20"/>
                <w:szCs w:val="20"/>
              </w:rPr>
              <w:lastRenderedPageBreak/>
              <w:t>Right of Appeal</w:t>
            </w:r>
          </w:p>
          <w:p w14:paraId="0E9A546F" w14:textId="77777777" w:rsidR="00414D5B" w:rsidRPr="00414D5B" w:rsidRDefault="00414D5B" w:rsidP="00174E3F">
            <w:pPr>
              <w:spacing w:beforeLines="20" w:before="48" w:afterLines="20" w:after="48"/>
              <w:rPr>
                <w:rFonts w:eastAsia="Times New Roman" w:cs="Arial"/>
                <w:color w:val="E97132" w:themeColor="accent2"/>
                <w:sz w:val="20"/>
                <w:szCs w:val="20"/>
              </w:rPr>
            </w:pPr>
            <w:r w:rsidRPr="00414D5B">
              <w:rPr>
                <w:rFonts w:eastAsia="Times New Roman" w:cs="Arial"/>
                <w:color w:val="E97132" w:themeColor="accent2"/>
                <w:sz w:val="20"/>
                <w:szCs w:val="20"/>
              </w:rPr>
              <w:t>No, standard met</w:t>
            </w:r>
          </w:p>
          <w:p w14:paraId="5674C0D5" w14:textId="51A5E6C3" w:rsidR="00414D5B" w:rsidRPr="00B24845" w:rsidRDefault="00414D5B" w:rsidP="00174E3F">
            <w:pPr>
              <w:spacing w:beforeLines="20" w:before="48" w:afterLines="20" w:after="48"/>
              <w:rPr>
                <w:rFonts w:eastAsia="Times New Roman" w:cs="Arial"/>
                <w:b/>
                <w:bCs/>
                <w:sz w:val="20"/>
                <w:szCs w:val="20"/>
              </w:rPr>
            </w:pPr>
            <w:r w:rsidRPr="00414D5B">
              <w:rPr>
                <w:rFonts w:eastAsia="Times New Roman" w:cs="Arial"/>
                <w:color w:val="E97132" w:themeColor="accent2"/>
                <w:sz w:val="20"/>
                <w:szCs w:val="20"/>
              </w:rPr>
              <w:t>Yes, standard varied</w:t>
            </w:r>
          </w:p>
        </w:tc>
      </w:tr>
      <w:tr w:rsidR="00414D5B" w:rsidRPr="0055494C" w14:paraId="4015AAFD" w14:textId="58169567" w:rsidTr="000C33B1">
        <w:tc>
          <w:tcPr>
            <w:tcW w:w="2016" w:type="dxa"/>
            <w:tcBorders>
              <w:top w:val="single" w:sz="4" w:space="0" w:color="000000"/>
              <w:left w:val="single" w:sz="4" w:space="0" w:color="000000"/>
              <w:bottom w:val="single" w:sz="4" w:space="0" w:color="000000"/>
              <w:right w:val="single" w:sz="4" w:space="0" w:color="000000"/>
            </w:tcBorders>
            <w:hideMark/>
          </w:tcPr>
          <w:p w14:paraId="7A29831C" w14:textId="6AAEC001" w:rsidR="00414D5B" w:rsidRPr="00302BCB" w:rsidRDefault="00414D5B" w:rsidP="00174E3F">
            <w:pPr>
              <w:spacing w:beforeLines="20" w:before="48" w:afterLines="20" w:after="48"/>
              <w:rPr>
                <w:rFonts w:eastAsia="Times New Roman" w:cs="Arial"/>
                <w:b/>
                <w:sz w:val="20"/>
                <w:szCs w:val="20"/>
              </w:rPr>
            </w:pPr>
            <w:r w:rsidRPr="00302BCB">
              <w:rPr>
                <w:rFonts w:eastAsia="Times New Roman" w:cs="Arial"/>
                <w:b/>
                <w:sz w:val="20"/>
                <w:szCs w:val="20"/>
              </w:rPr>
              <w:lastRenderedPageBreak/>
              <w:t>55.02-5 Site coverage objective</w:t>
            </w:r>
          </w:p>
          <w:p w14:paraId="2597B1D9" w14:textId="3F4F6BB6" w:rsidR="00414D5B" w:rsidRPr="00302BCB" w:rsidRDefault="00414D5B" w:rsidP="00174E3F">
            <w:pPr>
              <w:spacing w:beforeLines="20" w:before="48" w:afterLines="20" w:after="48"/>
              <w:rPr>
                <w:rFonts w:eastAsia="Times New Roman" w:cs="Arial"/>
                <w:sz w:val="20"/>
                <w:szCs w:val="20"/>
              </w:rPr>
            </w:pPr>
            <w:r w:rsidRPr="00302BCB">
              <w:rPr>
                <w:rFonts w:eastAsia="Times New Roman" w:cs="Arial"/>
                <w:sz w:val="20"/>
                <w:szCs w:val="20"/>
              </w:rPr>
              <w:t>To ensure that the site coverage responds to the existing or preferred neighbourhood character and responds to the features of the site.</w:t>
            </w:r>
          </w:p>
          <w:p w14:paraId="478EA23B" w14:textId="77777777" w:rsidR="00414D5B" w:rsidRPr="0055494C" w:rsidRDefault="00414D5B" w:rsidP="00174E3F">
            <w:pPr>
              <w:spacing w:beforeLines="20" w:before="48" w:afterLines="20" w:after="48"/>
              <w:rPr>
                <w:rFonts w:eastAsia="Times New Roman" w:cs="Arial"/>
                <w:color w:val="000000"/>
                <w:sz w:val="20"/>
                <w:szCs w:val="20"/>
              </w:rPr>
            </w:pPr>
          </w:p>
          <w:p w14:paraId="044334B3" w14:textId="20F15E22" w:rsidR="00414D5B" w:rsidRPr="0055494C" w:rsidRDefault="00414D5B" w:rsidP="00174E3F">
            <w:pPr>
              <w:spacing w:beforeLines="20" w:before="48" w:afterLines="20" w:after="48"/>
              <w:rPr>
                <w:rFonts w:eastAsia="Times New Roman" w:cs="Arial"/>
                <w:color w:val="000000"/>
                <w:sz w:val="20"/>
                <w:szCs w:val="20"/>
              </w:rPr>
            </w:pPr>
          </w:p>
        </w:tc>
        <w:tc>
          <w:tcPr>
            <w:tcW w:w="5497" w:type="dxa"/>
            <w:tcBorders>
              <w:top w:val="single" w:sz="4" w:space="0" w:color="000000"/>
              <w:left w:val="single" w:sz="4" w:space="0" w:color="000000"/>
              <w:bottom w:val="single" w:sz="4" w:space="0" w:color="000000"/>
              <w:right w:val="single" w:sz="4" w:space="0" w:color="000000"/>
            </w:tcBorders>
            <w:hideMark/>
          </w:tcPr>
          <w:p w14:paraId="21497C6A" w14:textId="1B7CE1DB" w:rsidR="00414D5B" w:rsidRPr="0055494C" w:rsidRDefault="00414D5B" w:rsidP="00174E3F">
            <w:pPr>
              <w:spacing w:beforeLines="20" w:before="48" w:afterLines="20" w:after="48"/>
              <w:rPr>
                <w:rFonts w:eastAsia="Times New Roman" w:cs="Arial"/>
                <w:b/>
                <w:color w:val="000000"/>
                <w:sz w:val="20"/>
                <w:szCs w:val="20"/>
              </w:rPr>
            </w:pPr>
            <w:r w:rsidRPr="0055494C">
              <w:rPr>
                <w:rFonts w:eastAsia="Times New Roman" w:cs="Arial"/>
                <w:b/>
                <w:color w:val="000000"/>
                <w:sz w:val="20"/>
                <w:szCs w:val="20"/>
              </w:rPr>
              <w:t>Standard B</w:t>
            </w:r>
            <w:r>
              <w:rPr>
                <w:rFonts w:eastAsia="Times New Roman" w:cs="Arial"/>
                <w:b/>
                <w:color w:val="000000"/>
                <w:sz w:val="20"/>
                <w:szCs w:val="20"/>
              </w:rPr>
              <w:t>2-5</w:t>
            </w:r>
          </w:p>
          <w:p w14:paraId="1B36A9A1" w14:textId="289AAF32" w:rsidR="00414D5B" w:rsidRDefault="00414D5B" w:rsidP="00174E3F">
            <w:pPr>
              <w:rPr>
                <w:rFonts w:eastAsia="Times New Roman" w:cs="Arial"/>
                <w:color w:val="000000"/>
                <w:sz w:val="20"/>
                <w:szCs w:val="20"/>
              </w:rPr>
            </w:pPr>
            <w:r w:rsidRPr="0055494C">
              <w:rPr>
                <w:rFonts w:eastAsia="Times New Roman" w:cs="Arial"/>
                <w:color w:val="000000"/>
                <w:sz w:val="20"/>
                <w:szCs w:val="20"/>
              </w:rPr>
              <w:t xml:space="preserve">The site area covered by buildings </w:t>
            </w:r>
            <w:r>
              <w:rPr>
                <w:rFonts w:eastAsia="Times New Roman" w:cs="Arial"/>
                <w:color w:val="000000"/>
                <w:sz w:val="20"/>
                <w:szCs w:val="20"/>
              </w:rPr>
              <w:t>does</w:t>
            </w:r>
            <w:r w:rsidRPr="0055494C">
              <w:rPr>
                <w:rFonts w:eastAsia="Times New Roman" w:cs="Arial"/>
                <w:color w:val="000000"/>
                <w:sz w:val="20"/>
                <w:szCs w:val="20"/>
              </w:rPr>
              <w:t xml:space="preserve"> not exceed:</w:t>
            </w:r>
          </w:p>
          <w:p w14:paraId="164EF5FE" w14:textId="77777777" w:rsidR="00414D5B" w:rsidRPr="00302BCB" w:rsidRDefault="00414D5B" w:rsidP="00174E3F">
            <w:pPr>
              <w:rPr>
                <w:rFonts w:eastAsia="Times New Roman" w:cs="Arial"/>
                <w:color w:val="000000"/>
                <w:sz w:val="20"/>
                <w:szCs w:val="20"/>
              </w:rPr>
            </w:pPr>
          </w:p>
          <w:p w14:paraId="232060BF" w14:textId="267DA948" w:rsidR="00414D5B" w:rsidRPr="00302BCB" w:rsidRDefault="00414D5B" w:rsidP="00174E3F">
            <w:pPr>
              <w:pStyle w:val="ListParagraph"/>
              <w:numPr>
                <w:ilvl w:val="0"/>
                <w:numId w:val="13"/>
              </w:numPr>
              <w:rPr>
                <w:rFonts w:eastAsia="Times New Roman" w:cs="Arial"/>
                <w:color w:val="000000"/>
                <w:sz w:val="20"/>
                <w:szCs w:val="20"/>
              </w:rPr>
            </w:pPr>
            <w:r w:rsidRPr="00302BCB">
              <w:rPr>
                <w:rFonts w:eastAsia="Times New Roman" w:cs="Arial"/>
                <w:color w:val="000000"/>
                <w:sz w:val="20"/>
                <w:szCs w:val="20"/>
              </w:rPr>
              <w:t>The maximum site coverage specified in a schedule to a zone; or</w:t>
            </w:r>
          </w:p>
          <w:p w14:paraId="063F804B" w14:textId="77777777" w:rsidR="00414D5B" w:rsidRDefault="00414D5B" w:rsidP="00174E3F">
            <w:pPr>
              <w:rPr>
                <w:rFonts w:eastAsia="Times New Roman" w:cs="Arial"/>
                <w:color w:val="000000"/>
                <w:sz w:val="20"/>
                <w:szCs w:val="20"/>
              </w:rPr>
            </w:pPr>
          </w:p>
          <w:p w14:paraId="30FF2DCA" w14:textId="06DA29FA" w:rsidR="00414D5B" w:rsidRDefault="00414D5B" w:rsidP="00174E3F">
            <w:pPr>
              <w:pStyle w:val="ListParagraph"/>
              <w:numPr>
                <w:ilvl w:val="0"/>
                <w:numId w:val="13"/>
              </w:numPr>
              <w:rPr>
                <w:rFonts w:eastAsia="Times New Roman" w:cs="Arial"/>
                <w:color w:val="000000"/>
                <w:sz w:val="20"/>
                <w:szCs w:val="20"/>
              </w:rPr>
            </w:pPr>
            <w:r>
              <w:rPr>
                <w:rFonts w:eastAsia="Times New Roman" w:cs="Arial"/>
                <w:color w:val="000000"/>
                <w:sz w:val="20"/>
                <w:szCs w:val="20"/>
              </w:rPr>
              <w:t>If no maximum site coverage specified in a schedule to a zone, the percentage specified in Table B2-5:</w:t>
            </w:r>
          </w:p>
          <w:p w14:paraId="657CF255" w14:textId="77777777" w:rsidR="00414D5B" w:rsidRPr="003F751E" w:rsidRDefault="00414D5B" w:rsidP="00174E3F">
            <w:pPr>
              <w:pStyle w:val="ListParagraph"/>
              <w:rPr>
                <w:rFonts w:eastAsia="Times New Roman" w:cs="Arial"/>
                <w:color w:val="000000"/>
                <w:sz w:val="20"/>
                <w:szCs w:val="20"/>
              </w:rPr>
            </w:pPr>
          </w:p>
          <w:p w14:paraId="4062F895" w14:textId="35B95BE8" w:rsidR="00414D5B" w:rsidRPr="0055494C" w:rsidRDefault="00414D5B" w:rsidP="00174E3F">
            <w:pPr>
              <w:ind w:left="41"/>
              <w:rPr>
                <w:rFonts w:eastAsia="Times New Roman" w:cs="Arial"/>
                <w:b/>
                <w:color w:val="000000"/>
                <w:sz w:val="20"/>
                <w:szCs w:val="20"/>
              </w:rPr>
            </w:pPr>
            <w:r>
              <w:rPr>
                <w:noProof/>
              </w:rPr>
              <w:drawing>
                <wp:inline distT="0" distB="0" distL="0" distR="0" wp14:anchorId="48B6995C" wp14:editId="53F9EB01">
                  <wp:extent cx="3119058" cy="2221909"/>
                  <wp:effectExtent l="0" t="0" r="5715" b="6985"/>
                  <wp:docPr id="10880848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084859" name=""/>
                          <pic:cNvPicPr/>
                        </pic:nvPicPr>
                        <pic:blipFill>
                          <a:blip r:embed="rId13"/>
                          <a:stretch>
                            <a:fillRect/>
                          </a:stretch>
                        </pic:blipFill>
                        <pic:spPr>
                          <a:xfrm>
                            <a:off x="0" y="0"/>
                            <a:ext cx="3146237" cy="2241270"/>
                          </a:xfrm>
                          <a:prstGeom prst="rect">
                            <a:avLst/>
                          </a:prstGeom>
                        </pic:spPr>
                      </pic:pic>
                    </a:graphicData>
                  </a:graphic>
                </wp:inline>
              </w:drawing>
            </w:r>
          </w:p>
        </w:tc>
        <w:tc>
          <w:tcPr>
            <w:tcW w:w="4820" w:type="dxa"/>
            <w:tcBorders>
              <w:top w:val="single" w:sz="4" w:space="0" w:color="000000"/>
              <w:left w:val="single" w:sz="4" w:space="0" w:color="000000"/>
              <w:bottom w:val="single" w:sz="4" w:space="0" w:color="000000"/>
              <w:right w:val="single" w:sz="4" w:space="0" w:color="000000"/>
            </w:tcBorders>
          </w:tcPr>
          <w:p w14:paraId="42C1585A" w14:textId="77777777" w:rsidR="00CA1F0B" w:rsidRPr="0055494C" w:rsidRDefault="00CA1F0B" w:rsidP="00CA1F0B">
            <w:pPr>
              <w:spacing w:beforeLines="20" w:before="48" w:afterLines="20" w:after="48"/>
              <w:rPr>
                <w:rFonts w:eastAsia="Times New Roman" w:cs="Arial"/>
                <w:b/>
                <w:bCs/>
                <w:color w:val="000000"/>
                <w:sz w:val="20"/>
                <w:szCs w:val="20"/>
              </w:rPr>
            </w:pPr>
            <w:r>
              <w:rPr>
                <w:rFonts w:eastAsia="Times New Roman" w:cs="Arial"/>
                <w:b/>
                <w:bCs/>
                <w:color w:val="000000"/>
                <w:sz w:val="20"/>
                <w:szCs w:val="20"/>
              </w:rPr>
              <w:t>Deemed to Comply</w:t>
            </w:r>
          </w:p>
          <w:p w14:paraId="54B0C112" w14:textId="75D9071F" w:rsidR="00414D5B" w:rsidRPr="0055494C" w:rsidRDefault="00414D5B" w:rsidP="00174E3F">
            <w:pPr>
              <w:spacing w:beforeLines="20" w:before="48" w:afterLines="20" w:after="48"/>
              <w:rPr>
                <w:rFonts w:eastAsia="Times New Roman" w:cs="Arial"/>
                <w:color w:val="000000"/>
                <w:sz w:val="20"/>
                <w:szCs w:val="20"/>
              </w:rPr>
            </w:pPr>
            <w:r w:rsidRPr="0055494C">
              <w:rPr>
                <w:rFonts w:eastAsia="Times New Roman" w:cs="Arial"/>
                <w:color w:val="000000"/>
                <w:sz w:val="20"/>
                <w:szCs w:val="20"/>
              </w:rPr>
              <w:t xml:space="preserve">The maximum site coverage specified for this site is </w:t>
            </w:r>
            <w:r w:rsidRPr="0055494C">
              <w:rPr>
                <w:rFonts w:eastAsia="Times New Roman" w:cs="Arial"/>
                <w:color w:val="000000"/>
                <w:sz w:val="20"/>
                <w:szCs w:val="20"/>
                <w:highlight w:val="yellow"/>
              </w:rPr>
              <w:t>INSERT</w:t>
            </w:r>
            <w:r w:rsidRPr="0055494C">
              <w:rPr>
                <w:rFonts w:eastAsia="Times New Roman" w:cs="Arial"/>
                <w:color w:val="000000"/>
                <w:sz w:val="20"/>
                <w:szCs w:val="20"/>
              </w:rPr>
              <w:t xml:space="preserve"> percent</w:t>
            </w:r>
            <w:r>
              <w:rPr>
                <w:rFonts w:eastAsia="Times New Roman" w:cs="Arial"/>
                <w:color w:val="000000"/>
                <w:sz w:val="20"/>
                <w:szCs w:val="20"/>
              </w:rPr>
              <w:t xml:space="preserve"> as per </w:t>
            </w:r>
            <w:r w:rsidRPr="005A0206">
              <w:rPr>
                <w:rFonts w:eastAsia="Times New Roman" w:cs="Arial"/>
                <w:color w:val="E97132" w:themeColor="accent2"/>
                <w:sz w:val="20"/>
                <w:szCs w:val="20"/>
              </w:rPr>
              <w:t>the schedule to the zone/Table B2-5</w:t>
            </w:r>
            <w:r w:rsidRPr="0055494C">
              <w:rPr>
                <w:rFonts w:eastAsia="Times New Roman" w:cs="Arial"/>
                <w:color w:val="000000"/>
                <w:sz w:val="20"/>
                <w:szCs w:val="20"/>
              </w:rPr>
              <w:t>.</w:t>
            </w:r>
          </w:p>
          <w:p w14:paraId="1BEBA3C3" w14:textId="2E207D0B" w:rsidR="00414D5B" w:rsidRPr="0055494C" w:rsidRDefault="00414D5B" w:rsidP="00174E3F">
            <w:pPr>
              <w:spacing w:beforeLines="20" w:before="48" w:afterLines="20" w:after="48"/>
              <w:rPr>
                <w:rFonts w:eastAsia="Times New Roman" w:cs="Arial"/>
                <w:color w:val="000000"/>
                <w:sz w:val="20"/>
                <w:szCs w:val="20"/>
              </w:rPr>
            </w:pPr>
            <w:r w:rsidRPr="0055494C">
              <w:rPr>
                <w:rFonts w:eastAsia="Times New Roman" w:cs="Arial"/>
                <w:color w:val="000000"/>
                <w:sz w:val="20"/>
                <w:szCs w:val="20"/>
              </w:rPr>
              <w:t xml:space="preserve">The proposed site coverage of buildings is </w:t>
            </w:r>
            <w:r w:rsidRPr="0055494C">
              <w:rPr>
                <w:rFonts w:eastAsia="Times New Roman" w:cs="Arial"/>
                <w:color w:val="000000"/>
                <w:sz w:val="20"/>
                <w:szCs w:val="20"/>
                <w:highlight w:val="yellow"/>
              </w:rPr>
              <w:t>INSERT</w:t>
            </w:r>
            <w:r w:rsidRPr="0055494C">
              <w:rPr>
                <w:rFonts w:eastAsia="Times New Roman" w:cs="Arial"/>
                <w:color w:val="000000"/>
                <w:sz w:val="20"/>
                <w:szCs w:val="20"/>
              </w:rPr>
              <w:t xml:space="preserve"> percent of the site, which</w:t>
            </w:r>
            <w:r w:rsidRPr="0080674B">
              <w:rPr>
                <w:rFonts w:eastAsia="Times New Roman" w:cs="Arial"/>
                <w:sz w:val="20"/>
                <w:szCs w:val="20"/>
              </w:rPr>
              <w:t xml:space="preserve"> meets </w:t>
            </w:r>
            <w:r w:rsidRPr="0055494C">
              <w:rPr>
                <w:rFonts w:eastAsia="Times New Roman" w:cs="Arial"/>
                <w:color w:val="000000"/>
                <w:sz w:val="20"/>
                <w:szCs w:val="20"/>
              </w:rPr>
              <w:t>the standard.</w:t>
            </w:r>
          </w:p>
          <w:p w14:paraId="39F6299C" w14:textId="77777777" w:rsidR="00414D5B" w:rsidRPr="0055494C" w:rsidRDefault="00414D5B" w:rsidP="00174E3F">
            <w:pPr>
              <w:spacing w:beforeLines="20" w:before="48" w:afterLines="20" w:after="48"/>
              <w:rPr>
                <w:rFonts w:eastAsia="Times New Roman" w:cs="Arial"/>
                <w:color w:val="000000"/>
                <w:sz w:val="20"/>
                <w:szCs w:val="20"/>
              </w:rPr>
            </w:pPr>
          </w:p>
          <w:p w14:paraId="33A7213C" w14:textId="72717C82" w:rsidR="00414D5B" w:rsidRPr="0055494C" w:rsidRDefault="00414D5B" w:rsidP="00174E3F">
            <w:pPr>
              <w:spacing w:beforeLines="20" w:before="48" w:afterLines="20" w:after="48"/>
              <w:rPr>
                <w:rFonts w:eastAsia="Times New Roman" w:cs="Arial"/>
                <w:b/>
                <w:bCs/>
                <w:color w:val="E36C0A"/>
                <w:sz w:val="20"/>
                <w:szCs w:val="20"/>
              </w:rPr>
            </w:pPr>
            <w:r>
              <w:rPr>
                <w:rFonts w:eastAsia="Times New Roman" w:cs="Arial"/>
                <w:b/>
                <w:bCs/>
                <w:color w:val="E36C0A"/>
                <w:sz w:val="20"/>
                <w:szCs w:val="20"/>
              </w:rPr>
              <w:t>V</w:t>
            </w:r>
            <w:r w:rsidRPr="0055494C">
              <w:rPr>
                <w:rFonts w:eastAsia="Times New Roman" w:cs="Arial"/>
                <w:b/>
                <w:bCs/>
                <w:color w:val="E36C0A"/>
                <w:sz w:val="20"/>
                <w:szCs w:val="20"/>
              </w:rPr>
              <w:t xml:space="preserve">ariation </w:t>
            </w:r>
          </w:p>
          <w:p w14:paraId="2DB2D34A" w14:textId="77777777" w:rsidR="00414D5B" w:rsidRDefault="00414D5B"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rPr>
              <w:t xml:space="preserve">The maximum site coverage specified for this site is </w:t>
            </w:r>
            <w:r w:rsidRPr="0055494C">
              <w:rPr>
                <w:rFonts w:eastAsia="Times New Roman" w:cs="Arial"/>
                <w:color w:val="000000"/>
                <w:sz w:val="20"/>
                <w:szCs w:val="20"/>
                <w:highlight w:val="yellow"/>
              </w:rPr>
              <w:t>INSERT</w:t>
            </w:r>
            <w:r w:rsidRPr="0055494C">
              <w:rPr>
                <w:rFonts w:eastAsia="Times New Roman" w:cs="Arial"/>
                <w:color w:val="000000"/>
                <w:sz w:val="20"/>
                <w:szCs w:val="20"/>
              </w:rPr>
              <w:t xml:space="preserve"> </w:t>
            </w:r>
            <w:r w:rsidRPr="0055494C">
              <w:rPr>
                <w:rFonts w:eastAsia="Times New Roman" w:cs="Arial"/>
                <w:color w:val="E36C0A"/>
                <w:sz w:val="20"/>
                <w:szCs w:val="20"/>
              </w:rPr>
              <w:t>percent.</w:t>
            </w:r>
          </w:p>
          <w:p w14:paraId="5C357D97" w14:textId="77777777" w:rsidR="00414D5B" w:rsidRPr="0055494C" w:rsidRDefault="00414D5B" w:rsidP="00174E3F">
            <w:pPr>
              <w:spacing w:beforeLines="20" w:before="48" w:afterLines="20" w:after="48"/>
              <w:rPr>
                <w:rFonts w:eastAsia="Times New Roman" w:cs="Arial"/>
                <w:color w:val="E36C0A"/>
                <w:sz w:val="20"/>
                <w:szCs w:val="20"/>
              </w:rPr>
            </w:pPr>
          </w:p>
          <w:p w14:paraId="40608537" w14:textId="77777777" w:rsidR="00414D5B" w:rsidRDefault="00414D5B"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rPr>
              <w:t xml:space="preserve">The proposed site coverage of buildings is </w:t>
            </w:r>
            <w:r w:rsidRPr="0055494C">
              <w:rPr>
                <w:rFonts w:eastAsia="Times New Roman" w:cs="Arial"/>
                <w:color w:val="000000"/>
                <w:sz w:val="20"/>
                <w:szCs w:val="20"/>
                <w:highlight w:val="yellow"/>
              </w:rPr>
              <w:t>INSERT</w:t>
            </w:r>
            <w:r w:rsidRPr="0055494C">
              <w:rPr>
                <w:rFonts w:eastAsia="Times New Roman" w:cs="Arial"/>
                <w:color w:val="000000"/>
                <w:sz w:val="20"/>
                <w:szCs w:val="20"/>
              </w:rPr>
              <w:t xml:space="preserve"> </w:t>
            </w:r>
            <w:r w:rsidRPr="0055494C">
              <w:rPr>
                <w:rFonts w:eastAsia="Times New Roman" w:cs="Arial"/>
                <w:color w:val="E36C0A"/>
                <w:sz w:val="20"/>
                <w:szCs w:val="20"/>
              </w:rPr>
              <w:t>percent of the site, which is greater than the maximum required by the standard.</w:t>
            </w:r>
          </w:p>
          <w:p w14:paraId="79332620" w14:textId="77777777" w:rsidR="00414D5B" w:rsidRPr="0055494C" w:rsidRDefault="00414D5B" w:rsidP="00174E3F">
            <w:pPr>
              <w:spacing w:beforeLines="20" w:before="48" w:afterLines="20" w:after="48"/>
              <w:rPr>
                <w:rFonts w:eastAsia="Times New Roman" w:cs="Arial"/>
                <w:color w:val="E36C0A"/>
                <w:sz w:val="20"/>
                <w:szCs w:val="20"/>
              </w:rPr>
            </w:pPr>
          </w:p>
          <w:p w14:paraId="51E365D2" w14:textId="77777777" w:rsidR="00414D5B" w:rsidRPr="0055494C" w:rsidRDefault="00414D5B"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rPr>
              <w:t>Before deciding on an application, the responsible authority must consider:</w:t>
            </w:r>
          </w:p>
          <w:p w14:paraId="1BC61723" w14:textId="77777777" w:rsidR="00414D5B" w:rsidRPr="00302BCB" w:rsidRDefault="00414D5B" w:rsidP="00174E3F">
            <w:pPr>
              <w:numPr>
                <w:ilvl w:val="0"/>
                <w:numId w:val="4"/>
              </w:numPr>
              <w:spacing w:beforeLines="20" w:before="48" w:afterLines="20" w:after="48"/>
              <w:contextualSpacing/>
              <w:rPr>
                <w:rFonts w:eastAsia="Times New Roman" w:cs="Arial"/>
                <w:color w:val="E97132" w:themeColor="accent2"/>
                <w:sz w:val="20"/>
                <w:szCs w:val="20"/>
              </w:rPr>
            </w:pPr>
            <w:r w:rsidRPr="00302BCB">
              <w:rPr>
                <w:rFonts w:eastAsia="Times New Roman" w:cs="Arial"/>
                <w:color w:val="E97132" w:themeColor="accent2"/>
                <w:sz w:val="20"/>
                <w:szCs w:val="20"/>
              </w:rPr>
              <w:t>Any relevant neighbourhood character objective, policy or statement set out in this scheme.</w:t>
            </w:r>
          </w:p>
          <w:p w14:paraId="19725822" w14:textId="77777777" w:rsidR="00414D5B" w:rsidRPr="00302BCB" w:rsidRDefault="00414D5B" w:rsidP="00174E3F">
            <w:pPr>
              <w:numPr>
                <w:ilvl w:val="0"/>
                <w:numId w:val="4"/>
              </w:numPr>
              <w:spacing w:beforeLines="20" w:before="48" w:afterLines="20" w:after="48"/>
              <w:contextualSpacing/>
              <w:rPr>
                <w:rFonts w:eastAsia="Times New Roman" w:cs="Arial"/>
                <w:color w:val="E97132" w:themeColor="accent2"/>
                <w:sz w:val="20"/>
                <w:szCs w:val="20"/>
              </w:rPr>
            </w:pPr>
            <w:r w:rsidRPr="00302BCB">
              <w:rPr>
                <w:rFonts w:eastAsia="Times New Roman" w:cs="Arial"/>
                <w:color w:val="E97132" w:themeColor="accent2"/>
                <w:sz w:val="20"/>
                <w:szCs w:val="20"/>
              </w:rPr>
              <w:t>The design response.</w:t>
            </w:r>
          </w:p>
          <w:p w14:paraId="52ABCF97" w14:textId="77777777" w:rsidR="00414D5B" w:rsidRPr="00302BCB" w:rsidRDefault="00414D5B" w:rsidP="00174E3F">
            <w:pPr>
              <w:numPr>
                <w:ilvl w:val="0"/>
                <w:numId w:val="4"/>
              </w:numPr>
              <w:spacing w:beforeLines="20" w:before="48" w:afterLines="20" w:after="48"/>
              <w:contextualSpacing/>
              <w:rPr>
                <w:rFonts w:eastAsia="Times New Roman" w:cs="Arial"/>
                <w:color w:val="E97132" w:themeColor="accent2"/>
                <w:sz w:val="20"/>
                <w:szCs w:val="20"/>
              </w:rPr>
            </w:pPr>
            <w:r w:rsidRPr="00302BCB">
              <w:rPr>
                <w:rFonts w:eastAsia="Times New Roman" w:cs="Arial"/>
                <w:color w:val="E97132" w:themeColor="accent2"/>
                <w:sz w:val="20"/>
                <w:szCs w:val="20"/>
              </w:rPr>
              <w:t>The existing site coverage and any constraints imposed by existing development or the features of the site.</w:t>
            </w:r>
          </w:p>
          <w:p w14:paraId="2447B963" w14:textId="77777777" w:rsidR="00414D5B" w:rsidRPr="00302BCB" w:rsidRDefault="00414D5B" w:rsidP="00174E3F">
            <w:pPr>
              <w:numPr>
                <w:ilvl w:val="0"/>
                <w:numId w:val="4"/>
              </w:numPr>
              <w:spacing w:beforeLines="20" w:before="48" w:afterLines="20" w:after="48"/>
              <w:contextualSpacing/>
              <w:rPr>
                <w:rFonts w:eastAsia="Times New Roman" w:cs="Arial"/>
                <w:color w:val="E97132" w:themeColor="accent2"/>
                <w:sz w:val="20"/>
                <w:szCs w:val="20"/>
              </w:rPr>
            </w:pPr>
            <w:r w:rsidRPr="00302BCB">
              <w:rPr>
                <w:rFonts w:eastAsia="Times New Roman" w:cs="Arial"/>
                <w:color w:val="E97132" w:themeColor="accent2"/>
                <w:sz w:val="20"/>
                <w:szCs w:val="20"/>
              </w:rPr>
              <w:t>The site coverage of adjacent properties.</w:t>
            </w:r>
          </w:p>
          <w:p w14:paraId="6E9FC329" w14:textId="77777777" w:rsidR="00414D5B" w:rsidRPr="00302BCB" w:rsidRDefault="00414D5B" w:rsidP="00174E3F">
            <w:pPr>
              <w:numPr>
                <w:ilvl w:val="0"/>
                <w:numId w:val="4"/>
              </w:numPr>
              <w:spacing w:beforeLines="20" w:before="48" w:afterLines="20" w:after="48"/>
              <w:contextualSpacing/>
              <w:rPr>
                <w:rFonts w:eastAsia="Times New Roman" w:cs="Arial"/>
                <w:color w:val="E97132" w:themeColor="accent2"/>
                <w:sz w:val="20"/>
                <w:szCs w:val="20"/>
              </w:rPr>
            </w:pPr>
            <w:r w:rsidRPr="00302BCB">
              <w:rPr>
                <w:rFonts w:eastAsia="Times New Roman" w:cs="Arial"/>
                <w:color w:val="E97132" w:themeColor="accent2"/>
                <w:sz w:val="20"/>
                <w:szCs w:val="20"/>
              </w:rPr>
              <w:t>The effect of the visual bulk of the building and whether this is acceptable in the neighbourhood.</w:t>
            </w:r>
          </w:p>
          <w:p w14:paraId="697739BF" w14:textId="36354458" w:rsidR="00414D5B" w:rsidRPr="00302BCB" w:rsidRDefault="00414D5B" w:rsidP="00174E3F">
            <w:pPr>
              <w:numPr>
                <w:ilvl w:val="0"/>
                <w:numId w:val="4"/>
              </w:numPr>
              <w:spacing w:beforeLines="20" w:before="48" w:afterLines="20" w:after="48"/>
              <w:contextualSpacing/>
              <w:rPr>
                <w:rFonts w:eastAsia="Times New Roman" w:cs="Arial"/>
                <w:color w:val="E97132" w:themeColor="accent2"/>
                <w:sz w:val="20"/>
                <w:szCs w:val="20"/>
              </w:rPr>
            </w:pPr>
            <w:r w:rsidRPr="00302BCB">
              <w:rPr>
                <w:rFonts w:eastAsia="Times New Roman" w:cs="Arial"/>
                <w:color w:val="E97132" w:themeColor="accent2"/>
                <w:sz w:val="20"/>
                <w:szCs w:val="20"/>
              </w:rPr>
              <w:t>Whether a different area of site coverage affects the ability to retain or plant canopy trees.</w:t>
            </w:r>
          </w:p>
          <w:p w14:paraId="020EDE94" w14:textId="77777777" w:rsidR="00414D5B" w:rsidRPr="0055494C" w:rsidRDefault="00414D5B" w:rsidP="00174E3F">
            <w:pPr>
              <w:spacing w:beforeLines="20" w:before="48" w:afterLines="20" w:after="48"/>
              <w:rPr>
                <w:rFonts w:eastAsia="Times New Roman" w:cs="Arial"/>
                <w:color w:val="E36C0A"/>
                <w:sz w:val="20"/>
                <w:szCs w:val="20"/>
                <w:highlight w:val="yellow"/>
              </w:rPr>
            </w:pPr>
          </w:p>
          <w:p w14:paraId="0F7D8FC9" w14:textId="77777777" w:rsidR="00414D5B" w:rsidRPr="0055494C" w:rsidRDefault="00414D5B"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5F01D874" w14:textId="77777777" w:rsidR="00414D5B" w:rsidRPr="0055494C" w:rsidRDefault="00414D5B" w:rsidP="00174E3F">
            <w:pPr>
              <w:spacing w:beforeLines="20" w:before="48" w:afterLines="20" w:after="48"/>
              <w:rPr>
                <w:rFonts w:eastAsia="Times New Roman" w:cs="Arial"/>
                <w:color w:val="E36C0A"/>
                <w:sz w:val="20"/>
                <w:szCs w:val="20"/>
              </w:rPr>
            </w:pPr>
          </w:p>
          <w:p w14:paraId="64D9C117" w14:textId="29B68259" w:rsidR="00414D5B" w:rsidRPr="0055494C" w:rsidRDefault="00414D5B" w:rsidP="00174E3F">
            <w:pPr>
              <w:spacing w:beforeLines="20" w:before="48" w:afterLines="20" w:after="48"/>
              <w:rPr>
                <w:rFonts w:eastAsia="Times New Roman" w:cs="Arial"/>
                <w:b/>
                <w:bCs/>
                <w:color w:val="E36C0A"/>
                <w:sz w:val="20"/>
                <w:szCs w:val="20"/>
              </w:rPr>
            </w:pPr>
            <w:r w:rsidRPr="0055494C">
              <w:rPr>
                <w:rFonts w:eastAsia="Times New Roman" w:cs="Arial"/>
                <w:b/>
                <w:bCs/>
                <w:color w:val="E36C0A"/>
                <w:sz w:val="20"/>
                <w:szCs w:val="20"/>
              </w:rPr>
              <w:t>Does not meet the objective</w:t>
            </w:r>
          </w:p>
          <w:p w14:paraId="10D17F3A" w14:textId="77777777" w:rsidR="00414D5B" w:rsidRPr="0055494C" w:rsidRDefault="00414D5B"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lastRenderedPageBreak/>
              <w:t>INSERT</w:t>
            </w:r>
          </w:p>
          <w:p w14:paraId="500A8ED0" w14:textId="77777777" w:rsidR="00414D5B" w:rsidRPr="0055494C" w:rsidRDefault="00414D5B" w:rsidP="00174E3F">
            <w:pPr>
              <w:spacing w:beforeLines="20" w:before="48" w:afterLines="20" w:after="48"/>
              <w:rPr>
                <w:rFonts w:eastAsia="Times New Roman" w:cs="Arial"/>
                <w:color w:val="000000"/>
                <w:sz w:val="20"/>
                <w:szCs w:val="20"/>
              </w:rPr>
            </w:pPr>
          </w:p>
        </w:tc>
        <w:tc>
          <w:tcPr>
            <w:tcW w:w="1841" w:type="dxa"/>
            <w:tcBorders>
              <w:top w:val="single" w:sz="4" w:space="0" w:color="000000"/>
              <w:left w:val="single" w:sz="4" w:space="0" w:color="000000"/>
              <w:bottom w:val="single" w:sz="4" w:space="0" w:color="000000"/>
              <w:right w:val="single" w:sz="4" w:space="0" w:color="000000"/>
            </w:tcBorders>
          </w:tcPr>
          <w:p w14:paraId="6492A8C5" w14:textId="77777777" w:rsidR="00414D5B" w:rsidRDefault="00414D5B" w:rsidP="00174E3F">
            <w:pPr>
              <w:spacing w:beforeLines="20" w:before="48" w:afterLines="20" w:after="48"/>
              <w:rPr>
                <w:rFonts w:eastAsia="Times New Roman" w:cs="Arial"/>
                <w:b/>
                <w:bCs/>
                <w:color w:val="000000"/>
                <w:sz w:val="20"/>
                <w:szCs w:val="20"/>
              </w:rPr>
            </w:pPr>
            <w:r>
              <w:rPr>
                <w:rFonts w:eastAsia="Times New Roman" w:cs="Arial"/>
                <w:b/>
                <w:bCs/>
                <w:color w:val="000000"/>
                <w:sz w:val="20"/>
                <w:szCs w:val="20"/>
              </w:rPr>
              <w:lastRenderedPageBreak/>
              <w:t>Right of Appeal</w:t>
            </w:r>
          </w:p>
          <w:p w14:paraId="696176EA" w14:textId="77777777" w:rsidR="00414D5B" w:rsidRPr="00414D5B" w:rsidRDefault="00414D5B" w:rsidP="00174E3F">
            <w:pPr>
              <w:spacing w:beforeLines="20" w:before="48" w:afterLines="20" w:after="48"/>
              <w:rPr>
                <w:rFonts w:eastAsia="Times New Roman" w:cs="Arial"/>
                <w:color w:val="E97132" w:themeColor="accent2"/>
                <w:sz w:val="20"/>
                <w:szCs w:val="20"/>
              </w:rPr>
            </w:pPr>
            <w:r w:rsidRPr="00414D5B">
              <w:rPr>
                <w:rFonts w:eastAsia="Times New Roman" w:cs="Arial"/>
                <w:color w:val="E97132" w:themeColor="accent2"/>
                <w:sz w:val="20"/>
                <w:szCs w:val="20"/>
              </w:rPr>
              <w:t>No, standard met</w:t>
            </w:r>
          </w:p>
          <w:p w14:paraId="756E6B14" w14:textId="5B1BD7AE" w:rsidR="00414D5B" w:rsidRPr="0055494C" w:rsidRDefault="00414D5B" w:rsidP="00174E3F">
            <w:pPr>
              <w:spacing w:beforeLines="20" w:before="48" w:afterLines="20" w:after="48"/>
              <w:rPr>
                <w:rFonts w:eastAsia="Times New Roman" w:cs="Arial"/>
                <w:b/>
                <w:bCs/>
                <w:color w:val="000000"/>
                <w:sz w:val="20"/>
                <w:szCs w:val="20"/>
              </w:rPr>
            </w:pPr>
            <w:r w:rsidRPr="00414D5B">
              <w:rPr>
                <w:rFonts w:eastAsia="Times New Roman" w:cs="Arial"/>
                <w:color w:val="E97132" w:themeColor="accent2"/>
                <w:sz w:val="20"/>
                <w:szCs w:val="20"/>
              </w:rPr>
              <w:t>Yes, standard varied</w:t>
            </w:r>
          </w:p>
        </w:tc>
      </w:tr>
      <w:tr w:rsidR="00414D5B" w:rsidRPr="0055494C" w14:paraId="180BE6CA" w14:textId="280ED63A" w:rsidTr="000C33B1">
        <w:tc>
          <w:tcPr>
            <w:tcW w:w="2016" w:type="dxa"/>
            <w:tcBorders>
              <w:top w:val="single" w:sz="4" w:space="0" w:color="000000"/>
              <w:left w:val="single" w:sz="4" w:space="0" w:color="000000"/>
              <w:bottom w:val="single" w:sz="4" w:space="0" w:color="000000"/>
              <w:right w:val="single" w:sz="4" w:space="0" w:color="000000"/>
            </w:tcBorders>
            <w:hideMark/>
          </w:tcPr>
          <w:p w14:paraId="5BBDDF20" w14:textId="21338910" w:rsidR="00414D5B" w:rsidRPr="00302BCB" w:rsidRDefault="00414D5B" w:rsidP="00174E3F">
            <w:pPr>
              <w:spacing w:beforeLines="20" w:before="48" w:afterLines="20" w:after="48"/>
              <w:rPr>
                <w:rFonts w:eastAsia="Times New Roman" w:cs="Arial"/>
                <w:b/>
                <w:sz w:val="20"/>
                <w:szCs w:val="20"/>
              </w:rPr>
            </w:pPr>
            <w:r w:rsidRPr="00302BCB">
              <w:rPr>
                <w:rFonts w:eastAsia="Times New Roman" w:cs="Arial"/>
                <w:b/>
                <w:sz w:val="20"/>
                <w:szCs w:val="20"/>
              </w:rPr>
              <w:t>55.02-6 Access objective</w:t>
            </w:r>
          </w:p>
          <w:p w14:paraId="1E25C52A" w14:textId="737B0DA3" w:rsidR="00414D5B" w:rsidRPr="0055494C" w:rsidRDefault="00414D5B" w:rsidP="00174E3F">
            <w:pPr>
              <w:spacing w:beforeLines="20" w:before="48" w:afterLines="20" w:after="48"/>
              <w:rPr>
                <w:rFonts w:eastAsia="Times New Roman" w:cs="Arial"/>
                <w:color w:val="000000"/>
                <w:sz w:val="20"/>
                <w:szCs w:val="20"/>
              </w:rPr>
            </w:pPr>
            <w:r w:rsidRPr="00302BCB">
              <w:rPr>
                <w:rFonts w:eastAsia="Times New Roman" w:cs="Arial"/>
                <w:sz w:val="20"/>
                <w:szCs w:val="20"/>
              </w:rPr>
              <w:t>To ensure the number and design of vehicle crossovers responds to the neighbourhood character.</w:t>
            </w:r>
          </w:p>
        </w:tc>
        <w:tc>
          <w:tcPr>
            <w:tcW w:w="5497" w:type="dxa"/>
            <w:tcBorders>
              <w:top w:val="single" w:sz="4" w:space="0" w:color="000000"/>
              <w:left w:val="single" w:sz="4" w:space="0" w:color="000000"/>
              <w:bottom w:val="single" w:sz="4" w:space="0" w:color="000000"/>
              <w:right w:val="single" w:sz="4" w:space="0" w:color="000000"/>
            </w:tcBorders>
          </w:tcPr>
          <w:p w14:paraId="2A099D5F" w14:textId="44FB8DD1" w:rsidR="00414D5B" w:rsidRDefault="00414D5B" w:rsidP="00174E3F">
            <w:pPr>
              <w:spacing w:beforeLines="20" w:before="48" w:afterLines="20" w:after="48"/>
              <w:rPr>
                <w:rFonts w:eastAsia="Times New Roman" w:cs="Arial"/>
                <w:b/>
                <w:bCs/>
                <w:color w:val="000000"/>
                <w:sz w:val="20"/>
                <w:szCs w:val="20"/>
              </w:rPr>
            </w:pPr>
            <w:r w:rsidRPr="0055494C">
              <w:rPr>
                <w:rFonts w:eastAsia="Times New Roman" w:cs="Arial"/>
                <w:b/>
                <w:bCs/>
                <w:color w:val="000000"/>
                <w:sz w:val="20"/>
                <w:szCs w:val="20"/>
              </w:rPr>
              <w:t>Standard B</w:t>
            </w:r>
            <w:r>
              <w:rPr>
                <w:rFonts w:eastAsia="Times New Roman" w:cs="Arial"/>
                <w:b/>
                <w:bCs/>
                <w:color w:val="000000"/>
                <w:sz w:val="20"/>
                <w:szCs w:val="20"/>
              </w:rPr>
              <w:t>2-6</w:t>
            </w:r>
          </w:p>
          <w:p w14:paraId="4DE7196E" w14:textId="775F1C25" w:rsidR="00414D5B" w:rsidRPr="00401992" w:rsidRDefault="00414D5B" w:rsidP="00174E3F">
            <w:pPr>
              <w:spacing w:beforeLines="20" w:before="48" w:afterLines="20" w:after="48"/>
              <w:rPr>
                <w:rFonts w:eastAsia="Times New Roman" w:cs="Arial"/>
                <w:sz w:val="20"/>
                <w:szCs w:val="20"/>
              </w:rPr>
            </w:pPr>
            <w:r w:rsidRPr="00401992">
              <w:rPr>
                <w:rFonts w:eastAsia="Times New Roman" w:cs="Arial"/>
                <w:sz w:val="20"/>
                <w:szCs w:val="20"/>
              </w:rPr>
              <w:t xml:space="preserve">The width of </w:t>
            </w:r>
            <w:r w:rsidR="00D264CF">
              <w:rPr>
                <w:rFonts w:eastAsia="Times New Roman" w:cs="Arial"/>
                <w:sz w:val="20"/>
                <w:szCs w:val="20"/>
              </w:rPr>
              <w:t xml:space="preserve">new </w:t>
            </w:r>
            <w:r w:rsidRPr="00401992">
              <w:rPr>
                <w:rFonts w:eastAsia="Times New Roman" w:cs="Arial"/>
                <w:sz w:val="20"/>
                <w:szCs w:val="20"/>
              </w:rPr>
              <w:t xml:space="preserve">accessways or car spaces </w:t>
            </w:r>
            <w:r>
              <w:rPr>
                <w:rFonts w:eastAsia="Times New Roman" w:cs="Arial"/>
                <w:sz w:val="20"/>
                <w:szCs w:val="20"/>
              </w:rPr>
              <w:t>(other than to a rear lane) does</w:t>
            </w:r>
            <w:r w:rsidRPr="00401992">
              <w:rPr>
                <w:rFonts w:eastAsia="Times New Roman" w:cs="Arial"/>
                <w:sz w:val="20"/>
                <w:szCs w:val="20"/>
              </w:rPr>
              <w:t xml:space="preserve"> not exceed:</w:t>
            </w:r>
          </w:p>
          <w:p w14:paraId="35C77B96" w14:textId="77777777" w:rsidR="00414D5B" w:rsidRPr="00401992" w:rsidRDefault="00414D5B" w:rsidP="00174E3F">
            <w:pPr>
              <w:numPr>
                <w:ilvl w:val="0"/>
                <w:numId w:val="5"/>
              </w:numPr>
              <w:autoSpaceDE w:val="0"/>
              <w:autoSpaceDN w:val="0"/>
              <w:adjustRightInd w:val="0"/>
              <w:spacing w:beforeLines="20" w:before="48" w:afterLines="20" w:after="48"/>
              <w:contextualSpacing/>
              <w:rPr>
                <w:rFonts w:eastAsia="Times New Roman" w:cs="Arial"/>
                <w:sz w:val="20"/>
                <w:szCs w:val="20"/>
                <w:lang w:eastAsia="en-AU"/>
              </w:rPr>
            </w:pPr>
            <w:r w:rsidRPr="00401992">
              <w:rPr>
                <w:rFonts w:eastAsia="Times New Roman" w:cs="Arial"/>
                <w:sz w:val="20"/>
                <w:szCs w:val="20"/>
                <w:lang w:eastAsia="en-AU"/>
              </w:rPr>
              <w:t>33 per cent of the street frontage, or</w:t>
            </w:r>
          </w:p>
          <w:p w14:paraId="40DCEF2D" w14:textId="2A078B60" w:rsidR="00414D5B" w:rsidRPr="00401992" w:rsidRDefault="00414D5B" w:rsidP="00174E3F">
            <w:pPr>
              <w:numPr>
                <w:ilvl w:val="0"/>
                <w:numId w:val="5"/>
              </w:numPr>
              <w:autoSpaceDE w:val="0"/>
              <w:autoSpaceDN w:val="0"/>
              <w:adjustRightInd w:val="0"/>
              <w:spacing w:beforeLines="20" w:before="48" w:afterLines="20" w:after="48"/>
              <w:contextualSpacing/>
              <w:rPr>
                <w:rFonts w:eastAsia="Times New Roman" w:cs="Arial"/>
                <w:sz w:val="20"/>
                <w:szCs w:val="20"/>
                <w:lang w:eastAsia="en-AU"/>
              </w:rPr>
            </w:pPr>
            <w:r w:rsidRPr="00401992">
              <w:rPr>
                <w:rFonts w:eastAsia="Times New Roman" w:cs="Arial"/>
                <w:sz w:val="20"/>
                <w:szCs w:val="20"/>
                <w:lang w:eastAsia="en-AU"/>
              </w:rPr>
              <w:t>40 per cent of the street frontage if the width of the street frontage is less than 20 metres.</w:t>
            </w:r>
          </w:p>
          <w:p w14:paraId="65D0889B" w14:textId="77777777" w:rsidR="00414D5B" w:rsidRPr="00401992" w:rsidRDefault="00414D5B" w:rsidP="00174E3F">
            <w:pPr>
              <w:autoSpaceDE w:val="0"/>
              <w:autoSpaceDN w:val="0"/>
              <w:adjustRightInd w:val="0"/>
              <w:spacing w:beforeLines="20" w:before="48" w:afterLines="20" w:after="48"/>
              <w:contextualSpacing/>
              <w:rPr>
                <w:rFonts w:eastAsia="Times New Roman" w:cs="Arial"/>
                <w:sz w:val="20"/>
                <w:szCs w:val="20"/>
                <w:lang w:eastAsia="en-AU"/>
              </w:rPr>
            </w:pPr>
          </w:p>
          <w:p w14:paraId="1A744CEE" w14:textId="77777777" w:rsidR="00414D5B" w:rsidRPr="00401992" w:rsidRDefault="00414D5B" w:rsidP="00174E3F">
            <w:pPr>
              <w:spacing w:beforeLines="20" w:before="48" w:afterLines="20" w:after="48"/>
              <w:rPr>
                <w:sz w:val="20"/>
                <w:szCs w:val="20"/>
              </w:rPr>
            </w:pPr>
            <w:r w:rsidRPr="00401992">
              <w:rPr>
                <w:sz w:val="20"/>
                <w:szCs w:val="20"/>
              </w:rPr>
              <w:t xml:space="preserve">The number of access points to a road in a Transport Zone 2 or a Transport Zone 3 is not increased. </w:t>
            </w:r>
          </w:p>
          <w:p w14:paraId="1B00174A" w14:textId="77777777" w:rsidR="00414D5B" w:rsidRDefault="00414D5B" w:rsidP="00174E3F">
            <w:pPr>
              <w:spacing w:beforeLines="20" w:before="48" w:afterLines="20" w:after="48"/>
              <w:rPr>
                <w:sz w:val="20"/>
                <w:szCs w:val="20"/>
              </w:rPr>
            </w:pPr>
          </w:p>
          <w:p w14:paraId="1738EBD6" w14:textId="36023A5A" w:rsidR="00414D5B" w:rsidRPr="0055494C" w:rsidRDefault="00414D5B" w:rsidP="00174E3F">
            <w:pPr>
              <w:spacing w:beforeLines="20" w:before="48" w:afterLines="20" w:after="48"/>
              <w:rPr>
                <w:rFonts w:eastAsia="Times New Roman" w:cs="Arial"/>
                <w:color w:val="000000"/>
                <w:sz w:val="20"/>
                <w:szCs w:val="20"/>
              </w:rPr>
            </w:pPr>
            <w:r w:rsidRPr="00401992">
              <w:rPr>
                <w:sz w:val="20"/>
                <w:szCs w:val="20"/>
              </w:rPr>
              <w:t xml:space="preserve">The location of a </w:t>
            </w:r>
            <w:r w:rsidR="00D264CF">
              <w:rPr>
                <w:sz w:val="20"/>
                <w:szCs w:val="20"/>
              </w:rPr>
              <w:t xml:space="preserve">new </w:t>
            </w:r>
            <w:r w:rsidRPr="00401992">
              <w:rPr>
                <w:sz w:val="20"/>
                <w:szCs w:val="20"/>
              </w:rPr>
              <w:t>vehicle crossover or accessway does not encroach the tree protection zone of an existing tree, that is proposed to be retained in a road by more than 10 per cent.</w:t>
            </w:r>
          </w:p>
        </w:tc>
        <w:tc>
          <w:tcPr>
            <w:tcW w:w="4820" w:type="dxa"/>
            <w:tcBorders>
              <w:top w:val="single" w:sz="4" w:space="0" w:color="000000"/>
              <w:left w:val="single" w:sz="4" w:space="0" w:color="000000"/>
              <w:bottom w:val="single" w:sz="4" w:space="0" w:color="000000"/>
              <w:right w:val="single" w:sz="4" w:space="0" w:color="000000"/>
            </w:tcBorders>
          </w:tcPr>
          <w:p w14:paraId="7DBC28DC" w14:textId="4D8BD941" w:rsidR="00414D5B" w:rsidRPr="0055494C" w:rsidRDefault="00CA1F0B" w:rsidP="00174E3F">
            <w:pPr>
              <w:spacing w:beforeLines="20" w:before="48" w:afterLines="20" w:after="48"/>
              <w:rPr>
                <w:rFonts w:eastAsia="Times New Roman" w:cs="Arial"/>
                <w:b/>
                <w:bCs/>
                <w:color w:val="000000"/>
                <w:sz w:val="20"/>
                <w:szCs w:val="20"/>
              </w:rPr>
            </w:pPr>
            <w:r>
              <w:rPr>
                <w:rFonts w:eastAsia="Times New Roman" w:cs="Arial"/>
                <w:b/>
                <w:bCs/>
                <w:color w:val="000000"/>
                <w:sz w:val="20"/>
                <w:szCs w:val="20"/>
              </w:rPr>
              <w:t>Deemed to Comply</w:t>
            </w:r>
          </w:p>
          <w:p w14:paraId="36788200" w14:textId="5D0BE4D9" w:rsidR="00414D5B" w:rsidRPr="00401992" w:rsidRDefault="00414D5B" w:rsidP="00174E3F">
            <w:pPr>
              <w:spacing w:beforeLines="20" w:before="48" w:afterLines="20" w:after="48"/>
              <w:rPr>
                <w:rFonts w:eastAsia="Times New Roman" w:cs="Arial"/>
                <w:sz w:val="20"/>
                <w:szCs w:val="20"/>
              </w:rPr>
            </w:pPr>
            <w:r w:rsidRPr="00401992">
              <w:rPr>
                <w:rFonts w:eastAsia="Times New Roman" w:cs="Arial"/>
                <w:sz w:val="20"/>
                <w:szCs w:val="20"/>
              </w:rPr>
              <w:t xml:space="preserve">A total of </w:t>
            </w:r>
            <w:r w:rsidRPr="00401992">
              <w:rPr>
                <w:rFonts w:eastAsia="Times New Roman" w:cs="Arial"/>
                <w:sz w:val="20"/>
                <w:szCs w:val="20"/>
                <w:highlight w:val="yellow"/>
              </w:rPr>
              <w:t>INSERT</w:t>
            </w:r>
            <w:r>
              <w:rPr>
                <w:rFonts w:eastAsia="Times New Roman" w:cs="Arial"/>
                <w:sz w:val="20"/>
                <w:szCs w:val="20"/>
              </w:rPr>
              <w:t>%</w:t>
            </w:r>
            <w:r w:rsidRPr="00401992">
              <w:rPr>
                <w:rFonts w:eastAsia="Times New Roman" w:cs="Arial"/>
                <w:sz w:val="20"/>
                <w:szCs w:val="20"/>
              </w:rPr>
              <w:t xml:space="preserve"> of the frontage is taken up with </w:t>
            </w:r>
            <w:r w:rsidR="003F0B6E">
              <w:rPr>
                <w:rFonts w:eastAsia="Times New Roman" w:cs="Arial"/>
                <w:sz w:val="20"/>
                <w:szCs w:val="20"/>
              </w:rPr>
              <w:t>accessways or car spaces</w:t>
            </w:r>
            <w:r w:rsidRPr="00401992">
              <w:rPr>
                <w:rFonts w:eastAsia="Times New Roman" w:cs="Arial"/>
                <w:sz w:val="20"/>
                <w:szCs w:val="20"/>
              </w:rPr>
              <w:t xml:space="preserve">, which complies with the standard for this site with a street frontage of </w:t>
            </w:r>
            <w:r w:rsidRPr="00401992">
              <w:rPr>
                <w:rFonts w:eastAsia="Times New Roman" w:cs="Arial"/>
                <w:sz w:val="20"/>
                <w:szCs w:val="20"/>
                <w:highlight w:val="yellow"/>
              </w:rPr>
              <w:t>INSERT</w:t>
            </w:r>
            <w:r w:rsidRPr="00401992">
              <w:rPr>
                <w:rFonts w:eastAsia="Times New Roman" w:cs="Arial"/>
                <w:sz w:val="20"/>
                <w:szCs w:val="20"/>
              </w:rPr>
              <w:t xml:space="preserve"> metres.</w:t>
            </w:r>
          </w:p>
          <w:p w14:paraId="6CB06964" w14:textId="77777777" w:rsidR="00414D5B" w:rsidRPr="00401992" w:rsidRDefault="00414D5B" w:rsidP="00174E3F">
            <w:pPr>
              <w:spacing w:beforeLines="20" w:before="48" w:afterLines="20" w:after="48"/>
              <w:rPr>
                <w:rFonts w:eastAsia="Times New Roman" w:cs="Arial"/>
                <w:sz w:val="20"/>
                <w:szCs w:val="20"/>
              </w:rPr>
            </w:pPr>
          </w:p>
          <w:p w14:paraId="481FFA10" w14:textId="252D191E" w:rsidR="00414D5B" w:rsidRPr="00401992" w:rsidRDefault="00414D5B" w:rsidP="00174E3F">
            <w:pPr>
              <w:spacing w:beforeLines="20" w:before="48" w:afterLines="20" w:after="48"/>
              <w:rPr>
                <w:rFonts w:eastAsia="Times New Roman" w:cs="Arial"/>
                <w:sz w:val="20"/>
                <w:szCs w:val="20"/>
              </w:rPr>
            </w:pPr>
            <w:r w:rsidRPr="00401992">
              <w:rPr>
                <w:rFonts w:eastAsia="Times New Roman" w:cs="Arial"/>
                <w:sz w:val="20"/>
                <w:szCs w:val="20"/>
              </w:rPr>
              <w:t xml:space="preserve">The number of access points to a road in a TRZ2 or TRZ3 has not increased. </w:t>
            </w:r>
          </w:p>
          <w:p w14:paraId="57EA56B6" w14:textId="77777777" w:rsidR="00414D5B" w:rsidRPr="00401992" w:rsidRDefault="00414D5B" w:rsidP="00174E3F">
            <w:pPr>
              <w:spacing w:beforeLines="20" w:before="48" w:afterLines="20" w:after="48"/>
              <w:rPr>
                <w:rFonts w:eastAsia="Times New Roman" w:cs="Arial"/>
                <w:sz w:val="20"/>
                <w:szCs w:val="20"/>
              </w:rPr>
            </w:pPr>
          </w:p>
          <w:p w14:paraId="1EFA1BC4" w14:textId="2AD46A85" w:rsidR="00414D5B" w:rsidRPr="00401992" w:rsidRDefault="00414D5B" w:rsidP="00174E3F">
            <w:pPr>
              <w:spacing w:beforeLines="20" w:before="48" w:afterLines="20" w:after="48"/>
              <w:rPr>
                <w:rFonts w:eastAsia="Times New Roman" w:cs="Arial"/>
                <w:sz w:val="20"/>
                <w:szCs w:val="20"/>
              </w:rPr>
            </w:pPr>
            <w:r w:rsidRPr="00401992">
              <w:rPr>
                <w:rFonts w:eastAsia="Times New Roman" w:cs="Arial"/>
                <w:sz w:val="20"/>
                <w:szCs w:val="20"/>
              </w:rPr>
              <w:t>The location of the vehicle crossover or accessway does not encroach more than 10% into the TPZ of the existing street tree.</w:t>
            </w:r>
          </w:p>
          <w:p w14:paraId="0DC91D45" w14:textId="77777777" w:rsidR="00414D5B" w:rsidRPr="0055494C" w:rsidRDefault="00414D5B" w:rsidP="00174E3F">
            <w:pPr>
              <w:spacing w:beforeLines="20" w:before="48" w:afterLines="20" w:after="48"/>
              <w:rPr>
                <w:rFonts w:eastAsia="Times New Roman" w:cs="Arial"/>
                <w:color w:val="000000"/>
                <w:sz w:val="20"/>
                <w:szCs w:val="20"/>
              </w:rPr>
            </w:pPr>
          </w:p>
          <w:p w14:paraId="7774914B" w14:textId="22AA38EF" w:rsidR="00414D5B" w:rsidRPr="0055494C" w:rsidRDefault="00414D5B" w:rsidP="00174E3F">
            <w:pPr>
              <w:spacing w:beforeLines="20" w:before="48" w:afterLines="20" w:after="48"/>
              <w:rPr>
                <w:rFonts w:eastAsia="Times New Roman" w:cs="Arial"/>
                <w:b/>
                <w:bCs/>
                <w:color w:val="E36C0A"/>
                <w:sz w:val="20"/>
                <w:szCs w:val="20"/>
              </w:rPr>
            </w:pPr>
            <w:r>
              <w:rPr>
                <w:rFonts w:eastAsia="Times New Roman" w:cs="Arial"/>
                <w:b/>
                <w:bCs/>
                <w:color w:val="E36C0A"/>
                <w:sz w:val="20"/>
                <w:szCs w:val="20"/>
              </w:rPr>
              <w:t>V</w:t>
            </w:r>
            <w:r w:rsidRPr="0055494C">
              <w:rPr>
                <w:rFonts w:eastAsia="Times New Roman" w:cs="Arial"/>
                <w:b/>
                <w:bCs/>
                <w:color w:val="E36C0A"/>
                <w:sz w:val="20"/>
                <w:szCs w:val="20"/>
              </w:rPr>
              <w:t xml:space="preserve">ariation </w:t>
            </w:r>
          </w:p>
          <w:p w14:paraId="5CCBB12B" w14:textId="77777777" w:rsidR="00414D5B" w:rsidRDefault="00414D5B" w:rsidP="00174E3F">
            <w:pPr>
              <w:spacing w:beforeLines="20" w:before="48" w:afterLines="20" w:after="48"/>
              <w:rPr>
                <w:rFonts w:eastAsia="Times New Roman" w:cs="Arial"/>
                <w:color w:val="E36C0A"/>
                <w:sz w:val="20"/>
                <w:szCs w:val="20"/>
                <w:highlight w:val="yellow"/>
              </w:rPr>
            </w:pPr>
          </w:p>
          <w:p w14:paraId="4DF6D10C" w14:textId="32074AC2" w:rsidR="00414D5B" w:rsidRPr="0055494C" w:rsidRDefault="00414D5B"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1B9B7002" w14:textId="77777777" w:rsidR="00414D5B" w:rsidRDefault="00414D5B" w:rsidP="00174E3F">
            <w:pPr>
              <w:spacing w:beforeLines="20" w:before="48" w:afterLines="20" w:after="48"/>
              <w:rPr>
                <w:rFonts w:eastAsia="Times New Roman" w:cs="Arial"/>
                <w:color w:val="FF0000"/>
                <w:sz w:val="20"/>
                <w:szCs w:val="20"/>
              </w:rPr>
            </w:pPr>
          </w:p>
          <w:p w14:paraId="10BE9B4B" w14:textId="0D589D69" w:rsidR="00414D5B" w:rsidRPr="00577118" w:rsidRDefault="00414D5B" w:rsidP="00174E3F">
            <w:pPr>
              <w:spacing w:beforeLines="20" w:before="48" w:afterLines="20" w:after="48"/>
              <w:rPr>
                <w:rFonts w:eastAsia="Times New Roman" w:cs="Arial"/>
                <w:color w:val="E97132" w:themeColor="accent2"/>
                <w:sz w:val="20"/>
                <w:szCs w:val="20"/>
              </w:rPr>
            </w:pPr>
            <w:r w:rsidRPr="00577118">
              <w:rPr>
                <w:rFonts w:eastAsia="Times New Roman" w:cs="Arial"/>
                <w:color w:val="E97132" w:themeColor="accent2"/>
                <w:sz w:val="20"/>
                <w:szCs w:val="20"/>
              </w:rPr>
              <w:t>Before deciding on an application, the responsible authority must consider:</w:t>
            </w:r>
          </w:p>
          <w:p w14:paraId="3A37C763" w14:textId="265F7572" w:rsidR="00414D5B" w:rsidRPr="00577118" w:rsidRDefault="00414D5B" w:rsidP="00174E3F">
            <w:pPr>
              <w:numPr>
                <w:ilvl w:val="0"/>
                <w:numId w:val="4"/>
              </w:numPr>
              <w:spacing w:beforeLines="20" w:before="48" w:afterLines="20" w:after="48"/>
              <w:contextualSpacing/>
              <w:rPr>
                <w:rFonts w:eastAsia="Times New Roman" w:cs="Arial"/>
                <w:color w:val="E97132" w:themeColor="accent2"/>
                <w:sz w:val="20"/>
                <w:szCs w:val="20"/>
              </w:rPr>
            </w:pPr>
            <w:r w:rsidRPr="00577118">
              <w:rPr>
                <w:rFonts w:eastAsia="Times New Roman" w:cs="Arial"/>
                <w:color w:val="E97132" w:themeColor="accent2"/>
                <w:sz w:val="20"/>
                <w:szCs w:val="20"/>
              </w:rPr>
              <w:t>Any relevant neighbourhood character objective, policy or statement set out in this scheme.</w:t>
            </w:r>
          </w:p>
          <w:p w14:paraId="7B584F3B" w14:textId="37294D6A" w:rsidR="00414D5B" w:rsidRPr="00577118" w:rsidRDefault="00414D5B" w:rsidP="00174E3F">
            <w:pPr>
              <w:numPr>
                <w:ilvl w:val="0"/>
                <w:numId w:val="4"/>
              </w:numPr>
              <w:spacing w:beforeLines="20" w:before="48" w:afterLines="20" w:after="48"/>
              <w:contextualSpacing/>
              <w:rPr>
                <w:rFonts w:eastAsia="Times New Roman" w:cs="Arial"/>
                <w:color w:val="E97132" w:themeColor="accent2"/>
                <w:sz w:val="20"/>
                <w:szCs w:val="20"/>
              </w:rPr>
            </w:pPr>
            <w:r w:rsidRPr="00577118">
              <w:rPr>
                <w:rFonts w:eastAsia="Times New Roman" w:cs="Arial"/>
                <w:color w:val="E97132" w:themeColor="accent2"/>
                <w:sz w:val="20"/>
                <w:szCs w:val="20"/>
              </w:rPr>
              <w:t>The design response.</w:t>
            </w:r>
          </w:p>
          <w:p w14:paraId="2820C992" w14:textId="77777777" w:rsidR="00414D5B" w:rsidRPr="00577118" w:rsidRDefault="00414D5B" w:rsidP="00174E3F">
            <w:pPr>
              <w:numPr>
                <w:ilvl w:val="0"/>
                <w:numId w:val="4"/>
              </w:numPr>
              <w:spacing w:beforeLines="20" w:before="48" w:afterLines="20" w:after="48"/>
              <w:contextualSpacing/>
              <w:rPr>
                <w:rFonts w:eastAsia="Times New Roman" w:cs="Arial"/>
                <w:color w:val="E97132" w:themeColor="accent2"/>
                <w:sz w:val="20"/>
                <w:szCs w:val="20"/>
              </w:rPr>
            </w:pPr>
            <w:r w:rsidRPr="00577118">
              <w:rPr>
                <w:rFonts w:eastAsia="Times New Roman" w:cs="Arial"/>
                <w:color w:val="E97132" w:themeColor="accent2"/>
                <w:sz w:val="20"/>
                <w:szCs w:val="20"/>
              </w:rPr>
              <w:t>The reduction of on-street car parking spaces.</w:t>
            </w:r>
          </w:p>
          <w:p w14:paraId="4AF85301" w14:textId="356E30AA" w:rsidR="00414D5B" w:rsidRPr="00577118" w:rsidRDefault="00414D5B" w:rsidP="00174E3F">
            <w:pPr>
              <w:pStyle w:val="ListParagraph"/>
              <w:numPr>
                <w:ilvl w:val="0"/>
                <w:numId w:val="4"/>
              </w:numPr>
              <w:spacing w:beforeLines="20" w:before="48" w:afterLines="20" w:after="48"/>
              <w:rPr>
                <w:rFonts w:eastAsia="Times New Roman" w:cs="Arial"/>
                <w:color w:val="E97132" w:themeColor="accent2"/>
                <w:sz w:val="20"/>
                <w:szCs w:val="20"/>
              </w:rPr>
            </w:pPr>
            <w:r w:rsidRPr="00577118">
              <w:rPr>
                <w:color w:val="E97132" w:themeColor="accent2"/>
                <w:sz w:val="20"/>
                <w:szCs w:val="20"/>
              </w:rPr>
              <w:t>Whether a different accessway width, number of access points or encroachment of an existing tree affects the ability to retain or plant canopy trees on the site or footpath.</w:t>
            </w:r>
          </w:p>
          <w:p w14:paraId="12C8D588" w14:textId="77777777" w:rsidR="00414D5B" w:rsidRPr="00401992" w:rsidRDefault="00414D5B" w:rsidP="00174E3F">
            <w:pPr>
              <w:spacing w:beforeLines="20" w:before="48" w:afterLines="20" w:after="48"/>
              <w:ind w:left="41"/>
              <w:rPr>
                <w:rFonts w:eastAsia="Times New Roman" w:cs="Arial"/>
                <w:sz w:val="20"/>
                <w:szCs w:val="20"/>
              </w:rPr>
            </w:pPr>
          </w:p>
          <w:p w14:paraId="3395391C" w14:textId="77777777" w:rsidR="00414D5B" w:rsidRPr="0055494C" w:rsidRDefault="00414D5B"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7EBCC8A6" w14:textId="77777777" w:rsidR="00414D5B" w:rsidRPr="0055494C" w:rsidRDefault="00414D5B" w:rsidP="00174E3F">
            <w:pPr>
              <w:spacing w:beforeLines="20" w:before="48" w:afterLines="20" w:after="48"/>
              <w:rPr>
                <w:rFonts w:eastAsia="Times New Roman" w:cs="Arial"/>
                <w:color w:val="E36C0A"/>
                <w:sz w:val="20"/>
                <w:szCs w:val="20"/>
              </w:rPr>
            </w:pPr>
          </w:p>
          <w:p w14:paraId="2B6A9492" w14:textId="39AC7FFB" w:rsidR="00414D5B" w:rsidRPr="0055494C" w:rsidRDefault="00414D5B" w:rsidP="00174E3F">
            <w:pPr>
              <w:spacing w:beforeLines="20" w:before="48" w:afterLines="20" w:after="48"/>
              <w:rPr>
                <w:rFonts w:eastAsia="Times New Roman" w:cs="Arial"/>
                <w:b/>
                <w:bCs/>
                <w:color w:val="E36C0A"/>
                <w:sz w:val="20"/>
                <w:szCs w:val="20"/>
              </w:rPr>
            </w:pPr>
            <w:r w:rsidRPr="0055494C">
              <w:rPr>
                <w:rFonts w:eastAsia="Times New Roman" w:cs="Arial"/>
                <w:b/>
                <w:bCs/>
                <w:color w:val="E36C0A"/>
                <w:sz w:val="20"/>
                <w:szCs w:val="20"/>
              </w:rPr>
              <w:t>Does not meet the objective</w:t>
            </w:r>
          </w:p>
          <w:p w14:paraId="32D28014" w14:textId="77777777" w:rsidR="00414D5B" w:rsidRPr="0055494C" w:rsidRDefault="00414D5B"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lastRenderedPageBreak/>
              <w:t>INSERT</w:t>
            </w:r>
          </w:p>
          <w:p w14:paraId="50884D57" w14:textId="77777777" w:rsidR="00414D5B" w:rsidRPr="0055494C" w:rsidRDefault="00414D5B" w:rsidP="00174E3F">
            <w:pPr>
              <w:spacing w:beforeLines="20" w:before="48" w:afterLines="20" w:after="48"/>
              <w:rPr>
                <w:rFonts w:eastAsia="Times New Roman" w:cs="Arial"/>
                <w:color w:val="000000"/>
                <w:sz w:val="20"/>
                <w:szCs w:val="20"/>
              </w:rPr>
            </w:pPr>
          </w:p>
        </w:tc>
        <w:tc>
          <w:tcPr>
            <w:tcW w:w="1841" w:type="dxa"/>
            <w:tcBorders>
              <w:top w:val="single" w:sz="4" w:space="0" w:color="000000"/>
              <w:left w:val="single" w:sz="4" w:space="0" w:color="000000"/>
              <w:bottom w:val="single" w:sz="4" w:space="0" w:color="000000"/>
              <w:right w:val="single" w:sz="4" w:space="0" w:color="000000"/>
            </w:tcBorders>
          </w:tcPr>
          <w:p w14:paraId="562E24E5" w14:textId="77777777" w:rsidR="00414D5B" w:rsidRDefault="00414D5B" w:rsidP="00174E3F">
            <w:pPr>
              <w:spacing w:beforeLines="20" w:before="48" w:afterLines="20" w:after="48"/>
              <w:rPr>
                <w:rFonts w:eastAsia="Times New Roman" w:cs="Arial"/>
                <w:b/>
                <w:bCs/>
                <w:color w:val="000000"/>
                <w:sz w:val="20"/>
                <w:szCs w:val="20"/>
              </w:rPr>
            </w:pPr>
            <w:r>
              <w:rPr>
                <w:rFonts w:eastAsia="Times New Roman" w:cs="Arial"/>
                <w:b/>
                <w:bCs/>
                <w:color w:val="000000"/>
                <w:sz w:val="20"/>
                <w:szCs w:val="20"/>
              </w:rPr>
              <w:lastRenderedPageBreak/>
              <w:t>Right of Appeal</w:t>
            </w:r>
          </w:p>
          <w:p w14:paraId="434A5A9B" w14:textId="77777777" w:rsidR="00414D5B" w:rsidRPr="00414D5B" w:rsidRDefault="00414D5B" w:rsidP="00174E3F">
            <w:pPr>
              <w:spacing w:beforeLines="20" w:before="48" w:afterLines="20" w:after="48"/>
              <w:rPr>
                <w:rFonts w:eastAsia="Times New Roman" w:cs="Arial"/>
                <w:color w:val="E97132" w:themeColor="accent2"/>
                <w:sz w:val="20"/>
                <w:szCs w:val="20"/>
              </w:rPr>
            </w:pPr>
            <w:r w:rsidRPr="00414D5B">
              <w:rPr>
                <w:rFonts w:eastAsia="Times New Roman" w:cs="Arial"/>
                <w:color w:val="E97132" w:themeColor="accent2"/>
                <w:sz w:val="20"/>
                <w:szCs w:val="20"/>
              </w:rPr>
              <w:t>No, standard met</w:t>
            </w:r>
          </w:p>
          <w:p w14:paraId="5C3D4191" w14:textId="1682B7FD" w:rsidR="00414D5B" w:rsidRPr="0055494C" w:rsidRDefault="00414D5B" w:rsidP="00174E3F">
            <w:pPr>
              <w:spacing w:beforeLines="20" w:before="48" w:afterLines="20" w:after="48"/>
              <w:rPr>
                <w:rFonts w:eastAsia="Times New Roman" w:cs="Arial"/>
                <w:b/>
                <w:bCs/>
                <w:color w:val="000000"/>
                <w:sz w:val="20"/>
                <w:szCs w:val="20"/>
              </w:rPr>
            </w:pPr>
            <w:r w:rsidRPr="00414D5B">
              <w:rPr>
                <w:rFonts w:eastAsia="Times New Roman" w:cs="Arial"/>
                <w:color w:val="E97132" w:themeColor="accent2"/>
                <w:sz w:val="20"/>
                <w:szCs w:val="20"/>
              </w:rPr>
              <w:t>Yes, standard varied</w:t>
            </w:r>
          </w:p>
        </w:tc>
      </w:tr>
      <w:tr w:rsidR="00414D5B" w:rsidRPr="0055494C" w14:paraId="13FCDF51" w14:textId="350930FE" w:rsidTr="000C33B1">
        <w:tc>
          <w:tcPr>
            <w:tcW w:w="2016" w:type="dxa"/>
            <w:tcBorders>
              <w:top w:val="single" w:sz="4" w:space="0" w:color="000000"/>
              <w:left w:val="single" w:sz="4" w:space="0" w:color="000000"/>
              <w:bottom w:val="single" w:sz="4" w:space="0" w:color="000000"/>
              <w:right w:val="single" w:sz="4" w:space="0" w:color="000000"/>
            </w:tcBorders>
          </w:tcPr>
          <w:p w14:paraId="0F61A2A3" w14:textId="128D34CF" w:rsidR="00414D5B" w:rsidRPr="00F920B5" w:rsidRDefault="00414D5B" w:rsidP="00174E3F">
            <w:pPr>
              <w:spacing w:beforeLines="20" w:before="48" w:afterLines="20" w:after="48"/>
              <w:rPr>
                <w:rFonts w:eastAsia="Times New Roman" w:cs="Arial"/>
                <w:b/>
                <w:sz w:val="20"/>
                <w:szCs w:val="20"/>
              </w:rPr>
            </w:pPr>
            <w:r w:rsidRPr="00F920B5">
              <w:rPr>
                <w:rFonts w:eastAsia="Times New Roman" w:cs="Arial"/>
                <w:b/>
                <w:sz w:val="20"/>
                <w:szCs w:val="20"/>
              </w:rPr>
              <w:t>55.02-7 Tree canopy objective</w:t>
            </w:r>
          </w:p>
          <w:p w14:paraId="1350FB36" w14:textId="77777777" w:rsidR="00414D5B" w:rsidRDefault="00414D5B" w:rsidP="00174E3F">
            <w:pPr>
              <w:spacing w:beforeLines="20" w:before="48" w:afterLines="20" w:after="48"/>
              <w:rPr>
                <w:sz w:val="20"/>
                <w:szCs w:val="20"/>
              </w:rPr>
            </w:pPr>
            <w:r w:rsidRPr="00F920B5">
              <w:rPr>
                <w:sz w:val="20"/>
                <w:szCs w:val="20"/>
              </w:rPr>
              <w:t xml:space="preserve">To provide tree canopy that responds to the neighbourhood character of the area and reduces the visual impact of buildings on the streetscape. </w:t>
            </w:r>
          </w:p>
          <w:p w14:paraId="40621F5E" w14:textId="77777777" w:rsidR="00414D5B" w:rsidRDefault="00414D5B" w:rsidP="00174E3F">
            <w:pPr>
              <w:spacing w:beforeLines="20" w:before="48" w:afterLines="20" w:after="48"/>
              <w:rPr>
                <w:sz w:val="20"/>
                <w:szCs w:val="20"/>
              </w:rPr>
            </w:pPr>
            <w:r w:rsidRPr="00F920B5">
              <w:rPr>
                <w:sz w:val="20"/>
                <w:szCs w:val="20"/>
              </w:rPr>
              <w:t xml:space="preserve">To preserve existing canopy cover and support the provision of new canopy cover. </w:t>
            </w:r>
          </w:p>
          <w:p w14:paraId="6FADA9A7" w14:textId="24C1F85F" w:rsidR="00414D5B" w:rsidRPr="00F920B5" w:rsidRDefault="00414D5B" w:rsidP="00174E3F">
            <w:pPr>
              <w:spacing w:beforeLines="20" w:before="48" w:afterLines="20" w:after="48"/>
              <w:rPr>
                <w:rFonts w:eastAsia="Times New Roman" w:cs="Arial"/>
                <w:sz w:val="20"/>
                <w:szCs w:val="20"/>
              </w:rPr>
            </w:pPr>
            <w:r w:rsidRPr="00F920B5">
              <w:rPr>
                <w:sz w:val="20"/>
                <w:szCs w:val="20"/>
              </w:rPr>
              <w:t>To ensure new canopy trees are climate responsive, support biodiversity, wellbeing and amenity, and help reduce urban heat</w:t>
            </w:r>
          </w:p>
          <w:p w14:paraId="0BB661C5" w14:textId="13099FF5" w:rsidR="00414D5B" w:rsidRPr="0055494C" w:rsidRDefault="00414D5B" w:rsidP="00174E3F">
            <w:pPr>
              <w:spacing w:beforeLines="20" w:before="48" w:afterLines="20" w:after="48"/>
              <w:ind w:left="360"/>
              <w:contextualSpacing/>
              <w:rPr>
                <w:rFonts w:eastAsia="Times New Roman" w:cs="Arial"/>
                <w:i/>
                <w:iCs/>
                <w:color w:val="00B050"/>
                <w:sz w:val="20"/>
                <w:szCs w:val="20"/>
              </w:rPr>
            </w:pPr>
          </w:p>
        </w:tc>
        <w:tc>
          <w:tcPr>
            <w:tcW w:w="5497" w:type="dxa"/>
            <w:tcBorders>
              <w:top w:val="single" w:sz="4" w:space="0" w:color="000000"/>
              <w:left w:val="single" w:sz="4" w:space="0" w:color="000000"/>
              <w:bottom w:val="single" w:sz="4" w:space="0" w:color="000000"/>
              <w:right w:val="single" w:sz="4" w:space="0" w:color="000000"/>
            </w:tcBorders>
          </w:tcPr>
          <w:p w14:paraId="6ED17DC2" w14:textId="7D88E568" w:rsidR="00414D5B" w:rsidRPr="0055494C" w:rsidRDefault="00414D5B" w:rsidP="00174E3F">
            <w:pPr>
              <w:spacing w:beforeLines="20" w:before="48" w:afterLines="20" w:after="48"/>
              <w:rPr>
                <w:rFonts w:eastAsia="Times New Roman" w:cs="Arial"/>
                <w:b/>
                <w:color w:val="000000"/>
                <w:sz w:val="20"/>
                <w:szCs w:val="20"/>
              </w:rPr>
            </w:pPr>
            <w:r w:rsidRPr="0055494C">
              <w:rPr>
                <w:rFonts w:eastAsia="Times New Roman" w:cs="Arial"/>
                <w:b/>
                <w:color w:val="000000"/>
                <w:sz w:val="20"/>
                <w:szCs w:val="20"/>
              </w:rPr>
              <w:t>Standard B</w:t>
            </w:r>
            <w:r>
              <w:rPr>
                <w:rFonts w:eastAsia="Times New Roman" w:cs="Arial"/>
                <w:b/>
                <w:color w:val="000000"/>
                <w:sz w:val="20"/>
                <w:szCs w:val="20"/>
              </w:rPr>
              <w:t>2-7</w:t>
            </w:r>
          </w:p>
          <w:p w14:paraId="29BD41FF" w14:textId="77777777" w:rsidR="00E13236" w:rsidRPr="00E13236" w:rsidRDefault="00E13236" w:rsidP="00E13236">
            <w:pPr>
              <w:autoSpaceDE w:val="0"/>
              <w:autoSpaceDN w:val="0"/>
              <w:adjustRightInd w:val="0"/>
              <w:rPr>
                <w:rFonts w:cs="Arial"/>
                <w:sz w:val="20"/>
                <w:szCs w:val="20"/>
              </w:rPr>
            </w:pPr>
            <w:r w:rsidRPr="00E13236">
              <w:rPr>
                <w:rFonts w:cs="Arial"/>
                <w:sz w:val="20"/>
                <w:szCs w:val="20"/>
              </w:rPr>
              <w:t>In this standard:</w:t>
            </w:r>
          </w:p>
          <w:p w14:paraId="491324D0" w14:textId="77777777" w:rsidR="00E13236" w:rsidRDefault="00E13236" w:rsidP="00E13236">
            <w:pPr>
              <w:autoSpaceDE w:val="0"/>
              <w:autoSpaceDN w:val="0"/>
              <w:adjustRightInd w:val="0"/>
              <w:rPr>
                <w:rFonts w:cs="Arial"/>
                <w:b/>
                <w:bCs/>
                <w:i/>
                <w:iCs/>
                <w:sz w:val="20"/>
                <w:szCs w:val="20"/>
              </w:rPr>
            </w:pPr>
          </w:p>
          <w:p w14:paraId="5C998E28" w14:textId="2A242E5B" w:rsidR="00E13236" w:rsidRPr="00E13236" w:rsidRDefault="00E13236" w:rsidP="00E13236">
            <w:pPr>
              <w:autoSpaceDE w:val="0"/>
              <w:autoSpaceDN w:val="0"/>
              <w:adjustRightInd w:val="0"/>
              <w:rPr>
                <w:rFonts w:cs="Arial"/>
                <w:sz w:val="20"/>
                <w:szCs w:val="20"/>
              </w:rPr>
            </w:pPr>
            <w:r w:rsidRPr="00E13236">
              <w:rPr>
                <w:rFonts w:cs="Arial"/>
                <w:b/>
                <w:bCs/>
                <w:i/>
                <w:iCs/>
                <w:sz w:val="20"/>
                <w:szCs w:val="20"/>
              </w:rPr>
              <w:t xml:space="preserve">average canopy diameter </w:t>
            </w:r>
            <w:r w:rsidRPr="00E13236">
              <w:rPr>
                <w:rFonts w:cs="Arial"/>
                <w:sz w:val="20"/>
                <w:szCs w:val="20"/>
              </w:rPr>
              <w:t>means the average of the measurements of the distance between the</w:t>
            </w:r>
          </w:p>
          <w:p w14:paraId="09EF690E" w14:textId="77777777" w:rsidR="00E13236" w:rsidRPr="00E13236" w:rsidRDefault="00E13236" w:rsidP="00E13236">
            <w:pPr>
              <w:autoSpaceDE w:val="0"/>
              <w:autoSpaceDN w:val="0"/>
              <w:adjustRightInd w:val="0"/>
              <w:rPr>
                <w:rFonts w:cs="Arial"/>
                <w:sz w:val="20"/>
                <w:szCs w:val="20"/>
              </w:rPr>
            </w:pPr>
            <w:r w:rsidRPr="00E13236">
              <w:rPr>
                <w:rFonts w:cs="Arial"/>
                <w:sz w:val="20"/>
                <w:szCs w:val="20"/>
              </w:rPr>
              <w:t>widest points of a tree’s drip line (the outer edge of foliage) in two perpendicular directions;</w:t>
            </w:r>
          </w:p>
          <w:p w14:paraId="5E5F8E03" w14:textId="77777777" w:rsidR="00E13236" w:rsidRDefault="00E13236" w:rsidP="00E13236">
            <w:pPr>
              <w:autoSpaceDE w:val="0"/>
              <w:autoSpaceDN w:val="0"/>
              <w:adjustRightInd w:val="0"/>
              <w:rPr>
                <w:rFonts w:cs="Arial"/>
                <w:b/>
                <w:bCs/>
                <w:i/>
                <w:iCs/>
                <w:sz w:val="20"/>
                <w:szCs w:val="20"/>
              </w:rPr>
            </w:pPr>
          </w:p>
          <w:p w14:paraId="409DED5E" w14:textId="7E780B89" w:rsidR="00E13236" w:rsidRPr="00E13236" w:rsidRDefault="00E13236" w:rsidP="00E13236">
            <w:pPr>
              <w:autoSpaceDE w:val="0"/>
              <w:autoSpaceDN w:val="0"/>
              <w:adjustRightInd w:val="0"/>
              <w:rPr>
                <w:rFonts w:cs="Arial"/>
                <w:sz w:val="20"/>
                <w:szCs w:val="20"/>
              </w:rPr>
            </w:pPr>
            <w:r w:rsidRPr="00E13236">
              <w:rPr>
                <w:rFonts w:cs="Arial"/>
                <w:b/>
                <w:bCs/>
                <w:i/>
                <w:iCs/>
                <w:sz w:val="20"/>
                <w:szCs w:val="20"/>
              </w:rPr>
              <w:t xml:space="preserve">canopy cover </w:t>
            </w:r>
            <w:r w:rsidRPr="00E13236">
              <w:rPr>
                <w:rFonts w:cs="Arial"/>
                <w:sz w:val="20"/>
                <w:szCs w:val="20"/>
              </w:rPr>
              <w:t>means the area of a tree’s canopy;</w:t>
            </w:r>
          </w:p>
          <w:p w14:paraId="04201CFA" w14:textId="77777777" w:rsidR="00E13236" w:rsidRDefault="00E13236" w:rsidP="00E13236">
            <w:pPr>
              <w:autoSpaceDE w:val="0"/>
              <w:autoSpaceDN w:val="0"/>
              <w:adjustRightInd w:val="0"/>
              <w:rPr>
                <w:rFonts w:cs="Arial"/>
                <w:b/>
                <w:bCs/>
                <w:i/>
                <w:iCs/>
                <w:sz w:val="20"/>
                <w:szCs w:val="20"/>
              </w:rPr>
            </w:pPr>
          </w:p>
          <w:p w14:paraId="05A7FA3B" w14:textId="12D8040D" w:rsidR="00E13236" w:rsidRPr="00E13236" w:rsidRDefault="00E13236" w:rsidP="00E13236">
            <w:pPr>
              <w:autoSpaceDE w:val="0"/>
              <w:autoSpaceDN w:val="0"/>
              <w:adjustRightInd w:val="0"/>
              <w:rPr>
                <w:rFonts w:cs="Arial"/>
                <w:sz w:val="20"/>
                <w:szCs w:val="20"/>
              </w:rPr>
            </w:pPr>
            <w:r w:rsidRPr="00E13236">
              <w:rPr>
                <w:rFonts w:cs="Arial"/>
                <w:b/>
                <w:bCs/>
                <w:i/>
                <w:iCs/>
                <w:sz w:val="20"/>
                <w:szCs w:val="20"/>
              </w:rPr>
              <w:t xml:space="preserve">existing canopy tree </w:t>
            </w:r>
            <w:r w:rsidRPr="00E13236">
              <w:rPr>
                <w:rFonts w:cs="Arial"/>
                <w:sz w:val="20"/>
                <w:szCs w:val="20"/>
              </w:rPr>
              <w:t>means a tree that has:</w:t>
            </w:r>
          </w:p>
          <w:p w14:paraId="18375D10" w14:textId="77777777" w:rsidR="00E13236" w:rsidRPr="00E13236" w:rsidRDefault="00E13236" w:rsidP="00E13236">
            <w:pPr>
              <w:autoSpaceDE w:val="0"/>
              <w:autoSpaceDN w:val="0"/>
              <w:adjustRightInd w:val="0"/>
              <w:ind w:left="148" w:hanging="148"/>
              <w:rPr>
                <w:rFonts w:cs="Arial"/>
                <w:sz w:val="20"/>
                <w:szCs w:val="20"/>
              </w:rPr>
            </w:pPr>
            <w:r w:rsidRPr="00E13236">
              <w:rPr>
                <w:rFonts w:cs="Arial"/>
                <w:sz w:val="20"/>
                <w:szCs w:val="20"/>
              </w:rPr>
              <w:t>– a height of at least 5 metres above ground level; and</w:t>
            </w:r>
          </w:p>
          <w:p w14:paraId="1EF9E80F" w14:textId="77777777" w:rsidR="00E13236" w:rsidRPr="00E13236" w:rsidRDefault="00E13236" w:rsidP="00E13236">
            <w:pPr>
              <w:autoSpaceDE w:val="0"/>
              <w:autoSpaceDN w:val="0"/>
              <w:adjustRightInd w:val="0"/>
              <w:ind w:left="148" w:hanging="148"/>
              <w:rPr>
                <w:rFonts w:cs="Arial"/>
                <w:sz w:val="20"/>
                <w:szCs w:val="20"/>
              </w:rPr>
            </w:pPr>
            <w:r w:rsidRPr="00E13236">
              <w:rPr>
                <w:rFonts w:cs="Arial"/>
                <w:sz w:val="20"/>
                <w:szCs w:val="20"/>
              </w:rPr>
              <w:t>– an average canopy diameter of at least 4 metres; and</w:t>
            </w:r>
          </w:p>
          <w:p w14:paraId="74485898" w14:textId="77777777" w:rsidR="00E13236" w:rsidRPr="00E13236" w:rsidRDefault="00E13236" w:rsidP="00E13236">
            <w:pPr>
              <w:autoSpaceDE w:val="0"/>
              <w:autoSpaceDN w:val="0"/>
              <w:adjustRightInd w:val="0"/>
              <w:ind w:left="148" w:hanging="148"/>
              <w:rPr>
                <w:rFonts w:cs="Arial"/>
                <w:sz w:val="20"/>
                <w:szCs w:val="20"/>
              </w:rPr>
            </w:pPr>
            <w:r w:rsidRPr="00E13236">
              <w:rPr>
                <w:rFonts w:cs="Arial"/>
                <w:sz w:val="20"/>
                <w:szCs w:val="20"/>
              </w:rPr>
              <w:t>– a trunk that is located at least 4 metres from existing and proposed buildings.</w:t>
            </w:r>
          </w:p>
          <w:p w14:paraId="419B13DF" w14:textId="77777777" w:rsidR="00E13236" w:rsidRDefault="00E13236" w:rsidP="00E13236">
            <w:pPr>
              <w:autoSpaceDE w:val="0"/>
              <w:autoSpaceDN w:val="0"/>
              <w:adjustRightInd w:val="0"/>
              <w:rPr>
                <w:rFonts w:cs="Arial"/>
                <w:b/>
                <w:bCs/>
                <w:i/>
                <w:iCs/>
                <w:sz w:val="20"/>
                <w:szCs w:val="20"/>
              </w:rPr>
            </w:pPr>
          </w:p>
          <w:p w14:paraId="22CA96CF" w14:textId="64910DEB" w:rsidR="00E13236" w:rsidRPr="00E13236" w:rsidRDefault="00E13236" w:rsidP="00E13236">
            <w:pPr>
              <w:autoSpaceDE w:val="0"/>
              <w:autoSpaceDN w:val="0"/>
              <w:adjustRightInd w:val="0"/>
              <w:rPr>
                <w:rFonts w:cs="Arial"/>
                <w:sz w:val="20"/>
                <w:szCs w:val="20"/>
              </w:rPr>
            </w:pPr>
            <w:r w:rsidRPr="00E13236">
              <w:rPr>
                <w:rFonts w:cs="Arial"/>
                <w:b/>
                <w:bCs/>
                <w:i/>
                <w:iCs/>
                <w:sz w:val="20"/>
                <w:szCs w:val="20"/>
              </w:rPr>
              <w:t xml:space="preserve">new canopy tree </w:t>
            </w:r>
            <w:r w:rsidRPr="00E13236">
              <w:rPr>
                <w:rFonts w:cs="Arial"/>
                <w:sz w:val="20"/>
                <w:szCs w:val="20"/>
              </w:rPr>
              <w:t>means a tree proposed to be planted that is of a species and type that at</w:t>
            </w:r>
            <w:r>
              <w:rPr>
                <w:rFonts w:cs="Arial"/>
                <w:sz w:val="20"/>
                <w:szCs w:val="20"/>
              </w:rPr>
              <w:t xml:space="preserve"> </w:t>
            </w:r>
            <w:r w:rsidRPr="00E13236">
              <w:rPr>
                <w:rFonts w:cs="Arial"/>
                <w:sz w:val="20"/>
                <w:szCs w:val="20"/>
              </w:rPr>
              <w:t>maturity is expected to have:</w:t>
            </w:r>
          </w:p>
          <w:p w14:paraId="51085A44" w14:textId="77777777" w:rsidR="00E13236" w:rsidRPr="00E13236" w:rsidRDefault="00E13236" w:rsidP="00E13236">
            <w:pPr>
              <w:autoSpaceDE w:val="0"/>
              <w:autoSpaceDN w:val="0"/>
              <w:adjustRightInd w:val="0"/>
              <w:ind w:left="290" w:hanging="290"/>
              <w:rPr>
                <w:rFonts w:cs="Arial"/>
                <w:sz w:val="20"/>
                <w:szCs w:val="20"/>
              </w:rPr>
            </w:pPr>
            <w:r w:rsidRPr="00E13236">
              <w:rPr>
                <w:rFonts w:cs="Arial"/>
                <w:sz w:val="20"/>
                <w:szCs w:val="20"/>
              </w:rPr>
              <w:t>– a height of at least 6 metres above ground level; and</w:t>
            </w:r>
          </w:p>
          <w:p w14:paraId="487BBF17" w14:textId="77777777" w:rsidR="00E13236" w:rsidRPr="00E13236" w:rsidRDefault="00E13236" w:rsidP="00E13236">
            <w:pPr>
              <w:autoSpaceDE w:val="0"/>
              <w:autoSpaceDN w:val="0"/>
              <w:adjustRightInd w:val="0"/>
              <w:ind w:left="290" w:hanging="290"/>
              <w:rPr>
                <w:rFonts w:cs="Arial"/>
                <w:sz w:val="20"/>
                <w:szCs w:val="20"/>
              </w:rPr>
            </w:pPr>
            <w:r w:rsidRPr="00E13236">
              <w:rPr>
                <w:rFonts w:cs="Arial"/>
                <w:sz w:val="20"/>
                <w:szCs w:val="20"/>
              </w:rPr>
              <w:t>– a canopy diameter of at least 4 metres.</w:t>
            </w:r>
          </w:p>
          <w:p w14:paraId="5E00461D" w14:textId="77777777" w:rsidR="00E13236" w:rsidRDefault="00E13236" w:rsidP="00E13236">
            <w:pPr>
              <w:autoSpaceDE w:val="0"/>
              <w:autoSpaceDN w:val="0"/>
              <w:adjustRightInd w:val="0"/>
              <w:rPr>
                <w:rFonts w:cs="Arial"/>
                <w:sz w:val="20"/>
                <w:szCs w:val="20"/>
              </w:rPr>
            </w:pPr>
          </w:p>
          <w:p w14:paraId="56C10AFB" w14:textId="79682288" w:rsidR="00414D5B" w:rsidRPr="00E13236" w:rsidRDefault="00E13236" w:rsidP="00E13236">
            <w:pPr>
              <w:autoSpaceDE w:val="0"/>
              <w:autoSpaceDN w:val="0"/>
              <w:adjustRightInd w:val="0"/>
              <w:rPr>
                <w:rFonts w:cs="Arial"/>
                <w:sz w:val="20"/>
                <w:szCs w:val="20"/>
              </w:rPr>
            </w:pPr>
            <w:r w:rsidRPr="00E13236">
              <w:rPr>
                <w:rFonts w:cs="Arial"/>
                <w:sz w:val="20"/>
                <w:szCs w:val="20"/>
              </w:rPr>
              <w:t>The total canopy cover provided with the development is equivalent to at least the percentage of</w:t>
            </w:r>
            <w:r>
              <w:rPr>
                <w:rFonts w:cs="Arial"/>
                <w:sz w:val="20"/>
                <w:szCs w:val="20"/>
              </w:rPr>
              <w:t xml:space="preserve"> </w:t>
            </w:r>
            <w:r w:rsidRPr="00E13236">
              <w:rPr>
                <w:rFonts w:cs="Arial"/>
                <w:sz w:val="20"/>
                <w:szCs w:val="20"/>
              </w:rPr>
              <w:t>the site area specified in Column 2 to Table B2-7.1 corresponding to the applicable site area</w:t>
            </w:r>
            <w:r>
              <w:rPr>
                <w:rFonts w:cs="Arial"/>
                <w:sz w:val="20"/>
                <w:szCs w:val="20"/>
              </w:rPr>
              <w:t xml:space="preserve"> </w:t>
            </w:r>
            <w:r w:rsidRPr="00E13236">
              <w:rPr>
                <w:rFonts w:cs="Arial"/>
                <w:sz w:val="20"/>
                <w:szCs w:val="20"/>
              </w:rPr>
              <w:t>specified in Column 1.</w:t>
            </w:r>
          </w:p>
          <w:p w14:paraId="2DBF40F4" w14:textId="58EABBAE" w:rsidR="00414D5B" w:rsidRDefault="00E13236" w:rsidP="00174E3F">
            <w:pPr>
              <w:spacing w:beforeLines="20" w:before="48" w:afterLines="20" w:after="48"/>
              <w:rPr>
                <w:sz w:val="20"/>
                <w:szCs w:val="20"/>
              </w:rPr>
            </w:pPr>
            <w:r>
              <w:rPr>
                <w:noProof/>
              </w:rPr>
              <w:drawing>
                <wp:inline distT="0" distB="0" distL="0" distR="0" wp14:anchorId="402EEC89" wp14:editId="2D6E5D12">
                  <wp:extent cx="3214425" cy="1549353"/>
                  <wp:effectExtent l="0" t="0" r="5080" b="0"/>
                  <wp:docPr id="1577140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14054" name=""/>
                          <pic:cNvPicPr/>
                        </pic:nvPicPr>
                        <pic:blipFill>
                          <a:blip r:embed="rId14"/>
                          <a:stretch>
                            <a:fillRect/>
                          </a:stretch>
                        </pic:blipFill>
                        <pic:spPr>
                          <a:xfrm>
                            <a:off x="0" y="0"/>
                            <a:ext cx="3238945" cy="1561171"/>
                          </a:xfrm>
                          <a:prstGeom prst="rect">
                            <a:avLst/>
                          </a:prstGeom>
                        </pic:spPr>
                      </pic:pic>
                    </a:graphicData>
                  </a:graphic>
                </wp:inline>
              </w:drawing>
            </w:r>
          </w:p>
          <w:p w14:paraId="643617AB" w14:textId="0DB41C07" w:rsidR="00E13236" w:rsidRDefault="00E13236" w:rsidP="00E13236">
            <w:pPr>
              <w:autoSpaceDE w:val="0"/>
              <w:autoSpaceDN w:val="0"/>
              <w:adjustRightInd w:val="0"/>
              <w:rPr>
                <w:rFonts w:cs="Arial"/>
                <w:sz w:val="20"/>
                <w:szCs w:val="20"/>
              </w:rPr>
            </w:pPr>
            <w:r w:rsidRPr="00E13236">
              <w:rPr>
                <w:rFonts w:cs="Arial"/>
                <w:sz w:val="20"/>
                <w:szCs w:val="20"/>
              </w:rPr>
              <w:lastRenderedPageBreak/>
              <w:t>The canopy cover requirement can only be met by retaining an existing canopy tree, planting a</w:t>
            </w:r>
            <w:r>
              <w:rPr>
                <w:rFonts w:cs="Arial"/>
                <w:sz w:val="20"/>
                <w:szCs w:val="20"/>
              </w:rPr>
              <w:t xml:space="preserve"> </w:t>
            </w:r>
            <w:r w:rsidRPr="00E13236">
              <w:rPr>
                <w:rFonts w:cs="Arial"/>
                <w:sz w:val="20"/>
                <w:szCs w:val="20"/>
              </w:rPr>
              <w:t>new canopy tree or a combination of both, within the site.</w:t>
            </w:r>
          </w:p>
          <w:p w14:paraId="1BF80715" w14:textId="77777777" w:rsidR="00E13236" w:rsidRPr="00E13236" w:rsidRDefault="00E13236" w:rsidP="00E13236">
            <w:pPr>
              <w:autoSpaceDE w:val="0"/>
              <w:autoSpaceDN w:val="0"/>
              <w:adjustRightInd w:val="0"/>
              <w:rPr>
                <w:rFonts w:cs="Arial"/>
                <w:sz w:val="20"/>
                <w:szCs w:val="20"/>
              </w:rPr>
            </w:pPr>
          </w:p>
          <w:p w14:paraId="0A36F94E" w14:textId="77777777" w:rsidR="00E13236" w:rsidRPr="00E13236" w:rsidRDefault="00E13236" w:rsidP="00E13236">
            <w:pPr>
              <w:autoSpaceDE w:val="0"/>
              <w:autoSpaceDN w:val="0"/>
              <w:adjustRightInd w:val="0"/>
              <w:rPr>
                <w:rFonts w:cs="Arial"/>
                <w:sz w:val="20"/>
                <w:szCs w:val="20"/>
              </w:rPr>
            </w:pPr>
            <w:r w:rsidRPr="00E13236">
              <w:rPr>
                <w:rFonts w:cs="Arial"/>
                <w:sz w:val="20"/>
                <w:szCs w:val="20"/>
              </w:rPr>
              <w:t>The total canopy cover required by Table B2-7.1 includes:</w:t>
            </w:r>
          </w:p>
          <w:p w14:paraId="730BFCFE" w14:textId="14680E1A" w:rsidR="00E13236" w:rsidRPr="00E13236" w:rsidRDefault="00E13236" w:rsidP="00FA027D">
            <w:pPr>
              <w:pStyle w:val="ListParagraph"/>
              <w:numPr>
                <w:ilvl w:val="0"/>
                <w:numId w:val="46"/>
              </w:numPr>
              <w:autoSpaceDE w:val="0"/>
              <w:autoSpaceDN w:val="0"/>
              <w:adjustRightInd w:val="0"/>
              <w:ind w:left="290" w:hanging="283"/>
              <w:rPr>
                <w:rFonts w:cs="Arial"/>
                <w:sz w:val="20"/>
                <w:szCs w:val="20"/>
              </w:rPr>
            </w:pPr>
            <w:r w:rsidRPr="00E13236">
              <w:rPr>
                <w:rFonts w:cs="Arial"/>
                <w:sz w:val="20"/>
                <w:szCs w:val="20"/>
              </w:rPr>
              <w:t>The total canopy cover of an existing canopy tree, whether or not the canopy cover is wholly contained within the boundaries of the site.</w:t>
            </w:r>
          </w:p>
          <w:p w14:paraId="3F44EB50" w14:textId="67A3066D" w:rsidR="00E13236" w:rsidRPr="00E13236" w:rsidRDefault="00E13236" w:rsidP="00E25B74">
            <w:pPr>
              <w:pStyle w:val="ListParagraph"/>
              <w:numPr>
                <w:ilvl w:val="0"/>
                <w:numId w:val="46"/>
              </w:numPr>
              <w:autoSpaceDE w:val="0"/>
              <w:autoSpaceDN w:val="0"/>
              <w:adjustRightInd w:val="0"/>
              <w:ind w:left="290" w:hanging="283"/>
              <w:rPr>
                <w:rFonts w:cs="Arial"/>
                <w:sz w:val="20"/>
                <w:szCs w:val="20"/>
              </w:rPr>
            </w:pPr>
            <w:r w:rsidRPr="00E13236">
              <w:rPr>
                <w:rFonts w:cs="Arial"/>
                <w:sz w:val="20"/>
                <w:szCs w:val="20"/>
              </w:rPr>
              <w:t>The canopy cover within the boundaries of the site of a new canopy tree and any part of the canopy cover overhanging land in a public road or public open space.</w:t>
            </w:r>
          </w:p>
          <w:p w14:paraId="0732C97B" w14:textId="481AF6C5" w:rsidR="00E13236" w:rsidRPr="00E13236" w:rsidRDefault="00E13236" w:rsidP="00DD324B">
            <w:pPr>
              <w:pStyle w:val="ListParagraph"/>
              <w:numPr>
                <w:ilvl w:val="0"/>
                <w:numId w:val="46"/>
              </w:numPr>
              <w:autoSpaceDE w:val="0"/>
              <w:autoSpaceDN w:val="0"/>
              <w:adjustRightInd w:val="0"/>
              <w:ind w:left="290" w:hanging="283"/>
              <w:rPr>
                <w:rFonts w:cs="Arial"/>
                <w:sz w:val="20"/>
                <w:szCs w:val="20"/>
              </w:rPr>
            </w:pPr>
            <w:r w:rsidRPr="00E13236">
              <w:rPr>
                <w:rFonts w:cs="Arial"/>
                <w:sz w:val="20"/>
                <w:szCs w:val="20"/>
              </w:rPr>
              <w:t>The canopy cover of an existing canopy tree and a new canopy tree that extends below, or overhangs, an existing or proposed building located on the site.</w:t>
            </w:r>
          </w:p>
          <w:p w14:paraId="3128FC44" w14:textId="542255AB" w:rsidR="00E13236" w:rsidRPr="00E13236" w:rsidRDefault="00E13236" w:rsidP="00CD7C8C">
            <w:pPr>
              <w:pStyle w:val="ListParagraph"/>
              <w:numPr>
                <w:ilvl w:val="0"/>
                <w:numId w:val="46"/>
              </w:numPr>
              <w:autoSpaceDE w:val="0"/>
              <w:autoSpaceDN w:val="0"/>
              <w:adjustRightInd w:val="0"/>
              <w:ind w:left="290" w:hanging="290"/>
              <w:rPr>
                <w:rFonts w:cs="Arial"/>
                <w:sz w:val="20"/>
                <w:szCs w:val="20"/>
              </w:rPr>
            </w:pPr>
            <w:r w:rsidRPr="00E13236">
              <w:rPr>
                <w:rFonts w:cs="Arial"/>
                <w:sz w:val="20"/>
                <w:szCs w:val="20"/>
              </w:rPr>
              <w:t>Any overlapping canopy cover of an existing canopy tree or a new canopy tree provided that the overlapping canopy cover is only counted once.</w:t>
            </w:r>
          </w:p>
          <w:p w14:paraId="7FA0EF01" w14:textId="77777777" w:rsidR="00E13236" w:rsidRDefault="00E13236" w:rsidP="00E13236">
            <w:pPr>
              <w:autoSpaceDE w:val="0"/>
              <w:autoSpaceDN w:val="0"/>
              <w:adjustRightInd w:val="0"/>
              <w:rPr>
                <w:rFonts w:cs="Arial"/>
                <w:sz w:val="20"/>
                <w:szCs w:val="20"/>
              </w:rPr>
            </w:pPr>
          </w:p>
          <w:p w14:paraId="447AEE36" w14:textId="454C02BE" w:rsidR="00E13236" w:rsidRPr="00E13236" w:rsidRDefault="00E13236" w:rsidP="00E13236">
            <w:pPr>
              <w:autoSpaceDE w:val="0"/>
              <w:autoSpaceDN w:val="0"/>
              <w:adjustRightInd w:val="0"/>
              <w:rPr>
                <w:rFonts w:cs="Arial"/>
                <w:sz w:val="20"/>
                <w:szCs w:val="20"/>
              </w:rPr>
            </w:pPr>
            <w:r w:rsidRPr="00E13236">
              <w:rPr>
                <w:rFonts w:cs="Arial"/>
                <w:sz w:val="20"/>
                <w:szCs w:val="20"/>
              </w:rPr>
              <w:t>At least one existing canopy tree or new canopy tree is to be located within the front setback. This does not apply if it is proposed to retain one existing canopy tree that meets the minimum total canopy cover requirement and that tree is not located in the front setback.</w:t>
            </w:r>
          </w:p>
          <w:p w14:paraId="3F2199C4" w14:textId="2F09EC68" w:rsidR="00414D5B" w:rsidRPr="00E13236" w:rsidRDefault="00414D5B" w:rsidP="00174E3F">
            <w:pPr>
              <w:spacing w:beforeLines="20" w:before="48" w:afterLines="20" w:after="48"/>
              <w:rPr>
                <w:rFonts w:cs="Arial"/>
                <w:sz w:val="20"/>
                <w:szCs w:val="20"/>
              </w:rPr>
            </w:pPr>
          </w:p>
          <w:p w14:paraId="4D355EA9" w14:textId="4A613232" w:rsidR="00E13236" w:rsidRPr="00E13236" w:rsidRDefault="00E13236" w:rsidP="00E13236">
            <w:pPr>
              <w:autoSpaceDE w:val="0"/>
              <w:autoSpaceDN w:val="0"/>
              <w:adjustRightInd w:val="0"/>
              <w:rPr>
                <w:rFonts w:cs="Arial"/>
                <w:sz w:val="20"/>
                <w:szCs w:val="20"/>
              </w:rPr>
            </w:pPr>
            <w:r w:rsidRPr="00E13236">
              <w:rPr>
                <w:rFonts w:cs="Arial"/>
                <w:sz w:val="20"/>
                <w:szCs w:val="20"/>
              </w:rPr>
              <w:t>Each new canopy tree is planted in either deep soil or a planter that meets the following</w:t>
            </w:r>
            <w:r>
              <w:rPr>
                <w:rFonts w:cs="Arial"/>
                <w:sz w:val="20"/>
                <w:szCs w:val="20"/>
              </w:rPr>
              <w:t xml:space="preserve"> </w:t>
            </w:r>
            <w:r w:rsidRPr="00E13236">
              <w:rPr>
                <w:rFonts w:cs="Arial"/>
                <w:sz w:val="20"/>
                <w:szCs w:val="20"/>
              </w:rPr>
              <w:t>requirements:</w:t>
            </w:r>
          </w:p>
          <w:p w14:paraId="5BB29BB4" w14:textId="3D7F440E" w:rsidR="00E13236" w:rsidRPr="00E13236" w:rsidRDefault="00E13236" w:rsidP="00A0792A">
            <w:pPr>
              <w:pStyle w:val="ListParagraph"/>
              <w:numPr>
                <w:ilvl w:val="0"/>
                <w:numId w:val="47"/>
              </w:numPr>
              <w:autoSpaceDE w:val="0"/>
              <w:autoSpaceDN w:val="0"/>
              <w:adjustRightInd w:val="0"/>
              <w:ind w:left="290" w:hanging="283"/>
              <w:rPr>
                <w:rFonts w:cs="Arial"/>
                <w:sz w:val="20"/>
                <w:szCs w:val="20"/>
              </w:rPr>
            </w:pPr>
            <w:r w:rsidRPr="00E13236">
              <w:rPr>
                <w:rFonts w:cs="Arial"/>
                <w:sz w:val="20"/>
                <w:szCs w:val="20"/>
              </w:rPr>
              <w:t>Deep soil must be at least the area and plan dimension specified in Columns 2 and 5, respectively, of Table B2-7.2 corresponding to the tree’s expected canopy diameter at maturity specified in Column 1.</w:t>
            </w:r>
          </w:p>
          <w:p w14:paraId="3C45EAD2" w14:textId="0CF3E3B0" w:rsidR="00E13236" w:rsidRPr="00E13236" w:rsidRDefault="00E13236" w:rsidP="00E13236">
            <w:pPr>
              <w:pStyle w:val="ListParagraph"/>
              <w:numPr>
                <w:ilvl w:val="0"/>
                <w:numId w:val="47"/>
              </w:numPr>
              <w:autoSpaceDE w:val="0"/>
              <w:autoSpaceDN w:val="0"/>
              <w:adjustRightInd w:val="0"/>
              <w:ind w:left="290" w:hanging="283"/>
              <w:rPr>
                <w:rFonts w:cs="Arial"/>
                <w:sz w:val="20"/>
                <w:szCs w:val="20"/>
              </w:rPr>
            </w:pPr>
            <w:r w:rsidRPr="00E13236">
              <w:rPr>
                <w:rFonts w:cs="Arial"/>
                <w:sz w:val="20"/>
                <w:szCs w:val="20"/>
              </w:rPr>
              <w:t>A planter must be at least the soil volume, soil depth, and plan dimension, specified in Columns 3, 4 and 5 of Table B2-7.2 corresponding to the tree’s expected canopy diameter at maturity specified in Column 1.</w:t>
            </w:r>
          </w:p>
          <w:p w14:paraId="5EBFBA03" w14:textId="77777777" w:rsidR="00414D5B" w:rsidRPr="00E13236" w:rsidRDefault="00E13236" w:rsidP="00E13236">
            <w:pPr>
              <w:pStyle w:val="ListParagraph"/>
              <w:numPr>
                <w:ilvl w:val="0"/>
                <w:numId w:val="47"/>
              </w:numPr>
              <w:autoSpaceDE w:val="0"/>
              <w:autoSpaceDN w:val="0"/>
              <w:adjustRightInd w:val="0"/>
              <w:ind w:left="290" w:hanging="283"/>
              <w:rPr>
                <w:rFonts w:eastAsia="Times New Roman" w:cs="Arial"/>
                <w:color w:val="000000"/>
                <w:sz w:val="20"/>
                <w:szCs w:val="20"/>
              </w:rPr>
            </w:pPr>
            <w:r w:rsidRPr="00E13236">
              <w:rPr>
                <w:rFonts w:cs="Arial"/>
                <w:sz w:val="20"/>
                <w:szCs w:val="20"/>
              </w:rPr>
              <w:t xml:space="preserve">If two or more new canopy trees are to be planted in the same area of deep soil, the required area of deep soil can be reduced by the percentage specified in Column 2 </w:t>
            </w:r>
            <w:r w:rsidRPr="00E13236">
              <w:rPr>
                <w:rFonts w:cs="Arial"/>
                <w:sz w:val="20"/>
                <w:szCs w:val="20"/>
              </w:rPr>
              <w:lastRenderedPageBreak/>
              <w:t>of Table B2-7.3</w:t>
            </w:r>
            <w:r>
              <w:rPr>
                <w:rFonts w:cs="Arial"/>
                <w:sz w:val="20"/>
                <w:szCs w:val="20"/>
              </w:rPr>
              <w:t xml:space="preserve"> </w:t>
            </w:r>
            <w:r w:rsidRPr="00E13236">
              <w:rPr>
                <w:rFonts w:cs="Arial"/>
                <w:sz w:val="20"/>
                <w:szCs w:val="20"/>
              </w:rPr>
              <w:t>corresponding to the number of trees specified in Column 1.</w:t>
            </w:r>
          </w:p>
          <w:p w14:paraId="216C7367" w14:textId="77777777" w:rsidR="00E13236" w:rsidRDefault="00E13236" w:rsidP="00E13236">
            <w:pPr>
              <w:autoSpaceDE w:val="0"/>
              <w:autoSpaceDN w:val="0"/>
              <w:adjustRightInd w:val="0"/>
              <w:rPr>
                <w:rFonts w:eastAsia="Times New Roman" w:cs="Arial"/>
                <w:color w:val="000000"/>
                <w:sz w:val="20"/>
                <w:szCs w:val="20"/>
              </w:rPr>
            </w:pPr>
          </w:p>
          <w:p w14:paraId="3D6F88A4" w14:textId="7AD2A183" w:rsidR="00E13236" w:rsidRDefault="00D524A8" w:rsidP="00E13236">
            <w:pPr>
              <w:autoSpaceDE w:val="0"/>
              <w:autoSpaceDN w:val="0"/>
              <w:adjustRightInd w:val="0"/>
              <w:rPr>
                <w:rFonts w:eastAsia="Times New Roman" w:cs="Arial"/>
                <w:color w:val="000000"/>
                <w:sz w:val="20"/>
                <w:szCs w:val="20"/>
              </w:rPr>
            </w:pPr>
            <w:r>
              <w:rPr>
                <w:noProof/>
              </w:rPr>
              <w:drawing>
                <wp:inline distT="0" distB="0" distL="0" distR="0" wp14:anchorId="7D8B0AB5" wp14:editId="70D66905">
                  <wp:extent cx="3393939" cy="2651193"/>
                  <wp:effectExtent l="0" t="0" r="0" b="0"/>
                  <wp:docPr id="2433230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323081" name=""/>
                          <pic:cNvPicPr/>
                        </pic:nvPicPr>
                        <pic:blipFill>
                          <a:blip r:embed="rId15"/>
                          <a:stretch>
                            <a:fillRect/>
                          </a:stretch>
                        </pic:blipFill>
                        <pic:spPr>
                          <a:xfrm>
                            <a:off x="0" y="0"/>
                            <a:ext cx="3413845" cy="2666743"/>
                          </a:xfrm>
                          <a:prstGeom prst="rect">
                            <a:avLst/>
                          </a:prstGeom>
                        </pic:spPr>
                      </pic:pic>
                    </a:graphicData>
                  </a:graphic>
                </wp:inline>
              </w:drawing>
            </w:r>
          </w:p>
          <w:p w14:paraId="325D1008" w14:textId="77777777" w:rsidR="00E13236" w:rsidRDefault="00D524A8" w:rsidP="00E13236">
            <w:pPr>
              <w:autoSpaceDE w:val="0"/>
              <w:autoSpaceDN w:val="0"/>
              <w:adjustRightInd w:val="0"/>
              <w:rPr>
                <w:rFonts w:eastAsia="Times New Roman" w:cs="Arial"/>
                <w:color w:val="000000"/>
                <w:sz w:val="20"/>
                <w:szCs w:val="20"/>
              </w:rPr>
            </w:pPr>
            <w:r>
              <w:rPr>
                <w:noProof/>
              </w:rPr>
              <w:drawing>
                <wp:inline distT="0" distB="0" distL="0" distR="0" wp14:anchorId="2597BDAC" wp14:editId="610D13C0">
                  <wp:extent cx="3382719" cy="694156"/>
                  <wp:effectExtent l="0" t="0" r="8255" b="0"/>
                  <wp:docPr id="19970893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089362" name=""/>
                          <pic:cNvPicPr/>
                        </pic:nvPicPr>
                        <pic:blipFill>
                          <a:blip r:embed="rId16"/>
                          <a:stretch>
                            <a:fillRect/>
                          </a:stretch>
                        </pic:blipFill>
                        <pic:spPr>
                          <a:xfrm>
                            <a:off x="0" y="0"/>
                            <a:ext cx="3421183" cy="702049"/>
                          </a:xfrm>
                          <a:prstGeom prst="rect">
                            <a:avLst/>
                          </a:prstGeom>
                        </pic:spPr>
                      </pic:pic>
                    </a:graphicData>
                  </a:graphic>
                </wp:inline>
              </w:drawing>
            </w:r>
          </w:p>
          <w:p w14:paraId="333B5096" w14:textId="77777777" w:rsidR="00D524A8" w:rsidRDefault="00D524A8" w:rsidP="00E13236">
            <w:pPr>
              <w:autoSpaceDE w:val="0"/>
              <w:autoSpaceDN w:val="0"/>
              <w:adjustRightInd w:val="0"/>
              <w:rPr>
                <w:rFonts w:eastAsia="Times New Roman" w:cs="Arial"/>
                <w:color w:val="000000"/>
                <w:sz w:val="20"/>
                <w:szCs w:val="20"/>
              </w:rPr>
            </w:pPr>
          </w:p>
          <w:p w14:paraId="333549B3" w14:textId="77777777" w:rsidR="00D524A8" w:rsidRDefault="00D524A8" w:rsidP="00E13236">
            <w:pPr>
              <w:autoSpaceDE w:val="0"/>
              <w:autoSpaceDN w:val="0"/>
              <w:adjustRightInd w:val="0"/>
              <w:rPr>
                <w:rFonts w:eastAsia="Times New Roman" w:cs="Arial"/>
                <w:color w:val="000000"/>
                <w:sz w:val="20"/>
                <w:szCs w:val="20"/>
              </w:rPr>
            </w:pPr>
            <w:r>
              <w:rPr>
                <w:noProof/>
              </w:rPr>
              <w:lastRenderedPageBreak/>
              <w:drawing>
                <wp:inline distT="0" distB="0" distL="0" distR="0" wp14:anchorId="35B6EA27" wp14:editId="0A723B51">
                  <wp:extent cx="3365889" cy="1928034"/>
                  <wp:effectExtent l="0" t="0" r="6350" b="0"/>
                  <wp:docPr id="7666660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666054" name=""/>
                          <pic:cNvPicPr/>
                        </pic:nvPicPr>
                        <pic:blipFill>
                          <a:blip r:embed="rId17"/>
                          <a:stretch>
                            <a:fillRect/>
                          </a:stretch>
                        </pic:blipFill>
                        <pic:spPr>
                          <a:xfrm>
                            <a:off x="0" y="0"/>
                            <a:ext cx="3404535" cy="1950171"/>
                          </a:xfrm>
                          <a:prstGeom prst="rect">
                            <a:avLst/>
                          </a:prstGeom>
                        </pic:spPr>
                      </pic:pic>
                    </a:graphicData>
                  </a:graphic>
                </wp:inline>
              </w:drawing>
            </w:r>
          </w:p>
          <w:p w14:paraId="55C821CA" w14:textId="77777777" w:rsidR="00D524A8" w:rsidRPr="001D7E7C" w:rsidRDefault="00D524A8" w:rsidP="00D524A8">
            <w:pPr>
              <w:autoSpaceDE w:val="0"/>
              <w:autoSpaceDN w:val="0"/>
              <w:adjustRightInd w:val="0"/>
              <w:rPr>
                <w:rFonts w:cs="Arial"/>
                <w:sz w:val="20"/>
                <w:szCs w:val="20"/>
              </w:rPr>
            </w:pPr>
            <w:r w:rsidRPr="001D7E7C">
              <w:rPr>
                <w:rFonts w:cs="Arial"/>
                <w:sz w:val="20"/>
                <w:szCs w:val="20"/>
              </w:rPr>
              <w:t>The following can encroach into the total area of deep soil:</w:t>
            </w:r>
          </w:p>
          <w:p w14:paraId="79C51420" w14:textId="77777777" w:rsidR="00D524A8" w:rsidRPr="001D7E7C" w:rsidRDefault="00D524A8" w:rsidP="00D524A8">
            <w:pPr>
              <w:pStyle w:val="ListParagraph"/>
              <w:numPr>
                <w:ilvl w:val="0"/>
                <w:numId w:val="48"/>
              </w:numPr>
              <w:autoSpaceDE w:val="0"/>
              <w:autoSpaceDN w:val="0"/>
              <w:adjustRightInd w:val="0"/>
              <w:ind w:left="290" w:hanging="283"/>
              <w:rPr>
                <w:rFonts w:cs="Arial"/>
                <w:sz w:val="20"/>
                <w:szCs w:val="20"/>
              </w:rPr>
            </w:pPr>
            <w:r w:rsidRPr="001D7E7C">
              <w:rPr>
                <w:rFonts w:cs="Arial"/>
                <w:sz w:val="20"/>
                <w:szCs w:val="20"/>
              </w:rPr>
              <w:t>Impervious surfaces by no more than 10 per cent.</w:t>
            </w:r>
          </w:p>
          <w:p w14:paraId="1D401E97" w14:textId="7317E62B" w:rsidR="00D524A8" w:rsidRPr="001D7E7C" w:rsidRDefault="00D524A8" w:rsidP="0073637B">
            <w:pPr>
              <w:pStyle w:val="ListParagraph"/>
              <w:numPr>
                <w:ilvl w:val="0"/>
                <w:numId w:val="48"/>
              </w:numPr>
              <w:autoSpaceDE w:val="0"/>
              <w:autoSpaceDN w:val="0"/>
              <w:adjustRightInd w:val="0"/>
              <w:ind w:left="290" w:hanging="283"/>
              <w:rPr>
                <w:rFonts w:cs="Arial"/>
                <w:sz w:val="20"/>
                <w:szCs w:val="20"/>
              </w:rPr>
            </w:pPr>
            <w:r w:rsidRPr="001D7E7C">
              <w:rPr>
                <w:rFonts w:cs="Arial"/>
                <w:sz w:val="20"/>
                <w:szCs w:val="20"/>
              </w:rPr>
              <w:t>Unroofed decking by no more than 50 per cent, provided the gap between the decking boards is at least:</w:t>
            </w:r>
          </w:p>
          <w:p w14:paraId="3FE23A8E" w14:textId="5C000DC4" w:rsidR="00D524A8" w:rsidRPr="001D7E7C" w:rsidRDefault="00D524A8" w:rsidP="00D524A8">
            <w:pPr>
              <w:autoSpaceDE w:val="0"/>
              <w:autoSpaceDN w:val="0"/>
              <w:adjustRightInd w:val="0"/>
              <w:ind w:left="574" w:hanging="284"/>
              <w:rPr>
                <w:rFonts w:cs="Arial"/>
                <w:sz w:val="20"/>
                <w:szCs w:val="20"/>
              </w:rPr>
            </w:pPr>
            <w:r w:rsidRPr="001D7E7C">
              <w:rPr>
                <w:rFonts w:cs="Arial"/>
                <w:sz w:val="20"/>
                <w:szCs w:val="20"/>
              </w:rPr>
              <w:t>–   4 millimetres for decking boards not more than 90 millimetres wide.</w:t>
            </w:r>
          </w:p>
          <w:p w14:paraId="64ED4029" w14:textId="3827CE87" w:rsidR="00D524A8" w:rsidRPr="001D7E7C" w:rsidRDefault="00D524A8" w:rsidP="00D524A8">
            <w:pPr>
              <w:autoSpaceDE w:val="0"/>
              <w:autoSpaceDN w:val="0"/>
              <w:adjustRightInd w:val="0"/>
              <w:ind w:left="574" w:hanging="284"/>
              <w:rPr>
                <w:rFonts w:cs="Arial"/>
                <w:sz w:val="20"/>
                <w:szCs w:val="20"/>
              </w:rPr>
            </w:pPr>
            <w:r w:rsidRPr="001D7E7C">
              <w:rPr>
                <w:rFonts w:cs="Arial"/>
                <w:sz w:val="20"/>
                <w:szCs w:val="20"/>
              </w:rPr>
              <w:t>–   5 millimetres for decking boards more than 90 millimetres wide.</w:t>
            </w:r>
          </w:p>
          <w:p w14:paraId="7CC35848" w14:textId="0C05EBD4" w:rsidR="00D524A8" w:rsidRPr="001D7E7C" w:rsidRDefault="00D524A8" w:rsidP="00D524A8">
            <w:pPr>
              <w:autoSpaceDE w:val="0"/>
              <w:autoSpaceDN w:val="0"/>
              <w:adjustRightInd w:val="0"/>
              <w:ind w:left="574" w:hanging="284"/>
              <w:rPr>
                <w:rFonts w:cs="Arial"/>
                <w:sz w:val="20"/>
                <w:szCs w:val="20"/>
              </w:rPr>
            </w:pPr>
            <w:r w:rsidRPr="001D7E7C">
              <w:rPr>
                <w:rFonts w:cs="Arial"/>
                <w:sz w:val="20"/>
                <w:szCs w:val="20"/>
              </w:rPr>
              <w:t>–   8 millimetres if the deck is less than 400 millimetres above ground level.</w:t>
            </w:r>
          </w:p>
          <w:p w14:paraId="07272DE5" w14:textId="6D1EB7DE" w:rsidR="00D524A8" w:rsidRPr="00D524A8" w:rsidRDefault="00D524A8" w:rsidP="00D524A8">
            <w:pPr>
              <w:pStyle w:val="ListParagraph"/>
              <w:numPr>
                <w:ilvl w:val="0"/>
                <w:numId w:val="49"/>
              </w:numPr>
              <w:autoSpaceDE w:val="0"/>
              <w:autoSpaceDN w:val="0"/>
              <w:adjustRightInd w:val="0"/>
              <w:ind w:left="290" w:hanging="290"/>
              <w:rPr>
                <w:rFonts w:eastAsia="Times New Roman" w:cs="Arial"/>
                <w:color w:val="000000"/>
                <w:sz w:val="20"/>
                <w:szCs w:val="20"/>
              </w:rPr>
            </w:pPr>
            <w:r w:rsidRPr="001D7E7C">
              <w:rPr>
                <w:rFonts w:cs="Arial"/>
                <w:sz w:val="20"/>
                <w:szCs w:val="20"/>
              </w:rPr>
              <w:t>An eave not exceeding a width of 600 millimetres.</w:t>
            </w:r>
          </w:p>
        </w:tc>
        <w:tc>
          <w:tcPr>
            <w:tcW w:w="4820" w:type="dxa"/>
            <w:tcBorders>
              <w:top w:val="single" w:sz="4" w:space="0" w:color="000000"/>
              <w:left w:val="single" w:sz="4" w:space="0" w:color="000000"/>
              <w:bottom w:val="single" w:sz="4" w:space="0" w:color="000000"/>
              <w:right w:val="single" w:sz="4" w:space="0" w:color="000000"/>
            </w:tcBorders>
          </w:tcPr>
          <w:p w14:paraId="05186F21" w14:textId="631120B9" w:rsidR="00414D5B" w:rsidRPr="0055494C" w:rsidRDefault="00CA1F0B" w:rsidP="00174E3F">
            <w:pPr>
              <w:spacing w:beforeLines="20" w:before="48" w:afterLines="20" w:after="48"/>
              <w:rPr>
                <w:rFonts w:eastAsia="Times New Roman" w:cs="Arial"/>
                <w:b/>
                <w:bCs/>
                <w:color w:val="000000"/>
                <w:sz w:val="20"/>
                <w:szCs w:val="20"/>
              </w:rPr>
            </w:pPr>
            <w:r>
              <w:rPr>
                <w:rFonts w:eastAsia="Times New Roman" w:cs="Arial"/>
                <w:b/>
                <w:bCs/>
                <w:color w:val="000000"/>
                <w:sz w:val="20"/>
                <w:szCs w:val="20"/>
              </w:rPr>
              <w:lastRenderedPageBreak/>
              <w:t>Deemed to Comply</w:t>
            </w:r>
          </w:p>
          <w:p w14:paraId="7AC7AF20" w14:textId="77777777" w:rsidR="001D7E7C" w:rsidRPr="0055494C" w:rsidRDefault="001D7E7C" w:rsidP="001D7E7C">
            <w:pPr>
              <w:spacing w:beforeLines="20" w:before="48" w:afterLines="20" w:after="48"/>
              <w:rPr>
                <w:rFonts w:eastAsia="Times New Roman" w:cs="Arial"/>
                <w:color w:val="000000"/>
                <w:sz w:val="20"/>
                <w:szCs w:val="20"/>
              </w:rPr>
            </w:pPr>
            <w:r w:rsidRPr="0055494C">
              <w:rPr>
                <w:rFonts w:eastAsia="Times New Roman" w:cs="Arial"/>
                <w:color w:val="000000"/>
                <w:sz w:val="20"/>
                <w:szCs w:val="20"/>
              </w:rPr>
              <w:t xml:space="preserve">There are adequate areas available on site to allow for </w:t>
            </w:r>
            <w:r>
              <w:rPr>
                <w:rFonts w:eastAsia="Times New Roman" w:cs="Arial"/>
                <w:color w:val="000000"/>
                <w:sz w:val="20"/>
                <w:szCs w:val="20"/>
              </w:rPr>
              <w:t xml:space="preserve">tree </w:t>
            </w:r>
            <w:r w:rsidRPr="003234E7">
              <w:rPr>
                <w:rFonts w:eastAsia="Times New Roman" w:cs="Arial"/>
                <w:color w:val="E97132" w:themeColor="accent2"/>
                <w:sz w:val="20"/>
                <w:szCs w:val="20"/>
              </w:rPr>
              <w:t xml:space="preserve">retention/planting </w:t>
            </w:r>
            <w:r w:rsidRPr="0055494C">
              <w:rPr>
                <w:rFonts w:eastAsia="Times New Roman" w:cs="Arial"/>
                <w:color w:val="000000"/>
                <w:sz w:val="20"/>
                <w:szCs w:val="20"/>
              </w:rPr>
              <w:t xml:space="preserve">which will complement the landscape character of the area. </w:t>
            </w:r>
          </w:p>
          <w:p w14:paraId="59966160" w14:textId="77777777" w:rsidR="001D7E7C" w:rsidRDefault="001D7E7C" w:rsidP="001D7E7C">
            <w:pPr>
              <w:spacing w:beforeLines="20" w:before="48" w:afterLines="20" w:after="48"/>
              <w:rPr>
                <w:rFonts w:eastAsia="Times New Roman" w:cs="Arial"/>
                <w:color w:val="000000"/>
                <w:sz w:val="20"/>
                <w:szCs w:val="20"/>
              </w:rPr>
            </w:pPr>
          </w:p>
          <w:p w14:paraId="792286C0" w14:textId="77777777" w:rsidR="001D7E7C" w:rsidRDefault="001D7E7C" w:rsidP="001D7E7C">
            <w:pPr>
              <w:spacing w:beforeLines="20" w:before="48" w:afterLines="20" w:after="48"/>
              <w:rPr>
                <w:rFonts w:eastAsia="Times New Roman" w:cs="Arial"/>
                <w:color w:val="E97132" w:themeColor="accent2"/>
                <w:sz w:val="20"/>
                <w:szCs w:val="20"/>
              </w:rPr>
            </w:pPr>
            <w:r>
              <w:rPr>
                <w:rFonts w:eastAsia="Times New Roman" w:cs="Arial"/>
                <w:color w:val="000000"/>
                <w:sz w:val="20"/>
                <w:szCs w:val="20"/>
              </w:rPr>
              <w:t xml:space="preserve">The site is </w:t>
            </w:r>
            <w:r w:rsidRPr="0055494C">
              <w:rPr>
                <w:rFonts w:eastAsia="Times New Roman" w:cs="Arial"/>
                <w:color w:val="E36C0A"/>
                <w:sz w:val="20"/>
                <w:szCs w:val="20"/>
                <w:highlight w:val="yellow"/>
              </w:rPr>
              <w:t>INSERT</w:t>
            </w:r>
            <w:r>
              <w:rPr>
                <w:rFonts w:eastAsia="Times New Roman" w:cs="Arial"/>
                <w:color w:val="E36C0A"/>
                <w:sz w:val="20"/>
                <w:szCs w:val="20"/>
              </w:rPr>
              <w:t xml:space="preserve"> </w:t>
            </w:r>
            <w:r w:rsidRPr="0080674B">
              <w:rPr>
                <w:rFonts w:eastAsia="Times New Roman" w:cs="Arial"/>
                <w:sz w:val="20"/>
                <w:szCs w:val="20"/>
              </w:rPr>
              <w:t xml:space="preserve">sqm in area and </w:t>
            </w:r>
            <w:r>
              <w:rPr>
                <w:rFonts w:eastAsia="Times New Roman" w:cs="Arial"/>
                <w:color w:val="000000"/>
                <w:sz w:val="20"/>
                <w:szCs w:val="20"/>
              </w:rPr>
              <w:t xml:space="preserve">a total of </w:t>
            </w:r>
            <w:r w:rsidRPr="0055494C">
              <w:rPr>
                <w:rFonts w:eastAsia="Times New Roman" w:cs="Arial"/>
                <w:color w:val="E36C0A"/>
                <w:sz w:val="20"/>
                <w:szCs w:val="20"/>
                <w:highlight w:val="yellow"/>
              </w:rPr>
              <w:t>INSERT</w:t>
            </w:r>
            <w:r w:rsidRPr="00307DA6">
              <w:rPr>
                <w:rFonts w:eastAsia="Times New Roman" w:cs="Arial"/>
                <w:sz w:val="20"/>
                <w:szCs w:val="20"/>
              </w:rPr>
              <w:t>%</w:t>
            </w:r>
            <w:r>
              <w:rPr>
                <w:rFonts w:eastAsia="Times New Roman" w:cs="Arial"/>
                <w:sz w:val="20"/>
                <w:szCs w:val="20"/>
              </w:rPr>
              <w:t xml:space="preserve"> of the site or </w:t>
            </w:r>
            <w:r w:rsidRPr="0055494C">
              <w:rPr>
                <w:rFonts w:eastAsia="Times New Roman" w:cs="Arial"/>
                <w:color w:val="E36C0A"/>
                <w:sz w:val="20"/>
                <w:szCs w:val="20"/>
                <w:highlight w:val="yellow"/>
              </w:rPr>
              <w:t>INSERT</w:t>
            </w:r>
            <w:r>
              <w:rPr>
                <w:rFonts w:eastAsia="Times New Roman" w:cs="Arial"/>
                <w:color w:val="E36C0A"/>
                <w:sz w:val="20"/>
                <w:szCs w:val="20"/>
              </w:rPr>
              <w:t xml:space="preserve"> </w:t>
            </w:r>
            <w:r>
              <w:rPr>
                <w:rFonts w:eastAsia="Times New Roman" w:cs="Arial"/>
                <w:sz w:val="20"/>
                <w:szCs w:val="20"/>
              </w:rPr>
              <w:t xml:space="preserve">sqm has been set aside for canopy cover </w:t>
            </w:r>
            <w:r w:rsidRPr="00307DA6">
              <w:rPr>
                <w:rFonts w:eastAsia="Times New Roman" w:cs="Arial"/>
                <w:color w:val="E97132" w:themeColor="accent2"/>
                <w:sz w:val="20"/>
                <w:szCs w:val="20"/>
              </w:rPr>
              <w:t>using the retention of trees on site/planting</w:t>
            </w:r>
            <w:r>
              <w:rPr>
                <w:rFonts w:eastAsia="Times New Roman" w:cs="Arial"/>
                <w:color w:val="E97132" w:themeColor="accent2"/>
                <w:sz w:val="20"/>
                <w:szCs w:val="20"/>
              </w:rPr>
              <w:t xml:space="preserve"> of new canopy </w:t>
            </w:r>
            <w:r w:rsidRPr="00307DA6">
              <w:rPr>
                <w:rFonts w:eastAsia="Times New Roman" w:cs="Arial"/>
                <w:color w:val="E97132" w:themeColor="accent2"/>
                <w:sz w:val="20"/>
                <w:szCs w:val="20"/>
              </w:rPr>
              <w:t>tree</w:t>
            </w:r>
            <w:r>
              <w:rPr>
                <w:rFonts w:eastAsia="Times New Roman" w:cs="Arial"/>
                <w:color w:val="E97132" w:themeColor="accent2"/>
                <w:sz w:val="20"/>
                <w:szCs w:val="20"/>
              </w:rPr>
              <w:t>s</w:t>
            </w:r>
            <w:r w:rsidRPr="00307DA6">
              <w:rPr>
                <w:rFonts w:eastAsia="Times New Roman" w:cs="Arial"/>
                <w:color w:val="E97132" w:themeColor="accent2"/>
                <w:sz w:val="20"/>
                <w:szCs w:val="20"/>
              </w:rPr>
              <w:t xml:space="preserve"> </w:t>
            </w:r>
            <w:r>
              <w:rPr>
                <w:rFonts w:eastAsia="Times New Roman" w:cs="Arial"/>
                <w:color w:val="E97132" w:themeColor="accent2"/>
                <w:sz w:val="20"/>
                <w:szCs w:val="20"/>
              </w:rPr>
              <w:t>to meet the canopy coverage required.</w:t>
            </w:r>
          </w:p>
          <w:p w14:paraId="3C985CA6" w14:textId="77777777" w:rsidR="001D7E7C" w:rsidRDefault="001D7E7C" w:rsidP="001D7E7C">
            <w:pPr>
              <w:spacing w:beforeLines="20" w:before="48" w:afterLines="20" w:after="48"/>
              <w:rPr>
                <w:rFonts w:eastAsia="Times New Roman" w:cs="Arial"/>
                <w:color w:val="E97132" w:themeColor="accent2"/>
                <w:sz w:val="20"/>
                <w:szCs w:val="20"/>
              </w:rPr>
            </w:pPr>
          </w:p>
          <w:p w14:paraId="3C273189" w14:textId="4EFFC5B7" w:rsidR="001D7E7C" w:rsidRPr="00307DA6" w:rsidRDefault="001D7E7C" w:rsidP="001D7E7C">
            <w:pPr>
              <w:spacing w:beforeLines="20" w:before="48" w:afterLines="20" w:after="48"/>
              <w:rPr>
                <w:rFonts w:eastAsia="Times New Roman" w:cs="Arial"/>
                <w:color w:val="E97132" w:themeColor="accent2"/>
                <w:sz w:val="20"/>
                <w:szCs w:val="20"/>
              </w:rPr>
            </w:pPr>
            <w:r>
              <w:rPr>
                <w:rFonts w:eastAsia="Times New Roman" w:cs="Arial"/>
                <w:color w:val="E97132" w:themeColor="accent2"/>
                <w:sz w:val="20"/>
                <w:szCs w:val="20"/>
              </w:rPr>
              <w:t xml:space="preserve">Deep soil areas/planter requirements </w:t>
            </w:r>
            <w:r w:rsidRPr="00664255">
              <w:rPr>
                <w:rFonts w:eastAsia="Times New Roman" w:cs="Arial"/>
                <w:sz w:val="20"/>
                <w:szCs w:val="20"/>
              </w:rPr>
              <w:t xml:space="preserve">have been provided in accordance with Table </w:t>
            </w:r>
            <w:r>
              <w:rPr>
                <w:rFonts w:eastAsia="Times New Roman" w:cs="Arial"/>
                <w:sz w:val="20"/>
                <w:szCs w:val="20"/>
              </w:rPr>
              <w:t>B</w:t>
            </w:r>
            <w:r w:rsidRPr="00664255">
              <w:rPr>
                <w:rFonts w:eastAsia="Times New Roman" w:cs="Arial"/>
                <w:sz w:val="20"/>
                <w:szCs w:val="20"/>
              </w:rPr>
              <w:t>2-</w:t>
            </w:r>
            <w:r>
              <w:rPr>
                <w:rFonts w:eastAsia="Times New Roman" w:cs="Arial"/>
                <w:sz w:val="20"/>
                <w:szCs w:val="20"/>
              </w:rPr>
              <w:t>7</w:t>
            </w:r>
            <w:r w:rsidRPr="00664255">
              <w:rPr>
                <w:rFonts w:eastAsia="Times New Roman" w:cs="Arial"/>
                <w:sz w:val="20"/>
                <w:szCs w:val="20"/>
              </w:rPr>
              <w:t>.</w:t>
            </w:r>
            <w:r w:rsidR="00AE3E53">
              <w:rPr>
                <w:rFonts w:eastAsia="Times New Roman" w:cs="Arial"/>
                <w:sz w:val="20"/>
                <w:szCs w:val="20"/>
              </w:rPr>
              <w:t>2</w:t>
            </w:r>
            <w:r>
              <w:rPr>
                <w:rFonts w:eastAsia="Times New Roman" w:cs="Arial"/>
                <w:sz w:val="20"/>
                <w:szCs w:val="20"/>
              </w:rPr>
              <w:t>.</w:t>
            </w:r>
          </w:p>
          <w:p w14:paraId="46A41775" w14:textId="77777777" w:rsidR="001D7E7C" w:rsidRDefault="001D7E7C" w:rsidP="001D7E7C">
            <w:pPr>
              <w:spacing w:beforeLines="20" w:before="48" w:afterLines="20" w:after="48"/>
              <w:rPr>
                <w:rFonts w:eastAsia="Times New Roman" w:cs="Arial"/>
                <w:color w:val="000000"/>
                <w:sz w:val="20"/>
                <w:szCs w:val="20"/>
              </w:rPr>
            </w:pPr>
          </w:p>
          <w:p w14:paraId="2024B04F" w14:textId="4CF2BE93" w:rsidR="001D7E7C" w:rsidRPr="00664255" w:rsidRDefault="001D7E7C" w:rsidP="001D7E7C">
            <w:pPr>
              <w:spacing w:beforeLines="20" w:before="48" w:afterLines="20" w:after="48"/>
              <w:rPr>
                <w:rFonts w:eastAsia="Times New Roman" w:cs="Arial"/>
                <w:color w:val="E97132" w:themeColor="accent2"/>
                <w:sz w:val="20"/>
                <w:szCs w:val="20"/>
              </w:rPr>
            </w:pPr>
            <w:r w:rsidRPr="00664255">
              <w:rPr>
                <w:rFonts w:eastAsia="Times New Roman" w:cs="Arial"/>
                <w:color w:val="E97132" w:themeColor="accent2"/>
                <w:sz w:val="20"/>
                <w:szCs w:val="20"/>
              </w:rPr>
              <w:t xml:space="preserve">Reduced deep soil areas have been provided in accordance with Table </w:t>
            </w:r>
            <w:r>
              <w:rPr>
                <w:rFonts w:eastAsia="Times New Roman" w:cs="Arial"/>
                <w:color w:val="E97132" w:themeColor="accent2"/>
                <w:sz w:val="20"/>
                <w:szCs w:val="20"/>
              </w:rPr>
              <w:t>B</w:t>
            </w:r>
            <w:r w:rsidRPr="00664255">
              <w:rPr>
                <w:rFonts w:eastAsia="Times New Roman" w:cs="Arial"/>
                <w:color w:val="E97132" w:themeColor="accent2"/>
                <w:sz w:val="20"/>
                <w:szCs w:val="20"/>
              </w:rPr>
              <w:t>2-</w:t>
            </w:r>
            <w:r>
              <w:rPr>
                <w:rFonts w:eastAsia="Times New Roman" w:cs="Arial"/>
                <w:color w:val="E97132" w:themeColor="accent2"/>
                <w:sz w:val="20"/>
                <w:szCs w:val="20"/>
              </w:rPr>
              <w:t>7</w:t>
            </w:r>
            <w:r w:rsidRPr="00664255">
              <w:rPr>
                <w:rFonts w:eastAsia="Times New Roman" w:cs="Arial"/>
                <w:color w:val="E97132" w:themeColor="accent2"/>
                <w:sz w:val="20"/>
                <w:szCs w:val="20"/>
              </w:rPr>
              <w:t>.</w:t>
            </w:r>
            <w:r>
              <w:rPr>
                <w:rFonts w:eastAsia="Times New Roman" w:cs="Arial"/>
                <w:color w:val="E97132" w:themeColor="accent2"/>
                <w:sz w:val="20"/>
                <w:szCs w:val="20"/>
              </w:rPr>
              <w:t>3</w:t>
            </w:r>
            <w:r w:rsidRPr="00664255">
              <w:rPr>
                <w:rFonts w:eastAsia="Times New Roman" w:cs="Arial"/>
                <w:color w:val="E97132" w:themeColor="accent2"/>
                <w:sz w:val="20"/>
                <w:szCs w:val="20"/>
              </w:rPr>
              <w:t>.</w:t>
            </w:r>
          </w:p>
          <w:p w14:paraId="3A8C8125" w14:textId="77777777" w:rsidR="001D7E7C" w:rsidRDefault="001D7E7C" w:rsidP="001D7E7C">
            <w:pPr>
              <w:spacing w:beforeLines="20" w:before="48" w:afterLines="20" w:after="48"/>
              <w:rPr>
                <w:rFonts w:eastAsia="Times New Roman" w:cs="Arial"/>
                <w:color w:val="000000"/>
                <w:sz w:val="20"/>
                <w:szCs w:val="20"/>
              </w:rPr>
            </w:pPr>
          </w:p>
          <w:p w14:paraId="3B4335FE" w14:textId="77777777" w:rsidR="001D7E7C" w:rsidRPr="003234E7" w:rsidRDefault="001D7E7C" w:rsidP="001D7E7C">
            <w:pPr>
              <w:spacing w:beforeLines="20" w:before="48" w:afterLines="20" w:after="48"/>
              <w:rPr>
                <w:rFonts w:eastAsia="Times New Roman" w:cs="Arial"/>
                <w:color w:val="000000"/>
                <w:sz w:val="20"/>
                <w:szCs w:val="20"/>
              </w:rPr>
            </w:pPr>
            <w:r w:rsidRPr="003234E7">
              <w:rPr>
                <w:rFonts w:eastAsia="Times New Roman" w:cs="Arial"/>
                <w:color w:val="000000"/>
                <w:sz w:val="20"/>
                <w:szCs w:val="20"/>
              </w:rPr>
              <w:t xml:space="preserve">An appropriate landscaping plan has been submitted for assessment. </w:t>
            </w:r>
          </w:p>
          <w:p w14:paraId="24BE84D5" w14:textId="77777777" w:rsidR="00414D5B" w:rsidRDefault="00414D5B" w:rsidP="00174E3F">
            <w:pPr>
              <w:spacing w:beforeLines="20" w:before="48" w:afterLines="20" w:after="48"/>
              <w:rPr>
                <w:rFonts w:eastAsia="Times New Roman" w:cs="Arial"/>
                <w:color w:val="000000"/>
                <w:sz w:val="20"/>
                <w:szCs w:val="20"/>
                <w:highlight w:val="yellow"/>
              </w:rPr>
            </w:pPr>
          </w:p>
          <w:p w14:paraId="74040562" w14:textId="73752D86" w:rsidR="00414D5B" w:rsidRPr="0055494C" w:rsidRDefault="00414D5B" w:rsidP="00174E3F">
            <w:pPr>
              <w:spacing w:beforeLines="20" w:before="48" w:afterLines="20" w:after="48"/>
              <w:rPr>
                <w:rFonts w:eastAsia="Times New Roman" w:cs="Arial"/>
                <w:b/>
                <w:bCs/>
                <w:color w:val="E36C0A"/>
                <w:sz w:val="20"/>
                <w:szCs w:val="20"/>
              </w:rPr>
            </w:pPr>
            <w:r>
              <w:rPr>
                <w:rFonts w:eastAsia="Times New Roman" w:cs="Arial"/>
                <w:b/>
                <w:bCs/>
                <w:color w:val="E36C0A"/>
                <w:sz w:val="20"/>
                <w:szCs w:val="20"/>
              </w:rPr>
              <w:t>V</w:t>
            </w:r>
            <w:r w:rsidRPr="0055494C">
              <w:rPr>
                <w:rFonts w:eastAsia="Times New Roman" w:cs="Arial"/>
                <w:b/>
                <w:bCs/>
                <w:color w:val="E36C0A"/>
                <w:sz w:val="20"/>
                <w:szCs w:val="20"/>
              </w:rPr>
              <w:t xml:space="preserve">ariation </w:t>
            </w:r>
          </w:p>
          <w:p w14:paraId="7F6069D9" w14:textId="77777777" w:rsidR="00414D5B" w:rsidRDefault="00414D5B" w:rsidP="00174E3F">
            <w:pPr>
              <w:spacing w:beforeLines="20" w:before="48" w:afterLines="20" w:after="48"/>
              <w:rPr>
                <w:rFonts w:eastAsia="Times New Roman" w:cs="Arial"/>
                <w:color w:val="E36C0A"/>
                <w:sz w:val="20"/>
                <w:szCs w:val="20"/>
                <w:highlight w:val="yellow"/>
              </w:rPr>
            </w:pPr>
          </w:p>
          <w:p w14:paraId="594F6BD3" w14:textId="1C3D8693" w:rsidR="00414D5B" w:rsidRPr="0055494C" w:rsidRDefault="00414D5B"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44676330" w14:textId="77777777" w:rsidR="00414D5B" w:rsidRDefault="00414D5B" w:rsidP="00174E3F">
            <w:pPr>
              <w:spacing w:beforeLines="20" w:before="48" w:afterLines="20" w:after="48"/>
              <w:rPr>
                <w:rFonts w:eastAsia="Times New Roman" w:cs="Arial"/>
                <w:color w:val="E36C0A"/>
                <w:sz w:val="20"/>
                <w:szCs w:val="20"/>
              </w:rPr>
            </w:pPr>
          </w:p>
          <w:p w14:paraId="56E854CB" w14:textId="30C9AFBB" w:rsidR="00414D5B" w:rsidRPr="00F920B5" w:rsidRDefault="00414D5B"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rPr>
              <w:t xml:space="preserve">Before deciding on an application, the responsible authority must </w:t>
            </w:r>
            <w:r w:rsidRPr="00F920B5">
              <w:rPr>
                <w:rFonts w:eastAsia="Times New Roman" w:cs="Arial"/>
                <w:color w:val="E36C0A"/>
                <w:sz w:val="20"/>
                <w:szCs w:val="20"/>
              </w:rPr>
              <w:t>consider:</w:t>
            </w:r>
          </w:p>
          <w:p w14:paraId="3C6CBD25" w14:textId="77777777" w:rsidR="00414D5B" w:rsidRPr="00F920B5" w:rsidRDefault="00414D5B" w:rsidP="00174E3F">
            <w:pPr>
              <w:pStyle w:val="ListParagraph"/>
              <w:numPr>
                <w:ilvl w:val="0"/>
                <w:numId w:val="15"/>
              </w:numPr>
              <w:spacing w:beforeLines="20" w:before="48" w:afterLines="20" w:after="48"/>
              <w:rPr>
                <w:rFonts w:eastAsia="Times New Roman" w:cs="Arial"/>
                <w:color w:val="E97132" w:themeColor="accent2"/>
                <w:sz w:val="20"/>
                <w:szCs w:val="20"/>
              </w:rPr>
            </w:pPr>
            <w:r w:rsidRPr="00F920B5">
              <w:rPr>
                <w:color w:val="E97132" w:themeColor="accent2"/>
                <w:sz w:val="20"/>
                <w:szCs w:val="20"/>
              </w:rPr>
              <w:t xml:space="preserve">Any relevant neighbourhood character objective, policy or statement set out in this scheme. </w:t>
            </w:r>
          </w:p>
          <w:p w14:paraId="66AAFD77" w14:textId="77777777" w:rsidR="00414D5B" w:rsidRPr="00F920B5" w:rsidRDefault="00414D5B" w:rsidP="00174E3F">
            <w:pPr>
              <w:pStyle w:val="ListParagraph"/>
              <w:numPr>
                <w:ilvl w:val="0"/>
                <w:numId w:val="15"/>
              </w:numPr>
              <w:spacing w:beforeLines="20" w:before="48" w:afterLines="20" w:after="48"/>
              <w:rPr>
                <w:rFonts w:eastAsia="Times New Roman" w:cs="Arial"/>
                <w:color w:val="E97132" w:themeColor="accent2"/>
                <w:sz w:val="20"/>
                <w:szCs w:val="20"/>
              </w:rPr>
            </w:pPr>
            <w:r w:rsidRPr="00F920B5">
              <w:rPr>
                <w:color w:val="E97132" w:themeColor="accent2"/>
                <w:sz w:val="20"/>
                <w:szCs w:val="20"/>
              </w:rPr>
              <w:t xml:space="preserve">The site context and design response. </w:t>
            </w:r>
          </w:p>
          <w:p w14:paraId="46361E4A" w14:textId="77777777" w:rsidR="00414D5B" w:rsidRPr="00F920B5" w:rsidRDefault="00414D5B" w:rsidP="00174E3F">
            <w:pPr>
              <w:pStyle w:val="ListParagraph"/>
              <w:numPr>
                <w:ilvl w:val="0"/>
                <w:numId w:val="15"/>
              </w:numPr>
              <w:spacing w:beforeLines="20" w:before="48" w:afterLines="20" w:after="48"/>
              <w:rPr>
                <w:rFonts w:eastAsia="Times New Roman" w:cs="Arial"/>
                <w:color w:val="E97132" w:themeColor="accent2"/>
                <w:sz w:val="20"/>
                <w:szCs w:val="20"/>
              </w:rPr>
            </w:pPr>
            <w:r w:rsidRPr="00F920B5">
              <w:rPr>
                <w:color w:val="E97132" w:themeColor="accent2"/>
                <w:sz w:val="20"/>
                <w:szCs w:val="20"/>
              </w:rPr>
              <w:lastRenderedPageBreak/>
              <w:t>The extent to which the existing and proposed canopy trees contribute to a greener environment and reduce urban heat.</w:t>
            </w:r>
          </w:p>
          <w:p w14:paraId="1D61BA5B" w14:textId="77777777" w:rsidR="00414D5B" w:rsidRPr="00F920B5" w:rsidRDefault="00414D5B" w:rsidP="00174E3F">
            <w:pPr>
              <w:pStyle w:val="ListParagraph"/>
              <w:numPr>
                <w:ilvl w:val="0"/>
                <w:numId w:val="15"/>
              </w:numPr>
              <w:spacing w:beforeLines="20" w:before="48" w:afterLines="20" w:after="48"/>
              <w:rPr>
                <w:rFonts w:eastAsia="Times New Roman" w:cs="Arial"/>
                <w:color w:val="E97132" w:themeColor="accent2"/>
                <w:sz w:val="20"/>
                <w:szCs w:val="20"/>
              </w:rPr>
            </w:pPr>
            <w:r w:rsidRPr="00F920B5">
              <w:rPr>
                <w:color w:val="E97132" w:themeColor="accent2"/>
                <w:sz w:val="20"/>
                <w:szCs w:val="20"/>
              </w:rPr>
              <w:t xml:space="preserve">Whether the growth characteristics of existing trees and proposed canopy trees will provide the required canopy cover. </w:t>
            </w:r>
          </w:p>
          <w:p w14:paraId="5C0A8FDA" w14:textId="77777777" w:rsidR="00414D5B" w:rsidRPr="00F920B5" w:rsidRDefault="00414D5B" w:rsidP="00174E3F">
            <w:pPr>
              <w:pStyle w:val="ListParagraph"/>
              <w:numPr>
                <w:ilvl w:val="0"/>
                <w:numId w:val="15"/>
              </w:numPr>
              <w:spacing w:beforeLines="20" w:before="48" w:afterLines="20" w:after="48"/>
              <w:rPr>
                <w:rFonts w:eastAsia="Times New Roman" w:cs="Arial"/>
                <w:color w:val="E97132" w:themeColor="accent2"/>
                <w:sz w:val="20"/>
                <w:szCs w:val="20"/>
              </w:rPr>
            </w:pPr>
            <w:r w:rsidRPr="00F920B5">
              <w:rPr>
                <w:color w:val="E97132" w:themeColor="accent2"/>
                <w:sz w:val="20"/>
                <w:szCs w:val="20"/>
              </w:rPr>
              <w:t xml:space="preserve">The suitability of the planting location, deep soil areas and planter soil volume for proposed canopy trees. </w:t>
            </w:r>
          </w:p>
          <w:p w14:paraId="0CCAEB83" w14:textId="4936F2B9" w:rsidR="00414D5B" w:rsidRPr="00D264CF" w:rsidRDefault="00414D5B" w:rsidP="00174E3F">
            <w:pPr>
              <w:pStyle w:val="ListParagraph"/>
              <w:numPr>
                <w:ilvl w:val="0"/>
                <w:numId w:val="15"/>
              </w:numPr>
              <w:spacing w:beforeLines="20" w:before="48" w:afterLines="20" w:after="48"/>
              <w:rPr>
                <w:rFonts w:eastAsia="Times New Roman" w:cs="Arial"/>
                <w:color w:val="E97132" w:themeColor="accent2"/>
                <w:sz w:val="20"/>
                <w:szCs w:val="20"/>
              </w:rPr>
            </w:pPr>
            <w:r w:rsidRPr="00F920B5">
              <w:rPr>
                <w:color w:val="E97132" w:themeColor="accent2"/>
                <w:sz w:val="20"/>
                <w:szCs w:val="20"/>
              </w:rPr>
              <w:t>Whether the species of canopy tree is suited to the soil conditions of the site.</w:t>
            </w:r>
          </w:p>
          <w:p w14:paraId="2B67AB37" w14:textId="132A675E" w:rsidR="00D264CF" w:rsidRPr="00F920B5" w:rsidRDefault="00D264CF" w:rsidP="00174E3F">
            <w:pPr>
              <w:pStyle w:val="ListParagraph"/>
              <w:numPr>
                <w:ilvl w:val="0"/>
                <w:numId w:val="15"/>
              </w:numPr>
              <w:spacing w:beforeLines="20" w:before="48" w:afterLines="20" w:after="48"/>
              <w:rPr>
                <w:rFonts w:eastAsia="Times New Roman" w:cs="Arial"/>
                <w:color w:val="E97132" w:themeColor="accent2"/>
                <w:sz w:val="20"/>
                <w:szCs w:val="20"/>
              </w:rPr>
            </w:pPr>
            <w:r>
              <w:rPr>
                <w:rFonts w:eastAsia="Times New Roman" w:cs="Arial"/>
                <w:color w:val="E97132" w:themeColor="accent2"/>
                <w:sz w:val="20"/>
                <w:szCs w:val="20"/>
              </w:rPr>
              <w:t>The suitability of providing deep soil area within an easement on the subject land.</w:t>
            </w:r>
          </w:p>
          <w:p w14:paraId="514DCF13" w14:textId="77777777" w:rsidR="00414D5B" w:rsidRDefault="00414D5B" w:rsidP="00174E3F">
            <w:pPr>
              <w:spacing w:beforeLines="20" w:before="48" w:afterLines="20" w:after="48"/>
              <w:rPr>
                <w:rFonts w:eastAsia="Times New Roman" w:cs="Arial"/>
                <w:color w:val="E36C0A"/>
                <w:sz w:val="20"/>
                <w:szCs w:val="20"/>
                <w:highlight w:val="yellow"/>
              </w:rPr>
            </w:pPr>
          </w:p>
          <w:p w14:paraId="5FB9C9F1" w14:textId="4D550280" w:rsidR="00414D5B" w:rsidRPr="0055494C" w:rsidRDefault="00414D5B"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75851C15" w14:textId="77777777" w:rsidR="00414D5B" w:rsidRPr="0055494C" w:rsidRDefault="00414D5B" w:rsidP="00174E3F">
            <w:pPr>
              <w:spacing w:beforeLines="20" w:before="48" w:afterLines="20" w:after="48"/>
              <w:rPr>
                <w:rFonts w:eastAsia="Times New Roman" w:cs="Arial"/>
                <w:color w:val="E36C0A"/>
                <w:sz w:val="20"/>
                <w:szCs w:val="20"/>
              </w:rPr>
            </w:pPr>
          </w:p>
          <w:p w14:paraId="0E93434C" w14:textId="63F14337" w:rsidR="00414D5B" w:rsidRPr="0055494C" w:rsidRDefault="00414D5B" w:rsidP="00174E3F">
            <w:pPr>
              <w:spacing w:beforeLines="20" w:before="48" w:afterLines="20" w:after="48"/>
              <w:rPr>
                <w:rFonts w:eastAsia="Times New Roman" w:cs="Arial"/>
                <w:b/>
                <w:bCs/>
                <w:color w:val="E36C0A"/>
                <w:sz w:val="20"/>
                <w:szCs w:val="20"/>
              </w:rPr>
            </w:pPr>
            <w:r w:rsidRPr="0055494C">
              <w:rPr>
                <w:rFonts w:eastAsia="Times New Roman" w:cs="Arial"/>
                <w:b/>
                <w:bCs/>
                <w:color w:val="E36C0A"/>
                <w:sz w:val="20"/>
                <w:szCs w:val="20"/>
              </w:rPr>
              <w:t>Does not meet the objective</w:t>
            </w:r>
          </w:p>
          <w:p w14:paraId="42898337" w14:textId="310DFF4B" w:rsidR="00414D5B" w:rsidRPr="0055494C" w:rsidRDefault="00414D5B"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307BAF32" w14:textId="77777777" w:rsidR="00414D5B" w:rsidRPr="0055494C" w:rsidRDefault="00414D5B" w:rsidP="00174E3F">
            <w:pPr>
              <w:spacing w:beforeLines="20" w:before="48" w:afterLines="20" w:after="48"/>
              <w:rPr>
                <w:rFonts w:eastAsia="Times New Roman" w:cs="Arial"/>
                <w:color w:val="000000"/>
                <w:sz w:val="20"/>
                <w:szCs w:val="20"/>
              </w:rPr>
            </w:pPr>
          </w:p>
        </w:tc>
        <w:tc>
          <w:tcPr>
            <w:tcW w:w="1841" w:type="dxa"/>
            <w:tcBorders>
              <w:top w:val="single" w:sz="4" w:space="0" w:color="000000"/>
              <w:left w:val="single" w:sz="4" w:space="0" w:color="000000"/>
              <w:bottom w:val="single" w:sz="4" w:space="0" w:color="000000"/>
              <w:right w:val="single" w:sz="4" w:space="0" w:color="000000"/>
            </w:tcBorders>
          </w:tcPr>
          <w:p w14:paraId="2FD929EC" w14:textId="77777777" w:rsidR="00414D5B" w:rsidRDefault="00414D5B" w:rsidP="00174E3F">
            <w:pPr>
              <w:spacing w:beforeLines="20" w:before="48" w:afterLines="20" w:after="48"/>
              <w:rPr>
                <w:rFonts w:eastAsia="Times New Roman" w:cs="Arial"/>
                <w:b/>
                <w:bCs/>
                <w:color w:val="000000"/>
                <w:sz w:val="20"/>
                <w:szCs w:val="20"/>
              </w:rPr>
            </w:pPr>
            <w:r>
              <w:rPr>
                <w:rFonts w:eastAsia="Times New Roman" w:cs="Arial"/>
                <w:b/>
                <w:bCs/>
                <w:color w:val="000000"/>
                <w:sz w:val="20"/>
                <w:szCs w:val="20"/>
              </w:rPr>
              <w:lastRenderedPageBreak/>
              <w:t>Right of Appeal</w:t>
            </w:r>
          </w:p>
          <w:p w14:paraId="392A0160" w14:textId="77777777" w:rsidR="00414D5B" w:rsidRPr="00414D5B" w:rsidRDefault="00414D5B" w:rsidP="00174E3F">
            <w:pPr>
              <w:spacing w:beforeLines="20" w:before="48" w:afterLines="20" w:after="48"/>
              <w:rPr>
                <w:rFonts w:eastAsia="Times New Roman" w:cs="Arial"/>
                <w:color w:val="E97132" w:themeColor="accent2"/>
                <w:sz w:val="20"/>
                <w:szCs w:val="20"/>
              </w:rPr>
            </w:pPr>
            <w:r w:rsidRPr="00414D5B">
              <w:rPr>
                <w:rFonts w:eastAsia="Times New Roman" w:cs="Arial"/>
                <w:color w:val="E97132" w:themeColor="accent2"/>
                <w:sz w:val="20"/>
                <w:szCs w:val="20"/>
              </w:rPr>
              <w:t>No, standard met</w:t>
            </w:r>
          </w:p>
          <w:p w14:paraId="3CA94788" w14:textId="1B839406" w:rsidR="00414D5B" w:rsidRPr="0055494C" w:rsidRDefault="00414D5B" w:rsidP="00174E3F">
            <w:pPr>
              <w:spacing w:beforeLines="20" w:before="48" w:afterLines="20" w:after="48"/>
              <w:rPr>
                <w:rFonts w:eastAsia="Times New Roman" w:cs="Arial"/>
                <w:b/>
                <w:bCs/>
                <w:color w:val="000000"/>
                <w:sz w:val="20"/>
                <w:szCs w:val="20"/>
              </w:rPr>
            </w:pPr>
            <w:r w:rsidRPr="00414D5B">
              <w:rPr>
                <w:rFonts w:eastAsia="Times New Roman" w:cs="Arial"/>
                <w:color w:val="E97132" w:themeColor="accent2"/>
                <w:sz w:val="20"/>
                <w:szCs w:val="20"/>
              </w:rPr>
              <w:t>Yes, standard varied</w:t>
            </w:r>
          </w:p>
        </w:tc>
      </w:tr>
      <w:tr w:rsidR="00414D5B" w:rsidRPr="0055494C" w14:paraId="527D40EF" w14:textId="4529FC48" w:rsidTr="000C33B1">
        <w:tc>
          <w:tcPr>
            <w:tcW w:w="2016" w:type="dxa"/>
            <w:tcBorders>
              <w:top w:val="single" w:sz="4" w:space="0" w:color="000000"/>
              <w:left w:val="single" w:sz="4" w:space="0" w:color="000000"/>
              <w:bottom w:val="single" w:sz="4" w:space="0" w:color="000000"/>
              <w:right w:val="single" w:sz="4" w:space="0" w:color="000000"/>
            </w:tcBorders>
            <w:hideMark/>
          </w:tcPr>
          <w:p w14:paraId="22C2712A" w14:textId="05966763" w:rsidR="00414D5B" w:rsidRPr="003234E7" w:rsidRDefault="00414D5B" w:rsidP="00174E3F">
            <w:pPr>
              <w:spacing w:beforeLines="20" w:before="48" w:afterLines="20" w:after="48"/>
              <w:rPr>
                <w:rFonts w:eastAsia="Times New Roman" w:cs="Arial"/>
                <w:b/>
                <w:sz w:val="20"/>
                <w:szCs w:val="20"/>
              </w:rPr>
            </w:pPr>
            <w:r w:rsidRPr="003234E7">
              <w:rPr>
                <w:rFonts w:eastAsia="Times New Roman" w:cs="Arial"/>
                <w:b/>
                <w:sz w:val="20"/>
                <w:szCs w:val="20"/>
              </w:rPr>
              <w:lastRenderedPageBreak/>
              <w:t>55.02-8 Front Fences</w:t>
            </w:r>
          </w:p>
          <w:p w14:paraId="187C1720" w14:textId="62128387" w:rsidR="00414D5B" w:rsidRPr="003234E7" w:rsidRDefault="00414D5B" w:rsidP="00174E3F">
            <w:pPr>
              <w:spacing w:beforeLines="20" w:before="48" w:afterLines="20" w:after="48"/>
              <w:rPr>
                <w:rFonts w:eastAsia="Times New Roman" w:cs="Arial"/>
                <w:sz w:val="20"/>
                <w:szCs w:val="20"/>
              </w:rPr>
            </w:pPr>
            <w:r w:rsidRPr="003234E7">
              <w:rPr>
                <w:rFonts w:eastAsia="Times New Roman" w:cs="Arial"/>
                <w:sz w:val="20"/>
                <w:szCs w:val="20"/>
              </w:rPr>
              <w:t>To encourage front fence design that responds the existing or preferred neighbourhood character.</w:t>
            </w:r>
          </w:p>
          <w:p w14:paraId="6B8FE94F" w14:textId="77777777" w:rsidR="00414D5B" w:rsidRPr="0055494C" w:rsidRDefault="00414D5B" w:rsidP="00174E3F">
            <w:pPr>
              <w:spacing w:beforeLines="20" w:before="48" w:afterLines="20" w:after="48"/>
              <w:rPr>
                <w:rFonts w:eastAsia="Times New Roman" w:cs="Arial"/>
                <w:color w:val="000000"/>
                <w:sz w:val="20"/>
                <w:szCs w:val="20"/>
              </w:rPr>
            </w:pPr>
          </w:p>
          <w:p w14:paraId="2B07F52B" w14:textId="590A0958" w:rsidR="00414D5B" w:rsidRPr="0055494C" w:rsidRDefault="00414D5B" w:rsidP="00174E3F">
            <w:pPr>
              <w:spacing w:beforeLines="20" w:before="48" w:afterLines="20" w:after="48"/>
              <w:rPr>
                <w:rFonts w:eastAsia="Times New Roman" w:cs="Arial"/>
                <w:b/>
                <w:color w:val="000000"/>
                <w:sz w:val="20"/>
                <w:szCs w:val="20"/>
              </w:rPr>
            </w:pPr>
            <w:r w:rsidRPr="0055494C">
              <w:rPr>
                <w:rFonts w:eastAsia="Times New Roman" w:cs="Arial"/>
                <w:i/>
                <w:iCs/>
                <w:color w:val="00B050"/>
                <w:sz w:val="20"/>
                <w:szCs w:val="20"/>
              </w:rPr>
              <w:t>.</w:t>
            </w:r>
          </w:p>
        </w:tc>
        <w:tc>
          <w:tcPr>
            <w:tcW w:w="5497" w:type="dxa"/>
            <w:tcBorders>
              <w:top w:val="single" w:sz="4" w:space="0" w:color="000000"/>
              <w:left w:val="single" w:sz="4" w:space="0" w:color="000000"/>
              <w:bottom w:val="single" w:sz="4" w:space="0" w:color="000000"/>
              <w:right w:val="single" w:sz="4" w:space="0" w:color="000000"/>
            </w:tcBorders>
            <w:hideMark/>
          </w:tcPr>
          <w:p w14:paraId="6B554723" w14:textId="3B26C253" w:rsidR="00414D5B" w:rsidRPr="0055494C" w:rsidRDefault="00414D5B" w:rsidP="00174E3F">
            <w:pPr>
              <w:spacing w:beforeLines="20" w:before="48" w:afterLines="20" w:after="48"/>
              <w:rPr>
                <w:rFonts w:eastAsia="Times New Roman" w:cs="Arial"/>
                <w:b/>
                <w:color w:val="000000"/>
                <w:sz w:val="20"/>
                <w:szCs w:val="20"/>
              </w:rPr>
            </w:pPr>
            <w:r w:rsidRPr="0055494C">
              <w:rPr>
                <w:rFonts w:eastAsia="Times New Roman" w:cs="Arial"/>
                <w:b/>
                <w:color w:val="000000"/>
                <w:sz w:val="20"/>
                <w:szCs w:val="20"/>
              </w:rPr>
              <w:t>Standard B</w:t>
            </w:r>
            <w:r>
              <w:rPr>
                <w:rFonts w:eastAsia="Times New Roman" w:cs="Arial"/>
                <w:b/>
                <w:color w:val="000000"/>
                <w:sz w:val="20"/>
                <w:szCs w:val="20"/>
              </w:rPr>
              <w:t>2-8</w:t>
            </w:r>
          </w:p>
          <w:p w14:paraId="2A8F99A3" w14:textId="77777777" w:rsidR="00D264CF" w:rsidRPr="00D264CF" w:rsidRDefault="00D264CF" w:rsidP="00D264CF">
            <w:pPr>
              <w:autoSpaceDE w:val="0"/>
              <w:autoSpaceDN w:val="0"/>
              <w:adjustRightInd w:val="0"/>
              <w:rPr>
                <w:rFonts w:cs="Arial"/>
                <w:sz w:val="20"/>
                <w:szCs w:val="20"/>
              </w:rPr>
            </w:pPr>
            <w:r w:rsidRPr="00D264CF">
              <w:rPr>
                <w:rFonts w:cs="Arial"/>
                <w:sz w:val="20"/>
                <w:szCs w:val="20"/>
              </w:rPr>
              <w:t>Either the development:</w:t>
            </w:r>
          </w:p>
          <w:p w14:paraId="1231A0CB" w14:textId="5A777826" w:rsidR="00D264CF" w:rsidRPr="00D264CF" w:rsidRDefault="00D264CF" w:rsidP="0043491E">
            <w:pPr>
              <w:pStyle w:val="ListParagraph"/>
              <w:numPr>
                <w:ilvl w:val="0"/>
                <w:numId w:val="45"/>
              </w:numPr>
              <w:autoSpaceDE w:val="0"/>
              <w:autoSpaceDN w:val="0"/>
              <w:adjustRightInd w:val="0"/>
              <w:ind w:left="290" w:hanging="290"/>
              <w:rPr>
                <w:rFonts w:cs="Arial"/>
                <w:sz w:val="20"/>
                <w:szCs w:val="20"/>
              </w:rPr>
            </w:pPr>
            <w:r w:rsidRPr="00D264CF">
              <w:rPr>
                <w:rFonts w:cs="Arial"/>
                <w:sz w:val="20"/>
                <w:szCs w:val="20"/>
              </w:rPr>
              <w:t>does not include a new, or an extension to an existing, front fence within three metres of a street; or</w:t>
            </w:r>
          </w:p>
          <w:p w14:paraId="3A0D13F6" w14:textId="77777777" w:rsidR="00D264CF" w:rsidRPr="00D264CF" w:rsidRDefault="00D264CF" w:rsidP="00CF0378">
            <w:pPr>
              <w:pStyle w:val="ListParagraph"/>
              <w:numPr>
                <w:ilvl w:val="0"/>
                <w:numId w:val="5"/>
              </w:numPr>
              <w:autoSpaceDE w:val="0"/>
              <w:autoSpaceDN w:val="0"/>
              <w:adjustRightInd w:val="0"/>
              <w:spacing w:beforeLines="20" w:before="48" w:afterLines="20" w:after="48"/>
              <w:rPr>
                <w:rFonts w:eastAsia="Times New Roman" w:cs="Arial"/>
                <w:color w:val="000000"/>
                <w:sz w:val="20"/>
                <w:szCs w:val="20"/>
                <w:lang w:eastAsia="en-AU"/>
              </w:rPr>
            </w:pPr>
            <w:r w:rsidRPr="00D264CF">
              <w:rPr>
                <w:rFonts w:cs="Arial"/>
                <w:sz w:val="20"/>
                <w:szCs w:val="20"/>
              </w:rPr>
              <w:t>includes a new, or extension to an existing, front fence within 3 metres of a street if the height of the fence does not exceed:</w:t>
            </w:r>
          </w:p>
          <w:p w14:paraId="59C3555C" w14:textId="17C6A0A2" w:rsidR="00414D5B" w:rsidRPr="00D264CF" w:rsidRDefault="00414D5B" w:rsidP="00D264CF">
            <w:pPr>
              <w:pStyle w:val="ListParagraph"/>
              <w:numPr>
                <w:ilvl w:val="0"/>
                <w:numId w:val="5"/>
              </w:numPr>
              <w:autoSpaceDE w:val="0"/>
              <w:autoSpaceDN w:val="0"/>
              <w:adjustRightInd w:val="0"/>
              <w:spacing w:beforeLines="20" w:before="48" w:afterLines="20" w:after="48"/>
              <w:ind w:left="715" w:hanging="283"/>
              <w:rPr>
                <w:rFonts w:eastAsia="Times New Roman" w:cs="Arial"/>
                <w:color w:val="000000"/>
                <w:sz w:val="20"/>
                <w:szCs w:val="20"/>
                <w:lang w:eastAsia="en-AU"/>
              </w:rPr>
            </w:pPr>
            <w:r w:rsidRPr="00D264CF">
              <w:rPr>
                <w:rFonts w:eastAsia="Times New Roman" w:cs="Arial"/>
                <w:color w:val="000000"/>
                <w:sz w:val="20"/>
                <w:szCs w:val="20"/>
                <w:lang w:eastAsia="en-AU"/>
              </w:rPr>
              <w:t>The maximum height specified in a schedule to the zone, or</w:t>
            </w:r>
          </w:p>
          <w:p w14:paraId="35AE8B61" w14:textId="55EB2495" w:rsidR="00414D5B" w:rsidRDefault="00414D5B" w:rsidP="00D264CF">
            <w:pPr>
              <w:numPr>
                <w:ilvl w:val="0"/>
                <w:numId w:val="5"/>
              </w:numPr>
              <w:autoSpaceDE w:val="0"/>
              <w:autoSpaceDN w:val="0"/>
              <w:adjustRightInd w:val="0"/>
              <w:spacing w:beforeLines="20" w:before="48" w:afterLines="20" w:after="48"/>
              <w:ind w:left="715" w:hanging="283"/>
              <w:contextualSpacing/>
              <w:rPr>
                <w:rFonts w:eastAsia="Times New Roman" w:cs="Arial"/>
                <w:color w:val="000000"/>
                <w:sz w:val="20"/>
                <w:szCs w:val="20"/>
              </w:rPr>
            </w:pPr>
            <w:r w:rsidRPr="0055494C">
              <w:rPr>
                <w:rFonts w:eastAsia="Times New Roman" w:cs="Arial"/>
                <w:color w:val="000000"/>
                <w:sz w:val="20"/>
                <w:szCs w:val="20"/>
                <w:lang w:eastAsia="en-AU"/>
              </w:rPr>
              <w:t>If no maximum height is specified in a schedule to the zone, the maximum height specified in Table B</w:t>
            </w:r>
            <w:r>
              <w:rPr>
                <w:rFonts w:eastAsia="Times New Roman" w:cs="Arial"/>
                <w:color w:val="000000"/>
                <w:sz w:val="20"/>
                <w:szCs w:val="20"/>
                <w:lang w:eastAsia="en-AU"/>
              </w:rPr>
              <w:t>2-8</w:t>
            </w:r>
            <w:r w:rsidRPr="0055494C">
              <w:rPr>
                <w:rFonts w:eastAsia="Times New Roman" w:cs="Arial"/>
                <w:color w:val="000000"/>
                <w:sz w:val="20"/>
                <w:szCs w:val="20"/>
                <w:lang w:eastAsia="en-AU"/>
              </w:rPr>
              <w:t>.</w:t>
            </w:r>
          </w:p>
          <w:p w14:paraId="5417D53E" w14:textId="77777777" w:rsidR="00414D5B" w:rsidRDefault="00414D5B" w:rsidP="00174E3F">
            <w:pPr>
              <w:autoSpaceDE w:val="0"/>
              <w:autoSpaceDN w:val="0"/>
              <w:adjustRightInd w:val="0"/>
              <w:spacing w:beforeLines="20" w:before="48" w:afterLines="20" w:after="48"/>
              <w:contextualSpacing/>
              <w:rPr>
                <w:rFonts w:eastAsia="Times New Roman" w:cs="Arial"/>
                <w:color w:val="000000"/>
                <w:sz w:val="20"/>
                <w:szCs w:val="20"/>
              </w:rPr>
            </w:pPr>
          </w:p>
          <w:p w14:paraId="4E7A101C" w14:textId="45665DDA" w:rsidR="00414D5B" w:rsidRPr="0055494C" w:rsidRDefault="00414D5B" w:rsidP="00174E3F">
            <w:pPr>
              <w:autoSpaceDE w:val="0"/>
              <w:autoSpaceDN w:val="0"/>
              <w:adjustRightInd w:val="0"/>
              <w:spacing w:beforeLines="20" w:before="48" w:afterLines="20" w:after="48"/>
              <w:contextualSpacing/>
              <w:rPr>
                <w:rFonts w:eastAsia="Times New Roman" w:cs="Arial"/>
                <w:color w:val="000000"/>
                <w:sz w:val="20"/>
                <w:szCs w:val="20"/>
              </w:rPr>
            </w:pPr>
            <w:r>
              <w:rPr>
                <w:noProof/>
              </w:rPr>
              <w:lastRenderedPageBreak/>
              <w:drawing>
                <wp:inline distT="0" distB="0" distL="0" distR="0" wp14:anchorId="032B60FF" wp14:editId="0372B7F8">
                  <wp:extent cx="3120691" cy="903180"/>
                  <wp:effectExtent l="0" t="0" r="3810" b="0"/>
                  <wp:docPr id="80922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2288" name=""/>
                          <pic:cNvPicPr/>
                        </pic:nvPicPr>
                        <pic:blipFill>
                          <a:blip r:embed="rId18"/>
                          <a:stretch>
                            <a:fillRect/>
                          </a:stretch>
                        </pic:blipFill>
                        <pic:spPr>
                          <a:xfrm>
                            <a:off x="0" y="0"/>
                            <a:ext cx="3133572" cy="906908"/>
                          </a:xfrm>
                          <a:prstGeom prst="rect">
                            <a:avLst/>
                          </a:prstGeom>
                        </pic:spPr>
                      </pic:pic>
                    </a:graphicData>
                  </a:graphic>
                </wp:inline>
              </w:drawing>
            </w:r>
          </w:p>
          <w:p w14:paraId="0425E3BB" w14:textId="77777777" w:rsidR="00414D5B" w:rsidRPr="0055494C" w:rsidRDefault="00414D5B" w:rsidP="00174E3F">
            <w:pPr>
              <w:spacing w:beforeLines="20" w:before="48" w:afterLines="20" w:after="48"/>
              <w:rPr>
                <w:rFonts w:eastAsia="Times New Roman" w:cs="Arial"/>
                <w:color w:val="000000"/>
                <w:sz w:val="20"/>
                <w:szCs w:val="20"/>
              </w:rPr>
            </w:pPr>
          </w:p>
          <w:p w14:paraId="3C9E2818" w14:textId="38E757D9" w:rsidR="00414D5B" w:rsidRPr="003234E7" w:rsidRDefault="00414D5B" w:rsidP="00174E3F">
            <w:pPr>
              <w:autoSpaceDE w:val="0"/>
              <w:autoSpaceDN w:val="0"/>
              <w:adjustRightInd w:val="0"/>
              <w:spacing w:beforeLines="20" w:before="48" w:afterLines="20" w:after="48"/>
              <w:contextualSpacing/>
              <w:rPr>
                <w:rFonts w:eastAsia="Times New Roman" w:cs="Arial"/>
                <w:iCs/>
                <w:color w:val="000000"/>
                <w:sz w:val="20"/>
                <w:szCs w:val="20"/>
              </w:rPr>
            </w:pPr>
          </w:p>
        </w:tc>
        <w:tc>
          <w:tcPr>
            <w:tcW w:w="4820" w:type="dxa"/>
            <w:tcBorders>
              <w:top w:val="single" w:sz="4" w:space="0" w:color="000000"/>
              <w:left w:val="single" w:sz="4" w:space="0" w:color="000000"/>
              <w:bottom w:val="single" w:sz="4" w:space="0" w:color="000000"/>
              <w:right w:val="single" w:sz="4" w:space="0" w:color="000000"/>
            </w:tcBorders>
          </w:tcPr>
          <w:p w14:paraId="04B97852" w14:textId="31BCCC6C" w:rsidR="00414D5B" w:rsidRPr="00190A6F" w:rsidRDefault="00CA1F0B" w:rsidP="00174E3F">
            <w:pPr>
              <w:spacing w:beforeLines="20" w:before="48" w:afterLines="20" w:after="48"/>
              <w:rPr>
                <w:rFonts w:eastAsia="Times New Roman" w:cs="Arial"/>
                <w:b/>
                <w:bCs/>
                <w:sz w:val="20"/>
                <w:szCs w:val="20"/>
              </w:rPr>
            </w:pPr>
            <w:r>
              <w:rPr>
                <w:rFonts w:eastAsia="Times New Roman" w:cs="Arial"/>
                <w:b/>
                <w:bCs/>
                <w:color w:val="000000"/>
                <w:sz w:val="20"/>
                <w:szCs w:val="20"/>
              </w:rPr>
              <w:lastRenderedPageBreak/>
              <w:t>Deemed to Comply</w:t>
            </w:r>
            <w:r w:rsidR="00414D5B" w:rsidRPr="00190A6F">
              <w:rPr>
                <w:rFonts w:eastAsia="Times New Roman" w:cs="Arial"/>
                <w:b/>
                <w:bCs/>
                <w:sz w:val="20"/>
                <w:szCs w:val="20"/>
              </w:rPr>
              <w:t xml:space="preserve"> </w:t>
            </w:r>
          </w:p>
          <w:p w14:paraId="5A49993C" w14:textId="2C199955" w:rsidR="00414D5B" w:rsidRPr="0055494C" w:rsidRDefault="00414D5B" w:rsidP="00174E3F">
            <w:pPr>
              <w:spacing w:beforeLines="20" w:before="48" w:afterLines="20" w:after="48"/>
              <w:rPr>
                <w:rFonts w:eastAsia="Times New Roman" w:cs="Arial"/>
                <w:color w:val="E36C0A"/>
                <w:sz w:val="20"/>
                <w:szCs w:val="20"/>
              </w:rPr>
            </w:pPr>
            <w:r w:rsidRPr="002E6743">
              <w:rPr>
                <w:rFonts w:eastAsia="Times New Roman" w:cs="Arial"/>
                <w:sz w:val="20"/>
                <w:szCs w:val="20"/>
              </w:rPr>
              <w:t xml:space="preserve">The </w:t>
            </w:r>
            <w:r w:rsidR="00D264CF" w:rsidRPr="00D264CF">
              <w:rPr>
                <w:rFonts w:eastAsia="Times New Roman" w:cs="Arial"/>
                <w:color w:val="E97132" w:themeColor="accent2"/>
                <w:sz w:val="20"/>
                <w:szCs w:val="20"/>
              </w:rPr>
              <w:t xml:space="preserve">new </w:t>
            </w:r>
            <w:r w:rsidRPr="00D264CF">
              <w:rPr>
                <w:rFonts w:eastAsia="Times New Roman" w:cs="Arial"/>
                <w:color w:val="E97132" w:themeColor="accent2"/>
                <w:sz w:val="20"/>
                <w:szCs w:val="20"/>
              </w:rPr>
              <w:t>front fence</w:t>
            </w:r>
            <w:r w:rsidR="00D264CF" w:rsidRPr="00D264CF">
              <w:rPr>
                <w:rFonts w:eastAsia="Times New Roman" w:cs="Arial"/>
                <w:color w:val="E97132" w:themeColor="accent2"/>
                <w:sz w:val="20"/>
                <w:szCs w:val="20"/>
              </w:rPr>
              <w:t>/extension to the existing front fence</w:t>
            </w:r>
            <w:r w:rsidRPr="002E6743">
              <w:rPr>
                <w:rFonts w:eastAsia="Times New Roman" w:cs="Arial"/>
                <w:sz w:val="20"/>
                <w:szCs w:val="20"/>
              </w:rPr>
              <w:t xml:space="preserve"> is </w:t>
            </w:r>
            <w:r>
              <w:rPr>
                <w:rFonts w:eastAsia="Times New Roman" w:cs="Arial"/>
                <w:color w:val="E36C0A"/>
                <w:sz w:val="20"/>
                <w:szCs w:val="20"/>
              </w:rPr>
              <w:t xml:space="preserve">1.5m (other Street)/2m (Streets in a Transport Zone 2) </w:t>
            </w:r>
            <w:r w:rsidRPr="005C5E44">
              <w:rPr>
                <w:rFonts w:eastAsia="Times New Roman" w:cs="Arial"/>
                <w:sz w:val="20"/>
                <w:szCs w:val="20"/>
              </w:rPr>
              <w:t>in height.</w:t>
            </w:r>
          </w:p>
          <w:p w14:paraId="7B421DC4" w14:textId="77777777" w:rsidR="00414D5B" w:rsidRDefault="00414D5B" w:rsidP="00174E3F">
            <w:pPr>
              <w:spacing w:beforeLines="20" w:before="48" w:afterLines="20" w:after="48"/>
              <w:rPr>
                <w:rFonts w:eastAsia="Times New Roman" w:cs="Arial"/>
                <w:b/>
                <w:bCs/>
                <w:color w:val="000000"/>
                <w:sz w:val="20"/>
                <w:szCs w:val="20"/>
              </w:rPr>
            </w:pPr>
          </w:p>
          <w:p w14:paraId="1A74EC2D" w14:textId="7C12E0AC" w:rsidR="00414D5B" w:rsidRPr="00190A6F" w:rsidRDefault="00414D5B" w:rsidP="00174E3F">
            <w:pPr>
              <w:spacing w:beforeLines="20" w:before="48" w:afterLines="20" w:after="48"/>
              <w:rPr>
                <w:rFonts w:eastAsia="Times New Roman" w:cs="Arial"/>
                <w:b/>
                <w:bCs/>
                <w:color w:val="E97132" w:themeColor="accent2"/>
                <w:sz w:val="20"/>
                <w:szCs w:val="20"/>
              </w:rPr>
            </w:pPr>
            <w:r w:rsidRPr="00190A6F">
              <w:rPr>
                <w:rFonts w:eastAsia="Times New Roman" w:cs="Arial"/>
                <w:b/>
                <w:bCs/>
                <w:color w:val="E97132" w:themeColor="accent2"/>
                <w:sz w:val="20"/>
                <w:szCs w:val="20"/>
              </w:rPr>
              <w:t>Not Applicable</w:t>
            </w:r>
          </w:p>
          <w:p w14:paraId="12952A74" w14:textId="53E66B9D" w:rsidR="00414D5B" w:rsidRPr="00190A6F" w:rsidRDefault="00414D5B" w:rsidP="00174E3F">
            <w:pPr>
              <w:spacing w:beforeLines="20" w:before="48" w:afterLines="20" w:after="48"/>
              <w:rPr>
                <w:rFonts w:eastAsia="Times New Roman" w:cs="Arial"/>
                <w:color w:val="E97132" w:themeColor="accent2"/>
                <w:sz w:val="20"/>
                <w:szCs w:val="20"/>
              </w:rPr>
            </w:pPr>
            <w:r w:rsidRPr="00190A6F">
              <w:rPr>
                <w:rFonts w:eastAsia="Times New Roman" w:cs="Arial"/>
                <w:color w:val="E97132" w:themeColor="accent2"/>
                <w:sz w:val="20"/>
                <w:szCs w:val="20"/>
              </w:rPr>
              <w:t xml:space="preserve">No </w:t>
            </w:r>
            <w:r w:rsidR="00D264CF">
              <w:rPr>
                <w:rFonts w:eastAsia="Times New Roman" w:cs="Arial"/>
                <w:color w:val="E97132" w:themeColor="accent2"/>
                <w:sz w:val="20"/>
                <w:szCs w:val="20"/>
              </w:rPr>
              <w:t xml:space="preserve">new </w:t>
            </w:r>
            <w:r w:rsidRPr="00190A6F">
              <w:rPr>
                <w:rFonts w:eastAsia="Times New Roman" w:cs="Arial"/>
                <w:color w:val="E97132" w:themeColor="accent2"/>
                <w:sz w:val="20"/>
                <w:szCs w:val="20"/>
              </w:rPr>
              <w:t>front fence</w:t>
            </w:r>
            <w:r w:rsidR="00D264CF">
              <w:rPr>
                <w:rFonts w:eastAsia="Times New Roman" w:cs="Arial"/>
                <w:color w:val="E97132" w:themeColor="accent2"/>
                <w:sz w:val="20"/>
                <w:szCs w:val="20"/>
              </w:rPr>
              <w:t>/extension to the existing fence</w:t>
            </w:r>
            <w:r w:rsidRPr="00190A6F">
              <w:rPr>
                <w:rFonts w:eastAsia="Times New Roman" w:cs="Arial"/>
                <w:color w:val="E97132" w:themeColor="accent2"/>
                <w:sz w:val="20"/>
                <w:szCs w:val="20"/>
              </w:rPr>
              <w:t xml:space="preserve"> is proposed as part of this permit application.</w:t>
            </w:r>
          </w:p>
          <w:p w14:paraId="7F8A6F24" w14:textId="77777777" w:rsidR="00414D5B" w:rsidRPr="0055494C" w:rsidRDefault="00414D5B" w:rsidP="00174E3F">
            <w:pPr>
              <w:spacing w:beforeLines="20" w:before="48" w:afterLines="20" w:after="48"/>
              <w:rPr>
                <w:rFonts w:eastAsia="Times New Roman" w:cs="Arial"/>
                <w:color w:val="000000"/>
                <w:sz w:val="20"/>
                <w:szCs w:val="20"/>
              </w:rPr>
            </w:pPr>
          </w:p>
          <w:p w14:paraId="1D91726E" w14:textId="32588F4A" w:rsidR="00414D5B" w:rsidRPr="0055494C" w:rsidRDefault="00414D5B" w:rsidP="00174E3F">
            <w:pPr>
              <w:spacing w:beforeLines="20" w:before="48" w:afterLines="20" w:after="48"/>
              <w:rPr>
                <w:rFonts w:eastAsia="Times New Roman" w:cs="Arial"/>
                <w:b/>
                <w:bCs/>
                <w:color w:val="E36C0A"/>
                <w:sz w:val="20"/>
                <w:szCs w:val="20"/>
              </w:rPr>
            </w:pPr>
            <w:r>
              <w:rPr>
                <w:rFonts w:eastAsia="Times New Roman" w:cs="Arial"/>
                <w:b/>
                <w:bCs/>
                <w:color w:val="E36C0A"/>
                <w:sz w:val="20"/>
                <w:szCs w:val="20"/>
              </w:rPr>
              <w:t>V</w:t>
            </w:r>
            <w:r w:rsidRPr="0055494C">
              <w:rPr>
                <w:rFonts w:eastAsia="Times New Roman" w:cs="Arial"/>
                <w:b/>
                <w:bCs/>
                <w:color w:val="E36C0A"/>
                <w:sz w:val="20"/>
                <w:szCs w:val="20"/>
              </w:rPr>
              <w:t xml:space="preserve">ariation </w:t>
            </w:r>
          </w:p>
          <w:p w14:paraId="6FDF94CA" w14:textId="77777777" w:rsidR="00414D5B" w:rsidRPr="0055494C" w:rsidRDefault="00414D5B"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0F24A0EF" w14:textId="77777777" w:rsidR="00414D5B" w:rsidRDefault="00414D5B" w:rsidP="00174E3F">
            <w:pPr>
              <w:spacing w:beforeLines="20" w:before="48" w:afterLines="20" w:after="48"/>
              <w:rPr>
                <w:rFonts w:eastAsia="Times New Roman" w:cs="Arial"/>
                <w:color w:val="FF0000"/>
                <w:sz w:val="20"/>
                <w:szCs w:val="20"/>
              </w:rPr>
            </w:pPr>
          </w:p>
          <w:p w14:paraId="6F5BF760" w14:textId="565B7F04" w:rsidR="00414D5B" w:rsidRPr="003234E7" w:rsidRDefault="00414D5B" w:rsidP="00174E3F">
            <w:pPr>
              <w:spacing w:beforeLines="20" w:before="48" w:afterLines="20" w:after="48"/>
              <w:rPr>
                <w:rFonts w:eastAsia="Times New Roman" w:cs="Arial"/>
                <w:color w:val="E97132" w:themeColor="accent2"/>
                <w:sz w:val="20"/>
                <w:szCs w:val="20"/>
              </w:rPr>
            </w:pPr>
            <w:r w:rsidRPr="003234E7">
              <w:rPr>
                <w:rFonts w:eastAsia="Times New Roman" w:cs="Arial"/>
                <w:color w:val="E97132" w:themeColor="accent2"/>
                <w:sz w:val="20"/>
                <w:szCs w:val="20"/>
              </w:rPr>
              <w:lastRenderedPageBreak/>
              <w:t>Before deciding on an application, the responsible authority must consider:</w:t>
            </w:r>
          </w:p>
          <w:p w14:paraId="362E1097" w14:textId="77777777" w:rsidR="00414D5B" w:rsidRPr="003234E7" w:rsidRDefault="00414D5B" w:rsidP="00174E3F">
            <w:pPr>
              <w:numPr>
                <w:ilvl w:val="0"/>
                <w:numId w:val="4"/>
              </w:numPr>
              <w:spacing w:beforeLines="20" w:before="48" w:afterLines="20" w:after="48"/>
              <w:contextualSpacing/>
              <w:rPr>
                <w:rFonts w:eastAsia="Times New Roman" w:cs="Arial"/>
                <w:color w:val="E97132" w:themeColor="accent2"/>
                <w:sz w:val="20"/>
                <w:szCs w:val="20"/>
              </w:rPr>
            </w:pPr>
            <w:r w:rsidRPr="003234E7">
              <w:rPr>
                <w:rFonts w:eastAsia="Times New Roman" w:cs="Arial"/>
                <w:color w:val="E97132" w:themeColor="accent2"/>
                <w:sz w:val="20"/>
                <w:szCs w:val="20"/>
              </w:rPr>
              <w:t>Any relevant neighbourhood character objective, policy or statement set out in this scheme.</w:t>
            </w:r>
          </w:p>
          <w:p w14:paraId="203F4E4B" w14:textId="77777777" w:rsidR="00414D5B" w:rsidRPr="003234E7" w:rsidRDefault="00414D5B" w:rsidP="00174E3F">
            <w:pPr>
              <w:numPr>
                <w:ilvl w:val="0"/>
                <w:numId w:val="4"/>
              </w:numPr>
              <w:spacing w:beforeLines="20" w:before="48" w:afterLines="20" w:after="48"/>
              <w:contextualSpacing/>
              <w:rPr>
                <w:rFonts w:eastAsia="Times New Roman" w:cs="Arial"/>
                <w:color w:val="E97132" w:themeColor="accent2"/>
                <w:sz w:val="20"/>
                <w:szCs w:val="20"/>
              </w:rPr>
            </w:pPr>
            <w:r w:rsidRPr="003234E7">
              <w:rPr>
                <w:rFonts w:eastAsia="Times New Roman" w:cs="Arial"/>
                <w:color w:val="E97132" w:themeColor="accent2"/>
                <w:sz w:val="20"/>
                <w:szCs w:val="20"/>
              </w:rPr>
              <w:t>The design response.</w:t>
            </w:r>
          </w:p>
          <w:p w14:paraId="37AB5A21" w14:textId="77777777" w:rsidR="00414D5B" w:rsidRPr="003234E7" w:rsidRDefault="00414D5B" w:rsidP="00174E3F">
            <w:pPr>
              <w:numPr>
                <w:ilvl w:val="0"/>
                <w:numId w:val="4"/>
              </w:numPr>
              <w:spacing w:beforeLines="20" w:before="48" w:afterLines="20" w:after="48"/>
              <w:contextualSpacing/>
              <w:rPr>
                <w:rFonts w:eastAsia="Times New Roman" w:cs="Arial"/>
                <w:color w:val="E97132" w:themeColor="accent2"/>
                <w:sz w:val="20"/>
                <w:szCs w:val="20"/>
              </w:rPr>
            </w:pPr>
            <w:r w:rsidRPr="003234E7">
              <w:rPr>
                <w:rFonts w:eastAsia="Times New Roman" w:cs="Arial"/>
                <w:color w:val="E97132" w:themeColor="accent2"/>
                <w:sz w:val="20"/>
                <w:szCs w:val="20"/>
              </w:rPr>
              <w:t>The setback, height and appearance of front fences on adjacent properties.</w:t>
            </w:r>
          </w:p>
          <w:p w14:paraId="43AD7762" w14:textId="77777777" w:rsidR="00414D5B" w:rsidRPr="003234E7" w:rsidRDefault="00414D5B" w:rsidP="00174E3F">
            <w:pPr>
              <w:numPr>
                <w:ilvl w:val="0"/>
                <w:numId w:val="4"/>
              </w:numPr>
              <w:spacing w:beforeLines="20" w:before="48" w:afterLines="20" w:after="48"/>
              <w:contextualSpacing/>
              <w:rPr>
                <w:rFonts w:eastAsia="Times New Roman" w:cs="Arial"/>
                <w:color w:val="E97132" w:themeColor="accent2"/>
                <w:sz w:val="20"/>
                <w:szCs w:val="20"/>
              </w:rPr>
            </w:pPr>
            <w:r w:rsidRPr="003234E7">
              <w:rPr>
                <w:rFonts w:eastAsia="Times New Roman" w:cs="Arial"/>
                <w:color w:val="E97132" w:themeColor="accent2"/>
                <w:sz w:val="20"/>
                <w:szCs w:val="20"/>
              </w:rPr>
              <w:t>The extent to which slope and retaining walls reduce the effective height of the front fence.</w:t>
            </w:r>
          </w:p>
          <w:p w14:paraId="70C9CACF" w14:textId="77777777" w:rsidR="00414D5B" w:rsidRPr="003234E7" w:rsidRDefault="00414D5B" w:rsidP="00174E3F">
            <w:pPr>
              <w:numPr>
                <w:ilvl w:val="0"/>
                <w:numId w:val="4"/>
              </w:numPr>
              <w:spacing w:beforeLines="20" w:before="48" w:afterLines="20" w:after="48"/>
              <w:contextualSpacing/>
              <w:rPr>
                <w:rFonts w:eastAsia="Times New Roman" w:cs="Arial"/>
                <w:color w:val="E97132" w:themeColor="accent2"/>
                <w:sz w:val="20"/>
                <w:szCs w:val="20"/>
              </w:rPr>
            </w:pPr>
            <w:r w:rsidRPr="003234E7">
              <w:rPr>
                <w:rFonts w:eastAsia="Times New Roman" w:cs="Arial"/>
                <w:color w:val="E97132" w:themeColor="accent2"/>
                <w:sz w:val="20"/>
                <w:szCs w:val="20"/>
              </w:rPr>
              <w:t>Whether the fence is needed to minimise noise intrusion.</w:t>
            </w:r>
          </w:p>
          <w:p w14:paraId="087649BC" w14:textId="77777777" w:rsidR="00414D5B" w:rsidRPr="0055494C" w:rsidRDefault="00414D5B" w:rsidP="00174E3F">
            <w:pPr>
              <w:spacing w:beforeLines="20" w:before="48" w:afterLines="20" w:after="48"/>
              <w:rPr>
                <w:rFonts w:eastAsia="Times New Roman" w:cs="Arial"/>
                <w:color w:val="E36C0A"/>
                <w:sz w:val="20"/>
                <w:szCs w:val="20"/>
                <w:highlight w:val="yellow"/>
              </w:rPr>
            </w:pPr>
          </w:p>
          <w:p w14:paraId="3CF75F61" w14:textId="77777777" w:rsidR="00414D5B" w:rsidRPr="0055494C" w:rsidRDefault="00414D5B"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7912DAE9" w14:textId="77777777" w:rsidR="00414D5B" w:rsidRPr="0055494C" w:rsidRDefault="00414D5B" w:rsidP="00174E3F">
            <w:pPr>
              <w:spacing w:beforeLines="20" w:before="48" w:afterLines="20" w:after="48"/>
              <w:rPr>
                <w:rFonts w:eastAsia="Times New Roman" w:cs="Arial"/>
                <w:color w:val="E36C0A"/>
                <w:sz w:val="20"/>
                <w:szCs w:val="20"/>
              </w:rPr>
            </w:pPr>
          </w:p>
          <w:p w14:paraId="63651235" w14:textId="1C50D467" w:rsidR="00414D5B" w:rsidRPr="0055494C" w:rsidRDefault="00414D5B" w:rsidP="00174E3F">
            <w:pPr>
              <w:spacing w:beforeLines="20" w:before="48" w:afterLines="20" w:after="48"/>
              <w:rPr>
                <w:rFonts w:eastAsia="Times New Roman" w:cs="Arial"/>
                <w:b/>
                <w:bCs/>
                <w:color w:val="E36C0A"/>
                <w:sz w:val="20"/>
                <w:szCs w:val="20"/>
              </w:rPr>
            </w:pPr>
            <w:r w:rsidRPr="0055494C">
              <w:rPr>
                <w:rFonts w:eastAsia="Times New Roman" w:cs="Arial"/>
                <w:b/>
                <w:bCs/>
                <w:color w:val="E36C0A"/>
                <w:sz w:val="20"/>
                <w:szCs w:val="20"/>
              </w:rPr>
              <w:t>Does not meet the objective</w:t>
            </w:r>
          </w:p>
          <w:p w14:paraId="377854F2" w14:textId="77777777" w:rsidR="00414D5B" w:rsidRPr="0055494C" w:rsidRDefault="00414D5B"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1E5F8BA7" w14:textId="77777777" w:rsidR="00414D5B" w:rsidRPr="0055494C" w:rsidRDefault="00414D5B" w:rsidP="00174E3F">
            <w:pPr>
              <w:spacing w:beforeLines="20" w:before="48" w:afterLines="20" w:after="48"/>
              <w:rPr>
                <w:rFonts w:eastAsia="Times New Roman" w:cs="Arial"/>
                <w:color w:val="000000"/>
                <w:sz w:val="20"/>
                <w:szCs w:val="20"/>
              </w:rPr>
            </w:pPr>
          </w:p>
        </w:tc>
        <w:tc>
          <w:tcPr>
            <w:tcW w:w="1841" w:type="dxa"/>
            <w:tcBorders>
              <w:top w:val="single" w:sz="4" w:space="0" w:color="000000"/>
              <w:left w:val="single" w:sz="4" w:space="0" w:color="000000"/>
              <w:bottom w:val="single" w:sz="4" w:space="0" w:color="000000"/>
              <w:right w:val="single" w:sz="4" w:space="0" w:color="000000"/>
            </w:tcBorders>
          </w:tcPr>
          <w:p w14:paraId="21D25CFC" w14:textId="77777777" w:rsidR="00414D5B" w:rsidRDefault="00414D5B" w:rsidP="00174E3F">
            <w:pPr>
              <w:spacing w:beforeLines="20" w:before="48" w:afterLines="20" w:after="48"/>
              <w:rPr>
                <w:rFonts w:eastAsia="Times New Roman" w:cs="Arial"/>
                <w:b/>
                <w:bCs/>
                <w:color w:val="000000"/>
                <w:sz w:val="20"/>
                <w:szCs w:val="20"/>
              </w:rPr>
            </w:pPr>
            <w:r>
              <w:rPr>
                <w:rFonts w:eastAsia="Times New Roman" w:cs="Arial"/>
                <w:b/>
                <w:bCs/>
                <w:color w:val="000000"/>
                <w:sz w:val="20"/>
                <w:szCs w:val="20"/>
              </w:rPr>
              <w:lastRenderedPageBreak/>
              <w:t>Right of Appeal</w:t>
            </w:r>
          </w:p>
          <w:p w14:paraId="1E45E8DF" w14:textId="77777777" w:rsidR="00414D5B" w:rsidRPr="00414D5B" w:rsidRDefault="00414D5B" w:rsidP="00174E3F">
            <w:pPr>
              <w:spacing w:beforeLines="20" w:before="48" w:afterLines="20" w:after="48"/>
              <w:rPr>
                <w:rFonts w:eastAsia="Times New Roman" w:cs="Arial"/>
                <w:color w:val="E97132" w:themeColor="accent2"/>
                <w:sz w:val="20"/>
                <w:szCs w:val="20"/>
              </w:rPr>
            </w:pPr>
            <w:r w:rsidRPr="00414D5B">
              <w:rPr>
                <w:rFonts w:eastAsia="Times New Roman" w:cs="Arial"/>
                <w:color w:val="E97132" w:themeColor="accent2"/>
                <w:sz w:val="20"/>
                <w:szCs w:val="20"/>
              </w:rPr>
              <w:t>No, standard met</w:t>
            </w:r>
          </w:p>
          <w:p w14:paraId="76C021C2" w14:textId="7B0364C3" w:rsidR="00414D5B" w:rsidRPr="00190A6F" w:rsidRDefault="00414D5B" w:rsidP="00174E3F">
            <w:pPr>
              <w:spacing w:beforeLines="20" w:before="48" w:afterLines="20" w:after="48"/>
              <w:rPr>
                <w:rFonts w:eastAsia="Times New Roman" w:cs="Arial"/>
                <w:b/>
                <w:bCs/>
                <w:sz w:val="20"/>
                <w:szCs w:val="20"/>
              </w:rPr>
            </w:pPr>
            <w:r w:rsidRPr="00414D5B">
              <w:rPr>
                <w:rFonts w:eastAsia="Times New Roman" w:cs="Arial"/>
                <w:color w:val="E97132" w:themeColor="accent2"/>
                <w:sz w:val="20"/>
                <w:szCs w:val="20"/>
              </w:rPr>
              <w:t>Yes, standard varied</w:t>
            </w:r>
          </w:p>
        </w:tc>
      </w:tr>
    </w:tbl>
    <w:p w14:paraId="5EAF2660" w14:textId="77777777" w:rsidR="00612D90" w:rsidRDefault="00612D90" w:rsidP="00174E3F">
      <w:pPr>
        <w:jc w:val="both"/>
        <w:rPr>
          <w:rFonts w:eastAsia="Times New Roman" w:cs="Arial"/>
          <w:b/>
          <w:color w:val="000000"/>
          <w:sz w:val="20"/>
          <w:szCs w:val="20"/>
        </w:rPr>
      </w:pPr>
    </w:p>
    <w:p w14:paraId="6FFA89C4" w14:textId="5BECF561" w:rsidR="0055494C" w:rsidRPr="000F6E02" w:rsidRDefault="003234E7" w:rsidP="00174E3F">
      <w:pPr>
        <w:jc w:val="both"/>
        <w:rPr>
          <w:rFonts w:eastAsia="Times New Roman" w:cs="Arial"/>
          <w:b/>
          <w:color w:val="000000"/>
        </w:rPr>
      </w:pPr>
      <w:r>
        <w:rPr>
          <w:rFonts w:eastAsia="Times New Roman" w:cs="Arial"/>
          <w:b/>
          <w:color w:val="000000"/>
        </w:rPr>
        <w:t xml:space="preserve">55.03 </w:t>
      </w:r>
      <w:r w:rsidR="00612D90" w:rsidRPr="000F6E02">
        <w:rPr>
          <w:rFonts w:eastAsia="Times New Roman" w:cs="Arial"/>
          <w:b/>
          <w:color w:val="000000"/>
        </w:rPr>
        <w:t>Liveability</w:t>
      </w:r>
    </w:p>
    <w:p w14:paraId="272607AB" w14:textId="77777777" w:rsidR="00612D90" w:rsidRPr="0055494C" w:rsidRDefault="00612D90" w:rsidP="00174E3F">
      <w:pPr>
        <w:jc w:val="both"/>
        <w:rPr>
          <w:rFonts w:eastAsia="Times New Roman" w:cs="Arial"/>
          <w:color w:val="000000"/>
          <w:sz w:val="20"/>
          <w:szCs w:val="20"/>
        </w:rPr>
      </w:pPr>
    </w:p>
    <w:tbl>
      <w:tblPr>
        <w:tblW w:w="51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1"/>
        <w:gridCol w:w="5528"/>
        <w:gridCol w:w="4820"/>
        <w:gridCol w:w="2127"/>
      </w:tblGrid>
      <w:tr w:rsidR="00DD4244" w:rsidRPr="0055494C" w14:paraId="6985B986" w14:textId="61D5DF85" w:rsidTr="000C33B1">
        <w:tc>
          <w:tcPr>
            <w:tcW w:w="1980" w:type="dxa"/>
            <w:tcBorders>
              <w:top w:val="single" w:sz="4" w:space="0" w:color="000000"/>
              <w:left w:val="single" w:sz="4" w:space="0" w:color="000000"/>
              <w:bottom w:val="single" w:sz="4" w:space="0" w:color="000000"/>
              <w:right w:val="single" w:sz="4" w:space="0" w:color="000000"/>
            </w:tcBorders>
            <w:hideMark/>
          </w:tcPr>
          <w:p w14:paraId="637ADEEB" w14:textId="583AD3CF" w:rsidR="00DD4244" w:rsidRPr="003234E7" w:rsidRDefault="00DD4244" w:rsidP="00174E3F">
            <w:pPr>
              <w:spacing w:beforeLines="20" w:before="48" w:afterLines="20" w:after="48"/>
              <w:rPr>
                <w:rFonts w:eastAsia="Times New Roman" w:cs="Arial"/>
                <w:b/>
                <w:sz w:val="20"/>
                <w:szCs w:val="20"/>
              </w:rPr>
            </w:pPr>
            <w:r w:rsidRPr="003234E7">
              <w:rPr>
                <w:rFonts w:eastAsia="Times New Roman" w:cs="Arial"/>
                <w:b/>
                <w:sz w:val="20"/>
                <w:szCs w:val="20"/>
              </w:rPr>
              <w:t xml:space="preserve">55.03-1 </w:t>
            </w:r>
            <w:r w:rsidRPr="003234E7">
              <w:rPr>
                <w:rFonts w:eastAsia="Times New Roman" w:cs="Arial"/>
                <w:b/>
                <w:bCs/>
                <w:sz w:val="20"/>
                <w:szCs w:val="20"/>
              </w:rPr>
              <w:t>Dwelling diversity objective</w:t>
            </w:r>
          </w:p>
          <w:p w14:paraId="7BC6D75A" w14:textId="77777777" w:rsidR="00DD4244" w:rsidRPr="0055494C" w:rsidRDefault="00DD4244" w:rsidP="00174E3F">
            <w:pPr>
              <w:spacing w:beforeLines="20" w:before="48" w:afterLines="20" w:after="48"/>
              <w:rPr>
                <w:rFonts w:eastAsia="Times New Roman" w:cs="Arial"/>
                <w:color w:val="000000"/>
                <w:sz w:val="20"/>
                <w:szCs w:val="20"/>
              </w:rPr>
            </w:pPr>
            <w:r w:rsidRPr="003234E7">
              <w:rPr>
                <w:rFonts w:eastAsia="Times New Roman" w:cs="Arial"/>
                <w:sz w:val="20"/>
                <w:szCs w:val="20"/>
              </w:rPr>
              <w:t>To encourage a range of dwelling sizes and types in developments of ten or more dwellings.</w:t>
            </w:r>
          </w:p>
        </w:tc>
        <w:tc>
          <w:tcPr>
            <w:tcW w:w="5528" w:type="dxa"/>
            <w:tcBorders>
              <w:top w:val="single" w:sz="4" w:space="0" w:color="000000"/>
              <w:left w:val="single" w:sz="4" w:space="0" w:color="000000"/>
              <w:bottom w:val="single" w:sz="4" w:space="0" w:color="000000"/>
              <w:right w:val="single" w:sz="4" w:space="0" w:color="000000"/>
            </w:tcBorders>
            <w:hideMark/>
          </w:tcPr>
          <w:p w14:paraId="16408CD0" w14:textId="255256D9" w:rsidR="00DD4244" w:rsidRPr="0055494C" w:rsidRDefault="00DD4244" w:rsidP="00174E3F">
            <w:pPr>
              <w:spacing w:beforeLines="20" w:before="48" w:afterLines="20" w:after="48"/>
              <w:rPr>
                <w:rFonts w:eastAsia="Times New Roman" w:cs="Arial"/>
                <w:b/>
                <w:color w:val="000000"/>
                <w:sz w:val="20"/>
                <w:szCs w:val="20"/>
              </w:rPr>
            </w:pPr>
            <w:r w:rsidRPr="0055494C">
              <w:rPr>
                <w:rFonts w:eastAsia="Times New Roman" w:cs="Arial"/>
                <w:b/>
                <w:color w:val="000000"/>
                <w:sz w:val="20"/>
                <w:szCs w:val="20"/>
              </w:rPr>
              <w:t>Standard B3</w:t>
            </w:r>
            <w:r>
              <w:rPr>
                <w:rFonts w:eastAsia="Times New Roman" w:cs="Arial"/>
                <w:b/>
                <w:color w:val="000000"/>
                <w:sz w:val="20"/>
                <w:szCs w:val="20"/>
              </w:rPr>
              <w:t>-1</w:t>
            </w:r>
          </w:p>
          <w:p w14:paraId="4566B771" w14:textId="091FD2EC" w:rsidR="00DD4244" w:rsidRDefault="00DD4244" w:rsidP="00174E3F">
            <w:pPr>
              <w:autoSpaceDE w:val="0"/>
              <w:autoSpaceDN w:val="0"/>
              <w:adjustRightInd w:val="0"/>
              <w:spacing w:beforeLines="20" w:before="48" w:afterLines="20" w:after="48"/>
              <w:rPr>
                <w:rFonts w:eastAsia="Times New Roman" w:cs="Arial"/>
                <w:color w:val="000000"/>
                <w:sz w:val="20"/>
                <w:szCs w:val="20"/>
                <w:lang w:eastAsia="en-AU"/>
              </w:rPr>
            </w:pPr>
            <w:r w:rsidRPr="0055494C">
              <w:rPr>
                <w:rFonts w:eastAsia="Times New Roman" w:cs="Arial"/>
                <w:color w:val="000000"/>
                <w:sz w:val="20"/>
                <w:szCs w:val="20"/>
                <w:lang w:eastAsia="en-AU"/>
              </w:rPr>
              <w:t xml:space="preserve">Developments </w:t>
            </w:r>
            <w:r>
              <w:rPr>
                <w:rFonts w:eastAsia="Times New Roman" w:cs="Arial"/>
                <w:color w:val="000000"/>
                <w:sz w:val="20"/>
                <w:szCs w:val="20"/>
                <w:lang w:eastAsia="en-AU"/>
              </w:rPr>
              <w:t>include at least</w:t>
            </w:r>
            <w:r w:rsidRPr="0055494C">
              <w:rPr>
                <w:rFonts w:eastAsia="Times New Roman" w:cs="Arial"/>
                <w:color w:val="000000"/>
                <w:sz w:val="20"/>
                <w:szCs w:val="20"/>
                <w:lang w:eastAsia="en-AU"/>
              </w:rPr>
              <w:t>:</w:t>
            </w:r>
          </w:p>
          <w:p w14:paraId="79DE4DA6" w14:textId="77777777" w:rsidR="00DD4244" w:rsidRDefault="00DD4244" w:rsidP="00174E3F">
            <w:pPr>
              <w:numPr>
                <w:ilvl w:val="0"/>
                <w:numId w:val="5"/>
              </w:numPr>
              <w:autoSpaceDE w:val="0"/>
              <w:autoSpaceDN w:val="0"/>
              <w:adjustRightInd w:val="0"/>
              <w:spacing w:beforeLines="20" w:before="48" w:afterLines="20" w:after="48"/>
              <w:contextualSpacing/>
              <w:rPr>
                <w:rFonts w:eastAsia="Times New Roman" w:cs="Arial"/>
                <w:color w:val="000000"/>
                <w:sz w:val="20"/>
                <w:szCs w:val="20"/>
                <w:lang w:eastAsia="en-AU"/>
              </w:rPr>
            </w:pPr>
            <w:r>
              <w:rPr>
                <w:rFonts w:eastAsia="Times New Roman" w:cs="Arial"/>
                <w:color w:val="000000"/>
                <w:sz w:val="20"/>
                <w:szCs w:val="20"/>
                <w:lang w:eastAsia="en-AU"/>
              </w:rPr>
              <w:t>O</w:t>
            </w:r>
            <w:r w:rsidRPr="0055494C">
              <w:rPr>
                <w:rFonts w:eastAsia="Times New Roman" w:cs="Arial"/>
                <w:color w:val="000000"/>
                <w:sz w:val="20"/>
                <w:szCs w:val="20"/>
                <w:lang w:eastAsia="en-AU"/>
              </w:rPr>
              <w:t xml:space="preserve">ne dwelling that contains a kitchen, bath or shower, </w:t>
            </w:r>
            <w:r>
              <w:rPr>
                <w:rFonts w:eastAsia="Times New Roman" w:cs="Arial"/>
                <w:color w:val="000000"/>
                <w:sz w:val="20"/>
                <w:szCs w:val="20"/>
                <w:lang w:eastAsia="en-AU"/>
              </w:rPr>
              <w:t xml:space="preserve">bedroom </w:t>
            </w:r>
            <w:r w:rsidRPr="0055494C">
              <w:rPr>
                <w:rFonts w:eastAsia="Times New Roman" w:cs="Arial"/>
                <w:color w:val="000000"/>
                <w:sz w:val="20"/>
                <w:szCs w:val="20"/>
                <w:lang w:eastAsia="en-AU"/>
              </w:rPr>
              <w:t>and a toilet and wash basin at ground floor level</w:t>
            </w:r>
            <w:r>
              <w:rPr>
                <w:rFonts w:eastAsia="Times New Roman" w:cs="Arial"/>
                <w:color w:val="000000"/>
                <w:sz w:val="20"/>
                <w:szCs w:val="20"/>
                <w:lang w:eastAsia="en-AU"/>
              </w:rPr>
              <w:t xml:space="preserve"> for every 10 dwellings.</w:t>
            </w:r>
          </w:p>
          <w:p w14:paraId="2BAE0C38" w14:textId="77777777" w:rsidR="00DD4244" w:rsidRDefault="00DD4244" w:rsidP="00174E3F">
            <w:pPr>
              <w:numPr>
                <w:ilvl w:val="0"/>
                <w:numId w:val="5"/>
              </w:numPr>
              <w:autoSpaceDE w:val="0"/>
              <w:autoSpaceDN w:val="0"/>
              <w:adjustRightInd w:val="0"/>
              <w:spacing w:beforeLines="20" w:before="48" w:afterLines="20" w:after="48"/>
              <w:contextualSpacing/>
              <w:rPr>
                <w:rFonts w:eastAsia="Times New Roman" w:cs="Arial"/>
                <w:color w:val="000000"/>
                <w:sz w:val="20"/>
                <w:szCs w:val="20"/>
                <w:lang w:eastAsia="en-AU"/>
              </w:rPr>
            </w:pPr>
            <w:r>
              <w:rPr>
                <w:rFonts w:eastAsia="Times New Roman" w:cs="Arial"/>
                <w:color w:val="000000"/>
                <w:sz w:val="20"/>
                <w:szCs w:val="20"/>
                <w:lang w:eastAsia="en-AU"/>
              </w:rPr>
              <w:t>O</w:t>
            </w:r>
            <w:r w:rsidRPr="0055494C">
              <w:rPr>
                <w:rFonts w:eastAsia="Times New Roman" w:cs="Arial"/>
                <w:color w:val="000000"/>
                <w:sz w:val="20"/>
                <w:szCs w:val="20"/>
                <w:lang w:eastAsia="en-AU"/>
              </w:rPr>
              <w:t xml:space="preserve">ne dwelling that </w:t>
            </w:r>
            <w:r>
              <w:rPr>
                <w:rFonts w:eastAsia="Times New Roman" w:cs="Arial"/>
                <w:color w:val="000000"/>
                <w:sz w:val="20"/>
                <w:szCs w:val="20"/>
                <w:lang w:eastAsia="en-AU"/>
              </w:rPr>
              <w:t>includes no more and no less than 2 bedrooms for every 10 dwellings.</w:t>
            </w:r>
          </w:p>
          <w:p w14:paraId="08AF1888" w14:textId="77777777" w:rsidR="00DD4244" w:rsidRDefault="00DD4244" w:rsidP="00174E3F">
            <w:pPr>
              <w:numPr>
                <w:ilvl w:val="0"/>
                <w:numId w:val="5"/>
              </w:numPr>
              <w:autoSpaceDE w:val="0"/>
              <w:autoSpaceDN w:val="0"/>
              <w:adjustRightInd w:val="0"/>
              <w:spacing w:beforeLines="20" w:before="48" w:afterLines="20" w:after="48"/>
              <w:contextualSpacing/>
              <w:rPr>
                <w:rFonts w:eastAsia="Times New Roman" w:cs="Arial"/>
                <w:color w:val="000000"/>
                <w:sz w:val="20"/>
                <w:szCs w:val="20"/>
                <w:lang w:eastAsia="en-AU"/>
              </w:rPr>
            </w:pPr>
            <w:r>
              <w:rPr>
                <w:rFonts w:eastAsia="Times New Roman" w:cs="Arial"/>
                <w:color w:val="000000"/>
                <w:sz w:val="20"/>
                <w:szCs w:val="20"/>
                <w:lang w:eastAsia="en-AU"/>
              </w:rPr>
              <w:t>O</w:t>
            </w:r>
            <w:r w:rsidRPr="0055494C">
              <w:rPr>
                <w:rFonts w:eastAsia="Times New Roman" w:cs="Arial"/>
                <w:color w:val="000000"/>
                <w:sz w:val="20"/>
                <w:szCs w:val="20"/>
                <w:lang w:eastAsia="en-AU"/>
              </w:rPr>
              <w:t xml:space="preserve">ne dwelling that </w:t>
            </w:r>
            <w:r>
              <w:rPr>
                <w:rFonts w:eastAsia="Times New Roman" w:cs="Arial"/>
                <w:color w:val="000000"/>
                <w:sz w:val="20"/>
                <w:szCs w:val="20"/>
                <w:lang w:eastAsia="en-AU"/>
              </w:rPr>
              <w:t>includes no more and no less than 3 bedrooms for every 10 dwellings</w:t>
            </w:r>
          </w:p>
          <w:p w14:paraId="3CD5EEF9" w14:textId="726A2876" w:rsidR="00DD4244" w:rsidRPr="0055494C" w:rsidRDefault="00DD4244" w:rsidP="00174E3F">
            <w:pPr>
              <w:autoSpaceDE w:val="0"/>
              <w:autoSpaceDN w:val="0"/>
              <w:adjustRightInd w:val="0"/>
              <w:spacing w:beforeLines="20" w:before="48" w:afterLines="20" w:after="48"/>
              <w:contextualSpacing/>
              <w:rPr>
                <w:rFonts w:eastAsia="Times New Roman" w:cs="Arial"/>
                <w:color w:val="000000"/>
                <w:sz w:val="20"/>
                <w:szCs w:val="20"/>
                <w:lang w:eastAsia="en-AU"/>
              </w:rPr>
            </w:pPr>
          </w:p>
        </w:tc>
        <w:tc>
          <w:tcPr>
            <w:tcW w:w="4820" w:type="dxa"/>
            <w:tcBorders>
              <w:top w:val="single" w:sz="4" w:space="0" w:color="000000"/>
              <w:left w:val="single" w:sz="4" w:space="0" w:color="000000"/>
              <w:bottom w:val="single" w:sz="4" w:space="0" w:color="000000"/>
              <w:right w:val="single" w:sz="4" w:space="0" w:color="000000"/>
            </w:tcBorders>
          </w:tcPr>
          <w:p w14:paraId="32FB1C75" w14:textId="77777777" w:rsidR="00CA1F0B" w:rsidRPr="0055494C" w:rsidRDefault="00CA1F0B" w:rsidP="00CA1F0B">
            <w:pPr>
              <w:spacing w:beforeLines="20" w:before="48" w:afterLines="20" w:after="48"/>
              <w:rPr>
                <w:rFonts w:eastAsia="Times New Roman" w:cs="Arial"/>
                <w:b/>
                <w:bCs/>
                <w:color w:val="000000"/>
                <w:sz w:val="20"/>
                <w:szCs w:val="20"/>
              </w:rPr>
            </w:pPr>
            <w:r>
              <w:rPr>
                <w:rFonts w:eastAsia="Times New Roman" w:cs="Arial"/>
                <w:b/>
                <w:bCs/>
                <w:color w:val="000000"/>
                <w:sz w:val="20"/>
                <w:szCs w:val="20"/>
              </w:rPr>
              <w:t>Deemed to Comply</w:t>
            </w:r>
          </w:p>
          <w:p w14:paraId="1FDE8F08" w14:textId="163A4CD2" w:rsidR="00100AD1" w:rsidRDefault="00100AD1" w:rsidP="00100AD1">
            <w:pPr>
              <w:spacing w:beforeLines="20" w:before="48" w:afterLines="20" w:after="48"/>
              <w:rPr>
                <w:rFonts w:eastAsia="Times New Roman" w:cs="Arial"/>
                <w:sz w:val="20"/>
                <w:szCs w:val="20"/>
              </w:rPr>
            </w:pPr>
            <w:r>
              <w:rPr>
                <w:rFonts w:eastAsia="Times New Roman" w:cs="Arial"/>
                <w:sz w:val="20"/>
                <w:szCs w:val="20"/>
              </w:rPr>
              <w:t xml:space="preserve">The development proposes </w:t>
            </w:r>
            <w:r>
              <w:rPr>
                <w:rFonts w:eastAsia="Times New Roman" w:cs="Arial"/>
                <w:sz w:val="20"/>
                <w:szCs w:val="20"/>
                <w:highlight w:val="yellow"/>
              </w:rPr>
              <w:t>INSERT</w:t>
            </w:r>
            <w:r>
              <w:rPr>
                <w:rFonts w:eastAsia="Times New Roman" w:cs="Arial"/>
                <w:sz w:val="20"/>
                <w:szCs w:val="20"/>
              </w:rPr>
              <w:t xml:space="preserve"> number of dwellings which requires at least </w:t>
            </w:r>
            <w:r>
              <w:rPr>
                <w:rFonts w:eastAsia="Times New Roman" w:cs="Arial"/>
                <w:sz w:val="20"/>
                <w:szCs w:val="20"/>
                <w:highlight w:val="yellow"/>
              </w:rPr>
              <w:t>INSERT</w:t>
            </w:r>
            <w:r>
              <w:rPr>
                <w:rFonts w:eastAsia="Times New Roman" w:cs="Arial"/>
                <w:sz w:val="20"/>
                <w:szCs w:val="20"/>
              </w:rPr>
              <w:t xml:space="preserve"> dwelling</w:t>
            </w:r>
            <w:r w:rsidRPr="00100AD1">
              <w:rPr>
                <w:rFonts w:eastAsia="Times New Roman" w:cs="Arial"/>
                <w:color w:val="E97132" w:themeColor="accent2"/>
                <w:sz w:val="20"/>
                <w:szCs w:val="20"/>
              </w:rPr>
              <w:t>/s</w:t>
            </w:r>
            <w:r>
              <w:rPr>
                <w:rFonts w:eastAsia="Times New Roman" w:cs="Arial"/>
                <w:sz w:val="20"/>
                <w:szCs w:val="20"/>
              </w:rPr>
              <w:t xml:space="preserve"> at ground floor, </w:t>
            </w:r>
            <w:r>
              <w:rPr>
                <w:rFonts w:eastAsia="Times New Roman" w:cs="Arial"/>
                <w:sz w:val="20"/>
                <w:szCs w:val="20"/>
                <w:highlight w:val="yellow"/>
              </w:rPr>
              <w:t>INSERT</w:t>
            </w:r>
            <w:r>
              <w:rPr>
                <w:rFonts w:eastAsia="Times New Roman" w:cs="Arial"/>
                <w:sz w:val="20"/>
                <w:szCs w:val="20"/>
              </w:rPr>
              <w:t xml:space="preserve"> 2 bedroom dwelling</w:t>
            </w:r>
            <w:r w:rsidRPr="00100AD1">
              <w:rPr>
                <w:rFonts w:eastAsia="Times New Roman" w:cs="Arial"/>
                <w:color w:val="E97132" w:themeColor="accent2"/>
                <w:sz w:val="20"/>
                <w:szCs w:val="20"/>
              </w:rPr>
              <w:t>/s</w:t>
            </w:r>
            <w:r>
              <w:rPr>
                <w:rFonts w:eastAsia="Times New Roman" w:cs="Arial"/>
                <w:sz w:val="20"/>
                <w:szCs w:val="20"/>
              </w:rPr>
              <w:t xml:space="preserve"> and </w:t>
            </w:r>
            <w:r>
              <w:rPr>
                <w:rFonts w:eastAsia="Times New Roman" w:cs="Arial"/>
                <w:sz w:val="20"/>
                <w:szCs w:val="20"/>
                <w:highlight w:val="yellow"/>
              </w:rPr>
              <w:t>INSERT</w:t>
            </w:r>
            <w:r>
              <w:rPr>
                <w:rFonts w:eastAsia="Times New Roman" w:cs="Arial"/>
                <w:sz w:val="20"/>
                <w:szCs w:val="20"/>
              </w:rPr>
              <w:t xml:space="preserve"> 3 bedroom dwelling</w:t>
            </w:r>
            <w:r w:rsidRPr="00100AD1">
              <w:rPr>
                <w:rFonts w:eastAsia="Times New Roman" w:cs="Arial"/>
                <w:color w:val="E97132" w:themeColor="accent2"/>
                <w:sz w:val="20"/>
                <w:szCs w:val="20"/>
              </w:rPr>
              <w:t>/s</w:t>
            </w:r>
            <w:r>
              <w:rPr>
                <w:rFonts w:eastAsia="Times New Roman" w:cs="Arial"/>
                <w:sz w:val="20"/>
                <w:szCs w:val="20"/>
              </w:rPr>
              <w:t>.</w:t>
            </w:r>
          </w:p>
          <w:p w14:paraId="3821EB97" w14:textId="77777777" w:rsidR="00100AD1" w:rsidRDefault="00100AD1" w:rsidP="00100AD1">
            <w:pPr>
              <w:spacing w:beforeLines="20" w:before="48" w:afterLines="20" w:after="48"/>
              <w:rPr>
                <w:rFonts w:eastAsia="Times New Roman" w:cs="Arial"/>
                <w:sz w:val="20"/>
                <w:szCs w:val="20"/>
              </w:rPr>
            </w:pPr>
          </w:p>
          <w:p w14:paraId="0857D6DA" w14:textId="214CDC12" w:rsidR="00100AD1" w:rsidRDefault="00100AD1" w:rsidP="00100AD1">
            <w:pPr>
              <w:spacing w:beforeLines="20" w:before="48" w:afterLines="20" w:after="48"/>
              <w:rPr>
                <w:rFonts w:eastAsia="Times New Roman" w:cs="Arial"/>
                <w:sz w:val="20"/>
                <w:szCs w:val="20"/>
              </w:rPr>
            </w:pPr>
            <w:r>
              <w:rPr>
                <w:rFonts w:eastAsia="Times New Roman" w:cs="Arial"/>
                <w:sz w:val="20"/>
                <w:szCs w:val="20"/>
              </w:rPr>
              <w:t xml:space="preserve">This has been provided in the form of </w:t>
            </w:r>
            <w:r>
              <w:rPr>
                <w:rFonts w:eastAsia="Times New Roman" w:cs="Arial"/>
                <w:sz w:val="20"/>
                <w:szCs w:val="20"/>
                <w:highlight w:val="yellow"/>
              </w:rPr>
              <w:t>INSERT</w:t>
            </w:r>
            <w:r>
              <w:rPr>
                <w:rFonts w:eastAsia="Times New Roman" w:cs="Arial"/>
                <w:sz w:val="20"/>
                <w:szCs w:val="20"/>
              </w:rPr>
              <w:t xml:space="preserve"> dwelling</w:t>
            </w:r>
            <w:r w:rsidRPr="00100AD1">
              <w:rPr>
                <w:rFonts w:eastAsia="Times New Roman" w:cs="Arial"/>
                <w:color w:val="E97132" w:themeColor="accent2"/>
                <w:sz w:val="20"/>
                <w:szCs w:val="20"/>
              </w:rPr>
              <w:t xml:space="preserve">/s </w:t>
            </w:r>
            <w:r>
              <w:rPr>
                <w:rFonts w:eastAsia="Times New Roman" w:cs="Arial"/>
                <w:sz w:val="20"/>
                <w:szCs w:val="20"/>
              </w:rPr>
              <w:t xml:space="preserve">at ground floor, </w:t>
            </w:r>
            <w:r>
              <w:rPr>
                <w:rFonts w:eastAsia="Times New Roman" w:cs="Arial"/>
                <w:sz w:val="20"/>
                <w:szCs w:val="20"/>
                <w:highlight w:val="yellow"/>
              </w:rPr>
              <w:t>INSERT</w:t>
            </w:r>
            <w:r>
              <w:rPr>
                <w:rFonts w:eastAsia="Times New Roman" w:cs="Arial"/>
                <w:sz w:val="20"/>
                <w:szCs w:val="20"/>
              </w:rPr>
              <w:t xml:space="preserve"> two bedroom dwelling</w:t>
            </w:r>
            <w:r w:rsidRPr="00100AD1">
              <w:rPr>
                <w:rFonts w:eastAsia="Times New Roman" w:cs="Arial"/>
                <w:color w:val="E97132" w:themeColor="accent2"/>
                <w:sz w:val="20"/>
                <w:szCs w:val="20"/>
              </w:rPr>
              <w:t>/s</w:t>
            </w:r>
            <w:r>
              <w:rPr>
                <w:rFonts w:eastAsia="Times New Roman" w:cs="Arial"/>
                <w:sz w:val="20"/>
                <w:szCs w:val="20"/>
              </w:rPr>
              <w:t>,</w:t>
            </w:r>
            <w:r>
              <w:rPr>
                <w:rFonts w:eastAsia="Times New Roman" w:cs="Arial"/>
                <w:sz w:val="20"/>
                <w:szCs w:val="20"/>
                <w:highlight w:val="yellow"/>
              </w:rPr>
              <w:t xml:space="preserve"> INSERT</w:t>
            </w:r>
            <w:r>
              <w:rPr>
                <w:rFonts w:eastAsia="Times New Roman" w:cs="Arial"/>
                <w:sz w:val="20"/>
                <w:szCs w:val="20"/>
              </w:rPr>
              <w:t xml:space="preserve"> three bedroom dwelling</w:t>
            </w:r>
            <w:r w:rsidRPr="00100AD1">
              <w:rPr>
                <w:rFonts w:eastAsia="Times New Roman" w:cs="Arial"/>
                <w:color w:val="E97132" w:themeColor="accent2"/>
                <w:sz w:val="20"/>
                <w:szCs w:val="20"/>
              </w:rPr>
              <w:t>/s</w:t>
            </w:r>
            <w:r>
              <w:rPr>
                <w:rFonts w:eastAsia="Times New Roman" w:cs="Arial"/>
                <w:sz w:val="20"/>
                <w:szCs w:val="20"/>
              </w:rPr>
              <w:t>.</w:t>
            </w:r>
          </w:p>
          <w:p w14:paraId="0036365D" w14:textId="62463FAD" w:rsidR="00DD4244" w:rsidRDefault="00DD4244" w:rsidP="00174E3F">
            <w:pPr>
              <w:spacing w:beforeLines="20" w:before="48" w:afterLines="20" w:after="48"/>
              <w:rPr>
                <w:rFonts w:eastAsia="Times New Roman" w:cs="Arial"/>
                <w:color w:val="000000"/>
                <w:sz w:val="20"/>
                <w:szCs w:val="20"/>
              </w:rPr>
            </w:pPr>
          </w:p>
          <w:p w14:paraId="272388FB" w14:textId="77777777" w:rsidR="00DD4244" w:rsidRPr="003234E7" w:rsidRDefault="00DD4244" w:rsidP="00174E3F">
            <w:pPr>
              <w:spacing w:beforeLines="20" w:before="48" w:afterLines="20" w:after="48"/>
              <w:rPr>
                <w:rFonts w:eastAsia="Times New Roman" w:cs="Arial"/>
                <w:b/>
                <w:bCs/>
                <w:color w:val="E97132" w:themeColor="accent2"/>
                <w:sz w:val="20"/>
                <w:szCs w:val="20"/>
              </w:rPr>
            </w:pPr>
            <w:r w:rsidRPr="003234E7">
              <w:rPr>
                <w:rFonts w:eastAsia="Times New Roman" w:cs="Arial"/>
                <w:b/>
                <w:bCs/>
                <w:color w:val="E97132" w:themeColor="accent2"/>
                <w:sz w:val="20"/>
                <w:szCs w:val="20"/>
              </w:rPr>
              <w:t>Not Applicable</w:t>
            </w:r>
          </w:p>
          <w:p w14:paraId="194ADB34" w14:textId="77777777" w:rsidR="00DD4244" w:rsidRPr="003234E7" w:rsidRDefault="00DD4244" w:rsidP="00174E3F">
            <w:pPr>
              <w:spacing w:beforeLines="20" w:before="48" w:afterLines="20" w:after="48"/>
              <w:rPr>
                <w:rFonts w:eastAsia="Times New Roman" w:cs="Arial"/>
                <w:color w:val="E97132" w:themeColor="accent2"/>
                <w:sz w:val="20"/>
                <w:szCs w:val="20"/>
              </w:rPr>
            </w:pPr>
            <w:r w:rsidRPr="003234E7">
              <w:rPr>
                <w:rFonts w:eastAsia="Times New Roman" w:cs="Arial"/>
                <w:color w:val="E97132" w:themeColor="accent2"/>
                <w:sz w:val="20"/>
                <w:szCs w:val="20"/>
              </w:rPr>
              <w:t>Fewer than ten dwellings are proposed.</w:t>
            </w:r>
          </w:p>
          <w:p w14:paraId="03B7FE2A" w14:textId="77777777" w:rsidR="00DD4244" w:rsidRDefault="00DD4244" w:rsidP="00174E3F">
            <w:pPr>
              <w:spacing w:beforeLines="20" w:before="48" w:afterLines="20" w:after="48"/>
              <w:rPr>
                <w:rFonts w:eastAsia="Times New Roman" w:cs="Arial"/>
                <w:b/>
                <w:bCs/>
                <w:color w:val="E36C0A"/>
                <w:sz w:val="20"/>
                <w:szCs w:val="20"/>
              </w:rPr>
            </w:pPr>
          </w:p>
          <w:p w14:paraId="68B0F8FA" w14:textId="210F6DF2" w:rsidR="00DD4244" w:rsidRPr="0055494C" w:rsidRDefault="00DD4244" w:rsidP="00174E3F">
            <w:pPr>
              <w:spacing w:beforeLines="20" w:before="48" w:afterLines="20" w:after="48"/>
              <w:rPr>
                <w:rFonts w:eastAsia="Times New Roman" w:cs="Arial"/>
                <w:b/>
                <w:bCs/>
                <w:color w:val="E36C0A"/>
                <w:sz w:val="20"/>
                <w:szCs w:val="20"/>
              </w:rPr>
            </w:pPr>
            <w:r>
              <w:rPr>
                <w:rFonts w:eastAsia="Times New Roman" w:cs="Arial"/>
                <w:b/>
                <w:bCs/>
                <w:color w:val="E36C0A"/>
                <w:sz w:val="20"/>
                <w:szCs w:val="20"/>
              </w:rPr>
              <w:t>V</w:t>
            </w:r>
            <w:r w:rsidRPr="0055494C">
              <w:rPr>
                <w:rFonts w:eastAsia="Times New Roman" w:cs="Arial"/>
                <w:b/>
                <w:bCs/>
                <w:color w:val="E36C0A"/>
                <w:sz w:val="20"/>
                <w:szCs w:val="20"/>
              </w:rPr>
              <w:t xml:space="preserve">ariation </w:t>
            </w:r>
          </w:p>
          <w:p w14:paraId="684C7C70" w14:textId="77777777" w:rsidR="00DD4244" w:rsidRPr="0055494C" w:rsidRDefault="00DD4244" w:rsidP="00174E3F">
            <w:pPr>
              <w:spacing w:beforeLines="20" w:before="48" w:afterLines="20" w:after="48"/>
              <w:rPr>
                <w:rFonts w:eastAsia="Times New Roman" w:cs="Arial"/>
                <w:color w:val="E36C0A"/>
                <w:sz w:val="20"/>
                <w:szCs w:val="20"/>
                <w:highlight w:val="yellow"/>
              </w:rPr>
            </w:pPr>
          </w:p>
          <w:p w14:paraId="594ECAEC"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3ECBB1B3" w14:textId="77777777" w:rsidR="00DD4244" w:rsidRPr="0055494C" w:rsidRDefault="00DD4244" w:rsidP="00174E3F">
            <w:pPr>
              <w:spacing w:beforeLines="20" w:before="48" w:afterLines="20" w:after="48"/>
              <w:rPr>
                <w:rFonts w:eastAsia="Times New Roman" w:cs="Arial"/>
                <w:color w:val="E36C0A"/>
                <w:sz w:val="20"/>
                <w:szCs w:val="20"/>
              </w:rPr>
            </w:pPr>
          </w:p>
          <w:p w14:paraId="276D046F" w14:textId="5ED49479" w:rsidR="00DD4244" w:rsidRPr="0055494C" w:rsidRDefault="00DD4244" w:rsidP="00174E3F">
            <w:pPr>
              <w:spacing w:beforeLines="20" w:before="48" w:afterLines="20" w:after="48"/>
              <w:rPr>
                <w:rFonts w:eastAsia="Times New Roman" w:cs="Arial"/>
                <w:b/>
                <w:bCs/>
                <w:color w:val="E36C0A"/>
                <w:sz w:val="20"/>
                <w:szCs w:val="20"/>
              </w:rPr>
            </w:pPr>
            <w:r w:rsidRPr="0055494C">
              <w:rPr>
                <w:rFonts w:eastAsia="Times New Roman" w:cs="Arial"/>
                <w:b/>
                <w:bCs/>
                <w:color w:val="E36C0A"/>
                <w:sz w:val="20"/>
                <w:szCs w:val="20"/>
              </w:rPr>
              <w:t>Does not meet the objective</w:t>
            </w:r>
          </w:p>
          <w:p w14:paraId="1C4FD916"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3E47F4C3" w14:textId="77777777" w:rsidR="00DD4244" w:rsidRPr="0055494C" w:rsidRDefault="00DD4244" w:rsidP="00174E3F">
            <w:pPr>
              <w:autoSpaceDE w:val="0"/>
              <w:autoSpaceDN w:val="0"/>
              <w:adjustRightInd w:val="0"/>
              <w:spacing w:beforeLines="20" w:before="48" w:afterLines="20" w:after="48"/>
              <w:rPr>
                <w:rFonts w:eastAsia="Times New Roman" w:cs="Arial"/>
                <w:color w:val="000000"/>
                <w:sz w:val="20"/>
                <w:szCs w:val="20"/>
              </w:rPr>
            </w:pPr>
          </w:p>
        </w:tc>
        <w:tc>
          <w:tcPr>
            <w:tcW w:w="2127" w:type="dxa"/>
            <w:tcBorders>
              <w:top w:val="single" w:sz="4" w:space="0" w:color="000000"/>
              <w:left w:val="single" w:sz="4" w:space="0" w:color="000000"/>
              <w:bottom w:val="single" w:sz="4" w:space="0" w:color="000000"/>
              <w:right w:val="single" w:sz="4" w:space="0" w:color="000000"/>
            </w:tcBorders>
          </w:tcPr>
          <w:p w14:paraId="2D01870A" w14:textId="77777777" w:rsidR="00DD4244" w:rsidRDefault="00DD4244" w:rsidP="00174E3F">
            <w:pPr>
              <w:spacing w:beforeLines="20" w:before="48" w:afterLines="20" w:after="48"/>
              <w:rPr>
                <w:rFonts w:eastAsia="Times New Roman" w:cs="Arial"/>
                <w:b/>
                <w:bCs/>
                <w:sz w:val="20"/>
                <w:szCs w:val="20"/>
              </w:rPr>
            </w:pPr>
            <w:r>
              <w:rPr>
                <w:rFonts w:eastAsia="Times New Roman" w:cs="Arial"/>
                <w:b/>
                <w:bCs/>
                <w:sz w:val="20"/>
                <w:szCs w:val="20"/>
              </w:rPr>
              <w:lastRenderedPageBreak/>
              <w:t>Right of Appeal</w:t>
            </w:r>
          </w:p>
          <w:p w14:paraId="64ECE5E7" w14:textId="3EDF7959" w:rsidR="00DD4244" w:rsidRPr="00DD4244" w:rsidRDefault="00DD4244" w:rsidP="00174E3F">
            <w:pPr>
              <w:spacing w:beforeLines="20" w:before="48" w:afterLines="20" w:after="48"/>
              <w:rPr>
                <w:rFonts w:eastAsia="Times New Roman" w:cs="Arial"/>
                <w:sz w:val="20"/>
                <w:szCs w:val="20"/>
              </w:rPr>
            </w:pPr>
            <w:r w:rsidRPr="00DD4244">
              <w:rPr>
                <w:rFonts w:eastAsia="Times New Roman" w:cs="Arial"/>
                <w:sz w:val="20"/>
                <w:szCs w:val="20"/>
              </w:rPr>
              <w:t>No</w:t>
            </w:r>
          </w:p>
        </w:tc>
      </w:tr>
      <w:tr w:rsidR="00DD4244" w:rsidRPr="0055494C" w14:paraId="40AE11B3" w14:textId="6F3CC108" w:rsidTr="000C33B1">
        <w:tc>
          <w:tcPr>
            <w:tcW w:w="1980" w:type="dxa"/>
            <w:tcBorders>
              <w:top w:val="single" w:sz="4" w:space="0" w:color="000000"/>
              <w:left w:val="single" w:sz="4" w:space="0" w:color="000000"/>
              <w:bottom w:val="single" w:sz="4" w:space="0" w:color="000000"/>
              <w:right w:val="single" w:sz="4" w:space="0" w:color="000000"/>
            </w:tcBorders>
            <w:hideMark/>
          </w:tcPr>
          <w:p w14:paraId="4A2B3DF8" w14:textId="7073FBD5" w:rsidR="00DD4244" w:rsidRPr="00577118" w:rsidRDefault="00DD4244" w:rsidP="00174E3F">
            <w:pPr>
              <w:spacing w:beforeLines="20" w:before="48" w:afterLines="20" w:after="48"/>
              <w:rPr>
                <w:rFonts w:eastAsia="Times New Roman" w:cs="Arial"/>
                <w:b/>
                <w:sz w:val="20"/>
                <w:szCs w:val="20"/>
              </w:rPr>
            </w:pPr>
            <w:r w:rsidRPr="00577118">
              <w:rPr>
                <w:rFonts w:eastAsia="Times New Roman" w:cs="Arial"/>
                <w:b/>
                <w:sz w:val="20"/>
                <w:szCs w:val="20"/>
              </w:rPr>
              <w:t>55.03-2 Parking location objective</w:t>
            </w:r>
          </w:p>
          <w:p w14:paraId="133FA4B5" w14:textId="038A6B87" w:rsidR="00DD4244" w:rsidRPr="0055494C" w:rsidRDefault="00DD4244" w:rsidP="00174E3F">
            <w:pPr>
              <w:spacing w:beforeLines="20" w:before="48" w:afterLines="20" w:after="48"/>
              <w:rPr>
                <w:rFonts w:eastAsia="Times New Roman" w:cs="Arial"/>
                <w:color w:val="000000"/>
                <w:sz w:val="20"/>
                <w:szCs w:val="20"/>
              </w:rPr>
            </w:pPr>
            <w:r w:rsidRPr="00577118">
              <w:rPr>
                <w:rFonts w:eastAsia="Times New Roman" w:cs="Arial"/>
                <w:sz w:val="20"/>
                <w:szCs w:val="20"/>
              </w:rPr>
              <w:t>To minimise the impact of vehicle noise within developments on residents</w:t>
            </w:r>
          </w:p>
        </w:tc>
        <w:tc>
          <w:tcPr>
            <w:tcW w:w="5528" w:type="dxa"/>
            <w:tcBorders>
              <w:top w:val="single" w:sz="4" w:space="0" w:color="000000"/>
              <w:left w:val="single" w:sz="4" w:space="0" w:color="000000"/>
              <w:bottom w:val="single" w:sz="4" w:space="0" w:color="000000"/>
              <w:right w:val="single" w:sz="4" w:space="0" w:color="000000"/>
            </w:tcBorders>
          </w:tcPr>
          <w:p w14:paraId="0B9E6CED" w14:textId="2B7F6F2F" w:rsidR="00DD4244" w:rsidRPr="0055494C" w:rsidRDefault="00DD4244" w:rsidP="00174E3F">
            <w:pPr>
              <w:spacing w:beforeLines="20" w:before="48" w:afterLines="20" w:after="48"/>
              <w:rPr>
                <w:rFonts w:eastAsia="Times New Roman" w:cs="Arial"/>
                <w:b/>
                <w:color w:val="000000"/>
                <w:sz w:val="20"/>
                <w:szCs w:val="20"/>
              </w:rPr>
            </w:pPr>
            <w:r w:rsidRPr="0055494C">
              <w:rPr>
                <w:rFonts w:eastAsia="Times New Roman" w:cs="Arial"/>
                <w:b/>
                <w:color w:val="000000"/>
                <w:sz w:val="20"/>
                <w:szCs w:val="20"/>
              </w:rPr>
              <w:t>Standard B</w:t>
            </w:r>
            <w:r>
              <w:rPr>
                <w:rFonts w:eastAsia="Times New Roman" w:cs="Arial"/>
                <w:b/>
                <w:color w:val="000000"/>
                <w:sz w:val="20"/>
                <w:szCs w:val="20"/>
              </w:rPr>
              <w:t>3-2</w:t>
            </w:r>
          </w:p>
          <w:p w14:paraId="3FE918E5" w14:textId="77777777" w:rsidR="00DD4244" w:rsidRDefault="00DD4244" w:rsidP="00174E3F">
            <w:pPr>
              <w:spacing w:beforeLines="20" w:before="48" w:afterLines="20" w:after="48"/>
              <w:rPr>
                <w:sz w:val="20"/>
                <w:szCs w:val="20"/>
              </w:rPr>
            </w:pPr>
            <w:r w:rsidRPr="00577118">
              <w:rPr>
                <w:sz w:val="20"/>
                <w:szCs w:val="20"/>
              </w:rPr>
              <w:t xml:space="preserve">Habitable room windows with sill heights of less than 3 metres above ground level are setback from accessways and car parks by at least: </w:t>
            </w:r>
          </w:p>
          <w:p w14:paraId="466D11EA" w14:textId="77777777" w:rsidR="00DD4244" w:rsidRPr="00577118" w:rsidRDefault="00DD4244" w:rsidP="00174E3F">
            <w:pPr>
              <w:pStyle w:val="ListParagraph"/>
              <w:numPr>
                <w:ilvl w:val="0"/>
                <w:numId w:val="18"/>
              </w:numPr>
              <w:spacing w:beforeLines="20" w:before="48" w:afterLines="20" w:after="48"/>
              <w:rPr>
                <w:rFonts w:eastAsia="Times New Roman" w:cs="Arial"/>
                <w:color w:val="000000"/>
                <w:sz w:val="20"/>
                <w:szCs w:val="20"/>
              </w:rPr>
            </w:pPr>
            <w:r w:rsidRPr="00577118">
              <w:rPr>
                <w:sz w:val="20"/>
                <w:szCs w:val="20"/>
              </w:rPr>
              <w:t xml:space="preserve">1.5 metres; or </w:t>
            </w:r>
          </w:p>
          <w:p w14:paraId="183BB49C" w14:textId="77777777" w:rsidR="00DD4244" w:rsidRPr="00577118" w:rsidRDefault="00DD4244" w:rsidP="00174E3F">
            <w:pPr>
              <w:pStyle w:val="ListParagraph"/>
              <w:numPr>
                <w:ilvl w:val="0"/>
                <w:numId w:val="18"/>
              </w:numPr>
              <w:spacing w:beforeLines="20" w:before="48" w:afterLines="20" w:after="48"/>
              <w:rPr>
                <w:rFonts w:eastAsia="Times New Roman" w:cs="Arial"/>
                <w:color w:val="000000"/>
                <w:sz w:val="20"/>
                <w:szCs w:val="20"/>
              </w:rPr>
            </w:pPr>
            <w:r w:rsidRPr="00577118">
              <w:rPr>
                <w:sz w:val="20"/>
                <w:szCs w:val="20"/>
              </w:rPr>
              <w:t xml:space="preserve">If there is a solid fence with a height of at least 1.5 metres between the accessway or car park and the window, 1 metre; or </w:t>
            </w:r>
          </w:p>
          <w:p w14:paraId="3C2BB5F9" w14:textId="77777777" w:rsidR="00DD4244" w:rsidRPr="00577118" w:rsidRDefault="00DD4244" w:rsidP="00174E3F">
            <w:pPr>
              <w:pStyle w:val="ListParagraph"/>
              <w:numPr>
                <w:ilvl w:val="0"/>
                <w:numId w:val="18"/>
              </w:numPr>
              <w:spacing w:beforeLines="20" w:before="48" w:afterLines="20" w:after="48"/>
              <w:rPr>
                <w:rFonts w:eastAsia="Times New Roman" w:cs="Arial"/>
                <w:color w:val="000000"/>
                <w:sz w:val="20"/>
                <w:szCs w:val="20"/>
              </w:rPr>
            </w:pPr>
            <w:r w:rsidRPr="00577118">
              <w:rPr>
                <w:sz w:val="20"/>
                <w:szCs w:val="20"/>
              </w:rPr>
              <w:t xml:space="preserve">1 metre where window sills are at least 1.5 metres above ground level. </w:t>
            </w:r>
          </w:p>
          <w:p w14:paraId="7B8E1F24" w14:textId="77777777" w:rsidR="00DD4244" w:rsidRPr="00577118" w:rsidRDefault="00DD4244" w:rsidP="00174E3F">
            <w:pPr>
              <w:spacing w:beforeLines="20" w:before="48" w:afterLines="20" w:after="48"/>
              <w:rPr>
                <w:rFonts w:eastAsia="Times New Roman" w:cs="Arial"/>
                <w:color w:val="000000"/>
                <w:sz w:val="20"/>
                <w:szCs w:val="20"/>
              </w:rPr>
            </w:pPr>
          </w:p>
          <w:p w14:paraId="2534272A" w14:textId="73F0E500" w:rsidR="00DD4244" w:rsidRPr="00577118" w:rsidRDefault="00DD4244" w:rsidP="00174E3F">
            <w:pPr>
              <w:spacing w:beforeLines="20" w:before="48" w:afterLines="20" w:after="48"/>
              <w:rPr>
                <w:rFonts w:eastAsia="Times New Roman" w:cs="Arial"/>
                <w:color w:val="000000"/>
                <w:sz w:val="20"/>
                <w:szCs w:val="20"/>
              </w:rPr>
            </w:pPr>
            <w:r w:rsidRPr="00577118">
              <w:rPr>
                <w:sz w:val="20"/>
                <w:szCs w:val="20"/>
              </w:rPr>
              <w:t xml:space="preserve">This standard is met if an accessway or relevant car parking space is used exclusively by the resident of the building with the habitable room. </w:t>
            </w:r>
          </w:p>
        </w:tc>
        <w:tc>
          <w:tcPr>
            <w:tcW w:w="4820" w:type="dxa"/>
            <w:tcBorders>
              <w:top w:val="single" w:sz="4" w:space="0" w:color="000000"/>
              <w:left w:val="single" w:sz="4" w:space="0" w:color="000000"/>
              <w:bottom w:val="single" w:sz="4" w:space="0" w:color="000000"/>
              <w:right w:val="single" w:sz="4" w:space="0" w:color="000000"/>
            </w:tcBorders>
          </w:tcPr>
          <w:p w14:paraId="667F8A72" w14:textId="77777777" w:rsidR="00CA1F0B" w:rsidRPr="0055494C" w:rsidRDefault="00CA1F0B" w:rsidP="00CA1F0B">
            <w:pPr>
              <w:spacing w:beforeLines="20" w:before="48" w:afterLines="20" w:after="48"/>
              <w:rPr>
                <w:rFonts w:eastAsia="Times New Roman" w:cs="Arial"/>
                <w:b/>
                <w:bCs/>
                <w:color w:val="000000"/>
                <w:sz w:val="20"/>
                <w:szCs w:val="20"/>
              </w:rPr>
            </w:pPr>
            <w:r>
              <w:rPr>
                <w:rFonts w:eastAsia="Times New Roman" w:cs="Arial"/>
                <w:b/>
                <w:bCs/>
                <w:color w:val="000000"/>
                <w:sz w:val="20"/>
                <w:szCs w:val="20"/>
              </w:rPr>
              <w:t>Deemed to Comply</w:t>
            </w:r>
          </w:p>
          <w:p w14:paraId="187D35F7" w14:textId="0027A03A" w:rsidR="00DD4244" w:rsidRPr="00577118" w:rsidRDefault="00DD4244" w:rsidP="00174E3F">
            <w:pPr>
              <w:autoSpaceDE w:val="0"/>
              <w:autoSpaceDN w:val="0"/>
              <w:adjustRightInd w:val="0"/>
              <w:spacing w:beforeLines="20" w:before="48" w:afterLines="20" w:after="48"/>
              <w:rPr>
                <w:rFonts w:eastAsia="Times New Roman" w:cs="Arial"/>
                <w:color w:val="E97132" w:themeColor="accent2"/>
                <w:sz w:val="20"/>
                <w:szCs w:val="20"/>
                <w:lang w:eastAsia="en-AU"/>
              </w:rPr>
            </w:pPr>
            <w:r>
              <w:rPr>
                <w:rFonts w:eastAsia="Times New Roman" w:cs="Arial"/>
                <w:color w:val="E97132" w:themeColor="accent2"/>
                <w:sz w:val="20"/>
                <w:szCs w:val="20"/>
                <w:lang w:eastAsia="en-AU"/>
              </w:rPr>
              <w:t xml:space="preserve">Accessways and car </w:t>
            </w:r>
            <w:r w:rsidRPr="00577118">
              <w:rPr>
                <w:rFonts w:eastAsia="Times New Roman" w:cs="Arial"/>
                <w:color w:val="E97132" w:themeColor="accent2"/>
                <w:sz w:val="20"/>
                <w:szCs w:val="20"/>
                <w:lang w:eastAsia="en-AU"/>
              </w:rPr>
              <w:t>park</w:t>
            </w:r>
            <w:r>
              <w:rPr>
                <w:rFonts w:eastAsia="Times New Roman" w:cs="Arial"/>
                <w:color w:val="E97132" w:themeColor="accent2"/>
                <w:sz w:val="20"/>
                <w:szCs w:val="20"/>
                <w:lang w:eastAsia="en-AU"/>
              </w:rPr>
              <w:t>s are</w:t>
            </w:r>
            <w:r w:rsidRPr="00577118">
              <w:rPr>
                <w:rFonts w:eastAsia="Times New Roman" w:cs="Arial"/>
                <w:color w:val="E97132" w:themeColor="accent2"/>
                <w:sz w:val="20"/>
                <w:szCs w:val="20"/>
                <w:lang w:eastAsia="en-AU"/>
              </w:rPr>
              <w:t xml:space="preserve"> located at least 1.5 metres from the windows of habitable rooms. </w:t>
            </w:r>
          </w:p>
          <w:p w14:paraId="31FB18BF" w14:textId="77777777" w:rsidR="00DD4244" w:rsidRPr="00577118" w:rsidRDefault="00DD4244" w:rsidP="00174E3F">
            <w:pPr>
              <w:spacing w:beforeLines="20" w:before="48" w:afterLines="20" w:after="48"/>
              <w:rPr>
                <w:rFonts w:eastAsia="Times New Roman" w:cs="Arial"/>
                <w:color w:val="E97132" w:themeColor="accent2"/>
                <w:sz w:val="20"/>
                <w:szCs w:val="20"/>
              </w:rPr>
            </w:pPr>
          </w:p>
          <w:p w14:paraId="5F54C2DE" w14:textId="1B57459B" w:rsidR="00DD4244" w:rsidRPr="00577118" w:rsidRDefault="00DD4244" w:rsidP="00174E3F">
            <w:pPr>
              <w:autoSpaceDE w:val="0"/>
              <w:autoSpaceDN w:val="0"/>
              <w:adjustRightInd w:val="0"/>
              <w:spacing w:beforeLines="20" w:before="48" w:afterLines="20" w:after="48"/>
              <w:rPr>
                <w:rFonts w:eastAsia="Times New Roman" w:cs="Arial"/>
                <w:color w:val="E97132" w:themeColor="accent2"/>
                <w:sz w:val="20"/>
                <w:szCs w:val="20"/>
                <w:lang w:eastAsia="en-AU"/>
              </w:rPr>
            </w:pPr>
            <w:r>
              <w:rPr>
                <w:rFonts w:eastAsia="Times New Roman" w:cs="Arial"/>
                <w:color w:val="E97132" w:themeColor="accent2"/>
                <w:sz w:val="20"/>
                <w:szCs w:val="20"/>
                <w:lang w:eastAsia="en-AU"/>
              </w:rPr>
              <w:t xml:space="preserve">Accessways and car </w:t>
            </w:r>
            <w:r w:rsidRPr="00577118">
              <w:rPr>
                <w:rFonts w:eastAsia="Times New Roman" w:cs="Arial"/>
                <w:color w:val="E97132" w:themeColor="accent2"/>
                <w:sz w:val="20"/>
                <w:szCs w:val="20"/>
                <w:lang w:eastAsia="en-AU"/>
              </w:rPr>
              <w:t>park</w:t>
            </w:r>
            <w:r>
              <w:rPr>
                <w:rFonts w:eastAsia="Times New Roman" w:cs="Arial"/>
                <w:color w:val="E97132" w:themeColor="accent2"/>
                <w:sz w:val="20"/>
                <w:szCs w:val="20"/>
                <w:lang w:eastAsia="en-AU"/>
              </w:rPr>
              <w:t>s</w:t>
            </w:r>
            <w:r w:rsidRPr="00577118">
              <w:rPr>
                <w:rFonts w:eastAsia="Times New Roman" w:cs="Arial"/>
                <w:color w:val="E97132" w:themeColor="accent2"/>
                <w:sz w:val="20"/>
                <w:szCs w:val="20"/>
                <w:lang w:eastAsia="en-AU"/>
              </w:rPr>
              <w:t xml:space="preserve"> are located at least 1 metre from the windows of habitable rooms where there is a solid fence with a height of at least 1.5m</w:t>
            </w:r>
            <w:r>
              <w:rPr>
                <w:rFonts w:eastAsia="Times New Roman" w:cs="Arial"/>
                <w:color w:val="E97132" w:themeColor="accent2"/>
                <w:sz w:val="20"/>
                <w:szCs w:val="20"/>
                <w:lang w:eastAsia="en-AU"/>
              </w:rPr>
              <w:t>.</w:t>
            </w:r>
            <w:r w:rsidRPr="00577118">
              <w:rPr>
                <w:rFonts w:eastAsia="Times New Roman" w:cs="Arial"/>
                <w:color w:val="E97132" w:themeColor="accent2"/>
                <w:sz w:val="20"/>
                <w:szCs w:val="20"/>
                <w:lang w:eastAsia="en-AU"/>
              </w:rPr>
              <w:t xml:space="preserve"> </w:t>
            </w:r>
          </w:p>
          <w:p w14:paraId="7DBEC938" w14:textId="77777777" w:rsidR="00DD4244" w:rsidRPr="00577118" w:rsidRDefault="00DD4244" w:rsidP="00174E3F">
            <w:pPr>
              <w:spacing w:beforeLines="20" w:before="48" w:afterLines="20" w:after="48"/>
              <w:rPr>
                <w:rFonts w:eastAsia="Times New Roman" w:cs="Arial"/>
                <w:b/>
                <w:bCs/>
                <w:color w:val="E97132" w:themeColor="accent2"/>
                <w:sz w:val="20"/>
                <w:szCs w:val="20"/>
              </w:rPr>
            </w:pPr>
          </w:p>
          <w:p w14:paraId="09A1CFF0" w14:textId="2E7A2412" w:rsidR="00DD4244" w:rsidRPr="00577118" w:rsidRDefault="00DD4244" w:rsidP="00174E3F">
            <w:pPr>
              <w:spacing w:beforeLines="20" w:before="48" w:afterLines="20" w:after="48"/>
              <w:rPr>
                <w:rFonts w:eastAsia="Times New Roman" w:cs="Arial"/>
                <w:b/>
                <w:bCs/>
                <w:color w:val="E97132" w:themeColor="accent2"/>
                <w:sz w:val="20"/>
                <w:szCs w:val="20"/>
              </w:rPr>
            </w:pPr>
            <w:r>
              <w:rPr>
                <w:rFonts w:eastAsia="Times New Roman" w:cs="Arial"/>
                <w:color w:val="E97132" w:themeColor="accent2"/>
                <w:sz w:val="20"/>
                <w:szCs w:val="20"/>
                <w:lang w:eastAsia="en-AU"/>
              </w:rPr>
              <w:t xml:space="preserve">Accessways and car </w:t>
            </w:r>
            <w:r w:rsidRPr="00577118">
              <w:rPr>
                <w:rFonts w:eastAsia="Times New Roman" w:cs="Arial"/>
                <w:color w:val="E97132" w:themeColor="accent2"/>
                <w:sz w:val="20"/>
                <w:szCs w:val="20"/>
                <w:lang w:eastAsia="en-AU"/>
              </w:rPr>
              <w:t>park</w:t>
            </w:r>
            <w:r>
              <w:rPr>
                <w:rFonts w:eastAsia="Times New Roman" w:cs="Arial"/>
                <w:color w:val="E97132" w:themeColor="accent2"/>
                <w:sz w:val="20"/>
                <w:szCs w:val="20"/>
                <w:lang w:eastAsia="en-AU"/>
              </w:rPr>
              <w:t xml:space="preserve">s </w:t>
            </w:r>
            <w:r w:rsidRPr="00577118">
              <w:rPr>
                <w:rFonts w:eastAsia="Times New Roman" w:cs="Arial"/>
                <w:color w:val="E97132" w:themeColor="accent2"/>
                <w:sz w:val="20"/>
                <w:szCs w:val="20"/>
                <w:lang w:eastAsia="en-AU"/>
              </w:rPr>
              <w:t>are located at least 1 metre from the windows of habitable rooms where the window sill is at least 1.5m above ground level.</w:t>
            </w:r>
            <w:r w:rsidRPr="00577118">
              <w:rPr>
                <w:rFonts w:eastAsia="Times New Roman" w:cs="Arial"/>
                <w:b/>
                <w:bCs/>
                <w:color w:val="E97132" w:themeColor="accent2"/>
                <w:sz w:val="20"/>
                <w:szCs w:val="20"/>
              </w:rPr>
              <w:t xml:space="preserve"> </w:t>
            </w:r>
          </w:p>
          <w:p w14:paraId="63894BD6" w14:textId="77777777" w:rsidR="00DD4244" w:rsidRPr="00577118" w:rsidRDefault="00DD4244" w:rsidP="00174E3F">
            <w:pPr>
              <w:spacing w:beforeLines="20" w:before="48" w:afterLines="20" w:after="48"/>
              <w:rPr>
                <w:rFonts w:eastAsia="Times New Roman" w:cs="Arial"/>
                <w:b/>
                <w:bCs/>
                <w:color w:val="E97132" w:themeColor="accent2"/>
                <w:sz w:val="20"/>
                <w:szCs w:val="20"/>
              </w:rPr>
            </w:pPr>
          </w:p>
          <w:p w14:paraId="21F97455" w14:textId="517BDDD4" w:rsidR="00DD4244" w:rsidRPr="00577118" w:rsidRDefault="00DD4244" w:rsidP="00174E3F">
            <w:pPr>
              <w:spacing w:beforeLines="20" w:before="48" w:afterLines="20" w:after="48"/>
              <w:rPr>
                <w:rFonts w:eastAsia="Times New Roman" w:cs="Arial"/>
                <w:b/>
                <w:bCs/>
                <w:color w:val="E97132" w:themeColor="accent2"/>
                <w:sz w:val="20"/>
                <w:szCs w:val="20"/>
              </w:rPr>
            </w:pPr>
            <w:r>
              <w:rPr>
                <w:color w:val="E97132" w:themeColor="accent2"/>
                <w:sz w:val="20"/>
                <w:szCs w:val="20"/>
              </w:rPr>
              <w:t>While the setback has not been achieved, t</w:t>
            </w:r>
            <w:r w:rsidRPr="00577118">
              <w:rPr>
                <w:color w:val="E97132" w:themeColor="accent2"/>
                <w:sz w:val="20"/>
                <w:szCs w:val="20"/>
              </w:rPr>
              <w:t>he accessway or relevant car parking space is used exclusively by the resident of the building with the habitable room.</w:t>
            </w:r>
          </w:p>
          <w:p w14:paraId="2BAC7768" w14:textId="77777777" w:rsidR="00DD4244" w:rsidRDefault="00DD4244" w:rsidP="00174E3F">
            <w:pPr>
              <w:spacing w:beforeLines="20" w:before="48" w:afterLines="20" w:after="48"/>
              <w:rPr>
                <w:rFonts w:eastAsia="Times New Roman" w:cs="Arial"/>
                <w:b/>
                <w:bCs/>
                <w:color w:val="E36C0A"/>
                <w:sz w:val="20"/>
                <w:szCs w:val="20"/>
              </w:rPr>
            </w:pPr>
          </w:p>
          <w:p w14:paraId="08F13068" w14:textId="717114E1" w:rsidR="00DD4244" w:rsidRPr="0055494C" w:rsidRDefault="00DD4244" w:rsidP="00174E3F">
            <w:pPr>
              <w:spacing w:beforeLines="20" w:before="48" w:afterLines="20" w:after="48"/>
              <w:rPr>
                <w:rFonts w:eastAsia="Times New Roman" w:cs="Arial"/>
                <w:b/>
                <w:bCs/>
                <w:color w:val="E36C0A"/>
                <w:sz w:val="20"/>
                <w:szCs w:val="20"/>
              </w:rPr>
            </w:pPr>
            <w:r>
              <w:rPr>
                <w:rFonts w:eastAsia="Times New Roman" w:cs="Arial"/>
                <w:b/>
                <w:bCs/>
                <w:color w:val="E36C0A"/>
                <w:sz w:val="20"/>
                <w:szCs w:val="20"/>
              </w:rPr>
              <w:t>V</w:t>
            </w:r>
            <w:r w:rsidRPr="0055494C">
              <w:rPr>
                <w:rFonts w:eastAsia="Times New Roman" w:cs="Arial"/>
                <w:b/>
                <w:bCs/>
                <w:color w:val="E36C0A"/>
                <w:sz w:val="20"/>
                <w:szCs w:val="20"/>
              </w:rPr>
              <w:t xml:space="preserve">ariation </w:t>
            </w:r>
          </w:p>
          <w:p w14:paraId="6E51754C" w14:textId="77777777" w:rsidR="00DD4244" w:rsidRDefault="00DD4244" w:rsidP="00174E3F">
            <w:pPr>
              <w:spacing w:beforeLines="20" w:before="48" w:afterLines="20" w:after="48"/>
              <w:rPr>
                <w:rFonts w:eastAsia="Times New Roman" w:cs="Arial"/>
                <w:color w:val="E36C0A"/>
                <w:sz w:val="20"/>
                <w:szCs w:val="20"/>
                <w:highlight w:val="yellow"/>
              </w:rPr>
            </w:pPr>
          </w:p>
          <w:p w14:paraId="27DAB12B" w14:textId="72A63BCF"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1DE1D362" w14:textId="77777777" w:rsidR="00DD4244" w:rsidRDefault="00DD4244" w:rsidP="00174E3F">
            <w:pPr>
              <w:spacing w:beforeLines="20" w:before="48" w:afterLines="20" w:after="48"/>
              <w:rPr>
                <w:rFonts w:eastAsia="Times New Roman" w:cs="Arial"/>
                <w:color w:val="E36C0A"/>
                <w:sz w:val="20"/>
                <w:szCs w:val="20"/>
              </w:rPr>
            </w:pPr>
          </w:p>
          <w:p w14:paraId="0BCB789E" w14:textId="460DE39D"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rPr>
              <w:t>Before deciding on an application, the responsible authority must consider</w:t>
            </w:r>
            <w:r>
              <w:rPr>
                <w:rFonts w:eastAsia="Times New Roman" w:cs="Arial"/>
                <w:color w:val="E36C0A"/>
                <w:sz w:val="20"/>
                <w:szCs w:val="20"/>
              </w:rPr>
              <w:t xml:space="preserve"> the design response.</w:t>
            </w:r>
          </w:p>
          <w:p w14:paraId="049DB537" w14:textId="77777777" w:rsidR="00DD4244" w:rsidRPr="0055494C" w:rsidRDefault="00DD4244" w:rsidP="00174E3F">
            <w:pPr>
              <w:spacing w:beforeLines="20" w:before="48" w:afterLines="20" w:after="48"/>
              <w:rPr>
                <w:rFonts w:eastAsia="Times New Roman" w:cs="Arial"/>
                <w:color w:val="E36C0A"/>
                <w:sz w:val="20"/>
                <w:szCs w:val="20"/>
                <w:highlight w:val="yellow"/>
              </w:rPr>
            </w:pPr>
          </w:p>
          <w:p w14:paraId="313DAF03"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266FCA20" w14:textId="77777777" w:rsidR="00DD4244" w:rsidRPr="0055494C" w:rsidRDefault="00DD4244" w:rsidP="00174E3F">
            <w:pPr>
              <w:spacing w:beforeLines="20" w:before="48" w:afterLines="20" w:after="48"/>
              <w:rPr>
                <w:rFonts w:eastAsia="Times New Roman" w:cs="Arial"/>
                <w:color w:val="E36C0A"/>
                <w:sz w:val="20"/>
                <w:szCs w:val="20"/>
              </w:rPr>
            </w:pPr>
          </w:p>
          <w:p w14:paraId="29AA04C5" w14:textId="6C5E5E32" w:rsidR="00DD4244" w:rsidRPr="0055494C" w:rsidRDefault="00DD4244" w:rsidP="00174E3F">
            <w:pPr>
              <w:spacing w:beforeLines="20" w:before="48" w:afterLines="20" w:after="48"/>
              <w:rPr>
                <w:rFonts w:eastAsia="Times New Roman" w:cs="Arial"/>
                <w:b/>
                <w:bCs/>
                <w:color w:val="E36C0A"/>
                <w:sz w:val="20"/>
                <w:szCs w:val="20"/>
              </w:rPr>
            </w:pPr>
            <w:r w:rsidRPr="0055494C">
              <w:rPr>
                <w:rFonts w:eastAsia="Times New Roman" w:cs="Arial"/>
                <w:b/>
                <w:bCs/>
                <w:color w:val="E36C0A"/>
                <w:sz w:val="20"/>
                <w:szCs w:val="20"/>
              </w:rPr>
              <w:t>Does not meet the objective</w:t>
            </w:r>
          </w:p>
          <w:p w14:paraId="7A85B68E"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lastRenderedPageBreak/>
              <w:t>INSERT</w:t>
            </w:r>
          </w:p>
          <w:p w14:paraId="76B9603E" w14:textId="77777777" w:rsidR="00DD4244" w:rsidRPr="0055494C" w:rsidRDefault="00DD4244" w:rsidP="00174E3F">
            <w:pPr>
              <w:autoSpaceDE w:val="0"/>
              <w:autoSpaceDN w:val="0"/>
              <w:adjustRightInd w:val="0"/>
              <w:spacing w:beforeLines="20" w:before="48" w:afterLines="20" w:after="48"/>
              <w:rPr>
                <w:rFonts w:eastAsia="Times New Roman" w:cs="Arial"/>
                <w:color w:val="000000"/>
                <w:sz w:val="20"/>
                <w:szCs w:val="20"/>
              </w:rPr>
            </w:pPr>
          </w:p>
        </w:tc>
        <w:tc>
          <w:tcPr>
            <w:tcW w:w="2127" w:type="dxa"/>
            <w:tcBorders>
              <w:top w:val="single" w:sz="4" w:space="0" w:color="000000"/>
              <w:left w:val="single" w:sz="4" w:space="0" w:color="000000"/>
              <w:bottom w:val="single" w:sz="4" w:space="0" w:color="000000"/>
              <w:right w:val="single" w:sz="4" w:space="0" w:color="000000"/>
            </w:tcBorders>
          </w:tcPr>
          <w:p w14:paraId="03B406FF" w14:textId="77777777" w:rsidR="00DD4244" w:rsidRDefault="00DD4244" w:rsidP="00174E3F">
            <w:pPr>
              <w:spacing w:beforeLines="20" w:before="48" w:afterLines="20" w:after="48"/>
              <w:rPr>
                <w:rFonts w:eastAsia="Times New Roman" w:cs="Arial"/>
                <w:b/>
                <w:bCs/>
                <w:sz w:val="20"/>
                <w:szCs w:val="20"/>
              </w:rPr>
            </w:pPr>
            <w:r>
              <w:rPr>
                <w:rFonts w:eastAsia="Times New Roman" w:cs="Arial"/>
                <w:b/>
                <w:bCs/>
                <w:sz w:val="20"/>
                <w:szCs w:val="20"/>
              </w:rPr>
              <w:lastRenderedPageBreak/>
              <w:t>Right of Appeal</w:t>
            </w:r>
          </w:p>
          <w:p w14:paraId="08C64240" w14:textId="2C7D12A5" w:rsidR="00DD4244" w:rsidRPr="0055494C" w:rsidRDefault="00DD4244" w:rsidP="00174E3F">
            <w:pPr>
              <w:spacing w:beforeLines="20" w:before="48" w:afterLines="20" w:after="48"/>
              <w:rPr>
                <w:rFonts w:eastAsia="Times New Roman" w:cs="Arial"/>
                <w:b/>
                <w:bCs/>
                <w:color w:val="000000"/>
                <w:sz w:val="20"/>
                <w:szCs w:val="20"/>
              </w:rPr>
            </w:pPr>
            <w:r w:rsidRPr="00DD4244">
              <w:rPr>
                <w:rFonts w:eastAsia="Times New Roman" w:cs="Arial"/>
                <w:sz w:val="20"/>
                <w:szCs w:val="20"/>
              </w:rPr>
              <w:t>No</w:t>
            </w:r>
          </w:p>
        </w:tc>
      </w:tr>
      <w:tr w:rsidR="00DD4244" w:rsidRPr="0055494C" w14:paraId="54ADD09F" w14:textId="38E84BEB" w:rsidTr="000C33B1">
        <w:tc>
          <w:tcPr>
            <w:tcW w:w="1980" w:type="dxa"/>
            <w:tcBorders>
              <w:top w:val="single" w:sz="4" w:space="0" w:color="000000"/>
              <w:left w:val="single" w:sz="4" w:space="0" w:color="000000"/>
              <w:bottom w:val="single" w:sz="4" w:space="0" w:color="000000"/>
              <w:right w:val="single" w:sz="4" w:space="0" w:color="000000"/>
            </w:tcBorders>
            <w:hideMark/>
          </w:tcPr>
          <w:p w14:paraId="70E9DE82" w14:textId="1B3624B9" w:rsidR="00DD4244" w:rsidRPr="00B24845" w:rsidRDefault="00DD4244" w:rsidP="00174E3F">
            <w:pPr>
              <w:spacing w:beforeLines="20" w:before="48" w:afterLines="20" w:after="48"/>
              <w:rPr>
                <w:rFonts w:eastAsia="Times New Roman" w:cs="Arial"/>
                <w:b/>
                <w:sz w:val="20"/>
                <w:szCs w:val="20"/>
              </w:rPr>
            </w:pPr>
            <w:r w:rsidRPr="00B24845">
              <w:rPr>
                <w:rFonts w:eastAsia="Times New Roman" w:cs="Arial"/>
                <w:b/>
                <w:sz w:val="20"/>
                <w:szCs w:val="20"/>
              </w:rPr>
              <w:t>55.03-3 Street integration objective</w:t>
            </w:r>
          </w:p>
          <w:p w14:paraId="570A234D" w14:textId="2EA56C3D" w:rsidR="00DD4244" w:rsidRPr="0055494C" w:rsidRDefault="00DD4244" w:rsidP="00174E3F">
            <w:pPr>
              <w:spacing w:beforeLines="20" w:before="48" w:afterLines="20" w:after="48"/>
              <w:rPr>
                <w:rFonts w:eastAsia="Times New Roman" w:cs="Arial"/>
                <w:b/>
                <w:color w:val="000000"/>
                <w:sz w:val="20"/>
                <w:szCs w:val="20"/>
              </w:rPr>
            </w:pPr>
            <w:r w:rsidRPr="00B24845">
              <w:rPr>
                <w:rFonts w:eastAsia="Times New Roman" w:cs="Arial"/>
                <w:sz w:val="20"/>
                <w:szCs w:val="20"/>
              </w:rPr>
              <w:t>To integrate the layout of development with the street to support the safety and amenity of residents</w:t>
            </w:r>
          </w:p>
        </w:tc>
        <w:tc>
          <w:tcPr>
            <w:tcW w:w="5528" w:type="dxa"/>
            <w:tcBorders>
              <w:top w:val="single" w:sz="4" w:space="0" w:color="000000"/>
              <w:left w:val="single" w:sz="4" w:space="0" w:color="000000"/>
              <w:bottom w:val="single" w:sz="4" w:space="0" w:color="000000"/>
              <w:right w:val="single" w:sz="4" w:space="0" w:color="000000"/>
            </w:tcBorders>
          </w:tcPr>
          <w:p w14:paraId="3AF92766" w14:textId="1DA37AE8" w:rsidR="00DD4244" w:rsidRPr="0055494C" w:rsidRDefault="00DD4244" w:rsidP="00174E3F">
            <w:pPr>
              <w:spacing w:beforeLines="20" w:before="48" w:afterLines="20" w:after="48"/>
              <w:rPr>
                <w:rFonts w:eastAsia="Times New Roman" w:cs="Arial"/>
                <w:b/>
                <w:color w:val="000000"/>
                <w:sz w:val="20"/>
                <w:szCs w:val="20"/>
                <w:lang w:val="en-GB"/>
              </w:rPr>
            </w:pPr>
            <w:r w:rsidRPr="0055494C">
              <w:rPr>
                <w:rFonts w:eastAsia="Times New Roman" w:cs="Arial"/>
                <w:b/>
                <w:color w:val="000000"/>
                <w:sz w:val="20"/>
                <w:szCs w:val="20"/>
                <w:lang w:val="en-GB"/>
              </w:rPr>
              <w:t>Standard B</w:t>
            </w:r>
            <w:r>
              <w:rPr>
                <w:rFonts w:eastAsia="Times New Roman" w:cs="Arial"/>
                <w:b/>
                <w:color w:val="000000"/>
                <w:sz w:val="20"/>
                <w:szCs w:val="20"/>
                <w:lang w:val="en-GB"/>
              </w:rPr>
              <w:t>3-3</w:t>
            </w:r>
          </w:p>
          <w:p w14:paraId="4FCE3CF1" w14:textId="77777777" w:rsidR="00DD4244" w:rsidRDefault="00DD4244" w:rsidP="00174E3F">
            <w:pPr>
              <w:spacing w:beforeLines="20" w:before="48" w:afterLines="20" w:after="48"/>
              <w:rPr>
                <w:sz w:val="20"/>
                <w:szCs w:val="20"/>
              </w:rPr>
            </w:pPr>
            <w:r w:rsidRPr="00B24845">
              <w:rPr>
                <w:sz w:val="20"/>
                <w:szCs w:val="20"/>
              </w:rPr>
              <w:t xml:space="preserve">Where a development fronts a street, a vehicle accessway or abuts public open space: </w:t>
            </w:r>
          </w:p>
          <w:p w14:paraId="3B880318" w14:textId="77777777" w:rsidR="00DD4244" w:rsidRDefault="00DD4244" w:rsidP="00174E3F">
            <w:pPr>
              <w:spacing w:beforeLines="20" w:before="48" w:afterLines="20" w:after="48"/>
              <w:rPr>
                <w:sz w:val="20"/>
                <w:szCs w:val="20"/>
              </w:rPr>
            </w:pPr>
          </w:p>
          <w:p w14:paraId="789BAB81" w14:textId="77777777" w:rsidR="00DD4244" w:rsidRPr="00B24845" w:rsidRDefault="00DD4244" w:rsidP="00174E3F">
            <w:pPr>
              <w:pStyle w:val="ListParagraph"/>
              <w:numPr>
                <w:ilvl w:val="0"/>
                <w:numId w:val="19"/>
              </w:numPr>
              <w:spacing w:beforeLines="20" w:before="48" w:afterLines="20" w:after="48"/>
              <w:ind w:left="274" w:hanging="274"/>
              <w:rPr>
                <w:rFonts w:eastAsia="Times New Roman" w:cs="Arial"/>
                <w:color w:val="000000"/>
                <w:sz w:val="20"/>
                <w:szCs w:val="20"/>
              </w:rPr>
            </w:pPr>
            <w:r w:rsidRPr="00B24845">
              <w:rPr>
                <w:sz w:val="20"/>
                <w:szCs w:val="20"/>
              </w:rPr>
              <w:t xml:space="preserve">Passive surveillance is provided by a direct view from a balcony or a habitable room window to each street, vehicle accessway and public open space. </w:t>
            </w:r>
          </w:p>
          <w:p w14:paraId="76AB0482" w14:textId="77777777" w:rsidR="00DD4244" w:rsidRPr="00B24845" w:rsidRDefault="00DD4244" w:rsidP="00174E3F">
            <w:pPr>
              <w:pStyle w:val="ListParagraph"/>
              <w:numPr>
                <w:ilvl w:val="0"/>
                <w:numId w:val="19"/>
              </w:numPr>
              <w:spacing w:beforeLines="20" w:before="48" w:afterLines="20" w:after="48"/>
              <w:ind w:left="274" w:hanging="274"/>
              <w:rPr>
                <w:rFonts w:eastAsia="Times New Roman" w:cs="Arial"/>
                <w:color w:val="000000"/>
                <w:sz w:val="20"/>
                <w:szCs w:val="20"/>
              </w:rPr>
            </w:pPr>
            <w:r w:rsidRPr="00B24845">
              <w:rPr>
                <w:sz w:val="20"/>
                <w:szCs w:val="20"/>
              </w:rPr>
              <w:t>The total cumulative width of all site services to be located within 3 metres of a street, do not take up more than 20 per cent</w:t>
            </w:r>
            <w:r>
              <w:t xml:space="preserve"> </w:t>
            </w:r>
            <w:r w:rsidRPr="00B24845">
              <w:rPr>
                <w:sz w:val="20"/>
                <w:szCs w:val="20"/>
              </w:rPr>
              <w:t xml:space="preserve">of the width of the frontage and are screened from view from the street or located behind a fence. Screens or fences are to provide no more than 25 per cent transparency. </w:t>
            </w:r>
          </w:p>
          <w:p w14:paraId="37EF5390" w14:textId="77777777" w:rsidR="00DD4244" w:rsidRDefault="00DD4244" w:rsidP="00174E3F">
            <w:pPr>
              <w:spacing w:beforeLines="20" w:before="48" w:afterLines="20" w:after="48"/>
              <w:rPr>
                <w:sz w:val="20"/>
                <w:szCs w:val="20"/>
              </w:rPr>
            </w:pPr>
          </w:p>
          <w:p w14:paraId="557D851C" w14:textId="419623FC" w:rsidR="00DD4244" w:rsidRDefault="00DD4244" w:rsidP="00174E3F">
            <w:pPr>
              <w:spacing w:beforeLines="20" w:before="48" w:afterLines="20" w:after="48"/>
              <w:rPr>
                <w:sz w:val="20"/>
                <w:szCs w:val="20"/>
              </w:rPr>
            </w:pPr>
            <w:r w:rsidRPr="00B24845">
              <w:rPr>
                <w:sz w:val="20"/>
                <w:szCs w:val="20"/>
              </w:rPr>
              <w:t xml:space="preserve">Lighting is provided to all external accessways and paths. </w:t>
            </w:r>
          </w:p>
          <w:p w14:paraId="19E158CF" w14:textId="77777777" w:rsidR="00DD4244" w:rsidRDefault="00DD4244" w:rsidP="00174E3F">
            <w:pPr>
              <w:spacing w:beforeLines="20" w:before="48" w:afterLines="20" w:after="48"/>
              <w:rPr>
                <w:sz w:val="20"/>
                <w:szCs w:val="20"/>
              </w:rPr>
            </w:pPr>
          </w:p>
          <w:p w14:paraId="72266FD9" w14:textId="73658D0E" w:rsidR="00DD4244" w:rsidRPr="00B24845" w:rsidRDefault="00DD4244" w:rsidP="00174E3F">
            <w:pPr>
              <w:spacing w:beforeLines="20" w:before="48" w:afterLines="20" w:after="48"/>
              <w:rPr>
                <w:rFonts w:eastAsia="Times New Roman" w:cs="Arial"/>
                <w:color w:val="000000"/>
                <w:sz w:val="20"/>
                <w:szCs w:val="20"/>
              </w:rPr>
            </w:pPr>
            <w:r w:rsidRPr="00B24845">
              <w:rPr>
                <w:sz w:val="20"/>
                <w:szCs w:val="20"/>
              </w:rPr>
              <w:t>Mailboxes are provided for each dwelling and can be communally located.</w:t>
            </w:r>
          </w:p>
        </w:tc>
        <w:tc>
          <w:tcPr>
            <w:tcW w:w="4820" w:type="dxa"/>
            <w:tcBorders>
              <w:top w:val="single" w:sz="4" w:space="0" w:color="000000"/>
              <w:left w:val="single" w:sz="4" w:space="0" w:color="000000"/>
              <w:bottom w:val="single" w:sz="4" w:space="0" w:color="000000"/>
              <w:right w:val="single" w:sz="4" w:space="0" w:color="000000"/>
            </w:tcBorders>
          </w:tcPr>
          <w:p w14:paraId="45EF1E5E" w14:textId="77777777" w:rsidR="00CA1F0B" w:rsidRPr="0055494C" w:rsidRDefault="00CA1F0B" w:rsidP="00CA1F0B">
            <w:pPr>
              <w:spacing w:beforeLines="20" w:before="48" w:afterLines="20" w:after="48"/>
              <w:rPr>
                <w:rFonts w:eastAsia="Times New Roman" w:cs="Arial"/>
                <w:b/>
                <w:bCs/>
                <w:color w:val="000000"/>
                <w:sz w:val="20"/>
                <w:szCs w:val="20"/>
              </w:rPr>
            </w:pPr>
            <w:r>
              <w:rPr>
                <w:rFonts w:eastAsia="Times New Roman" w:cs="Arial"/>
                <w:b/>
                <w:bCs/>
                <w:color w:val="000000"/>
                <w:sz w:val="20"/>
                <w:szCs w:val="20"/>
              </w:rPr>
              <w:t>Deemed to Comply</w:t>
            </w:r>
          </w:p>
          <w:p w14:paraId="48923A66" w14:textId="05F921E6" w:rsidR="00DD4244" w:rsidRDefault="00DD4244" w:rsidP="00174E3F">
            <w:pPr>
              <w:spacing w:beforeLines="20" w:before="48" w:afterLines="20" w:after="48"/>
              <w:rPr>
                <w:rFonts w:eastAsia="Times New Roman" w:cs="Arial"/>
                <w:color w:val="000000"/>
                <w:sz w:val="20"/>
                <w:szCs w:val="20"/>
              </w:rPr>
            </w:pPr>
            <w:r w:rsidRPr="0055494C">
              <w:rPr>
                <w:rFonts w:eastAsia="Times New Roman" w:cs="Arial"/>
                <w:color w:val="000000"/>
                <w:sz w:val="20"/>
                <w:szCs w:val="20"/>
              </w:rPr>
              <w:t xml:space="preserve">The development is designed to </w:t>
            </w:r>
            <w:r>
              <w:rPr>
                <w:rFonts w:eastAsia="Times New Roman" w:cs="Arial"/>
                <w:color w:val="000000"/>
                <w:sz w:val="20"/>
                <w:szCs w:val="20"/>
              </w:rPr>
              <w:t xml:space="preserve">provide passive surveillance of </w:t>
            </w:r>
            <w:r w:rsidRPr="005C5E44">
              <w:rPr>
                <w:rFonts w:eastAsia="Times New Roman" w:cs="Arial"/>
                <w:color w:val="E97132" w:themeColor="accent2"/>
                <w:sz w:val="20"/>
                <w:szCs w:val="20"/>
                <w:highlight w:val="yellow"/>
              </w:rPr>
              <w:t>INSERT</w:t>
            </w:r>
            <w:r w:rsidRPr="0055494C">
              <w:rPr>
                <w:rFonts w:eastAsia="Times New Roman" w:cs="Arial"/>
                <w:color w:val="000000"/>
                <w:sz w:val="20"/>
                <w:szCs w:val="20"/>
              </w:rPr>
              <w:t xml:space="preserve"> </w:t>
            </w:r>
            <w:r w:rsidRPr="005C5E44">
              <w:rPr>
                <w:rFonts w:eastAsia="Times New Roman" w:cs="Arial"/>
                <w:color w:val="E97132" w:themeColor="accent2"/>
                <w:sz w:val="20"/>
                <w:szCs w:val="20"/>
              </w:rPr>
              <w:t xml:space="preserve">Street/a vehicle accessway/public open space </w:t>
            </w:r>
            <w:r>
              <w:rPr>
                <w:rFonts w:eastAsia="Times New Roman" w:cs="Arial"/>
                <w:color w:val="000000"/>
                <w:sz w:val="20"/>
                <w:szCs w:val="20"/>
              </w:rPr>
              <w:t xml:space="preserve">through a direct view from a balcony or habitable room window from dwellings </w:t>
            </w:r>
            <w:r w:rsidRPr="005C5E44">
              <w:rPr>
                <w:rFonts w:eastAsia="Times New Roman" w:cs="Arial"/>
                <w:color w:val="E97132" w:themeColor="accent2"/>
                <w:sz w:val="20"/>
                <w:szCs w:val="20"/>
                <w:highlight w:val="yellow"/>
              </w:rPr>
              <w:t>INSERT</w:t>
            </w:r>
            <w:r>
              <w:rPr>
                <w:rFonts w:eastAsia="Times New Roman" w:cs="Arial"/>
                <w:color w:val="000000"/>
                <w:sz w:val="20"/>
                <w:szCs w:val="20"/>
              </w:rPr>
              <w:t>.</w:t>
            </w:r>
          </w:p>
          <w:p w14:paraId="0F717317" w14:textId="77777777" w:rsidR="00DD4244" w:rsidRDefault="00DD4244" w:rsidP="00174E3F">
            <w:pPr>
              <w:spacing w:beforeLines="20" w:before="48" w:afterLines="20" w:after="48"/>
              <w:rPr>
                <w:rFonts w:eastAsia="Times New Roman" w:cs="Arial"/>
                <w:color w:val="000000"/>
                <w:sz w:val="20"/>
                <w:szCs w:val="20"/>
              </w:rPr>
            </w:pPr>
          </w:p>
          <w:p w14:paraId="56D5C9B5" w14:textId="4B6F80A3" w:rsidR="00DD4244" w:rsidRDefault="00DD4244" w:rsidP="00174E3F">
            <w:pPr>
              <w:spacing w:beforeLines="20" w:before="48" w:afterLines="20" w:after="48"/>
              <w:rPr>
                <w:rFonts w:eastAsia="Times New Roman" w:cs="Arial"/>
                <w:color w:val="000000"/>
                <w:sz w:val="20"/>
                <w:szCs w:val="20"/>
              </w:rPr>
            </w:pPr>
            <w:r>
              <w:rPr>
                <w:rFonts w:eastAsia="Times New Roman" w:cs="Arial"/>
                <w:color w:val="000000"/>
                <w:sz w:val="20"/>
                <w:szCs w:val="20"/>
              </w:rPr>
              <w:t xml:space="preserve">The total cumulative width of site services within 3m of a street is </w:t>
            </w:r>
            <w:r w:rsidRPr="005C5E44">
              <w:rPr>
                <w:rFonts w:eastAsia="Times New Roman" w:cs="Arial"/>
                <w:color w:val="E97132" w:themeColor="accent2"/>
                <w:sz w:val="20"/>
                <w:szCs w:val="20"/>
                <w:highlight w:val="yellow"/>
              </w:rPr>
              <w:t>INSERT</w:t>
            </w:r>
            <w:r>
              <w:rPr>
                <w:rFonts w:eastAsia="Times New Roman" w:cs="Arial"/>
                <w:color w:val="000000"/>
                <w:sz w:val="20"/>
                <w:szCs w:val="20"/>
              </w:rPr>
              <w:t xml:space="preserve"> metres which is no more than 20% of the width of the frontage and are screened from view or located behind a fence which is no more than 25% transparent.</w:t>
            </w:r>
          </w:p>
          <w:p w14:paraId="6B33F1FB" w14:textId="77777777" w:rsidR="00DD4244" w:rsidRDefault="00DD4244" w:rsidP="00174E3F">
            <w:pPr>
              <w:spacing w:beforeLines="20" w:before="48" w:afterLines="20" w:after="48"/>
              <w:rPr>
                <w:rFonts w:eastAsia="Times New Roman" w:cs="Arial"/>
                <w:color w:val="000000"/>
                <w:sz w:val="20"/>
                <w:szCs w:val="20"/>
              </w:rPr>
            </w:pPr>
          </w:p>
          <w:p w14:paraId="09EF0BA1" w14:textId="10279CFC" w:rsidR="00DD4244" w:rsidRDefault="00DD4244" w:rsidP="00174E3F">
            <w:pPr>
              <w:spacing w:beforeLines="20" w:before="48" w:afterLines="20" w:after="48"/>
              <w:rPr>
                <w:rFonts w:eastAsia="Times New Roman" w:cs="Arial"/>
                <w:color w:val="000000"/>
                <w:sz w:val="20"/>
                <w:szCs w:val="20"/>
              </w:rPr>
            </w:pPr>
            <w:r>
              <w:rPr>
                <w:rFonts w:eastAsia="Times New Roman" w:cs="Arial"/>
                <w:color w:val="000000"/>
                <w:sz w:val="20"/>
                <w:szCs w:val="20"/>
              </w:rPr>
              <w:t>Lighting is provided to all external accessways and paths.</w:t>
            </w:r>
          </w:p>
          <w:p w14:paraId="3D459522" w14:textId="77777777" w:rsidR="00DD4244" w:rsidRDefault="00DD4244" w:rsidP="00174E3F">
            <w:pPr>
              <w:spacing w:beforeLines="20" w:before="48" w:afterLines="20" w:after="48"/>
              <w:rPr>
                <w:rFonts w:eastAsia="Times New Roman" w:cs="Arial"/>
                <w:color w:val="000000"/>
                <w:sz w:val="20"/>
                <w:szCs w:val="20"/>
              </w:rPr>
            </w:pPr>
          </w:p>
          <w:p w14:paraId="403F0F70" w14:textId="7DC26DA0" w:rsidR="00DD4244" w:rsidRDefault="00DD4244" w:rsidP="00174E3F">
            <w:pPr>
              <w:spacing w:beforeLines="20" w:before="48" w:afterLines="20" w:after="48"/>
              <w:rPr>
                <w:rFonts w:eastAsia="Times New Roman" w:cs="Arial"/>
                <w:color w:val="000000"/>
                <w:sz w:val="20"/>
                <w:szCs w:val="20"/>
              </w:rPr>
            </w:pPr>
            <w:r>
              <w:rPr>
                <w:rFonts w:eastAsia="Times New Roman" w:cs="Arial"/>
                <w:color w:val="000000"/>
                <w:sz w:val="20"/>
                <w:szCs w:val="20"/>
              </w:rPr>
              <w:t>Mailboxes are provided for each dwelling and are communally located where applicable.</w:t>
            </w:r>
          </w:p>
          <w:p w14:paraId="6B2085FF" w14:textId="77777777" w:rsidR="00DD4244" w:rsidRPr="0055494C" w:rsidRDefault="00DD4244" w:rsidP="00174E3F">
            <w:pPr>
              <w:spacing w:beforeLines="20" w:before="48" w:afterLines="20" w:after="48"/>
              <w:rPr>
                <w:rFonts w:eastAsia="Times New Roman" w:cs="Arial"/>
                <w:color w:val="000000"/>
                <w:sz w:val="20"/>
                <w:szCs w:val="20"/>
              </w:rPr>
            </w:pPr>
          </w:p>
          <w:p w14:paraId="59C17362" w14:textId="4F156A4C" w:rsidR="00DD4244" w:rsidRPr="0055494C" w:rsidRDefault="00DD4244" w:rsidP="00174E3F">
            <w:pPr>
              <w:spacing w:beforeLines="20" w:before="48" w:afterLines="20" w:after="48"/>
              <w:rPr>
                <w:rFonts w:eastAsia="Times New Roman" w:cs="Arial"/>
                <w:b/>
                <w:bCs/>
                <w:color w:val="E36C0A"/>
                <w:sz w:val="20"/>
                <w:szCs w:val="20"/>
              </w:rPr>
            </w:pPr>
            <w:r>
              <w:rPr>
                <w:rFonts w:eastAsia="Times New Roman" w:cs="Arial"/>
                <w:b/>
                <w:bCs/>
                <w:color w:val="E36C0A"/>
                <w:sz w:val="20"/>
                <w:szCs w:val="20"/>
              </w:rPr>
              <w:t>V</w:t>
            </w:r>
            <w:r w:rsidRPr="0055494C">
              <w:rPr>
                <w:rFonts w:eastAsia="Times New Roman" w:cs="Arial"/>
                <w:b/>
                <w:bCs/>
                <w:color w:val="E36C0A"/>
                <w:sz w:val="20"/>
                <w:szCs w:val="20"/>
              </w:rPr>
              <w:t xml:space="preserve">ariation </w:t>
            </w:r>
          </w:p>
          <w:p w14:paraId="6D74583B"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0C12770E" w14:textId="77777777" w:rsidR="00DD4244" w:rsidRDefault="00DD4244" w:rsidP="00174E3F">
            <w:pPr>
              <w:spacing w:beforeLines="20" w:before="48" w:afterLines="20" w:after="48"/>
              <w:rPr>
                <w:rFonts w:eastAsia="Times New Roman" w:cs="Arial"/>
                <w:color w:val="E36C0A"/>
                <w:sz w:val="20"/>
                <w:szCs w:val="20"/>
              </w:rPr>
            </w:pPr>
          </w:p>
          <w:p w14:paraId="2369C346" w14:textId="0FA6C64F"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rPr>
              <w:t>Before deciding on an application, the responsible authority must consider:</w:t>
            </w:r>
          </w:p>
          <w:p w14:paraId="2B752760" w14:textId="77777777" w:rsidR="00DD4244" w:rsidRPr="0055494C" w:rsidRDefault="00DD4244" w:rsidP="00174E3F">
            <w:pPr>
              <w:numPr>
                <w:ilvl w:val="0"/>
                <w:numId w:val="4"/>
              </w:numPr>
              <w:spacing w:beforeLines="20" w:before="48" w:afterLines="20" w:after="48"/>
              <w:contextualSpacing/>
              <w:rPr>
                <w:rFonts w:eastAsia="Times New Roman" w:cs="Arial"/>
                <w:color w:val="E36C0A"/>
                <w:sz w:val="20"/>
                <w:szCs w:val="20"/>
              </w:rPr>
            </w:pPr>
            <w:r w:rsidRPr="0055494C">
              <w:rPr>
                <w:rFonts w:eastAsia="Times New Roman" w:cs="Arial"/>
                <w:color w:val="E36C0A"/>
                <w:sz w:val="20"/>
                <w:szCs w:val="20"/>
              </w:rPr>
              <w:t>Any relevant neighbourhood character objective, policy or statement set out in this scheme.</w:t>
            </w:r>
          </w:p>
          <w:p w14:paraId="48746AA3" w14:textId="77777777" w:rsidR="00DD4244" w:rsidRPr="0055494C" w:rsidRDefault="00DD4244" w:rsidP="00174E3F">
            <w:pPr>
              <w:numPr>
                <w:ilvl w:val="0"/>
                <w:numId w:val="4"/>
              </w:numPr>
              <w:spacing w:beforeLines="20" w:before="48" w:afterLines="20" w:after="48"/>
              <w:contextualSpacing/>
              <w:rPr>
                <w:rFonts w:eastAsia="Times New Roman" w:cs="Arial"/>
                <w:color w:val="E36C0A"/>
                <w:sz w:val="20"/>
                <w:szCs w:val="20"/>
              </w:rPr>
            </w:pPr>
            <w:r w:rsidRPr="0055494C">
              <w:rPr>
                <w:rFonts w:eastAsia="Times New Roman" w:cs="Arial"/>
                <w:color w:val="E36C0A"/>
                <w:sz w:val="20"/>
                <w:szCs w:val="20"/>
              </w:rPr>
              <w:t>The design response.</w:t>
            </w:r>
          </w:p>
          <w:p w14:paraId="352BC41C" w14:textId="77777777" w:rsidR="00DD4244" w:rsidRPr="0055494C" w:rsidRDefault="00DD4244" w:rsidP="00174E3F">
            <w:pPr>
              <w:spacing w:beforeLines="20" w:before="48" w:afterLines="20" w:after="48"/>
              <w:rPr>
                <w:rFonts w:eastAsia="Times New Roman" w:cs="Arial"/>
                <w:color w:val="E36C0A"/>
                <w:sz w:val="20"/>
                <w:szCs w:val="20"/>
                <w:highlight w:val="yellow"/>
              </w:rPr>
            </w:pPr>
          </w:p>
          <w:p w14:paraId="6B0F384A"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41EF7215" w14:textId="77777777" w:rsidR="00DD4244" w:rsidRPr="0055494C" w:rsidRDefault="00DD4244" w:rsidP="00174E3F">
            <w:pPr>
              <w:spacing w:beforeLines="20" w:before="48" w:afterLines="20" w:after="48"/>
              <w:rPr>
                <w:rFonts w:eastAsia="Times New Roman" w:cs="Arial"/>
                <w:color w:val="E36C0A"/>
                <w:sz w:val="20"/>
                <w:szCs w:val="20"/>
              </w:rPr>
            </w:pPr>
          </w:p>
          <w:p w14:paraId="19F86B92" w14:textId="105D3E66" w:rsidR="00DD4244" w:rsidRPr="0055494C" w:rsidRDefault="00DD4244" w:rsidP="00174E3F">
            <w:pPr>
              <w:spacing w:beforeLines="20" w:before="48" w:afterLines="20" w:after="48"/>
              <w:rPr>
                <w:rFonts w:eastAsia="Times New Roman" w:cs="Arial"/>
                <w:b/>
                <w:bCs/>
                <w:color w:val="E36C0A"/>
                <w:sz w:val="20"/>
                <w:szCs w:val="20"/>
              </w:rPr>
            </w:pPr>
            <w:r w:rsidRPr="0055494C">
              <w:rPr>
                <w:rFonts w:eastAsia="Times New Roman" w:cs="Arial"/>
                <w:b/>
                <w:bCs/>
                <w:color w:val="E36C0A"/>
                <w:sz w:val="20"/>
                <w:szCs w:val="20"/>
              </w:rPr>
              <w:t>Does not meet the objective</w:t>
            </w:r>
          </w:p>
          <w:p w14:paraId="37F88908" w14:textId="77596108" w:rsidR="00DD4244" w:rsidRPr="0055494C" w:rsidRDefault="00DD4244" w:rsidP="00174E3F">
            <w:pPr>
              <w:spacing w:beforeLines="20" w:before="48" w:afterLines="20" w:after="48"/>
              <w:rPr>
                <w:rFonts w:eastAsia="Times New Roman" w:cs="Arial"/>
                <w:color w:val="000000"/>
                <w:sz w:val="20"/>
                <w:szCs w:val="20"/>
              </w:rPr>
            </w:pPr>
            <w:r w:rsidRPr="0055494C">
              <w:rPr>
                <w:rFonts w:eastAsia="Times New Roman" w:cs="Arial"/>
                <w:color w:val="E36C0A"/>
                <w:sz w:val="20"/>
                <w:szCs w:val="20"/>
                <w:highlight w:val="yellow"/>
              </w:rPr>
              <w:lastRenderedPageBreak/>
              <w:t>INSERT</w:t>
            </w:r>
          </w:p>
        </w:tc>
        <w:tc>
          <w:tcPr>
            <w:tcW w:w="2127" w:type="dxa"/>
            <w:tcBorders>
              <w:top w:val="single" w:sz="4" w:space="0" w:color="000000"/>
              <w:left w:val="single" w:sz="4" w:space="0" w:color="000000"/>
              <w:bottom w:val="single" w:sz="4" w:space="0" w:color="000000"/>
              <w:right w:val="single" w:sz="4" w:space="0" w:color="000000"/>
            </w:tcBorders>
          </w:tcPr>
          <w:p w14:paraId="73C87C3B" w14:textId="77777777" w:rsidR="00DD4244" w:rsidRDefault="00DD4244" w:rsidP="00174E3F">
            <w:pPr>
              <w:spacing w:beforeLines="20" w:before="48" w:afterLines="20" w:after="48"/>
              <w:rPr>
                <w:rFonts w:eastAsia="Times New Roman" w:cs="Arial"/>
                <w:b/>
                <w:bCs/>
                <w:sz w:val="20"/>
                <w:szCs w:val="20"/>
              </w:rPr>
            </w:pPr>
            <w:r>
              <w:rPr>
                <w:rFonts w:eastAsia="Times New Roman" w:cs="Arial"/>
                <w:b/>
                <w:bCs/>
                <w:sz w:val="20"/>
                <w:szCs w:val="20"/>
              </w:rPr>
              <w:lastRenderedPageBreak/>
              <w:t>Right of Appeal</w:t>
            </w:r>
          </w:p>
          <w:p w14:paraId="42B558D4" w14:textId="6D52DF5D" w:rsidR="00DD4244" w:rsidRPr="0055494C" w:rsidRDefault="00DD4244" w:rsidP="00174E3F">
            <w:pPr>
              <w:spacing w:beforeLines="20" w:before="48" w:afterLines="20" w:after="48"/>
              <w:rPr>
                <w:rFonts w:eastAsia="Times New Roman" w:cs="Arial"/>
                <w:b/>
                <w:bCs/>
                <w:color w:val="000000"/>
                <w:sz w:val="20"/>
                <w:szCs w:val="20"/>
              </w:rPr>
            </w:pPr>
            <w:r w:rsidRPr="00DD4244">
              <w:rPr>
                <w:rFonts w:eastAsia="Times New Roman" w:cs="Arial"/>
                <w:sz w:val="20"/>
                <w:szCs w:val="20"/>
              </w:rPr>
              <w:t>No</w:t>
            </w:r>
          </w:p>
        </w:tc>
      </w:tr>
      <w:tr w:rsidR="00DD4244" w:rsidRPr="0055494C" w14:paraId="4EF03C2F" w14:textId="421D8A6B" w:rsidTr="000C33B1">
        <w:tc>
          <w:tcPr>
            <w:tcW w:w="1980" w:type="dxa"/>
            <w:tcBorders>
              <w:top w:val="single" w:sz="4" w:space="0" w:color="000000"/>
              <w:left w:val="single" w:sz="4" w:space="0" w:color="000000"/>
              <w:bottom w:val="single" w:sz="4" w:space="0" w:color="000000"/>
              <w:right w:val="single" w:sz="4" w:space="0" w:color="000000"/>
            </w:tcBorders>
            <w:hideMark/>
          </w:tcPr>
          <w:p w14:paraId="57EBA2D3" w14:textId="3308EB1C" w:rsidR="00DD4244" w:rsidRPr="00765737" w:rsidRDefault="00DD4244" w:rsidP="00174E3F">
            <w:pPr>
              <w:spacing w:beforeLines="20" w:before="48" w:afterLines="20" w:after="48"/>
              <w:rPr>
                <w:rFonts w:eastAsia="Times New Roman" w:cs="Arial"/>
                <w:b/>
                <w:sz w:val="20"/>
                <w:szCs w:val="20"/>
              </w:rPr>
            </w:pPr>
            <w:r w:rsidRPr="00765737">
              <w:rPr>
                <w:rFonts w:eastAsia="Times New Roman" w:cs="Arial"/>
                <w:b/>
                <w:sz w:val="20"/>
                <w:szCs w:val="20"/>
              </w:rPr>
              <w:t>55.03-4 Entry objective</w:t>
            </w:r>
          </w:p>
          <w:p w14:paraId="09BF6A5E" w14:textId="77777777" w:rsidR="00DD4244" w:rsidRPr="00765737" w:rsidRDefault="00DD4244" w:rsidP="00174E3F">
            <w:pPr>
              <w:spacing w:beforeLines="20" w:before="48" w:afterLines="20" w:after="48"/>
              <w:rPr>
                <w:sz w:val="20"/>
                <w:szCs w:val="20"/>
              </w:rPr>
            </w:pPr>
            <w:r w:rsidRPr="00765737">
              <w:rPr>
                <w:sz w:val="20"/>
                <w:szCs w:val="20"/>
              </w:rPr>
              <w:t xml:space="preserve">To provide each dwelling, apartment development or residential building with its own sense of identity. </w:t>
            </w:r>
          </w:p>
          <w:p w14:paraId="74EF2CB0" w14:textId="4D427641" w:rsidR="00DD4244" w:rsidRPr="00765737" w:rsidRDefault="00DD4244" w:rsidP="00174E3F">
            <w:pPr>
              <w:spacing w:beforeLines="20" w:before="48" w:afterLines="20" w:after="48"/>
              <w:rPr>
                <w:rFonts w:eastAsia="Times New Roman" w:cs="Arial"/>
                <w:sz w:val="20"/>
                <w:szCs w:val="20"/>
              </w:rPr>
            </w:pPr>
            <w:r w:rsidRPr="00765737">
              <w:rPr>
                <w:sz w:val="20"/>
                <w:szCs w:val="20"/>
              </w:rPr>
              <w:t>To provide entries with weather protection, safe design, natural light and ventilation.</w:t>
            </w:r>
          </w:p>
          <w:p w14:paraId="04F764A8" w14:textId="16EA2E12" w:rsidR="00DD4244" w:rsidRPr="0055494C" w:rsidRDefault="00DD4244" w:rsidP="00174E3F">
            <w:pPr>
              <w:spacing w:beforeLines="20" w:before="48" w:afterLines="20" w:after="48"/>
              <w:rPr>
                <w:rFonts w:eastAsia="Times New Roman" w:cs="Arial"/>
                <w:color w:val="000000"/>
                <w:sz w:val="20"/>
                <w:szCs w:val="20"/>
              </w:rPr>
            </w:pPr>
          </w:p>
        </w:tc>
        <w:tc>
          <w:tcPr>
            <w:tcW w:w="5528" w:type="dxa"/>
            <w:tcBorders>
              <w:top w:val="single" w:sz="4" w:space="0" w:color="000000"/>
              <w:left w:val="single" w:sz="4" w:space="0" w:color="000000"/>
              <w:bottom w:val="single" w:sz="4" w:space="0" w:color="000000"/>
              <w:right w:val="single" w:sz="4" w:space="0" w:color="000000"/>
            </w:tcBorders>
            <w:hideMark/>
          </w:tcPr>
          <w:p w14:paraId="21DD436B" w14:textId="24061C58" w:rsidR="00DD4244" w:rsidRPr="00765737" w:rsidRDefault="00DD4244" w:rsidP="00174E3F">
            <w:pPr>
              <w:spacing w:beforeLines="20" w:before="48" w:afterLines="20" w:after="48"/>
              <w:rPr>
                <w:rFonts w:eastAsia="Times New Roman" w:cs="Arial"/>
                <w:b/>
                <w:color w:val="000000"/>
                <w:sz w:val="20"/>
                <w:szCs w:val="20"/>
              </w:rPr>
            </w:pPr>
            <w:r w:rsidRPr="00765737">
              <w:rPr>
                <w:rFonts w:eastAsia="Times New Roman" w:cs="Arial"/>
                <w:b/>
                <w:color w:val="000000"/>
                <w:sz w:val="20"/>
                <w:szCs w:val="20"/>
              </w:rPr>
              <w:t>Standard B3-4</w:t>
            </w:r>
          </w:p>
          <w:p w14:paraId="7F9368BE" w14:textId="77777777" w:rsidR="00DD4244" w:rsidRDefault="00DD4244" w:rsidP="00174E3F">
            <w:pPr>
              <w:spacing w:beforeLines="20" w:before="48" w:afterLines="20" w:after="48"/>
              <w:rPr>
                <w:sz w:val="20"/>
                <w:szCs w:val="20"/>
              </w:rPr>
            </w:pPr>
            <w:r w:rsidRPr="00765737">
              <w:rPr>
                <w:b/>
                <w:bCs/>
                <w:sz w:val="20"/>
                <w:szCs w:val="20"/>
              </w:rPr>
              <w:t>Dwellings (other than a dwelling in or forming part of an apartment development) and residential buildings</w:t>
            </w:r>
            <w:r w:rsidRPr="00765737">
              <w:rPr>
                <w:sz w:val="20"/>
                <w:szCs w:val="20"/>
              </w:rPr>
              <w:t xml:space="preserve"> </w:t>
            </w:r>
          </w:p>
          <w:p w14:paraId="355999FF" w14:textId="77777777" w:rsidR="00DD4244" w:rsidRDefault="00DD4244" w:rsidP="00174E3F">
            <w:pPr>
              <w:spacing w:beforeLines="20" w:before="48" w:afterLines="20" w:after="48"/>
              <w:rPr>
                <w:sz w:val="20"/>
                <w:szCs w:val="20"/>
              </w:rPr>
            </w:pPr>
            <w:r w:rsidRPr="00765737">
              <w:rPr>
                <w:sz w:val="20"/>
                <w:szCs w:val="20"/>
              </w:rPr>
              <w:t xml:space="preserve">Each dwelling and each residential building has a ground level entry door that: </w:t>
            </w:r>
          </w:p>
          <w:p w14:paraId="402C3892" w14:textId="77777777" w:rsidR="00DD4244" w:rsidRPr="00765737" w:rsidRDefault="00DD4244" w:rsidP="00174E3F">
            <w:pPr>
              <w:pStyle w:val="ListParagraph"/>
              <w:numPr>
                <w:ilvl w:val="0"/>
                <w:numId w:val="21"/>
              </w:numPr>
              <w:spacing w:beforeLines="20" w:before="48" w:afterLines="20" w:after="48"/>
              <w:ind w:left="323" w:hanging="284"/>
              <w:rPr>
                <w:sz w:val="20"/>
                <w:szCs w:val="20"/>
              </w:rPr>
            </w:pPr>
            <w:r w:rsidRPr="00765737">
              <w:rPr>
                <w:sz w:val="20"/>
                <w:szCs w:val="20"/>
              </w:rPr>
              <w:t xml:space="preserve">Has a direct line of sight from a street, accessway or shared walkway. </w:t>
            </w:r>
          </w:p>
          <w:p w14:paraId="7001E1B1" w14:textId="77777777" w:rsidR="00DD4244" w:rsidRPr="00765737" w:rsidRDefault="00DD4244" w:rsidP="00174E3F">
            <w:pPr>
              <w:pStyle w:val="ListParagraph"/>
              <w:numPr>
                <w:ilvl w:val="0"/>
                <w:numId w:val="21"/>
              </w:numPr>
              <w:spacing w:beforeLines="20" w:before="48" w:afterLines="20" w:after="48"/>
              <w:ind w:left="323" w:hanging="284"/>
              <w:rPr>
                <w:sz w:val="20"/>
                <w:szCs w:val="20"/>
              </w:rPr>
            </w:pPr>
            <w:r w:rsidRPr="00765737">
              <w:rPr>
                <w:sz w:val="20"/>
                <w:szCs w:val="20"/>
              </w:rPr>
              <w:t xml:space="preserve">Is not accessed through a garage. </w:t>
            </w:r>
          </w:p>
          <w:p w14:paraId="05C92DB9" w14:textId="77777777" w:rsidR="00DD4244" w:rsidRPr="00765737" w:rsidRDefault="00DD4244" w:rsidP="00174E3F">
            <w:pPr>
              <w:pStyle w:val="ListParagraph"/>
              <w:numPr>
                <w:ilvl w:val="0"/>
                <w:numId w:val="21"/>
              </w:numPr>
              <w:spacing w:beforeLines="20" w:before="48" w:afterLines="20" w:after="48"/>
              <w:ind w:left="323" w:hanging="284"/>
              <w:rPr>
                <w:sz w:val="20"/>
                <w:szCs w:val="20"/>
              </w:rPr>
            </w:pPr>
            <w:r w:rsidRPr="00765737">
              <w:rPr>
                <w:sz w:val="20"/>
                <w:szCs w:val="20"/>
              </w:rPr>
              <w:t xml:space="preserve">Has an external covered area of at least 1.44 square metres with a minimum dimension of least 1.2 metres over the entry door. </w:t>
            </w:r>
          </w:p>
          <w:p w14:paraId="1DCC3395" w14:textId="77777777" w:rsidR="00DD4244" w:rsidRDefault="00DD4244" w:rsidP="00174E3F">
            <w:pPr>
              <w:spacing w:beforeLines="20" w:before="48" w:afterLines="20" w:after="48"/>
              <w:rPr>
                <w:sz w:val="20"/>
                <w:szCs w:val="20"/>
              </w:rPr>
            </w:pPr>
          </w:p>
          <w:p w14:paraId="626ECD9A" w14:textId="77777777" w:rsidR="00DD4244" w:rsidRDefault="00DD4244" w:rsidP="00174E3F">
            <w:pPr>
              <w:spacing w:beforeLines="20" w:before="48" w:afterLines="20" w:after="48"/>
              <w:rPr>
                <w:sz w:val="20"/>
                <w:szCs w:val="20"/>
              </w:rPr>
            </w:pPr>
            <w:r w:rsidRPr="00765737">
              <w:rPr>
                <w:b/>
                <w:bCs/>
                <w:sz w:val="20"/>
                <w:szCs w:val="20"/>
              </w:rPr>
              <w:t>Apartment development and residential building with a shared entry</w:t>
            </w:r>
            <w:r w:rsidRPr="00765737">
              <w:rPr>
                <w:sz w:val="20"/>
                <w:szCs w:val="20"/>
              </w:rPr>
              <w:t xml:space="preserve"> </w:t>
            </w:r>
          </w:p>
          <w:p w14:paraId="5883FEBF" w14:textId="77777777" w:rsidR="00DD4244" w:rsidRDefault="00DD4244" w:rsidP="00174E3F">
            <w:pPr>
              <w:spacing w:beforeLines="20" w:before="48" w:afterLines="20" w:after="48"/>
              <w:rPr>
                <w:sz w:val="20"/>
                <w:szCs w:val="20"/>
              </w:rPr>
            </w:pPr>
            <w:r w:rsidRPr="00765737">
              <w:rPr>
                <w:sz w:val="20"/>
                <w:szCs w:val="20"/>
              </w:rPr>
              <w:t xml:space="preserve">An apartment development and each residential building has: </w:t>
            </w:r>
          </w:p>
          <w:p w14:paraId="17E2A79D" w14:textId="77777777" w:rsidR="00DD4244" w:rsidRPr="00765737" w:rsidRDefault="00DD4244" w:rsidP="00174E3F">
            <w:pPr>
              <w:pStyle w:val="ListParagraph"/>
              <w:numPr>
                <w:ilvl w:val="0"/>
                <w:numId w:val="20"/>
              </w:numPr>
              <w:spacing w:beforeLines="20" w:before="48" w:afterLines="20" w:after="48"/>
              <w:ind w:left="323" w:hanging="284"/>
              <w:rPr>
                <w:sz w:val="20"/>
                <w:szCs w:val="20"/>
              </w:rPr>
            </w:pPr>
            <w:r w:rsidRPr="00765737">
              <w:rPr>
                <w:sz w:val="20"/>
                <w:szCs w:val="20"/>
              </w:rPr>
              <w:t xml:space="preserve">A ground level entry door, gate or walkway with a direct line of sight from a street, accessway or shared walkway. </w:t>
            </w:r>
          </w:p>
          <w:p w14:paraId="06E946FB" w14:textId="77777777" w:rsidR="00DD4244" w:rsidRPr="00765737" w:rsidRDefault="00DD4244" w:rsidP="00174E3F">
            <w:pPr>
              <w:pStyle w:val="ListParagraph"/>
              <w:numPr>
                <w:ilvl w:val="0"/>
                <w:numId w:val="20"/>
              </w:numPr>
              <w:spacing w:beforeLines="20" w:before="48" w:afterLines="20" w:after="48"/>
              <w:ind w:left="323" w:hanging="284"/>
              <w:rPr>
                <w:sz w:val="20"/>
                <w:szCs w:val="20"/>
              </w:rPr>
            </w:pPr>
            <w:r w:rsidRPr="00765737">
              <w:rPr>
                <w:sz w:val="20"/>
                <w:szCs w:val="20"/>
              </w:rPr>
              <w:t xml:space="preserve">An external covered area of at least 1.44 square metres with a minimum dimension of least 1.2 metres over the entry door to the building. </w:t>
            </w:r>
          </w:p>
          <w:p w14:paraId="46224A38" w14:textId="6D44E3EF" w:rsidR="00DD4244" w:rsidRPr="00765737" w:rsidRDefault="00DD4244" w:rsidP="00174E3F">
            <w:pPr>
              <w:pStyle w:val="ListParagraph"/>
              <w:numPr>
                <w:ilvl w:val="0"/>
                <w:numId w:val="20"/>
              </w:numPr>
              <w:spacing w:beforeLines="20" w:before="48" w:afterLines="20" w:after="48"/>
              <w:ind w:left="323" w:hanging="284"/>
              <w:rPr>
                <w:rFonts w:eastAsia="Times New Roman" w:cs="Arial"/>
                <w:b/>
                <w:color w:val="000000"/>
                <w:sz w:val="20"/>
                <w:szCs w:val="20"/>
              </w:rPr>
            </w:pPr>
            <w:r w:rsidRPr="00765737">
              <w:rPr>
                <w:sz w:val="20"/>
                <w:szCs w:val="20"/>
              </w:rPr>
              <w:t>Shared corridors and common areas have at least one source of natural light and natural ventilation.</w:t>
            </w:r>
          </w:p>
          <w:p w14:paraId="45B39CAA" w14:textId="615CEC3C" w:rsidR="00DD4244" w:rsidRPr="00765737" w:rsidRDefault="00DD4244" w:rsidP="00174E3F">
            <w:pPr>
              <w:spacing w:beforeLines="20" w:before="48" w:afterLines="20" w:after="48"/>
              <w:rPr>
                <w:rFonts w:eastAsia="Times New Roman" w:cs="Arial"/>
                <w:b/>
                <w:color w:val="FF0000"/>
                <w:sz w:val="20"/>
                <w:szCs w:val="20"/>
              </w:rPr>
            </w:pPr>
          </w:p>
          <w:p w14:paraId="633403FD" w14:textId="46FD19C2" w:rsidR="00DD4244" w:rsidRPr="00765737" w:rsidRDefault="00DD4244" w:rsidP="00174E3F">
            <w:pPr>
              <w:spacing w:beforeLines="20" w:before="48" w:afterLines="20" w:after="48"/>
              <w:rPr>
                <w:rFonts w:eastAsia="Times New Roman" w:cs="Arial"/>
                <w:b/>
                <w:color w:val="000000"/>
                <w:sz w:val="20"/>
                <w:szCs w:val="20"/>
              </w:rPr>
            </w:pPr>
          </w:p>
          <w:p w14:paraId="3FFD2A7D" w14:textId="197A2374" w:rsidR="00DD4244" w:rsidRPr="00765737" w:rsidRDefault="00DD4244" w:rsidP="00174E3F">
            <w:pPr>
              <w:autoSpaceDE w:val="0"/>
              <w:autoSpaceDN w:val="0"/>
              <w:adjustRightInd w:val="0"/>
              <w:spacing w:beforeLines="20" w:before="48" w:afterLines="20" w:after="48"/>
              <w:ind w:left="360"/>
              <w:contextualSpacing/>
              <w:rPr>
                <w:rFonts w:eastAsia="Times New Roman" w:cs="Arial"/>
                <w:b/>
                <w:color w:val="000000"/>
                <w:sz w:val="20"/>
                <w:szCs w:val="20"/>
              </w:rPr>
            </w:pPr>
          </w:p>
        </w:tc>
        <w:tc>
          <w:tcPr>
            <w:tcW w:w="4820" w:type="dxa"/>
            <w:tcBorders>
              <w:top w:val="single" w:sz="4" w:space="0" w:color="000000"/>
              <w:left w:val="single" w:sz="4" w:space="0" w:color="000000"/>
              <w:bottom w:val="single" w:sz="4" w:space="0" w:color="000000"/>
              <w:right w:val="single" w:sz="4" w:space="0" w:color="000000"/>
            </w:tcBorders>
          </w:tcPr>
          <w:p w14:paraId="016CC5A8" w14:textId="77777777" w:rsidR="00CA1F0B" w:rsidRPr="0055494C" w:rsidRDefault="00CA1F0B" w:rsidP="00CA1F0B">
            <w:pPr>
              <w:spacing w:beforeLines="20" w:before="48" w:afterLines="20" w:after="48"/>
              <w:rPr>
                <w:rFonts w:eastAsia="Times New Roman" w:cs="Arial"/>
                <w:b/>
                <w:bCs/>
                <w:color w:val="000000"/>
                <w:sz w:val="20"/>
                <w:szCs w:val="20"/>
              </w:rPr>
            </w:pPr>
            <w:r>
              <w:rPr>
                <w:rFonts w:eastAsia="Times New Roman" w:cs="Arial"/>
                <w:b/>
                <w:bCs/>
                <w:color w:val="000000"/>
                <w:sz w:val="20"/>
                <w:szCs w:val="20"/>
              </w:rPr>
              <w:t>Deemed to Comply</w:t>
            </w:r>
          </w:p>
          <w:p w14:paraId="41C227C1" w14:textId="1712C504" w:rsidR="00DD4244" w:rsidRDefault="00DD4244" w:rsidP="00174E3F">
            <w:pPr>
              <w:spacing w:beforeLines="20" w:before="48" w:afterLines="20" w:after="48"/>
              <w:rPr>
                <w:rFonts w:eastAsia="Times New Roman" w:cs="Arial"/>
                <w:color w:val="000000"/>
                <w:sz w:val="20"/>
                <w:szCs w:val="20"/>
              </w:rPr>
            </w:pPr>
            <w:r>
              <w:rPr>
                <w:rFonts w:eastAsia="Times New Roman" w:cs="Arial"/>
                <w:color w:val="000000"/>
                <w:sz w:val="20"/>
                <w:szCs w:val="20"/>
              </w:rPr>
              <w:t xml:space="preserve">Each dwelling/residential building has a direct line of sight from the </w:t>
            </w:r>
            <w:r w:rsidRPr="00D845E8">
              <w:rPr>
                <w:rFonts w:eastAsia="Times New Roman" w:cs="Arial"/>
                <w:color w:val="E97132" w:themeColor="accent2"/>
                <w:sz w:val="20"/>
                <w:szCs w:val="20"/>
              </w:rPr>
              <w:t>street/accessway/shared walkway</w:t>
            </w:r>
            <w:r>
              <w:rPr>
                <w:rFonts w:eastAsia="Times New Roman" w:cs="Arial"/>
                <w:color w:val="000000"/>
                <w:sz w:val="20"/>
                <w:szCs w:val="20"/>
              </w:rPr>
              <w:t>, is not accessed through a garage and has an external covered area of 1.44sqm with a minimum dimension of 1.2m over the door entry.</w:t>
            </w:r>
          </w:p>
          <w:p w14:paraId="7F5D7DE0" w14:textId="77777777" w:rsidR="00DD4244" w:rsidRDefault="00DD4244" w:rsidP="00174E3F">
            <w:pPr>
              <w:spacing w:beforeLines="20" w:before="48" w:afterLines="20" w:after="48"/>
              <w:rPr>
                <w:rFonts w:eastAsia="Times New Roman" w:cs="Arial"/>
                <w:color w:val="000000"/>
                <w:sz w:val="20"/>
                <w:szCs w:val="20"/>
              </w:rPr>
            </w:pPr>
          </w:p>
          <w:p w14:paraId="2B300984" w14:textId="1D144149" w:rsidR="00DD4244" w:rsidRPr="00D845E8" w:rsidRDefault="00DD4244" w:rsidP="00174E3F">
            <w:pPr>
              <w:spacing w:beforeLines="20" w:before="48" w:afterLines="20" w:after="48"/>
              <w:rPr>
                <w:rFonts w:eastAsia="Times New Roman" w:cs="Arial"/>
                <w:color w:val="E97132" w:themeColor="accent2"/>
                <w:sz w:val="20"/>
                <w:szCs w:val="20"/>
              </w:rPr>
            </w:pPr>
            <w:r w:rsidRPr="00D845E8">
              <w:rPr>
                <w:rFonts w:eastAsia="Times New Roman" w:cs="Arial"/>
                <w:color w:val="E97132" w:themeColor="accent2"/>
                <w:sz w:val="20"/>
                <w:szCs w:val="20"/>
              </w:rPr>
              <w:t>Or</w:t>
            </w:r>
          </w:p>
          <w:p w14:paraId="5308D4F0" w14:textId="77777777" w:rsidR="00DD4244" w:rsidRDefault="00DD4244" w:rsidP="00174E3F">
            <w:pPr>
              <w:spacing w:beforeLines="20" w:before="48" w:afterLines="20" w:after="48"/>
              <w:rPr>
                <w:rFonts w:eastAsia="Times New Roman" w:cs="Arial"/>
                <w:color w:val="000000"/>
                <w:sz w:val="20"/>
                <w:szCs w:val="20"/>
              </w:rPr>
            </w:pPr>
          </w:p>
          <w:p w14:paraId="228921FC" w14:textId="461CE3FF" w:rsidR="00DD4244" w:rsidRDefault="00DD4244" w:rsidP="00174E3F">
            <w:pPr>
              <w:spacing w:beforeLines="20" w:before="48" w:afterLines="20" w:after="48"/>
              <w:rPr>
                <w:rFonts w:eastAsia="Times New Roman" w:cs="Arial"/>
                <w:color w:val="000000"/>
                <w:sz w:val="20"/>
                <w:szCs w:val="20"/>
              </w:rPr>
            </w:pPr>
            <w:r>
              <w:rPr>
                <w:rFonts w:eastAsia="Times New Roman" w:cs="Arial"/>
                <w:color w:val="000000"/>
                <w:sz w:val="20"/>
                <w:szCs w:val="20"/>
              </w:rPr>
              <w:t xml:space="preserve">The apartment development/residential building has a ground level </w:t>
            </w:r>
            <w:r w:rsidRPr="00D845E8">
              <w:rPr>
                <w:rFonts w:eastAsia="Times New Roman" w:cs="Arial"/>
                <w:color w:val="E97132" w:themeColor="accent2"/>
                <w:sz w:val="20"/>
                <w:szCs w:val="20"/>
              </w:rPr>
              <w:t xml:space="preserve">entry door/gate/walkway </w:t>
            </w:r>
            <w:r>
              <w:rPr>
                <w:rFonts w:eastAsia="Times New Roman" w:cs="Arial"/>
                <w:color w:val="000000"/>
                <w:sz w:val="20"/>
                <w:szCs w:val="20"/>
              </w:rPr>
              <w:t xml:space="preserve">with a direct line of sight from the street, accessway or shared walkway, has an external covered area of 1.44sqm with a minimum dimension of 1.2m over the entry door to the building and has shared corridors and common areas with at least one source of natural light and ventilation in the form of </w:t>
            </w:r>
            <w:r w:rsidRPr="0055494C">
              <w:rPr>
                <w:rFonts w:eastAsia="Times New Roman" w:cs="Arial"/>
                <w:color w:val="E36C0A"/>
                <w:sz w:val="20"/>
                <w:szCs w:val="20"/>
                <w:highlight w:val="yellow"/>
              </w:rPr>
              <w:t>INSERT</w:t>
            </w:r>
            <w:r>
              <w:rPr>
                <w:rFonts w:eastAsia="Times New Roman" w:cs="Arial"/>
                <w:color w:val="000000"/>
                <w:sz w:val="20"/>
                <w:szCs w:val="20"/>
              </w:rPr>
              <w:t>.</w:t>
            </w:r>
          </w:p>
          <w:p w14:paraId="40EFD97E" w14:textId="77777777" w:rsidR="00DD4244" w:rsidRPr="0055494C" w:rsidRDefault="00DD4244" w:rsidP="00174E3F">
            <w:pPr>
              <w:spacing w:beforeLines="20" w:before="48" w:afterLines="20" w:after="48"/>
              <w:rPr>
                <w:rFonts w:eastAsia="Times New Roman" w:cs="Arial"/>
                <w:color w:val="000000"/>
                <w:sz w:val="20"/>
                <w:szCs w:val="20"/>
              </w:rPr>
            </w:pPr>
          </w:p>
          <w:p w14:paraId="3C2585D7" w14:textId="354EDC7D" w:rsidR="00DD4244" w:rsidRPr="0055494C" w:rsidRDefault="00DD4244" w:rsidP="00174E3F">
            <w:pPr>
              <w:spacing w:beforeLines="20" w:before="48" w:afterLines="20" w:after="48"/>
              <w:rPr>
                <w:rFonts w:eastAsia="Times New Roman" w:cs="Arial"/>
                <w:b/>
                <w:bCs/>
                <w:color w:val="E36C0A"/>
                <w:sz w:val="20"/>
                <w:szCs w:val="20"/>
              </w:rPr>
            </w:pPr>
            <w:r>
              <w:rPr>
                <w:rFonts w:eastAsia="Times New Roman" w:cs="Arial"/>
                <w:b/>
                <w:bCs/>
                <w:color w:val="E36C0A"/>
                <w:sz w:val="20"/>
                <w:szCs w:val="20"/>
              </w:rPr>
              <w:t>Va</w:t>
            </w:r>
            <w:r w:rsidRPr="0055494C">
              <w:rPr>
                <w:rFonts w:eastAsia="Times New Roman" w:cs="Arial"/>
                <w:b/>
                <w:bCs/>
                <w:color w:val="E36C0A"/>
                <w:sz w:val="20"/>
                <w:szCs w:val="20"/>
              </w:rPr>
              <w:t xml:space="preserve">riation </w:t>
            </w:r>
          </w:p>
          <w:p w14:paraId="02DA2696"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03A8B13D" w14:textId="77777777" w:rsidR="00DD4244" w:rsidRDefault="00DD4244" w:rsidP="00174E3F">
            <w:pPr>
              <w:spacing w:beforeLines="20" w:before="48" w:afterLines="20" w:after="48"/>
              <w:rPr>
                <w:rFonts w:eastAsia="Times New Roman" w:cs="Arial"/>
                <w:color w:val="E36C0A"/>
                <w:sz w:val="20"/>
                <w:szCs w:val="20"/>
              </w:rPr>
            </w:pPr>
          </w:p>
          <w:p w14:paraId="4317292F" w14:textId="147FBE00"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rPr>
              <w:t>Before deciding on an application, the responsible authority must consider:</w:t>
            </w:r>
          </w:p>
          <w:p w14:paraId="508A4007" w14:textId="4294FB5B" w:rsidR="00DD4244" w:rsidRDefault="00DD4244" w:rsidP="00174E3F">
            <w:pPr>
              <w:numPr>
                <w:ilvl w:val="0"/>
                <w:numId w:val="4"/>
              </w:numPr>
              <w:spacing w:beforeLines="20" w:before="48" w:afterLines="20" w:after="48"/>
              <w:contextualSpacing/>
              <w:rPr>
                <w:rFonts w:eastAsia="Times New Roman" w:cs="Arial"/>
                <w:color w:val="E36C0A"/>
                <w:sz w:val="20"/>
                <w:szCs w:val="20"/>
              </w:rPr>
            </w:pPr>
            <w:r>
              <w:rPr>
                <w:rFonts w:eastAsia="Times New Roman" w:cs="Arial"/>
                <w:color w:val="E36C0A"/>
                <w:sz w:val="20"/>
                <w:szCs w:val="20"/>
              </w:rPr>
              <w:t>Whether the entry is visible and easily identifiable from the streets and other public areas.</w:t>
            </w:r>
          </w:p>
          <w:p w14:paraId="4421A829" w14:textId="533D51C2" w:rsidR="00DD4244" w:rsidRPr="0055494C" w:rsidRDefault="00DD4244" w:rsidP="00174E3F">
            <w:pPr>
              <w:numPr>
                <w:ilvl w:val="0"/>
                <w:numId w:val="4"/>
              </w:numPr>
              <w:spacing w:beforeLines="20" w:before="48" w:afterLines="20" w:after="48"/>
              <w:contextualSpacing/>
              <w:rPr>
                <w:rFonts w:eastAsia="Times New Roman" w:cs="Arial"/>
                <w:color w:val="E36C0A"/>
                <w:sz w:val="20"/>
                <w:szCs w:val="20"/>
              </w:rPr>
            </w:pPr>
            <w:r>
              <w:rPr>
                <w:rFonts w:eastAsia="Times New Roman" w:cs="Arial"/>
                <w:color w:val="E36C0A"/>
                <w:sz w:val="20"/>
                <w:szCs w:val="20"/>
              </w:rPr>
              <w:t>Whether the entry provides shelter, a sense of address and a transitional space around the entry.</w:t>
            </w:r>
          </w:p>
          <w:p w14:paraId="62C73AFC" w14:textId="77777777" w:rsidR="00DD4244" w:rsidRPr="0055494C" w:rsidRDefault="00DD4244" w:rsidP="00174E3F">
            <w:pPr>
              <w:spacing w:beforeLines="20" w:before="48" w:afterLines="20" w:after="48"/>
              <w:rPr>
                <w:rFonts w:eastAsia="Times New Roman" w:cs="Arial"/>
                <w:color w:val="E36C0A"/>
                <w:sz w:val="20"/>
                <w:szCs w:val="20"/>
                <w:highlight w:val="yellow"/>
              </w:rPr>
            </w:pPr>
          </w:p>
          <w:p w14:paraId="102ECBB6"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6E49C9C0" w14:textId="77777777" w:rsidR="00DD4244" w:rsidRPr="0055494C" w:rsidRDefault="00DD4244" w:rsidP="00174E3F">
            <w:pPr>
              <w:spacing w:beforeLines="20" w:before="48" w:afterLines="20" w:after="48"/>
              <w:rPr>
                <w:rFonts w:eastAsia="Times New Roman" w:cs="Arial"/>
                <w:color w:val="E36C0A"/>
                <w:sz w:val="20"/>
                <w:szCs w:val="20"/>
              </w:rPr>
            </w:pPr>
          </w:p>
          <w:p w14:paraId="1FCDB347" w14:textId="1F62E14B" w:rsidR="00DD4244" w:rsidRPr="0055494C" w:rsidRDefault="00DD4244" w:rsidP="00174E3F">
            <w:pPr>
              <w:spacing w:beforeLines="20" w:before="48" w:afterLines="20" w:after="48"/>
              <w:rPr>
                <w:rFonts w:eastAsia="Times New Roman" w:cs="Arial"/>
                <w:b/>
                <w:bCs/>
                <w:color w:val="E36C0A"/>
                <w:sz w:val="20"/>
                <w:szCs w:val="20"/>
              </w:rPr>
            </w:pPr>
            <w:r w:rsidRPr="0055494C">
              <w:rPr>
                <w:rFonts w:eastAsia="Times New Roman" w:cs="Arial"/>
                <w:b/>
                <w:bCs/>
                <w:color w:val="E36C0A"/>
                <w:sz w:val="20"/>
                <w:szCs w:val="20"/>
              </w:rPr>
              <w:t>Does not meet the objective</w:t>
            </w:r>
          </w:p>
          <w:p w14:paraId="31636D41"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4E6334DF" w14:textId="77777777" w:rsidR="00DD4244" w:rsidRPr="0055494C" w:rsidRDefault="00DD4244" w:rsidP="00174E3F">
            <w:pPr>
              <w:spacing w:beforeLines="20" w:before="48" w:afterLines="20" w:after="48"/>
              <w:rPr>
                <w:rFonts w:eastAsia="Times New Roman" w:cs="Arial"/>
                <w:color w:val="000000"/>
                <w:sz w:val="20"/>
                <w:szCs w:val="20"/>
              </w:rPr>
            </w:pPr>
          </w:p>
        </w:tc>
        <w:tc>
          <w:tcPr>
            <w:tcW w:w="2127" w:type="dxa"/>
            <w:tcBorders>
              <w:top w:val="single" w:sz="4" w:space="0" w:color="000000"/>
              <w:left w:val="single" w:sz="4" w:space="0" w:color="000000"/>
              <w:bottom w:val="single" w:sz="4" w:space="0" w:color="000000"/>
              <w:right w:val="single" w:sz="4" w:space="0" w:color="000000"/>
            </w:tcBorders>
          </w:tcPr>
          <w:p w14:paraId="1F4FDD69" w14:textId="77777777" w:rsidR="00DD4244" w:rsidRDefault="00DD4244" w:rsidP="00174E3F">
            <w:pPr>
              <w:spacing w:beforeLines="20" w:before="48" w:afterLines="20" w:after="48"/>
              <w:rPr>
                <w:rFonts w:eastAsia="Times New Roman" w:cs="Arial"/>
                <w:b/>
                <w:bCs/>
                <w:sz w:val="20"/>
                <w:szCs w:val="20"/>
              </w:rPr>
            </w:pPr>
            <w:r>
              <w:rPr>
                <w:rFonts w:eastAsia="Times New Roman" w:cs="Arial"/>
                <w:b/>
                <w:bCs/>
                <w:sz w:val="20"/>
                <w:szCs w:val="20"/>
              </w:rPr>
              <w:lastRenderedPageBreak/>
              <w:t>Right of Appeal</w:t>
            </w:r>
          </w:p>
          <w:p w14:paraId="0253F6B4" w14:textId="55EDCAE7" w:rsidR="00DD4244" w:rsidRPr="0055494C" w:rsidRDefault="00DD4244" w:rsidP="00174E3F">
            <w:pPr>
              <w:spacing w:beforeLines="20" w:before="48" w:afterLines="20" w:after="48"/>
              <w:rPr>
                <w:rFonts w:eastAsia="Times New Roman" w:cs="Arial"/>
                <w:b/>
                <w:bCs/>
                <w:color w:val="000000"/>
                <w:sz w:val="20"/>
                <w:szCs w:val="20"/>
              </w:rPr>
            </w:pPr>
            <w:r w:rsidRPr="00DD4244">
              <w:rPr>
                <w:rFonts w:eastAsia="Times New Roman" w:cs="Arial"/>
                <w:sz w:val="20"/>
                <w:szCs w:val="20"/>
              </w:rPr>
              <w:t>No</w:t>
            </w:r>
          </w:p>
        </w:tc>
      </w:tr>
      <w:tr w:rsidR="00DD4244" w:rsidRPr="0055494C" w14:paraId="26776611" w14:textId="6A2C03F9" w:rsidTr="000C33B1">
        <w:tc>
          <w:tcPr>
            <w:tcW w:w="1980" w:type="dxa"/>
            <w:tcBorders>
              <w:top w:val="single" w:sz="4" w:space="0" w:color="000000"/>
              <w:left w:val="single" w:sz="4" w:space="0" w:color="000000"/>
              <w:bottom w:val="single" w:sz="4" w:space="0" w:color="000000"/>
              <w:right w:val="single" w:sz="4" w:space="0" w:color="000000"/>
            </w:tcBorders>
            <w:hideMark/>
          </w:tcPr>
          <w:p w14:paraId="5E1A56E9" w14:textId="7DD7AB72" w:rsidR="00DD4244" w:rsidRPr="002C57BF" w:rsidRDefault="00DD4244" w:rsidP="00174E3F">
            <w:pPr>
              <w:spacing w:beforeLines="20" w:before="48" w:afterLines="20" w:after="48"/>
              <w:rPr>
                <w:rFonts w:eastAsia="Times New Roman" w:cs="Arial"/>
                <w:b/>
                <w:sz w:val="20"/>
                <w:szCs w:val="20"/>
              </w:rPr>
            </w:pPr>
            <w:r w:rsidRPr="002C57BF">
              <w:rPr>
                <w:rFonts w:eastAsia="Times New Roman" w:cs="Arial"/>
                <w:b/>
                <w:sz w:val="20"/>
                <w:szCs w:val="20"/>
              </w:rPr>
              <w:t>55.03-5 Private open space objective</w:t>
            </w:r>
          </w:p>
          <w:p w14:paraId="33851E35" w14:textId="77777777" w:rsidR="00DD4244" w:rsidRPr="002C57BF" w:rsidRDefault="00DD4244" w:rsidP="00174E3F">
            <w:pPr>
              <w:spacing w:beforeLines="20" w:before="48" w:afterLines="20" w:after="48"/>
              <w:rPr>
                <w:rFonts w:eastAsia="Times New Roman" w:cs="Arial"/>
                <w:sz w:val="20"/>
                <w:szCs w:val="20"/>
              </w:rPr>
            </w:pPr>
            <w:r w:rsidRPr="002C57BF">
              <w:rPr>
                <w:rFonts w:eastAsia="Times New Roman" w:cs="Arial"/>
                <w:sz w:val="20"/>
                <w:szCs w:val="20"/>
              </w:rPr>
              <w:t>To provide adequate private open space for the reasonable recreation and service needs of residents.</w:t>
            </w:r>
          </w:p>
          <w:p w14:paraId="14E4B0DF" w14:textId="77777777" w:rsidR="00DD4244" w:rsidRPr="0055494C" w:rsidRDefault="00DD4244" w:rsidP="00174E3F">
            <w:pPr>
              <w:spacing w:beforeLines="20" w:before="48" w:afterLines="20" w:after="48"/>
              <w:rPr>
                <w:rFonts w:eastAsia="Times New Roman" w:cs="Arial"/>
                <w:color w:val="000000"/>
                <w:sz w:val="20"/>
                <w:szCs w:val="20"/>
              </w:rPr>
            </w:pPr>
          </w:p>
          <w:p w14:paraId="59314BD2" w14:textId="4C13DBBB" w:rsidR="00DD4244" w:rsidRPr="0055494C" w:rsidRDefault="00DD4244" w:rsidP="00174E3F">
            <w:pPr>
              <w:spacing w:beforeLines="20" w:before="48" w:afterLines="20" w:after="48"/>
              <w:rPr>
                <w:rFonts w:eastAsia="Times New Roman" w:cs="Arial"/>
                <w:b/>
                <w:color w:val="000000"/>
                <w:sz w:val="20"/>
                <w:szCs w:val="20"/>
              </w:rPr>
            </w:pPr>
          </w:p>
        </w:tc>
        <w:tc>
          <w:tcPr>
            <w:tcW w:w="5528" w:type="dxa"/>
            <w:tcBorders>
              <w:top w:val="single" w:sz="4" w:space="0" w:color="000000"/>
              <w:left w:val="single" w:sz="4" w:space="0" w:color="000000"/>
              <w:bottom w:val="single" w:sz="4" w:space="0" w:color="000000"/>
              <w:right w:val="single" w:sz="4" w:space="0" w:color="000000"/>
            </w:tcBorders>
            <w:hideMark/>
          </w:tcPr>
          <w:p w14:paraId="047CE8D1" w14:textId="77777777" w:rsidR="00DD4244" w:rsidRDefault="00DD4244" w:rsidP="00174E3F">
            <w:pPr>
              <w:autoSpaceDE w:val="0"/>
              <w:autoSpaceDN w:val="0"/>
              <w:adjustRightInd w:val="0"/>
              <w:spacing w:beforeLines="20" w:before="48" w:afterLines="20" w:after="48"/>
              <w:rPr>
                <w:rFonts w:eastAsia="Times New Roman" w:cs="Arial"/>
                <w:b/>
                <w:bCs/>
                <w:sz w:val="20"/>
                <w:szCs w:val="20"/>
                <w:lang w:eastAsia="en-AU"/>
              </w:rPr>
            </w:pPr>
            <w:r w:rsidRPr="00296010">
              <w:rPr>
                <w:rFonts w:eastAsia="Times New Roman" w:cs="Arial"/>
                <w:b/>
                <w:bCs/>
                <w:sz w:val="20"/>
                <w:szCs w:val="20"/>
                <w:lang w:eastAsia="en-AU"/>
              </w:rPr>
              <w:t>St</w:t>
            </w:r>
            <w:r>
              <w:rPr>
                <w:rFonts w:eastAsia="Times New Roman" w:cs="Arial"/>
                <w:b/>
                <w:bCs/>
                <w:sz w:val="20"/>
                <w:szCs w:val="20"/>
                <w:lang w:eastAsia="en-AU"/>
              </w:rPr>
              <w:t>a</w:t>
            </w:r>
            <w:r w:rsidRPr="00296010">
              <w:rPr>
                <w:rFonts w:eastAsia="Times New Roman" w:cs="Arial"/>
                <w:b/>
                <w:bCs/>
                <w:sz w:val="20"/>
                <w:szCs w:val="20"/>
                <w:lang w:eastAsia="en-AU"/>
              </w:rPr>
              <w:t>ndard B3-5</w:t>
            </w:r>
          </w:p>
          <w:p w14:paraId="443EBF81" w14:textId="5AA4EF4B" w:rsidR="00DD4244" w:rsidRPr="0074469B" w:rsidRDefault="00DD4244" w:rsidP="00174E3F">
            <w:pPr>
              <w:autoSpaceDE w:val="0"/>
              <w:autoSpaceDN w:val="0"/>
              <w:adjustRightInd w:val="0"/>
              <w:spacing w:beforeLines="20" w:before="48" w:afterLines="20" w:after="48"/>
              <w:rPr>
                <w:rFonts w:eastAsia="Times New Roman" w:cs="Arial"/>
                <w:bCs/>
                <w:sz w:val="20"/>
                <w:szCs w:val="20"/>
                <w:lang w:eastAsia="en-AU"/>
              </w:rPr>
            </w:pPr>
            <w:r w:rsidRPr="0074469B">
              <w:rPr>
                <w:rFonts w:eastAsia="Times New Roman" w:cs="Arial"/>
                <w:bCs/>
                <w:sz w:val="20"/>
                <w:szCs w:val="20"/>
                <w:lang w:eastAsia="en-AU"/>
              </w:rPr>
              <w:t>A dwelling or residential building has private open space of an area and dimensions specified in the schedule to the zone.</w:t>
            </w:r>
          </w:p>
          <w:p w14:paraId="36459320" w14:textId="027772A2" w:rsidR="00DD4244" w:rsidRPr="0074469B" w:rsidRDefault="00DD4244" w:rsidP="00174E3F">
            <w:pPr>
              <w:autoSpaceDE w:val="0"/>
              <w:autoSpaceDN w:val="0"/>
              <w:adjustRightInd w:val="0"/>
              <w:spacing w:beforeLines="20" w:before="48" w:afterLines="20" w:after="48"/>
              <w:rPr>
                <w:rFonts w:eastAsia="Times New Roman" w:cs="Arial"/>
                <w:bCs/>
                <w:sz w:val="20"/>
                <w:szCs w:val="20"/>
                <w:lang w:eastAsia="en-AU"/>
              </w:rPr>
            </w:pPr>
            <w:r w:rsidRPr="0074469B">
              <w:rPr>
                <w:rFonts w:eastAsia="Times New Roman" w:cs="Arial"/>
                <w:bCs/>
                <w:sz w:val="20"/>
                <w:szCs w:val="20"/>
                <w:lang w:eastAsia="en-AU"/>
              </w:rPr>
              <w:t>If no area or dimensions are specified in the schedule to the zone, a dwelling or residential building has private open space with direct access from a living room, dining area or kitchen consisting of:</w:t>
            </w:r>
          </w:p>
          <w:p w14:paraId="262A159B" w14:textId="0A04CB46" w:rsidR="00DD4244" w:rsidRPr="0074469B" w:rsidRDefault="00DD4244" w:rsidP="00174E3F">
            <w:pPr>
              <w:numPr>
                <w:ilvl w:val="0"/>
                <w:numId w:val="5"/>
              </w:numPr>
              <w:autoSpaceDE w:val="0"/>
              <w:autoSpaceDN w:val="0"/>
              <w:adjustRightInd w:val="0"/>
              <w:spacing w:beforeLines="20" w:before="48" w:afterLines="20" w:after="48"/>
              <w:contextualSpacing/>
              <w:rPr>
                <w:rFonts w:eastAsia="Times New Roman" w:cs="Arial"/>
                <w:sz w:val="20"/>
                <w:szCs w:val="20"/>
                <w:lang w:eastAsia="en-AU"/>
              </w:rPr>
            </w:pPr>
            <w:r w:rsidRPr="0074469B">
              <w:rPr>
                <w:rFonts w:eastAsia="Times New Roman" w:cs="Arial"/>
                <w:sz w:val="20"/>
                <w:szCs w:val="20"/>
                <w:lang w:eastAsia="en-AU"/>
              </w:rPr>
              <w:t>An area of 25 square metres of secluded private open space with a minimum dimension of 3 metres width; or</w:t>
            </w:r>
          </w:p>
          <w:p w14:paraId="378BB320" w14:textId="412A7FC5" w:rsidR="00DD4244" w:rsidRPr="0074469B" w:rsidRDefault="00DD4244" w:rsidP="00174E3F">
            <w:pPr>
              <w:numPr>
                <w:ilvl w:val="0"/>
                <w:numId w:val="5"/>
              </w:numPr>
              <w:autoSpaceDE w:val="0"/>
              <w:autoSpaceDN w:val="0"/>
              <w:adjustRightInd w:val="0"/>
              <w:spacing w:beforeLines="20" w:before="48" w:afterLines="20" w:after="48"/>
              <w:contextualSpacing/>
              <w:rPr>
                <w:rFonts w:eastAsia="Times New Roman" w:cs="Arial"/>
                <w:sz w:val="20"/>
                <w:szCs w:val="20"/>
                <w:lang w:eastAsia="en-AU"/>
              </w:rPr>
            </w:pPr>
            <w:r w:rsidRPr="0074469B">
              <w:rPr>
                <w:rFonts w:eastAsia="Times New Roman" w:cs="Arial"/>
                <w:sz w:val="20"/>
                <w:szCs w:val="20"/>
                <w:lang w:eastAsia="en-AU"/>
              </w:rPr>
              <w:t>A balcony with at least the area and dimensions specified in Table B3-5; or</w:t>
            </w:r>
          </w:p>
          <w:p w14:paraId="5800E3DA" w14:textId="286774FE" w:rsidR="00DD4244" w:rsidRPr="0074469B" w:rsidRDefault="00DD4244" w:rsidP="00174E3F">
            <w:pPr>
              <w:numPr>
                <w:ilvl w:val="0"/>
                <w:numId w:val="5"/>
              </w:numPr>
              <w:autoSpaceDE w:val="0"/>
              <w:autoSpaceDN w:val="0"/>
              <w:adjustRightInd w:val="0"/>
              <w:spacing w:beforeLines="20" w:before="48" w:afterLines="20" w:after="48"/>
              <w:contextualSpacing/>
              <w:rPr>
                <w:rFonts w:eastAsia="Times New Roman" w:cs="Arial"/>
                <w:sz w:val="20"/>
                <w:szCs w:val="20"/>
                <w:lang w:eastAsia="en-AU"/>
              </w:rPr>
            </w:pPr>
            <w:r w:rsidRPr="0074469B">
              <w:rPr>
                <w:rFonts w:eastAsia="Times New Roman" w:cs="Arial"/>
                <w:sz w:val="20"/>
                <w:szCs w:val="20"/>
                <w:lang w:eastAsia="en-AU"/>
              </w:rPr>
              <w:t>An area on a podium or similar of at least 15 square metres with a minimum dimension of 3m width; or</w:t>
            </w:r>
          </w:p>
          <w:p w14:paraId="0563A7F9" w14:textId="24000E1D" w:rsidR="00DD4244" w:rsidRPr="0074469B" w:rsidRDefault="00DD4244" w:rsidP="00174E3F">
            <w:pPr>
              <w:numPr>
                <w:ilvl w:val="0"/>
                <w:numId w:val="5"/>
              </w:numPr>
              <w:autoSpaceDE w:val="0"/>
              <w:autoSpaceDN w:val="0"/>
              <w:adjustRightInd w:val="0"/>
              <w:spacing w:beforeLines="20" w:before="48" w:afterLines="20" w:after="48"/>
              <w:contextualSpacing/>
              <w:rPr>
                <w:rFonts w:eastAsia="Times New Roman" w:cs="Arial"/>
                <w:sz w:val="20"/>
                <w:szCs w:val="20"/>
                <w:lang w:eastAsia="en-AU"/>
              </w:rPr>
            </w:pPr>
            <w:r w:rsidRPr="0074469B">
              <w:rPr>
                <w:rFonts w:eastAsia="Times New Roman" w:cs="Arial"/>
                <w:sz w:val="20"/>
                <w:szCs w:val="20"/>
                <w:lang w:eastAsia="en-AU"/>
              </w:rPr>
              <w:t>An area on a roof of at least 10 square metres with a minimum width of 2 metres.</w:t>
            </w:r>
          </w:p>
          <w:p w14:paraId="131B2A2B" w14:textId="77777777" w:rsidR="00DD4244" w:rsidRDefault="00DD4244" w:rsidP="00174E3F">
            <w:pPr>
              <w:autoSpaceDE w:val="0"/>
              <w:autoSpaceDN w:val="0"/>
              <w:adjustRightInd w:val="0"/>
              <w:spacing w:beforeLines="20" w:before="48" w:afterLines="20" w:after="48"/>
              <w:contextualSpacing/>
              <w:rPr>
                <w:rFonts w:eastAsia="Times New Roman" w:cs="Arial"/>
                <w:color w:val="FF0000"/>
                <w:sz w:val="20"/>
                <w:szCs w:val="20"/>
                <w:lang w:eastAsia="en-AU"/>
              </w:rPr>
            </w:pPr>
          </w:p>
          <w:p w14:paraId="27F90610" w14:textId="77777777" w:rsidR="00DD4244" w:rsidRDefault="00DD4244" w:rsidP="00174E3F">
            <w:pPr>
              <w:autoSpaceDE w:val="0"/>
              <w:autoSpaceDN w:val="0"/>
              <w:adjustRightInd w:val="0"/>
              <w:spacing w:beforeLines="20" w:before="48" w:afterLines="20" w:after="48"/>
              <w:contextualSpacing/>
              <w:rPr>
                <w:sz w:val="20"/>
                <w:szCs w:val="20"/>
              </w:rPr>
            </w:pPr>
            <w:r w:rsidRPr="00AE61A3">
              <w:rPr>
                <w:sz w:val="20"/>
                <w:szCs w:val="20"/>
              </w:rPr>
              <w:t>If the area and dimensions of the private open space or secluded private open space is specified in a schedule to the zone</w:t>
            </w:r>
            <w:r>
              <w:rPr>
                <w:sz w:val="20"/>
                <w:szCs w:val="20"/>
              </w:rPr>
              <w:t xml:space="preserve">: </w:t>
            </w:r>
          </w:p>
          <w:p w14:paraId="63BC2DDD" w14:textId="77777777" w:rsidR="00DD4244" w:rsidRDefault="00DD4244" w:rsidP="00174E3F">
            <w:pPr>
              <w:autoSpaceDE w:val="0"/>
              <w:autoSpaceDN w:val="0"/>
              <w:adjustRightInd w:val="0"/>
              <w:spacing w:beforeLines="20" w:before="48" w:afterLines="20" w:after="48"/>
              <w:contextualSpacing/>
              <w:rPr>
                <w:sz w:val="20"/>
                <w:szCs w:val="20"/>
              </w:rPr>
            </w:pPr>
          </w:p>
          <w:p w14:paraId="12AE011F" w14:textId="77777777" w:rsidR="00DD4244" w:rsidRPr="000C33B1" w:rsidRDefault="00DD4244" w:rsidP="00174E3F">
            <w:pPr>
              <w:pStyle w:val="ListParagraph"/>
              <w:numPr>
                <w:ilvl w:val="0"/>
                <w:numId w:val="22"/>
              </w:numPr>
              <w:autoSpaceDE w:val="0"/>
              <w:autoSpaceDN w:val="0"/>
              <w:adjustRightInd w:val="0"/>
              <w:spacing w:beforeLines="20" w:before="48" w:afterLines="20" w:after="48"/>
              <w:ind w:left="323" w:hanging="284"/>
              <w:rPr>
                <w:rFonts w:eastAsia="Times New Roman" w:cs="Arial"/>
                <w:sz w:val="20"/>
                <w:szCs w:val="20"/>
                <w:lang w:eastAsia="en-AU"/>
              </w:rPr>
            </w:pPr>
            <w:r w:rsidRPr="00E216D8">
              <w:rPr>
                <w:sz w:val="20"/>
                <w:szCs w:val="20"/>
              </w:rPr>
              <w:t xml:space="preserve">The area and dimensions specified in the schedule </w:t>
            </w:r>
            <w:r w:rsidRPr="000C33B1">
              <w:rPr>
                <w:sz w:val="20"/>
                <w:szCs w:val="20"/>
              </w:rPr>
              <w:t xml:space="preserve">must be 25 square metres or less; and </w:t>
            </w:r>
          </w:p>
          <w:p w14:paraId="644F206A" w14:textId="77777777" w:rsidR="00DD4244" w:rsidRPr="000C33B1" w:rsidRDefault="00DD4244" w:rsidP="000C33B1">
            <w:pPr>
              <w:pStyle w:val="ListParagraph"/>
              <w:numPr>
                <w:ilvl w:val="0"/>
                <w:numId w:val="22"/>
              </w:numPr>
              <w:autoSpaceDE w:val="0"/>
              <w:autoSpaceDN w:val="0"/>
              <w:adjustRightInd w:val="0"/>
              <w:spacing w:beforeLines="20" w:before="48" w:afterLines="20" w:after="48"/>
              <w:ind w:left="317" w:hanging="283"/>
              <w:rPr>
                <w:rFonts w:eastAsia="Times New Roman" w:cs="Arial"/>
                <w:color w:val="FF0000"/>
                <w:sz w:val="20"/>
                <w:szCs w:val="20"/>
                <w:lang w:eastAsia="en-AU"/>
              </w:rPr>
            </w:pPr>
            <w:r w:rsidRPr="000C33B1">
              <w:rPr>
                <w:sz w:val="20"/>
                <w:szCs w:val="20"/>
              </w:rPr>
              <w:t>The area and dimensions specified for a podium, balcony or an area on a roof must be less than the area and dimensions specified in this standard.</w:t>
            </w:r>
          </w:p>
          <w:p w14:paraId="4A6857FF" w14:textId="77777777" w:rsidR="00DD4244" w:rsidRPr="00AE61A3" w:rsidRDefault="00DD4244" w:rsidP="00174E3F">
            <w:pPr>
              <w:autoSpaceDE w:val="0"/>
              <w:autoSpaceDN w:val="0"/>
              <w:adjustRightInd w:val="0"/>
              <w:spacing w:beforeLines="20" w:before="48" w:afterLines="20" w:after="48"/>
              <w:rPr>
                <w:rFonts w:eastAsia="Times New Roman" w:cs="Arial"/>
                <w:color w:val="FF0000"/>
                <w:sz w:val="20"/>
                <w:szCs w:val="20"/>
                <w:lang w:eastAsia="en-AU"/>
              </w:rPr>
            </w:pPr>
          </w:p>
          <w:p w14:paraId="1BDCB8DD" w14:textId="77777777" w:rsidR="00DD4244" w:rsidRDefault="00DD4244" w:rsidP="00174E3F">
            <w:pPr>
              <w:autoSpaceDE w:val="0"/>
              <w:autoSpaceDN w:val="0"/>
              <w:adjustRightInd w:val="0"/>
              <w:spacing w:beforeLines="20" w:before="48" w:afterLines="20" w:after="48"/>
              <w:rPr>
                <w:sz w:val="20"/>
                <w:szCs w:val="20"/>
              </w:rPr>
            </w:pPr>
            <w:r w:rsidRPr="00AE61A3">
              <w:rPr>
                <w:sz w:val="20"/>
                <w:szCs w:val="20"/>
              </w:rPr>
              <w:t xml:space="preserve">If a cooling or heating unit is located in the secluded private open space or private open space the required area is increased by 1.5 square metres. </w:t>
            </w:r>
          </w:p>
          <w:p w14:paraId="307C51DB" w14:textId="7DACA796" w:rsidR="00DD4244" w:rsidRDefault="00DD4244" w:rsidP="00174E3F">
            <w:pPr>
              <w:autoSpaceDE w:val="0"/>
              <w:autoSpaceDN w:val="0"/>
              <w:adjustRightInd w:val="0"/>
              <w:spacing w:beforeLines="20" w:before="48" w:afterLines="20" w:after="48"/>
              <w:rPr>
                <w:sz w:val="20"/>
                <w:szCs w:val="20"/>
              </w:rPr>
            </w:pPr>
            <w:r w:rsidRPr="00AE61A3">
              <w:rPr>
                <w:sz w:val="20"/>
                <w:szCs w:val="20"/>
              </w:rPr>
              <w:t>Where ground level private open space is provided</w:t>
            </w:r>
            <w:r>
              <w:rPr>
                <w:sz w:val="20"/>
                <w:szCs w:val="20"/>
              </w:rPr>
              <w:t>,</w:t>
            </w:r>
            <w:r w:rsidRPr="00AE61A3">
              <w:rPr>
                <w:sz w:val="20"/>
                <w:szCs w:val="20"/>
              </w:rPr>
              <w:t xml:space="preserve"> an area for clothes drying is provided.</w:t>
            </w:r>
          </w:p>
          <w:p w14:paraId="3780404D" w14:textId="77777777" w:rsidR="00DD4244" w:rsidRDefault="00DD4244" w:rsidP="00174E3F">
            <w:pPr>
              <w:autoSpaceDE w:val="0"/>
              <w:autoSpaceDN w:val="0"/>
              <w:adjustRightInd w:val="0"/>
              <w:spacing w:beforeLines="20" w:before="48" w:afterLines="20" w:after="48"/>
              <w:rPr>
                <w:sz w:val="20"/>
                <w:szCs w:val="20"/>
              </w:rPr>
            </w:pPr>
          </w:p>
          <w:p w14:paraId="5EA1BEA6" w14:textId="26D3D0B4" w:rsidR="00DD4244" w:rsidRPr="00AE61A3" w:rsidRDefault="00DD4244" w:rsidP="00174E3F">
            <w:pPr>
              <w:autoSpaceDE w:val="0"/>
              <w:autoSpaceDN w:val="0"/>
              <w:adjustRightInd w:val="0"/>
              <w:spacing w:beforeLines="20" w:before="48" w:afterLines="20" w:after="48"/>
              <w:rPr>
                <w:rFonts w:eastAsia="Times New Roman" w:cs="Arial"/>
                <w:color w:val="FF0000"/>
                <w:sz w:val="20"/>
                <w:szCs w:val="20"/>
                <w:lang w:eastAsia="en-AU"/>
              </w:rPr>
            </w:pPr>
            <w:r>
              <w:rPr>
                <w:noProof/>
              </w:rPr>
              <w:lastRenderedPageBreak/>
              <w:drawing>
                <wp:inline distT="0" distB="0" distL="0" distR="0" wp14:anchorId="26FA5F1C" wp14:editId="741C1223">
                  <wp:extent cx="3448041" cy="1632457"/>
                  <wp:effectExtent l="0" t="0" r="635" b="6350"/>
                  <wp:docPr id="14586839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683906" name=""/>
                          <pic:cNvPicPr/>
                        </pic:nvPicPr>
                        <pic:blipFill>
                          <a:blip r:embed="rId19"/>
                          <a:stretch>
                            <a:fillRect/>
                          </a:stretch>
                        </pic:blipFill>
                        <pic:spPr>
                          <a:xfrm>
                            <a:off x="0" y="0"/>
                            <a:ext cx="3504299" cy="1659092"/>
                          </a:xfrm>
                          <a:prstGeom prst="rect">
                            <a:avLst/>
                          </a:prstGeom>
                        </pic:spPr>
                      </pic:pic>
                    </a:graphicData>
                  </a:graphic>
                </wp:inline>
              </w:drawing>
            </w:r>
          </w:p>
          <w:p w14:paraId="653EB953" w14:textId="75E28075" w:rsidR="00DD4244" w:rsidRPr="00296010" w:rsidRDefault="00DD4244" w:rsidP="00174E3F">
            <w:pPr>
              <w:autoSpaceDE w:val="0"/>
              <w:autoSpaceDN w:val="0"/>
              <w:adjustRightInd w:val="0"/>
              <w:spacing w:beforeLines="20" w:before="48" w:afterLines="20" w:after="48"/>
              <w:ind w:left="360"/>
              <w:contextualSpacing/>
              <w:rPr>
                <w:rFonts w:eastAsia="Times New Roman" w:cs="Arial"/>
                <w:b/>
                <w:color w:val="FF0000"/>
                <w:sz w:val="20"/>
                <w:szCs w:val="20"/>
              </w:rPr>
            </w:pPr>
          </w:p>
        </w:tc>
        <w:tc>
          <w:tcPr>
            <w:tcW w:w="4820" w:type="dxa"/>
            <w:tcBorders>
              <w:top w:val="single" w:sz="4" w:space="0" w:color="000000"/>
              <w:left w:val="single" w:sz="4" w:space="0" w:color="000000"/>
              <w:bottom w:val="single" w:sz="4" w:space="0" w:color="000000"/>
              <w:right w:val="single" w:sz="4" w:space="0" w:color="000000"/>
            </w:tcBorders>
          </w:tcPr>
          <w:p w14:paraId="64971B99" w14:textId="77777777" w:rsidR="00CA1F0B" w:rsidRPr="0055494C" w:rsidRDefault="00CA1F0B" w:rsidP="00CA1F0B">
            <w:pPr>
              <w:spacing w:beforeLines="20" w:before="48" w:afterLines="20" w:after="48"/>
              <w:rPr>
                <w:rFonts w:eastAsia="Times New Roman" w:cs="Arial"/>
                <w:b/>
                <w:bCs/>
                <w:color w:val="000000"/>
                <w:sz w:val="20"/>
                <w:szCs w:val="20"/>
              </w:rPr>
            </w:pPr>
            <w:r>
              <w:rPr>
                <w:rFonts w:eastAsia="Times New Roman" w:cs="Arial"/>
                <w:b/>
                <w:bCs/>
                <w:color w:val="000000"/>
                <w:sz w:val="20"/>
                <w:szCs w:val="20"/>
              </w:rPr>
              <w:lastRenderedPageBreak/>
              <w:t>Deemed to Comply</w:t>
            </w:r>
          </w:p>
          <w:p w14:paraId="4EB2FFDE" w14:textId="551507FF" w:rsidR="00DD4244" w:rsidRPr="0074469B" w:rsidRDefault="00DD4244" w:rsidP="00174E3F">
            <w:pPr>
              <w:spacing w:beforeLines="20" w:before="48" w:afterLines="20" w:after="48"/>
              <w:rPr>
                <w:rFonts w:eastAsia="Times New Roman" w:cs="Arial"/>
                <w:color w:val="E97132" w:themeColor="accent2"/>
                <w:sz w:val="20"/>
                <w:szCs w:val="20"/>
              </w:rPr>
            </w:pPr>
            <w:r w:rsidRPr="0074469B">
              <w:rPr>
                <w:rFonts w:eastAsia="Times New Roman" w:cs="Arial"/>
                <w:color w:val="E97132" w:themeColor="accent2"/>
                <w:sz w:val="20"/>
                <w:szCs w:val="20"/>
              </w:rPr>
              <w:t xml:space="preserve">Schedule </w:t>
            </w:r>
            <w:r w:rsidRPr="0074469B">
              <w:rPr>
                <w:rFonts w:eastAsia="Times New Roman" w:cs="Arial"/>
                <w:color w:val="E97132" w:themeColor="accent2"/>
                <w:sz w:val="20"/>
                <w:szCs w:val="20"/>
                <w:highlight w:val="yellow"/>
              </w:rPr>
              <w:t>INSERT</w:t>
            </w:r>
            <w:r w:rsidRPr="0074469B">
              <w:rPr>
                <w:rFonts w:eastAsia="Times New Roman" w:cs="Arial"/>
                <w:color w:val="E97132" w:themeColor="accent2"/>
                <w:sz w:val="20"/>
                <w:szCs w:val="20"/>
              </w:rPr>
              <w:t xml:space="preserve"> to the </w:t>
            </w:r>
            <w:r w:rsidRPr="0074469B">
              <w:rPr>
                <w:rFonts w:eastAsia="Times New Roman" w:cs="Arial"/>
                <w:color w:val="E97132" w:themeColor="accent2"/>
                <w:sz w:val="20"/>
                <w:szCs w:val="20"/>
                <w:highlight w:val="yellow"/>
              </w:rPr>
              <w:t>ZONE</w:t>
            </w:r>
            <w:r w:rsidRPr="0074469B">
              <w:rPr>
                <w:rFonts w:eastAsia="Times New Roman" w:cs="Arial"/>
                <w:color w:val="E97132" w:themeColor="accent2"/>
                <w:sz w:val="20"/>
                <w:szCs w:val="20"/>
              </w:rPr>
              <w:t xml:space="preserve"> requires </w:t>
            </w:r>
            <w:r w:rsidRPr="0074469B">
              <w:rPr>
                <w:rFonts w:eastAsia="Times New Roman" w:cs="Arial"/>
                <w:color w:val="E97132" w:themeColor="accent2"/>
                <w:sz w:val="20"/>
                <w:szCs w:val="20"/>
                <w:highlight w:val="yellow"/>
              </w:rPr>
              <w:t>INSERT</w:t>
            </w:r>
            <w:r>
              <w:rPr>
                <w:rFonts w:eastAsia="Times New Roman" w:cs="Arial"/>
                <w:color w:val="E97132" w:themeColor="accent2"/>
                <w:sz w:val="20"/>
                <w:szCs w:val="20"/>
              </w:rPr>
              <w:t xml:space="preserve"> sqm/There is no area specified in a schedule to the zone</w:t>
            </w:r>
            <w:r w:rsidRPr="0074469B">
              <w:rPr>
                <w:rFonts w:eastAsia="Times New Roman" w:cs="Arial"/>
                <w:color w:val="E97132" w:themeColor="accent2"/>
                <w:sz w:val="20"/>
                <w:szCs w:val="20"/>
              </w:rPr>
              <w:t>.</w:t>
            </w:r>
          </w:p>
          <w:p w14:paraId="2B1E6EA2" w14:textId="77777777" w:rsidR="00DD4244" w:rsidRPr="0074469B" w:rsidRDefault="00DD4244" w:rsidP="00174E3F">
            <w:pPr>
              <w:spacing w:beforeLines="20" w:before="48" w:afterLines="20" w:after="48"/>
              <w:rPr>
                <w:rFonts w:eastAsia="Times New Roman" w:cs="Arial"/>
                <w:color w:val="E97132" w:themeColor="accent2"/>
                <w:sz w:val="20"/>
                <w:szCs w:val="20"/>
              </w:rPr>
            </w:pPr>
          </w:p>
          <w:p w14:paraId="7EE4C3F8" w14:textId="74E6C5AD" w:rsidR="00DD4244" w:rsidRPr="0055494C" w:rsidRDefault="00DD4244" w:rsidP="00174E3F">
            <w:pPr>
              <w:spacing w:beforeLines="20" w:before="48" w:afterLines="20" w:after="48"/>
              <w:rPr>
                <w:rFonts w:eastAsia="Times New Roman" w:cs="Arial"/>
                <w:color w:val="E36C0A"/>
                <w:sz w:val="20"/>
                <w:szCs w:val="20"/>
              </w:rPr>
            </w:pPr>
            <w:r w:rsidRPr="0074469B">
              <w:rPr>
                <w:rFonts w:eastAsia="Times New Roman" w:cs="Arial"/>
                <w:color w:val="E97132" w:themeColor="accent2"/>
                <w:sz w:val="20"/>
                <w:szCs w:val="20"/>
              </w:rPr>
              <w:t xml:space="preserve">An area of 25 square metres of secluded private open space with a minimum dimension of 3 metres with direct access from a living room/dining area/kitchen has been provided for dwellings/apartments </w:t>
            </w:r>
            <w:r w:rsidRPr="0055494C">
              <w:rPr>
                <w:rFonts w:eastAsia="Times New Roman" w:cs="Arial"/>
                <w:color w:val="E36C0A"/>
                <w:sz w:val="20"/>
                <w:szCs w:val="20"/>
                <w:highlight w:val="yellow"/>
              </w:rPr>
              <w:t>INSERT</w:t>
            </w:r>
            <w:r>
              <w:rPr>
                <w:rFonts w:eastAsia="Times New Roman" w:cs="Arial"/>
                <w:color w:val="E36C0A"/>
                <w:sz w:val="20"/>
                <w:szCs w:val="20"/>
              </w:rPr>
              <w:t>.</w:t>
            </w:r>
          </w:p>
          <w:p w14:paraId="05C582B7" w14:textId="77777777" w:rsidR="00DD4244" w:rsidRPr="0055494C" w:rsidRDefault="00DD4244" w:rsidP="00174E3F">
            <w:pPr>
              <w:spacing w:beforeLines="20" w:before="48" w:afterLines="20" w:after="48"/>
              <w:rPr>
                <w:rFonts w:eastAsia="Times New Roman" w:cs="Arial"/>
                <w:color w:val="E36C0A"/>
                <w:sz w:val="20"/>
                <w:szCs w:val="20"/>
              </w:rPr>
            </w:pPr>
          </w:p>
          <w:p w14:paraId="2DA94816" w14:textId="51D57514" w:rsidR="00DD4244" w:rsidRPr="0055494C" w:rsidRDefault="00DD4244" w:rsidP="00174E3F">
            <w:pPr>
              <w:spacing w:beforeLines="20" w:before="48" w:afterLines="20" w:after="48"/>
              <w:rPr>
                <w:rFonts w:eastAsia="Times New Roman" w:cs="Arial"/>
                <w:color w:val="E36C0A"/>
                <w:sz w:val="20"/>
                <w:szCs w:val="20"/>
              </w:rPr>
            </w:pPr>
            <w:r w:rsidRPr="0074469B">
              <w:rPr>
                <w:rFonts w:eastAsia="Times New Roman" w:cs="Arial"/>
                <w:color w:val="E97132" w:themeColor="accent2"/>
                <w:sz w:val="20"/>
                <w:szCs w:val="20"/>
              </w:rPr>
              <w:t>A</w:t>
            </w:r>
            <w:r>
              <w:rPr>
                <w:rFonts w:eastAsia="Times New Roman" w:cs="Arial"/>
                <w:color w:val="E97132" w:themeColor="accent2"/>
                <w:sz w:val="20"/>
                <w:szCs w:val="20"/>
              </w:rPr>
              <w:t xml:space="preserve"> balcony </w:t>
            </w:r>
            <w:r w:rsidRPr="0074469B">
              <w:rPr>
                <w:rFonts w:eastAsia="Times New Roman" w:cs="Arial"/>
                <w:color w:val="E97132" w:themeColor="accent2"/>
                <w:sz w:val="20"/>
                <w:szCs w:val="20"/>
              </w:rPr>
              <w:t xml:space="preserve">area of </w:t>
            </w:r>
            <w:r>
              <w:rPr>
                <w:rFonts w:eastAsia="Times New Roman" w:cs="Arial"/>
                <w:color w:val="E97132" w:themeColor="accent2"/>
                <w:sz w:val="20"/>
                <w:szCs w:val="20"/>
              </w:rPr>
              <w:t xml:space="preserve">at least </w:t>
            </w:r>
            <w:r w:rsidRPr="0055494C">
              <w:rPr>
                <w:rFonts w:eastAsia="Times New Roman" w:cs="Arial"/>
                <w:color w:val="E36C0A"/>
                <w:sz w:val="20"/>
                <w:szCs w:val="20"/>
                <w:highlight w:val="yellow"/>
              </w:rPr>
              <w:t>INSERT</w:t>
            </w:r>
            <w:r w:rsidRPr="0074469B">
              <w:rPr>
                <w:rFonts w:eastAsia="Times New Roman" w:cs="Arial"/>
                <w:color w:val="E97132" w:themeColor="accent2"/>
                <w:sz w:val="20"/>
                <w:szCs w:val="20"/>
              </w:rPr>
              <w:t xml:space="preserve"> square metres with a minimum dimension of </w:t>
            </w:r>
            <w:r w:rsidRPr="0055494C">
              <w:rPr>
                <w:rFonts w:eastAsia="Times New Roman" w:cs="Arial"/>
                <w:color w:val="E36C0A"/>
                <w:sz w:val="20"/>
                <w:szCs w:val="20"/>
                <w:highlight w:val="yellow"/>
              </w:rPr>
              <w:t>INSERT</w:t>
            </w:r>
            <w:r w:rsidRPr="0074469B">
              <w:rPr>
                <w:rFonts w:eastAsia="Times New Roman" w:cs="Arial"/>
                <w:color w:val="E97132" w:themeColor="accent2"/>
                <w:sz w:val="20"/>
                <w:szCs w:val="20"/>
              </w:rPr>
              <w:t xml:space="preserve"> metres with direct access from a living room/dining area/kitchen has been provided for dwellings/apartments </w:t>
            </w:r>
            <w:r w:rsidRPr="0055494C">
              <w:rPr>
                <w:rFonts w:eastAsia="Times New Roman" w:cs="Arial"/>
                <w:color w:val="E36C0A"/>
                <w:sz w:val="20"/>
                <w:szCs w:val="20"/>
                <w:highlight w:val="yellow"/>
              </w:rPr>
              <w:t>INSERT</w:t>
            </w:r>
            <w:r>
              <w:rPr>
                <w:rFonts w:eastAsia="Times New Roman" w:cs="Arial"/>
                <w:color w:val="E36C0A"/>
                <w:sz w:val="20"/>
                <w:szCs w:val="20"/>
              </w:rPr>
              <w:t xml:space="preserve"> in accordance with Table B3-5.</w:t>
            </w:r>
          </w:p>
          <w:p w14:paraId="61351A93" w14:textId="77777777" w:rsidR="00DD4244" w:rsidRDefault="00DD4244" w:rsidP="00174E3F">
            <w:pPr>
              <w:spacing w:beforeLines="20" w:before="48" w:afterLines="20" w:after="48"/>
              <w:rPr>
                <w:rFonts w:eastAsia="Times New Roman" w:cs="Arial"/>
                <w:color w:val="E36C0A"/>
                <w:sz w:val="20"/>
                <w:szCs w:val="20"/>
              </w:rPr>
            </w:pPr>
          </w:p>
          <w:p w14:paraId="053454CA" w14:textId="06502E06" w:rsidR="00DD4244" w:rsidRPr="0055494C" w:rsidRDefault="00DD4244" w:rsidP="00174E3F">
            <w:pPr>
              <w:spacing w:beforeLines="20" w:before="48" w:afterLines="20" w:after="48"/>
              <w:rPr>
                <w:rFonts w:eastAsia="Times New Roman" w:cs="Arial"/>
                <w:color w:val="E36C0A"/>
                <w:sz w:val="20"/>
                <w:szCs w:val="20"/>
              </w:rPr>
            </w:pPr>
            <w:r>
              <w:rPr>
                <w:rFonts w:eastAsia="Times New Roman" w:cs="Arial"/>
                <w:color w:val="E36C0A"/>
                <w:sz w:val="20"/>
                <w:szCs w:val="20"/>
              </w:rPr>
              <w:t xml:space="preserve">An area on a podium level or similar of </w:t>
            </w:r>
            <w:r w:rsidRPr="0055494C">
              <w:rPr>
                <w:rFonts w:eastAsia="Times New Roman" w:cs="Arial"/>
                <w:color w:val="E36C0A"/>
                <w:sz w:val="20"/>
                <w:szCs w:val="20"/>
              </w:rPr>
              <w:t xml:space="preserve">at least </w:t>
            </w:r>
            <w:r>
              <w:rPr>
                <w:rFonts w:eastAsia="Times New Roman" w:cs="Arial"/>
                <w:color w:val="E36C0A"/>
                <w:sz w:val="20"/>
                <w:szCs w:val="20"/>
              </w:rPr>
              <w:t>15</w:t>
            </w:r>
            <w:r w:rsidRPr="0055494C">
              <w:rPr>
                <w:rFonts w:eastAsia="Times New Roman" w:cs="Arial"/>
                <w:color w:val="E36C0A"/>
                <w:sz w:val="20"/>
                <w:szCs w:val="20"/>
              </w:rPr>
              <w:t xml:space="preserve"> square metres </w:t>
            </w:r>
            <w:r>
              <w:rPr>
                <w:rFonts w:eastAsia="Times New Roman" w:cs="Arial"/>
                <w:color w:val="E36C0A"/>
                <w:sz w:val="20"/>
                <w:szCs w:val="20"/>
              </w:rPr>
              <w:t>with</w:t>
            </w:r>
            <w:r w:rsidRPr="0055494C">
              <w:rPr>
                <w:rFonts w:eastAsia="Times New Roman" w:cs="Arial"/>
                <w:color w:val="E36C0A"/>
                <w:sz w:val="20"/>
                <w:szCs w:val="20"/>
              </w:rPr>
              <w:t xml:space="preserve"> a minimum width of </w:t>
            </w:r>
            <w:r>
              <w:rPr>
                <w:rFonts w:eastAsia="Times New Roman" w:cs="Arial"/>
                <w:color w:val="E36C0A"/>
                <w:sz w:val="20"/>
                <w:szCs w:val="20"/>
              </w:rPr>
              <w:t>3</w:t>
            </w:r>
            <w:r w:rsidRPr="0055494C">
              <w:rPr>
                <w:rFonts w:eastAsia="Times New Roman" w:cs="Arial"/>
                <w:color w:val="E36C0A"/>
                <w:sz w:val="20"/>
                <w:szCs w:val="20"/>
              </w:rPr>
              <w:t xml:space="preserve"> metres </w:t>
            </w:r>
            <w:r>
              <w:rPr>
                <w:rFonts w:eastAsia="Times New Roman" w:cs="Arial"/>
                <w:color w:val="E36C0A"/>
                <w:sz w:val="20"/>
                <w:szCs w:val="20"/>
              </w:rPr>
              <w:t>with direct access from a</w:t>
            </w:r>
            <w:r w:rsidRPr="0055494C">
              <w:rPr>
                <w:rFonts w:eastAsia="Times New Roman" w:cs="Arial"/>
                <w:color w:val="E36C0A"/>
                <w:sz w:val="20"/>
                <w:szCs w:val="20"/>
              </w:rPr>
              <w:t xml:space="preserve"> living room</w:t>
            </w:r>
            <w:r>
              <w:rPr>
                <w:rFonts w:eastAsia="Times New Roman" w:cs="Arial"/>
                <w:color w:val="E36C0A"/>
                <w:sz w:val="20"/>
                <w:szCs w:val="20"/>
              </w:rPr>
              <w:t xml:space="preserve">/dining area/kitchen </w:t>
            </w:r>
            <w:r w:rsidRPr="0074469B">
              <w:rPr>
                <w:rFonts w:eastAsia="Times New Roman" w:cs="Arial"/>
                <w:color w:val="E97132" w:themeColor="accent2"/>
                <w:sz w:val="20"/>
                <w:szCs w:val="20"/>
              </w:rPr>
              <w:t xml:space="preserve">has been provided for dwellings/apartments </w:t>
            </w:r>
            <w:r w:rsidRPr="0055494C">
              <w:rPr>
                <w:rFonts w:eastAsia="Times New Roman" w:cs="Arial"/>
                <w:color w:val="E36C0A"/>
                <w:sz w:val="20"/>
                <w:szCs w:val="20"/>
                <w:highlight w:val="yellow"/>
              </w:rPr>
              <w:t>INSERT</w:t>
            </w:r>
            <w:r>
              <w:rPr>
                <w:rFonts w:eastAsia="Times New Roman" w:cs="Arial"/>
                <w:color w:val="E36C0A"/>
                <w:sz w:val="20"/>
                <w:szCs w:val="20"/>
              </w:rPr>
              <w:t>.</w:t>
            </w:r>
          </w:p>
          <w:p w14:paraId="43A58699" w14:textId="77777777" w:rsidR="00DD4244" w:rsidRDefault="00DD4244" w:rsidP="00174E3F">
            <w:pPr>
              <w:spacing w:beforeLines="20" w:before="48" w:afterLines="20" w:after="48"/>
              <w:rPr>
                <w:rFonts w:eastAsia="Times New Roman" w:cs="Arial"/>
                <w:color w:val="000000"/>
                <w:sz w:val="20"/>
                <w:szCs w:val="20"/>
              </w:rPr>
            </w:pPr>
          </w:p>
          <w:p w14:paraId="1637DDA6" w14:textId="73EB4A95" w:rsidR="00DD4244" w:rsidRPr="0055494C" w:rsidRDefault="00DD4244" w:rsidP="00174E3F">
            <w:pPr>
              <w:spacing w:beforeLines="20" w:before="48" w:afterLines="20" w:after="48"/>
              <w:rPr>
                <w:rFonts w:eastAsia="Times New Roman" w:cs="Arial"/>
                <w:color w:val="E36C0A"/>
                <w:sz w:val="20"/>
                <w:szCs w:val="20"/>
              </w:rPr>
            </w:pPr>
            <w:r>
              <w:rPr>
                <w:rFonts w:eastAsia="Times New Roman" w:cs="Arial"/>
                <w:color w:val="E36C0A"/>
                <w:sz w:val="20"/>
                <w:szCs w:val="20"/>
              </w:rPr>
              <w:t>A roof area</w:t>
            </w:r>
            <w:r w:rsidRPr="0055494C">
              <w:rPr>
                <w:rFonts w:eastAsia="Times New Roman" w:cs="Arial"/>
                <w:color w:val="E36C0A"/>
                <w:sz w:val="20"/>
                <w:szCs w:val="20"/>
              </w:rPr>
              <w:t xml:space="preserve"> of at least </w:t>
            </w:r>
            <w:r>
              <w:rPr>
                <w:rFonts w:eastAsia="Times New Roman" w:cs="Arial"/>
                <w:color w:val="E36C0A"/>
                <w:sz w:val="20"/>
                <w:szCs w:val="20"/>
              </w:rPr>
              <w:t>10</w:t>
            </w:r>
            <w:r w:rsidRPr="0055494C">
              <w:rPr>
                <w:rFonts w:eastAsia="Times New Roman" w:cs="Arial"/>
                <w:color w:val="E36C0A"/>
                <w:sz w:val="20"/>
                <w:szCs w:val="20"/>
              </w:rPr>
              <w:t xml:space="preserve"> square metres and a minimum width of </w:t>
            </w:r>
            <w:r>
              <w:rPr>
                <w:rFonts w:eastAsia="Times New Roman" w:cs="Arial"/>
                <w:color w:val="E36C0A"/>
                <w:sz w:val="20"/>
                <w:szCs w:val="20"/>
              </w:rPr>
              <w:t>3</w:t>
            </w:r>
            <w:r w:rsidRPr="0055494C">
              <w:rPr>
                <w:rFonts w:eastAsia="Times New Roman" w:cs="Arial"/>
                <w:color w:val="E36C0A"/>
                <w:sz w:val="20"/>
                <w:szCs w:val="20"/>
              </w:rPr>
              <w:t xml:space="preserve"> metres </w:t>
            </w:r>
            <w:r>
              <w:rPr>
                <w:rFonts w:eastAsia="Times New Roman" w:cs="Arial"/>
                <w:color w:val="E36C0A"/>
                <w:sz w:val="20"/>
                <w:szCs w:val="20"/>
              </w:rPr>
              <w:t>with direct access from a</w:t>
            </w:r>
            <w:r w:rsidRPr="0055494C">
              <w:rPr>
                <w:rFonts w:eastAsia="Times New Roman" w:cs="Arial"/>
                <w:color w:val="E36C0A"/>
                <w:sz w:val="20"/>
                <w:szCs w:val="20"/>
              </w:rPr>
              <w:t xml:space="preserve"> living room</w:t>
            </w:r>
            <w:r>
              <w:rPr>
                <w:rFonts w:eastAsia="Times New Roman" w:cs="Arial"/>
                <w:color w:val="E36C0A"/>
                <w:sz w:val="20"/>
                <w:szCs w:val="20"/>
              </w:rPr>
              <w:t xml:space="preserve">/dining area/kitchen </w:t>
            </w:r>
            <w:r w:rsidRPr="0074469B">
              <w:rPr>
                <w:rFonts w:eastAsia="Times New Roman" w:cs="Arial"/>
                <w:color w:val="E97132" w:themeColor="accent2"/>
                <w:sz w:val="20"/>
                <w:szCs w:val="20"/>
              </w:rPr>
              <w:t xml:space="preserve">has been provided for dwellings/apartments </w:t>
            </w:r>
            <w:r w:rsidRPr="0055494C">
              <w:rPr>
                <w:rFonts w:eastAsia="Times New Roman" w:cs="Arial"/>
                <w:color w:val="E36C0A"/>
                <w:sz w:val="20"/>
                <w:szCs w:val="20"/>
                <w:highlight w:val="yellow"/>
              </w:rPr>
              <w:t>INSERT</w:t>
            </w:r>
            <w:r>
              <w:rPr>
                <w:rFonts w:eastAsia="Times New Roman" w:cs="Arial"/>
                <w:color w:val="E36C0A"/>
                <w:sz w:val="20"/>
                <w:szCs w:val="20"/>
              </w:rPr>
              <w:t>.</w:t>
            </w:r>
          </w:p>
          <w:p w14:paraId="1DEAFEDE" w14:textId="77777777" w:rsidR="00DD4244" w:rsidRDefault="00DD4244" w:rsidP="00174E3F">
            <w:pPr>
              <w:spacing w:beforeLines="20" w:before="48" w:afterLines="20" w:after="48"/>
              <w:rPr>
                <w:rFonts w:eastAsia="Times New Roman" w:cs="Arial"/>
                <w:color w:val="E97132" w:themeColor="accent2"/>
                <w:sz w:val="20"/>
                <w:szCs w:val="20"/>
              </w:rPr>
            </w:pPr>
          </w:p>
          <w:p w14:paraId="126D2F55" w14:textId="783ED7D5" w:rsidR="00DD4244" w:rsidRDefault="00DD4244" w:rsidP="00174E3F">
            <w:pPr>
              <w:spacing w:beforeLines="20" w:before="48" w:afterLines="20" w:after="48"/>
              <w:rPr>
                <w:rFonts w:eastAsia="Times New Roman" w:cs="Arial"/>
                <w:color w:val="E36C0A"/>
                <w:sz w:val="20"/>
                <w:szCs w:val="20"/>
              </w:rPr>
            </w:pPr>
            <w:r w:rsidRPr="00E216D8">
              <w:rPr>
                <w:rFonts w:eastAsia="Times New Roman" w:cs="Arial"/>
                <w:color w:val="E97132" w:themeColor="accent2"/>
                <w:sz w:val="20"/>
                <w:szCs w:val="20"/>
              </w:rPr>
              <w:t>An addition</w:t>
            </w:r>
            <w:r>
              <w:rPr>
                <w:rFonts w:eastAsia="Times New Roman" w:cs="Arial"/>
                <w:color w:val="E97132" w:themeColor="accent2"/>
                <w:sz w:val="20"/>
                <w:szCs w:val="20"/>
              </w:rPr>
              <w:t>al</w:t>
            </w:r>
            <w:r w:rsidRPr="00E216D8">
              <w:rPr>
                <w:rFonts w:eastAsia="Times New Roman" w:cs="Arial"/>
                <w:color w:val="E97132" w:themeColor="accent2"/>
                <w:sz w:val="20"/>
                <w:szCs w:val="20"/>
              </w:rPr>
              <w:t xml:space="preserve"> 1.5 square metres has been provided as a cooling/heating unit is located in the </w:t>
            </w:r>
            <w:r w:rsidRPr="00E216D8">
              <w:rPr>
                <w:color w:val="E97132" w:themeColor="accent2"/>
                <w:sz w:val="20"/>
                <w:szCs w:val="20"/>
              </w:rPr>
              <w:t xml:space="preserve">secluded private open space or private open space </w:t>
            </w:r>
            <w:r>
              <w:rPr>
                <w:color w:val="E97132" w:themeColor="accent2"/>
                <w:sz w:val="20"/>
                <w:szCs w:val="20"/>
              </w:rPr>
              <w:t xml:space="preserve">areas </w:t>
            </w:r>
            <w:r w:rsidRPr="00E216D8">
              <w:rPr>
                <w:color w:val="E97132" w:themeColor="accent2"/>
                <w:sz w:val="20"/>
                <w:szCs w:val="20"/>
              </w:rPr>
              <w:t xml:space="preserve">of </w:t>
            </w:r>
            <w:r>
              <w:rPr>
                <w:color w:val="E97132" w:themeColor="accent2"/>
                <w:sz w:val="20"/>
                <w:szCs w:val="20"/>
              </w:rPr>
              <w:t xml:space="preserve">dwellings/apartments </w:t>
            </w:r>
            <w:r w:rsidRPr="0055494C">
              <w:rPr>
                <w:rFonts w:eastAsia="Times New Roman" w:cs="Arial"/>
                <w:color w:val="E36C0A"/>
                <w:sz w:val="20"/>
                <w:szCs w:val="20"/>
                <w:highlight w:val="yellow"/>
              </w:rPr>
              <w:t>INSERT</w:t>
            </w:r>
            <w:r>
              <w:rPr>
                <w:rFonts w:eastAsia="Times New Roman" w:cs="Arial"/>
                <w:color w:val="E36C0A"/>
                <w:sz w:val="20"/>
                <w:szCs w:val="20"/>
              </w:rPr>
              <w:t>.</w:t>
            </w:r>
          </w:p>
          <w:p w14:paraId="25D1B0E9" w14:textId="77777777" w:rsidR="00DD4244" w:rsidRDefault="00DD4244" w:rsidP="00174E3F">
            <w:pPr>
              <w:spacing w:beforeLines="20" w:before="48" w:afterLines="20" w:after="48"/>
              <w:rPr>
                <w:rFonts w:eastAsia="Times New Roman" w:cs="Arial"/>
                <w:color w:val="E36C0A"/>
                <w:sz w:val="20"/>
                <w:szCs w:val="20"/>
              </w:rPr>
            </w:pPr>
          </w:p>
          <w:p w14:paraId="5DEF06B9" w14:textId="0CC19757" w:rsidR="00DD4244" w:rsidRDefault="00DD4244" w:rsidP="00174E3F">
            <w:pPr>
              <w:spacing w:beforeLines="20" w:before="48" w:afterLines="20" w:after="48"/>
              <w:rPr>
                <w:rFonts w:eastAsia="Times New Roman" w:cs="Arial"/>
                <w:color w:val="E36C0A"/>
                <w:sz w:val="20"/>
                <w:szCs w:val="20"/>
              </w:rPr>
            </w:pPr>
            <w:r>
              <w:rPr>
                <w:rFonts w:eastAsia="Times New Roman" w:cs="Arial"/>
                <w:color w:val="E36C0A"/>
                <w:sz w:val="20"/>
                <w:szCs w:val="20"/>
              </w:rPr>
              <w:lastRenderedPageBreak/>
              <w:t xml:space="preserve">Clothes drying has been provided in the ground level private open space of dwellings/apartments </w:t>
            </w:r>
            <w:r w:rsidRPr="0055494C">
              <w:rPr>
                <w:rFonts w:eastAsia="Times New Roman" w:cs="Arial"/>
                <w:color w:val="E36C0A"/>
                <w:sz w:val="20"/>
                <w:szCs w:val="20"/>
                <w:highlight w:val="yellow"/>
              </w:rPr>
              <w:t>INSERT</w:t>
            </w:r>
            <w:r>
              <w:rPr>
                <w:rFonts w:eastAsia="Times New Roman" w:cs="Arial"/>
                <w:color w:val="E36C0A"/>
                <w:sz w:val="20"/>
                <w:szCs w:val="20"/>
              </w:rPr>
              <w:t>.</w:t>
            </w:r>
          </w:p>
          <w:p w14:paraId="639E9489" w14:textId="77777777" w:rsidR="00DD4244" w:rsidRPr="0055494C" w:rsidRDefault="00DD4244" w:rsidP="00174E3F">
            <w:pPr>
              <w:spacing w:beforeLines="20" w:before="48" w:afterLines="20" w:after="48"/>
              <w:rPr>
                <w:rFonts w:eastAsia="Times New Roman" w:cs="Arial"/>
                <w:color w:val="000000"/>
                <w:sz w:val="20"/>
                <w:szCs w:val="20"/>
              </w:rPr>
            </w:pPr>
          </w:p>
          <w:p w14:paraId="402984C8" w14:textId="22B98CA2" w:rsidR="00DD4244" w:rsidRPr="0055494C" w:rsidRDefault="00DD4244" w:rsidP="00174E3F">
            <w:pPr>
              <w:spacing w:beforeLines="20" w:before="48" w:afterLines="20" w:after="48"/>
              <w:rPr>
                <w:rFonts w:eastAsia="Times New Roman" w:cs="Arial"/>
                <w:b/>
                <w:bCs/>
                <w:color w:val="E36C0A"/>
                <w:sz w:val="20"/>
                <w:szCs w:val="20"/>
              </w:rPr>
            </w:pPr>
            <w:r>
              <w:rPr>
                <w:rFonts w:eastAsia="Times New Roman" w:cs="Arial"/>
                <w:b/>
                <w:bCs/>
                <w:color w:val="E36C0A"/>
                <w:sz w:val="20"/>
                <w:szCs w:val="20"/>
              </w:rPr>
              <w:t>V</w:t>
            </w:r>
            <w:r w:rsidRPr="0055494C">
              <w:rPr>
                <w:rFonts w:eastAsia="Times New Roman" w:cs="Arial"/>
                <w:b/>
                <w:bCs/>
                <w:color w:val="E36C0A"/>
                <w:sz w:val="20"/>
                <w:szCs w:val="20"/>
              </w:rPr>
              <w:t xml:space="preserve">ariation  </w:t>
            </w:r>
          </w:p>
          <w:p w14:paraId="13D7C766"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58094641"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rPr>
              <w:t>Before deciding on an application, the responsible authority must consider:</w:t>
            </w:r>
          </w:p>
          <w:p w14:paraId="76D92046" w14:textId="77777777" w:rsidR="00DD4244" w:rsidRPr="0055494C" w:rsidRDefault="00DD4244" w:rsidP="00174E3F">
            <w:pPr>
              <w:numPr>
                <w:ilvl w:val="0"/>
                <w:numId w:val="4"/>
              </w:numPr>
              <w:spacing w:beforeLines="20" w:before="48" w:afterLines="20" w:after="48"/>
              <w:contextualSpacing/>
              <w:rPr>
                <w:rFonts w:eastAsia="Times New Roman" w:cs="Arial"/>
                <w:color w:val="E36C0A"/>
                <w:sz w:val="20"/>
                <w:szCs w:val="20"/>
              </w:rPr>
            </w:pPr>
            <w:r w:rsidRPr="0055494C">
              <w:rPr>
                <w:rFonts w:eastAsia="Times New Roman" w:cs="Arial"/>
                <w:color w:val="E36C0A"/>
                <w:sz w:val="20"/>
                <w:szCs w:val="20"/>
              </w:rPr>
              <w:t>The design response.</w:t>
            </w:r>
          </w:p>
          <w:p w14:paraId="02B81685" w14:textId="77777777" w:rsidR="00DD4244" w:rsidRPr="0055494C" w:rsidRDefault="00DD4244" w:rsidP="00174E3F">
            <w:pPr>
              <w:numPr>
                <w:ilvl w:val="0"/>
                <w:numId w:val="4"/>
              </w:numPr>
              <w:spacing w:beforeLines="20" w:before="48" w:afterLines="20" w:after="48"/>
              <w:contextualSpacing/>
              <w:rPr>
                <w:rFonts w:eastAsia="Times New Roman" w:cs="Arial"/>
                <w:color w:val="E36C0A"/>
                <w:sz w:val="20"/>
                <w:szCs w:val="20"/>
              </w:rPr>
            </w:pPr>
            <w:r w:rsidRPr="0055494C">
              <w:rPr>
                <w:rFonts w:eastAsia="Times New Roman" w:cs="Arial"/>
                <w:color w:val="E36C0A"/>
                <w:sz w:val="20"/>
                <w:szCs w:val="20"/>
              </w:rPr>
              <w:t>The useability of the private open space, including its size and accessibility.</w:t>
            </w:r>
          </w:p>
          <w:p w14:paraId="6B448DCF" w14:textId="77777777" w:rsidR="00DD4244" w:rsidRPr="0055494C" w:rsidRDefault="00DD4244" w:rsidP="00174E3F">
            <w:pPr>
              <w:numPr>
                <w:ilvl w:val="0"/>
                <w:numId w:val="4"/>
              </w:numPr>
              <w:spacing w:beforeLines="20" w:before="48" w:afterLines="20" w:after="48"/>
              <w:contextualSpacing/>
              <w:rPr>
                <w:rFonts w:eastAsia="Times New Roman" w:cs="Arial"/>
                <w:color w:val="E36C0A"/>
                <w:sz w:val="20"/>
                <w:szCs w:val="20"/>
              </w:rPr>
            </w:pPr>
            <w:r w:rsidRPr="0055494C">
              <w:rPr>
                <w:rFonts w:eastAsia="Times New Roman" w:cs="Arial"/>
                <w:color w:val="E36C0A"/>
                <w:sz w:val="20"/>
                <w:szCs w:val="20"/>
              </w:rPr>
              <w:t>The availability of and access to public or communal open space.</w:t>
            </w:r>
          </w:p>
          <w:p w14:paraId="40011F75" w14:textId="77777777" w:rsidR="00DD4244" w:rsidRPr="0055494C" w:rsidRDefault="00DD4244" w:rsidP="00174E3F">
            <w:pPr>
              <w:numPr>
                <w:ilvl w:val="0"/>
                <w:numId w:val="4"/>
              </w:numPr>
              <w:spacing w:beforeLines="20" w:before="48" w:afterLines="20" w:after="48"/>
              <w:contextualSpacing/>
              <w:rPr>
                <w:rFonts w:eastAsia="Times New Roman" w:cs="Arial"/>
                <w:color w:val="E36C0A"/>
                <w:sz w:val="20"/>
                <w:szCs w:val="20"/>
              </w:rPr>
            </w:pPr>
            <w:r w:rsidRPr="0055494C">
              <w:rPr>
                <w:rFonts w:eastAsia="Times New Roman" w:cs="Arial"/>
                <w:color w:val="E36C0A"/>
                <w:sz w:val="20"/>
                <w:szCs w:val="20"/>
              </w:rPr>
              <w:t>The orientation of the lot to the street and the sun.</w:t>
            </w:r>
          </w:p>
          <w:p w14:paraId="0620B395" w14:textId="77777777" w:rsidR="00DD4244" w:rsidRPr="0055494C" w:rsidRDefault="00DD4244" w:rsidP="00174E3F">
            <w:pPr>
              <w:spacing w:beforeLines="20" w:before="48" w:afterLines="20" w:after="48"/>
              <w:rPr>
                <w:rFonts w:eastAsia="Times New Roman" w:cs="Arial"/>
                <w:color w:val="E36C0A"/>
                <w:sz w:val="20"/>
                <w:szCs w:val="20"/>
                <w:highlight w:val="yellow"/>
              </w:rPr>
            </w:pPr>
          </w:p>
          <w:p w14:paraId="2F961A12"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2C72EE32" w14:textId="77777777" w:rsidR="00DD4244" w:rsidRPr="0055494C" w:rsidRDefault="00DD4244" w:rsidP="00174E3F">
            <w:pPr>
              <w:spacing w:beforeLines="20" w:before="48" w:afterLines="20" w:after="48"/>
              <w:rPr>
                <w:rFonts w:eastAsia="Times New Roman" w:cs="Arial"/>
                <w:color w:val="E36C0A"/>
                <w:sz w:val="20"/>
                <w:szCs w:val="20"/>
              </w:rPr>
            </w:pPr>
          </w:p>
          <w:p w14:paraId="5028BCD8" w14:textId="113DCBE1" w:rsidR="00DD4244" w:rsidRPr="0055494C" w:rsidRDefault="00DD4244" w:rsidP="00174E3F">
            <w:pPr>
              <w:spacing w:beforeLines="20" w:before="48" w:afterLines="20" w:after="48"/>
              <w:rPr>
                <w:rFonts w:eastAsia="Times New Roman" w:cs="Arial"/>
                <w:b/>
                <w:bCs/>
                <w:color w:val="E36C0A"/>
                <w:sz w:val="20"/>
                <w:szCs w:val="20"/>
              </w:rPr>
            </w:pPr>
            <w:r w:rsidRPr="0055494C">
              <w:rPr>
                <w:rFonts w:eastAsia="Times New Roman" w:cs="Arial"/>
                <w:b/>
                <w:bCs/>
                <w:color w:val="E36C0A"/>
                <w:sz w:val="20"/>
                <w:szCs w:val="20"/>
              </w:rPr>
              <w:t>Does not meet the objective</w:t>
            </w:r>
          </w:p>
          <w:p w14:paraId="45E18BA7"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342FBD21" w14:textId="77777777" w:rsidR="00DD4244" w:rsidRPr="0055494C" w:rsidRDefault="00DD4244" w:rsidP="00174E3F">
            <w:pPr>
              <w:spacing w:beforeLines="20" w:before="48" w:afterLines="20" w:after="48"/>
              <w:rPr>
                <w:rFonts w:eastAsia="Times New Roman" w:cs="Arial"/>
                <w:color w:val="000000"/>
                <w:sz w:val="20"/>
                <w:szCs w:val="20"/>
              </w:rPr>
            </w:pPr>
          </w:p>
        </w:tc>
        <w:tc>
          <w:tcPr>
            <w:tcW w:w="2127" w:type="dxa"/>
            <w:tcBorders>
              <w:top w:val="single" w:sz="4" w:space="0" w:color="000000"/>
              <w:left w:val="single" w:sz="4" w:space="0" w:color="000000"/>
              <w:bottom w:val="single" w:sz="4" w:space="0" w:color="000000"/>
              <w:right w:val="single" w:sz="4" w:space="0" w:color="000000"/>
            </w:tcBorders>
          </w:tcPr>
          <w:p w14:paraId="1E8DDDE1" w14:textId="77777777" w:rsidR="00DD4244" w:rsidRDefault="00DD4244" w:rsidP="00174E3F">
            <w:pPr>
              <w:spacing w:beforeLines="20" w:before="48" w:afterLines="20" w:after="48"/>
              <w:rPr>
                <w:rFonts w:eastAsia="Times New Roman" w:cs="Arial"/>
                <w:b/>
                <w:bCs/>
                <w:sz w:val="20"/>
                <w:szCs w:val="20"/>
              </w:rPr>
            </w:pPr>
            <w:r>
              <w:rPr>
                <w:rFonts w:eastAsia="Times New Roman" w:cs="Arial"/>
                <w:b/>
                <w:bCs/>
                <w:sz w:val="20"/>
                <w:szCs w:val="20"/>
              </w:rPr>
              <w:lastRenderedPageBreak/>
              <w:t>Right of Appeal</w:t>
            </w:r>
          </w:p>
          <w:p w14:paraId="35A14439" w14:textId="4385D209" w:rsidR="00DD4244" w:rsidRPr="0055494C" w:rsidRDefault="00DD4244" w:rsidP="00174E3F">
            <w:pPr>
              <w:spacing w:beforeLines="20" w:before="48" w:afterLines="20" w:after="48"/>
              <w:rPr>
                <w:rFonts w:eastAsia="Times New Roman" w:cs="Arial"/>
                <w:b/>
                <w:bCs/>
                <w:color w:val="000000"/>
                <w:sz w:val="20"/>
                <w:szCs w:val="20"/>
              </w:rPr>
            </w:pPr>
            <w:r w:rsidRPr="00DD4244">
              <w:rPr>
                <w:rFonts w:eastAsia="Times New Roman" w:cs="Arial"/>
                <w:sz w:val="20"/>
                <w:szCs w:val="20"/>
              </w:rPr>
              <w:t>No</w:t>
            </w:r>
          </w:p>
        </w:tc>
      </w:tr>
      <w:tr w:rsidR="00DD4244" w:rsidRPr="0055494C" w14:paraId="40F5BB06" w14:textId="06C3043F" w:rsidTr="000C33B1">
        <w:tc>
          <w:tcPr>
            <w:tcW w:w="1980" w:type="dxa"/>
            <w:tcBorders>
              <w:top w:val="single" w:sz="4" w:space="0" w:color="000000"/>
              <w:left w:val="single" w:sz="4" w:space="0" w:color="000000"/>
              <w:bottom w:val="single" w:sz="4" w:space="0" w:color="000000"/>
              <w:right w:val="single" w:sz="4" w:space="0" w:color="000000"/>
            </w:tcBorders>
          </w:tcPr>
          <w:p w14:paraId="51086C32" w14:textId="29BD2E19" w:rsidR="00DD4244" w:rsidRPr="00D94098" w:rsidRDefault="00DD4244" w:rsidP="00174E3F">
            <w:pPr>
              <w:spacing w:beforeLines="20" w:before="48" w:afterLines="20" w:after="48"/>
              <w:rPr>
                <w:rFonts w:eastAsia="Times New Roman" w:cs="Arial"/>
                <w:b/>
                <w:sz w:val="20"/>
                <w:szCs w:val="20"/>
              </w:rPr>
            </w:pPr>
            <w:r w:rsidRPr="00D94098">
              <w:rPr>
                <w:rFonts w:eastAsia="Times New Roman" w:cs="Arial"/>
                <w:b/>
                <w:sz w:val="20"/>
                <w:szCs w:val="20"/>
              </w:rPr>
              <w:t xml:space="preserve">55.03-6 Solar </w:t>
            </w:r>
            <w:r>
              <w:rPr>
                <w:rFonts w:eastAsia="Times New Roman" w:cs="Arial"/>
                <w:b/>
                <w:sz w:val="20"/>
                <w:szCs w:val="20"/>
              </w:rPr>
              <w:t>a</w:t>
            </w:r>
            <w:r w:rsidRPr="00D94098">
              <w:rPr>
                <w:rFonts w:eastAsia="Times New Roman" w:cs="Arial"/>
                <w:b/>
                <w:sz w:val="20"/>
                <w:szCs w:val="20"/>
              </w:rPr>
              <w:t xml:space="preserve">ccess to </w:t>
            </w:r>
            <w:r>
              <w:rPr>
                <w:rFonts w:eastAsia="Times New Roman" w:cs="Arial"/>
                <w:b/>
                <w:sz w:val="20"/>
                <w:szCs w:val="20"/>
              </w:rPr>
              <w:t>o</w:t>
            </w:r>
            <w:r w:rsidRPr="00D94098">
              <w:rPr>
                <w:rFonts w:eastAsia="Times New Roman" w:cs="Arial"/>
                <w:b/>
                <w:sz w:val="20"/>
                <w:szCs w:val="20"/>
              </w:rPr>
              <w:t xml:space="preserve">pen </w:t>
            </w:r>
            <w:r>
              <w:rPr>
                <w:rFonts w:eastAsia="Times New Roman" w:cs="Arial"/>
                <w:b/>
                <w:sz w:val="20"/>
                <w:szCs w:val="20"/>
              </w:rPr>
              <w:t>s</w:t>
            </w:r>
            <w:r w:rsidRPr="00D94098">
              <w:rPr>
                <w:rFonts w:eastAsia="Times New Roman" w:cs="Arial"/>
                <w:b/>
                <w:sz w:val="20"/>
                <w:szCs w:val="20"/>
              </w:rPr>
              <w:t>pace</w:t>
            </w:r>
            <w:r>
              <w:rPr>
                <w:rFonts w:eastAsia="Times New Roman" w:cs="Arial"/>
                <w:b/>
                <w:sz w:val="20"/>
                <w:szCs w:val="20"/>
              </w:rPr>
              <w:t xml:space="preserve"> objective</w:t>
            </w:r>
          </w:p>
          <w:p w14:paraId="79BA1CF1" w14:textId="4B2BAB9B" w:rsidR="00DD4244" w:rsidRPr="0055494C" w:rsidRDefault="00DD4244" w:rsidP="00174E3F">
            <w:pPr>
              <w:spacing w:beforeLines="20" w:before="48" w:afterLines="20" w:after="48"/>
              <w:contextualSpacing/>
              <w:rPr>
                <w:rFonts w:eastAsia="Times New Roman" w:cs="Arial"/>
                <w:i/>
                <w:iCs/>
                <w:color w:val="00B050"/>
                <w:sz w:val="20"/>
                <w:szCs w:val="20"/>
              </w:rPr>
            </w:pPr>
            <w:r w:rsidRPr="00D94098">
              <w:rPr>
                <w:rFonts w:eastAsia="Times New Roman" w:cs="Arial"/>
                <w:sz w:val="20"/>
                <w:szCs w:val="20"/>
              </w:rPr>
              <w:t>To allow solar access into the secluded private open space of new dwellings and residential buildings.</w:t>
            </w:r>
          </w:p>
        </w:tc>
        <w:tc>
          <w:tcPr>
            <w:tcW w:w="5528" w:type="dxa"/>
            <w:tcBorders>
              <w:top w:val="single" w:sz="4" w:space="0" w:color="000000"/>
              <w:left w:val="single" w:sz="4" w:space="0" w:color="000000"/>
              <w:bottom w:val="single" w:sz="4" w:space="0" w:color="000000"/>
              <w:right w:val="single" w:sz="4" w:space="0" w:color="000000"/>
            </w:tcBorders>
          </w:tcPr>
          <w:p w14:paraId="49537442" w14:textId="77777777" w:rsidR="00DD4244" w:rsidRDefault="00DD4244" w:rsidP="00174E3F">
            <w:pPr>
              <w:spacing w:beforeLines="20" w:before="48" w:afterLines="20" w:after="48"/>
              <w:rPr>
                <w:rFonts w:eastAsia="Times New Roman" w:cs="Arial"/>
                <w:b/>
                <w:color w:val="000000"/>
                <w:sz w:val="20"/>
                <w:szCs w:val="20"/>
              </w:rPr>
            </w:pPr>
            <w:r w:rsidRPr="0055494C">
              <w:rPr>
                <w:rFonts w:eastAsia="Times New Roman" w:cs="Arial"/>
                <w:b/>
                <w:color w:val="000000"/>
                <w:sz w:val="20"/>
                <w:szCs w:val="20"/>
              </w:rPr>
              <w:t>Standard B</w:t>
            </w:r>
            <w:r>
              <w:rPr>
                <w:rFonts w:eastAsia="Times New Roman" w:cs="Arial"/>
                <w:b/>
                <w:color w:val="000000"/>
                <w:sz w:val="20"/>
                <w:szCs w:val="20"/>
              </w:rPr>
              <w:t>3-6</w:t>
            </w:r>
          </w:p>
          <w:p w14:paraId="47FD8BBF" w14:textId="0E89F9D2" w:rsidR="00DD4244" w:rsidRPr="0055494C" w:rsidRDefault="00DD4244" w:rsidP="00174E3F">
            <w:pPr>
              <w:spacing w:beforeLines="20" w:before="48" w:afterLines="20" w:after="48"/>
              <w:rPr>
                <w:rFonts w:eastAsia="Times New Roman" w:cs="Arial"/>
                <w:color w:val="000000"/>
                <w:sz w:val="20"/>
                <w:szCs w:val="20"/>
              </w:rPr>
            </w:pPr>
            <w:r w:rsidRPr="0055494C">
              <w:rPr>
                <w:rFonts w:eastAsia="Times New Roman" w:cs="Arial"/>
                <w:color w:val="000000"/>
                <w:sz w:val="20"/>
                <w:szCs w:val="20"/>
              </w:rPr>
              <w:t xml:space="preserve">The southern boundary of secluded private open space </w:t>
            </w:r>
            <w:r>
              <w:rPr>
                <w:rFonts w:eastAsia="Times New Roman" w:cs="Arial"/>
                <w:color w:val="000000"/>
                <w:sz w:val="20"/>
                <w:szCs w:val="20"/>
              </w:rPr>
              <w:t>is</w:t>
            </w:r>
            <w:r w:rsidRPr="0055494C">
              <w:rPr>
                <w:rFonts w:eastAsia="Times New Roman" w:cs="Arial"/>
                <w:color w:val="000000"/>
                <w:sz w:val="20"/>
                <w:szCs w:val="20"/>
              </w:rPr>
              <w:t xml:space="preserve"> set back from any wall on the north of the space at least (2+0.9h) metres, where ‘h’ is the height of the wall.</w:t>
            </w:r>
          </w:p>
          <w:p w14:paraId="0E0CA4CD" w14:textId="391FF8BF" w:rsidR="00DD4244" w:rsidRPr="0055494C" w:rsidRDefault="00DD4244" w:rsidP="00174E3F">
            <w:pPr>
              <w:spacing w:beforeLines="20" w:before="48" w:afterLines="20" w:after="48"/>
              <w:rPr>
                <w:rFonts w:eastAsia="Times New Roman" w:cs="Arial"/>
                <w:sz w:val="20"/>
                <w:szCs w:val="20"/>
              </w:rPr>
            </w:pPr>
            <w:r>
              <w:rPr>
                <w:noProof/>
              </w:rPr>
              <w:lastRenderedPageBreak/>
              <w:drawing>
                <wp:inline distT="0" distB="0" distL="0" distR="0" wp14:anchorId="1A967AAD" wp14:editId="7E3D1ECE">
                  <wp:extent cx="3472476" cy="1973565"/>
                  <wp:effectExtent l="0" t="0" r="0" b="8255"/>
                  <wp:docPr id="2444520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452022" name=""/>
                          <pic:cNvPicPr/>
                        </pic:nvPicPr>
                        <pic:blipFill>
                          <a:blip r:embed="rId20"/>
                          <a:stretch>
                            <a:fillRect/>
                          </a:stretch>
                        </pic:blipFill>
                        <pic:spPr>
                          <a:xfrm>
                            <a:off x="0" y="0"/>
                            <a:ext cx="3493588" cy="1985564"/>
                          </a:xfrm>
                          <a:prstGeom prst="rect">
                            <a:avLst/>
                          </a:prstGeom>
                        </pic:spPr>
                      </pic:pic>
                    </a:graphicData>
                  </a:graphic>
                </wp:inline>
              </w:drawing>
            </w:r>
          </w:p>
        </w:tc>
        <w:tc>
          <w:tcPr>
            <w:tcW w:w="4820" w:type="dxa"/>
            <w:tcBorders>
              <w:top w:val="single" w:sz="4" w:space="0" w:color="000000"/>
              <w:left w:val="single" w:sz="4" w:space="0" w:color="000000"/>
              <w:bottom w:val="single" w:sz="4" w:space="0" w:color="000000"/>
              <w:right w:val="single" w:sz="4" w:space="0" w:color="000000"/>
            </w:tcBorders>
          </w:tcPr>
          <w:p w14:paraId="140AA675" w14:textId="77777777" w:rsidR="00CA1F0B" w:rsidRPr="0055494C" w:rsidRDefault="00CA1F0B" w:rsidP="00CA1F0B">
            <w:pPr>
              <w:spacing w:beforeLines="20" w:before="48" w:afterLines="20" w:after="48"/>
              <w:rPr>
                <w:rFonts w:eastAsia="Times New Roman" w:cs="Arial"/>
                <w:b/>
                <w:bCs/>
                <w:color w:val="000000"/>
                <w:sz w:val="20"/>
                <w:szCs w:val="20"/>
              </w:rPr>
            </w:pPr>
            <w:r>
              <w:rPr>
                <w:rFonts w:eastAsia="Times New Roman" w:cs="Arial"/>
                <w:b/>
                <w:bCs/>
                <w:color w:val="000000"/>
                <w:sz w:val="20"/>
                <w:szCs w:val="20"/>
              </w:rPr>
              <w:lastRenderedPageBreak/>
              <w:t>Deemed to Comply</w:t>
            </w:r>
          </w:p>
          <w:p w14:paraId="0E687CBE" w14:textId="7626A9AE" w:rsidR="00DD4244" w:rsidRPr="0055494C" w:rsidRDefault="00DD4244" w:rsidP="00174E3F">
            <w:pPr>
              <w:spacing w:beforeLines="20" w:before="48" w:afterLines="20" w:after="48"/>
              <w:rPr>
                <w:rFonts w:eastAsia="Times New Roman" w:cs="Arial"/>
                <w:color w:val="000000"/>
                <w:sz w:val="20"/>
                <w:szCs w:val="20"/>
              </w:rPr>
            </w:pPr>
            <w:r w:rsidRPr="0055494C">
              <w:rPr>
                <w:rFonts w:eastAsia="Times New Roman" w:cs="Arial"/>
                <w:color w:val="000000"/>
                <w:sz w:val="20"/>
                <w:szCs w:val="20"/>
              </w:rPr>
              <w:t>All proposed secluded private open space receives adequate solar</w:t>
            </w:r>
            <w:r>
              <w:rPr>
                <w:rFonts w:eastAsia="Times New Roman" w:cs="Arial"/>
                <w:color w:val="000000"/>
                <w:sz w:val="20"/>
                <w:szCs w:val="20"/>
              </w:rPr>
              <w:t xml:space="preserve"> access</w:t>
            </w:r>
            <w:r w:rsidRPr="0055494C">
              <w:rPr>
                <w:rFonts w:eastAsia="Times New Roman" w:cs="Arial"/>
                <w:color w:val="000000"/>
                <w:sz w:val="20"/>
                <w:szCs w:val="20"/>
              </w:rPr>
              <w:t>.</w:t>
            </w:r>
          </w:p>
          <w:p w14:paraId="59863B0C" w14:textId="57296CC7" w:rsidR="00DD4244" w:rsidRPr="006E701D" w:rsidRDefault="00DD4244" w:rsidP="00174E3F">
            <w:pPr>
              <w:spacing w:beforeLines="20" w:before="48" w:afterLines="20" w:after="48"/>
              <w:rPr>
                <w:rFonts w:eastAsia="Times New Roman" w:cs="Arial"/>
                <w:color w:val="E97132" w:themeColor="accent2"/>
                <w:sz w:val="20"/>
                <w:szCs w:val="20"/>
              </w:rPr>
            </w:pPr>
            <w:r w:rsidRPr="006E701D">
              <w:rPr>
                <w:rFonts w:eastAsia="Times New Roman" w:cs="Arial"/>
                <w:color w:val="E97132" w:themeColor="accent2"/>
                <w:sz w:val="20"/>
                <w:szCs w:val="20"/>
              </w:rPr>
              <w:t xml:space="preserve">The wall </w:t>
            </w:r>
            <w:r>
              <w:rPr>
                <w:rFonts w:eastAsia="Times New Roman" w:cs="Arial"/>
                <w:color w:val="E97132" w:themeColor="accent2"/>
                <w:sz w:val="20"/>
                <w:szCs w:val="20"/>
              </w:rPr>
              <w:t xml:space="preserve">located </w:t>
            </w:r>
            <w:r w:rsidRPr="006E701D">
              <w:rPr>
                <w:rFonts w:eastAsia="Times New Roman" w:cs="Arial"/>
                <w:color w:val="E97132" w:themeColor="accent2"/>
                <w:sz w:val="20"/>
                <w:szCs w:val="20"/>
              </w:rPr>
              <w:t>on the north</w:t>
            </w:r>
            <w:r>
              <w:rPr>
                <w:rFonts w:eastAsia="Times New Roman" w:cs="Arial"/>
                <w:color w:val="E97132" w:themeColor="accent2"/>
                <w:sz w:val="20"/>
                <w:szCs w:val="20"/>
              </w:rPr>
              <w:t>ern side of the</w:t>
            </w:r>
            <w:r w:rsidRPr="006E701D">
              <w:rPr>
                <w:rFonts w:eastAsia="Times New Roman" w:cs="Arial"/>
                <w:color w:val="E97132" w:themeColor="accent2"/>
                <w:sz w:val="20"/>
                <w:szCs w:val="20"/>
              </w:rPr>
              <w:t xml:space="preserve"> proposed </w:t>
            </w:r>
            <w:r>
              <w:rPr>
                <w:rFonts w:eastAsia="Times New Roman" w:cs="Arial"/>
                <w:color w:val="E97132" w:themeColor="accent2"/>
                <w:sz w:val="20"/>
                <w:szCs w:val="20"/>
              </w:rPr>
              <w:t>secluded private open space is</w:t>
            </w:r>
            <w:r w:rsidRPr="006E701D">
              <w:rPr>
                <w:rFonts w:eastAsia="Times New Roman" w:cs="Arial"/>
                <w:color w:val="E97132" w:themeColor="accent2"/>
                <w:sz w:val="20"/>
                <w:szCs w:val="20"/>
              </w:rPr>
              <w:t xml:space="preserve"> </w:t>
            </w:r>
            <w:r w:rsidRPr="006E701D">
              <w:rPr>
                <w:rFonts w:eastAsia="Times New Roman" w:cs="Arial"/>
                <w:color w:val="E97132" w:themeColor="accent2"/>
                <w:sz w:val="20"/>
                <w:szCs w:val="20"/>
                <w:highlight w:val="yellow"/>
              </w:rPr>
              <w:t>INSERT</w:t>
            </w:r>
            <w:r w:rsidRPr="006E701D">
              <w:rPr>
                <w:rFonts w:eastAsia="Times New Roman" w:cs="Arial"/>
                <w:color w:val="E97132" w:themeColor="accent2"/>
                <w:sz w:val="20"/>
                <w:szCs w:val="20"/>
              </w:rPr>
              <w:t xml:space="preserve"> </w:t>
            </w:r>
            <w:r>
              <w:rPr>
                <w:rFonts w:eastAsia="Times New Roman" w:cs="Arial"/>
                <w:color w:val="E97132" w:themeColor="accent2"/>
                <w:sz w:val="20"/>
                <w:szCs w:val="20"/>
              </w:rPr>
              <w:t xml:space="preserve">metres </w:t>
            </w:r>
            <w:r w:rsidRPr="006E701D">
              <w:rPr>
                <w:rFonts w:eastAsia="Times New Roman" w:cs="Arial"/>
                <w:color w:val="E97132" w:themeColor="accent2"/>
                <w:sz w:val="20"/>
                <w:szCs w:val="20"/>
              </w:rPr>
              <w:t>high, requiring the south</w:t>
            </w:r>
            <w:r>
              <w:rPr>
                <w:rFonts w:eastAsia="Times New Roman" w:cs="Arial"/>
                <w:color w:val="E97132" w:themeColor="accent2"/>
                <w:sz w:val="20"/>
                <w:szCs w:val="20"/>
              </w:rPr>
              <w:t>ern</w:t>
            </w:r>
            <w:r w:rsidRPr="006E701D">
              <w:rPr>
                <w:rFonts w:eastAsia="Times New Roman" w:cs="Arial"/>
                <w:color w:val="E97132" w:themeColor="accent2"/>
                <w:sz w:val="20"/>
                <w:szCs w:val="20"/>
              </w:rPr>
              <w:t xml:space="preserve"> boundary of the proposed secluded private open space to be set back </w:t>
            </w:r>
            <w:r w:rsidRPr="006E701D">
              <w:rPr>
                <w:rFonts w:eastAsia="Times New Roman" w:cs="Arial"/>
                <w:color w:val="E97132" w:themeColor="accent2"/>
                <w:sz w:val="20"/>
                <w:szCs w:val="20"/>
                <w:highlight w:val="yellow"/>
              </w:rPr>
              <w:t>INSERT</w:t>
            </w:r>
            <w:r w:rsidRPr="006E701D">
              <w:rPr>
                <w:rFonts w:eastAsia="Times New Roman" w:cs="Arial"/>
                <w:color w:val="E97132" w:themeColor="accent2"/>
                <w:sz w:val="20"/>
                <w:szCs w:val="20"/>
              </w:rPr>
              <w:t xml:space="preserve"> metres from the wall. The south</w:t>
            </w:r>
            <w:r>
              <w:rPr>
                <w:rFonts w:eastAsia="Times New Roman" w:cs="Arial"/>
                <w:color w:val="E97132" w:themeColor="accent2"/>
                <w:sz w:val="20"/>
                <w:szCs w:val="20"/>
              </w:rPr>
              <w:t>ern</w:t>
            </w:r>
            <w:r w:rsidRPr="006E701D">
              <w:rPr>
                <w:rFonts w:eastAsia="Times New Roman" w:cs="Arial"/>
                <w:color w:val="E97132" w:themeColor="accent2"/>
                <w:sz w:val="20"/>
                <w:szCs w:val="20"/>
              </w:rPr>
              <w:t xml:space="preserve"> boundary is set back </w:t>
            </w:r>
            <w:r w:rsidRPr="006E701D">
              <w:rPr>
                <w:rFonts w:eastAsia="Times New Roman" w:cs="Arial"/>
                <w:color w:val="E97132" w:themeColor="accent2"/>
                <w:sz w:val="20"/>
                <w:szCs w:val="20"/>
                <w:highlight w:val="yellow"/>
              </w:rPr>
              <w:t>INSERT</w:t>
            </w:r>
            <w:r w:rsidRPr="006E701D">
              <w:rPr>
                <w:rFonts w:eastAsia="Times New Roman" w:cs="Arial"/>
                <w:color w:val="E97132" w:themeColor="accent2"/>
                <w:sz w:val="20"/>
                <w:szCs w:val="20"/>
              </w:rPr>
              <w:t xml:space="preserve"> metres </w:t>
            </w:r>
            <w:r>
              <w:rPr>
                <w:rFonts w:eastAsia="Times New Roman" w:cs="Arial"/>
                <w:color w:val="E97132" w:themeColor="accent2"/>
                <w:sz w:val="20"/>
                <w:szCs w:val="20"/>
              </w:rPr>
              <w:t xml:space="preserve">from the north wall </w:t>
            </w:r>
            <w:r w:rsidRPr="006E701D">
              <w:rPr>
                <w:rFonts w:eastAsia="Times New Roman" w:cs="Arial"/>
                <w:color w:val="E97132" w:themeColor="accent2"/>
                <w:sz w:val="20"/>
                <w:szCs w:val="20"/>
              </w:rPr>
              <w:t>in accordance with the standard.</w:t>
            </w:r>
          </w:p>
          <w:p w14:paraId="0D9413C7" w14:textId="77777777" w:rsidR="00DD4244" w:rsidRPr="0055494C" w:rsidRDefault="00DD4244" w:rsidP="00174E3F">
            <w:pPr>
              <w:spacing w:beforeLines="20" w:before="48" w:afterLines="20" w:after="48"/>
              <w:rPr>
                <w:rFonts w:eastAsia="Times New Roman" w:cs="Arial"/>
                <w:color w:val="000000"/>
                <w:sz w:val="20"/>
                <w:szCs w:val="20"/>
              </w:rPr>
            </w:pPr>
          </w:p>
          <w:p w14:paraId="04C779A9" w14:textId="5941E228" w:rsidR="00DD4244" w:rsidRPr="0055494C" w:rsidRDefault="00DD4244" w:rsidP="00174E3F">
            <w:pPr>
              <w:spacing w:beforeLines="20" w:before="48" w:afterLines="20" w:after="48"/>
              <w:rPr>
                <w:rFonts w:eastAsia="Times New Roman" w:cs="Arial"/>
                <w:b/>
                <w:bCs/>
                <w:color w:val="E36C0A"/>
                <w:sz w:val="20"/>
                <w:szCs w:val="20"/>
              </w:rPr>
            </w:pPr>
            <w:r>
              <w:rPr>
                <w:rFonts w:eastAsia="Times New Roman" w:cs="Arial"/>
                <w:b/>
                <w:bCs/>
                <w:color w:val="E36C0A"/>
                <w:sz w:val="20"/>
                <w:szCs w:val="20"/>
              </w:rPr>
              <w:t>V</w:t>
            </w:r>
            <w:r w:rsidRPr="0055494C">
              <w:rPr>
                <w:rFonts w:eastAsia="Times New Roman" w:cs="Arial"/>
                <w:b/>
                <w:bCs/>
                <w:color w:val="E36C0A"/>
                <w:sz w:val="20"/>
                <w:szCs w:val="20"/>
              </w:rPr>
              <w:t xml:space="preserve">ariation </w:t>
            </w:r>
          </w:p>
          <w:p w14:paraId="7392FCFE"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690089BE"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rPr>
              <w:lastRenderedPageBreak/>
              <w:t>Before deciding on an application, the responsible authority must consider:</w:t>
            </w:r>
          </w:p>
          <w:p w14:paraId="54B12666" w14:textId="77777777" w:rsidR="00DD4244" w:rsidRPr="0055494C" w:rsidRDefault="00DD4244" w:rsidP="00174E3F">
            <w:pPr>
              <w:numPr>
                <w:ilvl w:val="0"/>
                <w:numId w:val="4"/>
              </w:numPr>
              <w:spacing w:beforeLines="20" w:before="48" w:afterLines="20" w:after="48"/>
              <w:contextualSpacing/>
              <w:rPr>
                <w:rFonts w:eastAsia="Times New Roman" w:cs="Arial"/>
                <w:color w:val="E36C0A"/>
                <w:sz w:val="20"/>
                <w:szCs w:val="20"/>
              </w:rPr>
            </w:pPr>
            <w:r w:rsidRPr="0055494C">
              <w:rPr>
                <w:rFonts w:eastAsia="Times New Roman" w:cs="Arial"/>
                <w:color w:val="E36C0A"/>
                <w:sz w:val="20"/>
                <w:szCs w:val="20"/>
              </w:rPr>
              <w:t>The design response.</w:t>
            </w:r>
          </w:p>
          <w:p w14:paraId="2B1AF1DF" w14:textId="77777777" w:rsidR="00DD4244" w:rsidRPr="0055494C" w:rsidRDefault="00DD4244" w:rsidP="00174E3F">
            <w:pPr>
              <w:numPr>
                <w:ilvl w:val="0"/>
                <w:numId w:val="4"/>
              </w:numPr>
              <w:spacing w:beforeLines="20" w:before="48" w:afterLines="20" w:after="48"/>
              <w:contextualSpacing/>
              <w:rPr>
                <w:rFonts w:eastAsia="Times New Roman" w:cs="Arial"/>
                <w:color w:val="E36C0A"/>
                <w:sz w:val="20"/>
                <w:szCs w:val="20"/>
              </w:rPr>
            </w:pPr>
            <w:r w:rsidRPr="0055494C">
              <w:rPr>
                <w:rFonts w:eastAsia="Times New Roman" w:cs="Arial"/>
                <w:color w:val="E36C0A"/>
                <w:sz w:val="20"/>
                <w:szCs w:val="20"/>
              </w:rPr>
              <w:t>The useability and amenity of the secluded private open space based on the sunlight it will receive.</w:t>
            </w:r>
          </w:p>
          <w:p w14:paraId="43BDB12F" w14:textId="77777777" w:rsidR="00DD4244" w:rsidRPr="0055494C" w:rsidRDefault="00DD4244" w:rsidP="00174E3F">
            <w:pPr>
              <w:spacing w:beforeLines="20" w:before="48" w:afterLines="20" w:after="48"/>
              <w:rPr>
                <w:rFonts w:eastAsia="Times New Roman" w:cs="Arial"/>
                <w:color w:val="E36C0A"/>
                <w:sz w:val="20"/>
                <w:szCs w:val="20"/>
              </w:rPr>
            </w:pPr>
          </w:p>
          <w:p w14:paraId="5F432240"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2D85EAB6" w14:textId="77777777" w:rsidR="00DD4244" w:rsidRPr="0055494C" w:rsidRDefault="00DD4244" w:rsidP="00174E3F">
            <w:pPr>
              <w:spacing w:beforeLines="20" w:before="48" w:afterLines="20" w:after="48"/>
              <w:rPr>
                <w:rFonts w:eastAsia="Times New Roman" w:cs="Arial"/>
                <w:color w:val="E36C0A"/>
                <w:sz w:val="20"/>
                <w:szCs w:val="20"/>
              </w:rPr>
            </w:pPr>
          </w:p>
          <w:p w14:paraId="058A0C75" w14:textId="6241266F" w:rsidR="00DD4244" w:rsidRPr="0055494C" w:rsidRDefault="00DD4244" w:rsidP="00174E3F">
            <w:pPr>
              <w:spacing w:beforeLines="20" w:before="48" w:afterLines="20" w:after="48"/>
              <w:rPr>
                <w:rFonts w:eastAsia="Times New Roman" w:cs="Arial"/>
                <w:b/>
                <w:bCs/>
                <w:color w:val="E36C0A"/>
                <w:sz w:val="20"/>
                <w:szCs w:val="20"/>
              </w:rPr>
            </w:pPr>
            <w:r w:rsidRPr="0055494C">
              <w:rPr>
                <w:rFonts w:eastAsia="Times New Roman" w:cs="Arial"/>
                <w:b/>
                <w:bCs/>
                <w:color w:val="E36C0A"/>
                <w:sz w:val="20"/>
                <w:szCs w:val="20"/>
              </w:rPr>
              <w:t>Does not meet the objective</w:t>
            </w:r>
          </w:p>
          <w:p w14:paraId="1C0C8ACB"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1FA2BB3C" w14:textId="77777777" w:rsidR="00DD4244" w:rsidRPr="0055494C" w:rsidRDefault="00DD4244" w:rsidP="00174E3F">
            <w:pPr>
              <w:spacing w:beforeLines="20" w:before="48" w:afterLines="20" w:after="48"/>
              <w:rPr>
                <w:rFonts w:eastAsia="Times New Roman" w:cs="Arial"/>
                <w:sz w:val="20"/>
                <w:szCs w:val="20"/>
              </w:rPr>
            </w:pPr>
          </w:p>
        </w:tc>
        <w:tc>
          <w:tcPr>
            <w:tcW w:w="2127" w:type="dxa"/>
            <w:tcBorders>
              <w:top w:val="single" w:sz="4" w:space="0" w:color="000000"/>
              <w:left w:val="single" w:sz="4" w:space="0" w:color="000000"/>
              <w:bottom w:val="single" w:sz="4" w:space="0" w:color="000000"/>
              <w:right w:val="single" w:sz="4" w:space="0" w:color="000000"/>
            </w:tcBorders>
          </w:tcPr>
          <w:p w14:paraId="0C9836D4" w14:textId="77777777" w:rsidR="00DD4244" w:rsidRDefault="00DD4244" w:rsidP="00174E3F">
            <w:pPr>
              <w:spacing w:beforeLines="20" w:before="48" w:afterLines="20" w:after="48"/>
              <w:rPr>
                <w:rFonts w:eastAsia="Times New Roman" w:cs="Arial"/>
                <w:b/>
                <w:bCs/>
                <w:sz w:val="20"/>
                <w:szCs w:val="20"/>
              </w:rPr>
            </w:pPr>
            <w:r>
              <w:rPr>
                <w:rFonts w:eastAsia="Times New Roman" w:cs="Arial"/>
                <w:b/>
                <w:bCs/>
                <w:sz w:val="20"/>
                <w:szCs w:val="20"/>
              </w:rPr>
              <w:lastRenderedPageBreak/>
              <w:t>Right of Appeal</w:t>
            </w:r>
          </w:p>
          <w:p w14:paraId="02868795" w14:textId="467C0D5A" w:rsidR="00DD4244" w:rsidRPr="0055494C" w:rsidRDefault="00DD4244" w:rsidP="00174E3F">
            <w:pPr>
              <w:spacing w:beforeLines="20" w:before="48" w:afterLines="20" w:after="48"/>
              <w:rPr>
                <w:rFonts w:eastAsia="Times New Roman" w:cs="Arial"/>
                <w:b/>
                <w:bCs/>
                <w:color w:val="000000"/>
                <w:sz w:val="20"/>
                <w:szCs w:val="20"/>
              </w:rPr>
            </w:pPr>
            <w:r w:rsidRPr="00DD4244">
              <w:rPr>
                <w:rFonts w:eastAsia="Times New Roman" w:cs="Arial"/>
                <w:sz w:val="20"/>
                <w:szCs w:val="20"/>
              </w:rPr>
              <w:t>No</w:t>
            </w:r>
          </w:p>
        </w:tc>
      </w:tr>
      <w:tr w:rsidR="00DD4244" w:rsidRPr="0055494C" w14:paraId="47F0B57C" w14:textId="7E0C166C" w:rsidTr="000C33B1">
        <w:tc>
          <w:tcPr>
            <w:tcW w:w="1980" w:type="dxa"/>
            <w:tcBorders>
              <w:top w:val="single" w:sz="4" w:space="0" w:color="000000"/>
              <w:left w:val="single" w:sz="4" w:space="0" w:color="000000"/>
              <w:bottom w:val="single" w:sz="4" w:space="0" w:color="000000"/>
              <w:right w:val="single" w:sz="4" w:space="0" w:color="000000"/>
            </w:tcBorders>
          </w:tcPr>
          <w:p w14:paraId="6AB1A6E4" w14:textId="1A21F18E" w:rsidR="00DD4244" w:rsidRPr="00F070CC" w:rsidRDefault="00DD4244" w:rsidP="00174E3F">
            <w:pPr>
              <w:spacing w:beforeLines="20" w:before="48" w:afterLines="20" w:after="48"/>
              <w:ind w:left="22"/>
              <w:contextualSpacing/>
              <w:rPr>
                <w:rFonts w:eastAsia="Times New Roman" w:cs="Arial"/>
                <w:b/>
                <w:bCs/>
                <w:sz w:val="20"/>
                <w:szCs w:val="20"/>
              </w:rPr>
            </w:pPr>
            <w:r w:rsidRPr="00F070CC">
              <w:rPr>
                <w:rFonts w:eastAsia="Times New Roman" w:cs="Arial"/>
                <w:b/>
                <w:bCs/>
                <w:sz w:val="20"/>
                <w:szCs w:val="20"/>
              </w:rPr>
              <w:t>55.03-7</w:t>
            </w:r>
            <w:r w:rsidRPr="00F070CC">
              <w:rPr>
                <w:rFonts w:eastAsia="Times New Roman" w:cs="Arial"/>
                <w:sz w:val="20"/>
                <w:szCs w:val="20"/>
              </w:rPr>
              <w:t xml:space="preserve"> </w:t>
            </w:r>
            <w:r w:rsidRPr="00F070CC">
              <w:rPr>
                <w:rFonts w:eastAsia="Times New Roman" w:cs="Arial"/>
                <w:b/>
                <w:bCs/>
                <w:sz w:val="20"/>
                <w:szCs w:val="20"/>
              </w:rPr>
              <w:t xml:space="preserve">Functional </w:t>
            </w:r>
            <w:r>
              <w:rPr>
                <w:rFonts w:eastAsia="Times New Roman" w:cs="Arial"/>
                <w:b/>
                <w:bCs/>
                <w:sz w:val="20"/>
                <w:szCs w:val="20"/>
              </w:rPr>
              <w:t>l</w:t>
            </w:r>
            <w:r w:rsidRPr="00F070CC">
              <w:rPr>
                <w:rFonts w:eastAsia="Times New Roman" w:cs="Arial"/>
                <w:b/>
                <w:bCs/>
                <w:sz w:val="20"/>
                <w:szCs w:val="20"/>
              </w:rPr>
              <w:t>ayout</w:t>
            </w:r>
            <w:r>
              <w:rPr>
                <w:rFonts w:eastAsia="Times New Roman" w:cs="Arial"/>
                <w:b/>
                <w:bCs/>
                <w:sz w:val="20"/>
                <w:szCs w:val="20"/>
              </w:rPr>
              <w:t xml:space="preserve"> objective</w:t>
            </w:r>
          </w:p>
          <w:p w14:paraId="5091C55F" w14:textId="034DA302" w:rsidR="00DD4244" w:rsidRPr="00F070CC" w:rsidRDefault="00DD4244" w:rsidP="00174E3F">
            <w:pPr>
              <w:spacing w:beforeLines="20" w:before="48" w:afterLines="20" w:after="48"/>
              <w:ind w:left="22"/>
              <w:contextualSpacing/>
              <w:rPr>
                <w:rFonts w:eastAsia="Times New Roman" w:cs="Arial"/>
                <w:b/>
                <w:bCs/>
                <w:sz w:val="20"/>
                <w:szCs w:val="20"/>
              </w:rPr>
            </w:pPr>
            <w:r w:rsidRPr="00F070CC">
              <w:rPr>
                <w:rFonts w:eastAsia="Times New Roman" w:cs="Arial"/>
                <w:sz w:val="20"/>
                <w:szCs w:val="20"/>
              </w:rPr>
              <w:t>To ensure dwellings provide functional areas that meet the needs of residents.</w:t>
            </w:r>
          </w:p>
          <w:p w14:paraId="42797B21" w14:textId="77777777" w:rsidR="00DD4244" w:rsidRDefault="00DD4244" w:rsidP="00174E3F">
            <w:pPr>
              <w:spacing w:beforeLines="20" w:before="48" w:afterLines="20" w:after="48"/>
              <w:ind w:left="22"/>
              <w:contextualSpacing/>
              <w:rPr>
                <w:rFonts w:eastAsia="Times New Roman" w:cs="Arial"/>
                <w:color w:val="00B050"/>
                <w:sz w:val="20"/>
                <w:szCs w:val="20"/>
              </w:rPr>
            </w:pPr>
          </w:p>
          <w:p w14:paraId="4656864C" w14:textId="7F0C5CCD" w:rsidR="00DD4244" w:rsidRPr="00AE0DDE" w:rsidRDefault="00DD4244" w:rsidP="00174E3F">
            <w:pPr>
              <w:spacing w:beforeLines="20" w:before="48" w:afterLines="20" w:after="48"/>
              <w:ind w:left="22"/>
              <w:contextualSpacing/>
              <w:rPr>
                <w:rFonts w:eastAsia="Times New Roman" w:cs="Arial"/>
                <w:color w:val="00B050"/>
                <w:sz w:val="20"/>
                <w:szCs w:val="20"/>
              </w:rPr>
            </w:pPr>
          </w:p>
        </w:tc>
        <w:tc>
          <w:tcPr>
            <w:tcW w:w="5528" w:type="dxa"/>
            <w:tcBorders>
              <w:top w:val="single" w:sz="4" w:space="0" w:color="000000"/>
              <w:left w:val="single" w:sz="4" w:space="0" w:color="000000"/>
              <w:bottom w:val="single" w:sz="4" w:space="0" w:color="000000"/>
              <w:right w:val="single" w:sz="4" w:space="0" w:color="000000"/>
            </w:tcBorders>
          </w:tcPr>
          <w:p w14:paraId="53627CD7" w14:textId="7327B29F" w:rsidR="00DD4244" w:rsidRDefault="00DD4244" w:rsidP="00174E3F">
            <w:pPr>
              <w:spacing w:beforeLines="20" w:before="48" w:afterLines="20" w:after="48"/>
              <w:rPr>
                <w:rFonts w:eastAsia="Times New Roman" w:cs="Arial"/>
                <w:b/>
                <w:color w:val="000000"/>
                <w:sz w:val="20"/>
                <w:szCs w:val="20"/>
              </w:rPr>
            </w:pPr>
            <w:r w:rsidRPr="0055494C">
              <w:rPr>
                <w:rFonts w:eastAsia="Times New Roman" w:cs="Arial"/>
                <w:b/>
                <w:color w:val="000000"/>
                <w:sz w:val="20"/>
                <w:szCs w:val="20"/>
              </w:rPr>
              <w:t>Standard B</w:t>
            </w:r>
            <w:r>
              <w:rPr>
                <w:rFonts w:eastAsia="Times New Roman" w:cs="Arial"/>
                <w:b/>
                <w:color w:val="000000"/>
                <w:sz w:val="20"/>
                <w:szCs w:val="20"/>
              </w:rPr>
              <w:t>3-7</w:t>
            </w:r>
          </w:p>
          <w:p w14:paraId="047CEAB6" w14:textId="2AD16B91" w:rsidR="00DD4244" w:rsidRPr="008B3655" w:rsidRDefault="00DD4244" w:rsidP="00174E3F">
            <w:pPr>
              <w:spacing w:beforeLines="20" w:before="48" w:afterLines="20" w:after="48"/>
              <w:rPr>
                <w:rFonts w:eastAsia="Times New Roman" w:cs="Arial"/>
                <w:color w:val="000000"/>
                <w:sz w:val="20"/>
                <w:szCs w:val="20"/>
              </w:rPr>
            </w:pPr>
            <w:r w:rsidRPr="008B3655">
              <w:rPr>
                <w:rFonts w:eastAsia="Times New Roman" w:cs="Arial"/>
                <w:color w:val="000000"/>
                <w:sz w:val="20"/>
                <w:szCs w:val="20"/>
              </w:rPr>
              <w:t>Bedrooms:</w:t>
            </w:r>
          </w:p>
          <w:p w14:paraId="4745051C" w14:textId="0315E70E" w:rsidR="00DD4244" w:rsidRPr="00190A6F" w:rsidRDefault="00DD4244" w:rsidP="00174E3F">
            <w:pPr>
              <w:numPr>
                <w:ilvl w:val="0"/>
                <w:numId w:val="5"/>
              </w:numPr>
              <w:autoSpaceDE w:val="0"/>
              <w:autoSpaceDN w:val="0"/>
              <w:adjustRightInd w:val="0"/>
              <w:spacing w:beforeLines="20" w:before="48" w:afterLines="20" w:after="48"/>
              <w:contextualSpacing/>
              <w:rPr>
                <w:rFonts w:eastAsia="Times New Roman" w:cs="Arial"/>
                <w:sz w:val="20"/>
                <w:lang w:eastAsia="en-AU"/>
              </w:rPr>
            </w:pPr>
            <w:r w:rsidRPr="008B3655">
              <w:rPr>
                <w:rFonts w:eastAsia="Times New Roman" w:cs="Arial"/>
                <w:sz w:val="20"/>
                <w:lang w:eastAsia="en-AU"/>
              </w:rPr>
              <w:t xml:space="preserve">Meet the minimum internal room dimensions specified in </w:t>
            </w:r>
            <w:r w:rsidRPr="00190A6F">
              <w:rPr>
                <w:rFonts w:eastAsia="Times New Roman" w:cs="Arial"/>
                <w:sz w:val="20"/>
                <w:lang w:eastAsia="en-AU"/>
              </w:rPr>
              <w:t>Table B3-7.1.</w:t>
            </w:r>
          </w:p>
          <w:p w14:paraId="3DE1D777" w14:textId="65E1AA44" w:rsidR="00DD4244" w:rsidRDefault="00DD4244" w:rsidP="00174E3F">
            <w:pPr>
              <w:numPr>
                <w:ilvl w:val="0"/>
                <w:numId w:val="5"/>
              </w:numPr>
              <w:autoSpaceDE w:val="0"/>
              <w:autoSpaceDN w:val="0"/>
              <w:adjustRightInd w:val="0"/>
              <w:spacing w:beforeLines="20" w:before="48" w:afterLines="20" w:after="48"/>
              <w:contextualSpacing/>
              <w:rPr>
                <w:rFonts w:eastAsia="Times New Roman" w:cs="Arial"/>
                <w:sz w:val="20"/>
                <w:lang w:eastAsia="en-AU"/>
              </w:rPr>
            </w:pPr>
            <w:r w:rsidRPr="008B3655">
              <w:rPr>
                <w:rFonts w:eastAsia="Times New Roman" w:cs="Arial"/>
                <w:sz w:val="20"/>
                <w:lang w:eastAsia="en-AU"/>
              </w:rPr>
              <w:t>Provide an addition</w:t>
            </w:r>
            <w:r>
              <w:rPr>
                <w:rFonts w:eastAsia="Times New Roman" w:cs="Arial"/>
                <w:sz w:val="20"/>
                <w:lang w:eastAsia="en-AU"/>
              </w:rPr>
              <w:t>al area of at least 0.8 square metres to acc</w:t>
            </w:r>
            <w:r w:rsidRPr="008B3655">
              <w:rPr>
                <w:rFonts w:eastAsia="Times New Roman" w:cs="Arial"/>
                <w:sz w:val="20"/>
                <w:lang w:eastAsia="en-AU"/>
              </w:rPr>
              <w:t>ommodate a wardrobe.</w:t>
            </w:r>
          </w:p>
          <w:p w14:paraId="73B7C592" w14:textId="77777777" w:rsidR="00DD4244" w:rsidRPr="008B3655" w:rsidRDefault="00DD4244" w:rsidP="00174E3F">
            <w:pPr>
              <w:autoSpaceDE w:val="0"/>
              <w:autoSpaceDN w:val="0"/>
              <w:adjustRightInd w:val="0"/>
              <w:spacing w:beforeLines="20" w:before="48" w:afterLines="20" w:after="48"/>
              <w:contextualSpacing/>
              <w:rPr>
                <w:rFonts w:eastAsia="Times New Roman" w:cs="Arial"/>
                <w:sz w:val="20"/>
                <w:lang w:eastAsia="en-AU"/>
              </w:rPr>
            </w:pPr>
          </w:p>
          <w:p w14:paraId="59AAB5A7" w14:textId="67B7A57B" w:rsidR="00DD4244" w:rsidRPr="008B3655" w:rsidRDefault="00DD4244" w:rsidP="00174E3F">
            <w:pPr>
              <w:spacing w:beforeLines="20" w:before="48" w:afterLines="20" w:after="48"/>
              <w:rPr>
                <w:rFonts w:eastAsia="Times New Roman" w:cs="Arial"/>
                <w:color w:val="000000"/>
                <w:sz w:val="20"/>
                <w:szCs w:val="20"/>
              </w:rPr>
            </w:pPr>
            <w:r>
              <w:rPr>
                <w:noProof/>
              </w:rPr>
              <w:drawing>
                <wp:inline distT="0" distB="0" distL="0" distR="0" wp14:anchorId="0B54552D" wp14:editId="5611BB9E">
                  <wp:extent cx="3427597" cy="933504"/>
                  <wp:effectExtent l="0" t="0" r="1905" b="0"/>
                  <wp:docPr id="10338256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825641" name=""/>
                          <pic:cNvPicPr/>
                        </pic:nvPicPr>
                        <pic:blipFill>
                          <a:blip r:embed="rId21"/>
                          <a:stretch>
                            <a:fillRect/>
                          </a:stretch>
                        </pic:blipFill>
                        <pic:spPr>
                          <a:xfrm>
                            <a:off x="0" y="0"/>
                            <a:ext cx="3473088" cy="945893"/>
                          </a:xfrm>
                          <a:prstGeom prst="rect">
                            <a:avLst/>
                          </a:prstGeom>
                        </pic:spPr>
                      </pic:pic>
                    </a:graphicData>
                  </a:graphic>
                </wp:inline>
              </w:drawing>
            </w:r>
          </w:p>
          <w:p w14:paraId="12E43965" w14:textId="77777777" w:rsidR="00DD4244" w:rsidRDefault="00DD4244" w:rsidP="00174E3F">
            <w:pPr>
              <w:spacing w:beforeLines="20" w:before="48" w:afterLines="20" w:after="48"/>
              <w:rPr>
                <w:rFonts w:eastAsia="Times New Roman" w:cs="Arial"/>
                <w:color w:val="000000"/>
                <w:sz w:val="20"/>
                <w:szCs w:val="20"/>
              </w:rPr>
            </w:pPr>
          </w:p>
          <w:p w14:paraId="0507B1D8" w14:textId="01577305" w:rsidR="00DD4244" w:rsidRPr="008B3655" w:rsidRDefault="00DD4244" w:rsidP="00174E3F">
            <w:pPr>
              <w:spacing w:beforeLines="20" w:before="48" w:afterLines="20" w:after="48"/>
              <w:rPr>
                <w:rFonts w:eastAsia="Times New Roman" w:cs="Arial"/>
                <w:color w:val="000000"/>
                <w:sz w:val="20"/>
                <w:szCs w:val="20"/>
              </w:rPr>
            </w:pPr>
            <w:r w:rsidRPr="008B3655">
              <w:rPr>
                <w:rFonts w:eastAsia="Times New Roman" w:cs="Arial"/>
                <w:color w:val="000000"/>
                <w:sz w:val="20"/>
                <w:szCs w:val="20"/>
              </w:rPr>
              <w:t xml:space="preserve">Living areas (excluding dining and kitchen areas) meet the minimum internal room dimensions specified in </w:t>
            </w:r>
            <w:r w:rsidRPr="00190A6F">
              <w:rPr>
                <w:rFonts w:eastAsia="Times New Roman" w:cs="Arial"/>
                <w:sz w:val="20"/>
                <w:szCs w:val="20"/>
              </w:rPr>
              <w:t>Table B3-7.2.</w:t>
            </w:r>
          </w:p>
          <w:p w14:paraId="133E6DB5" w14:textId="031ED327" w:rsidR="00DD4244" w:rsidRPr="008B3655" w:rsidRDefault="00DD4244" w:rsidP="00174E3F">
            <w:pPr>
              <w:spacing w:beforeLines="20" w:before="48" w:afterLines="20" w:after="48"/>
              <w:rPr>
                <w:rFonts w:eastAsia="Times New Roman" w:cs="Arial"/>
                <w:color w:val="000000"/>
                <w:sz w:val="20"/>
                <w:szCs w:val="20"/>
              </w:rPr>
            </w:pPr>
            <w:r w:rsidRPr="008B3655">
              <w:rPr>
                <w:rFonts w:eastAsia="Times New Roman" w:cs="Arial"/>
                <w:b/>
                <w:color w:val="000000"/>
                <w:sz w:val="20"/>
                <w:szCs w:val="20"/>
              </w:rPr>
              <w:lastRenderedPageBreak/>
              <w:t xml:space="preserve"> </w:t>
            </w:r>
            <w:r w:rsidR="007125AA">
              <w:rPr>
                <w:noProof/>
              </w:rPr>
              <w:drawing>
                <wp:inline distT="0" distB="0" distL="0" distR="0" wp14:anchorId="50973770" wp14:editId="5436AD56">
                  <wp:extent cx="3373120" cy="1417320"/>
                  <wp:effectExtent l="0" t="0" r="0" b="0"/>
                  <wp:docPr id="5825854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585414" name=""/>
                          <pic:cNvPicPr/>
                        </pic:nvPicPr>
                        <pic:blipFill>
                          <a:blip r:embed="rId22"/>
                          <a:stretch>
                            <a:fillRect/>
                          </a:stretch>
                        </pic:blipFill>
                        <pic:spPr>
                          <a:xfrm>
                            <a:off x="0" y="0"/>
                            <a:ext cx="3373120" cy="1417320"/>
                          </a:xfrm>
                          <a:prstGeom prst="rect">
                            <a:avLst/>
                          </a:prstGeom>
                        </pic:spPr>
                      </pic:pic>
                    </a:graphicData>
                  </a:graphic>
                </wp:inline>
              </w:drawing>
            </w:r>
          </w:p>
          <w:p w14:paraId="5F6282A6" w14:textId="62A8F575" w:rsidR="00DD4244" w:rsidRDefault="00DD4244" w:rsidP="00174E3F">
            <w:pPr>
              <w:spacing w:beforeLines="20" w:before="48" w:afterLines="20" w:after="48"/>
              <w:rPr>
                <w:rFonts w:eastAsia="Times New Roman" w:cs="Arial"/>
                <w:b/>
                <w:color w:val="000000"/>
                <w:sz w:val="20"/>
                <w:szCs w:val="20"/>
              </w:rPr>
            </w:pPr>
          </w:p>
          <w:p w14:paraId="32388D20" w14:textId="77777777" w:rsidR="00DD4244" w:rsidRDefault="00DD4244" w:rsidP="00174E3F">
            <w:pPr>
              <w:spacing w:beforeLines="20" w:before="48" w:afterLines="20" w:after="48"/>
              <w:rPr>
                <w:rFonts w:eastAsia="Times New Roman" w:cs="Arial"/>
                <w:b/>
                <w:color w:val="000000"/>
                <w:sz w:val="20"/>
                <w:szCs w:val="20"/>
              </w:rPr>
            </w:pPr>
          </w:p>
          <w:p w14:paraId="6F65D9D5" w14:textId="77777777" w:rsidR="00DD4244" w:rsidRPr="0055494C" w:rsidRDefault="00DD4244" w:rsidP="00174E3F">
            <w:pPr>
              <w:spacing w:beforeLines="20" w:before="48" w:afterLines="20" w:after="48"/>
              <w:rPr>
                <w:rFonts w:eastAsia="Times New Roman" w:cs="Arial"/>
                <w:b/>
                <w:color w:val="000000"/>
                <w:sz w:val="20"/>
                <w:szCs w:val="20"/>
              </w:rPr>
            </w:pPr>
          </w:p>
          <w:p w14:paraId="7D9A049A" w14:textId="11F8B071" w:rsidR="00DD4244" w:rsidRPr="0055494C" w:rsidRDefault="00DD4244" w:rsidP="00174E3F">
            <w:pPr>
              <w:autoSpaceDE w:val="0"/>
              <w:autoSpaceDN w:val="0"/>
              <w:adjustRightInd w:val="0"/>
              <w:spacing w:beforeLines="20" w:before="48" w:afterLines="20" w:after="48"/>
              <w:ind w:left="360"/>
              <w:contextualSpacing/>
              <w:rPr>
                <w:rFonts w:eastAsia="Times New Roman" w:cs="Arial"/>
                <w:b/>
                <w:sz w:val="20"/>
                <w:szCs w:val="20"/>
              </w:rPr>
            </w:pPr>
          </w:p>
        </w:tc>
        <w:tc>
          <w:tcPr>
            <w:tcW w:w="4820" w:type="dxa"/>
            <w:tcBorders>
              <w:top w:val="single" w:sz="4" w:space="0" w:color="000000"/>
              <w:left w:val="single" w:sz="4" w:space="0" w:color="000000"/>
              <w:bottom w:val="single" w:sz="4" w:space="0" w:color="000000"/>
              <w:right w:val="single" w:sz="4" w:space="0" w:color="000000"/>
            </w:tcBorders>
          </w:tcPr>
          <w:p w14:paraId="77A0A33A" w14:textId="77777777" w:rsidR="00CA1F0B" w:rsidRPr="0055494C" w:rsidRDefault="00CA1F0B" w:rsidP="00CA1F0B">
            <w:pPr>
              <w:spacing w:beforeLines="20" w:before="48" w:afterLines="20" w:after="48"/>
              <w:rPr>
                <w:rFonts w:eastAsia="Times New Roman" w:cs="Arial"/>
                <w:b/>
                <w:bCs/>
                <w:color w:val="000000"/>
                <w:sz w:val="20"/>
                <w:szCs w:val="20"/>
              </w:rPr>
            </w:pPr>
            <w:r>
              <w:rPr>
                <w:rFonts w:eastAsia="Times New Roman" w:cs="Arial"/>
                <w:b/>
                <w:bCs/>
                <w:color w:val="000000"/>
                <w:sz w:val="20"/>
                <w:szCs w:val="20"/>
              </w:rPr>
              <w:lastRenderedPageBreak/>
              <w:t>Deemed to Comply</w:t>
            </w:r>
          </w:p>
          <w:p w14:paraId="639CE374" w14:textId="0A505308" w:rsidR="00DD4244" w:rsidRDefault="00DD4244" w:rsidP="00174E3F">
            <w:pPr>
              <w:spacing w:beforeLines="20" w:before="48" w:afterLines="20" w:after="48"/>
              <w:rPr>
                <w:rFonts w:eastAsia="Times New Roman" w:cs="Arial"/>
                <w:sz w:val="20"/>
                <w:szCs w:val="20"/>
              </w:rPr>
            </w:pPr>
            <w:r w:rsidRPr="00190A6F">
              <w:rPr>
                <w:rFonts w:eastAsia="Times New Roman" w:cs="Arial"/>
                <w:sz w:val="20"/>
                <w:szCs w:val="20"/>
              </w:rPr>
              <w:t xml:space="preserve">All </w:t>
            </w:r>
            <w:r w:rsidRPr="00190A6F">
              <w:rPr>
                <w:rFonts w:eastAsia="Times New Roman" w:cs="Arial"/>
                <w:color w:val="E97132" w:themeColor="accent2"/>
                <w:sz w:val="20"/>
                <w:szCs w:val="20"/>
              </w:rPr>
              <w:t xml:space="preserve">dwellings/apartments </w:t>
            </w:r>
            <w:r w:rsidRPr="00190A6F">
              <w:rPr>
                <w:rFonts w:eastAsia="Times New Roman" w:cs="Arial"/>
                <w:sz w:val="20"/>
                <w:szCs w:val="20"/>
              </w:rPr>
              <w:t>are provided with a main bedroom with a width and depth of not less than 3.0m x 3.4m, and other bedrooms of not less than 3.0m x 3.0m and all excluding areas provided for a wardrobe.</w:t>
            </w:r>
          </w:p>
          <w:p w14:paraId="0B13E0B3" w14:textId="77777777" w:rsidR="00DD4244" w:rsidRPr="00190A6F" w:rsidRDefault="00DD4244" w:rsidP="00174E3F">
            <w:pPr>
              <w:spacing w:beforeLines="20" w:before="48" w:afterLines="20" w:after="48"/>
              <w:rPr>
                <w:rFonts w:eastAsia="Times New Roman" w:cs="Arial"/>
                <w:sz w:val="20"/>
                <w:szCs w:val="20"/>
              </w:rPr>
            </w:pPr>
          </w:p>
          <w:p w14:paraId="548444AD" w14:textId="45CCD46E" w:rsidR="00DD4244" w:rsidRPr="00190A6F" w:rsidRDefault="00DD4244" w:rsidP="00174E3F">
            <w:pPr>
              <w:spacing w:beforeLines="20" w:before="48" w:afterLines="20" w:after="48"/>
              <w:rPr>
                <w:rFonts w:eastAsia="Times New Roman" w:cs="Arial"/>
                <w:sz w:val="20"/>
                <w:szCs w:val="20"/>
              </w:rPr>
            </w:pPr>
            <w:r>
              <w:rPr>
                <w:rFonts w:eastAsia="Times New Roman" w:cs="Arial"/>
                <w:sz w:val="20"/>
                <w:szCs w:val="20"/>
              </w:rPr>
              <w:t>An additional area of 0.8 square metres has been provided to accommodate a wardrobe.</w:t>
            </w:r>
          </w:p>
          <w:p w14:paraId="77F66060" w14:textId="77777777" w:rsidR="00DD4244" w:rsidRPr="00190A6F" w:rsidRDefault="00DD4244" w:rsidP="00174E3F">
            <w:pPr>
              <w:spacing w:beforeLines="20" w:before="48" w:afterLines="20" w:after="48"/>
              <w:rPr>
                <w:rFonts w:eastAsia="Times New Roman" w:cs="Arial"/>
                <w:sz w:val="20"/>
                <w:szCs w:val="20"/>
              </w:rPr>
            </w:pPr>
          </w:p>
          <w:p w14:paraId="14CEBF7F" w14:textId="5F83EC09" w:rsidR="00DD4244" w:rsidRPr="00190A6F" w:rsidRDefault="00DD4244" w:rsidP="00174E3F">
            <w:pPr>
              <w:spacing w:beforeLines="20" w:before="48" w:afterLines="20" w:after="48"/>
              <w:rPr>
                <w:rFonts w:eastAsia="Times New Roman" w:cs="Arial"/>
                <w:sz w:val="20"/>
                <w:szCs w:val="20"/>
              </w:rPr>
            </w:pPr>
            <w:r w:rsidRPr="00190A6F">
              <w:rPr>
                <w:rFonts w:eastAsia="Times New Roman" w:cs="Arial"/>
                <w:sz w:val="20"/>
                <w:szCs w:val="20"/>
              </w:rPr>
              <w:t xml:space="preserve">All studio and 1 bedroom </w:t>
            </w:r>
            <w:r w:rsidRPr="00190A6F">
              <w:rPr>
                <w:rFonts w:eastAsia="Times New Roman" w:cs="Arial"/>
                <w:color w:val="E97132" w:themeColor="accent2"/>
                <w:sz w:val="20"/>
                <w:szCs w:val="20"/>
              </w:rPr>
              <w:t xml:space="preserve">dwellings/apartments </w:t>
            </w:r>
            <w:r w:rsidRPr="00190A6F">
              <w:rPr>
                <w:rFonts w:eastAsia="Times New Roman" w:cs="Arial"/>
                <w:sz w:val="20"/>
                <w:szCs w:val="20"/>
              </w:rPr>
              <w:t>are provided with a living area (excluding dining and kitchen areas) with an internal room width of not less than 3.3m and area of not less than 10 square metres.</w:t>
            </w:r>
          </w:p>
          <w:p w14:paraId="20609BF8" w14:textId="77777777" w:rsidR="00DD4244" w:rsidRPr="00190A6F" w:rsidRDefault="00DD4244" w:rsidP="00174E3F">
            <w:pPr>
              <w:spacing w:beforeLines="20" w:before="48" w:afterLines="20" w:after="48"/>
              <w:rPr>
                <w:rFonts w:eastAsia="Times New Roman" w:cs="Arial"/>
                <w:sz w:val="20"/>
                <w:szCs w:val="20"/>
              </w:rPr>
            </w:pPr>
          </w:p>
          <w:p w14:paraId="5A952342" w14:textId="540BA804" w:rsidR="00DD4244" w:rsidRPr="00190A6F" w:rsidRDefault="00DD4244" w:rsidP="00174E3F">
            <w:pPr>
              <w:spacing w:beforeLines="20" w:before="48" w:afterLines="20" w:after="48"/>
              <w:rPr>
                <w:rFonts w:eastAsia="Times New Roman" w:cs="Arial"/>
                <w:sz w:val="20"/>
                <w:szCs w:val="20"/>
              </w:rPr>
            </w:pPr>
            <w:r w:rsidRPr="00190A6F">
              <w:rPr>
                <w:rFonts w:eastAsia="Times New Roman" w:cs="Arial"/>
                <w:sz w:val="20"/>
                <w:szCs w:val="20"/>
              </w:rPr>
              <w:t xml:space="preserve">All 2 or more bedroom </w:t>
            </w:r>
            <w:r w:rsidRPr="00190A6F">
              <w:rPr>
                <w:rFonts w:eastAsia="Times New Roman" w:cs="Arial"/>
                <w:color w:val="E97132" w:themeColor="accent2"/>
                <w:sz w:val="20"/>
                <w:szCs w:val="20"/>
              </w:rPr>
              <w:t xml:space="preserve">dwellings/apartments </w:t>
            </w:r>
            <w:r w:rsidRPr="00190A6F">
              <w:rPr>
                <w:rFonts w:eastAsia="Times New Roman" w:cs="Arial"/>
                <w:sz w:val="20"/>
                <w:szCs w:val="20"/>
              </w:rPr>
              <w:t>are provided with a living area (excluding dining and kitchen areas) with an internal room width of not less than 3.6m and area of not less than 12 square metres.</w:t>
            </w:r>
          </w:p>
          <w:p w14:paraId="267676B1" w14:textId="77777777" w:rsidR="00DD4244" w:rsidRPr="008B3655" w:rsidRDefault="00DD4244" w:rsidP="00174E3F">
            <w:pPr>
              <w:spacing w:beforeLines="20" w:before="48" w:afterLines="20" w:after="48"/>
              <w:rPr>
                <w:rFonts w:eastAsia="Times New Roman" w:cs="Arial"/>
                <w:sz w:val="20"/>
                <w:szCs w:val="20"/>
                <w:highlight w:val="yellow"/>
              </w:rPr>
            </w:pPr>
          </w:p>
          <w:p w14:paraId="0877A0C1" w14:textId="4A51734E" w:rsidR="00DD4244" w:rsidRPr="008B3655" w:rsidRDefault="00DD4244" w:rsidP="00174E3F">
            <w:pPr>
              <w:spacing w:beforeLines="20" w:before="48" w:afterLines="20" w:after="48"/>
              <w:rPr>
                <w:rFonts w:eastAsia="Times New Roman" w:cs="Arial"/>
                <w:b/>
                <w:bCs/>
                <w:color w:val="E36C0A"/>
                <w:sz w:val="20"/>
                <w:szCs w:val="20"/>
              </w:rPr>
            </w:pPr>
            <w:r>
              <w:rPr>
                <w:rFonts w:eastAsia="Times New Roman" w:cs="Arial"/>
                <w:b/>
                <w:bCs/>
                <w:color w:val="E36C0A"/>
                <w:sz w:val="20"/>
                <w:szCs w:val="20"/>
              </w:rPr>
              <w:t>V</w:t>
            </w:r>
            <w:r w:rsidRPr="008B3655">
              <w:rPr>
                <w:rFonts w:eastAsia="Times New Roman" w:cs="Arial"/>
                <w:b/>
                <w:bCs/>
                <w:color w:val="E36C0A"/>
                <w:sz w:val="20"/>
                <w:szCs w:val="20"/>
              </w:rPr>
              <w:t xml:space="preserve">ariation </w:t>
            </w:r>
          </w:p>
          <w:p w14:paraId="705ECCA0" w14:textId="77777777" w:rsidR="00DD4244" w:rsidRPr="008B3655" w:rsidRDefault="00DD4244" w:rsidP="00174E3F">
            <w:pPr>
              <w:spacing w:beforeLines="20" w:before="48" w:afterLines="20" w:after="48"/>
              <w:rPr>
                <w:rFonts w:eastAsia="Times New Roman" w:cs="Arial"/>
                <w:color w:val="E36C0A"/>
                <w:sz w:val="20"/>
                <w:szCs w:val="20"/>
              </w:rPr>
            </w:pPr>
            <w:r w:rsidRPr="008B3655">
              <w:rPr>
                <w:rFonts w:eastAsia="Times New Roman" w:cs="Arial"/>
                <w:color w:val="E36C0A"/>
                <w:sz w:val="20"/>
                <w:szCs w:val="20"/>
                <w:highlight w:val="yellow"/>
              </w:rPr>
              <w:lastRenderedPageBreak/>
              <w:t>INSERT</w:t>
            </w:r>
          </w:p>
          <w:p w14:paraId="7FDCFF05" w14:textId="77777777" w:rsidR="00DD4244" w:rsidRPr="008B3655" w:rsidRDefault="00DD4244" w:rsidP="00174E3F">
            <w:pPr>
              <w:spacing w:beforeLines="20" w:before="48" w:afterLines="20" w:after="48"/>
              <w:rPr>
                <w:rFonts w:eastAsia="Times New Roman" w:cs="Arial"/>
                <w:color w:val="E36C0A"/>
                <w:sz w:val="20"/>
                <w:szCs w:val="20"/>
              </w:rPr>
            </w:pPr>
            <w:r w:rsidRPr="008B3655">
              <w:rPr>
                <w:rFonts w:eastAsia="Times New Roman" w:cs="Arial"/>
                <w:color w:val="E36C0A"/>
                <w:sz w:val="20"/>
                <w:szCs w:val="20"/>
              </w:rPr>
              <w:t>Before deciding on an application, the responsible authority must consider:</w:t>
            </w:r>
          </w:p>
          <w:p w14:paraId="5C306E68" w14:textId="77777777" w:rsidR="00DD4244" w:rsidRPr="008B3655" w:rsidRDefault="00DD4244" w:rsidP="00174E3F">
            <w:pPr>
              <w:numPr>
                <w:ilvl w:val="0"/>
                <w:numId w:val="4"/>
              </w:numPr>
              <w:spacing w:beforeLines="20" w:before="48" w:afterLines="20" w:after="48"/>
              <w:contextualSpacing/>
              <w:rPr>
                <w:rFonts w:eastAsia="Times New Roman" w:cs="Arial"/>
                <w:color w:val="E36C0A"/>
                <w:sz w:val="20"/>
              </w:rPr>
            </w:pPr>
            <w:r w:rsidRPr="008B3655">
              <w:rPr>
                <w:rFonts w:eastAsia="Times New Roman" w:cs="Arial"/>
                <w:color w:val="E36C0A"/>
                <w:sz w:val="20"/>
              </w:rPr>
              <w:t>The design response.</w:t>
            </w:r>
          </w:p>
          <w:p w14:paraId="490874E8" w14:textId="4D7F215C" w:rsidR="00DD4244" w:rsidRPr="008B3655" w:rsidRDefault="00DD4244" w:rsidP="00174E3F">
            <w:pPr>
              <w:numPr>
                <w:ilvl w:val="0"/>
                <w:numId w:val="4"/>
              </w:numPr>
              <w:spacing w:beforeLines="20" w:before="48" w:afterLines="20" w:after="48"/>
              <w:contextualSpacing/>
              <w:rPr>
                <w:rFonts w:eastAsia="Times New Roman" w:cs="Arial"/>
                <w:color w:val="E36C0A"/>
                <w:sz w:val="20"/>
              </w:rPr>
            </w:pPr>
            <w:r w:rsidRPr="008B3655">
              <w:rPr>
                <w:rFonts w:eastAsia="Times New Roman" w:cs="Arial"/>
                <w:color w:val="E36C0A"/>
                <w:sz w:val="20"/>
              </w:rPr>
              <w:t>The useability and amenity of habitable rooms.</w:t>
            </w:r>
          </w:p>
          <w:p w14:paraId="6479BC0D" w14:textId="77777777" w:rsidR="00DD4244" w:rsidRPr="008B3655" w:rsidRDefault="00DD4244" w:rsidP="00174E3F">
            <w:pPr>
              <w:spacing w:beforeLines="20" w:before="48" w:afterLines="20" w:after="48"/>
              <w:rPr>
                <w:rFonts w:eastAsia="Times New Roman" w:cs="Arial"/>
                <w:color w:val="E36C0A"/>
                <w:sz w:val="20"/>
                <w:szCs w:val="20"/>
                <w:highlight w:val="yellow"/>
              </w:rPr>
            </w:pPr>
          </w:p>
          <w:p w14:paraId="2D301B69" w14:textId="77777777" w:rsidR="00DD4244" w:rsidRPr="008B3655" w:rsidRDefault="00DD4244" w:rsidP="00174E3F">
            <w:pPr>
              <w:spacing w:beforeLines="20" w:before="48" w:afterLines="20" w:after="48"/>
              <w:rPr>
                <w:rFonts w:eastAsia="Times New Roman" w:cs="Arial"/>
                <w:color w:val="E36C0A"/>
                <w:sz w:val="20"/>
                <w:szCs w:val="20"/>
              </w:rPr>
            </w:pPr>
            <w:r w:rsidRPr="008B3655">
              <w:rPr>
                <w:rFonts w:eastAsia="Times New Roman" w:cs="Arial"/>
                <w:color w:val="E36C0A"/>
                <w:sz w:val="20"/>
                <w:szCs w:val="20"/>
                <w:highlight w:val="yellow"/>
              </w:rPr>
              <w:t>INSERT</w:t>
            </w:r>
          </w:p>
          <w:p w14:paraId="29985912" w14:textId="77777777" w:rsidR="00DD4244" w:rsidRPr="008B3655" w:rsidRDefault="00DD4244" w:rsidP="00174E3F">
            <w:pPr>
              <w:spacing w:beforeLines="20" w:before="48" w:afterLines="20" w:after="48"/>
              <w:rPr>
                <w:rFonts w:eastAsia="Times New Roman" w:cs="Arial"/>
                <w:color w:val="E36C0A"/>
                <w:sz w:val="20"/>
                <w:szCs w:val="20"/>
              </w:rPr>
            </w:pPr>
          </w:p>
          <w:p w14:paraId="549DDDC8" w14:textId="199843FE" w:rsidR="00DD4244" w:rsidRPr="008B3655" w:rsidRDefault="00DD4244" w:rsidP="00174E3F">
            <w:pPr>
              <w:spacing w:beforeLines="20" w:before="48" w:afterLines="20" w:after="48"/>
              <w:rPr>
                <w:rFonts w:eastAsia="Times New Roman" w:cs="Arial"/>
                <w:b/>
                <w:bCs/>
                <w:color w:val="E36C0A"/>
                <w:sz w:val="20"/>
                <w:szCs w:val="20"/>
              </w:rPr>
            </w:pPr>
            <w:r w:rsidRPr="008B3655">
              <w:rPr>
                <w:rFonts w:eastAsia="Times New Roman" w:cs="Arial"/>
                <w:b/>
                <w:bCs/>
                <w:color w:val="E36C0A"/>
                <w:sz w:val="20"/>
                <w:szCs w:val="20"/>
              </w:rPr>
              <w:t>Does not meet the objective</w:t>
            </w:r>
          </w:p>
          <w:p w14:paraId="47521E1E" w14:textId="77777777" w:rsidR="00DD4244" w:rsidRPr="008B3655" w:rsidRDefault="00DD4244" w:rsidP="00174E3F">
            <w:pPr>
              <w:spacing w:beforeLines="20" w:before="48" w:afterLines="20" w:after="48"/>
              <w:rPr>
                <w:rFonts w:eastAsia="Times New Roman" w:cs="Arial"/>
                <w:color w:val="E36C0A"/>
                <w:sz w:val="20"/>
                <w:szCs w:val="20"/>
              </w:rPr>
            </w:pPr>
            <w:r w:rsidRPr="008B3655">
              <w:rPr>
                <w:rFonts w:eastAsia="Times New Roman" w:cs="Arial"/>
                <w:color w:val="E36C0A"/>
                <w:sz w:val="20"/>
                <w:szCs w:val="20"/>
                <w:highlight w:val="yellow"/>
              </w:rPr>
              <w:t>INSERT</w:t>
            </w:r>
          </w:p>
          <w:p w14:paraId="0FD3B5C3" w14:textId="716D68CD" w:rsidR="00DD4244" w:rsidRPr="00AE0DDE" w:rsidRDefault="00DD4244" w:rsidP="00174E3F">
            <w:pPr>
              <w:spacing w:beforeLines="20" w:before="48" w:afterLines="20" w:after="48"/>
              <w:rPr>
                <w:rFonts w:eastAsia="Times New Roman" w:cs="Arial"/>
                <w:color w:val="FF0000"/>
                <w:sz w:val="20"/>
                <w:szCs w:val="20"/>
              </w:rPr>
            </w:pPr>
          </w:p>
        </w:tc>
        <w:tc>
          <w:tcPr>
            <w:tcW w:w="2127" w:type="dxa"/>
            <w:tcBorders>
              <w:top w:val="single" w:sz="4" w:space="0" w:color="000000"/>
              <w:left w:val="single" w:sz="4" w:space="0" w:color="000000"/>
              <w:bottom w:val="single" w:sz="4" w:space="0" w:color="000000"/>
              <w:right w:val="single" w:sz="4" w:space="0" w:color="000000"/>
            </w:tcBorders>
          </w:tcPr>
          <w:p w14:paraId="2019013A" w14:textId="77777777" w:rsidR="00DD4244" w:rsidRDefault="00DD4244" w:rsidP="00174E3F">
            <w:pPr>
              <w:spacing w:beforeLines="20" w:before="48" w:afterLines="20" w:after="48"/>
              <w:rPr>
                <w:rFonts w:eastAsia="Times New Roman" w:cs="Arial"/>
                <w:b/>
                <w:bCs/>
                <w:sz w:val="20"/>
                <w:szCs w:val="20"/>
              </w:rPr>
            </w:pPr>
            <w:r>
              <w:rPr>
                <w:rFonts w:eastAsia="Times New Roman" w:cs="Arial"/>
                <w:b/>
                <w:bCs/>
                <w:sz w:val="20"/>
                <w:szCs w:val="20"/>
              </w:rPr>
              <w:lastRenderedPageBreak/>
              <w:t>Right of Appeal</w:t>
            </w:r>
          </w:p>
          <w:p w14:paraId="30C52F63" w14:textId="7A50C524" w:rsidR="00DD4244" w:rsidRPr="008B3655" w:rsidRDefault="00DD4244" w:rsidP="00174E3F">
            <w:pPr>
              <w:spacing w:beforeLines="20" w:before="48" w:afterLines="20" w:after="48"/>
              <w:rPr>
                <w:rFonts w:eastAsia="Times New Roman" w:cs="Arial"/>
                <w:b/>
                <w:bCs/>
                <w:sz w:val="20"/>
                <w:szCs w:val="20"/>
              </w:rPr>
            </w:pPr>
            <w:r w:rsidRPr="00DD4244">
              <w:rPr>
                <w:rFonts w:eastAsia="Times New Roman" w:cs="Arial"/>
                <w:sz w:val="20"/>
                <w:szCs w:val="20"/>
              </w:rPr>
              <w:t>No</w:t>
            </w:r>
          </w:p>
        </w:tc>
      </w:tr>
      <w:tr w:rsidR="00DD4244" w:rsidRPr="0055494C" w14:paraId="38AFD070" w14:textId="17B7C701" w:rsidTr="000C33B1">
        <w:tc>
          <w:tcPr>
            <w:tcW w:w="1980" w:type="dxa"/>
            <w:tcBorders>
              <w:top w:val="single" w:sz="4" w:space="0" w:color="000000"/>
              <w:left w:val="single" w:sz="4" w:space="0" w:color="000000"/>
              <w:bottom w:val="single" w:sz="4" w:space="0" w:color="000000"/>
              <w:right w:val="single" w:sz="4" w:space="0" w:color="000000"/>
            </w:tcBorders>
          </w:tcPr>
          <w:p w14:paraId="0124FFF7" w14:textId="06BA599E" w:rsidR="00DD4244" w:rsidRDefault="00DD4244" w:rsidP="00174E3F">
            <w:pPr>
              <w:spacing w:beforeLines="20" w:before="48" w:afterLines="20" w:after="48"/>
              <w:contextualSpacing/>
              <w:rPr>
                <w:rFonts w:eastAsia="Times New Roman" w:cs="Arial"/>
                <w:b/>
                <w:bCs/>
                <w:sz w:val="20"/>
                <w:szCs w:val="20"/>
              </w:rPr>
            </w:pPr>
            <w:r w:rsidRPr="002E6743">
              <w:rPr>
                <w:rFonts w:eastAsia="Times New Roman" w:cs="Arial"/>
                <w:b/>
                <w:bCs/>
                <w:sz w:val="20"/>
                <w:szCs w:val="20"/>
              </w:rPr>
              <w:t>55.03-8</w:t>
            </w:r>
            <w:r w:rsidRPr="002E6743">
              <w:rPr>
                <w:rFonts w:eastAsia="Times New Roman" w:cs="Arial"/>
                <w:sz w:val="20"/>
                <w:szCs w:val="20"/>
              </w:rPr>
              <w:t xml:space="preserve"> </w:t>
            </w:r>
            <w:r w:rsidRPr="00AE0DDE">
              <w:rPr>
                <w:rFonts w:eastAsia="Times New Roman" w:cs="Arial"/>
                <w:b/>
                <w:bCs/>
                <w:sz w:val="20"/>
                <w:szCs w:val="20"/>
              </w:rPr>
              <w:t>Room depth</w:t>
            </w:r>
            <w:r>
              <w:rPr>
                <w:rFonts w:eastAsia="Times New Roman" w:cs="Arial"/>
                <w:b/>
                <w:bCs/>
                <w:sz w:val="20"/>
                <w:szCs w:val="20"/>
              </w:rPr>
              <w:t xml:space="preserve"> objective</w:t>
            </w:r>
          </w:p>
          <w:p w14:paraId="7C41E186" w14:textId="25C1B72A" w:rsidR="00DD4244" w:rsidRPr="00AE0DDE" w:rsidRDefault="00DD4244" w:rsidP="00174E3F">
            <w:pPr>
              <w:spacing w:beforeLines="20" w:before="48" w:afterLines="20" w:after="48"/>
              <w:contextualSpacing/>
              <w:rPr>
                <w:rFonts w:eastAsia="Times New Roman" w:cs="Arial"/>
                <w:b/>
                <w:bCs/>
                <w:color w:val="00B050"/>
                <w:sz w:val="20"/>
                <w:szCs w:val="20"/>
              </w:rPr>
            </w:pPr>
            <w:r w:rsidRPr="002E6743">
              <w:rPr>
                <w:rFonts w:eastAsia="Times New Roman" w:cs="Arial"/>
                <w:sz w:val="20"/>
                <w:szCs w:val="20"/>
              </w:rPr>
              <w:t>To allow adequate daylight into single aspect habitable rooms.</w:t>
            </w:r>
          </w:p>
        </w:tc>
        <w:tc>
          <w:tcPr>
            <w:tcW w:w="5528" w:type="dxa"/>
            <w:tcBorders>
              <w:top w:val="single" w:sz="4" w:space="0" w:color="000000"/>
              <w:left w:val="single" w:sz="4" w:space="0" w:color="000000"/>
              <w:bottom w:val="single" w:sz="4" w:space="0" w:color="000000"/>
              <w:right w:val="single" w:sz="4" w:space="0" w:color="000000"/>
            </w:tcBorders>
          </w:tcPr>
          <w:p w14:paraId="7FD6E701" w14:textId="77777777" w:rsidR="00DD4244" w:rsidRDefault="00DD4244" w:rsidP="00174E3F">
            <w:pPr>
              <w:spacing w:beforeLines="20" w:before="48" w:afterLines="20" w:after="48"/>
              <w:rPr>
                <w:rFonts w:eastAsia="Times New Roman" w:cs="Arial"/>
                <w:b/>
                <w:bCs/>
                <w:sz w:val="20"/>
                <w:szCs w:val="20"/>
              </w:rPr>
            </w:pPr>
            <w:r>
              <w:rPr>
                <w:rFonts w:eastAsia="Times New Roman" w:cs="Arial"/>
                <w:b/>
                <w:bCs/>
                <w:sz w:val="20"/>
                <w:szCs w:val="20"/>
              </w:rPr>
              <w:t>Standard B3-8</w:t>
            </w:r>
          </w:p>
          <w:p w14:paraId="285AED27" w14:textId="77777777" w:rsidR="00DD4244" w:rsidRDefault="00DD4244" w:rsidP="00174E3F">
            <w:pPr>
              <w:spacing w:beforeLines="20" w:before="48" w:afterLines="20" w:after="48"/>
              <w:rPr>
                <w:sz w:val="20"/>
                <w:szCs w:val="20"/>
              </w:rPr>
            </w:pPr>
            <w:r w:rsidRPr="002E6743">
              <w:rPr>
                <w:sz w:val="20"/>
                <w:szCs w:val="20"/>
              </w:rPr>
              <w:t xml:space="preserve">The depth of a single aspect habitable room does not exceed 2.5 times the ceiling height measured from the external surface of the habitable room window to the rear wall of the room. </w:t>
            </w:r>
          </w:p>
          <w:p w14:paraId="58ACB3E6" w14:textId="77777777" w:rsidR="00DD4244" w:rsidRDefault="00DD4244" w:rsidP="00174E3F">
            <w:pPr>
              <w:spacing w:beforeLines="20" w:before="48" w:afterLines="20" w:after="48"/>
              <w:rPr>
                <w:sz w:val="20"/>
                <w:szCs w:val="20"/>
              </w:rPr>
            </w:pPr>
          </w:p>
          <w:p w14:paraId="31FA3F5C" w14:textId="77777777" w:rsidR="00DD4244" w:rsidRDefault="00DD4244" w:rsidP="00174E3F">
            <w:pPr>
              <w:spacing w:beforeLines="20" w:before="48" w:afterLines="20" w:after="48"/>
              <w:rPr>
                <w:sz w:val="20"/>
                <w:szCs w:val="20"/>
              </w:rPr>
            </w:pPr>
            <w:r w:rsidRPr="002E6743">
              <w:rPr>
                <w:sz w:val="20"/>
                <w:szCs w:val="20"/>
              </w:rPr>
              <w:t xml:space="preserve">The depth of a single aspect, open plan, habitable room may be increased to 9 metres if all the following requirements are met: </w:t>
            </w:r>
          </w:p>
          <w:p w14:paraId="53D985DD" w14:textId="77777777" w:rsidR="00DD4244" w:rsidRDefault="00DD4244" w:rsidP="00174E3F">
            <w:pPr>
              <w:spacing w:beforeLines="20" w:before="48" w:afterLines="20" w:after="48"/>
              <w:rPr>
                <w:sz w:val="20"/>
                <w:szCs w:val="20"/>
              </w:rPr>
            </w:pPr>
          </w:p>
          <w:p w14:paraId="64B5A3E0" w14:textId="77777777" w:rsidR="00DD4244" w:rsidRPr="00590B17" w:rsidRDefault="00DD4244" w:rsidP="00174E3F">
            <w:pPr>
              <w:pStyle w:val="ListParagraph"/>
              <w:numPr>
                <w:ilvl w:val="0"/>
                <w:numId w:val="23"/>
              </w:numPr>
              <w:spacing w:beforeLines="20" w:before="48" w:afterLines="20" w:after="48"/>
              <w:ind w:left="259" w:hanging="259"/>
              <w:rPr>
                <w:sz w:val="20"/>
                <w:szCs w:val="20"/>
              </w:rPr>
            </w:pPr>
            <w:r w:rsidRPr="00590B17">
              <w:rPr>
                <w:sz w:val="20"/>
                <w:szCs w:val="20"/>
              </w:rPr>
              <w:t xml:space="preserve">The room combines the living area, dining area and kitchen; and </w:t>
            </w:r>
          </w:p>
          <w:p w14:paraId="2A7F8A5B" w14:textId="77777777" w:rsidR="00DD4244" w:rsidRPr="00590B17" w:rsidRDefault="00DD4244" w:rsidP="00174E3F">
            <w:pPr>
              <w:pStyle w:val="ListParagraph"/>
              <w:numPr>
                <w:ilvl w:val="0"/>
                <w:numId w:val="23"/>
              </w:numPr>
              <w:spacing w:beforeLines="20" w:before="48" w:afterLines="20" w:after="48"/>
              <w:ind w:left="259" w:hanging="259"/>
              <w:rPr>
                <w:sz w:val="20"/>
                <w:szCs w:val="20"/>
              </w:rPr>
            </w:pPr>
            <w:r w:rsidRPr="00590B17">
              <w:rPr>
                <w:sz w:val="20"/>
                <w:szCs w:val="20"/>
              </w:rPr>
              <w:t xml:space="preserve">The kitchen is located furthest from the window; and </w:t>
            </w:r>
          </w:p>
          <w:p w14:paraId="5F302FBE" w14:textId="77777777" w:rsidR="00DD4244" w:rsidRPr="00590B17" w:rsidRDefault="00DD4244" w:rsidP="00174E3F">
            <w:pPr>
              <w:pStyle w:val="ListParagraph"/>
              <w:numPr>
                <w:ilvl w:val="0"/>
                <w:numId w:val="23"/>
              </w:numPr>
              <w:spacing w:beforeLines="20" w:before="48" w:afterLines="20" w:after="48"/>
              <w:ind w:left="259" w:hanging="259"/>
              <w:rPr>
                <w:sz w:val="20"/>
                <w:szCs w:val="20"/>
              </w:rPr>
            </w:pPr>
            <w:r w:rsidRPr="00590B17">
              <w:rPr>
                <w:sz w:val="20"/>
                <w:szCs w:val="20"/>
              </w:rPr>
              <w:t xml:space="preserve">The ceiling height is at least 2.7 metres measured from finished floor level to finished ceiling level, this excludes where services are provided above the kitchen; and </w:t>
            </w:r>
          </w:p>
          <w:p w14:paraId="7E518505" w14:textId="77777777" w:rsidR="00DD4244" w:rsidRPr="00590B17" w:rsidRDefault="00DD4244" w:rsidP="00174E3F">
            <w:pPr>
              <w:pStyle w:val="ListParagraph"/>
              <w:numPr>
                <w:ilvl w:val="0"/>
                <w:numId w:val="23"/>
              </w:numPr>
              <w:spacing w:beforeLines="20" w:before="48" w:afterLines="20" w:after="48"/>
              <w:ind w:left="259" w:hanging="259"/>
              <w:rPr>
                <w:sz w:val="20"/>
                <w:szCs w:val="20"/>
              </w:rPr>
            </w:pPr>
            <w:r w:rsidRPr="00590B17">
              <w:rPr>
                <w:sz w:val="20"/>
                <w:szCs w:val="20"/>
              </w:rPr>
              <w:t xml:space="preserve">An overhang extends no more than 2m beyond the window of the single aspect habitable room. </w:t>
            </w:r>
          </w:p>
          <w:p w14:paraId="10828CCB" w14:textId="77777777" w:rsidR="00DD4244" w:rsidRDefault="00DD4244" w:rsidP="00174E3F">
            <w:pPr>
              <w:spacing w:beforeLines="20" w:before="48" w:afterLines="20" w:after="48"/>
              <w:rPr>
                <w:sz w:val="20"/>
                <w:szCs w:val="20"/>
              </w:rPr>
            </w:pPr>
          </w:p>
          <w:p w14:paraId="389932B2" w14:textId="5AF157CF" w:rsidR="00DD4244" w:rsidRPr="002E6743" w:rsidRDefault="00DD4244" w:rsidP="00174E3F">
            <w:pPr>
              <w:spacing w:beforeLines="20" w:before="48" w:afterLines="20" w:after="48"/>
              <w:rPr>
                <w:rFonts w:eastAsia="Times New Roman" w:cs="Arial"/>
                <w:b/>
                <w:bCs/>
                <w:sz w:val="20"/>
                <w:szCs w:val="20"/>
              </w:rPr>
            </w:pPr>
            <w:r w:rsidRPr="002E6743">
              <w:rPr>
                <w:sz w:val="20"/>
                <w:szCs w:val="20"/>
              </w:rPr>
              <w:t>In Clause 55.03-8</w:t>
            </w:r>
            <w:r>
              <w:rPr>
                <w:sz w:val="20"/>
                <w:szCs w:val="20"/>
              </w:rPr>
              <w:t>,</w:t>
            </w:r>
            <w:r w:rsidRPr="002E6743">
              <w:rPr>
                <w:sz w:val="20"/>
                <w:szCs w:val="20"/>
              </w:rPr>
              <w:t xml:space="preserve"> a single aspect habitable room is a habitable room with windows on only one wall</w:t>
            </w:r>
          </w:p>
        </w:tc>
        <w:tc>
          <w:tcPr>
            <w:tcW w:w="4820" w:type="dxa"/>
            <w:tcBorders>
              <w:top w:val="single" w:sz="4" w:space="0" w:color="000000"/>
              <w:left w:val="single" w:sz="4" w:space="0" w:color="000000"/>
              <w:bottom w:val="single" w:sz="4" w:space="0" w:color="000000"/>
              <w:right w:val="single" w:sz="4" w:space="0" w:color="000000"/>
            </w:tcBorders>
          </w:tcPr>
          <w:p w14:paraId="57EC4920" w14:textId="6D7579B4" w:rsidR="00DD4244" w:rsidRPr="008B3655" w:rsidRDefault="00CA1F0B" w:rsidP="00174E3F">
            <w:pPr>
              <w:spacing w:beforeLines="20" w:before="48" w:afterLines="20" w:after="48"/>
              <w:rPr>
                <w:rFonts w:eastAsia="Times New Roman" w:cs="Arial"/>
                <w:b/>
                <w:bCs/>
                <w:sz w:val="20"/>
                <w:szCs w:val="20"/>
              </w:rPr>
            </w:pPr>
            <w:r>
              <w:rPr>
                <w:rFonts w:eastAsia="Times New Roman" w:cs="Arial"/>
                <w:b/>
                <w:bCs/>
                <w:color w:val="000000"/>
                <w:sz w:val="20"/>
                <w:szCs w:val="20"/>
              </w:rPr>
              <w:t>Deemed to Comply</w:t>
            </w:r>
            <w:r w:rsidR="00DD4244" w:rsidRPr="008B3655">
              <w:rPr>
                <w:rFonts w:eastAsia="Times New Roman" w:cs="Arial"/>
                <w:b/>
                <w:bCs/>
                <w:sz w:val="20"/>
                <w:szCs w:val="20"/>
              </w:rPr>
              <w:t xml:space="preserve"> </w:t>
            </w:r>
          </w:p>
          <w:p w14:paraId="1EBE3974" w14:textId="13CE8AF1" w:rsidR="00DD4244" w:rsidRDefault="00DD4244" w:rsidP="00174E3F">
            <w:pPr>
              <w:spacing w:beforeLines="20" w:before="48" w:afterLines="20" w:after="48"/>
              <w:rPr>
                <w:rFonts w:eastAsia="Times New Roman" w:cs="Arial"/>
                <w:sz w:val="20"/>
                <w:szCs w:val="20"/>
              </w:rPr>
            </w:pPr>
            <w:r w:rsidRPr="008B3655">
              <w:rPr>
                <w:rFonts w:eastAsia="Times New Roman" w:cs="Arial"/>
                <w:sz w:val="20"/>
                <w:szCs w:val="20"/>
              </w:rPr>
              <w:t xml:space="preserve">The minimum proposed single aspect habitable room ceiling height is </w:t>
            </w:r>
            <w:r w:rsidRPr="008B3655">
              <w:rPr>
                <w:rFonts w:eastAsia="Times New Roman" w:cs="Arial"/>
                <w:sz w:val="20"/>
                <w:szCs w:val="20"/>
                <w:highlight w:val="yellow"/>
              </w:rPr>
              <w:t>INSERT</w:t>
            </w:r>
            <w:r w:rsidRPr="008B3655">
              <w:rPr>
                <w:rFonts w:eastAsia="Times New Roman" w:cs="Arial"/>
                <w:sz w:val="20"/>
                <w:szCs w:val="20"/>
              </w:rPr>
              <w:t xml:space="preserve"> metres requiring a maximum room depth of not more than </w:t>
            </w:r>
            <w:r w:rsidRPr="008B3655">
              <w:rPr>
                <w:rFonts w:eastAsia="Times New Roman" w:cs="Arial"/>
                <w:sz w:val="20"/>
                <w:szCs w:val="20"/>
                <w:highlight w:val="yellow"/>
              </w:rPr>
              <w:t>INSERT</w:t>
            </w:r>
            <w:r w:rsidRPr="008B3655">
              <w:rPr>
                <w:rFonts w:eastAsia="Times New Roman" w:cs="Arial"/>
                <w:sz w:val="20"/>
                <w:szCs w:val="20"/>
              </w:rPr>
              <w:t xml:space="preserve"> metres. The m</w:t>
            </w:r>
            <w:r>
              <w:rPr>
                <w:rFonts w:eastAsia="Times New Roman" w:cs="Arial"/>
                <w:sz w:val="20"/>
                <w:szCs w:val="20"/>
              </w:rPr>
              <w:t xml:space="preserve">aximum </w:t>
            </w:r>
            <w:r w:rsidRPr="008B3655">
              <w:rPr>
                <w:rFonts w:eastAsia="Times New Roman" w:cs="Arial"/>
                <w:sz w:val="20"/>
                <w:szCs w:val="20"/>
              </w:rPr>
              <w:t xml:space="preserve">room depth </w:t>
            </w:r>
            <w:r>
              <w:rPr>
                <w:rFonts w:eastAsia="Times New Roman" w:cs="Arial"/>
                <w:sz w:val="20"/>
                <w:szCs w:val="20"/>
              </w:rPr>
              <w:t xml:space="preserve">is </w:t>
            </w:r>
            <w:r w:rsidRPr="008B3655">
              <w:rPr>
                <w:rFonts w:eastAsia="Times New Roman" w:cs="Arial"/>
                <w:sz w:val="20"/>
                <w:szCs w:val="20"/>
                <w:highlight w:val="yellow"/>
              </w:rPr>
              <w:t>INSERT</w:t>
            </w:r>
            <w:r w:rsidRPr="008B3655">
              <w:rPr>
                <w:rFonts w:eastAsia="Times New Roman" w:cs="Arial"/>
                <w:sz w:val="20"/>
                <w:szCs w:val="20"/>
              </w:rPr>
              <w:t xml:space="preserve"> metres.</w:t>
            </w:r>
          </w:p>
          <w:p w14:paraId="3B9C910A" w14:textId="77777777" w:rsidR="00DD4244" w:rsidRPr="008B3655" w:rsidRDefault="00DD4244" w:rsidP="00174E3F">
            <w:pPr>
              <w:spacing w:beforeLines="20" w:before="48" w:afterLines="20" w:after="48"/>
              <w:rPr>
                <w:rFonts w:eastAsia="Times New Roman" w:cs="Arial"/>
                <w:sz w:val="20"/>
                <w:szCs w:val="20"/>
              </w:rPr>
            </w:pPr>
          </w:p>
          <w:p w14:paraId="02AECF0B" w14:textId="699E9B48" w:rsidR="00DD4244" w:rsidRPr="00590B17" w:rsidRDefault="00DD4244" w:rsidP="00174E3F">
            <w:pPr>
              <w:spacing w:beforeLines="20" w:before="48" w:afterLines="20" w:after="48"/>
              <w:rPr>
                <w:rFonts w:eastAsia="Times New Roman" w:cs="Arial"/>
                <w:color w:val="E97132" w:themeColor="accent2"/>
                <w:sz w:val="20"/>
                <w:szCs w:val="20"/>
              </w:rPr>
            </w:pPr>
            <w:r w:rsidRPr="00590B17">
              <w:rPr>
                <w:rFonts w:eastAsia="Times New Roman" w:cs="Arial"/>
                <w:color w:val="E97132" w:themeColor="accent2"/>
                <w:sz w:val="20"/>
                <w:szCs w:val="20"/>
              </w:rPr>
              <w:t xml:space="preserve">All single aspect habitable rooms with a ceiling height of at least 2.7 metres have a maximum room depth of not more than 9 metres, are a combined </w:t>
            </w:r>
            <w:r w:rsidRPr="00590B17">
              <w:rPr>
                <w:color w:val="E97132" w:themeColor="accent2"/>
                <w:sz w:val="20"/>
                <w:szCs w:val="20"/>
              </w:rPr>
              <w:t>living area, dining area and kitchen with the kitchen furthest from the window and an overhang does not extend more than 2m beyond the window of the single aspect habitable room.</w:t>
            </w:r>
          </w:p>
          <w:p w14:paraId="07497972" w14:textId="77777777" w:rsidR="00DD4244" w:rsidRPr="008B3655" w:rsidRDefault="00DD4244" w:rsidP="00174E3F">
            <w:pPr>
              <w:spacing w:beforeLines="20" w:before="48" w:afterLines="20" w:after="48"/>
              <w:rPr>
                <w:rFonts w:eastAsia="Times New Roman" w:cs="Arial"/>
                <w:sz w:val="20"/>
                <w:szCs w:val="20"/>
                <w:highlight w:val="yellow"/>
              </w:rPr>
            </w:pPr>
          </w:p>
          <w:p w14:paraId="21D10AC9" w14:textId="2C004FC6" w:rsidR="00DD4244" w:rsidRPr="008B3655" w:rsidRDefault="00DD4244" w:rsidP="00174E3F">
            <w:pPr>
              <w:spacing w:beforeLines="20" w:before="48" w:afterLines="20" w:after="48"/>
              <w:rPr>
                <w:rFonts w:eastAsia="Times New Roman" w:cs="Arial"/>
                <w:b/>
                <w:bCs/>
                <w:color w:val="E36C0A"/>
                <w:sz w:val="20"/>
                <w:szCs w:val="20"/>
              </w:rPr>
            </w:pPr>
            <w:r>
              <w:rPr>
                <w:rFonts w:eastAsia="Times New Roman" w:cs="Arial"/>
                <w:b/>
                <w:bCs/>
                <w:color w:val="E36C0A"/>
                <w:sz w:val="20"/>
                <w:szCs w:val="20"/>
              </w:rPr>
              <w:t>V</w:t>
            </w:r>
            <w:r w:rsidRPr="008B3655">
              <w:rPr>
                <w:rFonts w:eastAsia="Times New Roman" w:cs="Arial"/>
                <w:b/>
                <w:bCs/>
                <w:color w:val="E36C0A"/>
                <w:sz w:val="20"/>
                <w:szCs w:val="20"/>
              </w:rPr>
              <w:t xml:space="preserve">ariation </w:t>
            </w:r>
          </w:p>
          <w:p w14:paraId="6B9787F0" w14:textId="77777777" w:rsidR="00DD4244" w:rsidRPr="008B3655" w:rsidRDefault="00DD4244" w:rsidP="00174E3F">
            <w:pPr>
              <w:spacing w:beforeLines="20" w:before="48" w:afterLines="20" w:after="48"/>
              <w:rPr>
                <w:rFonts w:eastAsia="Times New Roman" w:cs="Arial"/>
                <w:color w:val="E36C0A"/>
                <w:sz w:val="20"/>
                <w:szCs w:val="20"/>
              </w:rPr>
            </w:pPr>
            <w:r w:rsidRPr="008B3655">
              <w:rPr>
                <w:rFonts w:eastAsia="Times New Roman" w:cs="Arial"/>
                <w:color w:val="E36C0A"/>
                <w:sz w:val="20"/>
                <w:szCs w:val="20"/>
                <w:highlight w:val="yellow"/>
              </w:rPr>
              <w:t>INSERT</w:t>
            </w:r>
          </w:p>
          <w:p w14:paraId="2F46EC40" w14:textId="77777777" w:rsidR="00DD4244" w:rsidRPr="008B3655" w:rsidRDefault="00DD4244" w:rsidP="00174E3F">
            <w:pPr>
              <w:spacing w:beforeLines="20" w:before="48" w:afterLines="20" w:after="48"/>
              <w:rPr>
                <w:rFonts w:eastAsia="Times New Roman" w:cs="Arial"/>
                <w:color w:val="E36C0A"/>
                <w:sz w:val="20"/>
                <w:szCs w:val="20"/>
              </w:rPr>
            </w:pPr>
            <w:r w:rsidRPr="008B3655">
              <w:rPr>
                <w:rFonts w:eastAsia="Times New Roman" w:cs="Arial"/>
                <w:color w:val="E36C0A"/>
                <w:sz w:val="20"/>
                <w:szCs w:val="20"/>
              </w:rPr>
              <w:t>Before deciding on an application, the responsible authority must consider:</w:t>
            </w:r>
          </w:p>
          <w:p w14:paraId="4EE21E41" w14:textId="77777777" w:rsidR="00DD4244" w:rsidRPr="008B3655" w:rsidRDefault="00DD4244" w:rsidP="00174E3F">
            <w:pPr>
              <w:numPr>
                <w:ilvl w:val="0"/>
                <w:numId w:val="4"/>
              </w:numPr>
              <w:spacing w:beforeLines="20" w:before="48" w:afterLines="20" w:after="48"/>
              <w:contextualSpacing/>
              <w:rPr>
                <w:rFonts w:eastAsia="Times New Roman" w:cs="Arial"/>
                <w:color w:val="E36C0A"/>
                <w:sz w:val="20"/>
              </w:rPr>
            </w:pPr>
            <w:r w:rsidRPr="008B3655">
              <w:rPr>
                <w:rFonts w:eastAsia="Times New Roman" w:cs="Arial"/>
                <w:color w:val="E36C0A"/>
                <w:sz w:val="20"/>
              </w:rPr>
              <w:t>The design response.</w:t>
            </w:r>
          </w:p>
          <w:p w14:paraId="53AF76A2" w14:textId="77777777" w:rsidR="00DD4244" w:rsidRPr="008B3655" w:rsidRDefault="00DD4244" w:rsidP="00174E3F">
            <w:pPr>
              <w:numPr>
                <w:ilvl w:val="0"/>
                <w:numId w:val="4"/>
              </w:numPr>
              <w:spacing w:beforeLines="20" w:before="48" w:afterLines="20" w:after="48"/>
              <w:contextualSpacing/>
              <w:rPr>
                <w:rFonts w:eastAsia="Times New Roman" w:cs="Arial"/>
                <w:color w:val="E36C0A"/>
                <w:sz w:val="20"/>
              </w:rPr>
            </w:pPr>
            <w:r w:rsidRPr="008B3655">
              <w:rPr>
                <w:rFonts w:eastAsia="Times New Roman" w:cs="Arial"/>
                <w:color w:val="E36C0A"/>
                <w:sz w:val="20"/>
              </w:rPr>
              <w:lastRenderedPageBreak/>
              <w:t>The extent to which the habitable room is provided with reasonable daylight access through the number, size, location and orientation of windows.</w:t>
            </w:r>
          </w:p>
          <w:p w14:paraId="0D670896" w14:textId="77777777" w:rsidR="00DD4244" w:rsidRPr="008B3655" w:rsidRDefault="00DD4244" w:rsidP="00174E3F">
            <w:pPr>
              <w:numPr>
                <w:ilvl w:val="0"/>
                <w:numId w:val="4"/>
              </w:numPr>
              <w:spacing w:beforeLines="20" w:before="48" w:afterLines="20" w:after="48"/>
              <w:contextualSpacing/>
              <w:rPr>
                <w:rFonts w:eastAsia="Times New Roman" w:cs="Arial"/>
                <w:color w:val="E36C0A"/>
                <w:sz w:val="20"/>
              </w:rPr>
            </w:pPr>
            <w:r w:rsidRPr="008B3655">
              <w:rPr>
                <w:rFonts w:eastAsia="Times New Roman" w:cs="Arial"/>
                <w:color w:val="E36C0A"/>
                <w:sz w:val="20"/>
              </w:rPr>
              <w:t>The useability, functionality and amenity of the dwelling based on layout, siting, size and orientation of habitable rooms.</w:t>
            </w:r>
          </w:p>
          <w:p w14:paraId="44C10CE7" w14:textId="77777777" w:rsidR="00DD4244" w:rsidRPr="008B3655" w:rsidRDefault="00DD4244" w:rsidP="00174E3F">
            <w:pPr>
              <w:numPr>
                <w:ilvl w:val="0"/>
                <w:numId w:val="4"/>
              </w:numPr>
              <w:spacing w:beforeLines="20" w:before="48" w:afterLines="20" w:after="48"/>
              <w:contextualSpacing/>
              <w:rPr>
                <w:rFonts w:eastAsia="Times New Roman" w:cs="Arial"/>
                <w:color w:val="E36C0A"/>
                <w:sz w:val="20"/>
              </w:rPr>
            </w:pPr>
            <w:r w:rsidRPr="008B3655">
              <w:rPr>
                <w:rFonts w:eastAsia="Times New Roman" w:cs="Arial"/>
                <w:color w:val="E36C0A"/>
                <w:sz w:val="20"/>
              </w:rPr>
              <w:t>Any overhang above habitable room windows that limits daylight access.</w:t>
            </w:r>
          </w:p>
          <w:p w14:paraId="3D18CC6A" w14:textId="77777777" w:rsidR="00DD4244" w:rsidRPr="008B3655" w:rsidRDefault="00DD4244" w:rsidP="00174E3F">
            <w:pPr>
              <w:spacing w:beforeLines="20" w:before="48" w:afterLines="20" w:after="48"/>
              <w:rPr>
                <w:rFonts w:eastAsia="Times New Roman" w:cs="Arial"/>
                <w:color w:val="E36C0A"/>
                <w:sz w:val="20"/>
                <w:szCs w:val="20"/>
                <w:highlight w:val="yellow"/>
              </w:rPr>
            </w:pPr>
          </w:p>
          <w:p w14:paraId="7B66D7D2" w14:textId="77777777" w:rsidR="00DD4244" w:rsidRPr="008B3655" w:rsidRDefault="00DD4244" w:rsidP="00174E3F">
            <w:pPr>
              <w:spacing w:beforeLines="20" w:before="48" w:afterLines="20" w:after="48"/>
              <w:rPr>
                <w:rFonts w:eastAsia="Times New Roman" w:cs="Arial"/>
                <w:color w:val="E36C0A"/>
                <w:sz w:val="20"/>
                <w:szCs w:val="20"/>
              </w:rPr>
            </w:pPr>
            <w:r w:rsidRPr="008B3655">
              <w:rPr>
                <w:rFonts w:eastAsia="Times New Roman" w:cs="Arial"/>
                <w:color w:val="E36C0A"/>
                <w:sz w:val="20"/>
                <w:szCs w:val="20"/>
                <w:highlight w:val="yellow"/>
              </w:rPr>
              <w:t>INSERT</w:t>
            </w:r>
          </w:p>
          <w:p w14:paraId="337280E9" w14:textId="77777777" w:rsidR="00DD4244" w:rsidRPr="008B3655" w:rsidRDefault="00DD4244" w:rsidP="00174E3F">
            <w:pPr>
              <w:spacing w:beforeLines="20" w:before="48" w:afterLines="20" w:after="48"/>
              <w:rPr>
                <w:rFonts w:eastAsia="Times New Roman" w:cs="Arial"/>
                <w:color w:val="E36C0A"/>
                <w:sz w:val="20"/>
                <w:szCs w:val="20"/>
              </w:rPr>
            </w:pPr>
          </w:p>
          <w:p w14:paraId="4AC83A98" w14:textId="01752EAF" w:rsidR="00DD4244" w:rsidRPr="008B3655" w:rsidRDefault="00DD4244" w:rsidP="00174E3F">
            <w:pPr>
              <w:spacing w:beforeLines="20" w:before="48" w:afterLines="20" w:after="48"/>
              <w:rPr>
                <w:rFonts w:eastAsia="Times New Roman" w:cs="Arial"/>
                <w:b/>
                <w:bCs/>
                <w:color w:val="E36C0A"/>
                <w:sz w:val="20"/>
                <w:szCs w:val="20"/>
              </w:rPr>
            </w:pPr>
            <w:r w:rsidRPr="008B3655">
              <w:rPr>
                <w:rFonts w:eastAsia="Times New Roman" w:cs="Arial"/>
                <w:b/>
                <w:bCs/>
                <w:color w:val="E36C0A"/>
                <w:sz w:val="20"/>
                <w:szCs w:val="20"/>
              </w:rPr>
              <w:t>Does not meet the objective</w:t>
            </w:r>
          </w:p>
          <w:p w14:paraId="7E7CABC9" w14:textId="77777777" w:rsidR="00DD4244" w:rsidRPr="008B3655" w:rsidRDefault="00DD4244" w:rsidP="00174E3F">
            <w:pPr>
              <w:spacing w:beforeLines="20" w:before="48" w:afterLines="20" w:after="48"/>
              <w:rPr>
                <w:rFonts w:eastAsia="Times New Roman" w:cs="Arial"/>
                <w:color w:val="E36C0A"/>
                <w:sz w:val="20"/>
                <w:szCs w:val="20"/>
              </w:rPr>
            </w:pPr>
            <w:r w:rsidRPr="008B3655">
              <w:rPr>
                <w:rFonts w:eastAsia="Times New Roman" w:cs="Arial"/>
                <w:color w:val="E36C0A"/>
                <w:sz w:val="20"/>
                <w:szCs w:val="20"/>
                <w:highlight w:val="yellow"/>
              </w:rPr>
              <w:t>INSERT</w:t>
            </w:r>
          </w:p>
          <w:p w14:paraId="6A5E249F" w14:textId="10B05652" w:rsidR="00DD4244" w:rsidRPr="0055494C" w:rsidRDefault="00DD4244" w:rsidP="00174E3F">
            <w:pPr>
              <w:spacing w:beforeLines="20" w:before="48" w:afterLines="20" w:after="48"/>
              <w:rPr>
                <w:rFonts w:eastAsia="Times New Roman" w:cs="Arial"/>
                <w:color w:val="000000"/>
                <w:sz w:val="20"/>
                <w:szCs w:val="20"/>
              </w:rPr>
            </w:pPr>
          </w:p>
        </w:tc>
        <w:tc>
          <w:tcPr>
            <w:tcW w:w="2127" w:type="dxa"/>
            <w:tcBorders>
              <w:top w:val="single" w:sz="4" w:space="0" w:color="000000"/>
              <w:left w:val="single" w:sz="4" w:space="0" w:color="000000"/>
              <w:bottom w:val="single" w:sz="4" w:space="0" w:color="000000"/>
              <w:right w:val="single" w:sz="4" w:space="0" w:color="000000"/>
            </w:tcBorders>
          </w:tcPr>
          <w:p w14:paraId="07A7E354" w14:textId="77777777" w:rsidR="00DD4244" w:rsidRDefault="00DD4244" w:rsidP="00174E3F">
            <w:pPr>
              <w:spacing w:beforeLines="20" w:before="48" w:afterLines="20" w:after="48"/>
              <w:rPr>
                <w:rFonts w:eastAsia="Times New Roman" w:cs="Arial"/>
                <w:b/>
                <w:bCs/>
                <w:sz w:val="20"/>
                <w:szCs w:val="20"/>
              </w:rPr>
            </w:pPr>
            <w:r>
              <w:rPr>
                <w:rFonts w:eastAsia="Times New Roman" w:cs="Arial"/>
                <w:b/>
                <w:bCs/>
                <w:sz w:val="20"/>
                <w:szCs w:val="20"/>
              </w:rPr>
              <w:lastRenderedPageBreak/>
              <w:t>Right of Appeal</w:t>
            </w:r>
          </w:p>
          <w:p w14:paraId="005A2345" w14:textId="4EC8BAB2" w:rsidR="00DD4244" w:rsidRPr="008B3655" w:rsidRDefault="00DD4244" w:rsidP="00174E3F">
            <w:pPr>
              <w:spacing w:beforeLines="20" w:before="48" w:afterLines="20" w:after="48"/>
              <w:rPr>
                <w:rFonts w:eastAsia="Times New Roman" w:cs="Arial"/>
                <w:b/>
                <w:bCs/>
                <w:sz w:val="20"/>
                <w:szCs w:val="20"/>
              </w:rPr>
            </w:pPr>
            <w:r w:rsidRPr="00DD4244">
              <w:rPr>
                <w:rFonts w:eastAsia="Times New Roman" w:cs="Arial"/>
                <w:sz w:val="20"/>
                <w:szCs w:val="20"/>
              </w:rPr>
              <w:t>No</w:t>
            </w:r>
          </w:p>
        </w:tc>
      </w:tr>
      <w:tr w:rsidR="00DD4244" w:rsidRPr="0055494C" w14:paraId="5EC8A291" w14:textId="1D07C07F" w:rsidTr="000C33B1">
        <w:tc>
          <w:tcPr>
            <w:tcW w:w="1980" w:type="dxa"/>
            <w:tcBorders>
              <w:top w:val="single" w:sz="4" w:space="0" w:color="000000"/>
              <w:left w:val="single" w:sz="4" w:space="0" w:color="000000"/>
              <w:bottom w:val="single" w:sz="4" w:space="0" w:color="000000"/>
              <w:right w:val="single" w:sz="4" w:space="0" w:color="000000"/>
            </w:tcBorders>
          </w:tcPr>
          <w:p w14:paraId="5F305E2E" w14:textId="56F79CDD" w:rsidR="00DD4244" w:rsidRPr="00590B17" w:rsidRDefault="00DD4244" w:rsidP="00174E3F">
            <w:pPr>
              <w:spacing w:beforeLines="20" w:before="48" w:afterLines="20" w:after="48"/>
              <w:rPr>
                <w:rFonts w:eastAsia="Times New Roman" w:cs="Arial"/>
                <w:b/>
                <w:sz w:val="20"/>
                <w:szCs w:val="20"/>
              </w:rPr>
            </w:pPr>
            <w:r w:rsidRPr="00590B17">
              <w:rPr>
                <w:rFonts w:eastAsia="Times New Roman" w:cs="Arial"/>
                <w:b/>
                <w:sz w:val="20"/>
                <w:szCs w:val="20"/>
              </w:rPr>
              <w:t>55.03-9 Daylight to new windows objective</w:t>
            </w:r>
          </w:p>
          <w:p w14:paraId="5D99ECA4" w14:textId="77777777" w:rsidR="00DD4244" w:rsidRPr="00590B17" w:rsidRDefault="00DD4244" w:rsidP="00174E3F">
            <w:pPr>
              <w:spacing w:beforeLines="20" w:before="48" w:afterLines="20" w:after="48"/>
              <w:rPr>
                <w:rFonts w:eastAsia="Times New Roman" w:cs="Arial"/>
                <w:sz w:val="20"/>
                <w:szCs w:val="20"/>
              </w:rPr>
            </w:pPr>
            <w:r w:rsidRPr="00590B17">
              <w:rPr>
                <w:rFonts w:eastAsia="Times New Roman" w:cs="Arial"/>
                <w:sz w:val="20"/>
                <w:szCs w:val="20"/>
              </w:rPr>
              <w:t>To allow adequate daylight into new habitable room windows.</w:t>
            </w:r>
          </w:p>
          <w:p w14:paraId="751838ED" w14:textId="77777777" w:rsidR="00DD4244" w:rsidRPr="0055494C" w:rsidRDefault="00DD4244" w:rsidP="00174E3F">
            <w:pPr>
              <w:spacing w:beforeLines="20" w:before="48" w:afterLines="20" w:after="48"/>
              <w:rPr>
                <w:rFonts w:eastAsia="Times New Roman" w:cs="Arial"/>
                <w:color w:val="000000"/>
                <w:sz w:val="20"/>
                <w:szCs w:val="20"/>
              </w:rPr>
            </w:pPr>
          </w:p>
          <w:p w14:paraId="61E1474A" w14:textId="230724E3" w:rsidR="00DD4244" w:rsidRPr="0055494C" w:rsidRDefault="00DD4244" w:rsidP="00174E3F">
            <w:pPr>
              <w:spacing w:beforeLines="20" w:before="48" w:afterLines="20" w:after="48"/>
              <w:rPr>
                <w:rFonts w:eastAsia="Times New Roman" w:cs="Arial"/>
                <w:b/>
                <w:color w:val="000000"/>
                <w:sz w:val="20"/>
                <w:szCs w:val="20"/>
              </w:rPr>
            </w:pPr>
          </w:p>
        </w:tc>
        <w:tc>
          <w:tcPr>
            <w:tcW w:w="5528" w:type="dxa"/>
            <w:tcBorders>
              <w:top w:val="single" w:sz="4" w:space="0" w:color="000000"/>
              <w:left w:val="single" w:sz="4" w:space="0" w:color="000000"/>
              <w:bottom w:val="single" w:sz="4" w:space="0" w:color="000000"/>
              <w:right w:val="single" w:sz="4" w:space="0" w:color="000000"/>
            </w:tcBorders>
          </w:tcPr>
          <w:p w14:paraId="51EA5C88" w14:textId="744092FF" w:rsidR="00DD4244" w:rsidRPr="0055494C" w:rsidRDefault="00DD4244" w:rsidP="00174E3F">
            <w:pPr>
              <w:autoSpaceDE w:val="0"/>
              <w:autoSpaceDN w:val="0"/>
              <w:adjustRightInd w:val="0"/>
              <w:spacing w:beforeLines="20" w:before="48" w:afterLines="20" w:after="48"/>
              <w:rPr>
                <w:rFonts w:eastAsia="Times New Roman" w:cs="Arial"/>
                <w:b/>
                <w:bCs/>
                <w:color w:val="000000"/>
                <w:sz w:val="20"/>
                <w:szCs w:val="20"/>
                <w:lang w:eastAsia="en-AU"/>
              </w:rPr>
            </w:pPr>
            <w:r w:rsidRPr="0055494C">
              <w:rPr>
                <w:rFonts w:eastAsia="Times New Roman" w:cs="Arial"/>
                <w:b/>
                <w:bCs/>
                <w:color w:val="000000"/>
                <w:sz w:val="20"/>
                <w:szCs w:val="20"/>
                <w:lang w:eastAsia="en-AU"/>
              </w:rPr>
              <w:t>Standard B</w:t>
            </w:r>
            <w:r>
              <w:rPr>
                <w:rFonts w:eastAsia="Times New Roman" w:cs="Arial"/>
                <w:b/>
                <w:bCs/>
                <w:color w:val="000000"/>
                <w:sz w:val="20"/>
                <w:szCs w:val="20"/>
                <w:lang w:eastAsia="en-AU"/>
              </w:rPr>
              <w:t>3-9</w:t>
            </w:r>
          </w:p>
          <w:p w14:paraId="76F2D67B" w14:textId="5CC63E2A" w:rsidR="00DD4244" w:rsidRPr="00590B17" w:rsidRDefault="00DD4244" w:rsidP="00174E3F">
            <w:pPr>
              <w:autoSpaceDE w:val="0"/>
              <w:autoSpaceDN w:val="0"/>
              <w:adjustRightInd w:val="0"/>
              <w:spacing w:beforeLines="20" w:before="48" w:afterLines="20" w:after="48"/>
              <w:rPr>
                <w:b/>
                <w:bCs/>
                <w:sz w:val="20"/>
                <w:szCs w:val="20"/>
              </w:rPr>
            </w:pPr>
            <w:r w:rsidRPr="00590B17">
              <w:rPr>
                <w:b/>
                <w:bCs/>
                <w:sz w:val="20"/>
                <w:szCs w:val="20"/>
              </w:rPr>
              <w:t xml:space="preserve">Dwelling (other than a dwelling in or forming part of an apartment development) </w:t>
            </w:r>
          </w:p>
          <w:p w14:paraId="2869BAA3" w14:textId="50939BEC" w:rsidR="00DD4244" w:rsidRDefault="00DD4244" w:rsidP="00174E3F">
            <w:pPr>
              <w:autoSpaceDE w:val="0"/>
              <w:autoSpaceDN w:val="0"/>
              <w:adjustRightInd w:val="0"/>
              <w:spacing w:beforeLines="20" w:before="48" w:afterLines="20" w:after="48"/>
              <w:rPr>
                <w:sz w:val="20"/>
                <w:szCs w:val="20"/>
              </w:rPr>
            </w:pPr>
            <w:r w:rsidRPr="00590B17">
              <w:rPr>
                <w:sz w:val="20"/>
                <w:szCs w:val="20"/>
              </w:rPr>
              <w:t xml:space="preserve">A window in an external wall of the building is provided to all habitable rooms. </w:t>
            </w:r>
          </w:p>
          <w:p w14:paraId="601D3D51" w14:textId="77777777" w:rsidR="00DD4244" w:rsidRDefault="00DD4244" w:rsidP="00174E3F">
            <w:pPr>
              <w:autoSpaceDE w:val="0"/>
              <w:autoSpaceDN w:val="0"/>
              <w:adjustRightInd w:val="0"/>
              <w:spacing w:beforeLines="20" w:before="48" w:afterLines="20" w:after="48"/>
              <w:rPr>
                <w:sz w:val="20"/>
                <w:szCs w:val="20"/>
              </w:rPr>
            </w:pPr>
          </w:p>
          <w:p w14:paraId="0A42FBC5" w14:textId="04E8554E" w:rsidR="00DD4244" w:rsidRDefault="00DD4244" w:rsidP="00174E3F">
            <w:pPr>
              <w:autoSpaceDE w:val="0"/>
              <w:autoSpaceDN w:val="0"/>
              <w:adjustRightInd w:val="0"/>
              <w:spacing w:beforeLines="20" w:before="48" w:afterLines="20" w:after="48"/>
              <w:rPr>
                <w:sz w:val="20"/>
                <w:szCs w:val="20"/>
              </w:rPr>
            </w:pPr>
            <w:r w:rsidRPr="00590B17">
              <w:rPr>
                <w:sz w:val="20"/>
                <w:szCs w:val="20"/>
              </w:rPr>
              <w:t xml:space="preserve">Habitable rooms in a dwelling have a window that faces: </w:t>
            </w:r>
          </w:p>
          <w:p w14:paraId="7D0CA991" w14:textId="77777777" w:rsidR="00DD4244" w:rsidRDefault="00DD4244" w:rsidP="00174E3F">
            <w:pPr>
              <w:autoSpaceDE w:val="0"/>
              <w:autoSpaceDN w:val="0"/>
              <w:adjustRightInd w:val="0"/>
              <w:spacing w:beforeLines="20" w:before="48" w:afterLines="20" w:after="48"/>
              <w:rPr>
                <w:sz w:val="20"/>
                <w:szCs w:val="20"/>
              </w:rPr>
            </w:pPr>
          </w:p>
          <w:p w14:paraId="03CFCA89" w14:textId="77777777" w:rsidR="00DD4244" w:rsidRPr="00590B17" w:rsidRDefault="00DD4244" w:rsidP="00174E3F">
            <w:pPr>
              <w:pStyle w:val="ListParagraph"/>
              <w:numPr>
                <w:ilvl w:val="0"/>
                <w:numId w:val="24"/>
              </w:numPr>
              <w:autoSpaceDE w:val="0"/>
              <w:autoSpaceDN w:val="0"/>
              <w:adjustRightInd w:val="0"/>
              <w:spacing w:beforeLines="20" w:before="48" w:afterLines="20" w:after="48"/>
              <w:ind w:left="259" w:hanging="259"/>
              <w:rPr>
                <w:sz w:val="20"/>
                <w:szCs w:val="20"/>
              </w:rPr>
            </w:pPr>
            <w:r w:rsidRPr="00590B17">
              <w:rPr>
                <w:sz w:val="20"/>
                <w:szCs w:val="20"/>
              </w:rPr>
              <w:t xml:space="preserve">An outdoor space clear to the sky or a light court with a minimum area of 3 square metres and minimum dimension of 1 metre clear to the sky, not including land on an abutting lot; or </w:t>
            </w:r>
          </w:p>
          <w:p w14:paraId="01438AC9" w14:textId="77777777" w:rsidR="00DD4244" w:rsidRPr="00590B17" w:rsidRDefault="00DD4244" w:rsidP="00174E3F">
            <w:pPr>
              <w:pStyle w:val="ListParagraph"/>
              <w:numPr>
                <w:ilvl w:val="0"/>
                <w:numId w:val="24"/>
              </w:numPr>
              <w:autoSpaceDE w:val="0"/>
              <w:autoSpaceDN w:val="0"/>
              <w:adjustRightInd w:val="0"/>
              <w:spacing w:beforeLines="20" w:before="48" w:afterLines="20" w:after="48"/>
              <w:ind w:left="259" w:hanging="259"/>
              <w:rPr>
                <w:sz w:val="20"/>
                <w:szCs w:val="20"/>
              </w:rPr>
            </w:pPr>
            <w:r w:rsidRPr="00590B17">
              <w:rPr>
                <w:sz w:val="20"/>
                <w:szCs w:val="20"/>
              </w:rPr>
              <w:t xml:space="preserve">A verandah provided it is open for at least one third of its perimeter; or </w:t>
            </w:r>
          </w:p>
          <w:p w14:paraId="27BD670D" w14:textId="77777777" w:rsidR="00DD4244" w:rsidRPr="00590B17" w:rsidRDefault="00DD4244" w:rsidP="00174E3F">
            <w:pPr>
              <w:pStyle w:val="ListParagraph"/>
              <w:numPr>
                <w:ilvl w:val="0"/>
                <w:numId w:val="24"/>
              </w:numPr>
              <w:autoSpaceDE w:val="0"/>
              <w:autoSpaceDN w:val="0"/>
              <w:adjustRightInd w:val="0"/>
              <w:spacing w:beforeLines="20" w:before="48" w:afterLines="20" w:after="48"/>
              <w:ind w:left="259" w:hanging="259"/>
              <w:rPr>
                <w:sz w:val="20"/>
                <w:szCs w:val="20"/>
              </w:rPr>
            </w:pPr>
            <w:r w:rsidRPr="00590B17">
              <w:rPr>
                <w:sz w:val="20"/>
                <w:szCs w:val="20"/>
              </w:rPr>
              <w:t xml:space="preserve">A carport provided it has two or more open sides and is open for at least one third of its perimeter. </w:t>
            </w:r>
          </w:p>
          <w:p w14:paraId="7FFD99EA" w14:textId="77777777" w:rsidR="00DD4244" w:rsidRDefault="00DD4244" w:rsidP="00174E3F">
            <w:pPr>
              <w:autoSpaceDE w:val="0"/>
              <w:autoSpaceDN w:val="0"/>
              <w:adjustRightInd w:val="0"/>
              <w:spacing w:beforeLines="20" w:before="48" w:afterLines="20" w:after="48"/>
              <w:rPr>
                <w:sz w:val="20"/>
                <w:szCs w:val="20"/>
              </w:rPr>
            </w:pPr>
          </w:p>
          <w:p w14:paraId="67394FC0" w14:textId="77777777" w:rsidR="00DD4244" w:rsidRDefault="00DD4244" w:rsidP="00174E3F">
            <w:pPr>
              <w:autoSpaceDE w:val="0"/>
              <w:autoSpaceDN w:val="0"/>
              <w:adjustRightInd w:val="0"/>
              <w:spacing w:beforeLines="20" w:before="48" w:afterLines="20" w:after="48"/>
              <w:rPr>
                <w:sz w:val="20"/>
                <w:szCs w:val="20"/>
              </w:rPr>
            </w:pPr>
            <w:r w:rsidRPr="00030788">
              <w:rPr>
                <w:b/>
                <w:bCs/>
                <w:sz w:val="20"/>
                <w:szCs w:val="20"/>
              </w:rPr>
              <w:t>Dwelling in or forming part of an apartment development</w:t>
            </w:r>
            <w:r w:rsidRPr="00590B17">
              <w:rPr>
                <w:sz w:val="20"/>
                <w:szCs w:val="20"/>
              </w:rPr>
              <w:t xml:space="preserve"> </w:t>
            </w:r>
          </w:p>
          <w:p w14:paraId="705A3AED" w14:textId="77777777" w:rsidR="00DD4244" w:rsidRDefault="00DD4244" w:rsidP="00174E3F">
            <w:pPr>
              <w:autoSpaceDE w:val="0"/>
              <w:autoSpaceDN w:val="0"/>
              <w:adjustRightInd w:val="0"/>
              <w:spacing w:beforeLines="20" w:before="48" w:afterLines="20" w:after="48"/>
              <w:rPr>
                <w:sz w:val="20"/>
                <w:szCs w:val="20"/>
              </w:rPr>
            </w:pPr>
          </w:p>
          <w:p w14:paraId="0EF31425" w14:textId="003AF1C8" w:rsidR="00DD4244" w:rsidRDefault="00DD4244" w:rsidP="00174E3F">
            <w:pPr>
              <w:autoSpaceDE w:val="0"/>
              <w:autoSpaceDN w:val="0"/>
              <w:adjustRightInd w:val="0"/>
              <w:spacing w:beforeLines="20" w:before="48" w:afterLines="20" w:after="48"/>
              <w:rPr>
                <w:rFonts w:eastAsia="Times New Roman" w:cs="Arial"/>
                <w:color w:val="000000"/>
                <w:sz w:val="20"/>
                <w:szCs w:val="20"/>
                <w:lang w:eastAsia="en-AU"/>
              </w:rPr>
            </w:pPr>
            <w:r w:rsidRPr="00590B17">
              <w:rPr>
                <w:sz w:val="20"/>
                <w:szCs w:val="20"/>
              </w:rPr>
              <w:lastRenderedPageBreak/>
              <w:t>A window in an external wall of the building is provided to all habitable rooms.</w:t>
            </w:r>
            <w:r w:rsidRPr="00590B17">
              <w:rPr>
                <w:rFonts w:eastAsia="Times New Roman" w:cs="Arial"/>
                <w:color w:val="000000"/>
                <w:sz w:val="20"/>
                <w:szCs w:val="20"/>
                <w:lang w:eastAsia="en-AU"/>
              </w:rPr>
              <w:t xml:space="preserve"> </w:t>
            </w:r>
          </w:p>
          <w:p w14:paraId="782D62F9" w14:textId="77777777" w:rsidR="00DD4244" w:rsidRDefault="00DD4244" w:rsidP="00174E3F">
            <w:pPr>
              <w:autoSpaceDE w:val="0"/>
              <w:autoSpaceDN w:val="0"/>
              <w:adjustRightInd w:val="0"/>
              <w:spacing w:beforeLines="20" w:before="48" w:afterLines="20" w:after="48"/>
              <w:rPr>
                <w:sz w:val="20"/>
                <w:szCs w:val="20"/>
              </w:rPr>
            </w:pPr>
          </w:p>
          <w:p w14:paraId="44D140F9" w14:textId="1CB573EF" w:rsidR="00DD4244" w:rsidRDefault="00DD4244" w:rsidP="00174E3F">
            <w:pPr>
              <w:autoSpaceDE w:val="0"/>
              <w:autoSpaceDN w:val="0"/>
              <w:adjustRightInd w:val="0"/>
              <w:spacing w:beforeLines="20" w:before="48" w:afterLines="20" w:after="48"/>
              <w:rPr>
                <w:sz w:val="20"/>
                <w:szCs w:val="20"/>
              </w:rPr>
            </w:pPr>
            <w:r w:rsidRPr="00590B17">
              <w:rPr>
                <w:sz w:val="20"/>
                <w:szCs w:val="20"/>
              </w:rPr>
              <w:t xml:space="preserve">Where daylight to a bedroom is provided from a smaller secondary area within the bedroom, the secondary area is to have: </w:t>
            </w:r>
          </w:p>
          <w:p w14:paraId="3AE4A618" w14:textId="77777777" w:rsidR="00DD4244" w:rsidRDefault="00DD4244" w:rsidP="00174E3F">
            <w:pPr>
              <w:autoSpaceDE w:val="0"/>
              <w:autoSpaceDN w:val="0"/>
              <w:adjustRightInd w:val="0"/>
              <w:spacing w:beforeLines="20" w:before="48" w:afterLines="20" w:after="48"/>
              <w:rPr>
                <w:sz w:val="20"/>
                <w:szCs w:val="20"/>
              </w:rPr>
            </w:pPr>
          </w:p>
          <w:p w14:paraId="34A5656F" w14:textId="77777777" w:rsidR="00DD4244" w:rsidRPr="00030788" w:rsidRDefault="00DD4244" w:rsidP="00174E3F">
            <w:pPr>
              <w:pStyle w:val="ListParagraph"/>
              <w:numPr>
                <w:ilvl w:val="0"/>
                <w:numId w:val="25"/>
              </w:numPr>
              <w:autoSpaceDE w:val="0"/>
              <w:autoSpaceDN w:val="0"/>
              <w:adjustRightInd w:val="0"/>
              <w:spacing w:beforeLines="20" w:before="48" w:afterLines="20" w:after="48"/>
              <w:ind w:left="259" w:hanging="259"/>
              <w:rPr>
                <w:sz w:val="20"/>
                <w:szCs w:val="20"/>
              </w:rPr>
            </w:pPr>
            <w:r w:rsidRPr="00030788">
              <w:rPr>
                <w:sz w:val="20"/>
                <w:szCs w:val="20"/>
              </w:rPr>
              <w:t xml:space="preserve">A minimum width of 1.2 metres. </w:t>
            </w:r>
          </w:p>
          <w:p w14:paraId="228FEB12" w14:textId="77777777" w:rsidR="00DD4244" w:rsidRPr="00030788" w:rsidRDefault="00DD4244" w:rsidP="00174E3F">
            <w:pPr>
              <w:pStyle w:val="ListParagraph"/>
              <w:numPr>
                <w:ilvl w:val="0"/>
                <w:numId w:val="25"/>
              </w:numPr>
              <w:autoSpaceDE w:val="0"/>
              <w:autoSpaceDN w:val="0"/>
              <w:adjustRightInd w:val="0"/>
              <w:spacing w:beforeLines="20" w:before="48" w:afterLines="20" w:after="48"/>
              <w:ind w:left="259" w:hanging="259"/>
              <w:rPr>
                <w:sz w:val="20"/>
                <w:szCs w:val="20"/>
              </w:rPr>
            </w:pPr>
            <w:r w:rsidRPr="00030788">
              <w:rPr>
                <w:sz w:val="20"/>
                <w:szCs w:val="20"/>
              </w:rPr>
              <w:t xml:space="preserve">A maximum depth of 1.5 times the width, measured from the external surface of the window. </w:t>
            </w:r>
          </w:p>
          <w:p w14:paraId="62A5ECF2" w14:textId="48313375" w:rsidR="00DD4244" w:rsidRPr="00030788" w:rsidRDefault="00DD4244" w:rsidP="00174E3F">
            <w:pPr>
              <w:pStyle w:val="ListParagraph"/>
              <w:numPr>
                <w:ilvl w:val="0"/>
                <w:numId w:val="25"/>
              </w:numPr>
              <w:autoSpaceDE w:val="0"/>
              <w:autoSpaceDN w:val="0"/>
              <w:adjustRightInd w:val="0"/>
              <w:spacing w:beforeLines="20" w:before="48" w:afterLines="20" w:after="48"/>
              <w:ind w:left="259" w:hanging="259"/>
              <w:rPr>
                <w:rFonts w:eastAsia="Times New Roman" w:cs="Arial"/>
                <w:color w:val="000000"/>
                <w:sz w:val="20"/>
                <w:szCs w:val="20"/>
                <w:lang w:eastAsia="en-AU"/>
              </w:rPr>
            </w:pPr>
            <w:r w:rsidRPr="00030788">
              <w:rPr>
                <w:sz w:val="20"/>
                <w:szCs w:val="20"/>
              </w:rPr>
              <w:t>A window clear to the sky</w:t>
            </w:r>
          </w:p>
        </w:tc>
        <w:tc>
          <w:tcPr>
            <w:tcW w:w="4820" w:type="dxa"/>
            <w:tcBorders>
              <w:top w:val="single" w:sz="4" w:space="0" w:color="000000"/>
              <w:left w:val="single" w:sz="4" w:space="0" w:color="000000"/>
              <w:bottom w:val="single" w:sz="4" w:space="0" w:color="000000"/>
              <w:right w:val="single" w:sz="4" w:space="0" w:color="000000"/>
            </w:tcBorders>
          </w:tcPr>
          <w:p w14:paraId="7E94A905" w14:textId="0AF81D0D" w:rsidR="00DD4244" w:rsidRPr="0055494C" w:rsidRDefault="00CA1F0B" w:rsidP="00174E3F">
            <w:pPr>
              <w:spacing w:beforeLines="20" w:before="48" w:afterLines="20" w:after="48"/>
              <w:rPr>
                <w:rFonts w:eastAsia="Times New Roman" w:cs="Arial"/>
                <w:b/>
                <w:bCs/>
                <w:color w:val="000000"/>
                <w:sz w:val="20"/>
                <w:szCs w:val="20"/>
              </w:rPr>
            </w:pPr>
            <w:r>
              <w:rPr>
                <w:rFonts w:eastAsia="Times New Roman" w:cs="Arial"/>
                <w:b/>
                <w:bCs/>
                <w:color w:val="000000"/>
                <w:sz w:val="20"/>
                <w:szCs w:val="20"/>
              </w:rPr>
              <w:lastRenderedPageBreak/>
              <w:t>Deemed to Comply</w:t>
            </w:r>
            <w:r w:rsidR="00DD4244" w:rsidRPr="0055494C">
              <w:rPr>
                <w:rFonts w:eastAsia="Times New Roman" w:cs="Arial"/>
                <w:b/>
                <w:bCs/>
                <w:color w:val="000000"/>
                <w:sz w:val="20"/>
                <w:szCs w:val="20"/>
              </w:rPr>
              <w:t xml:space="preserve"> </w:t>
            </w:r>
          </w:p>
          <w:p w14:paraId="4AA6DC29" w14:textId="77777777" w:rsidR="00DD4244" w:rsidRDefault="00DD4244" w:rsidP="00174E3F">
            <w:pPr>
              <w:spacing w:beforeLines="20" w:before="48" w:afterLines="20" w:after="48"/>
              <w:rPr>
                <w:rFonts w:eastAsia="Times New Roman" w:cs="Arial"/>
                <w:color w:val="000000"/>
                <w:sz w:val="20"/>
                <w:szCs w:val="20"/>
              </w:rPr>
            </w:pPr>
            <w:r w:rsidRPr="0055494C">
              <w:rPr>
                <w:rFonts w:eastAsia="Times New Roman" w:cs="Arial"/>
                <w:color w:val="000000"/>
                <w:sz w:val="20"/>
                <w:szCs w:val="20"/>
              </w:rPr>
              <w:t xml:space="preserve">All habitable room windows </w:t>
            </w:r>
            <w:r>
              <w:rPr>
                <w:rFonts w:eastAsia="Times New Roman" w:cs="Arial"/>
                <w:color w:val="000000"/>
                <w:sz w:val="20"/>
                <w:szCs w:val="20"/>
              </w:rPr>
              <w:t>are located on an external wall.</w:t>
            </w:r>
          </w:p>
          <w:p w14:paraId="34C7793F" w14:textId="77777777" w:rsidR="00DD4244" w:rsidRDefault="00DD4244" w:rsidP="00174E3F">
            <w:pPr>
              <w:spacing w:beforeLines="20" w:before="48" w:afterLines="20" w:after="48"/>
              <w:rPr>
                <w:rFonts w:eastAsia="Times New Roman" w:cs="Arial"/>
                <w:color w:val="000000"/>
                <w:sz w:val="20"/>
                <w:szCs w:val="20"/>
              </w:rPr>
            </w:pPr>
          </w:p>
          <w:p w14:paraId="28251942" w14:textId="42D90550" w:rsidR="00DD4244" w:rsidRPr="00030788" w:rsidRDefault="00DD4244" w:rsidP="00174E3F">
            <w:pPr>
              <w:spacing w:beforeLines="20" w:before="48" w:afterLines="20" w:after="48"/>
              <w:rPr>
                <w:rFonts w:eastAsia="Times New Roman" w:cs="Arial"/>
                <w:sz w:val="20"/>
                <w:szCs w:val="20"/>
              </w:rPr>
            </w:pPr>
            <w:r w:rsidRPr="00030788">
              <w:rPr>
                <w:rFonts w:eastAsia="Times New Roman" w:cs="Arial"/>
                <w:sz w:val="20"/>
                <w:szCs w:val="20"/>
              </w:rPr>
              <w:t xml:space="preserve">All habitable room windows face:  </w:t>
            </w:r>
          </w:p>
          <w:p w14:paraId="1AADB5C4" w14:textId="77777777" w:rsidR="00DD4244" w:rsidRPr="00030788" w:rsidRDefault="00DD4244" w:rsidP="00174E3F">
            <w:pPr>
              <w:pStyle w:val="ListParagraph"/>
              <w:numPr>
                <w:ilvl w:val="0"/>
                <w:numId w:val="24"/>
              </w:numPr>
              <w:autoSpaceDE w:val="0"/>
              <w:autoSpaceDN w:val="0"/>
              <w:adjustRightInd w:val="0"/>
              <w:spacing w:beforeLines="20" w:before="48" w:afterLines="20" w:after="48"/>
              <w:ind w:left="259" w:hanging="259"/>
              <w:rPr>
                <w:color w:val="E97132" w:themeColor="accent2"/>
                <w:sz w:val="20"/>
                <w:szCs w:val="20"/>
              </w:rPr>
            </w:pPr>
            <w:r w:rsidRPr="00030788">
              <w:rPr>
                <w:color w:val="E97132" w:themeColor="accent2"/>
                <w:sz w:val="20"/>
                <w:szCs w:val="20"/>
              </w:rPr>
              <w:t xml:space="preserve">An outdoor space clear to the sky or a light court with a minimum area of 3 square metres and minimum dimension of 1 metre clear to the sky, not including land on an abutting lot; or </w:t>
            </w:r>
          </w:p>
          <w:p w14:paraId="1522E2AB" w14:textId="77777777" w:rsidR="00DD4244" w:rsidRPr="00030788" w:rsidRDefault="00DD4244" w:rsidP="00174E3F">
            <w:pPr>
              <w:pStyle w:val="ListParagraph"/>
              <w:numPr>
                <w:ilvl w:val="0"/>
                <w:numId w:val="24"/>
              </w:numPr>
              <w:autoSpaceDE w:val="0"/>
              <w:autoSpaceDN w:val="0"/>
              <w:adjustRightInd w:val="0"/>
              <w:spacing w:beforeLines="20" w:before="48" w:afterLines="20" w:after="48"/>
              <w:ind w:left="259" w:hanging="259"/>
              <w:rPr>
                <w:color w:val="E97132" w:themeColor="accent2"/>
                <w:sz w:val="20"/>
                <w:szCs w:val="20"/>
              </w:rPr>
            </w:pPr>
            <w:r w:rsidRPr="00030788">
              <w:rPr>
                <w:color w:val="E97132" w:themeColor="accent2"/>
                <w:sz w:val="20"/>
                <w:szCs w:val="20"/>
              </w:rPr>
              <w:t xml:space="preserve">A verandah provided it is open for at least one third of its perimeter; or </w:t>
            </w:r>
          </w:p>
          <w:p w14:paraId="765E7204" w14:textId="77777777" w:rsidR="00DD4244" w:rsidRPr="00030788" w:rsidRDefault="00DD4244" w:rsidP="00174E3F">
            <w:pPr>
              <w:pStyle w:val="ListParagraph"/>
              <w:numPr>
                <w:ilvl w:val="0"/>
                <w:numId w:val="24"/>
              </w:numPr>
              <w:autoSpaceDE w:val="0"/>
              <w:autoSpaceDN w:val="0"/>
              <w:adjustRightInd w:val="0"/>
              <w:spacing w:beforeLines="20" w:before="48" w:afterLines="20" w:after="48"/>
              <w:ind w:left="259" w:hanging="259"/>
              <w:rPr>
                <w:color w:val="E97132" w:themeColor="accent2"/>
                <w:sz w:val="20"/>
                <w:szCs w:val="20"/>
              </w:rPr>
            </w:pPr>
            <w:r w:rsidRPr="00030788">
              <w:rPr>
                <w:color w:val="E97132" w:themeColor="accent2"/>
                <w:sz w:val="20"/>
                <w:szCs w:val="20"/>
              </w:rPr>
              <w:t xml:space="preserve">A carport provided it has two or more open sides and is open for at least one third of its perimeter. </w:t>
            </w:r>
          </w:p>
          <w:p w14:paraId="3246B6F2" w14:textId="77777777" w:rsidR="00DD4244" w:rsidRDefault="00DD4244" w:rsidP="00174E3F">
            <w:pPr>
              <w:spacing w:beforeLines="20" w:before="48" w:afterLines="20" w:after="48"/>
              <w:rPr>
                <w:rFonts w:eastAsia="Times New Roman" w:cs="Arial"/>
                <w:color w:val="000000"/>
                <w:sz w:val="20"/>
                <w:szCs w:val="20"/>
              </w:rPr>
            </w:pPr>
          </w:p>
          <w:p w14:paraId="16E30E7E" w14:textId="093C4067" w:rsidR="00DD4244" w:rsidRPr="00030788" w:rsidRDefault="00DD4244" w:rsidP="00174E3F">
            <w:pPr>
              <w:spacing w:beforeLines="20" w:before="48" w:afterLines="20" w:after="48"/>
              <w:rPr>
                <w:rFonts w:eastAsia="Times New Roman" w:cs="Arial"/>
                <w:color w:val="E97132" w:themeColor="accent2"/>
                <w:sz w:val="20"/>
                <w:szCs w:val="20"/>
              </w:rPr>
            </w:pPr>
            <w:r w:rsidRPr="00030788">
              <w:rPr>
                <w:rFonts w:eastAsia="Times New Roman" w:cs="Arial"/>
                <w:color w:val="E97132" w:themeColor="accent2"/>
                <w:sz w:val="20"/>
                <w:szCs w:val="20"/>
              </w:rPr>
              <w:t>Dwelling in an apartment development</w:t>
            </w:r>
          </w:p>
          <w:p w14:paraId="29635752" w14:textId="02C7335A" w:rsidR="00DD4244" w:rsidRPr="00030788" w:rsidRDefault="00DD4244" w:rsidP="00174E3F">
            <w:pPr>
              <w:autoSpaceDE w:val="0"/>
              <w:autoSpaceDN w:val="0"/>
              <w:adjustRightInd w:val="0"/>
              <w:spacing w:beforeLines="20" w:before="48" w:afterLines="20" w:after="48"/>
              <w:rPr>
                <w:color w:val="E97132" w:themeColor="accent2"/>
                <w:sz w:val="20"/>
                <w:szCs w:val="20"/>
              </w:rPr>
            </w:pPr>
            <w:r w:rsidRPr="00030788">
              <w:rPr>
                <w:color w:val="E97132" w:themeColor="accent2"/>
                <w:sz w:val="20"/>
                <w:szCs w:val="20"/>
              </w:rPr>
              <w:t xml:space="preserve">Where daylight to a bedroom is provided from a smaller secondary area within the bedroom, the secondary area has: </w:t>
            </w:r>
          </w:p>
          <w:p w14:paraId="6319B93B" w14:textId="77777777" w:rsidR="00DD4244" w:rsidRPr="00030788" w:rsidRDefault="00DD4244" w:rsidP="00174E3F">
            <w:pPr>
              <w:pStyle w:val="ListParagraph"/>
              <w:numPr>
                <w:ilvl w:val="0"/>
                <w:numId w:val="25"/>
              </w:numPr>
              <w:autoSpaceDE w:val="0"/>
              <w:autoSpaceDN w:val="0"/>
              <w:adjustRightInd w:val="0"/>
              <w:spacing w:beforeLines="20" w:before="48" w:afterLines="20" w:after="48"/>
              <w:ind w:left="259" w:hanging="259"/>
              <w:rPr>
                <w:color w:val="E97132" w:themeColor="accent2"/>
                <w:sz w:val="20"/>
                <w:szCs w:val="20"/>
              </w:rPr>
            </w:pPr>
            <w:r w:rsidRPr="00030788">
              <w:rPr>
                <w:color w:val="E97132" w:themeColor="accent2"/>
                <w:sz w:val="20"/>
                <w:szCs w:val="20"/>
              </w:rPr>
              <w:t xml:space="preserve">A minimum width of 1.2 metres. </w:t>
            </w:r>
          </w:p>
          <w:p w14:paraId="6CE40178" w14:textId="602DC61C" w:rsidR="00DD4244" w:rsidRPr="00030788" w:rsidRDefault="00DD4244" w:rsidP="00174E3F">
            <w:pPr>
              <w:pStyle w:val="ListParagraph"/>
              <w:numPr>
                <w:ilvl w:val="0"/>
                <w:numId w:val="25"/>
              </w:numPr>
              <w:autoSpaceDE w:val="0"/>
              <w:autoSpaceDN w:val="0"/>
              <w:adjustRightInd w:val="0"/>
              <w:spacing w:beforeLines="20" w:before="48" w:afterLines="20" w:after="48"/>
              <w:ind w:left="259" w:hanging="259"/>
              <w:rPr>
                <w:color w:val="E97132" w:themeColor="accent2"/>
                <w:sz w:val="20"/>
                <w:szCs w:val="20"/>
              </w:rPr>
            </w:pPr>
            <w:r w:rsidRPr="00030788">
              <w:rPr>
                <w:color w:val="E97132" w:themeColor="accent2"/>
                <w:sz w:val="20"/>
                <w:szCs w:val="20"/>
              </w:rPr>
              <w:lastRenderedPageBreak/>
              <w:t xml:space="preserve">A maximum depth of 1.5 times when measured from the external surface of the window. </w:t>
            </w:r>
          </w:p>
          <w:p w14:paraId="1E326F28" w14:textId="0113D78B" w:rsidR="00DD4244" w:rsidRPr="00030788" w:rsidRDefault="00DD4244" w:rsidP="00174E3F">
            <w:pPr>
              <w:pStyle w:val="ListParagraph"/>
              <w:numPr>
                <w:ilvl w:val="0"/>
                <w:numId w:val="25"/>
              </w:numPr>
              <w:spacing w:beforeLines="20" w:before="48" w:afterLines="20" w:after="48"/>
              <w:ind w:left="284" w:hanging="284"/>
              <w:rPr>
                <w:rFonts w:eastAsia="Times New Roman" w:cs="Arial"/>
                <w:color w:val="E97132" w:themeColor="accent2"/>
                <w:sz w:val="20"/>
                <w:szCs w:val="20"/>
              </w:rPr>
            </w:pPr>
            <w:r w:rsidRPr="00030788">
              <w:rPr>
                <w:color w:val="E97132" w:themeColor="accent2"/>
                <w:sz w:val="20"/>
                <w:szCs w:val="20"/>
              </w:rPr>
              <w:t>A window clear to the sky</w:t>
            </w:r>
          </w:p>
          <w:p w14:paraId="7D454790" w14:textId="77777777" w:rsidR="00DD4244" w:rsidRDefault="00DD4244" w:rsidP="00174E3F">
            <w:pPr>
              <w:spacing w:beforeLines="20" w:before="48" w:afterLines="20" w:after="48"/>
              <w:rPr>
                <w:rFonts w:eastAsia="Times New Roman" w:cs="Arial"/>
                <w:color w:val="000000"/>
                <w:sz w:val="20"/>
                <w:szCs w:val="20"/>
              </w:rPr>
            </w:pPr>
          </w:p>
          <w:p w14:paraId="5DE51DB5" w14:textId="77A58899" w:rsidR="00DD4244" w:rsidRPr="0055494C" w:rsidRDefault="00DD4244" w:rsidP="00174E3F">
            <w:pPr>
              <w:spacing w:beforeLines="20" w:before="48" w:afterLines="20" w:after="48"/>
              <w:rPr>
                <w:rFonts w:eastAsia="Times New Roman" w:cs="Arial"/>
                <w:b/>
                <w:bCs/>
                <w:color w:val="E36C0A"/>
                <w:sz w:val="20"/>
                <w:szCs w:val="20"/>
              </w:rPr>
            </w:pPr>
            <w:r>
              <w:rPr>
                <w:rFonts w:eastAsia="Times New Roman" w:cs="Arial"/>
                <w:b/>
                <w:bCs/>
                <w:color w:val="E36C0A"/>
                <w:sz w:val="20"/>
                <w:szCs w:val="20"/>
              </w:rPr>
              <w:t>V</w:t>
            </w:r>
            <w:r w:rsidRPr="0055494C">
              <w:rPr>
                <w:rFonts w:eastAsia="Times New Roman" w:cs="Arial"/>
                <w:b/>
                <w:bCs/>
                <w:color w:val="E36C0A"/>
                <w:sz w:val="20"/>
                <w:szCs w:val="20"/>
              </w:rPr>
              <w:t xml:space="preserve">ariation </w:t>
            </w:r>
          </w:p>
          <w:p w14:paraId="39B180A5"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69A11640"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rPr>
              <w:t>Before deciding on an application, the responsible authority must consider:</w:t>
            </w:r>
          </w:p>
          <w:p w14:paraId="0719351E" w14:textId="77777777" w:rsidR="00DD4244" w:rsidRPr="00030788" w:rsidRDefault="00DD4244" w:rsidP="00174E3F">
            <w:pPr>
              <w:numPr>
                <w:ilvl w:val="0"/>
                <w:numId w:val="26"/>
              </w:numPr>
              <w:spacing w:beforeLines="20" w:before="48" w:afterLines="20" w:after="48"/>
              <w:ind w:left="284" w:hanging="243"/>
              <w:contextualSpacing/>
              <w:rPr>
                <w:rFonts w:eastAsia="Times New Roman" w:cs="Arial"/>
                <w:color w:val="E97132" w:themeColor="accent2"/>
                <w:sz w:val="20"/>
                <w:szCs w:val="20"/>
              </w:rPr>
            </w:pPr>
            <w:r w:rsidRPr="00030788">
              <w:rPr>
                <w:rFonts w:eastAsia="Times New Roman" w:cs="Arial"/>
                <w:color w:val="E36C0A"/>
                <w:sz w:val="20"/>
                <w:szCs w:val="20"/>
              </w:rPr>
              <w:t>The design response.</w:t>
            </w:r>
          </w:p>
          <w:p w14:paraId="367B8984" w14:textId="77777777" w:rsidR="00DD4244" w:rsidRPr="00030788" w:rsidRDefault="00DD4244" w:rsidP="00174E3F">
            <w:pPr>
              <w:numPr>
                <w:ilvl w:val="0"/>
                <w:numId w:val="26"/>
              </w:numPr>
              <w:spacing w:beforeLines="20" w:before="48" w:afterLines="20" w:after="48"/>
              <w:ind w:left="284" w:hanging="243"/>
              <w:contextualSpacing/>
              <w:rPr>
                <w:rFonts w:eastAsia="Times New Roman" w:cs="Arial"/>
                <w:color w:val="E97132" w:themeColor="accent2"/>
                <w:sz w:val="20"/>
                <w:szCs w:val="20"/>
              </w:rPr>
            </w:pPr>
            <w:r w:rsidRPr="00030788">
              <w:rPr>
                <w:color w:val="E97132" w:themeColor="accent2"/>
                <w:sz w:val="20"/>
                <w:szCs w:val="20"/>
              </w:rPr>
              <w:t xml:space="preserve">The extent to which habitable rooms are provided with reasonable daylight access through the number, size, location and orientation of windows. </w:t>
            </w:r>
          </w:p>
          <w:p w14:paraId="7DB96650" w14:textId="77777777" w:rsidR="00DD4244" w:rsidRPr="00030788" w:rsidRDefault="00DD4244" w:rsidP="00174E3F">
            <w:pPr>
              <w:numPr>
                <w:ilvl w:val="0"/>
                <w:numId w:val="26"/>
              </w:numPr>
              <w:spacing w:beforeLines="20" w:before="48" w:afterLines="20" w:after="48"/>
              <w:ind w:left="284" w:hanging="243"/>
              <w:contextualSpacing/>
              <w:rPr>
                <w:rFonts w:eastAsia="Times New Roman" w:cs="Arial"/>
                <w:color w:val="E97132" w:themeColor="accent2"/>
                <w:sz w:val="20"/>
                <w:szCs w:val="20"/>
              </w:rPr>
            </w:pPr>
            <w:r w:rsidRPr="00030788">
              <w:rPr>
                <w:color w:val="E97132" w:themeColor="accent2"/>
                <w:sz w:val="20"/>
                <w:szCs w:val="20"/>
              </w:rPr>
              <w:t xml:space="preserve">The useability and amenity of the dwelling based on the layout, siting, size and orientation of habitable rooms. </w:t>
            </w:r>
          </w:p>
          <w:p w14:paraId="58753532" w14:textId="3C575735" w:rsidR="00DD4244" w:rsidRPr="00030788" w:rsidRDefault="00DD4244" w:rsidP="00174E3F">
            <w:pPr>
              <w:numPr>
                <w:ilvl w:val="0"/>
                <w:numId w:val="26"/>
              </w:numPr>
              <w:spacing w:beforeLines="20" w:before="48" w:afterLines="20" w:after="48"/>
              <w:ind w:left="284" w:hanging="243"/>
              <w:contextualSpacing/>
              <w:rPr>
                <w:rFonts w:eastAsia="Times New Roman" w:cs="Arial"/>
                <w:color w:val="E97132" w:themeColor="accent2"/>
                <w:sz w:val="20"/>
                <w:szCs w:val="20"/>
              </w:rPr>
            </w:pPr>
            <w:r w:rsidRPr="00030788">
              <w:rPr>
                <w:color w:val="E97132" w:themeColor="accent2"/>
                <w:sz w:val="20"/>
                <w:szCs w:val="20"/>
              </w:rPr>
              <w:t>Whether there are other windows in the habitable room which have access to daylight.</w:t>
            </w:r>
          </w:p>
          <w:p w14:paraId="2386B028" w14:textId="77777777" w:rsidR="00DD4244" w:rsidRPr="0055494C" w:rsidRDefault="00DD4244" w:rsidP="00174E3F">
            <w:pPr>
              <w:spacing w:beforeLines="20" w:before="48" w:afterLines="20" w:after="48"/>
              <w:rPr>
                <w:rFonts w:eastAsia="Times New Roman" w:cs="Arial"/>
                <w:color w:val="E36C0A"/>
                <w:sz w:val="20"/>
                <w:szCs w:val="20"/>
              </w:rPr>
            </w:pPr>
            <w:r w:rsidRPr="00030788">
              <w:rPr>
                <w:rFonts w:eastAsia="Times New Roman" w:cs="Arial"/>
                <w:color w:val="E36C0A"/>
                <w:sz w:val="20"/>
                <w:szCs w:val="20"/>
                <w:highlight w:val="yellow"/>
              </w:rPr>
              <w:t>INSERT</w:t>
            </w:r>
          </w:p>
          <w:p w14:paraId="0120C514" w14:textId="77777777" w:rsidR="00DD4244" w:rsidRPr="0055494C" w:rsidRDefault="00DD4244" w:rsidP="00174E3F">
            <w:pPr>
              <w:spacing w:beforeLines="20" w:before="48" w:afterLines="20" w:after="48"/>
              <w:rPr>
                <w:rFonts w:eastAsia="Times New Roman" w:cs="Arial"/>
                <w:color w:val="E36C0A"/>
                <w:sz w:val="20"/>
                <w:szCs w:val="20"/>
              </w:rPr>
            </w:pPr>
          </w:p>
          <w:p w14:paraId="61353BDF" w14:textId="078CA706" w:rsidR="00DD4244" w:rsidRPr="0055494C" w:rsidRDefault="00DD4244" w:rsidP="00174E3F">
            <w:pPr>
              <w:spacing w:beforeLines="20" w:before="48" w:afterLines="20" w:after="48"/>
              <w:rPr>
                <w:rFonts w:eastAsia="Times New Roman" w:cs="Arial"/>
                <w:b/>
                <w:bCs/>
                <w:color w:val="E36C0A"/>
                <w:sz w:val="20"/>
                <w:szCs w:val="20"/>
              </w:rPr>
            </w:pPr>
            <w:r w:rsidRPr="0055494C">
              <w:rPr>
                <w:rFonts w:eastAsia="Times New Roman" w:cs="Arial"/>
                <w:b/>
                <w:bCs/>
                <w:color w:val="E36C0A"/>
                <w:sz w:val="20"/>
                <w:szCs w:val="20"/>
              </w:rPr>
              <w:t>Does not meet the objective</w:t>
            </w:r>
          </w:p>
          <w:p w14:paraId="2804E4C2" w14:textId="094B7F2B" w:rsidR="00DD4244" w:rsidRPr="0055494C" w:rsidRDefault="00DD4244" w:rsidP="00174E3F">
            <w:pPr>
              <w:spacing w:beforeLines="20" w:before="48" w:afterLines="20" w:after="48"/>
              <w:rPr>
                <w:rFonts w:eastAsia="Times New Roman" w:cs="Arial"/>
                <w:color w:val="000000"/>
                <w:sz w:val="20"/>
                <w:szCs w:val="20"/>
              </w:rPr>
            </w:pPr>
            <w:r w:rsidRPr="0055494C">
              <w:rPr>
                <w:rFonts w:eastAsia="Times New Roman" w:cs="Arial"/>
                <w:color w:val="E36C0A"/>
                <w:sz w:val="20"/>
                <w:szCs w:val="20"/>
                <w:highlight w:val="yellow"/>
              </w:rPr>
              <w:t>INSERT</w:t>
            </w:r>
          </w:p>
        </w:tc>
        <w:tc>
          <w:tcPr>
            <w:tcW w:w="2127" w:type="dxa"/>
            <w:tcBorders>
              <w:top w:val="single" w:sz="4" w:space="0" w:color="000000"/>
              <w:left w:val="single" w:sz="4" w:space="0" w:color="000000"/>
              <w:bottom w:val="single" w:sz="4" w:space="0" w:color="000000"/>
              <w:right w:val="single" w:sz="4" w:space="0" w:color="000000"/>
            </w:tcBorders>
          </w:tcPr>
          <w:p w14:paraId="4D7084FB" w14:textId="77777777" w:rsidR="00DD4244" w:rsidRPr="0055494C" w:rsidRDefault="00DD4244" w:rsidP="00174E3F">
            <w:pPr>
              <w:spacing w:beforeLines="20" w:before="48" w:afterLines="20" w:after="48"/>
              <w:rPr>
                <w:rFonts w:eastAsia="Times New Roman" w:cs="Arial"/>
                <w:b/>
                <w:bCs/>
                <w:color w:val="000000"/>
                <w:sz w:val="20"/>
                <w:szCs w:val="20"/>
              </w:rPr>
            </w:pPr>
          </w:p>
        </w:tc>
      </w:tr>
      <w:tr w:rsidR="00DD4244" w:rsidRPr="0055494C" w14:paraId="6FA9FC53" w14:textId="70AA65ED" w:rsidTr="000C33B1">
        <w:tc>
          <w:tcPr>
            <w:tcW w:w="1980" w:type="dxa"/>
            <w:tcBorders>
              <w:top w:val="single" w:sz="4" w:space="0" w:color="000000"/>
              <w:left w:val="single" w:sz="4" w:space="0" w:color="000000"/>
              <w:bottom w:val="single" w:sz="4" w:space="0" w:color="000000"/>
              <w:right w:val="single" w:sz="4" w:space="0" w:color="000000"/>
            </w:tcBorders>
          </w:tcPr>
          <w:p w14:paraId="69A33234" w14:textId="32F0F518" w:rsidR="00DD4244" w:rsidRDefault="00DD4244" w:rsidP="00174E3F">
            <w:pPr>
              <w:spacing w:beforeLines="20" w:before="48" w:afterLines="20" w:after="48"/>
              <w:rPr>
                <w:rFonts w:eastAsia="Times New Roman" w:cs="Arial"/>
                <w:b/>
                <w:color w:val="000000"/>
                <w:sz w:val="20"/>
                <w:szCs w:val="20"/>
              </w:rPr>
            </w:pPr>
            <w:r w:rsidRPr="00030788">
              <w:rPr>
                <w:rFonts w:eastAsia="Times New Roman" w:cs="Arial"/>
                <w:b/>
                <w:sz w:val="20"/>
                <w:szCs w:val="20"/>
              </w:rPr>
              <w:t xml:space="preserve">55.03-10 </w:t>
            </w:r>
            <w:r>
              <w:rPr>
                <w:rFonts w:eastAsia="Times New Roman" w:cs="Arial"/>
                <w:b/>
                <w:color w:val="000000"/>
                <w:sz w:val="20"/>
                <w:szCs w:val="20"/>
              </w:rPr>
              <w:t>Natural ventilation objective</w:t>
            </w:r>
          </w:p>
          <w:p w14:paraId="50F33267" w14:textId="77777777" w:rsidR="00DD4244" w:rsidRPr="008B3655" w:rsidRDefault="00DD4244" w:rsidP="00174E3F">
            <w:pPr>
              <w:spacing w:beforeLines="20" w:before="48" w:afterLines="20" w:after="48"/>
              <w:rPr>
                <w:rFonts w:eastAsia="Times New Roman" w:cs="Arial"/>
                <w:color w:val="000000"/>
                <w:sz w:val="20"/>
                <w:szCs w:val="20"/>
              </w:rPr>
            </w:pPr>
            <w:r w:rsidRPr="008B3655">
              <w:rPr>
                <w:rFonts w:eastAsia="Times New Roman" w:cs="Arial"/>
                <w:color w:val="000000"/>
                <w:sz w:val="20"/>
                <w:szCs w:val="20"/>
              </w:rPr>
              <w:t>To encourage natural ventilation of dwellings.</w:t>
            </w:r>
          </w:p>
          <w:p w14:paraId="1CE17A87" w14:textId="77777777" w:rsidR="00DD4244" w:rsidRPr="008B3655" w:rsidRDefault="00DD4244" w:rsidP="00174E3F">
            <w:pPr>
              <w:spacing w:beforeLines="20" w:before="48" w:afterLines="20" w:after="48"/>
              <w:rPr>
                <w:rFonts w:eastAsia="Times New Roman" w:cs="Arial"/>
                <w:color w:val="000000"/>
                <w:sz w:val="20"/>
                <w:szCs w:val="20"/>
              </w:rPr>
            </w:pPr>
            <w:r w:rsidRPr="008B3655">
              <w:rPr>
                <w:rFonts w:eastAsia="Times New Roman" w:cs="Arial"/>
                <w:color w:val="000000"/>
                <w:sz w:val="20"/>
                <w:szCs w:val="20"/>
              </w:rPr>
              <w:t>To allow occupants to effectively manage natural ventilation of dwellings.</w:t>
            </w:r>
          </w:p>
          <w:p w14:paraId="0C5B2DC0" w14:textId="4931BC42" w:rsidR="00DD4244" w:rsidRPr="0055494C" w:rsidRDefault="00DD4244" w:rsidP="00174E3F">
            <w:pPr>
              <w:spacing w:beforeLines="20" w:before="48" w:afterLines="20" w:after="48"/>
              <w:rPr>
                <w:rFonts w:eastAsia="Times New Roman" w:cs="Arial"/>
                <w:b/>
                <w:color w:val="000000"/>
                <w:sz w:val="20"/>
                <w:szCs w:val="20"/>
              </w:rPr>
            </w:pPr>
          </w:p>
        </w:tc>
        <w:tc>
          <w:tcPr>
            <w:tcW w:w="5528" w:type="dxa"/>
            <w:tcBorders>
              <w:top w:val="single" w:sz="4" w:space="0" w:color="000000"/>
              <w:left w:val="single" w:sz="4" w:space="0" w:color="000000"/>
              <w:bottom w:val="single" w:sz="4" w:space="0" w:color="000000"/>
              <w:right w:val="single" w:sz="4" w:space="0" w:color="000000"/>
            </w:tcBorders>
          </w:tcPr>
          <w:p w14:paraId="4B89502C" w14:textId="77777777" w:rsidR="00DD4244" w:rsidRDefault="00DD4244" w:rsidP="00174E3F">
            <w:pPr>
              <w:spacing w:beforeLines="20" w:before="48" w:afterLines="20" w:after="48"/>
              <w:rPr>
                <w:rFonts w:eastAsia="Times New Roman" w:cs="Arial"/>
                <w:b/>
                <w:bCs/>
                <w:color w:val="000000"/>
                <w:sz w:val="20"/>
                <w:szCs w:val="20"/>
              </w:rPr>
            </w:pPr>
            <w:r>
              <w:rPr>
                <w:rFonts w:eastAsia="Times New Roman" w:cs="Arial"/>
                <w:b/>
                <w:bCs/>
                <w:color w:val="000000"/>
                <w:sz w:val="20"/>
                <w:szCs w:val="20"/>
              </w:rPr>
              <w:t>Standard B3-10</w:t>
            </w:r>
          </w:p>
          <w:p w14:paraId="6AE5C916" w14:textId="77777777" w:rsidR="00DD4244" w:rsidRPr="00445963" w:rsidRDefault="00DD4244" w:rsidP="00174E3F">
            <w:pPr>
              <w:spacing w:beforeLines="20" w:before="48" w:afterLines="20" w:after="48"/>
              <w:rPr>
                <w:b/>
                <w:bCs/>
                <w:sz w:val="20"/>
                <w:szCs w:val="20"/>
              </w:rPr>
            </w:pPr>
            <w:r w:rsidRPr="00445963">
              <w:rPr>
                <w:b/>
                <w:bCs/>
                <w:sz w:val="20"/>
                <w:szCs w:val="20"/>
              </w:rPr>
              <w:t xml:space="preserve">Dwelling (other than a dwelling in or forming part of an apartment development) </w:t>
            </w:r>
          </w:p>
          <w:p w14:paraId="56C4ADB0" w14:textId="77777777" w:rsidR="00DD4244" w:rsidRDefault="00DD4244" w:rsidP="00174E3F">
            <w:pPr>
              <w:spacing w:beforeLines="20" w:before="48" w:afterLines="20" w:after="48"/>
              <w:rPr>
                <w:sz w:val="20"/>
                <w:szCs w:val="20"/>
              </w:rPr>
            </w:pPr>
            <w:r w:rsidRPr="00445963">
              <w:rPr>
                <w:sz w:val="20"/>
                <w:szCs w:val="20"/>
              </w:rPr>
              <w:t xml:space="preserve">Dwellings have openable windows, doors or other ventilation devices in external walls of the building that provide: </w:t>
            </w:r>
          </w:p>
          <w:p w14:paraId="680ACD30" w14:textId="77777777" w:rsidR="00DD4244" w:rsidRDefault="00DD4244" w:rsidP="00174E3F">
            <w:pPr>
              <w:spacing w:beforeLines="20" w:before="48" w:afterLines="20" w:after="48"/>
              <w:rPr>
                <w:sz w:val="20"/>
                <w:szCs w:val="20"/>
              </w:rPr>
            </w:pPr>
          </w:p>
          <w:p w14:paraId="35A5A432" w14:textId="77777777" w:rsidR="00DD4244" w:rsidRPr="00445963" w:rsidRDefault="00DD4244" w:rsidP="00174E3F">
            <w:pPr>
              <w:pStyle w:val="ListParagraph"/>
              <w:numPr>
                <w:ilvl w:val="0"/>
                <w:numId w:val="27"/>
              </w:numPr>
              <w:spacing w:beforeLines="20" w:before="48" w:afterLines="20" w:after="48"/>
              <w:ind w:left="401" w:hanging="401"/>
              <w:rPr>
                <w:sz w:val="20"/>
                <w:szCs w:val="20"/>
              </w:rPr>
            </w:pPr>
            <w:r w:rsidRPr="00445963">
              <w:rPr>
                <w:sz w:val="20"/>
                <w:szCs w:val="20"/>
              </w:rPr>
              <w:t xml:space="preserve">A maximum breeze path through the dwelling of 18 metres. </w:t>
            </w:r>
          </w:p>
          <w:p w14:paraId="4AA2DC1D" w14:textId="77777777" w:rsidR="00DD4244" w:rsidRDefault="00DD4244" w:rsidP="00174E3F">
            <w:pPr>
              <w:pStyle w:val="ListParagraph"/>
              <w:numPr>
                <w:ilvl w:val="0"/>
                <w:numId w:val="27"/>
              </w:numPr>
              <w:spacing w:beforeLines="20" w:before="48" w:afterLines="20" w:after="48"/>
              <w:ind w:left="401" w:hanging="401"/>
              <w:rPr>
                <w:sz w:val="20"/>
                <w:szCs w:val="20"/>
              </w:rPr>
            </w:pPr>
            <w:r w:rsidRPr="00445963">
              <w:rPr>
                <w:sz w:val="20"/>
                <w:szCs w:val="20"/>
              </w:rPr>
              <w:t xml:space="preserve">A minimum breeze path through the dwelling of 5 metres. </w:t>
            </w:r>
          </w:p>
          <w:p w14:paraId="378F42FB" w14:textId="1B814E3B" w:rsidR="00DD4244" w:rsidRPr="00445963" w:rsidRDefault="00DD4244" w:rsidP="00174E3F">
            <w:pPr>
              <w:pStyle w:val="ListParagraph"/>
              <w:numPr>
                <w:ilvl w:val="0"/>
                <w:numId w:val="27"/>
              </w:numPr>
              <w:spacing w:beforeLines="20" w:before="48" w:afterLines="20" w:after="48"/>
              <w:ind w:left="401" w:hanging="401"/>
              <w:rPr>
                <w:sz w:val="20"/>
                <w:szCs w:val="20"/>
              </w:rPr>
            </w:pPr>
            <w:r w:rsidRPr="00445963">
              <w:rPr>
                <w:sz w:val="20"/>
                <w:szCs w:val="20"/>
              </w:rPr>
              <w:t xml:space="preserve">Ventilation openings with approximately the same size. </w:t>
            </w:r>
          </w:p>
          <w:p w14:paraId="18700AFF" w14:textId="77777777" w:rsidR="00DD4244" w:rsidRDefault="00DD4244" w:rsidP="00174E3F">
            <w:pPr>
              <w:spacing w:beforeLines="20" w:before="48" w:afterLines="20" w:after="48"/>
              <w:rPr>
                <w:sz w:val="20"/>
                <w:szCs w:val="20"/>
              </w:rPr>
            </w:pPr>
          </w:p>
          <w:p w14:paraId="628885FB" w14:textId="07A678AC" w:rsidR="00DD4244" w:rsidRDefault="00DD4244" w:rsidP="00174E3F">
            <w:pPr>
              <w:spacing w:beforeLines="20" w:before="48" w:afterLines="20" w:after="48"/>
              <w:rPr>
                <w:sz w:val="20"/>
                <w:szCs w:val="20"/>
              </w:rPr>
            </w:pPr>
            <w:r w:rsidRPr="00445963">
              <w:rPr>
                <w:sz w:val="20"/>
                <w:szCs w:val="20"/>
              </w:rPr>
              <w:lastRenderedPageBreak/>
              <w:t xml:space="preserve">The breeze path is measured between the ventilation openings on different orientations of the dwelling. </w:t>
            </w:r>
          </w:p>
          <w:p w14:paraId="5EC16514" w14:textId="77777777" w:rsidR="00DD4244" w:rsidRDefault="00DD4244" w:rsidP="00174E3F">
            <w:pPr>
              <w:spacing w:beforeLines="20" w:before="48" w:afterLines="20" w:after="48"/>
              <w:rPr>
                <w:sz w:val="20"/>
                <w:szCs w:val="20"/>
              </w:rPr>
            </w:pPr>
          </w:p>
          <w:p w14:paraId="0C5EB538" w14:textId="77777777" w:rsidR="00DD4244" w:rsidRPr="00445963" w:rsidRDefault="00DD4244" w:rsidP="00174E3F">
            <w:pPr>
              <w:spacing w:beforeLines="20" w:before="48" w:afterLines="20" w:after="48"/>
              <w:rPr>
                <w:b/>
                <w:bCs/>
                <w:sz w:val="20"/>
                <w:szCs w:val="20"/>
              </w:rPr>
            </w:pPr>
            <w:r w:rsidRPr="00445963">
              <w:rPr>
                <w:b/>
                <w:bCs/>
                <w:sz w:val="20"/>
                <w:szCs w:val="20"/>
              </w:rPr>
              <w:t xml:space="preserve">Dwelling in or forming part of an apartment development </w:t>
            </w:r>
          </w:p>
          <w:p w14:paraId="29ACA331" w14:textId="77777777" w:rsidR="00DD4244" w:rsidRDefault="00DD4244" w:rsidP="00174E3F">
            <w:pPr>
              <w:spacing w:beforeLines="20" w:before="48" w:afterLines="20" w:after="48"/>
              <w:rPr>
                <w:sz w:val="20"/>
                <w:szCs w:val="20"/>
              </w:rPr>
            </w:pPr>
            <w:r w:rsidRPr="00445963">
              <w:rPr>
                <w:sz w:val="20"/>
                <w:szCs w:val="20"/>
              </w:rPr>
              <w:t xml:space="preserve">At least 40 per cent of dwellings have openable windows, doors or other ventilation devices in external walls of the building that provide: </w:t>
            </w:r>
          </w:p>
          <w:p w14:paraId="49CA4B43" w14:textId="77777777" w:rsidR="00DD4244" w:rsidRDefault="00DD4244" w:rsidP="00174E3F">
            <w:pPr>
              <w:spacing w:beforeLines="20" w:before="48" w:afterLines="20" w:after="48"/>
              <w:rPr>
                <w:sz w:val="20"/>
                <w:szCs w:val="20"/>
              </w:rPr>
            </w:pPr>
          </w:p>
          <w:p w14:paraId="3AA42D40" w14:textId="77777777" w:rsidR="00DD4244" w:rsidRPr="00445963" w:rsidRDefault="00DD4244" w:rsidP="00174E3F">
            <w:pPr>
              <w:pStyle w:val="ListParagraph"/>
              <w:numPr>
                <w:ilvl w:val="0"/>
                <w:numId w:val="28"/>
              </w:numPr>
              <w:spacing w:beforeLines="20" w:before="48" w:afterLines="20" w:after="48"/>
              <w:ind w:left="401" w:hanging="401"/>
              <w:rPr>
                <w:sz w:val="20"/>
                <w:szCs w:val="20"/>
              </w:rPr>
            </w:pPr>
            <w:r w:rsidRPr="00445963">
              <w:rPr>
                <w:sz w:val="20"/>
                <w:szCs w:val="20"/>
              </w:rPr>
              <w:t xml:space="preserve">A maximum breeze path through the dwelling of 18 metres. </w:t>
            </w:r>
          </w:p>
          <w:p w14:paraId="1A0C66CE" w14:textId="77777777" w:rsidR="00DD4244" w:rsidRPr="00445963" w:rsidRDefault="00DD4244" w:rsidP="00174E3F">
            <w:pPr>
              <w:pStyle w:val="ListParagraph"/>
              <w:numPr>
                <w:ilvl w:val="0"/>
                <w:numId w:val="28"/>
              </w:numPr>
              <w:spacing w:beforeLines="20" w:before="48" w:afterLines="20" w:after="48"/>
              <w:ind w:left="401" w:hanging="401"/>
              <w:rPr>
                <w:sz w:val="20"/>
                <w:szCs w:val="20"/>
              </w:rPr>
            </w:pPr>
            <w:r w:rsidRPr="00445963">
              <w:rPr>
                <w:sz w:val="20"/>
                <w:szCs w:val="20"/>
              </w:rPr>
              <w:t xml:space="preserve">A minimum breeze path through the dwelling of 5 metres. </w:t>
            </w:r>
          </w:p>
          <w:p w14:paraId="2A4644D6" w14:textId="77777777" w:rsidR="00DD4244" w:rsidRPr="00445963" w:rsidRDefault="00DD4244" w:rsidP="00174E3F">
            <w:pPr>
              <w:pStyle w:val="ListParagraph"/>
              <w:numPr>
                <w:ilvl w:val="0"/>
                <w:numId w:val="28"/>
              </w:numPr>
              <w:spacing w:beforeLines="20" w:before="48" w:afterLines="20" w:after="48"/>
              <w:ind w:left="401" w:hanging="401"/>
              <w:rPr>
                <w:sz w:val="20"/>
                <w:szCs w:val="20"/>
              </w:rPr>
            </w:pPr>
            <w:r w:rsidRPr="00445963">
              <w:rPr>
                <w:sz w:val="20"/>
                <w:szCs w:val="20"/>
              </w:rPr>
              <w:t xml:space="preserve">Ventilation openings with approximately the same size. </w:t>
            </w:r>
          </w:p>
          <w:p w14:paraId="6E045EDB" w14:textId="77777777" w:rsidR="00DD4244" w:rsidRDefault="00DD4244" w:rsidP="00174E3F">
            <w:pPr>
              <w:spacing w:beforeLines="20" w:before="48" w:afterLines="20" w:after="48"/>
              <w:rPr>
                <w:sz w:val="20"/>
                <w:szCs w:val="20"/>
              </w:rPr>
            </w:pPr>
          </w:p>
          <w:p w14:paraId="20F6E15D" w14:textId="64CB8042" w:rsidR="00DD4244" w:rsidRPr="00445963" w:rsidRDefault="00DD4244" w:rsidP="00174E3F">
            <w:pPr>
              <w:spacing w:beforeLines="20" w:before="48" w:afterLines="20" w:after="48"/>
              <w:rPr>
                <w:rFonts w:eastAsia="Times New Roman" w:cs="Arial"/>
                <w:b/>
                <w:bCs/>
                <w:color w:val="000000"/>
                <w:sz w:val="20"/>
                <w:szCs w:val="20"/>
              </w:rPr>
            </w:pPr>
            <w:r w:rsidRPr="00445963">
              <w:rPr>
                <w:sz w:val="20"/>
                <w:szCs w:val="20"/>
              </w:rPr>
              <w:t>The breeze path is measured between the ventilation openings on different orientations of the dwelling.</w:t>
            </w:r>
          </w:p>
        </w:tc>
        <w:tc>
          <w:tcPr>
            <w:tcW w:w="4820" w:type="dxa"/>
            <w:tcBorders>
              <w:top w:val="single" w:sz="4" w:space="0" w:color="000000"/>
              <w:left w:val="single" w:sz="4" w:space="0" w:color="000000"/>
              <w:bottom w:val="single" w:sz="4" w:space="0" w:color="000000"/>
              <w:right w:val="single" w:sz="4" w:space="0" w:color="000000"/>
            </w:tcBorders>
          </w:tcPr>
          <w:p w14:paraId="658C4C9F" w14:textId="77777777" w:rsidR="00CA1F0B" w:rsidRPr="0055494C" w:rsidRDefault="00CA1F0B" w:rsidP="00CA1F0B">
            <w:pPr>
              <w:spacing w:beforeLines="20" w:before="48" w:afterLines="20" w:after="48"/>
              <w:rPr>
                <w:rFonts w:eastAsia="Times New Roman" w:cs="Arial"/>
                <w:b/>
                <w:bCs/>
                <w:color w:val="000000"/>
                <w:sz w:val="20"/>
                <w:szCs w:val="20"/>
              </w:rPr>
            </w:pPr>
            <w:r>
              <w:rPr>
                <w:rFonts w:eastAsia="Times New Roman" w:cs="Arial"/>
                <w:b/>
                <w:bCs/>
                <w:color w:val="000000"/>
                <w:sz w:val="20"/>
                <w:szCs w:val="20"/>
              </w:rPr>
              <w:lastRenderedPageBreak/>
              <w:t>Deemed to Comply</w:t>
            </w:r>
          </w:p>
          <w:p w14:paraId="784D2B3F" w14:textId="30A63E1C" w:rsidR="00DD4244" w:rsidRDefault="00DD4244" w:rsidP="00174E3F">
            <w:pPr>
              <w:spacing w:beforeLines="20" w:before="48" w:afterLines="20" w:after="48"/>
              <w:rPr>
                <w:sz w:val="20"/>
                <w:szCs w:val="20"/>
              </w:rPr>
            </w:pPr>
            <w:r>
              <w:rPr>
                <w:sz w:val="20"/>
                <w:szCs w:val="20"/>
              </w:rPr>
              <w:t>Each d</w:t>
            </w:r>
            <w:r w:rsidRPr="00445963">
              <w:rPr>
                <w:sz w:val="20"/>
                <w:szCs w:val="20"/>
              </w:rPr>
              <w:t>welling ha</w:t>
            </w:r>
            <w:r>
              <w:rPr>
                <w:sz w:val="20"/>
                <w:szCs w:val="20"/>
              </w:rPr>
              <w:t xml:space="preserve">s </w:t>
            </w:r>
            <w:r w:rsidRPr="00445963">
              <w:rPr>
                <w:sz w:val="20"/>
                <w:szCs w:val="20"/>
              </w:rPr>
              <w:t>openable window</w:t>
            </w:r>
            <w:r>
              <w:rPr>
                <w:sz w:val="20"/>
                <w:szCs w:val="20"/>
              </w:rPr>
              <w:t>s</w:t>
            </w:r>
            <w:r w:rsidRPr="00445963">
              <w:rPr>
                <w:sz w:val="20"/>
                <w:szCs w:val="20"/>
              </w:rPr>
              <w:t>, doors or other ventilation devices in external walls of the building that provide</w:t>
            </w:r>
            <w:r>
              <w:rPr>
                <w:sz w:val="20"/>
                <w:szCs w:val="20"/>
              </w:rPr>
              <w:t>s for</w:t>
            </w:r>
            <w:r w:rsidRPr="00445963">
              <w:rPr>
                <w:sz w:val="20"/>
                <w:szCs w:val="20"/>
              </w:rPr>
              <w:t xml:space="preserve">: </w:t>
            </w:r>
          </w:p>
          <w:p w14:paraId="46875461" w14:textId="77777777" w:rsidR="00DD4244" w:rsidRPr="00445963" w:rsidRDefault="00DD4244" w:rsidP="00174E3F">
            <w:pPr>
              <w:pStyle w:val="ListParagraph"/>
              <w:numPr>
                <w:ilvl w:val="0"/>
                <w:numId w:val="27"/>
              </w:numPr>
              <w:spacing w:beforeLines="20" w:before="48" w:afterLines="20" w:after="48"/>
              <w:ind w:left="259" w:hanging="259"/>
              <w:rPr>
                <w:sz w:val="20"/>
                <w:szCs w:val="20"/>
              </w:rPr>
            </w:pPr>
            <w:r w:rsidRPr="00445963">
              <w:rPr>
                <w:sz w:val="20"/>
                <w:szCs w:val="20"/>
              </w:rPr>
              <w:t xml:space="preserve">A maximum breeze path through the dwelling of 18 metres. </w:t>
            </w:r>
          </w:p>
          <w:p w14:paraId="50BCEAE6" w14:textId="77777777" w:rsidR="00DD4244" w:rsidRDefault="00DD4244" w:rsidP="00174E3F">
            <w:pPr>
              <w:pStyle w:val="ListParagraph"/>
              <w:numPr>
                <w:ilvl w:val="0"/>
                <w:numId w:val="27"/>
              </w:numPr>
              <w:spacing w:beforeLines="20" w:before="48" w:afterLines="20" w:after="48"/>
              <w:ind w:left="259" w:hanging="259"/>
              <w:rPr>
                <w:sz w:val="20"/>
                <w:szCs w:val="20"/>
              </w:rPr>
            </w:pPr>
            <w:r w:rsidRPr="00445963">
              <w:rPr>
                <w:sz w:val="20"/>
                <w:szCs w:val="20"/>
              </w:rPr>
              <w:t xml:space="preserve">A minimum breeze path through the dwelling of 5 metres. </w:t>
            </w:r>
          </w:p>
          <w:p w14:paraId="7A8C5557" w14:textId="77777777" w:rsidR="00DD4244" w:rsidRDefault="00DD4244" w:rsidP="00174E3F">
            <w:pPr>
              <w:pStyle w:val="ListParagraph"/>
              <w:numPr>
                <w:ilvl w:val="0"/>
                <w:numId w:val="27"/>
              </w:numPr>
              <w:spacing w:beforeLines="20" w:before="48" w:afterLines="20" w:after="48"/>
              <w:ind w:left="259" w:hanging="259"/>
              <w:rPr>
                <w:sz w:val="20"/>
                <w:szCs w:val="20"/>
              </w:rPr>
            </w:pPr>
            <w:r w:rsidRPr="00445963">
              <w:rPr>
                <w:sz w:val="20"/>
                <w:szCs w:val="20"/>
              </w:rPr>
              <w:t xml:space="preserve">Ventilation openings with approximately the same size. </w:t>
            </w:r>
          </w:p>
          <w:p w14:paraId="0A92F73F" w14:textId="77777777" w:rsidR="00DD4244" w:rsidRDefault="00DD4244" w:rsidP="00174E3F">
            <w:pPr>
              <w:spacing w:beforeLines="20" w:before="48" w:afterLines="20" w:after="48"/>
              <w:rPr>
                <w:sz w:val="20"/>
                <w:szCs w:val="20"/>
              </w:rPr>
            </w:pPr>
          </w:p>
          <w:p w14:paraId="376EFC6B" w14:textId="71BEACA1" w:rsidR="00DD4244" w:rsidRPr="00445963" w:rsidRDefault="00DD4244" w:rsidP="00174E3F">
            <w:pPr>
              <w:spacing w:beforeLines="20" w:before="48" w:afterLines="20" w:after="48"/>
              <w:rPr>
                <w:color w:val="E97132" w:themeColor="accent2"/>
                <w:sz w:val="20"/>
                <w:szCs w:val="20"/>
              </w:rPr>
            </w:pPr>
            <w:r w:rsidRPr="00445963">
              <w:rPr>
                <w:color w:val="E97132" w:themeColor="accent2"/>
                <w:sz w:val="20"/>
                <w:szCs w:val="20"/>
              </w:rPr>
              <w:t>Dwellings in apartment developments</w:t>
            </w:r>
          </w:p>
          <w:p w14:paraId="28AA2AA8" w14:textId="6CF7C098" w:rsidR="00DD4244" w:rsidRPr="00445963" w:rsidRDefault="00DD4244" w:rsidP="00174E3F">
            <w:pPr>
              <w:spacing w:beforeLines="20" w:before="48" w:afterLines="20" w:after="48"/>
              <w:rPr>
                <w:color w:val="E97132" w:themeColor="accent2"/>
                <w:sz w:val="20"/>
                <w:szCs w:val="20"/>
              </w:rPr>
            </w:pPr>
            <w:r w:rsidRPr="00445963">
              <w:rPr>
                <w:color w:val="E97132" w:themeColor="accent2"/>
                <w:sz w:val="20"/>
                <w:szCs w:val="20"/>
              </w:rPr>
              <w:lastRenderedPageBreak/>
              <w:t xml:space="preserve">At least 40 per cent of the dwellings in the apartment development have openable windows, doors or other ventilation devices in external walls of the building that provides for: </w:t>
            </w:r>
          </w:p>
          <w:p w14:paraId="233335D7" w14:textId="77777777" w:rsidR="00DD4244" w:rsidRPr="00445963" w:rsidRDefault="00DD4244" w:rsidP="00174E3F">
            <w:pPr>
              <w:pStyle w:val="ListParagraph"/>
              <w:numPr>
                <w:ilvl w:val="0"/>
                <w:numId w:val="28"/>
              </w:numPr>
              <w:spacing w:beforeLines="20" w:before="48" w:afterLines="20" w:after="48"/>
              <w:ind w:left="401" w:hanging="401"/>
              <w:rPr>
                <w:color w:val="E97132" w:themeColor="accent2"/>
                <w:sz w:val="20"/>
                <w:szCs w:val="20"/>
              </w:rPr>
            </w:pPr>
            <w:r w:rsidRPr="00445963">
              <w:rPr>
                <w:color w:val="E97132" w:themeColor="accent2"/>
                <w:sz w:val="20"/>
                <w:szCs w:val="20"/>
              </w:rPr>
              <w:t xml:space="preserve">A maximum breeze path through the dwelling of 18 metres. </w:t>
            </w:r>
          </w:p>
          <w:p w14:paraId="7EA54587" w14:textId="77777777" w:rsidR="00DD4244" w:rsidRPr="00445963" w:rsidRDefault="00DD4244" w:rsidP="00174E3F">
            <w:pPr>
              <w:pStyle w:val="ListParagraph"/>
              <w:numPr>
                <w:ilvl w:val="0"/>
                <w:numId w:val="28"/>
              </w:numPr>
              <w:spacing w:beforeLines="20" w:before="48" w:afterLines="20" w:after="48"/>
              <w:ind w:left="401" w:hanging="401"/>
              <w:rPr>
                <w:color w:val="E97132" w:themeColor="accent2"/>
                <w:sz w:val="20"/>
                <w:szCs w:val="20"/>
              </w:rPr>
            </w:pPr>
            <w:r w:rsidRPr="00445963">
              <w:rPr>
                <w:color w:val="E97132" w:themeColor="accent2"/>
                <w:sz w:val="20"/>
                <w:szCs w:val="20"/>
              </w:rPr>
              <w:t xml:space="preserve">A minimum breeze path through the dwelling of 5 metres. </w:t>
            </w:r>
          </w:p>
          <w:p w14:paraId="256956BD" w14:textId="77777777" w:rsidR="00DD4244" w:rsidRPr="00445963" w:rsidRDefault="00DD4244" w:rsidP="00174E3F">
            <w:pPr>
              <w:pStyle w:val="ListParagraph"/>
              <w:numPr>
                <w:ilvl w:val="0"/>
                <w:numId w:val="28"/>
              </w:numPr>
              <w:spacing w:beforeLines="20" w:before="48" w:afterLines="20" w:after="48"/>
              <w:ind w:left="401" w:hanging="401"/>
              <w:rPr>
                <w:color w:val="E97132" w:themeColor="accent2"/>
                <w:sz w:val="20"/>
                <w:szCs w:val="20"/>
              </w:rPr>
            </w:pPr>
            <w:r w:rsidRPr="00445963">
              <w:rPr>
                <w:color w:val="E97132" w:themeColor="accent2"/>
                <w:sz w:val="20"/>
                <w:szCs w:val="20"/>
              </w:rPr>
              <w:t xml:space="preserve">Ventilation openings with approximately the same size. </w:t>
            </w:r>
          </w:p>
          <w:p w14:paraId="5D9737C7" w14:textId="77777777" w:rsidR="00DD4244" w:rsidRPr="00445963" w:rsidRDefault="00DD4244" w:rsidP="00174E3F">
            <w:pPr>
              <w:spacing w:beforeLines="20" w:before="48" w:afterLines="20" w:after="48"/>
              <w:rPr>
                <w:sz w:val="20"/>
                <w:szCs w:val="20"/>
              </w:rPr>
            </w:pPr>
          </w:p>
          <w:p w14:paraId="758A8044" w14:textId="1A946D93" w:rsidR="00DD4244" w:rsidRPr="008B3655" w:rsidRDefault="00DD4244" w:rsidP="00174E3F">
            <w:pPr>
              <w:spacing w:beforeLines="20" w:before="48" w:afterLines="20" w:after="48"/>
              <w:rPr>
                <w:rFonts w:eastAsia="Times New Roman" w:cs="Arial"/>
                <w:b/>
                <w:bCs/>
                <w:color w:val="E36C0A"/>
                <w:sz w:val="20"/>
                <w:szCs w:val="20"/>
              </w:rPr>
            </w:pPr>
            <w:r>
              <w:rPr>
                <w:rFonts w:eastAsia="Times New Roman" w:cs="Arial"/>
                <w:b/>
                <w:bCs/>
                <w:color w:val="E36C0A"/>
                <w:sz w:val="20"/>
                <w:szCs w:val="20"/>
              </w:rPr>
              <w:t>V</w:t>
            </w:r>
            <w:r w:rsidRPr="008B3655">
              <w:rPr>
                <w:rFonts w:eastAsia="Times New Roman" w:cs="Arial"/>
                <w:b/>
                <w:bCs/>
                <w:color w:val="E36C0A"/>
                <w:sz w:val="20"/>
                <w:szCs w:val="20"/>
              </w:rPr>
              <w:t xml:space="preserve">ariation </w:t>
            </w:r>
          </w:p>
          <w:p w14:paraId="5D67A9F0" w14:textId="77777777" w:rsidR="00DD4244" w:rsidRPr="008B3655" w:rsidRDefault="00DD4244" w:rsidP="00174E3F">
            <w:pPr>
              <w:spacing w:beforeLines="20" w:before="48" w:afterLines="20" w:after="48"/>
              <w:rPr>
                <w:rFonts w:eastAsia="Times New Roman" w:cs="Arial"/>
                <w:color w:val="E36C0A"/>
                <w:sz w:val="20"/>
                <w:szCs w:val="20"/>
              </w:rPr>
            </w:pPr>
            <w:r w:rsidRPr="008B3655">
              <w:rPr>
                <w:rFonts w:eastAsia="Times New Roman" w:cs="Arial"/>
                <w:color w:val="E36C0A"/>
                <w:sz w:val="20"/>
                <w:szCs w:val="20"/>
                <w:highlight w:val="yellow"/>
              </w:rPr>
              <w:t>INSERT</w:t>
            </w:r>
          </w:p>
          <w:p w14:paraId="6CEF3221" w14:textId="77777777" w:rsidR="00DD4244" w:rsidRPr="008B3655" w:rsidRDefault="00DD4244" w:rsidP="00174E3F">
            <w:pPr>
              <w:spacing w:beforeLines="20" w:before="48" w:afterLines="20" w:after="48"/>
              <w:rPr>
                <w:rFonts w:eastAsia="Times New Roman" w:cs="Arial"/>
                <w:color w:val="E36C0A"/>
                <w:sz w:val="20"/>
                <w:szCs w:val="20"/>
              </w:rPr>
            </w:pPr>
            <w:r w:rsidRPr="008B3655">
              <w:rPr>
                <w:rFonts w:eastAsia="Times New Roman" w:cs="Arial"/>
                <w:color w:val="E36C0A"/>
                <w:sz w:val="20"/>
                <w:szCs w:val="20"/>
              </w:rPr>
              <w:t>Before deciding on an application, the responsible authority must consider:</w:t>
            </w:r>
          </w:p>
          <w:p w14:paraId="2F6302F1" w14:textId="77777777" w:rsidR="00DD4244" w:rsidRPr="008B3655" w:rsidRDefault="00DD4244" w:rsidP="00174E3F">
            <w:pPr>
              <w:numPr>
                <w:ilvl w:val="0"/>
                <w:numId w:val="4"/>
              </w:numPr>
              <w:spacing w:beforeLines="20" w:before="48" w:afterLines="20" w:after="48"/>
              <w:contextualSpacing/>
              <w:rPr>
                <w:rFonts w:eastAsia="Times New Roman" w:cs="Arial"/>
                <w:color w:val="E36C0A"/>
                <w:sz w:val="20"/>
              </w:rPr>
            </w:pPr>
            <w:r w:rsidRPr="008B3655">
              <w:rPr>
                <w:rFonts w:eastAsia="Times New Roman" w:cs="Arial"/>
                <w:color w:val="E36C0A"/>
                <w:sz w:val="20"/>
              </w:rPr>
              <w:t>The design response.</w:t>
            </w:r>
          </w:p>
          <w:p w14:paraId="0474A136" w14:textId="77777777" w:rsidR="00DD4244" w:rsidRPr="008B3655" w:rsidRDefault="00DD4244" w:rsidP="00174E3F">
            <w:pPr>
              <w:numPr>
                <w:ilvl w:val="0"/>
                <w:numId w:val="4"/>
              </w:numPr>
              <w:spacing w:beforeLines="20" w:before="48" w:afterLines="20" w:after="48"/>
              <w:contextualSpacing/>
              <w:rPr>
                <w:rFonts w:eastAsia="Times New Roman" w:cs="Arial"/>
                <w:color w:val="E36C0A"/>
                <w:sz w:val="20"/>
              </w:rPr>
            </w:pPr>
            <w:r w:rsidRPr="008B3655">
              <w:rPr>
                <w:rFonts w:eastAsia="Times New Roman" w:cs="Arial"/>
                <w:color w:val="E36C0A"/>
                <w:sz w:val="20"/>
              </w:rPr>
              <w:t>The size, orientation, slope and wind exposure of the site.</w:t>
            </w:r>
          </w:p>
          <w:p w14:paraId="095936F0" w14:textId="77777777" w:rsidR="00DD4244" w:rsidRPr="008B3655" w:rsidRDefault="00DD4244" w:rsidP="00174E3F">
            <w:pPr>
              <w:numPr>
                <w:ilvl w:val="0"/>
                <w:numId w:val="4"/>
              </w:numPr>
              <w:spacing w:beforeLines="20" w:before="48" w:afterLines="20" w:after="48"/>
              <w:contextualSpacing/>
              <w:rPr>
                <w:rFonts w:eastAsia="Times New Roman" w:cs="Arial"/>
                <w:color w:val="E36C0A"/>
                <w:sz w:val="20"/>
              </w:rPr>
            </w:pPr>
            <w:r w:rsidRPr="008B3655">
              <w:rPr>
                <w:rFonts w:eastAsia="Times New Roman" w:cs="Arial"/>
                <w:color w:val="E36C0A"/>
                <w:sz w:val="20"/>
              </w:rPr>
              <w:t>The extent to which the orientation of the building and the layout of dwellings maximises opportunities for cross ventilation.</w:t>
            </w:r>
          </w:p>
          <w:p w14:paraId="3E9D5002" w14:textId="77777777" w:rsidR="00DD4244" w:rsidRPr="008B3655" w:rsidRDefault="00DD4244" w:rsidP="00174E3F">
            <w:pPr>
              <w:numPr>
                <w:ilvl w:val="0"/>
                <w:numId w:val="4"/>
              </w:numPr>
              <w:spacing w:beforeLines="20" w:before="48" w:afterLines="20" w:after="48"/>
              <w:contextualSpacing/>
              <w:rPr>
                <w:rFonts w:eastAsia="Times New Roman" w:cs="Arial"/>
                <w:color w:val="E36C0A"/>
                <w:sz w:val="20"/>
              </w:rPr>
            </w:pPr>
            <w:r w:rsidRPr="008B3655">
              <w:rPr>
                <w:rFonts w:eastAsia="Times New Roman" w:cs="Arial"/>
                <w:color w:val="E36C0A"/>
                <w:sz w:val="20"/>
              </w:rPr>
              <w:t>Whether an alternative design meets the relevant objectives having regard to the amenity of the dwelling and the site context.</w:t>
            </w:r>
          </w:p>
          <w:p w14:paraId="341326C2" w14:textId="77777777" w:rsidR="00DD4244" w:rsidRPr="008B3655" w:rsidRDefault="00DD4244" w:rsidP="00174E3F">
            <w:pPr>
              <w:spacing w:beforeLines="20" w:before="48" w:afterLines="20" w:after="48"/>
              <w:rPr>
                <w:rFonts w:eastAsia="Times New Roman" w:cs="Arial"/>
                <w:color w:val="E36C0A"/>
                <w:sz w:val="20"/>
                <w:szCs w:val="20"/>
                <w:highlight w:val="yellow"/>
              </w:rPr>
            </w:pPr>
          </w:p>
          <w:p w14:paraId="5DC2A5A2" w14:textId="77777777" w:rsidR="00DD4244" w:rsidRPr="008B3655" w:rsidRDefault="00DD4244" w:rsidP="00174E3F">
            <w:pPr>
              <w:spacing w:beforeLines="20" w:before="48" w:afterLines="20" w:after="48"/>
              <w:rPr>
                <w:rFonts w:eastAsia="Times New Roman" w:cs="Arial"/>
                <w:color w:val="E36C0A"/>
                <w:sz w:val="20"/>
                <w:szCs w:val="20"/>
              </w:rPr>
            </w:pPr>
            <w:r w:rsidRPr="008B3655">
              <w:rPr>
                <w:rFonts w:eastAsia="Times New Roman" w:cs="Arial"/>
                <w:color w:val="E36C0A"/>
                <w:sz w:val="20"/>
                <w:szCs w:val="20"/>
                <w:highlight w:val="yellow"/>
              </w:rPr>
              <w:t>INSERT</w:t>
            </w:r>
          </w:p>
          <w:p w14:paraId="0F592ACB" w14:textId="77777777" w:rsidR="00DD4244" w:rsidRPr="008B3655" w:rsidRDefault="00DD4244" w:rsidP="00174E3F">
            <w:pPr>
              <w:spacing w:beforeLines="20" w:before="48" w:afterLines="20" w:after="48"/>
              <w:rPr>
                <w:rFonts w:eastAsia="Times New Roman" w:cs="Arial"/>
                <w:color w:val="E36C0A"/>
                <w:sz w:val="20"/>
                <w:szCs w:val="20"/>
              </w:rPr>
            </w:pPr>
          </w:p>
          <w:p w14:paraId="6ACB79A5" w14:textId="74A974F0" w:rsidR="00DD4244" w:rsidRPr="008B3655" w:rsidRDefault="00DD4244" w:rsidP="00174E3F">
            <w:pPr>
              <w:spacing w:beforeLines="20" w:before="48" w:afterLines="20" w:after="48"/>
              <w:rPr>
                <w:rFonts w:eastAsia="Times New Roman" w:cs="Arial"/>
                <w:b/>
                <w:bCs/>
                <w:color w:val="E36C0A"/>
                <w:sz w:val="20"/>
                <w:szCs w:val="20"/>
              </w:rPr>
            </w:pPr>
            <w:r w:rsidRPr="008B3655">
              <w:rPr>
                <w:rFonts w:eastAsia="Times New Roman" w:cs="Arial"/>
                <w:b/>
                <w:bCs/>
                <w:color w:val="E36C0A"/>
                <w:sz w:val="20"/>
                <w:szCs w:val="20"/>
              </w:rPr>
              <w:t>Does not meet the objective</w:t>
            </w:r>
          </w:p>
          <w:p w14:paraId="1B06AF39" w14:textId="77777777" w:rsidR="00DD4244" w:rsidRPr="008B3655" w:rsidRDefault="00DD4244" w:rsidP="00174E3F">
            <w:pPr>
              <w:spacing w:beforeLines="20" w:before="48" w:afterLines="20" w:after="48"/>
              <w:rPr>
                <w:rFonts w:eastAsia="Times New Roman" w:cs="Arial"/>
                <w:color w:val="E36C0A"/>
                <w:sz w:val="20"/>
                <w:szCs w:val="20"/>
              </w:rPr>
            </w:pPr>
            <w:r w:rsidRPr="008B3655">
              <w:rPr>
                <w:rFonts w:eastAsia="Times New Roman" w:cs="Arial"/>
                <w:color w:val="E36C0A"/>
                <w:sz w:val="20"/>
                <w:szCs w:val="20"/>
                <w:highlight w:val="yellow"/>
              </w:rPr>
              <w:t>INSERT</w:t>
            </w:r>
          </w:p>
          <w:p w14:paraId="3A30729E" w14:textId="77777777" w:rsidR="00DD4244" w:rsidRPr="0055494C" w:rsidRDefault="00DD4244" w:rsidP="00174E3F">
            <w:pPr>
              <w:spacing w:beforeLines="20" w:before="48" w:afterLines="20" w:after="48"/>
              <w:rPr>
                <w:rFonts w:eastAsia="Times New Roman" w:cs="Arial"/>
                <w:b/>
                <w:bCs/>
                <w:color w:val="000000"/>
                <w:sz w:val="20"/>
                <w:szCs w:val="20"/>
              </w:rPr>
            </w:pPr>
          </w:p>
        </w:tc>
        <w:tc>
          <w:tcPr>
            <w:tcW w:w="2127" w:type="dxa"/>
            <w:tcBorders>
              <w:top w:val="single" w:sz="4" w:space="0" w:color="000000"/>
              <w:left w:val="single" w:sz="4" w:space="0" w:color="000000"/>
              <w:bottom w:val="single" w:sz="4" w:space="0" w:color="000000"/>
              <w:right w:val="single" w:sz="4" w:space="0" w:color="000000"/>
            </w:tcBorders>
          </w:tcPr>
          <w:p w14:paraId="05AF2CD0" w14:textId="77777777" w:rsidR="00DD4244" w:rsidRDefault="00DD4244" w:rsidP="00174E3F">
            <w:pPr>
              <w:spacing w:beforeLines="20" w:before="48" w:afterLines="20" w:after="48"/>
              <w:rPr>
                <w:rFonts w:eastAsia="Times New Roman" w:cs="Arial"/>
                <w:b/>
                <w:bCs/>
                <w:sz w:val="20"/>
                <w:szCs w:val="20"/>
              </w:rPr>
            </w:pPr>
            <w:r>
              <w:rPr>
                <w:rFonts w:eastAsia="Times New Roman" w:cs="Arial"/>
                <w:b/>
                <w:bCs/>
                <w:sz w:val="20"/>
                <w:szCs w:val="20"/>
              </w:rPr>
              <w:lastRenderedPageBreak/>
              <w:t>Right of Appeal</w:t>
            </w:r>
          </w:p>
          <w:p w14:paraId="54151FA5" w14:textId="2C56DB7D" w:rsidR="00DD4244" w:rsidRPr="008B3655" w:rsidRDefault="00DD4244" w:rsidP="00174E3F">
            <w:pPr>
              <w:spacing w:beforeLines="20" w:before="48" w:afterLines="20" w:after="48"/>
              <w:rPr>
                <w:rFonts w:eastAsia="Times New Roman" w:cs="Arial"/>
                <w:b/>
                <w:bCs/>
                <w:sz w:val="20"/>
                <w:szCs w:val="20"/>
              </w:rPr>
            </w:pPr>
            <w:r w:rsidRPr="00DD4244">
              <w:rPr>
                <w:rFonts w:eastAsia="Times New Roman" w:cs="Arial"/>
                <w:sz w:val="20"/>
                <w:szCs w:val="20"/>
              </w:rPr>
              <w:t>No</w:t>
            </w:r>
          </w:p>
        </w:tc>
      </w:tr>
      <w:tr w:rsidR="00DD4244" w:rsidRPr="0055494C" w14:paraId="15538AAD" w14:textId="496BE22B" w:rsidTr="000C33B1">
        <w:tc>
          <w:tcPr>
            <w:tcW w:w="1980" w:type="dxa"/>
            <w:tcBorders>
              <w:top w:val="single" w:sz="4" w:space="0" w:color="000000"/>
              <w:left w:val="single" w:sz="4" w:space="0" w:color="000000"/>
              <w:bottom w:val="single" w:sz="4" w:space="0" w:color="000000"/>
              <w:right w:val="single" w:sz="4" w:space="0" w:color="000000"/>
            </w:tcBorders>
            <w:hideMark/>
          </w:tcPr>
          <w:p w14:paraId="3A729C09" w14:textId="1B65BF7D" w:rsidR="00DD4244" w:rsidRPr="0055494C" w:rsidRDefault="00DD4244" w:rsidP="00174E3F">
            <w:pPr>
              <w:spacing w:beforeLines="20" w:before="48" w:afterLines="20" w:after="48"/>
              <w:rPr>
                <w:rFonts w:eastAsia="Times New Roman" w:cs="Arial"/>
                <w:b/>
                <w:sz w:val="20"/>
                <w:szCs w:val="20"/>
              </w:rPr>
            </w:pPr>
            <w:r w:rsidRPr="004639C2">
              <w:rPr>
                <w:rFonts w:eastAsia="Times New Roman" w:cs="Arial"/>
                <w:b/>
                <w:sz w:val="20"/>
                <w:szCs w:val="20"/>
              </w:rPr>
              <w:t xml:space="preserve">55.03-11 </w:t>
            </w:r>
            <w:r w:rsidRPr="0055494C">
              <w:rPr>
                <w:rFonts w:eastAsia="Times New Roman" w:cs="Arial"/>
                <w:b/>
                <w:sz w:val="20"/>
                <w:szCs w:val="20"/>
              </w:rPr>
              <w:t>Storage objective</w:t>
            </w:r>
          </w:p>
          <w:p w14:paraId="59D8E2EE" w14:textId="77777777" w:rsidR="00DD4244" w:rsidRPr="0055494C" w:rsidRDefault="00DD4244" w:rsidP="00174E3F">
            <w:pPr>
              <w:spacing w:beforeLines="20" w:before="48" w:afterLines="20" w:after="48"/>
              <w:rPr>
                <w:rFonts w:eastAsia="Times New Roman" w:cs="Arial"/>
                <w:bCs/>
                <w:sz w:val="20"/>
                <w:szCs w:val="20"/>
              </w:rPr>
            </w:pPr>
            <w:r w:rsidRPr="0055494C">
              <w:rPr>
                <w:rFonts w:eastAsia="Times New Roman" w:cs="Arial"/>
                <w:bCs/>
                <w:sz w:val="20"/>
                <w:szCs w:val="20"/>
              </w:rPr>
              <w:t xml:space="preserve">To provide adequate storage </w:t>
            </w:r>
            <w:r w:rsidRPr="0055494C">
              <w:rPr>
                <w:rFonts w:eastAsia="Times New Roman" w:cs="Arial"/>
                <w:bCs/>
                <w:sz w:val="20"/>
                <w:szCs w:val="20"/>
              </w:rPr>
              <w:lastRenderedPageBreak/>
              <w:t>facilities for each dwelling.</w:t>
            </w:r>
          </w:p>
          <w:p w14:paraId="7086A03F" w14:textId="77777777" w:rsidR="00DD4244" w:rsidRPr="0055494C" w:rsidRDefault="00DD4244" w:rsidP="00174E3F">
            <w:pPr>
              <w:spacing w:beforeLines="20" w:before="48" w:afterLines="20" w:after="48"/>
              <w:rPr>
                <w:rFonts w:eastAsia="Times New Roman" w:cs="Arial"/>
                <w:bCs/>
                <w:sz w:val="20"/>
                <w:szCs w:val="20"/>
              </w:rPr>
            </w:pPr>
          </w:p>
          <w:p w14:paraId="6B8143A4" w14:textId="43309937" w:rsidR="00DD4244" w:rsidRPr="0055494C" w:rsidRDefault="00DD4244" w:rsidP="00174E3F">
            <w:pPr>
              <w:spacing w:beforeLines="20" w:before="48" w:afterLines="20" w:after="48"/>
              <w:rPr>
                <w:rFonts w:eastAsia="Times New Roman" w:cs="Arial"/>
                <w:color w:val="000000"/>
                <w:sz w:val="20"/>
                <w:szCs w:val="20"/>
              </w:rPr>
            </w:pPr>
          </w:p>
        </w:tc>
        <w:tc>
          <w:tcPr>
            <w:tcW w:w="5528" w:type="dxa"/>
            <w:tcBorders>
              <w:top w:val="single" w:sz="4" w:space="0" w:color="000000"/>
              <w:left w:val="single" w:sz="4" w:space="0" w:color="000000"/>
              <w:bottom w:val="single" w:sz="4" w:space="0" w:color="000000"/>
              <w:right w:val="single" w:sz="4" w:space="0" w:color="000000"/>
            </w:tcBorders>
          </w:tcPr>
          <w:p w14:paraId="419033F6" w14:textId="43125AFE" w:rsidR="00DD4244" w:rsidRPr="0055494C" w:rsidRDefault="00DD4244" w:rsidP="00174E3F">
            <w:pPr>
              <w:spacing w:beforeLines="20" w:before="48" w:afterLines="20" w:after="48"/>
              <w:rPr>
                <w:rFonts w:eastAsia="Times New Roman" w:cs="Arial"/>
                <w:b/>
                <w:sz w:val="20"/>
                <w:szCs w:val="20"/>
              </w:rPr>
            </w:pPr>
            <w:r w:rsidRPr="0055494C">
              <w:rPr>
                <w:rFonts w:eastAsia="Times New Roman" w:cs="Arial"/>
                <w:b/>
                <w:sz w:val="20"/>
                <w:szCs w:val="20"/>
              </w:rPr>
              <w:lastRenderedPageBreak/>
              <w:t>Standard B</w:t>
            </w:r>
            <w:r>
              <w:rPr>
                <w:rFonts w:eastAsia="Times New Roman" w:cs="Arial"/>
                <w:b/>
                <w:sz w:val="20"/>
                <w:szCs w:val="20"/>
              </w:rPr>
              <w:t>3-11</w:t>
            </w:r>
          </w:p>
          <w:p w14:paraId="475214F5" w14:textId="77777777" w:rsidR="00DD4244" w:rsidRPr="004639C2" w:rsidRDefault="00DD4244" w:rsidP="00174E3F">
            <w:pPr>
              <w:spacing w:beforeLines="20" w:before="48" w:afterLines="20" w:after="48"/>
              <w:rPr>
                <w:b/>
                <w:bCs/>
                <w:sz w:val="20"/>
                <w:szCs w:val="20"/>
              </w:rPr>
            </w:pPr>
            <w:r w:rsidRPr="004639C2">
              <w:rPr>
                <w:b/>
                <w:bCs/>
                <w:sz w:val="20"/>
                <w:szCs w:val="20"/>
              </w:rPr>
              <w:t>Dwelling (other than a dwelling in or forming part of an apartment development)</w:t>
            </w:r>
          </w:p>
          <w:p w14:paraId="3007DC4F" w14:textId="77777777" w:rsidR="00DD4244" w:rsidRDefault="00DD4244" w:rsidP="00174E3F">
            <w:pPr>
              <w:spacing w:beforeLines="20" w:before="48" w:afterLines="20" w:after="48"/>
              <w:rPr>
                <w:rFonts w:eastAsia="Times New Roman" w:cs="Arial"/>
                <w:bCs/>
                <w:sz w:val="20"/>
                <w:szCs w:val="20"/>
              </w:rPr>
            </w:pPr>
            <w:r w:rsidRPr="0055494C">
              <w:rPr>
                <w:rFonts w:eastAsia="Times New Roman" w:cs="Arial"/>
                <w:bCs/>
                <w:sz w:val="20"/>
                <w:szCs w:val="20"/>
              </w:rPr>
              <w:t xml:space="preserve">Each dwelling </w:t>
            </w:r>
            <w:r>
              <w:rPr>
                <w:rFonts w:eastAsia="Times New Roman" w:cs="Arial"/>
                <w:bCs/>
                <w:sz w:val="20"/>
                <w:szCs w:val="20"/>
              </w:rPr>
              <w:t>has exclusive access to</w:t>
            </w:r>
            <w:r w:rsidRPr="0055494C">
              <w:rPr>
                <w:rFonts w:eastAsia="Times New Roman" w:cs="Arial"/>
                <w:bCs/>
                <w:sz w:val="20"/>
                <w:szCs w:val="20"/>
              </w:rPr>
              <w:t xml:space="preserve"> at least 6 cubic metres of externally accessible, secure storage space.</w:t>
            </w:r>
          </w:p>
          <w:p w14:paraId="40677EA1" w14:textId="77777777" w:rsidR="00DD4244" w:rsidRDefault="00DD4244" w:rsidP="00174E3F">
            <w:pPr>
              <w:spacing w:beforeLines="20" w:before="48" w:afterLines="20" w:after="48"/>
              <w:rPr>
                <w:rFonts w:eastAsia="Times New Roman" w:cs="Arial"/>
                <w:color w:val="000000"/>
                <w:sz w:val="20"/>
                <w:szCs w:val="20"/>
              </w:rPr>
            </w:pPr>
          </w:p>
          <w:p w14:paraId="7DE5A542" w14:textId="77777777" w:rsidR="00DD4244" w:rsidRPr="004639C2" w:rsidRDefault="00DD4244" w:rsidP="00174E3F">
            <w:pPr>
              <w:spacing w:beforeLines="20" w:before="48" w:afterLines="20" w:after="48"/>
              <w:rPr>
                <w:b/>
                <w:bCs/>
                <w:sz w:val="20"/>
                <w:szCs w:val="20"/>
              </w:rPr>
            </w:pPr>
            <w:r w:rsidRPr="004639C2">
              <w:rPr>
                <w:b/>
                <w:bCs/>
                <w:sz w:val="20"/>
                <w:szCs w:val="20"/>
              </w:rPr>
              <w:t xml:space="preserve">Dwelling in or forming part of an apartment development </w:t>
            </w:r>
          </w:p>
          <w:p w14:paraId="2B2D1957" w14:textId="77777777" w:rsidR="00DD4244" w:rsidRDefault="00DD4244" w:rsidP="00174E3F">
            <w:pPr>
              <w:spacing w:beforeLines="20" w:before="48" w:afterLines="20" w:after="48"/>
              <w:rPr>
                <w:sz w:val="20"/>
                <w:szCs w:val="20"/>
              </w:rPr>
            </w:pPr>
            <w:r w:rsidRPr="004639C2">
              <w:rPr>
                <w:sz w:val="20"/>
                <w:szCs w:val="20"/>
              </w:rPr>
              <w:t>Each dwelling has exclusive access to storage at least the total minimum storage volume that is specified in Table B3-11.</w:t>
            </w:r>
          </w:p>
          <w:p w14:paraId="34B066CA" w14:textId="2821F910" w:rsidR="00DD4244" w:rsidRPr="0055494C" w:rsidRDefault="00DD4244" w:rsidP="00174E3F">
            <w:pPr>
              <w:spacing w:beforeLines="20" w:before="48" w:afterLines="20" w:after="48"/>
              <w:rPr>
                <w:rFonts w:eastAsia="Times New Roman" w:cs="Arial"/>
                <w:color w:val="000000"/>
                <w:sz w:val="20"/>
                <w:szCs w:val="20"/>
              </w:rPr>
            </w:pPr>
            <w:r>
              <w:rPr>
                <w:noProof/>
              </w:rPr>
              <w:drawing>
                <wp:inline distT="0" distB="0" distL="0" distR="0" wp14:anchorId="3A5C903D" wp14:editId="4F5BEA13">
                  <wp:extent cx="3208815" cy="1174096"/>
                  <wp:effectExtent l="0" t="0" r="0" b="7620"/>
                  <wp:docPr id="12546358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635865" name=""/>
                          <pic:cNvPicPr/>
                        </pic:nvPicPr>
                        <pic:blipFill>
                          <a:blip r:embed="rId23"/>
                          <a:stretch>
                            <a:fillRect/>
                          </a:stretch>
                        </pic:blipFill>
                        <pic:spPr>
                          <a:xfrm>
                            <a:off x="0" y="0"/>
                            <a:ext cx="3238525" cy="1184967"/>
                          </a:xfrm>
                          <a:prstGeom prst="rect">
                            <a:avLst/>
                          </a:prstGeom>
                        </pic:spPr>
                      </pic:pic>
                    </a:graphicData>
                  </a:graphic>
                </wp:inline>
              </w:drawing>
            </w:r>
          </w:p>
        </w:tc>
        <w:tc>
          <w:tcPr>
            <w:tcW w:w="4820" w:type="dxa"/>
            <w:tcBorders>
              <w:top w:val="single" w:sz="4" w:space="0" w:color="000000"/>
              <w:left w:val="single" w:sz="4" w:space="0" w:color="000000"/>
              <w:bottom w:val="single" w:sz="4" w:space="0" w:color="000000"/>
              <w:right w:val="single" w:sz="4" w:space="0" w:color="000000"/>
            </w:tcBorders>
          </w:tcPr>
          <w:p w14:paraId="5C9A2CFD" w14:textId="5AA72F19" w:rsidR="00DD4244" w:rsidRPr="0055494C" w:rsidRDefault="00CA1F0B" w:rsidP="00174E3F">
            <w:pPr>
              <w:spacing w:beforeLines="20" w:before="48" w:afterLines="20" w:after="48"/>
              <w:rPr>
                <w:rFonts w:eastAsia="Times New Roman" w:cs="Arial"/>
                <w:b/>
                <w:bCs/>
                <w:color w:val="000000"/>
                <w:sz w:val="20"/>
                <w:szCs w:val="20"/>
              </w:rPr>
            </w:pPr>
            <w:r>
              <w:rPr>
                <w:rFonts w:eastAsia="Times New Roman" w:cs="Arial"/>
                <w:b/>
                <w:bCs/>
                <w:color w:val="000000"/>
                <w:sz w:val="20"/>
                <w:szCs w:val="20"/>
              </w:rPr>
              <w:lastRenderedPageBreak/>
              <w:t>Deemed to Comply</w:t>
            </w:r>
            <w:r w:rsidR="00DD4244" w:rsidRPr="0055494C">
              <w:rPr>
                <w:rFonts w:eastAsia="Times New Roman" w:cs="Arial"/>
                <w:b/>
                <w:bCs/>
                <w:color w:val="000000"/>
                <w:sz w:val="20"/>
                <w:szCs w:val="20"/>
              </w:rPr>
              <w:t xml:space="preserve"> </w:t>
            </w:r>
          </w:p>
          <w:p w14:paraId="21BCDDDF" w14:textId="25758F01" w:rsidR="00DD4244" w:rsidRPr="00CB312F" w:rsidRDefault="00DD4244" w:rsidP="00174E3F">
            <w:pPr>
              <w:spacing w:beforeLines="20" w:before="48" w:afterLines="20" w:after="48"/>
              <w:rPr>
                <w:rFonts w:eastAsia="Times New Roman" w:cs="Arial"/>
                <w:sz w:val="20"/>
                <w:szCs w:val="20"/>
              </w:rPr>
            </w:pPr>
            <w:r w:rsidRPr="00CB312F">
              <w:rPr>
                <w:rFonts w:eastAsia="Times New Roman" w:cs="Arial"/>
                <w:sz w:val="20"/>
                <w:szCs w:val="20"/>
              </w:rPr>
              <w:t xml:space="preserve">Each dwelling has been provided with exclusive access to 6 cubic metres of externally accessible, secure storage shown to be located in the </w:t>
            </w:r>
            <w:r w:rsidRPr="00CB312F">
              <w:rPr>
                <w:rFonts w:eastAsia="Times New Roman" w:cs="Arial"/>
                <w:sz w:val="20"/>
                <w:szCs w:val="20"/>
                <w:highlight w:val="yellow"/>
              </w:rPr>
              <w:t>INSERT</w:t>
            </w:r>
            <w:r w:rsidRPr="00CB312F">
              <w:rPr>
                <w:rFonts w:eastAsia="Times New Roman" w:cs="Arial"/>
                <w:sz w:val="20"/>
                <w:szCs w:val="20"/>
              </w:rPr>
              <w:t xml:space="preserve"> of each dwelling.</w:t>
            </w:r>
          </w:p>
          <w:p w14:paraId="6FABB598" w14:textId="77777777" w:rsidR="00DD4244" w:rsidRDefault="00DD4244" w:rsidP="00174E3F">
            <w:pPr>
              <w:spacing w:beforeLines="20" w:before="48" w:afterLines="20" w:after="48"/>
              <w:rPr>
                <w:rFonts w:eastAsia="Times New Roman" w:cs="Arial"/>
                <w:color w:val="000000"/>
                <w:sz w:val="20"/>
                <w:szCs w:val="20"/>
              </w:rPr>
            </w:pPr>
          </w:p>
          <w:p w14:paraId="43BF4CEA" w14:textId="214684C9" w:rsidR="00DD4244" w:rsidRPr="00D139D1" w:rsidRDefault="00DD4244" w:rsidP="00174E3F">
            <w:pPr>
              <w:spacing w:beforeLines="20" w:before="48" w:afterLines="20" w:after="48"/>
              <w:rPr>
                <w:rFonts w:eastAsia="Times New Roman" w:cs="Arial"/>
                <w:color w:val="E97132" w:themeColor="accent2"/>
                <w:sz w:val="20"/>
                <w:szCs w:val="20"/>
              </w:rPr>
            </w:pPr>
            <w:r w:rsidRPr="00D139D1">
              <w:rPr>
                <w:rFonts w:eastAsia="Times New Roman" w:cs="Arial"/>
                <w:color w:val="E97132" w:themeColor="accent2"/>
                <w:sz w:val="20"/>
                <w:szCs w:val="20"/>
              </w:rPr>
              <w:t>Dwellings in an apartment development</w:t>
            </w:r>
          </w:p>
          <w:p w14:paraId="6D9B9D9E" w14:textId="5B9B6278" w:rsidR="00DD4244" w:rsidRPr="00D139D1" w:rsidRDefault="00DD4244" w:rsidP="00174E3F">
            <w:pPr>
              <w:spacing w:beforeLines="20" w:before="48" w:afterLines="20" w:after="48"/>
              <w:rPr>
                <w:rFonts w:eastAsia="Times New Roman" w:cs="Arial"/>
                <w:color w:val="E97132" w:themeColor="accent2"/>
                <w:sz w:val="20"/>
                <w:szCs w:val="20"/>
              </w:rPr>
            </w:pPr>
            <w:r w:rsidRPr="00D139D1">
              <w:rPr>
                <w:rFonts w:eastAsia="Times New Roman" w:cs="Arial"/>
                <w:color w:val="E97132" w:themeColor="accent2"/>
                <w:sz w:val="20"/>
                <w:szCs w:val="20"/>
              </w:rPr>
              <w:t>Each studio has been provided with exclusive access to a minimum total of 8 cubic metres with a minimum 5 cubic metres in the dwelling</w:t>
            </w:r>
          </w:p>
          <w:p w14:paraId="54B8CD6F" w14:textId="6D056E90" w:rsidR="00DD4244" w:rsidRPr="00D139D1" w:rsidRDefault="00DD4244" w:rsidP="00174E3F">
            <w:pPr>
              <w:spacing w:beforeLines="20" w:before="48" w:afterLines="20" w:after="48"/>
              <w:rPr>
                <w:rFonts w:eastAsia="Times New Roman" w:cs="Arial"/>
                <w:color w:val="E97132" w:themeColor="accent2"/>
                <w:sz w:val="20"/>
                <w:szCs w:val="20"/>
              </w:rPr>
            </w:pPr>
            <w:r w:rsidRPr="00D139D1">
              <w:rPr>
                <w:rFonts w:eastAsia="Times New Roman" w:cs="Arial"/>
                <w:color w:val="E97132" w:themeColor="accent2"/>
                <w:sz w:val="20"/>
                <w:szCs w:val="20"/>
              </w:rPr>
              <w:t>Each 1 bedroom dwelling has been provided with exclusive access to a minimum total of 10 cubic metres with a minimum 6 cubic metres in the dwelling</w:t>
            </w:r>
          </w:p>
          <w:p w14:paraId="50AE0BB7" w14:textId="3E52293D" w:rsidR="00DD4244" w:rsidRPr="00D139D1" w:rsidRDefault="00DD4244" w:rsidP="00174E3F">
            <w:pPr>
              <w:spacing w:beforeLines="20" w:before="48" w:afterLines="20" w:after="48"/>
              <w:rPr>
                <w:rFonts w:eastAsia="Times New Roman" w:cs="Arial"/>
                <w:color w:val="E97132" w:themeColor="accent2"/>
                <w:sz w:val="20"/>
                <w:szCs w:val="20"/>
              </w:rPr>
            </w:pPr>
            <w:r w:rsidRPr="00D139D1">
              <w:rPr>
                <w:rFonts w:eastAsia="Times New Roman" w:cs="Arial"/>
                <w:color w:val="E97132" w:themeColor="accent2"/>
                <w:sz w:val="20"/>
                <w:szCs w:val="20"/>
              </w:rPr>
              <w:t>Each 2 bedroom dwelling has been provided with exclusive access to a minimum total of 14 cubic metres with a minimum 9 cubic metres in the dwelling</w:t>
            </w:r>
          </w:p>
          <w:p w14:paraId="40045701" w14:textId="61A565FD" w:rsidR="00DD4244" w:rsidRPr="00D139D1" w:rsidRDefault="00DD4244" w:rsidP="00174E3F">
            <w:pPr>
              <w:spacing w:beforeLines="20" w:before="48" w:afterLines="20" w:after="48"/>
              <w:rPr>
                <w:rFonts w:eastAsia="Times New Roman" w:cs="Arial"/>
                <w:color w:val="E97132" w:themeColor="accent2"/>
                <w:sz w:val="20"/>
                <w:szCs w:val="20"/>
              </w:rPr>
            </w:pPr>
            <w:r w:rsidRPr="00D139D1">
              <w:rPr>
                <w:rFonts w:eastAsia="Times New Roman" w:cs="Arial"/>
                <w:color w:val="E97132" w:themeColor="accent2"/>
                <w:sz w:val="20"/>
                <w:szCs w:val="20"/>
              </w:rPr>
              <w:t>Each 3 or more bedroom dwelling has been provided with exclusive access to a minimum total of 18 cubic metres with a minimum 12 cubic metres in the dwelling</w:t>
            </w:r>
          </w:p>
          <w:p w14:paraId="6598866E" w14:textId="77777777" w:rsidR="00DD4244" w:rsidRPr="0055494C" w:rsidRDefault="00DD4244" w:rsidP="00174E3F">
            <w:pPr>
              <w:spacing w:beforeLines="20" w:before="48" w:afterLines="20" w:after="48"/>
              <w:rPr>
                <w:rFonts w:eastAsia="Times New Roman" w:cs="Arial"/>
                <w:color w:val="000000"/>
                <w:sz w:val="20"/>
                <w:szCs w:val="20"/>
              </w:rPr>
            </w:pPr>
          </w:p>
          <w:p w14:paraId="276A22AC" w14:textId="4C002641" w:rsidR="00DD4244" w:rsidRPr="0055494C" w:rsidRDefault="00DD4244" w:rsidP="00174E3F">
            <w:pPr>
              <w:spacing w:beforeLines="20" w:before="48" w:afterLines="20" w:after="48"/>
              <w:rPr>
                <w:rFonts w:eastAsia="Times New Roman" w:cs="Arial"/>
                <w:b/>
                <w:bCs/>
                <w:color w:val="E36C0A"/>
                <w:sz w:val="20"/>
                <w:szCs w:val="20"/>
              </w:rPr>
            </w:pPr>
            <w:r>
              <w:rPr>
                <w:rFonts w:eastAsia="Times New Roman" w:cs="Arial"/>
                <w:b/>
                <w:bCs/>
                <w:color w:val="E36C0A"/>
                <w:sz w:val="20"/>
                <w:szCs w:val="20"/>
              </w:rPr>
              <w:t>V</w:t>
            </w:r>
            <w:r w:rsidRPr="0055494C">
              <w:rPr>
                <w:rFonts w:eastAsia="Times New Roman" w:cs="Arial"/>
                <w:b/>
                <w:bCs/>
                <w:color w:val="E36C0A"/>
                <w:sz w:val="20"/>
                <w:szCs w:val="20"/>
              </w:rPr>
              <w:t xml:space="preserve">ariation </w:t>
            </w:r>
          </w:p>
          <w:p w14:paraId="2DC0EBDD"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033516D7" w14:textId="77777777" w:rsidR="00DD4244" w:rsidRDefault="00DD4244" w:rsidP="00174E3F">
            <w:pPr>
              <w:spacing w:beforeLines="20" w:before="48" w:afterLines="20" w:after="48"/>
              <w:rPr>
                <w:color w:val="E97132" w:themeColor="accent2"/>
                <w:sz w:val="20"/>
                <w:szCs w:val="20"/>
              </w:rPr>
            </w:pPr>
            <w:r w:rsidRPr="004639C2">
              <w:rPr>
                <w:color w:val="E97132" w:themeColor="accent2"/>
                <w:sz w:val="20"/>
                <w:szCs w:val="20"/>
              </w:rPr>
              <w:t xml:space="preserve">Before deciding on an application, the responsible authority must consider: </w:t>
            </w:r>
          </w:p>
          <w:p w14:paraId="46C3F979" w14:textId="77777777" w:rsidR="00DD4244" w:rsidRPr="004639C2" w:rsidRDefault="00DD4244" w:rsidP="00174E3F">
            <w:pPr>
              <w:pStyle w:val="ListParagraph"/>
              <w:numPr>
                <w:ilvl w:val="0"/>
                <w:numId w:val="29"/>
              </w:numPr>
              <w:spacing w:beforeLines="20" w:before="48" w:afterLines="20" w:after="48"/>
              <w:ind w:left="284" w:hanging="284"/>
              <w:rPr>
                <w:color w:val="E97132" w:themeColor="accent2"/>
                <w:sz w:val="20"/>
                <w:szCs w:val="20"/>
              </w:rPr>
            </w:pPr>
            <w:r w:rsidRPr="004639C2">
              <w:rPr>
                <w:color w:val="E97132" w:themeColor="accent2"/>
                <w:sz w:val="20"/>
                <w:szCs w:val="20"/>
              </w:rPr>
              <w:t xml:space="preserve">The design response. </w:t>
            </w:r>
          </w:p>
          <w:p w14:paraId="5D254CC8" w14:textId="26B9F3A0" w:rsidR="00DD4244" w:rsidRPr="004639C2" w:rsidRDefault="00DD4244" w:rsidP="00174E3F">
            <w:pPr>
              <w:pStyle w:val="ListParagraph"/>
              <w:numPr>
                <w:ilvl w:val="0"/>
                <w:numId w:val="29"/>
              </w:numPr>
              <w:spacing w:beforeLines="20" w:before="48" w:afterLines="20" w:after="48"/>
              <w:ind w:left="284" w:hanging="284"/>
              <w:rPr>
                <w:rFonts w:eastAsia="Times New Roman" w:cs="Arial"/>
                <w:color w:val="E97132" w:themeColor="accent2"/>
                <w:sz w:val="20"/>
                <w:szCs w:val="20"/>
              </w:rPr>
            </w:pPr>
            <w:r w:rsidRPr="004639C2">
              <w:rPr>
                <w:color w:val="E97132" w:themeColor="accent2"/>
                <w:sz w:val="20"/>
                <w:szCs w:val="20"/>
              </w:rPr>
              <w:t>The useability, functionality and location of storage facilities provided for the dwelling</w:t>
            </w:r>
          </w:p>
          <w:p w14:paraId="07916C54" w14:textId="77777777" w:rsidR="00DD4244" w:rsidRDefault="00DD4244" w:rsidP="00174E3F">
            <w:pPr>
              <w:spacing w:beforeLines="20" w:before="48" w:afterLines="20" w:after="48"/>
              <w:rPr>
                <w:rFonts w:eastAsia="Times New Roman" w:cs="Arial"/>
                <w:color w:val="E36C0A"/>
                <w:sz w:val="20"/>
                <w:szCs w:val="20"/>
                <w:highlight w:val="yellow"/>
              </w:rPr>
            </w:pPr>
          </w:p>
          <w:p w14:paraId="4C1B3802" w14:textId="4B409498"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6108AB96" w14:textId="77777777" w:rsidR="00DD4244" w:rsidRPr="004639C2" w:rsidRDefault="00DD4244" w:rsidP="00174E3F">
            <w:pPr>
              <w:spacing w:beforeLines="20" w:before="48" w:afterLines="20" w:after="48"/>
              <w:rPr>
                <w:rFonts w:eastAsia="Times New Roman" w:cs="Arial"/>
                <w:color w:val="E97132" w:themeColor="accent2"/>
                <w:sz w:val="20"/>
                <w:szCs w:val="20"/>
              </w:rPr>
            </w:pPr>
          </w:p>
          <w:p w14:paraId="7AFF8A24" w14:textId="4BAC0F70" w:rsidR="00DD4244" w:rsidRPr="0055494C" w:rsidRDefault="00DD4244" w:rsidP="00174E3F">
            <w:pPr>
              <w:spacing w:beforeLines="20" w:before="48" w:afterLines="20" w:after="48"/>
              <w:rPr>
                <w:rFonts w:eastAsia="Times New Roman" w:cs="Arial"/>
                <w:b/>
                <w:bCs/>
                <w:color w:val="E36C0A"/>
                <w:sz w:val="20"/>
                <w:szCs w:val="20"/>
              </w:rPr>
            </w:pPr>
            <w:r w:rsidRPr="0055494C">
              <w:rPr>
                <w:rFonts w:eastAsia="Times New Roman" w:cs="Arial"/>
                <w:b/>
                <w:bCs/>
                <w:color w:val="E36C0A"/>
                <w:sz w:val="20"/>
                <w:szCs w:val="20"/>
              </w:rPr>
              <w:t>Does not meet the objective</w:t>
            </w:r>
          </w:p>
          <w:p w14:paraId="38638017"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2556FDCE" w14:textId="77777777" w:rsidR="00DD4244" w:rsidRPr="0055494C" w:rsidRDefault="00DD4244" w:rsidP="00174E3F">
            <w:pPr>
              <w:spacing w:beforeLines="20" w:before="48" w:afterLines="20" w:after="48"/>
              <w:rPr>
                <w:rFonts w:eastAsia="Times New Roman" w:cs="Arial"/>
                <w:color w:val="000000"/>
                <w:sz w:val="20"/>
                <w:szCs w:val="20"/>
              </w:rPr>
            </w:pPr>
          </w:p>
        </w:tc>
        <w:tc>
          <w:tcPr>
            <w:tcW w:w="2127" w:type="dxa"/>
            <w:tcBorders>
              <w:top w:val="single" w:sz="4" w:space="0" w:color="000000"/>
              <w:left w:val="single" w:sz="4" w:space="0" w:color="000000"/>
              <w:bottom w:val="single" w:sz="4" w:space="0" w:color="000000"/>
              <w:right w:val="single" w:sz="4" w:space="0" w:color="000000"/>
            </w:tcBorders>
          </w:tcPr>
          <w:p w14:paraId="1B2F1F88" w14:textId="77777777" w:rsidR="00DD4244" w:rsidRDefault="00DD4244" w:rsidP="00174E3F">
            <w:pPr>
              <w:spacing w:beforeLines="20" w:before="48" w:afterLines="20" w:after="48"/>
              <w:rPr>
                <w:rFonts w:eastAsia="Times New Roman" w:cs="Arial"/>
                <w:b/>
                <w:bCs/>
                <w:sz w:val="20"/>
                <w:szCs w:val="20"/>
              </w:rPr>
            </w:pPr>
            <w:r>
              <w:rPr>
                <w:rFonts w:eastAsia="Times New Roman" w:cs="Arial"/>
                <w:b/>
                <w:bCs/>
                <w:sz w:val="20"/>
                <w:szCs w:val="20"/>
              </w:rPr>
              <w:lastRenderedPageBreak/>
              <w:t>Right of Appeal</w:t>
            </w:r>
          </w:p>
          <w:p w14:paraId="4AD074AC" w14:textId="79D96511" w:rsidR="00DD4244" w:rsidRPr="0055494C" w:rsidRDefault="00DD4244" w:rsidP="00174E3F">
            <w:pPr>
              <w:spacing w:beforeLines="20" w:before="48" w:afterLines="20" w:after="48"/>
              <w:rPr>
                <w:rFonts w:eastAsia="Times New Roman" w:cs="Arial"/>
                <w:b/>
                <w:bCs/>
                <w:color w:val="000000"/>
                <w:sz w:val="20"/>
                <w:szCs w:val="20"/>
              </w:rPr>
            </w:pPr>
            <w:r w:rsidRPr="00DD4244">
              <w:rPr>
                <w:rFonts w:eastAsia="Times New Roman" w:cs="Arial"/>
                <w:sz w:val="20"/>
                <w:szCs w:val="20"/>
              </w:rPr>
              <w:t>No</w:t>
            </w:r>
          </w:p>
        </w:tc>
      </w:tr>
      <w:tr w:rsidR="00DD4244" w:rsidRPr="0055494C" w14:paraId="5A683E16" w14:textId="3A18B749" w:rsidTr="000C33B1">
        <w:tc>
          <w:tcPr>
            <w:tcW w:w="1980" w:type="dxa"/>
            <w:tcBorders>
              <w:top w:val="single" w:sz="4" w:space="0" w:color="000000"/>
              <w:left w:val="single" w:sz="4" w:space="0" w:color="000000"/>
              <w:bottom w:val="single" w:sz="4" w:space="0" w:color="000000"/>
              <w:right w:val="single" w:sz="4" w:space="0" w:color="000000"/>
            </w:tcBorders>
          </w:tcPr>
          <w:p w14:paraId="7AC146FD" w14:textId="1A08A203" w:rsidR="00DD4244" w:rsidRDefault="00DD4244" w:rsidP="00174E3F">
            <w:pPr>
              <w:spacing w:beforeLines="20" w:before="48" w:afterLines="20" w:after="48"/>
              <w:rPr>
                <w:rFonts w:eastAsia="Times New Roman" w:cs="Arial"/>
                <w:b/>
                <w:color w:val="000000"/>
                <w:sz w:val="20"/>
                <w:szCs w:val="20"/>
              </w:rPr>
            </w:pPr>
            <w:r>
              <w:rPr>
                <w:rFonts w:eastAsia="Times New Roman" w:cs="Arial"/>
                <w:b/>
                <w:color w:val="000000"/>
                <w:sz w:val="20"/>
                <w:szCs w:val="20"/>
              </w:rPr>
              <w:t xml:space="preserve">55.03-12 Accessibility for apartment </w:t>
            </w:r>
            <w:r>
              <w:rPr>
                <w:rFonts w:eastAsia="Times New Roman" w:cs="Arial"/>
                <w:b/>
                <w:color w:val="000000"/>
                <w:sz w:val="20"/>
                <w:szCs w:val="20"/>
              </w:rPr>
              <w:lastRenderedPageBreak/>
              <w:t>developments objective</w:t>
            </w:r>
          </w:p>
          <w:p w14:paraId="04D301DE" w14:textId="77777777" w:rsidR="00DD4244" w:rsidRDefault="00DD4244" w:rsidP="00174E3F">
            <w:pPr>
              <w:spacing w:beforeLines="20" w:before="48" w:afterLines="20" w:after="48"/>
              <w:rPr>
                <w:rFonts w:eastAsia="Times New Roman" w:cs="Arial"/>
                <w:color w:val="000000"/>
                <w:sz w:val="20"/>
                <w:szCs w:val="20"/>
              </w:rPr>
            </w:pPr>
            <w:r w:rsidRPr="008B3655">
              <w:rPr>
                <w:rFonts w:eastAsia="Times New Roman" w:cs="Arial"/>
                <w:color w:val="000000"/>
                <w:sz w:val="20"/>
                <w:szCs w:val="20"/>
              </w:rPr>
              <w:t>To ensure the design of dwellings meets the needs of people with limited mobility</w:t>
            </w:r>
          </w:p>
          <w:p w14:paraId="7518728B" w14:textId="513EAAB8" w:rsidR="00DD4244" w:rsidRPr="0055494C" w:rsidRDefault="00DD4244" w:rsidP="00174E3F">
            <w:pPr>
              <w:spacing w:beforeLines="20" w:before="48" w:afterLines="20" w:after="48"/>
              <w:rPr>
                <w:rFonts w:eastAsia="Times New Roman" w:cs="Arial"/>
                <w:b/>
                <w:color w:val="000000"/>
                <w:sz w:val="20"/>
                <w:szCs w:val="20"/>
              </w:rPr>
            </w:pPr>
          </w:p>
        </w:tc>
        <w:tc>
          <w:tcPr>
            <w:tcW w:w="5528" w:type="dxa"/>
            <w:tcBorders>
              <w:top w:val="single" w:sz="4" w:space="0" w:color="000000"/>
              <w:left w:val="single" w:sz="4" w:space="0" w:color="000000"/>
              <w:bottom w:val="single" w:sz="4" w:space="0" w:color="000000"/>
              <w:right w:val="single" w:sz="4" w:space="0" w:color="000000"/>
            </w:tcBorders>
          </w:tcPr>
          <w:p w14:paraId="5B85D2B7" w14:textId="77777777" w:rsidR="00DD4244" w:rsidRDefault="00DD4244" w:rsidP="00174E3F">
            <w:pPr>
              <w:spacing w:beforeLines="20" w:before="48" w:afterLines="20" w:after="48"/>
              <w:rPr>
                <w:rFonts w:eastAsia="Times New Roman" w:cs="Arial"/>
                <w:b/>
                <w:color w:val="000000"/>
                <w:sz w:val="20"/>
                <w:szCs w:val="20"/>
              </w:rPr>
            </w:pPr>
            <w:r>
              <w:rPr>
                <w:rFonts w:eastAsia="Times New Roman" w:cs="Arial"/>
                <w:b/>
                <w:color w:val="000000"/>
                <w:sz w:val="20"/>
                <w:szCs w:val="20"/>
              </w:rPr>
              <w:lastRenderedPageBreak/>
              <w:t>Standard B3-12</w:t>
            </w:r>
          </w:p>
          <w:p w14:paraId="6AA82227" w14:textId="203357A6" w:rsidR="00DD4244" w:rsidRPr="008B3655" w:rsidRDefault="00DD4244" w:rsidP="00174E3F">
            <w:pPr>
              <w:spacing w:beforeLines="20" w:before="48" w:afterLines="20" w:after="48"/>
              <w:rPr>
                <w:rFonts w:eastAsia="Times New Roman" w:cs="Arial"/>
                <w:color w:val="000000"/>
                <w:sz w:val="20"/>
                <w:szCs w:val="20"/>
              </w:rPr>
            </w:pPr>
            <w:r w:rsidRPr="008B3655">
              <w:rPr>
                <w:rFonts w:eastAsia="Times New Roman" w:cs="Arial"/>
                <w:color w:val="000000"/>
                <w:sz w:val="20"/>
                <w:szCs w:val="20"/>
              </w:rPr>
              <w:t xml:space="preserve">At least 50 per cent of dwellings </w:t>
            </w:r>
            <w:r>
              <w:rPr>
                <w:rFonts w:eastAsia="Times New Roman" w:cs="Arial"/>
                <w:color w:val="000000"/>
                <w:sz w:val="20"/>
                <w:szCs w:val="20"/>
              </w:rPr>
              <w:t xml:space="preserve">in or forming part of an apartment development </w:t>
            </w:r>
            <w:r w:rsidRPr="008B3655">
              <w:rPr>
                <w:rFonts w:eastAsia="Times New Roman" w:cs="Arial"/>
                <w:color w:val="000000"/>
                <w:sz w:val="20"/>
                <w:szCs w:val="20"/>
              </w:rPr>
              <w:t>have:</w:t>
            </w:r>
          </w:p>
          <w:p w14:paraId="4F3315BF" w14:textId="77777777" w:rsidR="00DD4244" w:rsidRPr="008B3655" w:rsidRDefault="00DD4244" w:rsidP="00174E3F">
            <w:pPr>
              <w:numPr>
                <w:ilvl w:val="0"/>
                <w:numId w:val="5"/>
              </w:numPr>
              <w:autoSpaceDE w:val="0"/>
              <w:autoSpaceDN w:val="0"/>
              <w:adjustRightInd w:val="0"/>
              <w:spacing w:beforeLines="20" w:before="48" w:afterLines="20" w:after="48"/>
              <w:contextualSpacing/>
              <w:rPr>
                <w:rFonts w:eastAsia="Times New Roman" w:cs="Arial"/>
                <w:sz w:val="20"/>
                <w:lang w:eastAsia="en-AU"/>
              </w:rPr>
            </w:pPr>
            <w:r w:rsidRPr="008B3655">
              <w:rPr>
                <w:rFonts w:eastAsia="Times New Roman" w:cs="Arial"/>
                <w:sz w:val="20"/>
                <w:lang w:eastAsia="en-AU"/>
              </w:rPr>
              <w:lastRenderedPageBreak/>
              <w:t>A clear opening width of at least 850mm at the entrance to the dwelling and main bedroom.</w:t>
            </w:r>
          </w:p>
          <w:p w14:paraId="75D62995" w14:textId="77777777" w:rsidR="00DD4244" w:rsidRPr="008B3655" w:rsidRDefault="00DD4244" w:rsidP="00174E3F">
            <w:pPr>
              <w:numPr>
                <w:ilvl w:val="0"/>
                <w:numId w:val="5"/>
              </w:numPr>
              <w:autoSpaceDE w:val="0"/>
              <w:autoSpaceDN w:val="0"/>
              <w:adjustRightInd w:val="0"/>
              <w:spacing w:beforeLines="20" w:before="48" w:afterLines="20" w:after="48"/>
              <w:contextualSpacing/>
              <w:rPr>
                <w:rFonts w:eastAsia="Times New Roman" w:cs="Arial"/>
                <w:sz w:val="20"/>
                <w:lang w:eastAsia="en-AU"/>
              </w:rPr>
            </w:pPr>
            <w:r w:rsidRPr="008B3655">
              <w:rPr>
                <w:rFonts w:eastAsia="Times New Roman" w:cs="Arial"/>
                <w:sz w:val="20"/>
                <w:lang w:eastAsia="en-AU"/>
              </w:rPr>
              <w:t>A clear path with a minimum width of 1.2 metres that connects the dwelling entrance to the main bedroom, an adaptable bathroom and the living area.</w:t>
            </w:r>
          </w:p>
          <w:p w14:paraId="34063A3B" w14:textId="77777777" w:rsidR="00DD4244" w:rsidRPr="008B3655" w:rsidRDefault="00DD4244" w:rsidP="00174E3F">
            <w:pPr>
              <w:numPr>
                <w:ilvl w:val="0"/>
                <w:numId w:val="5"/>
              </w:numPr>
              <w:autoSpaceDE w:val="0"/>
              <w:autoSpaceDN w:val="0"/>
              <w:adjustRightInd w:val="0"/>
              <w:spacing w:beforeLines="20" w:before="48" w:afterLines="20" w:after="48"/>
              <w:contextualSpacing/>
              <w:rPr>
                <w:rFonts w:eastAsia="Times New Roman" w:cs="Arial"/>
                <w:sz w:val="20"/>
                <w:lang w:eastAsia="en-AU"/>
              </w:rPr>
            </w:pPr>
            <w:r w:rsidRPr="008B3655">
              <w:rPr>
                <w:rFonts w:eastAsia="Times New Roman" w:cs="Arial"/>
                <w:sz w:val="20"/>
                <w:lang w:eastAsia="en-AU"/>
              </w:rPr>
              <w:t>A main bedroom with access to an adaptable bathroom.</w:t>
            </w:r>
          </w:p>
          <w:p w14:paraId="6DF4C212" w14:textId="685B9AE7" w:rsidR="00DD4244" w:rsidRPr="008B3655" w:rsidRDefault="00DD4244" w:rsidP="00174E3F">
            <w:pPr>
              <w:numPr>
                <w:ilvl w:val="0"/>
                <w:numId w:val="5"/>
              </w:numPr>
              <w:autoSpaceDE w:val="0"/>
              <w:autoSpaceDN w:val="0"/>
              <w:adjustRightInd w:val="0"/>
              <w:spacing w:beforeLines="20" w:before="48" w:afterLines="20" w:after="48"/>
              <w:contextualSpacing/>
              <w:rPr>
                <w:rFonts w:eastAsia="Times New Roman" w:cs="Arial"/>
                <w:sz w:val="20"/>
                <w:lang w:eastAsia="en-AU"/>
              </w:rPr>
            </w:pPr>
            <w:r w:rsidRPr="008B3655">
              <w:rPr>
                <w:rFonts w:eastAsia="Times New Roman" w:cs="Arial"/>
                <w:sz w:val="20"/>
                <w:lang w:eastAsia="en-AU"/>
              </w:rPr>
              <w:t xml:space="preserve">At least one adaptable bathroom that meets all of the requirements of either Design A or Design B specified in </w:t>
            </w:r>
            <w:r w:rsidRPr="00D139D1">
              <w:rPr>
                <w:rFonts w:eastAsia="Times New Roman" w:cs="Arial"/>
                <w:sz w:val="20"/>
                <w:lang w:eastAsia="en-AU"/>
              </w:rPr>
              <w:t xml:space="preserve">Table B3-12. </w:t>
            </w:r>
          </w:p>
          <w:p w14:paraId="61C6282B" w14:textId="77777777" w:rsidR="00DD4244" w:rsidRPr="008B3655" w:rsidRDefault="00DD4244" w:rsidP="00174E3F">
            <w:pPr>
              <w:spacing w:beforeLines="20" w:before="48" w:afterLines="20" w:after="48"/>
              <w:rPr>
                <w:rFonts w:eastAsia="Times New Roman" w:cs="Arial"/>
                <w:i/>
                <w:color w:val="000000"/>
                <w:sz w:val="20"/>
                <w:szCs w:val="20"/>
              </w:rPr>
            </w:pPr>
          </w:p>
          <w:p w14:paraId="45EF236D" w14:textId="692584BE" w:rsidR="00DD4244" w:rsidRPr="0055494C" w:rsidRDefault="00DD4244" w:rsidP="00174E3F">
            <w:pPr>
              <w:spacing w:beforeLines="20" w:before="48" w:afterLines="20" w:after="48"/>
              <w:rPr>
                <w:rFonts w:eastAsia="Times New Roman" w:cs="Arial"/>
                <w:b/>
                <w:color w:val="000000"/>
                <w:sz w:val="20"/>
                <w:szCs w:val="20"/>
              </w:rPr>
            </w:pPr>
            <w:r>
              <w:rPr>
                <w:noProof/>
              </w:rPr>
              <w:lastRenderedPageBreak/>
              <w:drawing>
                <wp:inline distT="0" distB="0" distL="0" distR="0" wp14:anchorId="5F624F8D" wp14:editId="6D576606">
                  <wp:extent cx="3438817" cy="4280618"/>
                  <wp:effectExtent l="0" t="0" r="9525" b="5715"/>
                  <wp:docPr id="16539501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950161" name=""/>
                          <pic:cNvPicPr/>
                        </pic:nvPicPr>
                        <pic:blipFill>
                          <a:blip r:embed="rId24"/>
                          <a:stretch>
                            <a:fillRect/>
                          </a:stretch>
                        </pic:blipFill>
                        <pic:spPr>
                          <a:xfrm>
                            <a:off x="0" y="0"/>
                            <a:ext cx="3475654" cy="4326473"/>
                          </a:xfrm>
                          <a:prstGeom prst="rect">
                            <a:avLst/>
                          </a:prstGeom>
                        </pic:spPr>
                      </pic:pic>
                    </a:graphicData>
                  </a:graphic>
                </wp:inline>
              </w:drawing>
            </w:r>
          </w:p>
        </w:tc>
        <w:tc>
          <w:tcPr>
            <w:tcW w:w="4820" w:type="dxa"/>
            <w:tcBorders>
              <w:top w:val="single" w:sz="4" w:space="0" w:color="000000"/>
              <w:left w:val="single" w:sz="4" w:space="0" w:color="000000"/>
              <w:bottom w:val="single" w:sz="4" w:space="0" w:color="000000"/>
              <w:right w:val="single" w:sz="4" w:space="0" w:color="000000"/>
            </w:tcBorders>
          </w:tcPr>
          <w:p w14:paraId="7DDFC8E5" w14:textId="77777777" w:rsidR="00DD4244" w:rsidRPr="00CB312F" w:rsidRDefault="00DD4244" w:rsidP="00174E3F">
            <w:pPr>
              <w:spacing w:beforeLines="20" w:before="48" w:afterLines="20" w:after="48"/>
              <w:rPr>
                <w:rFonts w:eastAsia="Times New Roman" w:cs="Arial"/>
                <w:b/>
                <w:bCs/>
                <w:color w:val="E97132" w:themeColor="accent2"/>
                <w:sz w:val="20"/>
                <w:szCs w:val="20"/>
              </w:rPr>
            </w:pPr>
            <w:r w:rsidRPr="00CB312F">
              <w:rPr>
                <w:rFonts w:eastAsia="Times New Roman" w:cs="Arial"/>
                <w:b/>
                <w:bCs/>
                <w:color w:val="E97132" w:themeColor="accent2"/>
                <w:sz w:val="20"/>
                <w:szCs w:val="20"/>
              </w:rPr>
              <w:lastRenderedPageBreak/>
              <w:t>N/A</w:t>
            </w:r>
          </w:p>
          <w:p w14:paraId="43163BCD" w14:textId="0AD16F85" w:rsidR="00DD4244" w:rsidRPr="00CB312F" w:rsidRDefault="00DD4244" w:rsidP="00174E3F">
            <w:pPr>
              <w:spacing w:beforeLines="20" w:before="48" w:afterLines="20" w:after="48"/>
              <w:rPr>
                <w:rFonts w:eastAsia="Times New Roman" w:cs="Arial"/>
                <w:color w:val="E97132" w:themeColor="accent2"/>
                <w:sz w:val="20"/>
                <w:szCs w:val="20"/>
              </w:rPr>
            </w:pPr>
            <w:r w:rsidRPr="00CB312F">
              <w:rPr>
                <w:rFonts w:eastAsia="Times New Roman" w:cs="Arial"/>
                <w:color w:val="E97132" w:themeColor="accent2"/>
                <w:sz w:val="20"/>
                <w:szCs w:val="20"/>
              </w:rPr>
              <w:t>No apartments are proposed.</w:t>
            </w:r>
          </w:p>
          <w:p w14:paraId="0F0BEFAD" w14:textId="77777777" w:rsidR="00DD4244" w:rsidRDefault="00DD4244" w:rsidP="00174E3F">
            <w:pPr>
              <w:spacing w:beforeLines="20" w:before="48" w:afterLines="20" w:after="48"/>
              <w:rPr>
                <w:rFonts w:eastAsia="Times New Roman" w:cs="Arial"/>
                <w:b/>
                <w:bCs/>
                <w:sz w:val="20"/>
                <w:szCs w:val="20"/>
              </w:rPr>
            </w:pPr>
          </w:p>
          <w:p w14:paraId="288F4D7D" w14:textId="77777777" w:rsidR="00CA1F0B" w:rsidRPr="00CA1F0B" w:rsidRDefault="00CA1F0B" w:rsidP="00CA1F0B">
            <w:pPr>
              <w:spacing w:beforeLines="20" w:before="48" w:afterLines="20" w:after="48"/>
              <w:rPr>
                <w:rFonts w:eastAsia="Times New Roman" w:cs="Arial"/>
                <w:b/>
                <w:bCs/>
                <w:color w:val="E97132" w:themeColor="accent2"/>
                <w:sz w:val="20"/>
                <w:szCs w:val="20"/>
              </w:rPr>
            </w:pPr>
            <w:r w:rsidRPr="00CA1F0B">
              <w:rPr>
                <w:rFonts w:eastAsia="Times New Roman" w:cs="Arial"/>
                <w:b/>
                <w:bCs/>
                <w:color w:val="E97132" w:themeColor="accent2"/>
                <w:sz w:val="20"/>
                <w:szCs w:val="20"/>
              </w:rPr>
              <w:lastRenderedPageBreak/>
              <w:t>Deemed to Comply</w:t>
            </w:r>
          </w:p>
          <w:p w14:paraId="6436F404" w14:textId="3EEAABD5" w:rsidR="00DD4244" w:rsidRPr="00CB312F" w:rsidRDefault="00DD4244" w:rsidP="00174E3F">
            <w:pPr>
              <w:spacing w:beforeLines="20" w:before="48" w:afterLines="20" w:after="48"/>
              <w:rPr>
                <w:rFonts w:eastAsia="Times New Roman" w:cs="Arial"/>
                <w:color w:val="E97132" w:themeColor="accent2"/>
                <w:sz w:val="20"/>
                <w:szCs w:val="20"/>
              </w:rPr>
            </w:pPr>
            <w:r w:rsidRPr="00CB312F">
              <w:rPr>
                <w:rFonts w:eastAsia="Times New Roman" w:cs="Arial"/>
                <w:color w:val="E97132" w:themeColor="accent2"/>
                <w:sz w:val="20"/>
                <w:szCs w:val="20"/>
              </w:rPr>
              <w:t xml:space="preserve">Apartments </w:t>
            </w:r>
            <w:r w:rsidRPr="00CB312F">
              <w:rPr>
                <w:rFonts w:eastAsia="Times New Roman" w:cs="Arial"/>
                <w:color w:val="E97132" w:themeColor="accent2"/>
                <w:sz w:val="20"/>
                <w:szCs w:val="20"/>
                <w:highlight w:val="yellow"/>
              </w:rPr>
              <w:t>INSERT</w:t>
            </w:r>
            <w:r w:rsidRPr="00CB312F">
              <w:rPr>
                <w:rFonts w:eastAsia="Times New Roman" w:cs="Arial"/>
                <w:color w:val="E97132" w:themeColor="accent2"/>
                <w:sz w:val="20"/>
                <w:szCs w:val="20"/>
              </w:rPr>
              <w:t xml:space="preserve"> all provide accessible entries with clear paths to accessible bathrooms in accordance with the Standard.</w:t>
            </w:r>
          </w:p>
          <w:p w14:paraId="2B3C212F" w14:textId="77777777" w:rsidR="00DD4244" w:rsidRPr="008B3655" w:rsidRDefault="00DD4244" w:rsidP="00174E3F">
            <w:pPr>
              <w:spacing w:beforeLines="20" w:before="48" w:afterLines="20" w:after="48"/>
              <w:rPr>
                <w:rFonts w:eastAsia="Times New Roman" w:cs="Arial"/>
                <w:sz w:val="20"/>
                <w:szCs w:val="20"/>
              </w:rPr>
            </w:pPr>
          </w:p>
          <w:p w14:paraId="3CD1D8D9" w14:textId="3F5D0D42" w:rsidR="00DD4244" w:rsidRPr="008B3655" w:rsidRDefault="00DD4244" w:rsidP="00174E3F">
            <w:pPr>
              <w:spacing w:beforeLines="20" w:before="48" w:afterLines="20" w:after="48"/>
              <w:rPr>
                <w:rFonts w:eastAsia="Times New Roman" w:cs="Arial"/>
                <w:b/>
                <w:bCs/>
                <w:color w:val="E36C0A"/>
                <w:sz w:val="20"/>
                <w:szCs w:val="20"/>
              </w:rPr>
            </w:pPr>
            <w:r>
              <w:rPr>
                <w:rFonts w:eastAsia="Times New Roman" w:cs="Arial"/>
                <w:b/>
                <w:bCs/>
                <w:color w:val="E36C0A"/>
                <w:sz w:val="20"/>
                <w:szCs w:val="20"/>
              </w:rPr>
              <w:t>V</w:t>
            </w:r>
            <w:r w:rsidRPr="008B3655">
              <w:rPr>
                <w:rFonts w:eastAsia="Times New Roman" w:cs="Arial"/>
                <w:b/>
                <w:bCs/>
                <w:color w:val="E36C0A"/>
                <w:sz w:val="20"/>
                <w:szCs w:val="20"/>
              </w:rPr>
              <w:t xml:space="preserve">ariation to Standard </w:t>
            </w:r>
          </w:p>
          <w:p w14:paraId="5978CF54" w14:textId="77777777" w:rsidR="00DD4244" w:rsidRPr="008B3655" w:rsidRDefault="00DD4244" w:rsidP="00174E3F">
            <w:pPr>
              <w:spacing w:beforeLines="20" w:before="48" w:afterLines="20" w:after="48"/>
              <w:rPr>
                <w:rFonts w:eastAsia="Times New Roman" w:cs="Arial"/>
                <w:color w:val="E36C0A"/>
                <w:sz w:val="20"/>
                <w:szCs w:val="20"/>
              </w:rPr>
            </w:pPr>
            <w:r w:rsidRPr="008B3655">
              <w:rPr>
                <w:rFonts w:eastAsia="Times New Roman" w:cs="Arial"/>
                <w:color w:val="E36C0A"/>
                <w:sz w:val="20"/>
                <w:szCs w:val="20"/>
                <w:highlight w:val="yellow"/>
              </w:rPr>
              <w:t>INSERT</w:t>
            </w:r>
          </w:p>
          <w:p w14:paraId="0AB6A2D5" w14:textId="77777777" w:rsidR="00DD4244" w:rsidRPr="008B3655" w:rsidRDefault="00DD4244" w:rsidP="00174E3F">
            <w:pPr>
              <w:spacing w:beforeLines="20" w:before="48" w:afterLines="20" w:after="48"/>
              <w:rPr>
                <w:rFonts w:eastAsia="Times New Roman" w:cs="Arial"/>
                <w:color w:val="E36C0A"/>
                <w:sz w:val="20"/>
                <w:szCs w:val="20"/>
              </w:rPr>
            </w:pPr>
            <w:r w:rsidRPr="008B3655">
              <w:rPr>
                <w:rFonts w:eastAsia="Times New Roman" w:cs="Arial"/>
                <w:color w:val="E36C0A"/>
                <w:sz w:val="20"/>
                <w:szCs w:val="20"/>
              </w:rPr>
              <w:t>There are no relevant decision guidelines for this objective.</w:t>
            </w:r>
          </w:p>
          <w:p w14:paraId="1B918CA3" w14:textId="77777777" w:rsidR="00DD4244" w:rsidRPr="008B3655" w:rsidRDefault="00DD4244" w:rsidP="00174E3F">
            <w:pPr>
              <w:spacing w:beforeLines="20" w:before="48" w:afterLines="20" w:after="48"/>
              <w:rPr>
                <w:rFonts w:eastAsia="Times New Roman" w:cs="Arial"/>
                <w:color w:val="E36C0A"/>
                <w:sz w:val="20"/>
                <w:szCs w:val="20"/>
              </w:rPr>
            </w:pPr>
            <w:r w:rsidRPr="008B3655">
              <w:rPr>
                <w:rFonts w:eastAsia="Times New Roman" w:cs="Arial"/>
                <w:color w:val="E36C0A"/>
                <w:sz w:val="20"/>
                <w:szCs w:val="20"/>
                <w:highlight w:val="yellow"/>
              </w:rPr>
              <w:t>INSERT</w:t>
            </w:r>
          </w:p>
          <w:p w14:paraId="39CD1917" w14:textId="77777777" w:rsidR="00DD4244" w:rsidRPr="008B3655" w:rsidRDefault="00DD4244" w:rsidP="00174E3F">
            <w:pPr>
              <w:spacing w:beforeLines="20" w:before="48" w:afterLines="20" w:after="48"/>
              <w:rPr>
                <w:rFonts w:eastAsia="Times New Roman" w:cs="Arial"/>
                <w:color w:val="E36C0A"/>
                <w:sz w:val="20"/>
                <w:szCs w:val="20"/>
              </w:rPr>
            </w:pPr>
          </w:p>
          <w:p w14:paraId="0C4852F6" w14:textId="4CF1DD3B" w:rsidR="00DD4244" w:rsidRPr="008B3655" w:rsidRDefault="00DD4244" w:rsidP="00174E3F">
            <w:pPr>
              <w:spacing w:beforeLines="20" w:before="48" w:afterLines="20" w:after="48"/>
              <w:rPr>
                <w:rFonts w:eastAsia="Times New Roman" w:cs="Arial"/>
                <w:b/>
                <w:bCs/>
                <w:color w:val="E36C0A"/>
                <w:sz w:val="20"/>
                <w:szCs w:val="20"/>
              </w:rPr>
            </w:pPr>
            <w:r w:rsidRPr="008B3655">
              <w:rPr>
                <w:rFonts w:eastAsia="Times New Roman" w:cs="Arial"/>
                <w:b/>
                <w:bCs/>
                <w:color w:val="E36C0A"/>
                <w:sz w:val="20"/>
                <w:szCs w:val="20"/>
              </w:rPr>
              <w:t>Does not meet the objective</w:t>
            </w:r>
          </w:p>
          <w:p w14:paraId="4DA36568" w14:textId="77777777" w:rsidR="00DD4244" w:rsidRPr="008B3655" w:rsidRDefault="00DD4244" w:rsidP="00174E3F">
            <w:pPr>
              <w:spacing w:beforeLines="20" w:before="48" w:afterLines="20" w:after="48"/>
              <w:rPr>
                <w:rFonts w:eastAsia="Times New Roman" w:cs="Arial"/>
                <w:color w:val="E36C0A"/>
                <w:sz w:val="20"/>
                <w:szCs w:val="20"/>
              </w:rPr>
            </w:pPr>
            <w:r w:rsidRPr="008B3655">
              <w:rPr>
                <w:rFonts w:eastAsia="Times New Roman" w:cs="Arial"/>
                <w:color w:val="E36C0A"/>
                <w:sz w:val="20"/>
                <w:szCs w:val="20"/>
                <w:highlight w:val="yellow"/>
              </w:rPr>
              <w:t>INSERT</w:t>
            </w:r>
          </w:p>
          <w:p w14:paraId="022ED9DA" w14:textId="77777777" w:rsidR="00DD4244" w:rsidRPr="0055494C" w:rsidRDefault="00DD4244" w:rsidP="00174E3F">
            <w:pPr>
              <w:spacing w:beforeLines="20" w:before="48" w:afterLines="20" w:after="48"/>
              <w:rPr>
                <w:rFonts w:eastAsia="Times New Roman" w:cs="Arial"/>
                <w:b/>
                <w:bCs/>
                <w:color w:val="000000"/>
                <w:sz w:val="20"/>
                <w:szCs w:val="20"/>
              </w:rPr>
            </w:pPr>
          </w:p>
        </w:tc>
        <w:tc>
          <w:tcPr>
            <w:tcW w:w="2127" w:type="dxa"/>
            <w:tcBorders>
              <w:top w:val="single" w:sz="4" w:space="0" w:color="000000"/>
              <w:left w:val="single" w:sz="4" w:space="0" w:color="000000"/>
              <w:bottom w:val="single" w:sz="4" w:space="0" w:color="000000"/>
              <w:right w:val="single" w:sz="4" w:space="0" w:color="000000"/>
            </w:tcBorders>
          </w:tcPr>
          <w:p w14:paraId="24073404" w14:textId="77777777" w:rsidR="00DD4244" w:rsidRDefault="00DD4244" w:rsidP="00174E3F">
            <w:pPr>
              <w:spacing w:beforeLines="20" w:before="48" w:afterLines="20" w:after="48"/>
              <w:rPr>
                <w:rFonts w:eastAsia="Times New Roman" w:cs="Arial"/>
                <w:b/>
                <w:bCs/>
                <w:sz w:val="20"/>
                <w:szCs w:val="20"/>
              </w:rPr>
            </w:pPr>
            <w:r>
              <w:rPr>
                <w:rFonts w:eastAsia="Times New Roman" w:cs="Arial"/>
                <w:b/>
                <w:bCs/>
                <w:sz w:val="20"/>
                <w:szCs w:val="20"/>
              </w:rPr>
              <w:lastRenderedPageBreak/>
              <w:t>Right of Appeal</w:t>
            </w:r>
          </w:p>
          <w:p w14:paraId="613C4C53" w14:textId="4363343A" w:rsidR="00DD4244" w:rsidRPr="00CB312F" w:rsidRDefault="00DD4244" w:rsidP="00174E3F">
            <w:pPr>
              <w:spacing w:beforeLines="20" w:before="48" w:afterLines="20" w:after="48"/>
              <w:rPr>
                <w:rFonts w:eastAsia="Times New Roman" w:cs="Arial"/>
                <w:b/>
                <w:bCs/>
                <w:color w:val="E97132" w:themeColor="accent2"/>
                <w:sz w:val="20"/>
                <w:szCs w:val="20"/>
              </w:rPr>
            </w:pPr>
            <w:r w:rsidRPr="00DD4244">
              <w:rPr>
                <w:rFonts w:eastAsia="Times New Roman" w:cs="Arial"/>
                <w:sz w:val="20"/>
                <w:szCs w:val="20"/>
              </w:rPr>
              <w:t>No</w:t>
            </w:r>
          </w:p>
        </w:tc>
      </w:tr>
    </w:tbl>
    <w:p w14:paraId="0E84C3F8" w14:textId="77777777" w:rsidR="00B829DC" w:rsidRDefault="00B829DC" w:rsidP="00174E3F"/>
    <w:p w14:paraId="4C0E0205" w14:textId="05D4596D" w:rsidR="00B829DC" w:rsidRPr="00C43741" w:rsidRDefault="00B829DC" w:rsidP="00174E3F">
      <w:pPr>
        <w:rPr>
          <w:b/>
          <w:bCs/>
        </w:rPr>
      </w:pPr>
      <w:r w:rsidRPr="00C43741">
        <w:rPr>
          <w:b/>
          <w:bCs/>
        </w:rPr>
        <w:t>55.04 External Amenity</w:t>
      </w:r>
    </w:p>
    <w:p w14:paraId="2CCA2947" w14:textId="77777777" w:rsidR="00B829DC" w:rsidRDefault="00B829DC" w:rsidP="00174E3F"/>
    <w:tbl>
      <w:tblPr>
        <w:tblW w:w="51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5528"/>
        <w:gridCol w:w="4820"/>
        <w:gridCol w:w="2139"/>
      </w:tblGrid>
      <w:tr w:rsidR="00DD4244" w:rsidRPr="0055494C" w14:paraId="737800A7" w14:textId="137B3649" w:rsidTr="000C33B1">
        <w:tc>
          <w:tcPr>
            <w:tcW w:w="1980" w:type="dxa"/>
            <w:tcBorders>
              <w:top w:val="single" w:sz="4" w:space="0" w:color="000000"/>
              <w:left w:val="single" w:sz="4" w:space="0" w:color="000000"/>
              <w:bottom w:val="single" w:sz="4" w:space="0" w:color="000000"/>
              <w:right w:val="single" w:sz="4" w:space="0" w:color="000000"/>
            </w:tcBorders>
            <w:hideMark/>
          </w:tcPr>
          <w:p w14:paraId="40FBC339" w14:textId="48D9D628" w:rsidR="00DD4244" w:rsidRDefault="00DD4244" w:rsidP="00174E3F">
            <w:pPr>
              <w:spacing w:beforeLines="20" w:before="48" w:afterLines="20" w:after="48"/>
              <w:rPr>
                <w:rFonts w:eastAsia="Times New Roman" w:cs="Arial"/>
                <w:b/>
                <w:color w:val="000000"/>
                <w:sz w:val="20"/>
                <w:szCs w:val="20"/>
              </w:rPr>
            </w:pPr>
            <w:r w:rsidRPr="00D139D1">
              <w:rPr>
                <w:rFonts w:eastAsia="Times New Roman" w:cs="Arial"/>
                <w:b/>
                <w:sz w:val="20"/>
                <w:szCs w:val="20"/>
              </w:rPr>
              <w:t>55.04</w:t>
            </w:r>
            <w:r>
              <w:rPr>
                <w:rFonts w:eastAsia="Times New Roman" w:cs="Arial"/>
                <w:b/>
                <w:sz w:val="20"/>
                <w:szCs w:val="20"/>
              </w:rPr>
              <w:t>-1</w:t>
            </w:r>
            <w:r w:rsidRPr="00D139D1">
              <w:rPr>
                <w:rFonts w:eastAsia="Times New Roman" w:cs="Arial"/>
                <w:b/>
                <w:sz w:val="20"/>
                <w:szCs w:val="20"/>
              </w:rPr>
              <w:t xml:space="preserve"> </w:t>
            </w:r>
            <w:r w:rsidRPr="0055494C">
              <w:rPr>
                <w:rFonts w:eastAsia="Times New Roman" w:cs="Arial"/>
                <w:b/>
                <w:color w:val="000000"/>
                <w:sz w:val="20"/>
                <w:szCs w:val="20"/>
              </w:rPr>
              <w:t xml:space="preserve">Daylight to </w:t>
            </w:r>
            <w:r>
              <w:rPr>
                <w:rFonts w:eastAsia="Times New Roman" w:cs="Arial"/>
                <w:b/>
                <w:color w:val="000000"/>
                <w:sz w:val="20"/>
                <w:szCs w:val="20"/>
              </w:rPr>
              <w:t xml:space="preserve">existing </w:t>
            </w:r>
            <w:r w:rsidRPr="0055494C">
              <w:rPr>
                <w:rFonts w:eastAsia="Times New Roman" w:cs="Arial"/>
                <w:b/>
                <w:color w:val="000000"/>
                <w:sz w:val="20"/>
                <w:szCs w:val="20"/>
              </w:rPr>
              <w:t>windows objective</w:t>
            </w:r>
          </w:p>
          <w:p w14:paraId="157D3A46" w14:textId="77777777" w:rsidR="00DD4244" w:rsidRPr="0055494C" w:rsidRDefault="00DD4244" w:rsidP="00174E3F">
            <w:pPr>
              <w:spacing w:beforeLines="20" w:before="48" w:afterLines="20" w:after="48"/>
              <w:rPr>
                <w:rFonts w:eastAsia="Times New Roman" w:cs="Arial"/>
                <w:color w:val="000000"/>
                <w:sz w:val="20"/>
                <w:szCs w:val="20"/>
                <w:lang w:eastAsia="en-AU"/>
              </w:rPr>
            </w:pPr>
            <w:r w:rsidRPr="0055494C">
              <w:rPr>
                <w:rFonts w:eastAsia="Times New Roman" w:cs="Arial"/>
                <w:color w:val="000000"/>
                <w:sz w:val="20"/>
                <w:szCs w:val="20"/>
                <w:lang w:eastAsia="en-AU"/>
              </w:rPr>
              <w:lastRenderedPageBreak/>
              <w:t>To allow adequate daylight into existing habitable room windows.</w:t>
            </w:r>
          </w:p>
          <w:p w14:paraId="00315DBC" w14:textId="77777777" w:rsidR="00DD4244" w:rsidRPr="0055494C" w:rsidRDefault="00DD4244" w:rsidP="00174E3F">
            <w:pPr>
              <w:spacing w:beforeLines="20" w:before="48" w:afterLines="20" w:after="48"/>
              <w:rPr>
                <w:rFonts w:eastAsia="Times New Roman" w:cs="Arial"/>
                <w:color w:val="000000"/>
                <w:sz w:val="20"/>
                <w:szCs w:val="20"/>
              </w:rPr>
            </w:pPr>
          </w:p>
          <w:p w14:paraId="047771E5" w14:textId="08FB96CB" w:rsidR="00DD4244" w:rsidRPr="0055494C" w:rsidRDefault="00DD4244" w:rsidP="00174E3F">
            <w:pPr>
              <w:spacing w:beforeLines="20" w:before="48" w:afterLines="20" w:after="48"/>
              <w:rPr>
                <w:rFonts w:eastAsia="Times New Roman" w:cs="Arial"/>
                <w:b/>
                <w:color w:val="000000"/>
                <w:sz w:val="20"/>
                <w:szCs w:val="20"/>
              </w:rPr>
            </w:pPr>
          </w:p>
        </w:tc>
        <w:tc>
          <w:tcPr>
            <w:tcW w:w="5528" w:type="dxa"/>
            <w:tcBorders>
              <w:top w:val="single" w:sz="4" w:space="0" w:color="000000"/>
              <w:left w:val="single" w:sz="4" w:space="0" w:color="000000"/>
              <w:bottom w:val="single" w:sz="4" w:space="0" w:color="000000"/>
              <w:right w:val="single" w:sz="4" w:space="0" w:color="000000"/>
            </w:tcBorders>
          </w:tcPr>
          <w:p w14:paraId="75590118" w14:textId="3DDDDBCC" w:rsidR="00DD4244" w:rsidRDefault="00DD4244" w:rsidP="00174E3F">
            <w:pPr>
              <w:spacing w:beforeLines="20" w:before="48" w:afterLines="20" w:after="48"/>
              <w:rPr>
                <w:rFonts w:eastAsia="Times New Roman" w:cs="Arial"/>
                <w:b/>
                <w:color w:val="000000"/>
                <w:sz w:val="20"/>
                <w:szCs w:val="20"/>
              </w:rPr>
            </w:pPr>
            <w:r w:rsidRPr="0055494C">
              <w:rPr>
                <w:rFonts w:eastAsia="Times New Roman" w:cs="Arial"/>
                <w:b/>
                <w:color w:val="000000"/>
                <w:sz w:val="20"/>
                <w:szCs w:val="20"/>
              </w:rPr>
              <w:lastRenderedPageBreak/>
              <w:t>Standard B</w:t>
            </w:r>
            <w:r>
              <w:rPr>
                <w:rFonts w:eastAsia="Times New Roman" w:cs="Arial"/>
                <w:b/>
                <w:color w:val="000000"/>
                <w:sz w:val="20"/>
                <w:szCs w:val="20"/>
              </w:rPr>
              <w:t>4-1</w:t>
            </w:r>
          </w:p>
          <w:p w14:paraId="1FB06AB9" w14:textId="68CF6EA6" w:rsidR="00DD4244" w:rsidRDefault="00D264CF" w:rsidP="00174E3F">
            <w:pPr>
              <w:spacing w:beforeLines="20" w:before="48" w:afterLines="20" w:after="48"/>
              <w:rPr>
                <w:sz w:val="20"/>
                <w:szCs w:val="20"/>
              </w:rPr>
            </w:pPr>
            <w:r>
              <w:rPr>
                <w:sz w:val="20"/>
                <w:szCs w:val="20"/>
              </w:rPr>
              <w:t>New b</w:t>
            </w:r>
            <w:r w:rsidR="00DD4244" w:rsidRPr="00D139D1">
              <w:rPr>
                <w:sz w:val="20"/>
                <w:szCs w:val="20"/>
              </w:rPr>
              <w:t xml:space="preserve">uildings opposite an existing habitable room window provide for a light court to the existing window that has a minimum area of 3 square metres and minimum dimension </w:t>
            </w:r>
            <w:r w:rsidR="00DD4244" w:rsidRPr="00D139D1">
              <w:rPr>
                <w:sz w:val="20"/>
                <w:szCs w:val="20"/>
              </w:rPr>
              <w:lastRenderedPageBreak/>
              <w:t xml:space="preserve">of 1 metre clear to the sky. The calculation of the area may include land on the abutting lot. </w:t>
            </w:r>
          </w:p>
          <w:p w14:paraId="098EA044" w14:textId="77777777" w:rsidR="00DD4244" w:rsidRDefault="00DD4244" w:rsidP="00174E3F">
            <w:pPr>
              <w:spacing w:beforeLines="20" w:before="48" w:afterLines="20" w:after="48"/>
              <w:rPr>
                <w:sz w:val="20"/>
                <w:szCs w:val="20"/>
              </w:rPr>
            </w:pPr>
          </w:p>
          <w:p w14:paraId="2ED17F2E" w14:textId="483E5315" w:rsidR="00DD4244" w:rsidRDefault="00D264CF" w:rsidP="00174E3F">
            <w:pPr>
              <w:spacing w:beforeLines="20" w:before="48" w:afterLines="20" w:after="48"/>
              <w:rPr>
                <w:sz w:val="20"/>
                <w:szCs w:val="20"/>
              </w:rPr>
            </w:pPr>
            <w:r>
              <w:rPr>
                <w:sz w:val="20"/>
                <w:szCs w:val="20"/>
              </w:rPr>
              <w:t>New w</w:t>
            </w:r>
            <w:r w:rsidR="00DD4244" w:rsidRPr="00D139D1">
              <w:rPr>
                <w:sz w:val="20"/>
                <w:szCs w:val="20"/>
              </w:rPr>
              <w:t xml:space="preserve">alls or carports more than 3 metres in height opposite an existing habitable room window are set back from the window at least 50 per cent of the height of the new wall if the wall is within a 55 degree arc from the centre of the existing window. The arc may be swung to within 35 degrees of the plane of the wall containing the existing window. </w:t>
            </w:r>
          </w:p>
          <w:p w14:paraId="06499F86" w14:textId="77777777" w:rsidR="00DD4244" w:rsidRDefault="00DD4244" w:rsidP="00174E3F">
            <w:pPr>
              <w:spacing w:beforeLines="20" w:before="48" w:afterLines="20" w:after="48"/>
              <w:rPr>
                <w:sz w:val="20"/>
                <w:szCs w:val="20"/>
              </w:rPr>
            </w:pPr>
          </w:p>
          <w:p w14:paraId="5AA92243" w14:textId="77777777" w:rsidR="00DD4244" w:rsidRDefault="00DD4244" w:rsidP="00174E3F">
            <w:pPr>
              <w:spacing w:beforeLines="20" w:before="48" w:afterLines="20" w:after="48"/>
              <w:rPr>
                <w:sz w:val="20"/>
                <w:szCs w:val="20"/>
              </w:rPr>
            </w:pPr>
            <w:r w:rsidRPr="00D139D1">
              <w:rPr>
                <w:sz w:val="20"/>
                <w:szCs w:val="20"/>
              </w:rPr>
              <w:t>Where the existing window is above ground floor level, the wall height is measured from the floor level of the room containing the window.</w:t>
            </w:r>
          </w:p>
          <w:p w14:paraId="4D460F52" w14:textId="59C6F9CB" w:rsidR="00DD4244" w:rsidRPr="00D139D1" w:rsidRDefault="00DD4244" w:rsidP="00174E3F">
            <w:pPr>
              <w:spacing w:beforeLines="20" w:before="48" w:afterLines="20" w:after="48"/>
              <w:rPr>
                <w:rFonts w:eastAsia="Times New Roman" w:cs="Arial"/>
                <w:color w:val="000000"/>
                <w:sz w:val="20"/>
                <w:szCs w:val="20"/>
              </w:rPr>
            </w:pPr>
            <w:r>
              <w:rPr>
                <w:noProof/>
              </w:rPr>
              <w:drawing>
                <wp:inline distT="0" distB="0" distL="0" distR="0" wp14:anchorId="4169D9D5" wp14:editId="71DDD654">
                  <wp:extent cx="3461257" cy="1931865"/>
                  <wp:effectExtent l="0" t="0" r="6350" b="0"/>
                  <wp:docPr id="10584211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421129" name=""/>
                          <pic:cNvPicPr/>
                        </pic:nvPicPr>
                        <pic:blipFill>
                          <a:blip r:embed="rId25"/>
                          <a:stretch>
                            <a:fillRect/>
                          </a:stretch>
                        </pic:blipFill>
                        <pic:spPr>
                          <a:xfrm>
                            <a:off x="0" y="0"/>
                            <a:ext cx="3484121" cy="1944627"/>
                          </a:xfrm>
                          <a:prstGeom prst="rect">
                            <a:avLst/>
                          </a:prstGeom>
                        </pic:spPr>
                      </pic:pic>
                    </a:graphicData>
                  </a:graphic>
                </wp:inline>
              </w:drawing>
            </w:r>
          </w:p>
        </w:tc>
        <w:tc>
          <w:tcPr>
            <w:tcW w:w="4820" w:type="dxa"/>
            <w:tcBorders>
              <w:top w:val="single" w:sz="4" w:space="0" w:color="000000"/>
              <w:left w:val="single" w:sz="4" w:space="0" w:color="000000"/>
              <w:bottom w:val="single" w:sz="4" w:space="0" w:color="000000"/>
              <w:right w:val="single" w:sz="4" w:space="0" w:color="000000"/>
            </w:tcBorders>
          </w:tcPr>
          <w:p w14:paraId="2C261A0C" w14:textId="77777777" w:rsidR="00CA1F0B" w:rsidRPr="0055494C" w:rsidRDefault="00CA1F0B" w:rsidP="00CA1F0B">
            <w:pPr>
              <w:spacing w:beforeLines="20" w:before="48" w:afterLines="20" w:after="48"/>
              <w:rPr>
                <w:rFonts w:eastAsia="Times New Roman" w:cs="Arial"/>
                <w:b/>
                <w:bCs/>
                <w:color w:val="000000"/>
                <w:sz w:val="20"/>
                <w:szCs w:val="20"/>
              </w:rPr>
            </w:pPr>
            <w:r>
              <w:rPr>
                <w:rFonts w:eastAsia="Times New Roman" w:cs="Arial"/>
                <w:b/>
                <w:bCs/>
                <w:color w:val="000000"/>
                <w:sz w:val="20"/>
                <w:szCs w:val="20"/>
              </w:rPr>
              <w:lastRenderedPageBreak/>
              <w:t>Deemed to Comply</w:t>
            </w:r>
          </w:p>
          <w:p w14:paraId="67F26D5A" w14:textId="5DCE1082" w:rsidR="00DD4244" w:rsidRDefault="00DD4244" w:rsidP="00174E3F">
            <w:pPr>
              <w:tabs>
                <w:tab w:val="left" w:pos="223"/>
              </w:tabs>
              <w:spacing w:beforeLines="20" w:before="48" w:afterLines="20" w:after="48"/>
              <w:rPr>
                <w:rFonts w:eastAsia="Times New Roman" w:cs="Arial"/>
                <w:sz w:val="20"/>
              </w:rPr>
            </w:pPr>
            <w:r w:rsidRPr="0055494C">
              <w:rPr>
                <w:rFonts w:eastAsia="Times New Roman" w:cs="Arial"/>
                <w:sz w:val="20"/>
              </w:rPr>
              <w:t xml:space="preserve">The required </w:t>
            </w:r>
            <w:r>
              <w:rPr>
                <w:rFonts w:eastAsia="Times New Roman" w:cs="Arial"/>
                <w:sz w:val="20"/>
              </w:rPr>
              <w:t>light court of 3 square metres with a minimum dimension of 1 metre clear to the sky</w:t>
            </w:r>
            <w:r w:rsidRPr="0055494C">
              <w:rPr>
                <w:rFonts w:eastAsia="Times New Roman" w:cs="Arial"/>
                <w:sz w:val="20"/>
              </w:rPr>
              <w:t xml:space="preserve"> </w:t>
            </w:r>
            <w:r>
              <w:rPr>
                <w:rFonts w:eastAsia="Times New Roman" w:cs="Arial"/>
                <w:sz w:val="20"/>
              </w:rPr>
              <w:t>has</w:t>
            </w:r>
            <w:r w:rsidRPr="0055494C">
              <w:rPr>
                <w:rFonts w:eastAsia="Times New Roman" w:cs="Arial"/>
                <w:sz w:val="20"/>
              </w:rPr>
              <w:t xml:space="preserve"> been achieved and all windows have access to the required level of daylight. </w:t>
            </w:r>
          </w:p>
          <w:p w14:paraId="7B14260C" w14:textId="77777777" w:rsidR="00DD4244" w:rsidRDefault="00DD4244" w:rsidP="00174E3F">
            <w:pPr>
              <w:tabs>
                <w:tab w:val="left" w:pos="223"/>
              </w:tabs>
              <w:spacing w:beforeLines="20" w:before="48" w:afterLines="20" w:after="48"/>
              <w:rPr>
                <w:rFonts w:eastAsia="Times New Roman" w:cs="Arial"/>
                <w:sz w:val="20"/>
              </w:rPr>
            </w:pPr>
          </w:p>
          <w:p w14:paraId="43623EAB" w14:textId="7FD4A57C" w:rsidR="00DD4244" w:rsidRPr="008B3655" w:rsidRDefault="00DD4244" w:rsidP="00174E3F">
            <w:pPr>
              <w:spacing w:beforeLines="20" w:before="48" w:afterLines="20" w:after="48"/>
              <w:rPr>
                <w:rFonts w:eastAsia="Times New Roman" w:cs="Arial"/>
                <w:color w:val="E36C0A"/>
                <w:sz w:val="20"/>
                <w:szCs w:val="20"/>
              </w:rPr>
            </w:pPr>
            <w:r w:rsidRPr="00AB57E3">
              <w:rPr>
                <w:rFonts w:eastAsia="Times New Roman" w:cs="Arial"/>
                <w:color w:val="E97132" w:themeColor="accent2"/>
                <w:sz w:val="20"/>
              </w:rPr>
              <w:t xml:space="preserve">The proposed wall/carport is more than 3m in height at </w:t>
            </w:r>
            <w:r w:rsidRPr="008B3655">
              <w:rPr>
                <w:rFonts w:eastAsia="Times New Roman" w:cs="Arial"/>
                <w:color w:val="E36C0A"/>
                <w:sz w:val="20"/>
                <w:szCs w:val="20"/>
                <w:highlight w:val="yellow"/>
              </w:rPr>
              <w:t>INSERT</w:t>
            </w:r>
            <w:r>
              <w:rPr>
                <w:rFonts w:eastAsia="Times New Roman" w:cs="Arial"/>
                <w:color w:val="E36C0A"/>
                <w:sz w:val="20"/>
                <w:szCs w:val="20"/>
              </w:rPr>
              <w:t xml:space="preserve"> metres. The wall/carport has been setback </w:t>
            </w:r>
            <w:r w:rsidRPr="008B3655">
              <w:rPr>
                <w:rFonts w:eastAsia="Times New Roman" w:cs="Arial"/>
                <w:color w:val="E36C0A"/>
                <w:sz w:val="20"/>
                <w:szCs w:val="20"/>
                <w:highlight w:val="yellow"/>
              </w:rPr>
              <w:t>INSERT</w:t>
            </w:r>
            <w:r>
              <w:rPr>
                <w:rFonts w:eastAsia="Times New Roman" w:cs="Arial"/>
                <w:color w:val="E36C0A"/>
                <w:sz w:val="20"/>
                <w:szCs w:val="20"/>
              </w:rPr>
              <w:t xml:space="preserve"> metres which is 50% of the proposed wall height.</w:t>
            </w:r>
          </w:p>
          <w:p w14:paraId="5A5A14FF" w14:textId="77777777" w:rsidR="00DD4244" w:rsidRDefault="00DD4244" w:rsidP="00174E3F">
            <w:pPr>
              <w:spacing w:beforeLines="20" w:before="48" w:afterLines="20" w:after="48"/>
              <w:rPr>
                <w:rFonts w:eastAsia="Times New Roman" w:cs="Arial"/>
                <w:color w:val="000000"/>
                <w:sz w:val="20"/>
                <w:szCs w:val="20"/>
              </w:rPr>
            </w:pPr>
          </w:p>
          <w:p w14:paraId="492D7BE6" w14:textId="77777777" w:rsidR="00DD4244" w:rsidRPr="00903B7A" w:rsidRDefault="00DD4244" w:rsidP="00174E3F">
            <w:pPr>
              <w:spacing w:beforeLines="20" w:before="48" w:afterLines="20" w:after="48"/>
              <w:rPr>
                <w:rFonts w:eastAsia="Times New Roman" w:cs="Arial"/>
                <w:b/>
                <w:bCs/>
                <w:color w:val="E97132" w:themeColor="accent2"/>
                <w:sz w:val="20"/>
                <w:szCs w:val="20"/>
              </w:rPr>
            </w:pPr>
            <w:r w:rsidRPr="00903B7A">
              <w:rPr>
                <w:rFonts w:eastAsia="Times New Roman" w:cs="Arial"/>
                <w:b/>
                <w:bCs/>
                <w:color w:val="E97132" w:themeColor="accent2"/>
                <w:sz w:val="20"/>
                <w:szCs w:val="20"/>
              </w:rPr>
              <w:t>Not Applicable</w:t>
            </w:r>
          </w:p>
          <w:p w14:paraId="70F70A82" w14:textId="77777777" w:rsidR="00DD4244" w:rsidRPr="00903B7A" w:rsidRDefault="00DD4244" w:rsidP="00174E3F">
            <w:pPr>
              <w:spacing w:beforeLines="20" w:before="48" w:afterLines="20" w:after="48"/>
              <w:rPr>
                <w:rFonts w:eastAsia="Times New Roman" w:cs="Arial"/>
                <w:color w:val="E97132" w:themeColor="accent2"/>
                <w:sz w:val="20"/>
                <w:szCs w:val="20"/>
              </w:rPr>
            </w:pPr>
            <w:r w:rsidRPr="00903B7A">
              <w:rPr>
                <w:rFonts w:eastAsia="Times New Roman" w:cs="Arial"/>
                <w:color w:val="E97132" w:themeColor="accent2"/>
                <w:sz w:val="20"/>
                <w:szCs w:val="20"/>
              </w:rPr>
              <w:t>There are no existing habitable room windows opposite the proposed buildings that require consideration.</w:t>
            </w:r>
          </w:p>
          <w:p w14:paraId="214AAF22" w14:textId="77777777" w:rsidR="00DD4244" w:rsidRPr="0055494C" w:rsidRDefault="00DD4244" w:rsidP="00174E3F">
            <w:pPr>
              <w:spacing w:beforeLines="20" w:before="48" w:afterLines="20" w:after="48"/>
              <w:rPr>
                <w:rFonts w:eastAsia="Times New Roman" w:cs="Arial"/>
                <w:color w:val="000000"/>
                <w:sz w:val="20"/>
                <w:szCs w:val="20"/>
              </w:rPr>
            </w:pPr>
          </w:p>
          <w:p w14:paraId="4CE46BC7" w14:textId="0E2F85D4" w:rsidR="00DD4244" w:rsidRPr="0055494C" w:rsidRDefault="00DD4244" w:rsidP="00174E3F">
            <w:pPr>
              <w:spacing w:beforeLines="20" w:before="48" w:afterLines="20" w:after="48"/>
              <w:rPr>
                <w:rFonts w:eastAsia="Times New Roman" w:cs="Arial"/>
                <w:b/>
                <w:bCs/>
                <w:color w:val="E36C0A"/>
                <w:sz w:val="20"/>
                <w:szCs w:val="20"/>
              </w:rPr>
            </w:pPr>
            <w:r>
              <w:rPr>
                <w:rFonts w:eastAsia="Times New Roman" w:cs="Arial"/>
                <w:b/>
                <w:bCs/>
                <w:color w:val="E36C0A"/>
                <w:sz w:val="20"/>
                <w:szCs w:val="20"/>
              </w:rPr>
              <w:t>V</w:t>
            </w:r>
            <w:r w:rsidRPr="0055494C">
              <w:rPr>
                <w:rFonts w:eastAsia="Times New Roman" w:cs="Arial"/>
                <w:b/>
                <w:bCs/>
                <w:color w:val="E36C0A"/>
                <w:sz w:val="20"/>
                <w:szCs w:val="20"/>
              </w:rPr>
              <w:t xml:space="preserve">ariation </w:t>
            </w:r>
          </w:p>
          <w:p w14:paraId="720795C5"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rPr>
              <w:t>Before deciding on an application, the responsible authority must consider:</w:t>
            </w:r>
          </w:p>
          <w:p w14:paraId="280996A9" w14:textId="77777777" w:rsidR="00DD4244" w:rsidRPr="0055494C" w:rsidRDefault="00DD4244" w:rsidP="00174E3F">
            <w:pPr>
              <w:numPr>
                <w:ilvl w:val="0"/>
                <w:numId w:val="4"/>
              </w:numPr>
              <w:spacing w:beforeLines="20" w:before="48" w:afterLines="20" w:after="48"/>
              <w:contextualSpacing/>
              <w:rPr>
                <w:rFonts w:eastAsia="Times New Roman" w:cs="Arial"/>
                <w:color w:val="E36C0A"/>
                <w:sz w:val="20"/>
                <w:szCs w:val="20"/>
              </w:rPr>
            </w:pPr>
            <w:r w:rsidRPr="0055494C">
              <w:rPr>
                <w:rFonts w:eastAsia="Times New Roman" w:cs="Arial"/>
                <w:color w:val="E36C0A"/>
                <w:sz w:val="20"/>
                <w:szCs w:val="20"/>
              </w:rPr>
              <w:t>The design response.</w:t>
            </w:r>
          </w:p>
          <w:p w14:paraId="12E5A10C" w14:textId="1D6B181B" w:rsidR="00DD4244" w:rsidRPr="0055494C" w:rsidRDefault="00DD4244" w:rsidP="00174E3F">
            <w:pPr>
              <w:numPr>
                <w:ilvl w:val="0"/>
                <w:numId w:val="4"/>
              </w:numPr>
              <w:spacing w:beforeLines="20" w:before="48" w:afterLines="20" w:after="48"/>
              <w:contextualSpacing/>
              <w:rPr>
                <w:rFonts w:eastAsia="Times New Roman" w:cs="Arial"/>
                <w:color w:val="E36C0A"/>
                <w:sz w:val="20"/>
                <w:szCs w:val="20"/>
              </w:rPr>
            </w:pPr>
            <w:r w:rsidRPr="0055494C">
              <w:rPr>
                <w:rFonts w:eastAsia="Times New Roman" w:cs="Arial"/>
                <w:color w:val="E36C0A"/>
                <w:sz w:val="20"/>
                <w:szCs w:val="20"/>
              </w:rPr>
              <w:t xml:space="preserve">The extent to which the existing dwelling </w:t>
            </w:r>
            <w:r>
              <w:rPr>
                <w:rFonts w:eastAsia="Times New Roman" w:cs="Arial"/>
                <w:color w:val="E36C0A"/>
                <w:sz w:val="20"/>
                <w:szCs w:val="20"/>
              </w:rPr>
              <w:t xml:space="preserve">or small second dwelling </w:t>
            </w:r>
            <w:r w:rsidRPr="0055494C">
              <w:rPr>
                <w:rFonts w:eastAsia="Times New Roman" w:cs="Arial"/>
                <w:color w:val="E36C0A"/>
                <w:sz w:val="20"/>
                <w:szCs w:val="20"/>
              </w:rPr>
              <w:t>has provided for reasonable daylight access to its habitable rooms through the siting and orientation of its habitable room windows.</w:t>
            </w:r>
          </w:p>
          <w:p w14:paraId="0E60000F" w14:textId="77777777" w:rsidR="00DD4244" w:rsidRPr="0055494C" w:rsidRDefault="00DD4244" w:rsidP="00174E3F">
            <w:pPr>
              <w:numPr>
                <w:ilvl w:val="0"/>
                <w:numId w:val="4"/>
              </w:numPr>
              <w:spacing w:beforeLines="20" w:before="48" w:afterLines="20" w:after="48"/>
              <w:contextualSpacing/>
              <w:rPr>
                <w:rFonts w:eastAsia="Times New Roman" w:cs="Arial"/>
                <w:color w:val="E36C0A"/>
                <w:sz w:val="20"/>
                <w:szCs w:val="20"/>
              </w:rPr>
            </w:pPr>
            <w:r w:rsidRPr="0055494C">
              <w:rPr>
                <w:rFonts w:eastAsia="Times New Roman" w:cs="Arial"/>
                <w:color w:val="E36C0A"/>
                <w:sz w:val="20"/>
                <w:szCs w:val="20"/>
              </w:rPr>
              <w:t>The impact on the amenity of existing dwellings.</w:t>
            </w:r>
          </w:p>
          <w:p w14:paraId="13EF09DB" w14:textId="77777777" w:rsidR="00DD4244" w:rsidRPr="0055494C" w:rsidRDefault="00DD4244" w:rsidP="00174E3F">
            <w:pPr>
              <w:spacing w:beforeLines="20" w:before="48" w:afterLines="20" w:after="48"/>
              <w:rPr>
                <w:rFonts w:eastAsia="Times New Roman" w:cs="Arial"/>
                <w:color w:val="E36C0A"/>
                <w:sz w:val="20"/>
                <w:szCs w:val="20"/>
                <w:highlight w:val="yellow"/>
              </w:rPr>
            </w:pPr>
          </w:p>
          <w:p w14:paraId="5459D832"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15C7D480" w14:textId="77777777" w:rsidR="00DD4244" w:rsidRPr="0055494C" w:rsidRDefault="00DD4244" w:rsidP="00174E3F">
            <w:pPr>
              <w:spacing w:beforeLines="20" w:before="48" w:afterLines="20" w:after="48"/>
              <w:rPr>
                <w:rFonts w:eastAsia="Times New Roman" w:cs="Arial"/>
                <w:color w:val="E36C0A"/>
                <w:sz w:val="20"/>
                <w:szCs w:val="20"/>
              </w:rPr>
            </w:pPr>
          </w:p>
          <w:p w14:paraId="2E300047" w14:textId="30888167" w:rsidR="00DD4244" w:rsidRPr="0055494C" w:rsidRDefault="00DD4244" w:rsidP="00174E3F">
            <w:pPr>
              <w:spacing w:beforeLines="20" w:before="48" w:afterLines="20" w:after="48"/>
              <w:rPr>
                <w:rFonts w:eastAsia="Times New Roman" w:cs="Arial"/>
                <w:b/>
                <w:bCs/>
                <w:color w:val="E36C0A"/>
                <w:sz w:val="20"/>
                <w:szCs w:val="20"/>
              </w:rPr>
            </w:pPr>
            <w:r w:rsidRPr="0055494C">
              <w:rPr>
                <w:rFonts w:eastAsia="Times New Roman" w:cs="Arial"/>
                <w:b/>
                <w:bCs/>
                <w:color w:val="E36C0A"/>
                <w:sz w:val="20"/>
                <w:szCs w:val="20"/>
              </w:rPr>
              <w:t>Does not meet the objective</w:t>
            </w:r>
          </w:p>
          <w:p w14:paraId="02876C1A"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204ADFCA" w14:textId="77777777" w:rsidR="00DD4244" w:rsidRPr="0055494C" w:rsidRDefault="00DD4244" w:rsidP="00174E3F">
            <w:pPr>
              <w:spacing w:beforeLines="20" w:before="48" w:afterLines="20" w:after="48"/>
              <w:rPr>
                <w:rFonts w:eastAsia="Times New Roman" w:cs="Arial"/>
                <w:color w:val="000000"/>
                <w:sz w:val="20"/>
                <w:szCs w:val="20"/>
              </w:rPr>
            </w:pPr>
          </w:p>
        </w:tc>
        <w:tc>
          <w:tcPr>
            <w:tcW w:w="2139" w:type="dxa"/>
            <w:tcBorders>
              <w:top w:val="single" w:sz="4" w:space="0" w:color="000000"/>
              <w:left w:val="single" w:sz="4" w:space="0" w:color="000000"/>
              <w:bottom w:val="single" w:sz="4" w:space="0" w:color="000000"/>
              <w:right w:val="single" w:sz="4" w:space="0" w:color="000000"/>
            </w:tcBorders>
          </w:tcPr>
          <w:p w14:paraId="62254A10" w14:textId="77777777" w:rsidR="00DD4244" w:rsidRDefault="00DD4244" w:rsidP="00174E3F">
            <w:pPr>
              <w:spacing w:beforeLines="20" w:before="48" w:afterLines="20" w:after="48"/>
              <w:rPr>
                <w:rFonts w:eastAsia="Times New Roman" w:cs="Arial"/>
                <w:b/>
                <w:bCs/>
                <w:color w:val="000000"/>
                <w:sz w:val="20"/>
                <w:szCs w:val="20"/>
              </w:rPr>
            </w:pPr>
            <w:r>
              <w:rPr>
                <w:rFonts w:eastAsia="Times New Roman" w:cs="Arial"/>
                <w:b/>
                <w:bCs/>
                <w:color w:val="000000"/>
                <w:sz w:val="20"/>
                <w:szCs w:val="20"/>
              </w:rPr>
              <w:lastRenderedPageBreak/>
              <w:t>Right of Appeal</w:t>
            </w:r>
          </w:p>
          <w:p w14:paraId="4B973343" w14:textId="77777777" w:rsidR="00DD4244" w:rsidRPr="00414D5B" w:rsidRDefault="00DD4244" w:rsidP="00174E3F">
            <w:pPr>
              <w:spacing w:beforeLines="20" w:before="48" w:afterLines="20" w:after="48"/>
              <w:rPr>
                <w:rFonts w:eastAsia="Times New Roman" w:cs="Arial"/>
                <w:color w:val="E97132" w:themeColor="accent2"/>
                <w:sz w:val="20"/>
                <w:szCs w:val="20"/>
              </w:rPr>
            </w:pPr>
            <w:r w:rsidRPr="00414D5B">
              <w:rPr>
                <w:rFonts w:eastAsia="Times New Roman" w:cs="Arial"/>
                <w:color w:val="E97132" w:themeColor="accent2"/>
                <w:sz w:val="20"/>
                <w:szCs w:val="20"/>
              </w:rPr>
              <w:t>No, standard met</w:t>
            </w:r>
          </w:p>
          <w:p w14:paraId="78DE5B8B" w14:textId="0296626B" w:rsidR="00DD4244" w:rsidRPr="0055494C" w:rsidRDefault="00DD4244" w:rsidP="00174E3F">
            <w:pPr>
              <w:spacing w:beforeLines="20" w:before="48" w:afterLines="20" w:after="48"/>
              <w:rPr>
                <w:rFonts w:eastAsia="Times New Roman" w:cs="Arial"/>
                <w:b/>
                <w:bCs/>
                <w:color w:val="000000"/>
                <w:sz w:val="20"/>
                <w:szCs w:val="20"/>
              </w:rPr>
            </w:pPr>
            <w:r w:rsidRPr="00414D5B">
              <w:rPr>
                <w:rFonts w:eastAsia="Times New Roman" w:cs="Arial"/>
                <w:color w:val="E97132" w:themeColor="accent2"/>
                <w:sz w:val="20"/>
                <w:szCs w:val="20"/>
              </w:rPr>
              <w:t>Yes, standard varied</w:t>
            </w:r>
          </w:p>
        </w:tc>
      </w:tr>
      <w:tr w:rsidR="00DD4244" w:rsidRPr="0055494C" w14:paraId="0922C336" w14:textId="056AD936" w:rsidTr="000C33B1">
        <w:tc>
          <w:tcPr>
            <w:tcW w:w="1980" w:type="dxa"/>
            <w:tcBorders>
              <w:top w:val="single" w:sz="4" w:space="0" w:color="000000"/>
              <w:left w:val="single" w:sz="4" w:space="0" w:color="000000"/>
              <w:bottom w:val="single" w:sz="4" w:space="0" w:color="000000"/>
              <w:right w:val="single" w:sz="4" w:space="0" w:color="000000"/>
            </w:tcBorders>
            <w:hideMark/>
          </w:tcPr>
          <w:p w14:paraId="5DBE0752" w14:textId="578443A2" w:rsidR="00DD4244" w:rsidRDefault="00DD4244" w:rsidP="00174E3F">
            <w:pPr>
              <w:spacing w:beforeLines="20" w:before="48" w:afterLines="20" w:after="48"/>
              <w:rPr>
                <w:rFonts w:eastAsia="Times New Roman" w:cs="Arial"/>
                <w:b/>
                <w:color w:val="000000"/>
                <w:sz w:val="20"/>
                <w:szCs w:val="20"/>
              </w:rPr>
            </w:pPr>
            <w:r w:rsidRPr="00AB57E3">
              <w:rPr>
                <w:rFonts w:eastAsia="Times New Roman" w:cs="Arial"/>
                <w:b/>
                <w:sz w:val="20"/>
                <w:szCs w:val="20"/>
              </w:rPr>
              <w:t xml:space="preserve">55.04-2 </w:t>
            </w:r>
            <w:r>
              <w:rPr>
                <w:rFonts w:eastAsia="Times New Roman" w:cs="Arial"/>
                <w:b/>
                <w:color w:val="000000"/>
                <w:sz w:val="20"/>
                <w:szCs w:val="20"/>
              </w:rPr>
              <w:t>Existing n</w:t>
            </w:r>
            <w:r w:rsidRPr="0055494C">
              <w:rPr>
                <w:rFonts w:eastAsia="Times New Roman" w:cs="Arial"/>
                <w:b/>
                <w:color w:val="000000"/>
                <w:sz w:val="20"/>
                <w:szCs w:val="20"/>
              </w:rPr>
              <w:t>orth facing windows objective</w:t>
            </w:r>
          </w:p>
          <w:p w14:paraId="5E2BA9FB" w14:textId="77777777" w:rsidR="00DD4244" w:rsidRPr="0055494C" w:rsidRDefault="00DD4244" w:rsidP="00174E3F">
            <w:pPr>
              <w:spacing w:beforeLines="20" w:before="48" w:afterLines="20" w:after="48"/>
              <w:rPr>
                <w:rFonts w:eastAsia="Times New Roman" w:cs="Arial"/>
                <w:color w:val="000000"/>
                <w:sz w:val="20"/>
                <w:szCs w:val="20"/>
              </w:rPr>
            </w:pPr>
            <w:r w:rsidRPr="0055494C">
              <w:rPr>
                <w:rFonts w:eastAsia="Times New Roman" w:cs="Arial"/>
                <w:color w:val="000000"/>
                <w:sz w:val="20"/>
                <w:szCs w:val="20"/>
              </w:rPr>
              <w:t>To allow adequate solar access to existing north-</w:t>
            </w:r>
            <w:r w:rsidRPr="0055494C">
              <w:rPr>
                <w:rFonts w:eastAsia="Times New Roman" w:cs="Arial"/>
                <w:color w:val="000000"/>
                <w:sz w:val="20"/>
                <w:szCs w:val="20"/>
              </w:rPr>
              <w:lastRenderedPageBreak/>
              <w:t>facing habitable room windows.</w:t>
            </w:r>
          </w:p>
          <w:p w14:paraId="4C24F02E" w14:textId="77777777" w:rsidR="00DD4244" w:rsidRPr="0055494C" w:rsidRDefault="00DD4244" w:rsidP="00174E3F">
            <w:pPr>
              <w:spacing w:beforeLines="20" w:before="48" w:afterLines="20" w:after="48"/>
              <w:rPr>
                <w:rFonts w:eastAsia="Times New Roman" w:cs="Arial"/>
                <w:color w:val="000000"/>
                <w:sz w:val="20"/>
                <w:szCs w:val="20"/>
              </w:rPr>
            </w:pPr>
          </w:p>
          <w:p w14:paraId="7BAD002B" w14:textId="0C5D1E59" w:rsidR="00DD4244" w:rsidRPr="0055494C" w:rsidRDefault="00DD4244" w:rsidP="00174E3F">
            <w:pPr>
              <w:spacing w:beforeLines="20" w:before="48" w:afterLines="20" w:after="48"/>
              <w:rPr>
                <w:rFonts w:eastAsia="Times New Roman" w:cs="Arial"/>
                <w:b/>
                <w:color w:val="000000"/>
                <w:sz w:val="20"/>
                <w:szCs w:val="20"/>
              </w:rPr>
            </w:pPr>
          </w:p>
        </w:tc>
        <w:tc>
          <w:tcPr>
            <w:tcW w:w="5528" w:type="dxa"/>
            <w:tcBorders>
              <w:top w:val="single" w:sz="4" w:space="0" w:color="000000"/>
              <w:left w:val="single" w:sz="4" w:space="0" w:color="000000"/>
              <w:bottom w:val="single" w:sz="4" w:space="0" w:color="000000"/>
              <w:right w:val="single" w:sz="4" w:space="0" w:color="000000"/>
            </w:tcBorders>
          </w:tcPr>
          <w:p w14:paraId="36EC7E43" w14:textId="618A293E" w:rsidR="00DD4244" w:rsidRDefault="00DD4244" w:rsidP="00174E3F">
            <w:pPr>
              <w:autoSpaceDE w:val="0"/>
              <w:autoSpaceDN w:val="0"/>
              <w:adjustRightInd w:val="0"/>
              <w:spacing w:beforeLines="20" w:before="48" w:afterLines="20" w:after="48"/>
              <w:rPr>
                <w:rFonts w:eastAsia="Times New Roman" w:cs="Arial"/>
                <w:b/>
                <w:bCs/>
                <w:color w:val="000000"/>
                <w:sz w:val="20"/>
                <w:szCs w:val="20"/>
                <w:lang w:eastAsia="en-AU"/>
              </w:rPr>
            </w:pPr>
            <w:r w:rsidRPr="0055494C">
              <w:rPr>
                <w:rFonts w:eastAsia="Times New Roman" w:cs="Arial"/>
                <w:b/>
                <w:bCs/>
                <w:color w:val="000000"/>
                <w:sz w:val="20"/>
                <w:szCs w:val="20"/>
                <w:lang w:eastAsia="en-AU"/>
              </w:rPr>
              <w:lastRenderedPageBreak/>
              <w:t>Standard B</w:t>
            </w:r>
            <w:r>
              <w:rPr>
                <w:rFonts w:eastAsia="Times New Roman" w:cs="Arial"/>
                <w:b/>
                <w:bCs/>
                <w:color w:val="000000"/>
                <w:sz w:val="20"/>
                <w:szCs w:val="20"/>
                <w:lang w:eastAsia="en-AU"/>
              </w:rPr>
              <w:t>4-2</w:t>
            </w:r>
          </w:p>
          <w:p w14:paraId="644C2424" w14:textId="77777777" w:rsidR="00DD4244" w:rsidRDefault="00DD4244" w:rsidP="00174E3F">
            <w:pPr>
              <w:autoSpaceDE w:val="0"/>
              <w:autoSpaceDN w:val="0"/>
              <w:adjustRightInd w:val="0"/>
              <w:spacing w:beforeLines="20" w:before="48" w:afterLines="20" w:after="48"/>
              <w:rPr>
                <w:rFonts w:eastAsia="Times New Roman" w:cs="Arial"/>
                <w:color w:val="000000"/>
                <w:sz w:val="20"/>
                <w:szCs w:val="20"/>
                <w:lang w:eastAsia="en-AU"/>
              </w:rPr>
            </w:pPr>
            <w:r>
              <w:rPr>
                <w:rFonts w:eastAsia="Times New Roman" w:cs="Arial"/>
                <w:color w:val="000000"/>
                <w:sz w:val="20"/>
                <w:szCs w:val="20"/>
                <w:lang w:eastAsia="en-AU"/>
              </w:rPr>
              <w:t>Where</w:t>
            </w:r>
            <w:r w:rsidRPr="0055494C">
              <w:rPr>
                <w:rFonts w:eastAsia="Times New Roman" w:cs="Arial"/>
                <w:color w:val="000000"/>
                <w:sz w:val="20"/>
                <w:szCs w:val="20"/>
                <w:lang w:eastAsia="en-AU"/>
              </w:rPr>
              <w:t xml:space="preserve"> a north-facing habitable room window of a</w:t>
            </w:r>
            <w:r>
              <w:rPr>
                <w:rFonts w:eastAsia="Times New Roman" w:cs="Arial"/>
                <w:color w:val="000000"/>
                <w:sz w:val="20"/>
                <w:szCs w:val="20"/>
                <w:lang w:eastAsia="en-AU"/>
              </w:rPr>
              <w:t xml:space="preserve"> neighbouring</w:t>
            </w:r>
            <w:r w:rsidRPr="0055494C">
              <w:rPr>
                <w:rFonts w:eastAsia="Times New Roman" w:cs="Arial"/>
                <w:color w:val="000000"/>
                <w:sz w:val="20"/>
                <w:szCs w:val="20"/>
                <w:lang w:eastAsia="en-AU"/>
              </w:rPr>
              <w:t xml:space="preserve"> dwelling </w:t>
            </w:r>
            <w:r>
              <w:rPr>
                <w:rFonts w:eastAsia="Times New Roman" w:cs="Arial"/>
                <w:color w:val="000000"/>
                <w:sz w:val="20"/>
                <w:szCs w:val="20"/>
                <w:lang w:eastAsia="en-AU"/>
              </w:rPr>
              <w:t xml:space="preserve">or small second dwelling </w:t>
            </w:r>
            <w:r w:rsidRPr="0055494C">
              <w:rPr>
                <w:rFonts w:eastAsia="Times New Roman" w:cs="Arial"/>
                <w:color w:val="000000"/>
                <w:sz w:val="20"/>
                <w:szCs w:val="20"/>
                <w:lang w:eastAsia="en-AU"/>
              </w:rPr>
              <w:t>is within 3 metres of a boundary on an abutting lot</w:t>
            </w:r>
            <w:r>
              <w:rPr>
                <w:rFonts w:eastAsia="Times New Roman" w:cs="Arial"/>
                <w:color w:val="000000"/>
                <w:sz w:val="20"/>
                <w:szCs w:val="20"/>
                <w:lang w:eastAsia="en-AU"/>
              </w:rPr>
              <w:t>:</w:t>
            </w:r>
          </w:p>
          <w:p w14:paraId="5D2EEC39" w14:textId="0C450CAB" w:rsidR="00DD4244" w:rsidRPr="00AB57E3" w:rsidRDefault="00DD4244" w:rsidP="00174E3F">
            <w:pPr>
              <w:pStyle w:val="ListParagraph"/>
              <w:numPr>
                <w:ilvl w:val="0"/>
                <w:numId w:val="30"/>
              </w:numPr>
              <w:autoSpaceDE w:val="0"/>
              <w:autoSpaceDN w:val="0"/>
              <w:adjustRightInd w:val="0"/>
              <w:spacing w:beforeLines="20" w:before="48" w:afterLines="20" w:after="48"/>
              <w:ind w:left="259" w:hanging="259"/>
              <w:rPr>
                <w:rFonts w:eastAsia="Times New Roman" w:cs="Arial"/>
                <w:color w:val="000000"/>
                <w:sz w:val="20"/>
                <w:szCs w:val="20"/>
                <w:lang w:eastAsia="en-AU"/>
              </w:rPr>
            </w:pPr>
            <w:r w:rsidRPr="00AB57E3">
              <w:rPr>
                <w:rFonts w:eastAsia="Times New Roman" w:cs="Arial"/>
                <w:color w:val="000000"/>
                <w:sz w:val="20"/>
                <w:szCs w:val="20"/>
                <w:lang w:eastAsia="en-AU"/>
              </w:rPr>
              <w:t>A new building is to be set</w:t>
            </w:r>
            <w:r w:rsidR="007125AA">
              <w:rPr>
                <w:rFonts w:eastAsia="Times New Roman" w:cs="Arial"/>
                <w:color w:val="000000"/>
                <w:sz w:val="20"/>
                <w:szCs w:val="20"/>
                <w:lang w:eastAsia="en-AU"/>
              </w:rPr>
              <w:t xml:space="preserve"> </w:t>
            </w:r>
            <w:r w:rsidRPr="00AB57E3">
              <w:rPr>
                <w:rFonts w:eastAsia="Times New Roman" w:cs="Arial"/>
                <w:color w:val="000000"/>
                <w:sz w:val="20"/>
                <w:szCs w:val="20"/>
                <w:lang w:eastAsia="en-AU"/>
              </w:rPr>
              <w:t xml:space="preserve">back from the boundary 1 metre, plus 0.6 metres for every metre of height over 3.6 metres up to 6.9 metres, plus 1 metre for every metre of </w:t>
            </w:r>
            <w:r w:rsidRPr="00AB57E3">
              <w:rPr>
                <w:rFonts w:eastAsia="Times New Roman" w:cs="Arial"/>
                <w:color w:val="000000"/>
                <w:sz w:val="20"/>
                <w:szCs w:val="20"/>
                <w:lang w:eastAsia="en-AU"/>
              </w:rPr>
              <w:lastRenderedPageBreak/>
              <w:t xml:space="preserve">height over 6.9 metres. This setback is to be provided for a distance of at least 3 metres from the edge of each side of the window. </w:t>
            </w:r>
          </w:p>
          <w:p w14:paraId="01E73FB6" w14:textId="0129DB20" w:rsidR="00DD4244" w:rsidRPr="00AB57E3" w:rsidRDefault="00DD4244" w:rsidP="00174E3F">
            <w:pPr>
              <w:pStyle w:val="ListParagraph"/>
              <w:numPr>
                <w:ilvl w:val="0"/>
                <w:numId w:val="30"/>
              </w:numPr>
              <w:autoSpaceDE w:val="0"/>
              <w:autoSpaceDN w:val="0"/>
              <w:adjustRightInd w:val="0"/>
              <w:spacing w:beforeLines="20" w:before="48" w:afterLines="20" w:after="48"/>
              <w:ind w:left="259" w:hanging="259"/>
              <w:rPr>
                <w:rFonts w:eastAsia="Times New Roman" w:cs="Arial"/>
                <w:color w:val="000000"/>
                <w:sz w:val="20"/>
                <w:szCs w:val="20"/>
                <w:lang w:eastAsia="en-AU"/>
              </w:rPr>
            </w:pPr>
            <w:r w:rsidRPr="00AB57E3">
              <w:rPr>
                <w:sz w:val="20"/>
                <w:szCs w:val="20"/>
              </w:rPr>
              <w:t>For new buildings that meet the Standard B2-3.2 setback, the building is set</w:t>
            </w:r>
            <w:r w:rsidR="007125AA">
              <w:rPr>
                <w:sz w:val="20"/>
                <w:szCs w:val="20"/>
              </w:rPr>
              <w:t xml:space="preserve"> </w:t>
            </w:r>
            <w:r w:rsidRPr="00AB57E3">
              <w:rPr>
                <w:sz w:val="20"/>
                <w:szCs w:val="20"/>
              </w:rPr>
              <w:t xml:space="preserve">back </w:t>
            </w:r>
            <w:r w:rsidR="007125AA">
              <w:rPr>
                <w:sz w:val="20"/>
                <w:szCs w:val="20"/>
              </w:rPr>
              <w:t xml:space="preserve">from the boundary by </w:t>
            </w:r>
            <w:r w:rsidRPr="00AB57E3">
              <w:rPr>
                <w:sz w:val="20"/>
                <w:szCs w:val="20"/>
              </w:rPr>
              <w:t>at least 6 metres up to a height not exceeding 11 metres and at least 9 metres for a height over 11 metres between south 30 degrees west to south 30 degrees east. This setback is to be provided for a distance of at least 3 metres from the edge of each side of the window.</w:t>
            </w:r>
          </w:p>
          <w:p w14:paraId="59051CE6" w14:textId="77777777" w:rsidR="00DD4244" w:rsidRDefault="00DD4244" w:rsidP="00174E3F">
            <w:pPr>
              <w:autoSpaceDE w:val="0"/>
              <w:autoSpaceDN w:val="0"/>
              <w:adjustRightInd w:val="0"/>
              <w:spacing w:beforeLines="20" w:before="48" w:afterLines="20" w:after="48"/>
              <w:rPr>
                <w:rFonts w:eastAsia="Times New Roman" w:cs="Arial"/>
                <w:color w:val="000000"/>
                <w:sz w:val="20"/>
                <w:szCs w:val="20"/>
                <w:lang w:eastAsia="en-AU"/>
              </w:rPr>
            </w:pPr>
          </w:p>
          <w:p w14:paraId="29B4A7EF" w14:textId="176D593C" w:rsidR="00DD4244" w:rsidRDefault="00DD4244" w:rsidP="00174E3F">
            <w:pPr>
              <w:autoSpaceDE w:val="0"/>
              <w:autoSpaceDN w:val="0"/>
              <w:adjustRightInd w:val="0"/>
              <w:spacing w:beforeLines="20" w:before="48" w:afterLines="20" w:after="48"/>
              <w:rPr>
                <w:rFonts w:eastAsia="Times New Roman" w:cs="Arial"/>
                <w:color w:val="000000"/>
                <w:sz w:val="20"/>
                <w:szCs w:val="20"/>
                <w:lang w:eastAsia="en-AU"/>
              </w:rPr>
            </w:pPr>
            <w:r>
              <w:rPr>
                <w:rFonts w:eastAsia="Times New Roman" w:cs="Arial"/>
                <w:color w:val="000000"/>
                <w:sz w:val="20"/>
                <w:szCs w:val="20"/>
                <w:lang w:eastAsia="en-AU"/>
              </w:rPr>
              <w:t>For this standard, a</w:t>
            </w:r>
            <w:r w:rsidRPr="0055494C">
              <w:rPr>
                <w:rFonts w:eastAsia="Times New Roman" w:cs="Arial"/>
                <w:color w:val="000000"/>
                <w:sz w:val="20"/>
                <w:szCs w:val="20"/>
                <w:lang w:eastAsia="en-AU"/>
              </w:rPr>
              <w:t xml:space="preserve"> north-facing window is a window with an axis perpendicular to its surface oriented north 20 degrees west to north 30 degrees east.</w:t>
            </w:r>
          </w:p>
          <w:p w14:paraId="5F3DEAE1" w14:textId="77777777" w:rsidR="007125AA" w:rsidRDefault="007125AA" w:rsidP="00174E3F">
            <w:pPr>
              <w:autoSpaceDE w:val="0"/>
              <w:autoSpaceDN w:val="0"/>
              <w:adjustRightInd w:val="0"/>
              <w:spacing w:beforeLines="20" w:before="48" w:afterLines="20" w:after="48"/>
              <w:rPr>
                <w:rFonts w:eastAsia="Times New Roman" w:cs="Arial"/>
                <w:color w:val="000000"/>
                <w:sz w:val="20"/>
                <w:szCs w:val="20"/>
                <w:lang w:eastAsia="en-AU"/>
              </w:rPr>
            </w:pPr>
          </w:p>
          <w:p w14:paraId="634CD642" w14:textId="78F2CFEA" w:rsidR="00DD4244" w:rsidRDefault="007125AA" w:rsidP="00174E3F">
            <w:pPr>
              <w:autoSpaceDE w:val="0"/>
              <w:autoSpaceDN w:val="0"/>
              <w:adjustRightInd w:val="0"/>
              <w:spacing w:beforeLines="20" w:before="48" w:afterLines="20" w:after="48"/>
              <w:rPr>
                <w:rFonts w:eastAsia="Times New Roman" w:cs="Arial"/>
                <w:color w:val="000000"/>
                <w:sz w:val="20"/>
                <w:szCs w:val="20"/>
                <w:lang w:eastAsia="en-AU"/>
              </w:rPr>
            </w:pPr>
            <w:r>
              <w:rPr>
                <w:noProof/>
              </w:rPr>
              <w:drawing>
                <wp:inline distT="0" distB="0" distL="0" distR="0" wp14:anchorId="161F3F91" wp14:editId="5480832F">
                  <wp:extent cx="3152531" cy="3206337"/>
                  <wp:effectExtent l="0" t="0" r="0" b="0"/>
                  <wp:docPr id="1236052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052293" name=""/>
                          <pic:cNvPicPr/>
                        </pic:nvPicPr>
                        <pic:blipFill>
                          <a:blip r:embed="rId26"/>
                          <a:stretch>
                            <a:fillRect/>
                          </a:stretch>
                        </pic:blipFill>
                        <pic:spPr>
                          <a:xfrm>
                            <a:off x="0" y="0"/>
                            <a:ext cx="3168378" cy="3222454"/>
                          </a:xfrm>
                          <a:prstGeom prst="rect">
                            <a:avLst/>
                          </a:prstGeom>
                        </pic:spPr>
                      </pic:pic>
                    </a:graphicData>
                  </a:graphic>
                </wp:inline>
              </w:drawing>
            </w:r>
          </w:p>
          <w:p w14:paraId="31EAE344" w14:textId="483FF9CA" w:rsidR="00DD4244" w:rsidRPr="0055494C" w:rsidRDefault="007125AA" w:rsidP="00174E3F">
            <w:pPr>
              <w:autoSpaceDE w:val="0"/>
              <w:autoSpaceDN w:val="0"/>
              <w:adjustRightInd w:val="0"/>
              <w:spacing w:beforeLines="20" w:before="48" w:afterLines="20" w:after="48"/>
              <w:rPr>
                <w:rFonts w:eastAsia="Times New Roman" w:cs="Arial"/>
                <w:color w:val="000000"/>
                <w:sz w:val="20"/>
                <w:szCs w:val="20"/>
                <w:lang w:eastAsia="en-AU"/>
              </w:rPr>
            </w:pPr>
            <w:r>
              <w:rPr>
                <w:noProof/>
              </w:rPr>
              <w:lastRenderedPageBreak/>
              <w:drawing>
                <wp:inline distT="0" distB="0" distL="0" distR="0" wp14:anchorId="595EA0A9" wp14:editId="1E464AEA">
                  <wp:extent cx="3373120" cy="1667510"/>
                  <wp:effectExtent l="0" t="0" r="0" b="8890"/>
                  <wp:docPr id="1441643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64316" name=""/>
                          <pic:cNvPicPr/>
                        </pic:nvPicPr>
                        <pic:blipFill>
                          <a:blip r:embed="rId27"/>
                          <a:stretch>
                            <a:fillRect/>
                          </a:stretch>
                        </pic:blipFill>
                        <pic:spPr>
                          <a:xfrm>
                            <a:off x="0" y="0"/>
                            <a:ext cx="3373120" cy="1667510"/>
                          </a:xfrm>
                          <a:prstGeom prst="rect">
                            <a:avLst/>
                          </a:prstGeom>
                        </pic:spPr>
                      </pic:pic>
                    </a:graphicData>
                  </a:graphic>
                </wp:inline>
              </w:drawing>
            </w:r>
          </w:p>
          <w:p w14:paraId="129B3C44" w14:textId="1DC1ECA6" w:rsidR="00DD4244" w:rsidRPr="0055494C" w:rsidRDefault="00DD4244" w:rsidP="00174E3F">
            <w:pPr>
              <w:autoSpaceDE w:val="0"/>
              <w:autoSpaceDN w:val="0"/>
              <w:adjustRightInd w:val="0"/>
              <w:spacing w:beforeLines="20" w:before="48" w:afterLines="20" w:after="48"/>
              <w:rPr>
                <w:rFonts w:eastAsia="Times New Roman" w:cs="Arial"/>
                <w:color w:val="000000"/>
                <w:sz w:val="20"/>
                <w:szCs w:val="20"/>
                <w:lang w:eastAsia="en-AU"/>
              </w:rPr>
            </w:pPr>
          </w:p>
        </w:tc>
        <w:tc>
          <w:tcPr>
            <w:tcW w:w="4820" w:type="dxa"/>
            <w:tcBorders>
              <w:top w:val="single" w:sz="4" w:space="0" w:color="000000"/>
              <w:left w:val="single" w:sz="4" w:space="0" w:color="000000"/>
              <w:bottom w:val="single" w:sz="4" w:space="0" w:color="000000"/>
              <w:right w:val="single" w:sz="4" w:space="0" w:color="000000"/>
            </w:tcBorders>
          </w:tcPr>
          <w:p w14:paraId="0D6BDD65" w14:textId="77777777" w:rsidR="00DD4244" w:rsidRPr="00AB57E3" w:rsidRDefault="00DD4244" w:rsidP="00174E3F">
            <w:pPr>
              <w:spacing w:beforeLines="20" w:before="48" w:afterLines="20" w:after="48"/>
              <w:rPr>
                <w:rFonts w:eastAsia="Times New Roman" w:cs="Arial"/>
                <w:b/>
                <w:bCs/>
                <w:color w:val="E97132" w:themeColor="accent2"/>
                <w:sz w:val="20"/>
                <w:szCs w:val="20"/>
              </w:rPr>
            </w:pPr>
            <w:r w:rsidRPr="00AB57E3">
              <w:rPr>
                <w:rFonts w:eastAsia="Times New Roman" w:cs="Arial"/>
                <w:b/>
                <w:bCs/>
                <w:color w:val="E97132" w:themeColor="accent2"/>
                <w:sz w:val="20"/>
                <w:szCs w:val="20"/>
              </w:rPr>
              <w:lastRenderedPageBreak/>
              <w:t>Not Applicable</w:t>
            </w:r>
          </w:p>
          <w:p w14:paraId="7E192C6D" w14:textId="77777777" w:rsidR="00DD4244" w:rsidRPr="00AB57E3" w:rsidRDefault="00DD4244" w:rsidP="00174E3F">
            <w:pPr>
              <w:spacing w:beforeLines="20" w:before="48" w:afterLines="20" w:after="48"/>
              <w:rPr>
                <w:rFonts w:eastAsia="Times New Roman" w:cs="Arial"/>
                <w:color w:val="E97132" w:themeColor="accent2"/>
                <w:sz w:val="20"/>
                <w:szCs w:val="20"/>
              </w:rPr>
            </w:pPr>
            <w:r w:rsidRPr="00AB57E3">
              <w:rPr>
                <w:rFonts w:eastAsia="Times New Roman" w:cs="Arial"/>
                <w:color w:val="E97132" w:themeColor="accent2"/>
                <w:sz w:val="20"/>
                <w:szCs w:val="20"/>
              </w:rPr>
              <w:t>There are no north facing habitable room windows on abutting lots that require consideration.</w:t>
            </w:r>
          </w:p>
          <w:p w14:paraId="3A54FB5C" w14:textId="77777777" w:rsidR="00DD4244" w:rsidRDefault="00DD4244" w:rsidP="00174E3F">
            <w:pPr>
              <w:spacing w:beforeLines="20" w:before="48" w:afterLines="20" w:after="48"/>
              <w:rPr>
                <w:rFonts w:eastAsia="Times New Roman" w:cs="Arial"/>
                <w:b/>
                <w:bCs/>
                <w:color w:val="E36C0A"/>
                <w:sz w:val="20"/>
                <w:szCs w:val="20"/>
              </w:rPr>
            </w:pPr>
          </w:p>
          <w:p w14:paraId="4CC21161" w14:textId="77777777" w:rsidR="00CA1F0B" w:rsidRPr="0055494C" w:rsidRDefault="00CA1F0B" w:rsidP="00CA1F0B">
            <w:pPr>
              <w:spacing w:beforeLines="20" w:before="48" w:afterLines="20" w:after="48"/>
              <w:rPr>
                <w:rFonts w:eastAsia="Times New Roman" w:cs="Arial"/>
                <w:b/>
                <w:bCs/>
                <w:color w:val="000000"/>
                <w:sz w:val="20"/>
                <w:szCs w:val="20"/>
              </w:rPr>
            </w:pPr>
            <w:r>
              <w:rPr>
                <w:rFonts w:eastAsia="Times New Roman" w:cs="Arial"/>
                <w:b/>
                <w:bCs/>
                <w:color w:val="000000"/>
                <w:sz w:val="20"/>
                <w:szCs w:val="20"/>
              </w:rPr>
              <w:t>Deemed to Comply</w:t>
            </w:r>
          </w:p>
          <w:p w14:paraId="2E34821B" w14:textId="7A384351" w:rsidR="00DD4244" w:rsidRPr="003A56B9" w:rsidRDefault="00DD4244" w:rsidP="00174E3F">
            <w:pPr>
              <w:spacing w:beforeLines="20" w:before="48" w:afterLines="20" w:after="48"/>
              <w:rPr>
                <w:rFonts w:eastAsia="Times New Roman" w:cs="Arial"/>
                <w:sz w:val="20"/>
                <w:szCs w:val="20"/>
              </w:rPr>
            </w:pPr>
            <w:r w:rsidRPr="003A56B9">
              <w:rPr>
                <w:rFonts w:eastAsia="Times New Roman" w:cs="Arial"/>
                <w:sz w:val="20"/>
                <w:szCs w:val="20"/>
              </w:rPr>
              <w:lastRenderedPageBreak/>
              <w:t xml:space="preserve">There is a north facing window on the neighbouring dwelling to the </w:t>
            </w:r>
            <w:r w:rsidRPr="003A56B9">
              <w:rPr>
                <w:rFonts w:eastAsia="Times New Roman" w:cs="Arial"/>
                <w:sz w:val="20"/>
                <w:szCs w:val="20"/>
                <w:highlight w:val="yellow"/>
              </w:rPr>
              <w:t>INSERT</w:t>
            </w:r>
            <w:r w:rsidRPr="003A56B9">
              <w:rPr>
                <w:rFonts w:eastAsia="Times New Roman" w:cs="Arial"/>
                <w:sz w:val="20"/>
                <w:szCs w:val="20"/>
              </w:rPr>
              <w:t xml:space="preserve">. The proposed building has been setback </w:t>
            </w:r>
            <w:r w:rsidRPr="003A56B9">
              <w:rPr>
                <w:rFonts w:eastAsia="Times New Roman" w:cs="Arial"/>
                <w:sz w:val="20"/>
                <w:szCs w:val="20"/>
                <w:highlight w:val="yellow"/>
              </w:rPr>
              <w:t>INSERT</w:t>
            </w:r>
            <w:r w:rsidRPr="003A56B9">
              <w:rPr>
                <w:rFonts w:eastAsia="Times New Roman" w:cs="Arial"/>
                <w:sz w:val="20"/>
                <w:szCs w:val="20"/>
              </w:rPr>
              <w:t xml:space="preserve"> meeting the </w:t>
            </w:r>
            <w:r>
              <w:rPr>
                <w:rFonts w:eastAsia="Times New Roman" w:cs="Arial"/>
                <w:sz w:val="20"/>
                <w:szCs w:val="20"/>
              </w:rPr>
              <w:t>s</w:t>
            </w:r>
            <w:r w:rsidRPr="003A56B9">
              <w:rPr>
                <w:rFonts w:eastAsia="Times New Roman" w:cs="Arial"/>
                <w:sz w:val="20"/>
                <w:szCs w:val="20"/>
              </w:rPr>
              <w:t>tandard.</w:t>
            </w:r>
          </w:p>
          <w:p w14:paraId="2F70117D" w14:textId="77777777" w:rsidR="00DD4244" w:rsidRPr="0055494C" w:rsidRDefault="00DD4244" w:rsidP="00174E3F">
            <w:pPr>
              <w:spacing w:beforeLines="20" w:before="48" w:afterLines="20" w:after="48"/>
              <w:rPr>
                <w:rFonts w:eastAsia="Times New Roman" w:cs="Arial"/>
                <w:color w:val="E36C0A"/>
                <w:sz w:val="20"/>
                <w:szCs w:val="20"/>
              </w:rPr>
            </w:pPr>
          </w:p>
          <w:p w14:paraId="795BAD6A" w14:textId="40C35DB7" w:rsidR="00DD4244" w:rsidRPr="0055494C" w:rsidRDefault="00DD4244" w:rsidP="00174E3F">
            <w:pPr>
              <w:spacing w:beforeLines="20" w:before="48" w:afterLines="20" w:after="48"/>
              <w:rPr>
                <w:rFonts w:eastAsia="Times New Roman" w:cs="Arial"/>
                <w:b/>
                <w:bCs/>
                <w:color w:val="E36C0A"/>
                <w:sz w:val="20"/>
                <w:szCs w:val="20"/>
              </w:rPr>
            </w:pPr>
            <w:r>
              <w:rPr>
                <w:rFonts w:eastAsia="Times New Roman" w:cs="Arial"/>
                <w:b/>
                <w:bCs/>
                <w:color w:val="E36C0A"/>
                <w:sz w:val="20"/>
                <w:szCs w:val="20"/>
              </w:rPr>
              <w:t>V</w:t>
            </w:r>
            <w:r w:rsidRPr="0055494C">
              <w:rPr>
                <w:rFonts w:eastAsia="Times New Roman" w:cs="Arial"/>
                <w:b/>
                <w:bCs/>
                <w:color w:val="E36C0A"/>
                <w:sz w:val="20"/>
                <w:szCs w:val="20"/>
              </w:rPr>
              <w:t xml:space="preserve">ariation </w:t>
            </w:r>
          </w:p>
          <w:p w14:paraId="4D18C6E0"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4A925385"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rPr>
              <w:t>Before deciding on an application, the responsible authority must consider:</w:t>
            </w:r>
          </w:p>
          <w:p w14:paraId="6A9AEE7B" w14:textId="77777777" w:rsidR="00DD4244" w:rsidRPr="0055494C" w:rsidRDefault="00DD4244" w:rsidP="00174E3F">
            <w:pPr>
              <w:numPr>
                <w:ilvl w:val="0"/>
                <w:numId w:val="4"/>
              </w:numPr>
              <w:spacing w:beforeLines="20" w:before="48" w:afterLines="20" w:after="48"/>
              <w:contextualSpacing/>
              <w:rPr>
                <w:rFonts w:eastAsia="Times New Roman" w:cs="Arial"/>
                <w:color w:val="E36C0A"/>
                <w:sz w:val="20"/>
                <w:szCs w:val="20"/>
              </w:rPr>
            </w:pPr>
            <w:r w:rsidRPr="0055494C">
              <w:rPr>
                <w:rFonts w:eastAsia="Times New Roman" w:cs="Arial"/>
                <w:color w:val="E36C0A"/>
                <w:sz w:val="20"/>
                <w:szCs w:val="20"/>
              </w:rPr>
              <w:t>The design response.</w:t>
            </w:r>
          </w:p>
          <w:p w14:paraId="54BBC45E" w14:textId="1F1B7AD4" w:rsidR="00DD4244" w:rsidRPr="0055494C" w:rsidRDefault="00DD4244" w:rsidP="00174E3F">
            <w:pPr>
              <w:numPr>
                <w:ilvl w:val="0"/>
                <w:numId w:val="4"/>
              </w:numPr>
              <w:spacing w:beforeLines="20" w:before="48" w:afterLines="20" w:after="48"/>
              <w:contextualSpacing/>
              <w:rPr>
                <w:rFonts w:eastAsia="Times New Roman" w:cs="Arial"/>
                <w:color w:val="E36C0A"/>
                <w:sz w:val="20"/>
                <w:szCs w:val="20"/>
              </w:rPr>
            </w:pPr>
            <w:r w:rsidRPr="0055494C">
              <w:rPr>
                <w:rFonts w:eastAsia="Times New Roman" w:cs="Arial"/>
                <w:color w:val="E36C0A"/>
                <w:sz w:val="20"/>
                <w:szCs w:val="20"/>
              </w:rPr>
              <w:t>Existing sunlight to the north-facing habitable room window of the existing dwelling</w:t>
            </w:r>
            <w:r>
              <w:rPr>
                <w:rFonts w:eastAsia="Times New Roman" w:cs="Arial"/>
                <w:color w:val="E36C0A"/>
                <w:sz w:val="20"/>
                <w:szCs w:val="20"/>
              </w:rPr>
              <w:t xml:space="preserve"> or small second dwelling</w:t>
            </w:r>
            <w:r w:rsidRPr="0055494C">
              <w:rPr>
                <w:rFonts w:eastAsia="Times New Roman" w:cs="Arial"/>
                <w:color w:val="E36C0A"/>
                <w:sz w:val="20"/>
                <w:szCs w:val="20"/>
              </w:rPr>
              <w:t>.</w:t>
            </w:r>
          </w:p>
          <w:p w14:paraId="42692244" w14:textId="529C0B50" w:rsidR="00DD4244" w:rsidRPr="0055494C" w:rsidRDefault="00DD4244" w:rsidP="00174E3F">
            <w:pPr>
              <w:numPr>
                <w:ilvl w:val="0"/>
                <w:numId w:val="4"/>
              </w:numPr>
              <w:spacing w:beforeLines="20" w:before="48" w:afterLines="20" w:after="48"/>
              <w:contextualSpacing/>
              <w:rPr>
                <w:rFonts w:eastAsia="Times New Roman" w:cs="Arial"/>
                <w:color w:val="E36C0A"/>
                <w:sz w:val="20"/>
                <w:szCs w:val="20"/>
              </w:rPr>
            </w:pPr>
            <w:r w:rsidRPr="0055494C">
              <w:rPr>
                <w:rFonts w:eastAsia="Times New Roman" w:cs="Arial"/>
                <w:color w:val="E36C0A"/>
                <w:sz w:val="20"/>
                <w:szCs w:val="20"/>
              </w:rPr>
              <w:t>The impact on the amenity of existing dwellings</w:t>
            </w:r>
            <w:r>
              <w:rPr>
                <w:rFonts w:eastAsia="Times New Roman" w:cs="Arial"/>
                <w:color w:val="E36C0A"/>
                <w:sz w:val="20"/>
                <w:szCs w:val="20"/>
              </w:rPr>
              <w:t xml:space="preserve"> or small second dwellings</w:t>
            </w:r>
            <w:r w:rsidRPr="0055494C">
              <w:rPr>
                <w:rFonts w:eastAsia="Times New Roman" w:cs="Arial"/>
                <w:color w:val="E36C0A"/>
                <w:sz w:val="20"/>
                <w:szCs w:val="20"/>
              </w:rPr>
              <w:t>.</w:t>
            </w:r>
          </w:p>
          <w:p w14:paraId="5654558E" w14:textId="77777777" w:rsidR="00DD4244" w:rsidRPr="0055494C" w:rsidRDefault="00DD4244" w:rsidP="00174E3F">
            <w:pPr>
              <w:spacing w:beforeLines="20" w:before="48" w:afterLines="20" w:after="48"/>
              <w:rPr>
                <w:rFonts w:eastAsia="Times New Roman" w:cs="Arial"/>
                <w:color w:val="E36C0A"/>
                <w:sz w:val="20"/>
                <w:szCs w:val="20"/>
                <w:highlight w:val="yellow"/>
              </w:rPr>
            </w:pPr>
          </w:p>
          <w:p w14:paraId="7C631408"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000462E2" w14:textId="77777777" w:rsidR="00DD4244" w:rsidRPr="0055494C" w:rsidRDefault="00DD4244" w:rsidP="00174E3F">
            <w:pPr>
              <w:spacing w:beforeLines="20" w:before="48" w:afterLines="20" w:after="48"/>
              <w:rPr>
                <w:rFonts w:eastAsia="Times New Roman" w:cs="Arial"/>
                <w:color w:val="E36C0A"/>
                <w:sz w:val="20"/>
                <w:szCs w:val="20"/>
              </w:rPr>
            </w:pPr>
          </w:p>
          <w:p w14:paraId="435221D6" w14:textId="3B05A604" w:rsidR="00DD4244" w:rsidRPr="0055494C" w:rsidRDefault="00DD4244" w:rsidP="00174E3F">
            <w:pPr>
              <w:spacing w:beforeLines="20" w:before="48" w:afterLines="20" w:after="48"/>
              <w:rPr>
                <w:rFonts w:eastAsia="Times New Roman" w:cs="Arial"/>
                <w:b/>
                <w:bCs/>
                <w:color w:val="E36C0A"/>
                <w:sz w:val="20"/>
                <w:szCs w:val="20"/>
              </w:rPr>
            </w:pPr>
            <w:r w:rsidRPr="0055494C">
              <w:rPr>
                <w:rFonts w:eastAsia="Times New Roman" w:cs="Arial"/>
                <w:b/>
                <w:bCs/>
                <w:color w:val="E36C0A"/>
                <w:sz w:val="20"/>
                <w:szCs w:val="20"/>
              </w:rPr>
              <w:t>Does not meet the objective</w:t>
            </w:r>
          </w:p>
          <w:p w14:paraId="40E8EF40"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432F5027" w14:textId="77777777" w:rsidR="00DD4244" w:rsidRPr="0055494C" w:rsidRDefault="00DD4244" w:rsidP="00174E3F">
            <w:pPr>
              <w:spacing w:beforeLines="20" w:before="48" w:afterLines="20" w:after="48"/>
              <w:rPr>
                <w:rFonts w:eastAsia="Times New Roman" w:cs="Arial"/>
                <w:color w:val="000000"/>
                <w:sz w:val="20"/>
                <w:szCs w:val="20"/>
              </w:rPr>
            </w:pPr>
          </w:p>
        </w:tc>
        <w:tc>
          <w:tcPr>
            <w:tcW w:w="2139" w:type="dxa"/>
            <w:tcBorders>
              <w:top w:val="single" w:sz="4" w:space="0" w:color="000000"/>
              <w:left w:val="single" w:sz="4" w:space="0" w:color="000000"/>
              <w:bottom w:val="single" w:sz="4" w:space="0" w:color="000000"/>
              <w:right w:val="single" w:sz="4" w:space="0" w:color="000000"/>
            </w:tcBorders>
          </w:tcPr>
          <w:p w14:paraId="5E4A4483" w14:textId="77777777" w:rsidR="00DD4244" w:rsidRDefault="00DD4244" w:rsidP="00174E3F">
            <w:pPr>
              <w:spacing w:beforeLines="20" w:before="48" w:afterLines="20" w:after="48"/>
              <w:rPr>
                <w:rFonts w:eastAsia="Times New Roman" w:cs="Arial"/>
                <w:b/>
                <w:bCs/>
                <w:color w:val="000000"/>
                <w:sz w:val="20"/>
                <w:szCs w:val="20"/>
              </w:rPr>
            </w:pPr>
            <w:r>
              <w:rPr>
                <w:rFonts w:eastAsia="Times New Roman" w:cs="Arial"/>
                <w:b/>
                <w:bCs/>
                <w:color w:val="000000"/>
                <w:sz w:val="20"/>
                <w:szCs w:val="20"/>
              </w:rPr>
              <w:lastRenderedPageBreak/>
              <w:t>Right of Appeal</w:t>
            </w:r>
          </w:p>
          <w:p w14:paraId="623344C9" w14:textId="77777777" w:rsidR="00DD4244" w:rsidRPr="00414D5B" w:rsidRDefault="00DD4244" w:rsidP="00174E3F">
            <w:pPr>
              <w:spacing w:beforeLines="20" w:before="48" w:afterLines="20" w:after="48"/>
              <w:rPr>
                <w:rFonts w:eastAsia="Times New Roman" w:cs="Arial"/>
                <w:color w:val="E97132" w:themeColor="accent2"/>
                <w:sz w:val="20"/>
                <w:szCs w:val="20"/>
              </w:rPr>
            </w:pPr>
            <w:r w:rsidRPr="00414D5B">
              <w:rPr>
                <w:rFonts w:eastAsia="Times New Roman" w:cs="Arial"/>
                <w:color w:val="E97132" w:themeColor="accent2"/>
                <w:sz w:val="20"/>
                <w:szCs w:val="20"/>
              </w:rPr>
              <w:t>No, standard met</w:t>
            </w:r>
          </w:p>
          <w:p w14:paraId="6F1BADE1" w14:textId="63E2B2C7" w:rsidR="00DD4244" w:rsidRPr="00AB57E3" w:rsidRDefault="00DD4244" w:rsidP="00174E3F">
            <w:pPr>
              <w:spacing w:beforeLines="20" w:before="48" w:afterLines="20" w:after="48"/>
              <w:rPr>
                <w:rFonts w:eastAsia="Times New Roman" w:cs="Arial"/>
                <w:b/>
                <w:bCs/>
                <w:color w:val="E97132" w:themeColor="accent2"/>
                <w:sz w:val="20"/>
                <w:szCs w:val="20"/>
              </w:rPr>
            </w:pPr>
            <w:r w:rsidRPr="00414D5B">
              <w:rPr>
                <w:rFonts w:eastAsia="Times New Roman" w:cs="Arial"/>
                <w:color w:val="E97132" w:themeColor="accent2"/>
                <w:sz w:val="20"/>
                <w:szCs w:val="20"/>
              </w:rPr>
              <w:t>Yes, standard varied</w:t>
            </w:r>
          </w:p>
        </w:tc>
      </w:tr>
      <w:tr w:rsidR="00DD4244" w:rsidRPr="0055494C" w14:paraId="5E0F3B9B" w14:textId="13EA7299" w:rsidTr="000C33B1">
        <w:tc>
          <w:tcPr>
            <w:tcW w:w="1980" w:type="dxa"/>
            <w:tcBorders>
              <w:top w:val="single" w:sz="4" w:space="0" w:color="000000"/>
              <w:left w:val="single" w:sz="4" w:space="0" w:color="000000"/>
              <w:bottom w:val="single" w:sz="4" w:space="0" w:color="000000"/>
              <w:right w:val="single" w:sz="4" w:space="0" w:color="000000"/>
            </w:tcBorders>
            <w:hideMark/>
          </w:tcPr>
          <w:p w14:paraId="15A79655" w14:textId="38ABDFFE" w:rsidR="00DD4244" w:rsidRPr="00CB312F" w:rsidRDefault="00DD4244" w:rsidP="00174E3F">
            <w:pPr>
              <w:spacing w:beforeLines="20" w:before="48" w:afterLines="20" w:after="48"/>
              <w:rPr>
                <w:rFonts w:eastAsia="Times New Roman" w:cs="Arial"/>
                <w:b/>
                <w:sz w:val="20"/>
                <w:szCs w:val="20"/>
              </w:rPr>
            </w:pPr>
            <w:r w:rsidRPr="00CB312F">
              <w:rPr>
                <w:rFonts w:eastAsia="Times New Roman" w:cs="Arial"/>
                <w:b/>
                <w:sz w:val="20"/>
                <w:szCs w:val="20"/>
              </w:rPr>
              <w:lastRenderedPageBreak/>
              <w:t>55.04-3 Overshadowing secluded open space objective</w:t>
            </w:r>
          </w:p>
          <w:p w14:paraId="593EF8B2" w14:textId="77777777" w:rsidR="00DD4244" w:rsidRPr="00CB312F" w:rsidRDefault="00DD4244" w:rsidP="00174E3F">
            <w:pPr>
              <w:spacing w:beforeLines="20" w:before="48" w:afterLines="20" w:after="48"/>
              <w:rPr>
                <w:rFonts w:eastAsia="Times New Roman" w:cs="Arial"/>
                <w:sz w:val="20"/>
                <w:szCs w:val="20"/>
              </w:rPr>
            </w:pPr>
            <w:r w:rsidRPr="00CB312F">
              <w:rPr>
                <w:rFonts w:eastAsia="Times New Roman" w:cs="Arial"/>
                <w:sz w:val="20"/>
                <w:szCs w:val="20"/>
              </w:rPr>
              <w:t>To ensure buildings do not significantly overshadow existing secluded private open space.</w:t>
            </w:r>
          </w:p>
          <w:p w14:paraId="5FD798E2" w14:textId="77777777" w:rsidR="00DD4244" w:rsidRPr="0055494C" w:rsidRDefault="00DD4244" w:rsidP="00174E3F">
            <w:pPr>
              <w:spacing w:beforeLines="20" w:before="48" w:afterLines="20" w:after="48"/>
              <w:rPr>
                <w:rFonts w:eastAsia="Times New Roman" w:cs="Arial"/>
                <w:color w:val="000000"/>
                <w:sz w:val="20"/>
                <w:szCs w:val="20"/>
              </w:rPr>
            </w:pPr>
          </w:p>
          <w:p w14:paraId="3EC3375C" w14:textId="6BFA10D6" w:rsidR="00DD4244" w:rsidRPr="0055494C" w:rsidRDefault="00DD4244" w:rsidP="00174E3F">
            <w:pPr>
              <w:spacing w:beforeLines="20" w:before="48" w:afterLines="20" w:after="48"/>
              <w:rPr>
                <w:rFonts w:eastAsia="Times New Roman" w:cs="Arial"/>
                <w:color w:val="000000"/>
                <w:sz w:val="20"/>
                <w:szCs w:val="20"/>
              </w:rPr>
            </w:pPr>
          </w:p>
        </w:tc>
        <w:tc>
          <w:tcPr>
            <w:tcW w:w="5528" w:type="dxa"/>
            <w:tcBorders>
              <w:top w:val="single" w:sz="4" w:space="0" w:color="000000"/>
              <w:left w:val="single" w:sz="4" w:space="0" w:color="000000"/>
              <w:bottom w:val="single" w:sz="4" w:space="0" w:color="000000"/>
              <w:right w:val="single" w:sz="4" w:space="0" w:color="000000"/>
            </w:tcBorders>
          </w:tcPr>
          <w:p w14:paraId="622F9D0F" w14:textId="74C58F46" w:rsidR="00DD4244" w:rsidRDefault="00DD4244" w:rsidP="00174E3F">
            <w:pPr>
              <w:autoSpaceDE w:val="0"/>
              <w:autoSpaceDN w:val="0"/>
              <w:adjustRightInd w:val="0"/>
              <w:spacing w:beforeLines="20" w:before="48" w:afterLines="20" w:after="48"/>
              <w:rPr>
                <w:rFonts w:eastAsia="Times New Roman" w:cs="Arial"/>
                <w:b/>
                <w:bCs/>
                <w:color w:val="000000"/>
                <w:sz w:val="20"/>
                <w:szCs w:val="20"/>
                <w:lang w:eastAsia="en-AU"/>
              </w:rPr>
            </w:pPr>
            <w:r w:rsidRPr="0055494C">
              <w:rPr>
                <w:rFonts w:eastAsia="Times New Roman" w:cs="Arial"/>
                <w:b/>
                <w:bCs/>
                <w:color w:val="000000"/>
                <w:sz w:val="20"/>
                <w:szCs w:val="20"/>
                <w:lang w:eastAsia="en-AU"/>
              </w:rPr>
              <w:t>Standard B</w:t>
            </w:r>
            <w:r>
              <w:rPr>
                <w:rFonts w:eastAsia="Times New Roman" w:cs="Arial"/>
                <w:b/>
                <w:bCs/>
                <w:color w:val="000000"/>
                <w:sz w:val="20"/>
                <w:szCs w:val="20"/>
                <w:lang w:eastAsia="en-AU"/>
              </w:rPr>
              <w:t>4-3</w:t>
            </w:r>
          </w:p>
          <w:p w14:paraId="08EE3E69" w14:textId="710B29EB" w:rsidR="00DD4244" w:rsidRPr="00C43741" w:rsidRDefault="00DD4244" w:rsidP="00174E3F">
            <w:pPr>
              <w:autoSpaceDE w:val="0"/>
              <w:autoSpaceDN w:val="0"/>
              <w:adjustRightInd w:val="0"/>
              <w:spacing w:beforeLines="20" w:before="48" w:afterLines="20" w:after="48"/>
              <w:rPr>
                <w:sz w:val="20"/>
                <w:szCs w:val="20"/>
              </w:rPr>
            </w:pPr>
            <w:r w:rsidRPr="00CB312F">
              <w:rPr>
                <w:sz w:val="20"/>
                <w:szCs w:val="20"/>
              </w:rPr>
              <w:t>The area of secluded private open space that is not overshadowed by the new development is greater than</w:t>
            </w:r>
            <w:r w:rsidR="009E181A">
              <w:rPr>
                <w:sz w:val="20"/>
                <w:szCs w:val="20"/>
              </w:rPr>
              <w:t xml:space="preserve"> </w:t>
            </w:r>
            <w:r w:rsidRPr="00CB312F">
              <w:rPr>
                <w:sz w:val="20"/>
                <w:szCs w:val="20"/>
              </w:rPr>
              <w:t xml:space="preserve">50 per cent, or 25 square metres with a minimum dimension of 3 metres, </w:t>
            </w:r>
            <w:r w:rsidRPr="00C43741">
              <w:rPr>
                <w:sz w:val="20"/>
                <w:szCs w:val="20"/>
              </w:rPr>
              <w:t xml:space="preserve">whichever is the lesser area, for a minimum of five hours between 9 am and 3 pm on 22 September. </w:t>
            </w:r>
          </w:p>
          <w:p w14:paraId="581AABA9" w14:textId="77777777" w:rsidR="00DD4244" w:rsidRPr="00CB312F" w:rsidRDefault="00DD4244" w:rsidP="00174E3F">
            <w:pPr>
              <w:autoSpaceDE w:val="0"/>
              <w:autoSpaceDN w:val="0"/>
              <w:adjustRightInd w:val="0"/>
              <w:spacing w:beforeLines="20" w:before="48" w:afterLines="20" w:after="48"/>
              <w:rPr>
                <w:sz w:val="20"/>
                <w:szCs w:val="20"/>
              </w:rPr>
            </w:pPr>
          </w:p>
          <w:p w14:paraId="5533A7AA" w14:textId="36DD0522" w:rsidR="00DD4244" w:rsidRPr="0055494C" w:rsidRDefault="00DD4244" w:rsidP="00174E3F">
            <w:pPr>
              <w:autoSpaceDE w:val="0"/>
              <w:autoSpaceDN w:val="0"/>
              <w:adjustRightInd w:val="0"/>
              <w:spacing w:beforeLines="20" w:before="48" w:afterLines="20" w:after="48"/>
              <w:rPr>
                <w:rFonts w:eastAsia="Times New Roman" w:cs="Arial"/>
                <w:bCs/>
                <w:color w:val="000000"/>
                <w:sz w:val="20"/>
                <w:szCs w:val="20"/>
                <w:lang w:eastAsia="en-AU"/>
              </w:rPr>
            </w:pPr>
            <w:r w:rsidRPr="00CB312F">
              <w:rPr>
                <w:sz w:val="20"/>
                <w:szCs w:val="20"/>
              </w:rPr>
              <w:t>If existing sunlight to the secluded private open space of an existing dwelling or small second dwelling is less than the requirements of this standard, the amount of sunlight will not be further reduced</w:t>
            </w:r>
          </w:p>
        </w:tc>
        <w:tc>
          <w:tcPr>
            <w:tcW w:w="4820" w:type="dxa"/>
            <w:tcBorders>
              <w:top w:val="single" w:sz="4" w:space="0" w:color="000000"/>
              <w:left w:val="single" w:sz="4" w:space="0" w:color="000000"/>
              <w:bottom w:val="single" w:sz="4" w:space="0" w:color="000000"/>
              <w:right w:val="single" w:sz="4" w:space="0" w:color="000000"/>
            </w:tcBorders>
          </w:tcPr>
          <w:p w14:paraId="4C2199F8" w14:textId="77777777" w:rsidR="00CA1F0B" w:rsidRPr="0055494C" w:rsidRDefault="00CA1F0B" w:rsidP="00CA1F0B">
            <w:pPr>
              <w:spacing w:beforeLines="20" w:before="48" w:afterLines="20" w:after="48"/>
              <w:rPr>
                <w:rFonts w:eastAsia="Times New Roman" w:cs="Arial"/>
                <w:b/>
                <w:bCs/>
                <w:color w:val="000000"/>
                <w:sz w:val="20"/>
                <w:szCs w:val="20"/>
              </w:rPr>
            </w:pPr>
            <w:r>
              <w:rPr>
                <w:rFonts w:eastAsia="Times New Roman" w:cs="Arial"/>
                <w:b/>
                <w:bCs/>
                <w:color w:val="000000"/>
                <w:sz w:val="20"/>
                <w:szCs w:val="20"/>
              </w:rPr>
              <w:t>Deemed to Comply</w:t>
            </w:r>
          </w:p>
          <w:p w14:paraId="43691251" w14:textId="77777777" w:rsidR="00DD4244" w:rsidRDefault="00DD4244" w:rsidP="00174E3F">
            <w:pPr>
              <w:spacing w:beforeLines="20" w:before="48" w:afterLines="20" w:after="48"/>
              <w:rPr>
                <w:rFonts w:eastAsia="Times New Roman" w:cs="Arial"/>
                <w:color w:val="000000"/>
                <w:sz w:val="20"/>
                <w:szCs w:val="20"/>
              </w:rPr>
            </w:pPr>
            <w:r w:rsidRPr="0055494C">
              <w:rPr>
                <w:rFonts w:eastAsia="Times New Roman" w:cs="Arial"/>
                <w:color w:val="000000"/>
                <w:sz w:val="20"/>
                <w:szCs w:val="20"/>
              </w:rPr>
              <w:t>The extent of overshadowing associated with the proposed development is within the requirements of the standard</w:t>
            </w:r>
            <w:r>
              <w:rPr>
                <w:rFonts w:eastAsia="Times New Roman" w:cs="Arial"/>
                <w:color w:val="000000"/>
                <w:sz w:val="20"/>
                <w:szCs w:val="20"/>
              </w:rPr>
              <w:t xml:space="preserve"> as:</w:t>
            </w:r>
          </w:p>
          <w:p w14:paraId="137FB00A" w14:textId="77777777" w:rsidR="00DD4244" w:rsidRDefault="00DD4244" w:rsidP="00174E3F">
            <w:pPr>
              <w:spacing w:beforeLines="20" w:before="48" w:afterLines="20" w:after="48"/>
              <w:rPr>
                <w:rFonts w:eastAsia="Times New Roman" w:cs="Arial"/>
                <w:color w:val="000000"/>
                <w:sz w:val="20"/>
                <w:szCs w:val="20"/>
              </w:rPr>
            </w:pPr>
          </w:p>
          <w:p w14:paraId="3889141B" w14:textId="582A201F" w:rsidR="00DD4244" w:rsidRPr="0055494C" w:rsidRDefault="00DD4244" w:rsidP="00174E3F">
            <w:pPr>
              <w:spacing w:beforeLines="20" w:before="48" w:afterLines="20" w:after="48"/>
              <w:rPr>
                <w:rFonts w:eastAsia="Times New Roman" w:cs="Arial"/>
                <w:color w:val="000000"/>
                <w:sz w:val="20"/>
                <w:szCs w:val="20"/>
              </w:rPr>
            </w:pPr>
            <w:r>
              <w:rPr>
                <w:rFonts w:eastAsia="Times New Roman" w:cs="Arial"/>
                <w:color w:val="000000"/>
                <w:sz w:val="20"/>
                <w:szCs w:val="20"/>
              </w:rPr>
              <w:t xml:space="preserve">More than </w:t>
            </w:r>
            <w:r w:rsidRPr="00CB312F">
              <w:rPr>
                <w:rFonts w:eastAsia="Times New Roman" w:cs="Arial"/>
                <w:color w:val="E97132" w:themeColor="accent2"/>
                <w:sz w:val="20"/>
                <w:szCs w:val="20"/>
              </w:rPr>
              <w:t xml:space="preserve">50% of the SPOS </w:t>
            </w:r>
            <w:r>
              <w:rPr>
                <w:rFonts w:eastAsia="Times New Roman" w:cs="Arial"/>
                <w:color w:val="000000"/>
                <w:sz w:val="20"/>
                <w:szCs w:val="20"/>
              </w:rPr>
              <w:t xml:space="preserve">or </w:t>
            </w:r>
            <w:r w:rsidRPr="00CB312F">
              <w:rPr>
                <w:rFonts w:eastAsia="Times New Roman" w:cs="Arial"/>
                <w:color w:val="E97132" w:themeColor="accent2"/>
                <w:sz w:val="20"/>
                <w:szCs w:val="20"/>
              </w:rPr>
              <w:t>25sqm with a minimum dimension of 3m</w:t>
            </w:r>
            <w:r>
              <w:rPr>
                <w:rFonts w:eastAsia="Times New Roman" w:cs="Arial"/>
                <w:color w:val="000000"/>
                <w:sz w:val="20"/>
                <w:szCs w:val="20"/>
              </w:rPr>
              <w:t xml:space="preserve"> is not overshadowed for a minimum of 5 hours between 9am and 3pm on 22 September</w:t>
            </w:r>
          </w:p>
          <w:p w14:paraId="5E92EA51" w14:textId="77777777" w:rsidR="00DD4244" w:rsidRPr="0055494C" w:rsidRDefault="00DD4244" w:rsidP="00174E3F">
            <w:pPr>
              <w:spacing w:beforeLines="20" w:before="48" w:afterLines="20" w:after="48"/>
              <w:rPr>
                <w:rFonts w:eastAsia="Times New Roman" w:cs="Arial"/>
                <w:color w:val="000000"/>
                <w:sz w:val="20"/>
                <w:szCs w:val="20"/>
              </w:rPr>
            </w:pPr>
          </w:p>
          <w:p w14:paraId="45340722" w14:textId="77777777" w:rsidR="00DD4244" w:rsidRPr="0055494C" w:rsidRDefault="00DD4244" w:rsidP="00174E3F">
            <w:pPr>
              <w:spacing w:beforeLines="20" w:before="48" w:afterLines="20" w:after="48"/>
              <w:rPr>
                <w:rFonts w:eastAsia="Times New Roman" w:cs="Arial"/>
                <w:b/>
                <w:bCs/>
                <w:color w:val="E36C0A"/>
                <w:sz w:val="20"/>
                <w:szCs w:val="20"/>
              </w:rPr>
            </w:pPr>
            <w:r w:rsidRPr="0055494C">
              <w:rPr>
                <w:rFonts w:eastAsia="Times New Roman" w:cs="Arial"/>
                <w:b/>
                <w:bCs/>
                <w:color w:val="E36C0A"/>
                <w:sz w:val="20"/>
                <w:szCs w:val="20"/>
              </w:rPr>
              <w:t>Not Applicable</w:t>
            </w:r>
          </w:p>
          <w:p w14:paraId="780277CB"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rPr>
              <w:t>There is no secluded private open space on adjoining land that requires consideration.</w:t>
            </w:r>
          </w:p>
          <w:p w14:paraId="11BA9BCA" w14:textId="77777777" w:rsidR="00DD4244" w:rsidRPr="0055494C" w:rsidRDefault="00DD4244" w:rsidP="00174E3F">
            <w:pPr>
              <w:spacing w:beforeLines="20" w:before="48" w:afterLines="20" w:after="48"/>
              <w:rPr>
                <w:rFonts w:eastAsia="Times New Roman" w:cs="Arial"/>
                <w:color w:val="E36C0A"/>
                <w:sz w:val="20"/>
                <w:szCs w:val="20"/>
              </w:rPr>
            </w:pPr>
          </w:p>
          <w:p w14:paraId="3EF73D5E" w14:textId="49FB56B0" w:rsidR="00DD4244" w:rsidRPr="0055494C" w:rsidRDefault="00DD4244" w:rsidP="00174E3F">
            <w:pPr>
              <w:spacing w:beforeLines="20" w:before="48" w:afterLines="20" w:after="48"/>
              <w:rPr>
                <w:rFonts w:eastAsia="Times New Roman" w:cs="Arial"/>
                <w:b/>
                <w:bCs/>
                <w:color w:val="E36C0A"/>
                <w:sz w:val="20"/>
                <w:szCs w:val="20"/>
              </w:rPr>
            </w:pPr>
            <w:r>
              <w:rPr>
                <w:rFonts w:eastAsia="Times New Roman" w:cs="Arial"/>
                <w:b/>
                <w:bCs/>
                <w:color w:val="E36C0A"/>
                <w:sz w:val="20"/>
                <w:szCs w:val="20"/>
              </w:rPr>
              <w:t>V</w:t>
            </w:r>
            <w:r w:rsidRPr="0055494C">
              <w:rPr>
                <w:rFonts w:eastAsia="Times New Roman" w:cs="Arial"/>
                <w:b/>
                <w:bCs/>
                <w:color w:val="E36C0A"/>
                <w:sz w:val="20"/>
                <w:szCs w:val="20"/>
              </w:rPr>
              <w:t xml:space="preserve">ariation </w:t>
            </w:r>
          </w:p>
          <w:p w14:paraId="2DFA26B3"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70AB7BEA"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rPr>
              <w:t>Before deciding on an application, the responsible authority must consider:</w:t>
            </w:r>
          </w:p>
          <w:p w14:paraId="7DBDA682" w14:textId="77777777" w:rsidR="00DD4244" w:rsidRPr="0055494C" w:rsidRDefault="00DD4244" w:rsidP="00174E3F">
            <w:pPr>
              <w:numPr>
                <w:ilvl w:val="0"/>
                <w:numId w:val="4"/>
              </w:numPr>
              <w:spacing w:beforeLines="20" w:before="48" w:afterLines="20" w:after="48"/>
              <w:contextualSpacing/>
              <w:rPr>
                <w:rFonts w:eastAsia="Times New Roman" w:cs="Arial"/>
                <w:color w:val="E36C0A"/>
                <w:sz w:val="20"/>
                <w:szCs w:val="20"/>
              </w:rPr>
            </w:pPr>
            <w:r w:rsidRPr="0055494C">
              <w:rPr>
                <w:rFonts w:eastAsia="Times New Roman" w:cs="Arial"/>
                <w:color w:val="E36C0A"/>
                <w:sz w:val="20"/>
                <w:szCs w:val="20"/>
              </w:rPr>
              <w:t>The design response.</w:t>
            </w:r>
          </w:p>
          <w:p w14:paraId="6FA9B5A5" w14:textId="39381EA9" w:rsidR="00DD4244" w:rsidRPr="0055494C" w:rsidRDefault="00DD4244" w:rsidP="00174E3F">
            <w:pPr>
              <w:numPr>
                <w:ilvl w:val="0"/>
                <w:numId w:val="4"/>
              </w:numPr>
              <w:spacing w:beforeLines="20" w:before="48" w:afterLines="20" w:after="48"/>
              <w:contextualSpacing/>
              <w:rPr>
                <w:rFonts w:eastAsia="Times New Roman" w:cs="Arial"/>
                <w:color w:val="E36C0A"/>
                <w:sz w:val="20"/>
                <w:szCs w:val="20"/>
              </w:rPr>
            </w:pPr>
            <w:r w:rsidRPr="0055494C">
              <w:rPr>
                <w:rFonts w:eastAsia="Times New Roman" w:cs="Arial"/>
                <w:color w:val="E36C0A"/>
                <w:sz w:val="20"/>
                <w:szCs w:val="20"/>
              </w:rPr>
              <w:t>The impact on the amenity of existing dwellings</w:t>
            </w:r>
            <w:r>
              <w:rPr>
                <w:rFonts w:eastAsia="Times New Roman" w:cs="Arial"/>
                <w:color w:val="E36C0A"/>
                <w:sz w:val="20"/>
                <w:szCs w:val="20"/>
              </w:rPr>
              <w:t xml:space="preserve"> or small second dwelling</w:t>
            </w:r>
            <w:r w:rsidRPr="0055494C">
              <w:rPr>
                <w:rFonts w:eastAsia="Times New Roman" w:cs="Arial"/>
                <w:color w:val="E36C0A"/>
                <w:sz w:val="20"/>
                <w:szCs w:val="20"/>
              </w:rPr>
              <w:t>.</w:t>
            </w:r>
          </w:p>
          <w:p w14:paraId="5CAA74D9" w14:textId="046F345A" w:rsidR="00DD4244" w:rsidRPr="0055494C" w:rsidRDefault="00DD4244" w:rsidP="00174E3F">
            <w:pPr>
              <w:numPr>
                <w:ilvl w:val="0"/>
                <w:numId w:val="4"/>
              </w:numPr>
              <w:spacing w:beforeLines="20" w:before="48" w:afterLines="20" w:after="48"/>
              <w:contextualSpacing/>
              <w:rPr>
                <w:rFonts w:eastAsia="Times New Roman" w:cs="Arial"/>
                <w:color w:val="E36C0A"/>
                <w:sz w:val="20"/>
                <w:szCs w:val="20"/>
              </w:rPr>
            </w:pPr>
            <w:r w:rsidRPr="0055494C">
              <w:rPr>
                <w:rFonts w:eastAsia="Times New Roman" w:cs="Arial"/>
                <w:color w:val="E36C0A"/>
                <w:sz w:val="20"/>
                <w:szCs w:val="20"/>
              </w:rPr>
              <w:lastRenderedPageBreak/>
              <w:t>Existing sunlight penetration to the secluded private open space of the existing dwelling</w:t>
            </w:r>
            <w:r>
              <w:rPr>
                <w:rFonts w:eastAsia="Times New Roman" w:cs="Arial"/>
                <w:color w:val="E36C0A"/>
                <w:sz w:val="20"/>
                <w:szCs w:val="20"/>
              </w:rPr>
              <w:t xml:space="preserve"> or small second dwelling</w:t>
            </w:r>
            <w:r w:rsidRPr="0055494C">
              <w:rPr>
                <w:rFonts w:eastAsia="Times New Roman" w:cs="Arial"/>
                <w:color w:val="E36C0A"/>
                <w:sz w:val="20"/>
                <w:szCs w:val="20"/>
              </w:rPr>
              <w:t>.</w:t>
            </w:r>
          </w:p>
          <w:p w14:paraId="1251970E" w14:textId="7EEB88A3" w:rsidR="00DD4244" w:rsidRPr="0055494C" w:rsidRDefault="00DD4244" w:rsidP="00174E3F">
            <w:pPr>
              <w:numPr>
                <w:ilvl w:val="0"/>
                <w:numId w:val="4"/>
              </w:numPr>
              <w:spacing w:beforeLines="20" w:before="48" w:afterLines="20" w:after="48"/>
              <w:contextualSpacing/>
              <w:rPr>
                <w:rFonts w:eastAsia="Times New Roman" w:cs="Arial"/>
                <w:color w:val="E36C0A"/>
                <w:sz w:val="20"/>
                <w:szCs w:val="20"/>
              </w:rPr>
            </w:pPr>
            <w:r w:rsidRPr="0055494C">
              <w:rPr>
                <w:rFonts w:eastAsia="Times New Roman" w:cs="Arial"/>
                <w:color w:val="E36C0A"/>
                <w:sz w:val="20"/>
                <w:szCs w:val="20"/>
              </w:rPr>
              <w:t>The time of day that sunlight will be available to the secluded private open space of the existing dwelling</w:t>
            </w:r>
            <w:r>
              <w:rPr>
                <w:rFonts w:eastAsia="Times New Roman" w:cs="Arial"/>
                <w:color w:val="E36C0A"/>
                <w:sz w:val="20"/>
                <w:szCs w:val="20"/>
              </w:rPr>
              <w:t xml:space="preserve"> or small second dwelling</w:t>
            </w:r>
            <w:r w:rsidRPr="0055494C">
              <w:rPr>
                <w:rFonts w:eastAsia="Times New Roman" w:cs="Arial"/>
                <w:color w:val="E36C0A"/>
                <w:sz w:val="20"/>
                <w:szCs w:val="20"/>
              </w:rPr>
              <w:t>.</w:t>
            </w:r>
          </w:p>
          <w:p w14:paraId="5F1CAEFA" w14:textId="77777777" w:rsidR="00DD4244" w:rsidRPr="0055494C" w:rsidRDefault="00DD4244" w:rsidP="00174E3F">
            <w:pPr>
              <w:numPr>
                <w:ilvl w:val="0"/>
                <w:numId w:val="4"/>
              </w:numPr>
              <w:spacing w:beforeLines="20" w:before="48" w:afterLines="20" w:after="48"/>
              <w:contextualSpacing/>
              <w:rPr>
                <w:rFonts w:eastAsia="Times New Roman" w:cs="Arial"/>
                <w:color w:val="E36C0A"/>
                <w:sz w:val="20"/>
                <w:szCs w:val="20"/>
              </w:rPr>
            </w:pPr>
            <w:r w:rsidRPr="0055494C">
              <w:rPr>
                <w:rFonts w:eastAsia="Times New Roman" w:cs="Arial"/>
                <w:color w:val="E36C0A"/>
                <w:sz w:val="20"/>
                <w:szCs w:val="20"/>
              </w:rPr>
              <w:t>The effect of a reduction in sunlight on the existing use of the existing secluded private open space.</w:t>
            </w:r>
          </w:p>
          <w:p w14:paraId="6A71A42E" w14:textId="77777777" w:rsidR="00DD4244" w:rsidRPr="0055494C" w:rsidRDefault="00DD4244" w:rsidP="00174E3F">
            <w:pPr>
              <w:spacing w:beforeLines="20" w:before="48" w:afterLines="20" w:after="48"/>
              <w:rPr>
                <w:rFonts w:eastAsia="Times New Roman" w:cs="Arial"/>
                <w:color w:val="E36C0A"/>
                <w:sz w:val="20"/>
                <w:szCs w:val="20"/>
                <w:highlight w:val="yellow"/>
              </w:rPr>
            </w:pPr>
          </w:p>
          <w:p w14:paraId="24B4601D"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36D8057D" w14:textId="77777777" w:rsidR="00DD4244" w:rsidRPr="0055494C" w:rsidRDefault="00DD4244" w:rsidP="00174E3F">
            <w:pPr>
              <w:spacing w:beforeLines="20" w:before="48" w:afterLines="20" w:after="48"/>
              <w:rPr>
                <w:rFonts w:eastAsia="Times New Roman" w:cs="Arial"/>
                <w:color w:val="E36C0A"/>
                <w:sz w:val="20"/>
                <w:szCs w:val="20"/>
              </w:rPr>
            </w:pPr>
          </w:p>
          <w:p w14:paraId="185754CB" w14:textId="0B9EB16C" w:rsidR="00DD4244" w:rsidRPr="0055494C" w:rsidRDefault="00DD4244" w:rsidP="00174E3F">
            <w:pPr>
              <w:spacing w:beforeLines="20" w:before="48" w:afterLines="20" w:after="48"/>
              <w:rPr>
                <w:rFonts w:eastAsia="Times New Roman" w:cs="Arial"/>
                <w:b/>
                <w:bCs/>
                <w:color w:val="E36C0A"/>
                <w:sz w:val="20"/>
                <w:szCs w:val="20"/>
              </w:rPr>
            </w:pPr>
            <w:r w:rsidRPr="0055494C">
              <w:rPr>
                <w:rFonts w:eastAsia="Times New Roman" w:cs="Arial"/>
                <w:b/>
                <w:bCs/>
                <w:color w:val="E36C0A"/>
                <w:sz w:val="20"/>
                <w:szCs w:val="20"/>
              </w:rPr>
              <w:t>Does not meet the objective</w:t>
            </w:r>
          </w:p>
          <w:p w14:paraId="695CB50D"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249AB49A" w14:textId="77777777" w:rsidR="00DD4244" w:rsidRPr="0055494C" w:rsidRDefault="00DD4244" w:rsidP="00174E3F">
            <w:pPr>
              <w:spacing w:beforeLines="20" w:before="48" w:afterLines="20" w:after="48"/>
              <w:rPr>
                <w:rFonts w:eastAsia="Times New Roman" w:cs="Arial"/>
                <w:color w:val="000000"/>
                <w:sz w:val="20"/>
                <w:szCs w:val="20"/>
              </w:rPr>
            </w:pPr>
          </w:p>
        </w:tc>
        <w:tc>
          <w:tcPr>
            <w:tcW w:w="2139" w:type="dxa"/>
            <w:tcBorders>
              <w:top w:val="single" w:sz="4" w:space="0" w:color="000000"/>
              <w:left w:val="single" w:sz="4" w:space="0" w:color="000000"/>
              <w:bottom w:val="single" w:sz="4" w:space="0" w:color="000000"/>
              <w:right w:val="single" w:sz="4" w:space="0" w:color="000000"/>
            </w:tcBorders>
          </w:tcPr>
          <w:p w14:paraId="0AF15B61" w14:textId="77777777" w:rsidR="00DD4244" w:rsidRDefault="00DD4244" w:rsidP="00174E3F">
            <w:pPr>
              <w:spacing w:beforeLines="20" w:before="48" w:afterLines="20" w:after="48"/>
              <w:rPr>
                <w:rFonts w:eastAsia="Times New Roman" w:cs="Arial"/>
                <w:b/>
                <w:bCs/>
                <w:color w:val="000000"/>
                <w:sz w:val="20"/>
                <w:szCs w:val="20"/>
              </w:rPr>
            </w:pPr>
            <w:r>
              <w:rPr>
                <w:rFonts w:eastAsia="Times New Roman" w:cs="Arial"/>
                <w:b/>
                <w:bCs/>
                <w:color w:val="000000"/>
                <w:sz w:val="20"/>
                <w:szCs w:val="20"/>
              </w:rPr>
              <w:lastRenderedPageBreak/>
              <w:t>Right of Appeal</w:t>
            </w:r>
          </w:p>
          <w:p w14:paraId="684B5EF8" w14:textId="77777777" w:rsidR="00DD4244" w:rsidRPr="00414D5B" w:rsidRDefault="00DD4244" w:rsidP="00174E3F">
            <w:pPr>
              <w:spacing w:beforeLines="20" w:before="48" w:afterLines="20" w:after="48"/>
              <w:rPr>
                <w:rFonts w:eastAsia="Times New Roman" w:cs="Arial"/>
                <w:color w:val="E97132" w:themeColor="accent2"/>
                <w:sz w:val="20"/>
                <w:szCs w:val="20"/>
              </w:rPr>
            </w:pPr>
            <w:r w:rsidRPr="00414D5B">
              <w:rPr>
                <w:rFonts w:eastAsia="Times New Roman" w:cs="Arial"/>
                <w:color w:val="E97132" w:themeColor="accent2"/>
                <w:sz w:val="20"/>
                <w:szCs w:val="20"/>
              </w:rPr>
              <w:t>No, standard met</w:t>
            </w:r>
          </w:p>
          <w:p w14:paraId="243B13C0" w14:textId="2E873BEB" w:rsidR="00DD4244" w:rsidRPr="0055494C" w:rsidRDefault="00DD4244" w:rsidP="00174E3F">
            <w:pPr>
              <w:spacing w:beforeLines="20" w:before="48" w:afterLines="20" w:after="48"/>
              <w:rPr>
                <w:rFonts w:eastAsia="Times New Roman" w:cs="Arial"/>
                <w:b/>
                <w:bCs/>
                <w:color w:val="000000"/>
                <w:sz w:val="20"/>
                <w:szCs w:val="20"/>
              </w:rPr>
            </w:pPr>
            <w:r w:rsidRPr="00414D5B">
              <w:rPr>
                <w:rFonts w:eastAsia="Times New Roman" w:cs="Arial"/>
                <w:color w:val="E97132" w:themeColor="accent2"/>
                <w:sz w:val="20"/>
                <w:szCs w:val="20"/>
              </w:rPr>
              <w:t>Yes, standard varied</w:t>
            </w:r>
          </w:p>
        </w:tc>
      </w:tr>
      <w:tr w:rsidR="00DD4244" w:rsidRPr="0055494C" w14:paraId="19DE5339" w14:textId="0971811F" w:rsidTr="000C33B1">
        <w:tc>
          <w:tcPr>
            <w:tcW w:w="1980" w:type="dxa"/>
            <w:tcBorders>
              <w:top w:val="single" w:sz="4" w:space="0" w:color="000000"/>
              <w:left w:val="single" w:sz="4" w:space="0" w:color="000000"/>
              <w:bottom w:val="single" w:sz="4" w:space="0" w:color="000000"/>
              <w:right w:val="single" w:sz="4" w:space="0" w:color="000000"/>
            </w:tcBorders>
            <w:hideMark/>
          </w:tcPr>
          <w:p w14:paraId="096E83FA" w14:textId="50FF72E2" w:rsidR="00DD4244" w:rsidRPr="00943E9D" w:rsidRDefault="00DD4244" w:rsidP="00174E3F">
            <w:pPr>
              <w:spacing w:beforeLines="20" w:before="48" w:afterLines="20" w:after="48"/>
              <w:rPr>
                <w:rFonts w:eastAsia="Times New Roman" w:cs="Arial"/>
                <w:b/>
                <w:sz w:val="20"/>
                <w:szCs w:val="20"/>
              </w:rPr>
            </w:pPr>
            <w:r w:rsidRPr="00943E9D">
              <w:rPr>
                <w:rFonts w:eastAsia="Times New Roman" w:cs="Arial"/>
                <w:b/>
                <w:sz w:val="20"/>
                <w:szCs w:val="20"/>
              </w:rPr>
              <w:t>55.04-4 Overlooking objective</w:t>
            </w:r>
          </w:p>
          <w:p w14:paraId="6FC9B90D" w14:textId="77777777" w:rsidR="00DD4244" w:rsidRPr="00943E9D" w:rsidRDefault="00DD4244" w:rsidP="00174E3F">
            <w:pPr>
              <w:spacing w:beforeLines="20" w:before="48" w:afterLines="20" w:after="48"/>
              <w:rPr>
                <w:rFonts w:eastAsia="Times New Roman" w:cs="Arial"/>
                <w:sz w:val="20"/>
                <w:szCs w:val="20"/>
              </w:rPr>
            </w:pPr>
            <w:r w:rsidRPr="00943E9D">
              <w:rPr>
                <w:rFonts w:eastAsia="Times New Roman" w:cs="Arial"/>
                <w:sz w:val="20"/>
                <w:szCs w:val="20"/>
              </w:rPr>
              <w:t>To limit views into existing secluded private open space and habitable room windows.</w:t>
            </w:r>
          </w:p>
          <w:p w14:paraId="28CD2082" w14:textId="77777777" w:rsidR="00DD4244" w:rsidRPr="0055494C" w:rsidRDefault="00DD4244" w:rsidP="00174E3F">
            <w:pPr>
              <w:spacing w:beforeLines="20" w:before="48" w:afterLines="20" w:after="48"/>
              <w:rPr>
                <w:rFonts w:eastAsia="Times New Roman" w:cs="Arial"/>
                <w:color w:val="000000"/>
                <w:sz w:val="20"/>
                <w:szCs w:val="20"/>
              </w:rPr>
            </w:pPr>
          </w:p>
          <w:p w14:paraId="1AFAEBC8" w14:textId="17F4CD9C" w:rsidR="00DD4244" w:rsidRPr="0055494C" w:rsidRDefault="00DD4244" w:rsidP="00174E3F">
            <w:pPr>
              <w:spacing w:beforeLines="20" w:before="48" w:afterLines="20" w:after="48"/>
              <w:rPr>
                <w:rFonts w:eastAsia="Times New Roman" w:cs="Arial"/>
                <w:color w:val="000000"/>
                <w:sz w:val="20"/>
                <w:szCs w:val="20"/>
              </w:rPr>
            </w:pPr>
          </w:p>
        </w:tc>
        <w:tc>
          <w:tcPr>
            <w:tcW w:w="5528" w:type="dxa"/>
            <w:tcBorders>
              <w:top w:val="single" w:sz="4" w:space="0" w:color="000000"/>
              <w:left w:val="single" w:sz="4" w:space="0" w:color="000000"/>
              <w:bottom w:val="single" w:sz="4" w:space="0" w:color="000000"/>
              <w:right w:val="single" w:sz="4" w:space="0" w:color="000000"/>
            </w:tcBorders>
          </w:tcPr>
          <w:p w14:paraId="27342728" w14:textId="0D7BBD99" w:rsidR="00DD4244" w:rsidRDefault="00DD4244" w:rsidP="00174E3F">
            <w:pPr>
              <w:autoSpaceDE w:val="0"/>
              <w:autoSpaceDN w:val="0"/>
              <w:adjustRightInd w:val="0"/>
              <w:spacing w:beforeLines="20" w:before="48" w:afterLines="20" w:after="48"/>
              <w:rPr>
                <w:rFonts w:eastAsia="Times New Roman" w:cs="Arial"/>
                <w:b/>
                <w:bCs/>
                <w:color w:val="000000"/>
                <w:sz w:val="20"/>
                <w:szCs w:val="20"/>
                <w:lang w:eastAsia="en-AU"/>
              </w:rPr>
            </w:pPr>
            <w:r w:rsidRPr="0055494C">
              <w:rPr>
                <w:rFonts w:eastAsia="Times New Roman" w:cs="Arial"/>
                <w:b/>
                <w:bCs/>
                <w:color w:val="000000"/>
                <w:sz w:val="20"/>
                <w:szCs w:val="20"/>
                <w:lang w:eastAsia="en-AU"/>
              </w:rPr>
              <w:t>Standard B</w:t>
            </w:r>
            <w:r>
              <w:rPr>
                <w:rFonts w:eastAsia="Times New Roman" w:cs="Arial"/>
                <w:b/>
                <w:bCs/>
                <w:color w:val="000000"/>
                <w:sz w:val="20"/>
                <w:szCs w:val="20"/>
                <w:lang w:eastAsia="en-AU"/>
              </w:rPr>
              <w:t>4-4</w:t>
            </w:r>
          </w:p>
          <w:p w14:paraId="6E4B8F5C" w14:textId="6AFF6B65" w:rsidR="00DD4244" w:rsidRPr="00943E9D" w:rsidRDefault="00DD4244" w:rsidP="00174E3F">
            <w:pPr>
              <w:autoSpaceDE w:val="0"/>
              <w:autoSpaceDN w:val="0"/>
              <w:adjustRightInd w:val="0"/>
              <w:spacing w:beforeLines="20" w:before="48" w:afterLines="20" w:after="48"/>
              <w:rPr>
                <w:rFonts w:eastAsia="Times New Roman" w:cs="Arial"/>
                <w:b/>
                <w:bCs/>
                <w:color w:val="000000"/>
                <w:sz w:val="20"/>
                <w:szCs w:val="20"/>
                <w:lang w:eastAsia="en-AU"/>
              </w:rPr>
            </w:pPr>
            <w:r w:rsidRPr="00943E9D">
              <w:rPr>
                <w:sz w:val="20"/>
                <w:szCs w:val="20"/>
              </w:rPr>
              <w:t>In Clause 55.04-4 a habitable room does not include a bedroom.</w:t>
            </w:r>
          </w:p>
          <w:p w14:paraId="7F712551" w14:textId="77777777" w:rsidR="00DD4244" w:rsidRPr="0055494C" w:rsidRDefault="00DD4244" w:rsidP="00174E3F">
            <w:pPr>
              <w:autoSpaceDE w:val="0"/>
              <w:autoSpaceDN w:val="0"/>
              <w:adjustRightInd w:val="0"/>
              <w:spacing w:beforeLines="20" w:before="48" w:afterLines="20" w:after="48"/>
              <w:rPr>
                <w:rFonts w:eastAsia="Times New Roman" w:cs="Arial"/>
                <w:b/>
                <w:bCs/>
                <w:color w:val="000000"/>
                <w:sz w:val="20"/>
                <w:szCs w:val="20"/>
                <w:lang w:eastAsia="en-AU"/>
              </w:rPr>
            </w:pPr>
          </w:p>
          <w:p w14:paraId="16CEF8A9" w14:textId="2AAFCCCD" w:rsidR="00DD4244" w:rsidRDefault="00DD4244" w:rsidP="00174E3F">
            <w:pPr>
              <w:autoSpaceDE w:val="0"/>
              <w:autoSpaceDN w:val="0"/>
              <w:adjustRightInd w:val="0"/>
              <w:spacing w:beforeLines="20" w:before="48" w:afterLines="20" w:after="48"/>
              <w:rPr>
                <w:rFonts w:eastAsia="Times New Roman" w:cs="Arial"/>
                <w:bCs/>
                <w:sz w:val="20"/>
                <w:szCs w:val="20"/>
                <w:lang w:eastAsia="en-AU"/>
              </w:rPr>
            </w:pPr>
            <w:r w:rsidRPr="00943E9D">
              <w:rPr>
                <w:rFonts w:eastAsia="Times New Roman" w:cs="Arial"/>
                <w:bCs/>
                <w:sz w:val="20"/>
                <w:szCs w:val="20"/>
                <w:lang w:eastAsia="en-AU"/>
              </w:rPr>
              <w:t>A habitable room window, balcony, podium, terrace, deck or patio is located and designed to avoid direct views into the secluded private open space of an existing dwelling or small second dwelling within a horizontal distance of 9 metres (measured at ground level) of the window, balcony, terrace, deck or patio. Views are measured within a 45 degree angle from the plane of the window or perimeter of the balcony, terrace, deck or patio, and from a height of 1.7 metres above floor level.</w:t>
            </w:r>
          </w:p>
          <w:p w14:paraId="3D5A8A36" w14:textId="77777777" w:rsidR="00DD4244" w:rsidRPr="00943E9D" w:rsidRDefault="00DD4244" w:rsidP="00174E3F">
            <w:pPr>
              <w:autoSpaceDE w:val="0"/>
              <w:autoSpaceDN w:val="0"/>
              <w:adjustRightInd w:val="0"/>
              <w:spacing w:beforeLines="20" w:before="48" w:afterLines="20" w:after="48"/>
              <w:rPr>
                <w:rFonts w:eastAsia="Times New Roman" w:cs="Arial"/>
                <w:bCs/>
                <w:sz w:val="20"/>
                <w:szCs w:val="20"/>
                <w:lang w:eastAsia="en-AU"/>
              </w:rPr>
            </w:pPr>
          </w:p>
          <w:p w14:paraId="1D2617AE" w14:textId="62F21684" w:rsidR="00DD4244" w:rsidRDefault="00DD4244" w:rsidP="00174E3F">
            <w:pPr>
              <w:autoSpaceDE w:val="0"/>
              <w:autoSpaceDN w:val="0"/>
              <w:adjustRightInd w:val="0"/>
              <w:spacing w:beforeLines="20" w:before="48" w:afterLines="20" w:after="48"/>
              <w:rPr>
                <w:rFonts w:eastAsia="Times New Roman" w:cs="Arial"/>
                <w:bCs/>
                <w:sz w:val="20"/>
                <w:szCs w:val="20"/>
                <w:lang w:eastAsia="en-AU"/>
              </w:rPr>
            </w:pPr>
            <w:r w:rsidRPr="00943E9D">
              <w:rPr>
                <w:rFonts w:eastAsia="Times New Roman" w:cs="Arial"/>
                <w:bCs/>
                <w:sz w:val="20"/>
                <w:szCs w:val="20"/>
                <w:lang w:eastAsia="en-AU"/>
              </w:rPr>
              <w:t>A habitable room window, balcony, terrace, deck or patio that is located with a direct view into a habitable room window of existing dwelling or small second dwelling within a horizontal distance of 9 metres (measured at ground level) of the window, balcony, terrace, deck or patio:</w:t>
            </w:r>
          </w:p>
          <w:p w14:paraId="062DB00D" w14:textId="77777777" w:rsidR="00DD4244" w:rsidRPr="00943E9D" w:rsidRDefault="00DD4244" w:rsidP="00174E3F">
            <w:pPr>
              <w:autoSpaceDE w:val="0"/>
              <w:autoSpaceDN w:val="0"/>
              <w:adjustRightInd w:val="0"/>
              <w:spacing w:beforeLines="20" w:before="48" w:afterLines="20" w:after="48"/>
              <w:rPr>
                <w:rFonts w:eastAsia="Times New Roman" w:cs="Arial"/>
                <w:bCs/>
                <w:sz w:val="20"/>
                <w:szCs w:val="20"/>
                <w:lang w:eastAsia="en-AU"/>
              </w:rPr>
            </w:pPr>
          </w:p>
          <w:p w14:paraId="59672F19" w14:textId="54089158" w:rsidR="00DD4244" w:rsidRPr="00943E9D" w:rsidRDefault="00DD4244" w:rsidP="00174E3F">
            <w:pPr>
              <w:numPr>
                <w:ilvl w:val="0"/>
                <w:numId w:val="5"/>
              </w:numPr>
              <w:autoSpaceDE w:val="0"/>
              <w:autoSpaceDN w:val="0"/>
              <w:adjustRightInd w:val="0"/>
              <w:spacing w:beforeLines="20" w:before="48" w:afterLines="20" w:after="48"/>
              <w:contextualSpacing/>
              <w:rPr>
                <w:rFonts w:eastAsia="Times New Roman" w:cs="Arial"/>
                <w:sz w:val="20"/>
                <w:szCs w:val="20"/>
                <w:lang w:eastAsia="en-AU"/>
              </w:rPr>
            </w:pPr>
            <w:r w:rsidRPr="00943E9D">
              <w:rPr>
                <w:rFonts w:eastAsia="Times New Roman" w:cs="Arial"/>
                <w:sz w:val="20"/>
                <w:szCs w:val="20"/>
                <w:lang w:eastAsia="en-AU"/>
              </w:rPr>
              <w:lastRenderedPageBreak/>
              <w:t>Is offset a minimum of 1.5 metres from the edge of one window to the edge of the other; or</w:t>
            </w:r>
          </w:p>
          <w:p w14:paraId="6686B775" w14:textId="55C9A4F9" w:rsidR="00DD4244" w:rsidRPr="00943E9D" w:rsidRDefault="00DD4244" w:rsidP="00174E3F">
            <w:pPr>
              <w:numPr>
                <w:ilvl w:val="0"/>
                <w:numId w:val="5"/>
              </w:numPr>
              <w:autoSpaceDE w:val="0"/>
              <w:autoSpaceDN w:val="0"/>
              <w:adjustRightInd w:val="0"/>
              <w:spacing w:beforeLines="20" w:before="48" w:afterLines="20" w:after="48"/>
              <w:contextualSpacing/>
              <w:rPr>
                <w:rFonts w:eastAsia="Times New Roman" w:cs="Arial"/>
                <w:sz w:val="20"/>
                <w:szCs w:val="20"/>
                <w:lang w:eastAsia="en-AU"/>
              </w:rPr>
            </w:pPr>
            <w:r w:rsidRPr="00943E9D">
              <w:rPr>
                <w:rFonts w:eastAsia="Times New Roman" w:cs="Arial"/>
                <w:sz w:val="20"/>
                <w:szCs w:val="20"/>
                <w:lang w:eastAsia="en-AU"/>
              </w:rPr>
              <w:t>Has sill heights of at least 1.7 metres above floor level; or</w:t>
            </w:r>
          </w:p>
          <w:p w14:paraId="5938FA7D" w14:textId="5FCE08B8" w:rsidR="00DD4244" w:rsidRPr="00943E9D" w:rsidRDefault="00DD4244" w:rsidP="00174E3F">
            <w:pPr>
              <w:numPr>
                <w:ilvl w:val="0"/>
                <w:numId w:val="5"/>
              </w:numPr>
              <w:autoSpaceDE w:val="0"/>
              <w:autoSpaceDN w:val="0"/>
              <w:adjustRightInd w:val="0"/>
              <w:spacing w:beforeLines="20" w:before="48" w:afterLines="20" w:after="48"/>
              <w:contextualSpacing/>
              <w:rPr>
                <w:rFonts w:eastAsia="Times New Roman" w:cs="Arial"/>
                <w:sz w:val="20"/>
                <w:szCs w:val="20"/>
                <w:lang w:eastAsia="en-AU"/>
              </w:rPr>
            </w:pPr>
            <w:r w:rsidRPr="00943E9D">
              <w:rPr>
                <w:rFonts w:eastAsia="Times New Roman" w:cs="Arial"/>
                <w:sz w:val="20"/>
                <w:szCs w:val="20"/>
                <w:lang w:eastAsia="en-AU"/>
              </w:rPr>
              <w:t>Has fixed, obscure glazing in any part of the window below 1.7 metre above floor level; or</w:t>
            </w:r>
          </w:p>
          <w:p w14:paraId="79EE7854" w14:textId="079E533B" w:rsidR="00DD4244" w:rsidRPr="00943E9D" w:rsidRDefault="00DD4244" w:rsidP="00174E3F">
            <w:pPr>
              <w:numPr>
                <w:ilvl w:val="0"/>
                <w:numId w:val="5"/>
              </w:numPr>
              <w:autoSpaceDE w:val="0"/>
              <w:autoSpaceDN w:val="0"/>
              <w:adjustRightInd w:val="0"/>
              <w:spacing w:beforeLines="20" w:before="48" w:afterLines="20" w:after="48"/>
              <w:contextualSpacing/>
              <w:rPr>
                <w:rFonts w:eastAsia="Times New Roman" w:cs="Arial"/>
                <w:sz w:val="20"/>
                <w:szCs w:val="20"/>
                <w:lang w:eastAsia="en-AU"/>
              </w:rPr>
            </w:pPr>
            <w:r w:rsidRPr="00943E9D">
              <w:rPr>
                <w:rFonts w:eastAsia="Times New Roman" w:cs="Arial"/>
                <w:sz w:val="20"/>
                <w:szCs w:val="20"/>
                <w:lang w:eastAsia="en-AU"/>
              </w:rPr>
              <w:t>Has permanently fixed external screens to at least 1.7 metres above floor level and be no more than 25 per cent transparent; or</w:t>
            </w:r>
          </w:p>
          <w:p w14:paraId="6E65DCB6" w14:textId="7FBC20F6" w:rsidR="00DD4244" w:rsidRPr="00943E9D" w:rsidRDefault="00DD4244" w:rsidP="00174E3F">
            <w:pPr>
              <w:numPr>
                <w:ilvl w:val="0"/>
                <w:numId w:val="5"/>
              </w:numPr>
              <w:autoSpaceDE w:val="0"/>
              <w:autoSpaceDN w:val="0"/>
              <w:adjustRightInd w:val="0"/>
              <w:spacing w:beforeLines="20" w:before="48" w:afterLines="20" w:after="48"/>
              <w:contextualSpacing/>
              <w:rPr>
                <w:rFonts w:eastAsia="Times New Roman" w:cs="Arial"/>
                <w:sz w:val="20"/>
                <w:szCs w:val="20"/>
                <w:lang w:eastAsia="en-AU"/>
              </w:rPr>
            </w:pPr>
            <w:r w:rsidRPr="00943E9D">
              <w:rPr>
                <w:rFonts w:eastAsia="Times New Roman" w:cs="Arial"/>
                <w:sz w:val="20"/>
                <w:szCs w:val="20"/>
                <w:lang w:eastAsia="en-AU"/>
              </w:rPr>
              <w:t>Has fixed elements that prevent direct views, such as horizontal ledges or vertical fins.</w:t>
            </w:r>
          </w:p>
          <w:p w14:paraId="7038293C" w14:textId="77777777" w:rsidR="00DD4244" w:rsidRPr="00D1447D" w:rsidRDefault="00DD4244" w:rsidP="00174E3F">
            <w:pPr>
              <w:autoSpaceDE w:val="0"/>
              <w:autoSpaceDN w:val="0"/>
              <w:adjustRightInd w:val="0"/>
              <w:spacing w:beforeLines="20" w:before="48" w:afterLines="20" w:after="48"/>
              <w:contextualSpacing/>
              <w:rPr>
                <w:rFonts w:eastAsia="Times New Roman" w:cs="Arial"/>
                <w:color w:val="FF0000"/>
                <w:sz w:val="20"/>
                <w:szCs w:val="20"/>
                <w:lang w:eastAsia="en-AU"/>
              </w:rPr>
            </w:pPr>
          </w:p>
          <w:p w14:paraId="4C8B366F" w14:textId="77777777" w:rsidR="00DD4244" w:rsidRDefault="00DD4244" w:rsidP="00174E3F">
            <w:pPr>
              <w:autoSpaceDE w:val="0"/>
              <w:autoSpaceDN w:val="0"/>
              <w:adjustRightInd w:val="0"/>
              <w:spacing w:beforeLines="20" w:before="48" w:afterLines="20" w:after="48"/>
              <w:rPr>
                <w:rFonts w:eastAsia="Times New Roman" w:cs="Arial"/>
                <w:bCs/>
                <w:sz w:val="20"/>
                <w:szCs w:val="20"/>
                <w:lang w:eastAsia="en-AU"/>
              </w:rPr>
            </w:pPr>
            <w:r w:rsidRPr="00943E9D">
              <w:rPr>
                <w:rFonts w:eastAsia="Times New Roman" w:cs="Arial"/>
                <w:bCs/>
                <w:sz w:val="20"/>
                <w:szCs w:val="20"/>
                <w:lang w:eastAsia="en-AU"/>
              </w:rPr>
              <w:t>Obscure glazing in any part of the window below 1.7 metres above floor level may be openable provided that there are no direct views as specified in this standard.</w:t>
            </w:r>
          </w:p>
          <w:p w14:paraId="5D9ED615" w14:textId="77777777" w:rsidR="00DD4244" w:rsidRPr="00943E9D" w:rsidRDefault="00DD4244" w:rsidP="00174E3F">
            <w:pPr>
              <w:autoSpaceDE w:val="0"/>
              <w:autoSpaceDN w:val="0"/>
              <w:adjustRightInd w:val="0"/>
              <w:spacing w:beforeLines="20" w:before="48" w:afterLines="20" w:after="48"/>
              <w:rPr>
                <w:rFonts w:eastAsia="Times New Roman" w:cs="Arial"/>
                <w:bCs/>
                <w:sz w:val="20"/>
                <w:szCs w:val="20"/>
                <w:lang w:eastAsia="en-AU"/>
              </w:rPr>
            </w:pPr>
          </w:p>
          <w:p w14:paraId="13B42D59" w14:textId="77777777" w:rsidR="00DD4244" w:rsidRDefault="00DD4244" w:rsidP="00174E3F">
            <w:pPr>
              <w:autoSpaceDE w:val="0"/>
              <w:autoSpaceDN w:val="0"/>
              <w:adjustRightInd w:val="0"/>
              <w:spacing w:beforeLines="20" w:before="48" w:afterLines="20" w:after="48"/>
              <w:rPr>
                <w:rFonts w:eastAsia="Times New Roman" w:cs="Arial"/>
                <w:bCs/>
                <w:sz w:val="20"/>
                <w:szCs w:val="20"/>
                <w:lang w:eastAsia="en-AU"/>
              </w:rPr>
            </w:pPr>
            <w:r w:rsidRPr="00943E9D">
              <w:rPr>
                <w:rFonts w:eastAsia="Times New Roman" w:cs="Arial"/>
                <w:bCs/>
                <w:sz w:val="20"/>
                <w:szCs w:val="20"/>
                <w:lang w:eastAsia="en-AU"/>
              </w:rPr>
              <w:t>Screens used to obscure a view should be:</w:t>
            </w:r>
          </w:p>
          <w:p w14:paraId="02D0FD92" w14:textId="77777777" w:rsidR="00DD4244" w:rsidRPr="00943E9D" w:rsidRDefault="00DD4244" w:rsidP="00174E3F">
            <w:pPr>
              <w:autoSpaceDE w:val="0"/>
              <w:autoSpaceDN w:val="0"/>
              <w:adjustRightInd w:val="0"/>
              <w:spacing w:beforeLines="20" w:before="48" w:afterLines="20" w:after="48"/>
              <w:rPr>
                <w:rFonts w:eastAsia="Times New Roman" w:cs="Arial"/>
                <w:bCs/>
                <w:sz w:val="20"/>
                <w:szCs w:val="20"/>
                <w:lang w:eastAsia="en-AU"/>
              </w:rPr>
            </w:pPr>
          </w:p>
          <w:p w14:paraId="023C6DD4" w14:textId="77777777" w:rsidR="00DD4244" w:rsidRPr="00943E9D" w:rsidRDefault="00DD4244" w:rsidP="00174E3F">
            <w:pPr>
              <w:numPr>
                <w:ilvl w:val="0"/>
                <w:numId w:val="5"/>
              </w:numPr>
              <w:autoSpaceDE w:val="0"/>
              <w:autoSpaceDN w:val="0"/>
              <w:adjustRightInd w:val="0"/>
              <w:spacing w:beforeLines="20" w:before="48" w:afterLines="20" w:after="48"/>
              <w:contextualSpacing/>
              <w:rPr>
                <w:rFonts w:eastAsia="Times New Roman" w:cs="Arial"/>
                <w:sz w:val="20"/>
                <w:szCs w:val="20"/>
                <w:lang w:eastAsia="en-AU"/>
              </w:rPr>
            </w:pPr>
            <w:r w:rsidRPr="00943E9D">
              <w:rPr>
                <w:rFonts w:eastAsia="Times New Roman" w:cs="Arial"/>
                <w:sz w:val="20"/>
                <w:szCs w:val="20"/>
                <w:lang w:eastAsia="en-AU"/>
              </w:rPr>
              <w:t>Perforated panels or trellis with a maximum of 25 per cent openings or solid translucent panels.</w:t>
            </w:r>
          </w:p>
          <w:p w14:paraId="634DFDDC" w14:textId="77777777" w:rsidR="00DD4244" w:rsidRPr="00943E9D" w:rsidRDefault="00DD4244" w:rsidP="00174E3F">
            <w:pPr>
              <w:numPr>
                <w:ilvl w:val="0"/>
                <w:numId w:val="5"/>
              </w:numPr>
              <w:autoSpaceDE w:val="0"/>
              <w:autoSpaceDN w:val="0"/>
              <w:adjustRightInd w:val="0"/>
              <w:spacing w:beforeLines="20" w:before="48" w:afterLines="20" w:after="48"/>
              <w:contextualSpacing/>
              <w:rPr>
                <w:rFonts w:eastAsia="Times New Roman" w:cs="Arial"/>
                <w:sz w:val="20"/>
                <w:szCs w:val="20"/>
                <w:lang w:eastAsia="en-AU"/>
              </w:rPr>
            </w:pPr>
            <w:r w:rsidRPr="00943E9D">
              <w:rPr>
                <w:rFonts w:eastAsia="Times New Roman" w:cs="Arial"/>
                <w:sz w:val="20"/>
                <w:szCs w:val="20"/>
                <w:lang w:eastAsia="en-AU"/>
              </w:rPr>
              <w:t>Permanent, fixed and durable.</w:t>
            </w:r>
          </w:p>
          <w:p w14:paraId="4210C255" w14:textId="77777777" w:rsidR="00DD4244" w:rsidRPr="00943E9D" w:rsidRDefault="00DD4244" w:rsidP="00174E3F">
            <w:pPr>
              <w:numPr>
                <w:ilvl w:val="0"/>
                <w:numId w:val="5"/>
              </w:numPr>
              <w:autoSpaceDE w:val="0"/>
              <w:autoSpaceDN w:val="0"/>
              <w:adjustRightInd w:val="0"/>
              <w:spacing w:beforeLines="20" w:before="48" w:afterLines="20" w:after="48"/>
              <w:contextualSpacing/>
              <w:rPr>
                <w:rFonts w:eastAsia="Times New Roman" w:cs="Arial"/>
                <w:sz w:val="20"/>
                <w:szCs w:val="20"/>
                <w:lang w:eastAsia="en-AU"/>
              </w:rPr>
            </w:pPr>
            <w:r w:rsidRPr="00943E9D">
              <w:rPr>
                <w:rFonts w:eastAsia="Times New Roman" w:cs="Arial"/>
                <w:sz w:val="20"/>
                <w:szCs w:val="20"/>
                <w:lang w:eastAsia="en-AU"/>
              </w:rPr>
              <w:t>Designed and coloured to blend in with the development.</w:t>
            </w:r>
          </w:p>
          <w:p w14:paraId="17FC0675" w14:textId="77777777" w:rsidR="00DD4244" w:rsidRPr="00943E9D" w:rsidRDefault="00DD4244" w:rsidP="00174E3F">
            <w:pPr>
              <w:autoSpaceDE w:val="0"/>
              <w:autoSpaceDN w:val="0"/>
              <w:adjustRightInd w:val="0"/>
              <w:spacing w:beforeLines="20" w:before="48" w:afterLines="20" w:after="48"/>
              <w:rPr>
                <w:rFonts w:eastAsia="Times New Roman" w:cs="Arial"/>
                <w:bCs/>
                <w:sz w:val="20"/>
                <w:szCs w:val="20"/>
                <w:lang w:eastAsia="en-AU"/>
              </w:rPr>
            </w:pPr>
          </w:p>
          <w:p w14:paraId="3A90663C" w14:textId="77777777" w:rsidR="00DD4244" w:rsidRPr="00943E9D" w:rsidRDefault="00DD4244" w:rsidP="00174E3F">
            <w:pPr>
              <w:autoSpaceDE w:val="0"/>
              <w:autoSpaceDN w:val="0"/>
              <w:adjustRightInd w:val="0"/>
              <w:spacing w:beforeLines="20" w:before="48" w:afterLines="20" w:after="48"/>
              <w:rPr>
                <w:rFonts w:eastAsia="Times New Roman" w:cs="Arial"/>
                <w:bCs/>
                <w:sz w:val="20"/>
                <w:szCs w:val="20"/>
                <w:lang w:eastAsia="en-AU"/>
              </w:rPr>
            </w:pPr>
            <w:r w:rsidRPr="00943E9D">
              <w:rPr>
                <w:rFonts w:eastAsia="Times New Roman" w:cs="Arial"/>
                <w:bCs/>
                <w:sz w:val="20"/>
                <w:szCs w:val="20"/>
                <w:lang w:eastAsia="en-AU"/>
              </w:rPr>
              <w:t>This standard does not apply to a new habitable room window, balcony, terrace, deck or patio which faces a property boundary where there is a visual barrier at least 1.8 metres high and the floor level of the habitable room, balcony, terrace, deck or patio is less than 0.8 metres above ground level at the boundary.</w:t>
            </w:r>
          </w:p>
          <w:p w14:paraId="50AEDA52" w14:textId="357B52F3" w:rsidR="00DD4244" w:rsidRPr="0055494C" w:rsidRDefault="00DD4244" w:rsidP="00174E3F">
            <w:pPr>
              <w:autoSpaceDE w:val="0"/>
              <w:autoSpaceDN w:val="0"/>
              <w:adjustRightInd w:val="0"/>
              <w:spacing w:beforeLines="20" w:before="48" w:afterLines="20" w:after="48"/>
              <w:rPr>
                <w:rFonts w:eastAsia="Times New Roman" w:cs="Arial"/>
                <w:bCs/>
                <w:color w:val="000000"/>
                <w:sz w:val="20"/>
                <w:szCs w:val="20"/>
                <w:lang w:eastAsia="en-AU"/>
              </w:rPr>
            </w:pPr>
            <w:r>
              <w:rPr>
                <w:noProof/>
              </w:rPr>
              <w:lastRenderedPageBreak/>
              <w:drawing>
                <wp:inline distT="0" distB="0" distL="0" distR="0" wp14:anchorId="5729F5C3" wp14:editId="35BEF0E8">
                  <wp:extent cx="3304182" cy="1368047"/>
                  <wp:effectExtent l="0" t="0" r="0" b="3810"/>
                  <wp:docPr id="7784246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424619" name=""/>
                          <pic:cNvPicPr/>
                        </pic:nvPicPr>
                        <pic:blipFill>
                          <a:blip r:embed="rId28"/>
                          <a:stretch>
                            <a:fillRect/>
                          </a:stretch>
                        </pic:blipFill>
                        <pic:spPr>
                          <a:xfrm>
                            <a:off x="0" y="0"/>
                            <a:ext cx="3352803" cy="1388178"/>
                          </a:xfrm>
                          <a:prstGeom prst="rect">
                            <a:avLst/>
                          </a:prstGeom>
                        </pic:spPr>
                      </pic:pic>
                    </a:graphicData>
                  </a:graphic>
                </wp:inline>
              </w:drawing>
            </w:r>
          </w:p>
        </w:tc>
        <w:tc>
          <w:tcPr>
            <w:tcW w:w="4820" w:type="dxa"/>
            <w:tcBorders>
              <w:top w:val="single" w:sz="4" w:space="0" w:color="000000"/>
              <w:left w:val="single" w:sz="4" w:space="0" w:color="000000"/>
              <w:bottom w:val="single" w:sz="4" w:space="0" w:color="000000"/>
              <w:right w:val="single" w:sz="4" w:space="0" w:color="000000"/>
            </w:tcBorders>
          </w:tcPr>
          <w:p w14:paraId="5EFA636A" w14:textId="6F3A06C1" w:rsidR="00DD4244" w:rsidRPr="0055494C" w:rsidRDefault="00CA1F0B" w:rsidP="00174E3F">
            <w:pPr>
              <w:spacing w:beforeLines="20" w:before="48" w:afterLines="20" w:after="48"/>
              <w:rPr>
                <w:rFonts w:eastAsia="Times New Roman" w:cs="Arial"/>
                <w:b/>
                <w:bCs/>
                <w:color w:val="000000"/>
                <w:sz w:val="20"/>
                <w:szCs w:val="20"/>
              </w:rPr>
            </w:pPr>
            <w:r>
              <w:rPr>
                <w:rFonts w:eastAsia="Times New Roman" w:cs="Arial"/>
                <w:b/>
                <w:bCs/>
                <w:color w:val="000000"/>
                <w:sz w:val="20"/>
                <w:szCs w:val="20"/>
              </w:rPr>
              <w:lastRenderedPageBreak/>
              <w:t>Deemed to Comply</w:t>
            </w:r>
            <w:r w:rsidR="00DD4244" w:rsidRPr="0055494C">
              <w:rPr>
                <w:rFonts w:eastAsia="Times New Roman" w:cs="Arial"/>
                <w:b/>
                <w:bCs/>
                <w:color w:val="000000"/>
                <w:sz w:val="20"/>
                <w:szCs w:val="20"/>
              </w:rPr>
              <w:t xml:space="preserve"> </w:t>
            </w:r>
          </w:p>
          <w:p w14:paraId="46C4BB5D" w14:textId="43FAFA8B" w:rsidR="00DD4244" w:rsidRDefault="00DD4244" w:rsidP="00174E3F">
            <w:pPr>
              <w:spacing w:beforeLines="20" w:before="48" w:afterLines="20" w:after="48"/>
              <w:rPr>
                <w:rFonts w:eastAsia="Times New Roman" w:cs="Arial"/>
                <w:color w:val="000000"/>
                <w:sz w:val="20"/>
                <w:szCs w:val="20"/>
              </w:rPr>
            </w:pPr>
            <w:r w:rsidRPr="0055494C">
              <w:rPr>
                <w:rFonts w:eastAsia="Times New Roman" w:cs="Arial"/>
                <w:color w:val="000000"/>
                <w:sz w:val="20"/>
                <w:szCs w:val="20"/>
              </w:rPr>
              <w:t xml:space="preserve">The development is designed to meet the requirements of the standard with overlooking into existing secluded private open space areas and habitable room windows limited in accordance with the </w:t>
            </w:r>
            <w:r>
              <w:rPr>
                <w:rFonts w:eastAsia="Times New Roman" w:cs="Arial"/>
                <w:color w:val="000000"/>
                <w:sz w:val="20"/>
                <w:szCs w:val="20"/>
              </w:rPr>
              <w:t>S</w:t>
            </w:r>
            <w:r w:rsidRPr="0055494C">
              <w:rPr>
                <w:rFonts w:eastAsia="Times New Roman" w:cs="Arial"/>
                <w:color w:val="000000"/>
                <w:sz w:val="20"/>
                <w:szCs w:val="20"/>
              </w:rPr>
              <w:t>tandard</w:t>
            </w:r>
            <w:r>
              <w:rPr>
                <w:rFonts w:eastAsia="Times New Roman" w:cs="Arial"/>
                <w:color w:val="000000"/>
                <w:sz w:val="20"/>
                <w:szCs w:val="20"/>
              </w:rPr>
              <w:t xml:space="preserve"> in the form of:</w:t>
            </w:r>
          </w:p>
          <w:p w14:paraId="382CF6FA"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0454C12C" w14:textId="77777777" w:rsidR="00DD4244" w:rsidRPr="0055494C" w:rsidRDefault="00DD4244" w:rsidP="00174E3F">
            <w:pPr>
              <w:spacing w:beforeLines="20" w:before="48" w:afterLines="20" w:after="48"/>
              <w:rPr>
                <w:rFonts w:eastAsia="Times New Roman" w:cs="Arial"/>
                <w:b/>
                <w:bCs/>
                <w:color w:val="000000"/>
                <w:sz w:val="20"/>
                <w:szCs w:val="20"/>
              </w:rPr>
            </w:pPr>
          </w:p>
          <w:p w14:paraId="4283550E" w14:textId="77777777" w:rsidR="00DD4244" w:rsidRPr="0055494C" w:rsidRDefault="00DD4244" w:rsidP="00174E3F">
            <w:pPr>
              <w:spacing w:beforeLines="20" w:before="48" w:afterLines="20" w:after="48"/>
              <w:rPr>
                <w:rFonts w:eastAsia="Times New Roman" w:cs="Arial"/>
                <w:b/>
                <w:bCs/>
                <w:color w:val="E36C0A"/>
                <w:sz w:val="20"/>
                <w:szCs w:val="20"/>
              </w:rPr>
            </w:pPr>
            <w:r w:rsidRPr="0055494C">
              <w:rPr>
                <w:rFonts w:eastAsia="Times New Roman" w:cs="Arial"/>
                <w:b/>
                <w:bCs/>
                <w:color w:val="E36C0A"/>
                <w:sz w:val="20"/>
                <w:szCs w:val="20"/>
              </w:rPr>
              <w:t>Not Applicable</w:t>
            </w:r>
          </w:p>
          <w:p w14:paraId="4362CA09"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rPr>
              <w:t>There are no habitable room windows or secluded private open space on adjoining land that require consideration.</w:t>
            </w:r>
          </w:p>
          <w:p w14:paraId="3FED8DD7" w14:textId="77777777" w:rsidR="00DD4244" w:rsidRPr="0055494C" w:rsidRDefault="00DD4244" w:rsidP="00174E3F">
            <w:pPr>
              <w:spacing w:beforeLines="20" w:before="48" w:afterLines="20" w:after="48"/>
              <w:rPr>
                <w:rFonts w:eastAsia="Times New Roman" w:cs="Arial"/>
                <w:color w:val="E36C0A"/>
                <w:sz w:val="20"/>
                <w:szCs w:val="20"/>
              </w:rPr>
            </w:pPr>
          </w:p>
          <w:p w14:paraId="17675164" w14:textId="7F15FBC4" w:rsidR="00DD4244" w:rsidRPr="0055494C" w:rsidRDefault="00DD4244" w:rsidP="00174E3F">
            <w:pPr>
              <w:spacing w:beforeLines="20" w:before="48" w:afterLines="20" w:after="48"/>
              <w:rPr>
                <w:rFonts w:eastAsia="Times New Roman" w:cs="Arial"/>
                <w:b/>
                <w:bCs/>
                <w:color w:val="E36C0A"/>
                <w:sz w:val="20"/>
                <w:szCs w:val="20"/>
              </w:rPr>
            </w:pPr>
            <w:r>
              <w:rPr>
                <w:rFonts w:eastAsia="Times New Roman" w:cs="Arial"/>
                <w:b/>
                <w:bCs/>
                <w:color w:val="E36C0A"/>
                <w:sz w:val="20"/>
                <w:szCs w:val="20"/>
              </w:rPr>
              <w:t>V</w:t>
            </w:r>
            <w:r w:rsidRPr="0055494C">
              <w:rPr>
                <w:rFonts w:eastAsia="Times New Roman" w:cs="Arial"/>
                <w:b/>
                <w:bCs/>
                <w:color w:val="E36C0A"/>
                <w:sz w:val="20"/>
                <w:szCs w:val="20"/>
              </w:rPr>
              <w:t xml:space="preserve">ariation </w:t>
            </w:r>
          </w:p>
          <w:p w14:paraId="71AA2C76"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2878A17B"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rPr>
              <w:t>Before deciding on an application, the responsible authority must consider:</w:t>
            </w:r>
          </w:p>
          <w:p w14:paraId="36D7B3D7" w14:textId="77777777" w:rsidR="00DD4244" w:rsidRPr="0055494C" w:rsidRDefault="00DD4244" w:rsidP="00174E3F">
            <w:pPr>
              <w:numPr>
                <w:ilvl w:val="0"/>
                <w:numId w:val="4"/>
              </w:numPr>
              <w:spacing w:beforeLines="20" w:before="48" w:afterLines="20" w:after="48"/>
              <w:contextualSpacing/>
              <w:rPr>
                <w:rFonts w:eastAsia="Times New Roman" w:cs="Arial"/>
                <w:color w:val="E36C0A"/>
                <w:sz w:val="20"/>
                <w:szCs w:val="20"/>
              </w:rPr>
            </w:pPr>
            <w:r w:rsidRPr="0055494C">
              <w:rPr>
                <w:rFonts w:eastAsia="Times New Roman" w:cs="Arial"/>
                <w:color w:val="E36C0A"/>
                <w:sz w:val="20"/>
                <w:szCs w:val="20"/>
              </w:rPr>
              <w:t>The design response.</w:t>
            </w:r>
          </w:p>
          <w:p w14:paraId="0C1B15E0" w14:textId="77777777" w:rsidR="00DD4244" w:rsidRPr="0055494C" w:rsidRDefault="00DD4244" w:rsidP="00174E3F">
            <w:pPr>
              <w:numPr>
                <w:ilvl w:val="0"/>
                <w:numId w:val="4"/>
              </w:numPr>
              <w:spacing w:beforeLines="20" w:before="48" w:afterLines="20" w:after="48"/>
              <w:contextualSpacing/>
              <w:rPr>
                <w:rFonts w:eastAsia="Times New Roman" w:cs="Arial"/>
                <w:color w:val="E36C0A"/>
                <w:sz w:val="20"/>
                <w:szCs w:val="20"/>
              </w:rPr>
            </w:pPr>
            <w:r w:rsidRPr="0055494C">
              <w:rPr>
                <w:rFonts w:eastAsia="Times New Roman" w:cs="Arial"/>
                <w:color w:val="E36C0A"/>
                <w:sz w:val="20"/>
                <w:szCs w:val="20"/>
              </w:rPr>
              <w:t>The impact on the amenity of the secluded private open space or habitable room window.</w:t>
            </w:r>
          </w:p>
          <w:p w14:paraId="0622F2E4" w14:textId="77777777" w:rsidR="00DD4244" w:rsidRPr="0055494C" w:rsidRDefault="00DD4244" w:rsidP="00174E3F">
            <w:pPr>
              <w:numPr>
                <w:ilvl w:val="0"/>
                <w:numId w:val="4"/>
              </w:numPr>
              <w:spacing w:beforeLines="20" w:before="48" w:afterLines="20" w:after="48"/>
              <w:contextualSpacing/>
              <w:rPr>
                <w:rFonts w:eastAsia="Times New Roman" w:cs="Arial"/>
                <w:color w:val="E36C0A"/>
                <w:sz w:val="20"/>
                <w:szCs w:val="20"/>
              </w:rPr>
            </w:pPr>
            <w:r w:rsidRPr="0055494C">
              <w:rPr>
                <w:rFonts w:eastAsia="Times New Roman" w:cs="Arial"/>
                <w:color w:val="E36C0A"/>
                <w:sz w:val="20"/>
                <w:szCs w:val="20"/>
              </w:rPr>
              <w:lastRenderedPageBreak/>
              <w:t>The existing extent of overlooking into the secluded private open space and habitable room windows of existing dwellings.</w:t>
            </w:r>
          </w:p>
          <w:p w14:paraId="05CCD75E" w14:textId="77777777" w:rsidR="00DD4244" w:rsidRPr="0055494C" w:rsidRDefault="00DD4244" w:rsidP="00174E3F">
            <w:pPr>
              <w:numPr>
                <w:ilvl w:val="0"/>
                <w:numId w:val="4"/>
              </w:numPr>
              <w:spacing w:beforeLines="20" w:before="48" w:afterLines="20" w:after="48"/>
              <w:contextualSpacing/>
              <w:rPr>
                <w:rFonts w:eastAsia="Times New Roman" w:cs="Arial"/>
                <w:color w:val="E36C0A"/>
                <w:sz w:val="20"/>
                <w:szCs w:val="20"/>
              </w:rPr>
            </w:pPr>
            <w:r w:rsidRPr="0055494C">
              <w:rPr>
                <w:rFonts w:eastAsia="Times New Roman" w:cs="Arial"/>
                <w:color w:val="E36C0A"/>
                <w:sz w:val="20"/>
                <w:szCs w:val="20"/>
              </w:rPr>
              <w:t>The internal daylight to and amenity of the proposed dwelling or residential building.</w:t>
            </w:r>
          </w:p>
          <w:p w14:paraId="1E6EF004" w14:textId="77777777" w:rsidR="00DD4244" w:rsidRPr="0055494C" w:rsidRDefault="00DD4244" w:rsidP="00174E3F">
            <w:pPr>
              <w:spacing w:beforeLines="20" w:before="48" w:afterLines="20" w:after="48"/>
              <w:rPr>
                <w:rFonts w:eastAsia="Times New Roman" w:cs="Arial"/>
                <w:color w:val="E36C0A"/>
                <w:sz w:val="20"/>
                <w:szCs w:val="20"/>
                <w:highlight w:val="yellow"/>
              </w:rPr>
            </w:pPr>
          </w:p>
          <w:p w14:paraId="20FA8C24"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46DF0DE1" w14:textId="77777777" w:rsidR="00DD4244" w:rsidRPr="0055494C" w:rsidRDefault="00DD4244" w:rsidP="00174E3F">
            <w:pPr>
              <w:spacing w:beforeLines="20" w:before="48" w:afterLines="20" w:after="48"/>
              <w:rPr>
                <w:rFonts w:eastAsia="Times New Roman" w:cs="Arial"/>
                <w:color w:val="E36C0A"/>
                <w:sz w:val="20"/>
                <w:szCs w:val="20"/>
              </w:rPr>
            </w:pPr>
          </w:p>
          <w:p w14:paraId="7624518B" w14:textId="0ABCE4B5" w:rsidR="00DD4244" w:rsidRPr="0055494C" w:rsidRDefault="00DD4244" w:rsidP="00174E3F">
            <w:pPr>
              <w:spacing w:beforeLines="20" w:before="48" w:afterLines="20" w:after="48"/>
              <w:rPr>
                <w:rFonts w:eastAsia="Times New Roman" w:cs="Arial"/>
                <w:b/>
                <w:bCs/>
                <w:color w:val="E36C0A"/>
                <w:sz w:val="20"/>
                <w:szCs w:val="20"/>
              </w:rPr>
            </w:pPr>
            <w:r w:rsidRPr="0055494C">
              <w:rPr>
                <w:rFonts w:eastAsia="Times New Roman" w:cs="Arial"/>
                <w:b/>
                <w:bCs/>
                <w:color w:val="E36C0A"/>
                <w:sz w:val="20"/>
                <w:szCs w:val="20"/>
              </w:rPr>
              <w:t>Does not meet the objective</w:t>
            </w:r>
          </w:p>
          <w:p w14:paraId="6A593568"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7B62D6FB" w14:textId="77777777" w:rsidR="00DD4244" w:rsidRPr="0055494C" w:rsidRDefault="00DD4244" w:rsidP="00174E3F">
            <w:pPr>
              <w:spacing w:beforeLines="20" w:before="48" w:afterLines="20" w:after="48"/>
              <w:rPr>
                <w:rFonts w:eastAsia="Times New Roman" w:cs="Arial"/>
                <w:color w:val="000000"/>
                <w:sz w:val="20"/>
                <w:szCs w:val="20"/>
              </w:rPr>
            </w:pPr>
          </w:p>
        </w:tc>
        <w:tc>
          <w:tcPr>
            <w:tcW w:w="2139" w:type="dxa"/>
            <w:tcBorders>
              <w:top w:val="single" w:sz="4" w:space="0" w:color="000000"/>
              <w:left w:val="single" w:sz="4" w:space="0" w:color="000000"/>
              <w:bottom w:val="single" w:sz="4" w:space="0" w:color="000000"/>
              <w:right w:val="single" w:sz="4" w:space="0" w:color="000000"/>
            </w:tcBorders>
          </w:tcPr>
          <w:p w14:paraId="15126876" w14:textId="77777777" w:rsidR="00DD4244" w:rsidRDefault="00DD4244" w:rsidP="00174E3F">
            <w:pPr>
              <w:spacing w:beforeLines="20" w:before="48" w:afterLines="20" w:after="48"/>
              <w:rPr>
                <w:rFonts w:eastAsia="Times New Roman" w:cs="Arial"/>
                <w:b/>
                <w:bCs/>
                <w:color w:val="000000"/>
                <w:sz w:val="20"/>
                <w:szCs w:val="20"/>
              </w:rPr>
            </w:pPr>
            <w:r>
              <w:rPr>
                <w:rFonts w:eastAsia="Times New Roman" w:cs="Arial"/>
                <w:b/>
                <w:bCs/>
                <w:color w:val="000000"/>
                <w:sz w:val="20"/>
                <w:szCs w:val="20"/>
              </w:rPr>
              <w:lastRenderedPageBreak/>
              <w:t>Right of Appeal</w:t>
            </w:r>
          </w:p>
          <w:p w14:paraId="7E3E3248" w14:textId="77777777" w:rsidR="00DD4244" w:rsidRPr="00414D5B" w:rsidRDefault="00DD4244" w:rsidP="00174E3F">
            <w:pPr>
              <w:spacing w:beforeLines="20" w:before="48" w:afterLines="20" w:after="48"/>
              <w:rPr>
                <w:rFonts w:eastAsia="Times New Roman" w:cs="Arial"/>
                <w:color w:val="E97132" w:themeColor="accent2"/>
                <w:sz w:val="20"/>
                <w:szCs w:val="20"/>
              </w:rPr>
            </w:pPr>
            <w:r w:rsidRPr="00414D5B">
              <w:rPr>
                <w:rFonts w:eastAsia="Times New Roman" w:cs="Arial"/>
                <w:color w:val="E97132" w:themeColor="accent2"/>
                <w:sz w:val="20"/>
                <w:szCs w:val="20"/>
              </w:rPr>
              <w:t>No, standard met</w:t>
            </w:r>
          </w:p>
          <w:p w14:paraId="627349F7" w14:textId="331BF5EF" w:rsidR="00DD4244" w:rsidRPr="0055494C" w:rsidRDefault="00DD4244" w:rsidP="00174E3F">
            <w:pPr>
              <w:spacing w:beforeLines="20" w:before="48" w:afterLines="20" w:after="48"/>
              <w:rPr>
                <w:rFonts w:eastAsia="Times New Roman" w:cs="Arial"/>
                <w:b/>
                <w:bCs/>
                <w:color w:val="000000"/>
                <w:sz w:val="20"/>
                <w:szCs w:val="20"/>
              </w:rPr>
            </w:pPr>
            <w:r w:rsidRPr="00414D5B">
              <w:rPr>
                <w:rFonts w:eastAsia="Times New Roman" w:cs="Arial"/>
                <w:color w:val="E97132" w:themeColor="accent2"/>
                <w:sz w:val="20"/>
                <w:szCs w:val="20"/>
              </w:rPr>
              <w:t>Yes, standard varied</w:t>
            </w:r>
          </w:p>
        </w:tc>
      </w:tr>
      <w:tr w:rsidR="00DD4244" w:rsidRPr="0055494C" w14:paraId="1CE72FE2" w14:textId="7BE98269" w:rsidTr="000C33B1">
        <w:tc>
          <w:tcPr>
            <w:tcW w:w="1980" w:type="dxa"/>
            <w:tcBorders>
              <w:top w:val="single" w:sz="4" w:space="0" w:color="000000"/>
              <w:left w:val="single" w:sz="4" w:space="0" w:color="000000"/>
              <w:bottom w:val="single" w:sz="4" w:space="0" w:color="auto"/>
              <w:right w:val="single" w:sz="4" w:space="0" w:color="000000"/>
            </w:tcBorders>
            <w:hideMark/>
          </w:tcPr>
          <w:p w14:paraId="012B64E3" w14:textId="53CD4273" w:rsidR="00DD4244" w:rsidRPr="0051478F" w:rsidRDefault="00DD4244" w:rsidP="00174E3F">
            <w:pPr>
              <w:spacing w:beforeLines="20" w:before="48" w:afterLines="20" w:after="48"/>
              <w:rPr>
                <w:rFonts w:eastAsia="Times New Roman" w:cs="Arial"/>
                <w:b/>
                <w:sz w:val="20"/>
                <w:szCs w:val="20"/>
              </w:rPr>
            </w:pPr>
            <w:r w:rsidRPr="0051478F">
              <w:rPr>
                <w:rFonts w:eastAsia="Times New Roman" w:cs="Arial"/>
                <w:b/>
                <w:sz w:val="20"/>
                <w:szCs w:val="20"/>
              </w:rPr>
              <w:lastRenderedPageBreak/>
              <w:t xml:space="preserve">55.04-5 </w:t>
            </w:r>
            <w:r w:rsidRPr="0051478F">
              <w:rPr>
                <w:rFonts w:eastAsia="Times New Roman" w:cs="Arial"/>
                <w:b/>
                <w:bCs/>
                <w:sz w:val="20"/>
                <w:szCs w:val="20"/>
              </w:rPr>
              <w:t>Internal views objective</w:t>
            </w:r>
          </w:p>
          <w:p w14:paraId="78CA0E43" w14:textId="77777777" w:rsidR="00DD4244" w:rsidRPr="0055494C" w:rsidRDefault="00DD4244" w:rsidP="00174E3F">
            <w:pPr>
              <w:spacing w:beforeLines="20" w:before="48" w:afterLines="20" w:after="48"/>
              <w:rPr>
                <w:rFonts w:eastAsia="Times New Roman" w:cs="Arial"/>
                <w:color w:val="000000"/>
                <w:sz w:val="20"/>
                <w:szCs w:val="20"/>
              </w:rPr>
            </w:pPr>
            <w:r w:rsidRPr="0051478F">
              <w:rPr>
                <w:rFonts w:eastAsia="Times New Roman" w:cs="Arial"/>
                <w:sz w:val="20"/>
                <w:szCs w:val="20"/>
              </w:rPr>
              <w:t>To limit views into the secluded private open space and habitable room windows of dwellings and residential buildings within a development.</w:t>
            </w:r>
          </w:p>
        </w:tc>
        <w:tc>
          <w:tcPr>
            <w:tcW w:w="5528" w:type="dxa"/>
            <w:tcBorders>
              <w:top w:val="single" w:sz="4" w:space="0" w:color="000000"/>
              <w:left w:val="single" w:sz="4" w:space="0" w:color="000000"/>
              <w:bottom w:val="single" w:sz="4" w:space="0" w:color="auto"/>
              <w:right w:val="single" w:sz="4" w:space="0" w:color="000000"/>
            </w:tcBorders>
          </w:tcPr>
          <w:p w14:paraId="7A920A36" w14:textId="45D60046" w:rsidR="00DD4244" w:rsidRPr="0051478F" w:rsidRDefault="00DD4244" w:rsidP="00174E3F">
            <w:pPr>
              <w:autoSpaceDE w:val="0"/>
              <w:autoSpaceDN w:val="0"/>
              <w:adjustRightInd w:val="0"/>
              <w:spacing w:beforeLines="20" w:before="48" w:afterLines="20" w:after="48"/>
              <w:rPr>
                <w:rFonts w:eastAsia="Times New Roman" w:cs="Arial"/>
                <w:b/>
                <w:bCs/>
                <w:color w:val="000000"/>
                <w:sz w:val="20"/>
                <w:szCs w:val="20"/>
                <w:lang w:eastAsia="en-AU"/>
              </w:rPr>
            </w:pPr>
            <w:r w:rsidRPr="0051478F">
              <w:rPr>
                <w:rFonts w:eastAsia="Times New Roman" w:cs="Arial"/>
                <w:b/>
                <w:bCs/>
                <w:color w:val="000000"/>
                <w:sz w:val="20"/>
                <w:szCs w:val="20"/>
                <w:lang w:eastAsia="en-AU"/>
              </w:rPr>
              <w:t>Standard B4-5</w:t>
            </w:r>
          </w:p>
          <w:p w14:paraId="28A7C726" w14:textId="77777777" w:rsidR="00DD4244" w:rsidRDefault="00DD4244" w:rsidP="00174E3F">
            <w:pPr>
              <w:autoSpaceDE w:val="0"/>
              <w:autoSpaceDN w:val="0"/>
              <w:adjustRightInd w:val="0"/>
              <w:spacing w:beforeLines="20" w:before="48" w:afterLines="20" w:after="48"/>
              <w:rPr>
                <w:sz w:val="20"/>
                <w:szCs w:val="20"/>
              </w:rPr>
            </w:pPr>
            <w:r w:rsidRPr="0051478F">
              <w:rPr>
                <w:sz w:val="20"/>
                <w:szCs w:val="20"/>
              </w:rPr>
              <w:t xml:space="preserve">In Clause 55.04-5 a habitable room does not include a bedroom. </w:t>
            </w:r>
          </w:p>
          <w:p w14:paraId="4073AB25" w14:textId="77777777" w:rsidR="00DD4244" w:rsidRDefault="00DD4244" w:rsidP="00174E3F">
            <w:pPr>
              <w:autoSpaceDE w:val="0"/>
              <w:autoSpaceDN w:val="0"/>
              <w:adjustRightInd w:val="0"/>
              <w:spacing w:beforeLines="20" w:before="48" w:afterLines="20" w:after="48"/>
              <w:rPr>
                <w:sz w:val="20"/>
                <w:szCs w:val="20"/>
              </w:rPr>
            </w:pPr>
          </w:p>
          <w:p w14:paraId="7366D268" w14:textId="77777777" w:rsidR="00DD4244" w:rsidRDefault="00DD4244" w:rsidP="00174E3F">
            <w:pPr>
              <w:autoSpaceDE w:val="0"/>
              <w:autoSpaceDN w:val="0"/>
              <w:adjustRightInd w:val="0"/>
              <w:spacing w:beforeLines="20" w:before="48" w:afterLines="20" w:after="48"/>
              <w:rPr>
                <w:sz w:val="20"/>
                <w:szCs w:val="20"/>
              </w:rPr>
            </w:pPr>
            <w:r w:rsidRPr="0051478F">
              <w:rPr>
                <w:sz w:val="20"/>
                <w:szCs w:val="20"/>
              </w:rPr>
              <w:t xml:space="preserve">Within the development, a habitable room window, balcony, terrace, deck or patio that is located with a direct view into the secluded private open space of another dwelling: </w:t>
            </w:r>
          </w:p>
          <w:p w14:paraId="3F64A062" w14:textId="77777777" w:rsidR="00DD4244" w:rsidRDefault="00DD4244" w:rsidP="00174E3F">
            <w:pPr>
              <w:autoSpaceDE w:val="0"/>
              <w:autoSpaceDN w:val="0"/>
              <w:adjustRightInd w:val="0"/>
              <w:spacing w:beforeLines="20" w:before="48" w:afterLines="20" w:after="48"/>
              <w:rPr>
                <w:sz w:val="20"/>
                <w:szCs w:val="20"/>
              </w:rPr>
            </w:pPr>
          </w:p>
          <w:p w14:paraId="6167071C" w14:textId="77777777" w:rsidR="00DD4244" w:rsidRPr="0051478F" w:rsidRDefault="00DD4244" w:rsidP="00174E3F">
            <w:pPr>
              <w:pStyle w:val="ListParagraph"/>
              <w:numPr>
                <w:ilvl w:val="0"/>
                <w:numId w:val="33"/>
              </w:numPr>
              <w:autoSpaceDE w:val="0"/>
              <w:autoSpaceDN w:val="0"/>
              <w:adjustRightInd w:val="0"/>
              <w:spacing w:beforeLines="20" w:before="48" w:afterLines="20" w:after="48"/>
              <w:ind w:left="259" w:hanging="259"/>
              <w:rPr>
                <w:sz w:val="20"/>
                <w:szCs w:val="20"/>
              </w:rPr>
            </w:pPr>
            <w:r w:rsidRPr="0051478F">
              <w:rPr>
                <w:sz w:val="20"/>
                <w:szCs w:val="20"/>
              </w:rPr>
              <w:t xml:space="preserve">Is offset a minimum of 1.5 metres from the edge of the secluded private open space; or </w:t>
            </w:r>
          </w:p>
          <w:p w14:paraId="3B697C03" w14:textId="77777777" w:rsidR="00DD4244" w:rsidRPr="0051478F" w:rsidRDefault="00DD4244" w:rsidP="00174E3F">
            <w:pPr>
              <w:pStyle w:val="ListParagraph"/>
              <w:numPr>
                <w:ilvl w:val="0"/>
                <w:numId w:val="33"/>
              </w:numPr>
              <w:autoSpaceDE w:val="0"/>
              <w:autoSpaceDN w:val="0"/>
              <w:adjustRightInd w:val="0"/>
              <w:spacing w:beforeLines="20" w:before="48" w:afterLines="20" w:after="48"/>
              <w:ind w:left="259" w:hanging="259"/>
              <w:rPr>
                <w:sz w:val="20"/>
                <w:szCs w:val="20"/>
              </w:rPr>
            </w:pPr>
            <w:r w:rsidRPr="0051478F">
              <w:rPr>
                <w:sz w:val="20"/>
                <w:szCs w:val="20"/>
              </w:rPr>
              <w:t>Has a sill height of at least 1.7 metres above floor level; or</w:t>
            </w:r>
          </w:p>
          <w:p w14:paraId="36B232D9" w14:textId="77777777" w:rsidR="00DD4244" w:rsidRPr="0051478F" w:rsidRDefault="00DD4244" w:rsidP="00174E3F">
            <w:pPr>
              <w:pStyle w:val="ListParagraph"/>
              <w:numPr>
                <w:ilvl w:val="0"/>
                <w:numId w:val="33"/>
              </w:numPr>
              <w:autoSpaceDE w:val="0"/>
              <w:autoSpaceDN w:val="0"/>
              <w:adjustRightInd w:val="0"/>
              <w:spacing w:beforeLines="20" w:before="48" w:afterLines="20" w:after="48"/>
              <w:ind w:left="259" w:hanging="259"/>
              <w:rPr>
                <w:sz w:val="20"/>
                <w:szCs w:val="20"/>
              </w:rPr>
            </w:pPr>
            <w:r w:rsidRPr="0051478F">
              <w:rPr>
                <w:sz w:val="20"/>
                <w:szCs w:val="20"/>
              </w:rPr>
              <w:t xml:space="preserve">Has a fixed, visually obscure balustrade to at least 1.7 metre above floor level; or </w:t>
            </w:r>
          </w:p>
          <w:p w14:paraId="094DD6DD" w14:textId="77777777" w:rsidR="00DD4244" w:rsidRPr="0051478F" w:rsidRDefault="00DD4244" w:rsidP="00174E3F">
            <w:pPr>
              <w:pStyle w:val="ListParagraph"/>
              <w:numPr>
                <w:ilvl w:val="0"/>
                <w:numId w:val="33"/>
              </w:numPr>
              <w:autoSpaceDE w:val="0"/>
              <w:autoSpaceDN w:val="0"/>
              <w:adjustRightInd w:val="0"/>
              <w:spacing w:beforeLines="20" w:before="48" w:afterLines="20" w:after="48"/>
              <w:ind w:left="259" w:hanging="259"/>
              <w:rPr>
                <w:sz w:val="20"/>
                <w:szCs w:val="20"/>
              </w:rPr>
            </w:pPr>
            <w:r w:rsidRPr="0051478F">
              <w:rPr>
                <w:sz w:val="20"/>
                <w:szCs w:val="20"/>
              </w:rPr>
              <w:t xml:space="preserve">Has permanently fixed external screens to at least 1.7 metres above floor level; or </w:t>
            </w:r>
          </w:p>
          <w:p w14:paraId="35FE8860" w14:textId="77777777" w:rsidR="00DD4244" w:rsidRPr="0051478F" w:rsidRDefault="00DD4244" w:rsidP="00174E3F">
            <w:pPr>
              <w:pStyle w:val="ListParagraph"/>
              <w:numPr>
                <w:ilvl w:val="0"/>
                <w:numId w:val="33"/>
              </w:numPr>
              <w:autoSpaceDE w:val="0"/>
              <w:autoSpaceDN w:val="0"/>
              <w:adjustRightInd w:val="0"/>
              <w:spacing w:beforeLines="20" w:before="48" w:afterLines="20" w:after="48"/>
              <w:ind w:left="259" w:hanging="259"/>
              <w:rPr>
                <w:sz w:val="20"/>
                <w:szCs w:val="20"/>
              </w:rPr>
            </w:pPr>
            <w:r w:rsidRPr="0051478F">
              <w:rPr>
                <w:sz w:val="20"/>
                <w:szCs w:val="20"/>
              </w:rPr>
              <w:t xml:space="preserve">Has fixed elements that prevent the direct view, such as horizontal ledges or vertical fins. </w:t>
            </w:r>
          </w:p>
          <w:p w14:paraId="46471160" w14:textId="77777777" w:rsidR="00DD4244" w:rsidRDefault="00DD4244" w:rsidP="00174E3F">
            <w:pPr>
              <w:autoSpaceDE w:val="0"/>
              <w:autoSpaceDN w:val="0"/>
              <w:adjustRightInd w:val="0"/>
              <w:spacing w:beforeLines="20" w:before="48" w:afterLines="20" w:after="48"/>
              <w:rPr>
                <w:sz w:val="20"/>
                <w:szCs w:val="20"/>
              </w:rPr>
            </w:pPr>
          </w:p>
          <w:p w14:paraId="554857DB" w14:textId="77777777" w:rsidR="00DD4244" w:rsidRDefault="00DD4244" w:rsidP="00174E3F">
            <w:pPr>
              <w:autoSpaceDE w:val="0"/>
              <w:autoSpaceDN w:val="0"/>
              <w:adjustRightInd w:val="0"/>
              <w:spacing w:beforeLines="20" w:before="48" w:afterLines="20" w:after="48"/>
              <w:rPr>
                <w:sz w:val="20"/>
                <w:szCs w:val="20"/>
              </w:rPr>
            </w:pPr>
            <w:r w:rsidRPr="0051478F">
              <w:rPr>
                <w:sz w:val="20"/>
                <w:szCs w:val="20"/>
              </w:rPr>
              <w:t xml:space="preserve">Direct views are measured at a height of 1.7 metres above floor level and within: </w:t>
            </w:r>
          </w:p>
          <w:p w14:paraId="7914F70D" w14:textId="77777777" w:rsidR="00DD4244" w:rsidRDefault="00DD4244" w:rsidP="00174E3F">
            <w:pPr>
              <w:autoSpaceDE w:val="0"/>
              <w:autoSpaceDN w:val="0"/>
              <w:adjustRightInd w:val="0"/>
              <w:spacing w:beforeLines="20" w:before="48" w:afterLines="20" w:after="48"/>
              <w:rPr>
                <w:sz w:val="20"/>
                <w:szCs w:val="20"/>
              </w:rPr>
            </w:pPr>
          </w:p>
          <w:p w14:paraId="0861B123" w14:textId="77777777" w:rsidR="00DD4244" w:rsidRPr="0051478F" w:rsidRDefault="00DD4244" w:rsidP="00174E3F">
            <w:pPr>
              <w:pStyle w:val="ListParagraph"/>
              <w:numPr>
                <w:ilvl w:val="0"/>
                <w:numId w:val="32"/>
              </w:numPr>
              <w:autoSpaceDE w:val="0"/>
              <w:autoSpaceDN w:val="0"/>
              <w:adjustRightInd w:val="0"/>
              <w:spacing w:beforeLines="20" w:before="48" w:afterLines="20" w:after="48"/>
              <w:ind w:left="259" w:hanging="259"/>
              <w:rPr>
                <w:sz w:val="20"/>
                <w:szCs w:val="20"/>
              </w:rPr>
            </w:pPr>
            <w:r w:rsidRPr="0051478F">
              <w:rPr>
                <w:sz w:val="20"/>
                <w:szCs w:val="20"/>
              </w:rPr>
              <w:t xml:space="preserve">A 45 degree horizontal angle from the edge of the new window or balcony. </w:t>
            </w:r>
          </w:p>
          <w:p w14:paraId="3DE691BE" w14:textId="77777777" w:rsidR="00DD4244" w:rsidRDefault="00DD4244" w:rsidP="00174E3F">
            <w:pPr>
              <w:pStyle w:val="ListParagraph"/>
              <w:numPr>
                <w:ilvl w:val="0"/>
                <w:numId w:val="32"/>
              </w:numPr>
              <w:autoSpaceDE w:val="0"/>
              <w:autoSpaceDN w:val="0"/>
              <w:adjustRightInd w:val="0"/>
              <w:spacing w:beforeLines="20" w:before="48" w:afterLines="20" w:after="48"/>
              <w:ind w:left="259" w:hanging="259"/>
              <w:rPr>
                <w:sz w:val="20"/>
                <w:szCs w:val="20"/>
              </w:rPr>
            </w:pPr>
            <w:r w:rsidRPr="0051478F">
              <w:rPr>
                <w:sz w:val="20"/>
                <w:szCs w:val="20"/>
              </w:rPr>
              <w:t xml:space="preserve">A 45 degree angle in the downward direction. </w:t>
            </w:r>
          </w:p>
          <w:p w14:paraId="1F1AFFD2" w14:textId="77777777" w:rsidR="00DD4244" w:rsidRPr="0051478F" w:rsidRDefault="00DD4244" w:rsidP="00174E3F">
            <w:pPr>
              <w:autoSpaceDE w:val="0"/>
              <w:autoSpaceDN w:val="0"/>
              <w:adjustRightInd w:val="0"/>
              <w:spacing w:beforeLines="20" w:before="48" w:afterLines="20" w:after="48"/>
              <w:rPr>
                <w:sz w:val="20"/>
                <w:szCs w:val="20"/>
              </w:rPr>
            </w:pPr>
          </w:p>
          <w:p w14:paraId="171201A0" w14:textId="038205C0" w:rsidR="00DD4244" w:rsidRPr="0051478F" w:rsidRDefault="00DD4244" w:rsidP="00174E3F">
            <w:pPr>
              <w:autoSpaceDE w:val="0"/>
              <w:autoSpaceDN w:val="0"/>
              <w:adjustRightInd w:val="0"/>
              <w:spacing w:beforeLines="20" w:before="48" w:afterLines="20" w:after="48"/>
              <w:rPr>
                <w:rFonts w:eastAsia="Times New Roman" w:cs="Arial"/>
                <w:b/>
                <w:bCs/>
                <w:color w:val="000000"/>
                <w:sz w:val="20"/>
                <w:szCs w:val="20"/>
                <w:lang w:eastAsia="en-AU"/>
              </w:rPr>
            </w:pPr>
            <w:r w:rsidRPr="0051478F">
              <w:rPr>
                <w:sz w:val="20"/>
                <w:szCs w:val="20"/>
              </w:rPr>
              <w:lastRenderedPageBreak/>
              <w:t>Screens provided for overlooking are no more than 25 per cent transparent. Screens may be openable provided that this does not allow direct views as specified in this standard</w:t>
            </w:r>
          </w:p>
        </w:tc>
        <w:tc>
          <w:tcPr>
            <w:tcW w:w="4820" w:type="dxa"/>
            <w:tcBorders>
              <w:top w:val="single" w:sz="4" w:space="0" w:color="000000"/>
              <w:left w:val="single" w:sz="4" w:space="0" w:color="000000"/>
              <w:bottom w:val="single" w:sz="4" w:space="0" w:color="auto"/>
              <w:right w:val="single" w:sz="4" w:space="0" w:color="000000"/>
            </w:tcBorders>
          </w:tcPr>
          <w:p w14:paraId="202207BC" w14:textId="77777777" w:rsidR="00CA1F0B" w:rsidRPr="0055494C" w:rsidRDefault="00CA1F0B" w:rsidP="00CA1F0B">
            <w:pPr>
              <w:spacing w:beforeLines="20" w:before="48" w:afterLines="20" w:after="48"/>
              <w:rPr>
                <w:rFonts w:eastAsia="Times New Roman" w:cs="Arial"/>
                <w:b/>
                <w:bCs/>
                <w:color w:val="000000"/>
                <w:sz w:val="20"/>
                <w:szCs w:val="20"/>
              </w:rPr>
            </w:pPr>
            <w:r>
              <w:rPr>
                <w:rFonts w:eastAsia="Times New Roman" w:cs="Arial"/>
                <w:b/>
                <w:bCs/>
                <w:color w:val="000000"/>
                <w:sz w:val="20"/>
                <w:szCs w:val="20"/>
              </w:rPr>
              <w:lastRenderedPageBreak/>
              <w:t>Deemed to Comply</w:t>
            </w:r>
          </w:p>
          <w:p w14:paraId="0475FD0E" w14:textId="7EB37D2A" w:rsidR="00DD4244" w:rsidRDefault="00DD4244" w:rsidP="00174E3F">
            <w:pPr>
              <w:spacing w:beforeLines="20" w:before="48" w:afterLines="20" w:after="48"/>
              <w:rPr>
                <w:rFonts w:eastAsia="Times New Roman" w:cs="Arial"/>
                <w:color w:val="000000"/>
                <w:sz w:val="20"/>
                <w:szCs w:val="20"/>
              </w:rPr>
            </w:pPr>
            <w:r w:rsidRPr="0055494C">
              <w:rPr>
                <w:rFonts w:eastAsia="Times New Roman" w:cs="Arial"/>
                <w:color w:val="000000"/>
                <w:sz w:val="20"/>
                <w:szCs w:val="20"/>
              </w:rPr>
              <w:t xml:space="preserve">The development is designed to meet the requirements of the standard with overlooking into </w:t>
            </w:r>
            <w:r>
              <w:rPr>
                <w:rFonts w:eastAsia="Times New Roman" w:cs="Arial"/>
                <w:color w:val="000000"/>
                <w:sz w:val="20"/>
                <w:szCs w:val="20"/>
              </w:rPr>
              <w:t>proposed</w:t>
            </w:r>
            <w:r w:rsidRPr="0055494C">
              <w:rPr>
                <w:rFonts w:eastAsia="Times New Roman" w:cs="Arial"/>
                <w:color w:val="000000"/>
                <w:sz w:val="20"/>
                <w:szCs w:val="20"/>
              </w:rPr>
              <w:t xml:space="preserve"> secluded private open space areas and habitable room windows limited in accordance with the </w:t>
            </w:r>
            <w:r>
              <w:rPr>
                <w:rFonts w:eastAsia="Times New Roman" w:cs="Arial"/>
                <w:color w:val="000000"/>
                <w:sz w:val="20"/>
                <w:szCs w:val="20"/>
              </w:rPr>
              <w:t>S</w:t>
            </w:r>
            <w:r w:rsidRPr="0055494C">
              <w:rPr>
                <w:rFonts w:eastAsia="Times New Roman" w:cs="Arial"/>
                <w:color w:val="000000"/>
                <w:sz w:val="20"/>
                <w:szCs w:val="20"/>
              </w:rPr>
              <w:t>tandard</w:t>
            </w:r>
            <w:r>
              <w:rPr>
                <w:rFonts w:eastAsia="Times New Roman" w:cs="Arial"/>
                <w:color w:val="000000"/>
                <w:sz w:val="20"/>
                <w:szCs w:val="20"/>
              </w:rPr>
              <w:t xml:space="preserve"> in the form of:</w:t>
            </w:r>
          </w:p>
          <w:p w14:paraId="3D79A5E7"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4FA8FDF7" w14:textId="77777777" w:rsidR="00DD4244" w:rsidRPr="0055494C" w:rsidRDefault="00DD4244" w:rsidP="00174E3F">
            <w:pPr>
              <w:spacing w:beforeLines="20" w:before="48" w:afterLines="20" w:after="48"/>
              <w:rPr>
                <w:rFonts w:eastAsia="Times New Roman" w:cs="Arial"/>
                <w:color w:val="000000"/>
                <w:sz w:val="20"/>
                <w:szCs w:val="20"/>
              </w:rPr>
            </w:pPr>
          </w:p>
          <w:p w14:paraId="2123D1A9" w14:textId="77777777" w:rsidR="00DD4244" w:rsidRPr="0055494C" w:rsidRDefault="00DD4244" w:rsidP="00174E3F">
            <w:pPr>
              <w:spacing w:beforeLines="20" w:before="48" w:afterLines="20" w:after="48"/>
              <w:rPr>
                <w:rFonts w:eastAsia="Times New Roman" w:cs="Arial"/>
                <w:b/>
                <w:bCs/>
                <w:color w:val="E36C0A"/>
                <w:sz w:val="20"/>
                <w:szCs w:val="20"/>
              </w:rPr>
            </w:pPr>
            <w:r w:rsidRPr="0055494C">
              <w:rPr>
                <w:rFonts w:eastAsia="Times New Roman" w:cs="Arial"/>
                <w:b/>
                <w:bCs/>
                <w:color w:val="E36C0A"/>
                <w:sz w:val="20"/>
                <w:szCs w:val="20"/>
              </w:rPr>
              <w:t>Not Applicable</w:t>
            </w:r>
          </w:p>
          <w:p w14:paraId="762F0D91"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rPr>
              <w:t>There is no proposed internal overlooking that require consideration.</w:t>
            </w:r>
          </w:p>
          <w:p w14:paraId="06287754" w14:textId="77777777" w:rsidR="00DD4244" w:rsidRPr="0055494C" w:rsidRDefault="00DD4244" w:rsidP="00174E3F">
            <w:pPr>
              <w:spacing w:beforeLines="20" w:before="48" w:afterLines="20" w:after="48"/>
              <w:rPr>
                <w:rFonts w:eastAsia="Times New Roman" w:cs="Arial"/>
                <w:color w:val="E36C0A"/>
                <w:sz w:val="20"/>
                <w:szCs w:val="20"/>
              </w:rPr>
            </w:pPr>
          </w:p>
          <w:p w14:paraId="59768A89" w14:textId="7AD147C4" w:rsidR="00DD4244" w:rsidRPr="0055494C" w:rsidRDefault="00DD4244" w:rsidP="00174E3F">
            <w:pPr>
              <w:spacing w:beforeLines="20" w:before="48" w:afterLines="20" w:after="48"/>
              <w:rPr>
                <w:rFonts w:eastAsia="Times New Roman" w:cs="Arial"/>
                <w:b/>
                <w:bCs/>
                <w:color w:val="E36C0A"/>
                <w:sz w:val="20"/>
                <w:szCs w:val="20"/>
              </w:rPr>
            </w:pPr>
            <w:r>
              <w:rPr>
                <w:rFonts w:eastAsia="Times New Roman" w:cs="Arial"/>
                <w:b/>
                <w:bCs/>
                <w:color w:val="E36C0A"/>
                <w:sz w:val="20"/>
                <w:szCs w:val="20"/>
              </w:rPr>
              <w:t>V</w:t>
            </w:r>
            <w:r w:rsidRPr="0055494C">
              <w:rPr>
                <w:rFonts w:eastAsia="Times New Roman" w:cs="Arial"/>
                <w:b/>
                <w:bCs/>
                <w:color w:val="E36C0A"/>
                <w:sz w:val="20"/>
                <w:szCs w:val="20"/>
              </w:rPr>
              <w:t xml:space="preserve">ariation </w:t>
            </w:r>
          </w:p>
          <w:p w14:paraId="33AD8C60"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23EF1A37"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rPr>
              <w:t>Before deciding on an application, the responsible authority must consider the design response.</w:t>
            </w:r>
          </w:p>
          <w:p w14:paraId="26CD7391" w14:textId="77777777" w:rsidR="00DD4244" w:rsidRPr="0055494C" w:rsidRDefault="00DD4244" w:rsidP="00174E3F">
            <w:pPr>
              <w:spacing w:beforeLines="20" w:before="48" w:afterLines="20" w:after="48"/>
              <w:rPr>
                <w:rFonts w:eastAsia="Times New Roman" w:cs="Arial"/>
                <w:color w:val="E36C0A"/>
                <w:sz w:val="20"/>
                <w:szCs w:val="20"/>
                <w:highlight w:val="yellow"/>
              </w:rPr>
            </w:pPr>
          </w:p>
          <w:p w14:paraId="32D7555F"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09F2F33C" w14:textId="77777777" w:rsidR="00DD4244" w:rsidRPr="0055494C" w:rsidRDefault="00DD4244" w:rsidP="00174E3F">
            <w:pPr>
              <w:spacing w:beforeLines="20" w:before="48" w:afterLines="20" w:after="48"/>
              <w:rPr>
                <w:rFonts w:eastAsia="Times New Roman" w:cs="Arial"/>
                <w:color w:val="E36C0A"/>
                <w:sz w:val="20"/>
                <w:szCs w:val="20"/>
              </w:rPr>
            </w:pPr>
          </w:p>
          <w:p w14:paraId="4869F07B" w14:textId="373BC337" w:rsidR="00DD4244" w:rsidRPr="0055494C" w:rsidRDefault="00DD4244" w:rsidP="00174E3F">
            <w:pPr>
              <w:spacing w:beforeLines="20" w:before="48" w:afterLines="20" w:after="48"/>
              <w:rPr>
                <w:rFonts w:eastAsia="Times New Roman" w:cs="Arial"/>
                <w:b/>
                <w:bCs/>
                <w:color w:val="E36C0A"/>
                <w:sz w:val="20"/>
                <w:szCs w:val="20"/>
              </w:rPr>
            </w:pPr>
            <w:r w:rsidRPr="0055494C">
              <w:rPr>
                <w:rFonts w:eastAsia="Times New Roman" w:cs="Arial"/>
                <w:b/>
                <w:bCs/>
                <w:color w:val="E36C0A"/>
                <w:sz w:val="20"/>
                <w:szCs w:val="20"/>
              </w:rPr>
              <w:t>Does not meet the objective</w:t>
            </w:r>
          </w:p>
          <w:p w14:paraId="233B748E"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3AF32535" w14:textId="77777777" w:rsidR="00DD4244" w:rsidRPr="0055494C" w:rsidRDefault="00DD4244" w:rsidP="00174E3F">
            <w:pPr>
              <w:spacing w:beforeLines="20" w:before="48" w:afterLines="20" w:after="48"/>
              <w:rPr>
                <w:rFonts w:eastAsia="Times New Roman" w:cs="Arial"/>
                <w:color w:val="000000"/>
                <w:sz w:val="20"/>
                <w:szCs w:val="20"/>
              </w:rPr>
            </w:pPr>
          </w:p>
        </w:tc>
        <w:tc>
          <w:tcPr>
            <w:tcW w:w="2139" w:type="dxa"/>
            <w:tcBorders>
              <w:top w:val="single" w:sz="4" w:space="0" w:color="000000"/>
              <w:left w:val="single" w:sz="4" w:space="0" w:color="000000"/>
              <w:bottom w:val="single" w:sz="4" w:space="0" w:color="auto"/>
              <w:right w:val="single" w:sz="4" w:space="0" w:color="000000"/>
            </w:tcBorders>
          </w:tcPr>
          <w:p w14:paraId="09B9B6E9" w14:textId="77777777" w:rsidR="00DD4244" w:rsidRDefault="00DD4244" w:rsidP="00174E3F">
            <w:pPr>
              <w:spacing w:beforeLines="20" w:before="48" w:afterLines="20" w:after="48"/>
              <w:rPr>
                <w:rFonts w:eastAsia="Times New Roman" w:cs="Arial"/>
                <w:b/>
                <w:bCs/>
                <w:sz w:val="20"/>
                <w:szCs w:val="20"/>
              </w:rPr>
            </w:pPr>
            <w:r>
              <w:rPr>
                <w:rFonts w:eastAsia="Times New Roman" w:cs="Arial"/>
                <w:b/>
                <w:bCs/>
                <w:sz w:val="20"/>
                <w:szCs w:val="20"/>
              </w:rPr>
              <w:t>Right of Appeal</w:t>
            </w:r>
          </w:p>
          <w:p w14:paraId="483CF5BF" w14:textId="34AAC603" w:rsidR="00DD4244" w:rsidRPr="0055494C" w:rsidRDefault="00DD4244" w:rsidP="00174E3F">
            <w:pPr>
              <w:spacing w:beforeLines="20" w:before="48" w:afterLines="20" w:after="48"/>
              <w:rPr>
                <w:rFonts w:eastAsia="Times New Roman" w:cs="Arial"/>
                <w:b/>
                <w:bCs/>
                <w:color w:val="000000"/>
                <w:sz w:val="20"/>
                <w:szCs w:val="20"/>
              </w:rPr>
            </w:pPr>
            <w:r w:rsidRPr="00DD4244">
              <w:rPr>
                <w:rFonts w:eastAsia="Times New Roman" w:cs="Arial"/>
                <w:sz w:val="20"/>
                <w:szCs w:val="20"/>
              </w:rPr>
              <w:t>No</w:t>
            </w:r>
          </w:p>
        </w:tc>
      </w:tr>
      <w:tr w:rsidR="00DD4244" w:rsidRPr="0055494C" w14:paraId="6F910D1B" w14:textId="65AC871D" w:rsidTr="000C33B1">
        <w:tc>
          <w:tcPr>
            <w:tcW w:w="1980" w:type="dxa"/>
            <w:tcBorders>
              <w:top w:val="single" w:sz="4" w:space="0" w:color="auto"/>
              <w:left w:val="nil"/>
              <w:bottom w:val="single" w:sz="4" w:space="0" w:color="auto"/>
              <w:right w:val="nil"/>
            </w:tcBorders>
          </w:tcPr>
          <w:p w14:paraId="5B4EECBA" w14:textId="77777777" w:rsidR="00DD4244" w:rsidRDefault="00DD4244" w:rsidP="00174E3F">
            <w:pPr>
              <w:spacing w:beforeLines="20" w:before="48" w:afterLines="20" w:after="48"/>
              <w:rPr>
                <w:rFonts w:eastAsia="Times New Roman" w:cs="Arial"/>
                <w:b/>
                <w:sz w:val="20"/>
                <w:szCs w:val="20"/>
              </w:rPr>
            </w:pPr>
          </w:p>
          <w:p w14:paraId="0CF0795B" w14:textId="0CC92B99" w:rsidR="00DD4244" w:rsidRPr="00121893" w:rsidRDefault="00DD4244" w:rsidP="00174E3F">
            <w:pPr>
              <w:spacing w:beforeLines="20" w:before="48" w:afterLines="20" w:after="48"/>
              <w:rPr>
                <w:rFonts w:eastAsia="Times New Roman" w:cs="Arial"/>
                <w:b/>
              </w:rPr>
            </w:pPr>
            <w:r w:rsidRPr="00121893">
              <w:rPr>
                <w:rFonts w:eastAsia="Times New Roman" w:cs="Arial"/>
                <w:b/>
              </w:rPr>
              <w:t xml:space="preserve">55.05 </w:t>
            </w:r>
            <w:r w:rsidR="00CA1F0B">
              <w:rPr>
                <w:rFonts w:eastAsia="Times New Roman" w:cs="Arial"/>
                <w:b/>
              </w:rPr>
              <w:t>Su</w:t>
            </w:r>
            <w:r w:rsidRPr="00121893">
              <w:rPr>
                <w:rFonts w:eastAsia="Times New Roman" w:cs="Arial"/>
                <w:b/>
              </w:rPr>
              <w:t xml:space="preserve">stainability </w:t>
            </w:r>
          </w:p>
          <w:p w14:paraId="13439228" w14:textId="77777777" w:rsidR="00DD4244" w:rsidRPr="0051478F" w:rsidRDefault="00DD4244" w:rsidP="00174E3F">
            <w:pPr>
              <w:spacing w:beforeLines="20" w:before="48" w:afterLines="20" w:after="48"/>
              <w:rPr>
                <w:rFonts w:eastAsia="Times New Roman" w:cs="Arial"/>
                <w:b/>
                <w:sz w:val="20"/>
                <w:szCs w:val="20"/>
              </w:rPr>
            </w:pPr>
          </w:p>
        </w:tc>
        <w:tc>
          <w:tcPr>
            <w:tcW w:w="5528" w:type="dxa"/>
            <w:tcBorders>
              <w:top w:val="single" w:sz="4" w:space="0" w:color="auto"/>
              <w:left w:val="nil"/>
              <w:bottom w:val="single" w:sz="4" w:space="0" w:color="auto"/>
              <w:right w:val="nil"/>
            </w:tcBorders>
          </w:tcPr>
          <w:p w14:paraId="11BB7ED7" w14:textId="77777777" w:rsidR="00DD4244" w:rsidRDefault="00DD4244" w:rsidP="00174E3F">
            <w:pPr>
              <w:spacing w:beforeLines="20" w:before="48" w:afterLines="20" w:after="48"/>
              <w:rPr>
                <w:rFonts w:eastAsia="Times New Roman" w:cs="Arial"/>
                <w:b/>
                <w:color w:val="000000"/>
                <w:sz w:val="20"/>
                <w:szCs w:val="20"/>
              </w:rPr>
            </w:pPr>
          </w:p>
          <w:p w14:paraId="782355AA" w14:textId="77777777" w:rsidR="00DD4244" w:rsidRDefault="00DD4244" w:rsidP="00174E3F">
            <w:pPr>
              <w:spacing w:beforeLines="20" w:before="48" w:afterLines="20" w:after="48"/>
              <w:rPr>
                <w:rFonts w:eastAsia="Times New Roman" w:cs="Arial"/>
                <w:b/>
                <w:color w:val="000000"/>
                <w:sz w:val="20"/>
                <w:szCs w:val="20"/>
              </w:rPr>
            </w:pPr>
          </w:p>
          <w:p w14:paraId="224ACEBE" w14:textId="77777777" w:rsidR="00DD4244" w:rsidRPr="0051478F" w:rsidRDefault="00DD4244" w:rsidP="00174E3F">
            <w:pPr>
              <w:spacing w:beforeLines="20" w:before="48" w:afterLines="20" w:after="48"/>
              <w:rPr>
                <w:rFonts w:eastAsia="Times New Roman" w:cs="Arial"/>
                <w:b/>
                <w:color w:val="000000"/>
                <w:sz w:val="20"/>
                <w:szCs w:val="20"/>
              </w:rPr>
            </w:pPr>
          </w:p>
        </w:tc>
        <w:tc>
          <w:tcPr>
            <w:tcW w:w="4820" w:type="dxa"/>
            <w:tcBorders>
              <w:top w:val="single" w:sz="4" w:space="0" w:color="auto"/>
              <w:left w:val="nil"/>
              <w:bottom w:val="single" w:sz="4" w:space="0" w:color="auto"/>
              <w:right w:val="nil"/>
            </w:tcBorders>
          </w:tcPr>
          <w:p w14:paraId="005BA9C1" w14:textId="77777777" w:rsidR="00DD4244" w:rsidRDefault="00DD4244" w:rsidP="00174E3F">
            <w:pPr>
              <w:spacing w:beforeLines="20" w:before="48" w:afterLines="20" w:after="48"/>
              <w:rPr>
                <w:rFonts w:eastAsia="Times New Roman" w:cs="Arial"/>
                <w:b/>
                <w:bCs/>
                <w:color w:val="000000"/>
                <w:sz w:val="20"/>
                <w:szCs w:val="20"/>
              </w:rPr>
            </w:pPr>
          </w:p>
          <w:p w14:paraId="01A92C3D" w14:textId="77777777" w:rsidR="00DD4244" w:rsidRDefault="00DD4244" w:rsidP="00174E3F">
            <w:pPr>
              <w:spacing w:beforeLines="20" w:before="48" w:afterLines="20" w:after="48"/>
              <w:rPr>
                <w:rFonts w:eastAsia="Times New Roman" w:cs="Arial"/>
                <w:b/>
                <w:bCs/>
                <w:color w:val="000000"/>
                <w:sz w:val="20"/>
                <w:szCs w:val="20"/>
              </w:rPr>
            </w:pPr>
          </w:p>
          <w:p w14:paraId="2AEA0A12" w14:textId="77777777" w:rsidR="00DD4244" w:rsidRPr="0055494C" w:rsidRDefault="00DD4244" w:rsidP="00174E3F">
            <w:pPr>
              <w:spacing w:beforeLines="20" w:before="48" w:afterLines="20" w:after="48"/>
              <w:rPr>
                <w:rFonts w:eastAsia="Times New Roman" w:cs="Arial"/>
                <w:b/>
                <w:bCs/>
                <w:color w:val="000000"/>
                <w:sz w:val="20"/>
                <w:szCs w:val="20"/>
              </w:rPr>
            </w:pPr>
          </w:p>
        </w:tc>
        <w:tc>
          <w:tcPr>
            <w:tcW w:w="2139" w:type="dxa"/>
            <w:tcBorders>
              <w:top w:val="single" w:sz="4" w:space="0" w:color="auto"/>
              <w:left w:val="nil"/>
              <w:bottom w:val="single" w:sz="4" w:space="0" w:color="auto"/>
              <w:right w:val="nil"/>
            </w:tcBorders>
          </w:tcPr>
          <w:p w14:paraId="26C83E80" w14:textId="77777777" w:rsidR="00DD4244" w:rsidRDefault="00DD4244" w:rsidP="00174E3F">
            <w:pPr>
              <w:spacing w:beforeLines="20" w:before="48" w:afterLines="20" w:after="48"/>
              <w:rPr>
                <w:rFonts w:eastAsia="Times New Roman" w:cs="Arial"/>
                <w:b/>
                <w:bCs/>
                <w:color w:val="000000"/>
                <w:sz w:val="20"/>
                <w:szCs w:val="20"/>
              </w:rPr>
            </w:pPr>
          </w:p>
        </w:tc>
      </w:tr>
      <w:tr w:rsidR="00DD4244" w:rsidRPr="0055494C" w14:paraId="4D5C875D" w14:textId="6B127B9B" w:rsidTr="000C33B1">
        <w:tc>
          <w:tcPr>
            <w:tcW w:w="1980" w:type="dxa"/>
            <w:tcBorders>
              <w:top w:val="single" w:sz="4" w:space="0" w:color="auto"/>
              <w:left w:val="single" w:sz="4" w:space="0" w:color="000000"/>
              <w:bottom w:val="single" w:sz="4" w:space="0" w:color="000000"/>
              <w:right w:val="single" w:sz="4" w:space="0" w:color="000000"/>
            </w:tcBorders>
          </w:tcPr>
          <w:p w14:paraId="75BA2D9B" w14:textId="6815E715" w:rsidR="00DD4244" w:rsidRDefault="00DD4244" w:rsidP="00174E3F">
            <w:pPr>
              <w:spacing w:beforeLines="20" w:before="48" w:afterLines="20" w:after="48"/>
              <w:rPr>
                <w:rFonts w:eastAsia="Times New Roman" w:cs="Arial"/>
                <w:b/>
                <w:color w:val="000000"/>
                <w:sz w:val="20"/>
                <w:szCs w:val="20"/>
              </w:rPr>
            </w:pPr>
            <w:r w:rsidRPr="0051478F">
              <w:rPr>
                <w:rFonts w:eastAsia="Times New Roman" w:cs="Arial"/>
                <w:b/>
                <w:sz w:val="20"/>
                <w:szCs w:val="20"/>
              </w:rPr>
              <w:t xml:space="preserve">55.05-1 </w:t>
            </w:r>
            <w:r w:rsidRPr="0055494C">
              <w:rPr>
                <w:rFonts w:eastAsia="Times New Roman" w:cs="Arial"/>
                <w:b/>
                <w:color w:val="000000"/>
                <w:sz w:val="20"/>
                <w:szCs w:val="20"/>
              </w:rPr>
              <w:t xml:space="preserve">Permeability and stormwater management objectives </w:t>
            </w:r>
          </w:p>
          <w:p w14:paraId="02748CEC" w14:textId="77777777" w:rsidR="00DD4244" w:rsidRPr="0055494C" w:rsidRDefault="00DD4244" w:rsidP="00174E3F">
            <w:pPr>
              <w:spacing w:beforeLines="20" w:before="48" w:afterLines="20" w:after="48"/>
              <w:rPr>
                <w:rFonts w:eastAsia="Times New Roman" w:cs="Arial"/>
                <w:color w:val="000000"/>
                <w:sz w:val="20"/>
                <w:szCs w:val="20"/>
              </w:rPr>
            </w:pPr>
            <w:r w:rsidRPr="0055494C">
              <w:rPr>
                <w:rFonts w:eastAsia="Times New Roman" w:cs="Arial"/>
                <w:color w:val="000000"/>
                <w:sz w:val="20"/>
                <w:szCs w:val="20"/>
              </w:rPr>
              <w:t>To reduce the impact of increased stormwater run-off on the drainage system.</w:t>
            </w:r>
          </w:p>
          <w:p w14:paraId="4C4EE5B8" w14:textId="77777777" w:rsidR="00DD4244" w:rsidRPr="0055494C" w:rsidRDefault="00DD4244" w:rsidP="00174E3F">
            <w:pPr>
              <w:spacing w:beforeLines="20" w:before="48" w:afterLines="20" w:after="48"/>
              <w:rPr>
                <w:rFonts w:eastAsia="Times New Roman" w:cs="Arial"/>
                <w:color w:val="000000"/>
                <w:sz w:val="20"/>
                <w:szCs w:val="20"/>
              </w:rPr>
            </w:pPr>
            <w:r w:rsidRPr="0055494C">
              <w:rPr>
                <w:rFonts w:eastAsia="Times New Roman" w:cs="Arial"/>
                <w:color w:val="000000"/>
                <w:sz w:val="20"/>
                <w:szCs w:val="20"/>
              </w:rPr>
              <w:t>To facilitate on-site stormwater infiltration.</w:t>
            </w:r>
          </w:p>
          <w:p w14:paraId="100C922C" w14:textId="77777777" w:rsidR="00DD4244" w:rsidRDefault="00DD4244" w:rsidP="00174E3F">
            <w:pPr>
              <w:spacing w:beforeLines="20" w:before="48" w:afterLines="20" w:after="48"/>
              <w:rPr>
                <w:rFonts w:eastAsia="Times New Roman" w:cs="Arial"/>
                <w:color w:val="000000"/>
                <w:sz w:val="20"/>
                <w:szCs w:val="20"/>
              </w:rPr>
            </w:pPr>
            <w:r w:rsidRPr="0055494C">
              <w:rPr>
                <w:rFonts w:eastAsia="Times New Roman" w:cs="Arial"/>
                <w:color w:val="000000"/>
                <w:sz w:val="20"/>
                <w:szCs w:val="20"/>
              </w:rPr>
              <w:t>To encourage stormwater management that maximises the retention and reuse of stormwater.</w:t>
            </w:r>
          </w:p>
          <w:p w14:paraId="102A044A" w14:textId="28D4F145" w:rsidR="00DD4244" w:rsidRPr="0051478F" w:rsidRDefault="00DD4244" w:rsidP="00174E3F">
            <w:pPr>
              <w:spacing w:beforeLines="20" w:before="48" w:afterLines="20" w:after="48"/>
              <w:rPr>
                <w:rFonts w:eastAsia="Times New Roman" w:cs="Arial"/>
                <w:bCs/>
                <w:sz w:val="20"/>
                <w:szCs w:val="20"/>
              </w:rPr>
            </w:pPr>
            <w:r w:rsidRPr="0051478F">
              <w:rPr>
                <w:rFonts w:eastAsia="Times New Roman" w:cs="Arial"/>
                <w:bCs/>
                <w:sz w:val="20"/>
                <w:szCs w:val="20"/>
              </w:rPr>
              <w:t>To contribute to urban cooling</w:t>
            </w:r>
          </w:p>
        </w:tc>
        <w:tc>
          <w:tcPr>
            <w:tcW w:w="5528" w:type="dxa"/>
            <w:tcBorders>
              <w:top w:val="single" w:sz="4" w:space="0" w:color="auto"/>
              <w:left w:val="single" w:sz="4" w:space="0" w:color="000000"/>
              <w:bottom w:val="single" w:sz="4" w:space="0" w:color="000000"/>
              <w:right w:val="single" w:sz="4" w:space="0" w:color="000000"/>
            </w:tcBorders>
          </w:tcPr>
          <w:p w14:paraId="7AB66435" w14:textId="0145E92B" w:rsidR="00DD4244" w:rsidRPr="0051478F" w:rsidRDefault="00DD4244" w:rsidP="00174E3F">
            <w:pPr>
              <w:spacing w:beforeLines="20" w:before="48" w:afterLines="20" w:after="48"/>
              <w:rPr>
                <w:rFonts w:eastAsia="Times New Roman" w:cs="Arial"/>
                <w:b/>
                <w:color w:val="000000"/>
                <w:sz w:val="20"/>
                <w:szCs w:val="20"/>
              </w:rPr>
            </w:pPr>
            <w:r w:rsidRPr="0051478F">
              <w:rPr>
                <w:rFonts w:eastAsia="Times New Roman" w:cs="Arial"/>
                <w:b/>
                <w:color w:val="000000"/>
                <w:sz w:val="20"/>
                <w:szCs w:val="20"/>
              </w:rPr>
              <w:t>Standard B5-1</w:t>
            </w:r>
          </w:p>
          <w:p w14:paraId="3396B222" w14:textId="77777777" w:rsidR="00DD4244" w:rsidRDefault="00DD4244" w:rsidP="00174E3F">
            <w:pPr>
              <w:spacing w:beforeLines="20" w:before="48" w:afterLines="20" w:after="48"/>
              <w:rPr>
                <w:sz w:val="20"/>
                <w:szCs w:val="20"/>
              </w:rPr>
            </w:pPr>
            <w:r w:rsidRPr="0051478F">
              <w:rPr>
                <w:sz w:val="20"/>
                <w:szCs w:val="20"/>
              </w:rPr>
              <w:t xml:space="preserve">The site area covered by the pervious surfaces is at least 20 percent of the site. </w:t>
            </w:r>
          </w:p>
          <w:p w14:paraId="78CED7B5" w14:textId="77777777" w:rsidR="00DD4244" w:rsidRDefault="00DD4244" w:rsidP="00174E3F">
            <w:pPr>
              <w:spacing w:beforeLines="20" w:before="48" w:afterLines="20" w:after="48"/>
              <w:rPr>
                <w:sz w:val="20"/>
                <w:szCs w:val="20"/>
              </w:rPr>
            </w:pPr>
          </w:p>
          <w:p w14:paraId="2835D886" w14:textId="77777777" w:rsidR="00DD4244" w:rsidRDefault="00DD4244" w:rsidP="00174E3F">
            <w:pPr>
              <w:spacing w:beforeLines="20" w:before="48" w:afterLines="20" w:after="48"/>
              <w:rPr>
                <w:sz w:val="20"/>
                <w:szCs w:val="20"/>
              </w:rPr>
            </w:pPr>
            <w:r w:rsidRPr="0051478F">
              <w:rPr>
                <w:sz w:val="20"/>
                <w:szCs w:val="20"/>
              </w:rPr>
              <w:t xml:space="preserve">The development includes a stormwater management system designed to: </w:t>
            </w:r>
          </w:p>
          <w:p w14:paraId="662A3332" w14:textId="77777777" w:rsidR="00DD4244" w:rsidRDefault="00DD4244" w:rsidP="00174E3F">
            <w:pPr>
              <w:spacing w:beforeLines="20" w:before="48" w:afterLines="20" w:after="48"/>
              <w:rPr>
                <w:sz w:val="20"/>
                <w:szCs w:val="20"/>
              </w:rPr>
            </w:pPr>
          </w:p>
          <w:p w14:paraId="17A68B62" w14:textId="77777777" w:rsidR="00DD4244" w:rsidRPr="009F15B0" w:rsidRDefault="00DD4244" w:rsidP="00174E3F">
            <w:pPr>
              <w:pStyle w:val="ListParagraph"/>
              <w:numPr>
                <w:ilvl w:val="0"/>
                <w:numId w:val="34"/>
              </w:numPr>
              <w:spacing w:beforeLines="20" w:before="48" w:afterLines="20" w:after="48"/>
              <w:ind w:left="259" w:hanging="259"/>
              <w:rPr>
                <w:rFonts w:eastAsia="Times New Roman" w:cs="Arial"/>
                <w:bCs/>
                <w:sz w:val="20"/>
                <w:szCs w:val="20"/>
              </w:rPr>
            </w:pPr>
            <w:r w:rsidRPr="0051478F">
              <w:rPr>
                <w:sz w:val="20"/>
                <w:szCs w:val="20"/>
              </w:rPr>
              <w:t xml:space="preserve">Meet the best practice quantitative performance objectives for stormwater quality specified in the Urban stormwater management guidance (EPA Publication 1739.1, 2021) of: </w:t>
            </w:r>
          </w:p>
          <w:p w14:paraId="5E815406" w14:textId="66745324" w:rsidR="00DD4244" w:rsidRPr="009F15B0" w:rsidRDefault="00DD4244" w:rsidP="00174E3F">
            <w:pPr>
              <w:spacing w:beforeLines="20" w:before="48" w:afterLines="20" w:after="48"/>
              <w:ind w:firstLine="268"/>
              <w:rPr>
                <w:rFonts w:eastAsia="Times New Roman" w:cs="Arial"/>
                <w:bCs/>
                <w:sz w:val="20"/>
                <w:szCs w:val="20"/>
              </w:rPr>
            </w:pPr>
            <w:r w:rsidRPr="009F15B0">
              <w:rPr>
                <w:sz w:val="20"/>
                <w:szCs w:val="20"/>
              </w:rPr>
              <w:t>– Suspended solids 80% reduction in mean annual load.</w:t>
            </w:r>
          </w:p>
          <w:p w14:paraId="4459002C" w14:textId="6E902805" w:rsidR="00DD4244" w:rsidRDefault="00DD4244" w:rsidP="00174E3F">
            <w:pPr>
              <w:spacing w:beforeLines="20" w:before="48" w:afterLines="20" w:after="48"/>
              <w:ind w:left="401" w:hanging="142"/>
              <w:rPr>
                <w:sz w:val="20"/>
                <w:szCs w:val="20"/>
              </w:rPr>
            </w:pPr>
            <w:r w:rsidRPr="0051478F">
              <w:rPr>
                <w:sz w:val="20"/>
                <w:szCs w:val="20"/>
              </w:rPr>
              <w:t>– Total phosphorus and Total Nitrogen 45% reduction in mean annual load.</w:t>
            </w:r>
          </w:p>
          <w:p w14:paraId="1C1B454C" w14:textId="77777777" w:rsidR="00DD4244" w:rsidRDefault="00DD4244" w:rsidP="00174E3F">
            <w:pPr>
              <w:spacing w:beforeLines="20" w:before="48" w:afterLines="20" w:after="48"/>
              <w:ind w:left="401" w:hanging="142"/>
              <w:rPr>
                <w:sz w:val="20"/>
                <w:szCs w:val="20"/>
              </w:rPr>
            </w:pPr>
            <w:r w:rsidRPr="0051478F">
              <w:rPr>
                <w:sz w:val="20"/>
                <w:szCs w:val="20"/>
              </w:rPr>
              <w:t xml:space="preserve">– Litter 70% reduction of mean annual load. </w:t>
            </w:r>
          </w:p>
          <w:p w14:paraId="36E1EB27" w14:textId="77777777" w:rsidR="00DD4244" w:rsidRDefault="00DD4244" w:rsidP="00174E3F">
            <w:pPr>
              <w:spacing w:beforeLines="20" w:before="48" w:afterLines="20" w:after="48"/>
              <w:ind w:left="401" w:hanging="142"/>
              <w:rPr>
                <w:sz w:val="20"/>
                <w:szCs w:val="20"/>
              </w:rPr>
            </w:pPr>
          </w:p>
          <w:p w14:paraId="33C30A00" w14:textId="70C1889F" w:rsidR="00D53F16" w:rsidRPr="00D53F16" w:rsidRDefault="00DD4244" w:rsidP="00D53F16">
            <w:pPr>
              <w:autoSpaceDE w:val="0"/>
              <w:autoSpaceDN w:val="0"/>
              <w:adjustRightInd w:val="0"/>
              <w:rPr>
                <w:rFonts w:cs="Arial"/>
                <w:i/>
                <w:iCs/>
                <w:sz w:val="20"/>
                <w:szCs w:val="20"/>
              </w:rPr>
            </w:pPr>
            <w:r w:rsidRPr="0051478F">
              <w:rPr>
                <w:sz w:val="20"/>
                <w:szCs w:val="20"/>
              </w:rPr>
              <w:t xml:space="preserve">Note: </w:t>
            </w:r>
            <w:r w:rsidR="00D53F16" w:rsidRPr="00D53F16">
              <w:rPr>
                <w:rFonts w:cs="Arial"/>
                <w:i/>
                <w:iCs/>
                <w:sz w:val="20"/>
                <w:szCs w:val="20"/>
              </w:rPr>
              <w:t>A certificate generated from a stormwater assessment tool demonstrating a minimum 100 per cent Blue</w:t>
            </w:r>
            <w:r w:rsidR="00D53F16">
              <w:rPr>
                <w:rFonts w:cs="Arial"/>
                <w:i/>
                <w:iCs/>
                <w:sz w:val="20"/>
                <w:szCs w:val="20"/>
              </w:rPr>
              <w:t xml:space="preserve"> </w:t>
            </w:r>
            <w:r w:rsidR="00D53F16" w:rsidRPr="00D53F16">
              <w:rPr>
                <w:rFonts w:cs="Arial"/>
                <w:i/>
                <w:iCs/>
                <w:sz w:val="20"/>
                <w:szCs w:val="20"/>
              </w:rPr>
              <w:t>Factor tool score, or documentation from Model for Urban Stormwater Improvement Conceptualisation</w:t>
            </w:r>
          </w:p>
          <w:p w14:paraId="6DF36D98" w14:textId="4C12F496" w:rsidR="00DD4244" w:rsidRPr="00D53F16" w:rsidRDefault="00D53F16" w:rsidP="00D53F16">
            <w:pPr>
              <w:autoSpaceDE w:val="0"/>
              <w:autoSpaceDN w:val="0"/>
              <w:adjustRightInd w:val="0"/>
              <w:rPr>
                <w:rFonts w:cs="Arial"/>
                <w:sz w:val="20"/>
                <w:szCs w:val="20"/>
              </w:rPr>
            </w:pPr>
            <w:r w:rsidRPr="00D53F16">
              <w:rPr>
                <w:rFonts w:cs="Arial"/>
                <w:i/>
                <w:iCs/>
                <w:sz w:val="20"/>
                <w:szCs w:val="20"/>
              </w:rPr>
              <w:t>(MUSIC) or an equivalent product accepted by the responsible authority showing the</w:t>
            </w:r>
            <w:r>
              <w:rPr>
                <w:rFonts w:cs="Arial"/>
                <w:i/>
                <w:iCs/>
                <w:sz w:val="20"/>
                <w:szCs w:val="20"/>
              </w:rPr>
              <w:t xml:space="preserve"> </w:t>
            </w:r>
            <w:r w:rsidRPr="00D53F16">
              <w:rPr>
                <w:rFonts w:cs="Arial"/>
                <w:i/>
                <w:iCs/>
                <w:sz w:val="20"/>
                <w:szCs w:val="20"/>
              </w:rPr>
              <w:t>performance objectives for stormwater quality are met.</w:t>
            </w:r>
          </w:p>
          <w:p w14:paraId="242ECD32" w14:textId="77777777" w:rsidR="00DD4244" w:rsidRDefault="00DD4244" w:rsidP="00174E3F">
            <w:pPr>
              <w:spacing w:beforeLines="20" w:before="48" w:afterLines="20" w:after="48"/>
              <w:ind w:left="401" w:hanging="142"/>
              <w:rPr>
                <w:sz w:val="20"/>
                <w:szCs w:val="20"/>
              </w:rPr>
            </w:pPr>
          </w:p>
          <w:p w14:paraId="5E1DE64F" w14:textId="2EC0594E" w:rsidR="00DD4244" w:rsidRPr="0051478F" w:rsidRDefault="00DD4244" w:rsidP="00174E3F">
            <w:pPr>
              <w:pStyle w:val="ListParagraph"/>
              <w:numPr>
                <w:ilvl w:val="0"/>
                <w:numId w:val="34"/>
              </w:numPr>
              <w:spacing w:beforeLines="20" w:before="48" w:afterLines="20" w:after="48"/>
              <w:ind w:left="259" w:hanging="259"/>
              <w:rPr>
                <w:rFonts w:eastAsia="Times New Roman" w:cs="Arial"/>
                <w:bCs/>
                <w:sz w:val="20"/>
                <w:szCs w:val="20"/>
              </w:rPr>
            </w:pPr>
            <w:r w:rsidRPr="0051478F">
              <w:rPr>
                <w:sz w:val="20"/>
                <w:szCs w:val="20"/>
              </w:rPr>
              <w:t>Direct flows of stormwater into treatment areas, garden areas, tree pits and permeable surfaces, with drainage of residual flows to the legal point of discharge.</w:t>
            </w:r>
          </w:p>
        </w:tc>
        <w:tc>
          <w:tcPr>
            <w:tcW w:w="4820" w:type="dxa"/>
            <w:tcBorders>
              <w:top w:val="single" w:sz="4" w:space="0" w:color="auto"/>
              <w:left w:val="single" w:sz="4" w:space="0" w:color="000000"/>
              <w:bottom w:val="single" w:sz="4" w:space="0" w:color="000000"/>
              <w:right w:val="single" w:sz="4" w:space="0" w:color="000000"/>
            </w:tcBorders>
          </w:tcPr>
          <w:p w14:paraId="3B391505" w14:textId="77777777" w:rsidR="00CA1F0B" w:rsidRPr="0055494C" w:rsidRDefault="00CA1F0B" w:rsidP="00CA1F0B">
            <w:pPr>
              <w:spacing w:beforeLines="20" w:before="48" w:afterLines="20" w:after="48"/>
              <w:rPr>
                <w:rFonts w:eastAsia="Times New Roman" w:cs="Arial"/>
                <w:b/>
                <w:bCs/>
                <w:color w:val="000000"/>
                <w:sz w:val="20"/>
                <w:szCs w:val="20"/>
              </w:rPr>
            </w:pPr>
            <w:r>
              <w:rPr>
                <w:rFonts w:eastAsia="Times New Roman" w:cs="Arial"/>
                <w:b/>
                <w:bCs/>
                <w:color w:val="000000"/>
                <w:sz w:val="20"/>
                <w:szCs w:val="20"/>
              </w:rPr>
              <w:t>Deemed to Comply</w:t>
            </w:r>
          </w:p>
          <w:p w14:paraId="68AA6775" w14:textId="77777777" w:rsidR="00DD4244" w:rsidRPr="0055494C" w:rsidRDefault="00DD4244" w:rsidP="00174E3F">
            <w:pPr>
              <w:spacing w:beforeLines="20" w:before="48" w:afterLines="20" w:after="48"/>
              <w:rPr>
                <w:rFonts w:eastAsia="Times New Roman" w:cs="Arial"/>
                <w:color w:val="000000"/>
                <w:sz w:val="20"/>
                <w:szCs w:val="20"/>
              </w:rPr>
            </w:pPr>
            <w:r w:rsidRPr="0055494C">
              <w:rPr>
                <w:rFonts w:eastAsia="Times New Roman" w:cs="Arial"/>
                <w:color w:val="000000"/>
                <w:sz w:val="20"/>
                <w:szCs w:val="20"/>
              </w:rPr>
              <w:t xml:space="preserve">The site retains </w:t>
            </w:r>
            <w:r w:rsidRPr="0055494C">
              <w:rPr>
                <w:rFonts w:eastAsia="Times New Roman" w:cs="Arial"/>
                <w:color w:val="000000"/>
                <w:sz w:val="20"/>
                <w:szCs w:val="20"/>
                <w:highlight w:val="yellow"/>
              </w:rPr>
              <w:t>INSERT</w:t>
            </w:r>
            <w:r w:rsidRPr="0055494C">
              <w:rPr>
                <w:rFonts w:eastAsia="Times New Roman" w:cs="Arial"/>
                <w:color w:val="000000"/>
                <w:sz w:val="20"/>
                <w:szCs w:val="20"/>
              </w:rPr>
              <w:t xml:space="preserve"> per cent permeability, assisting in on site stormwater filtration.</w:t>
            </w:r>
          </w:p>
          <w:p w14:paraId="6D750410" w14:textId="77777777" w:rsidR="00DD4244" w:rsidRDefault="00DD4244" w:rsidP="00174E3F">
            <w:pPr>
              <w:spacing w:beforeLines="20" w:before="48" w:afterLines="20" w:after="48"/>
              <w:rPr>
                <w:rFonts w:eastAsia="Times New Roman" w:cs="Arial"/>
                <w:color w:val="000000"/>
                <w:sz w:val="20"/>
                <w:szCs w:val="20"/>
              </w:rPr>
            </w:pPr>
          </w:p>
          <w:p w14:paraId="6C4FDD4D" w14:textId="558303EA" w:rsidR="00DD4244" w:rsidRPr="0055494C" w:rsidRDefault="00DD4244" w:rsidP="00174E3F">
            <w:pPr>
              <w:spacing w:beforeLines="20" w:before="48" w:afterLines="20" w:after="48"/>
              <w:rPr>
                <w:rFonts w:eastAsia="Times New Roman" w:cs="Arial"/>
                <w:color w:val="000000"/>
                <w:sz w:val="20"/>
                <w:szCs w:val="20"/>
              </w:rPr>
            </w:pPr>
            <w:r w:rsidRPr="0055494C">
              <w:rPr>
                <w:rFonts w:eastAsia="Times New Roman" w:cs="Arial"/>
                <w:color w:val="000000"/>
                <w:sz w:val="20"/>
                <w:szCs w:val="20"/>
              </w:rPr>
              <w:t xml:space="preserve">A </w:t>
            </w:r>
            <w:r w:rsidR="004960BB" w:rsidRPr="004960BB">
              <w:rPr>
                <w:rFonts w:eastAsia="Times New Roman" w:cs="Arial"/>
                <w:color w:val="E97132" w:themeColor="accent2"/>
                <w:sz w:val="20"/>
                <w:szCs w:val="20"/>
              </w:rPr>
              <w:t>STORM/</w:t>
            </w:r>
            <w:r w:rsidR="004960BB">
              <w:rPr>
                <w:rFonts w:eastAsia="Times New Roman" w:cs="Arial"/>
                <w:color w:val="E97132" w:themeColor="accent2"/>
                <w:sz w:val="20"/>
                <w:szCs w:val="20"/>
              </w:rPr>
              <w:t>Blue Factor</w:t>
            </w:r>
            <w:r w:rsidRPr="0051478F">
              <w:rPr>
                <w:rFonts w:eastAsia="Times New Roman" w:cs="Arial"/>
                <w:color w:val="E97132" w:themeColor="accent2"/>
                <w:sz w:val="20"/>
                <w:szCs w:val="20"/>
              </w:rPr>
              <w:t xml:space="preserve">/MUSIC </w:t>
            </w:r>
            <w:r w:rsidRPr="0055494C">
              <w:rPr>
                <w:rFonts w:eastAsia="Times New Roman" w:cs="Arial"/>
                <w:color w:val="000000"/>
                <w:sz w:val="20"/>
                <w:szCs w:val="20"/>
              </w:rPr>
              <w:t>report has been provided which corresponds with the assessment plans which show suitably sized rainwater tanks and/or raingardens to meet best practice</w:t>
            </w:r>
            <w:r>
              <w:rPr>
                <w:rFonts w:eastAsia="Times New Roman" w:cs="Arial"/>
                <w:color w:val="000000"/>
                <w:sz w:val="20"/>
                <w:szCs w:val="20"/>
              </w:rPr>
              <w:t xml:space="preserve"> to meet </w:t>
            </w:r>
            <w:r w:rsidRPr="0051478F">
              <w:rPr>
                <w:sz w:val="20"/>
                <w:szCs w:val="20"/>
              </w:rPr>
              <w:t>EPA Publication 1739.1, 2021</w:t>
            </w:r>
            <w:r>
              <w:rPr>
                <w:sz w:val="20"/>
                <w:szCs w:val="20"/>
              </w:rPr>
              <w:t xml:space="preserve"> with stormwater d</w:t>
            </w:r>
            <w:r w:rsidRPr="0051478F">
              <w:rPr>
                <w:sz w:val="20"/>
                <w:szCs w:val="20"/>
              </w:rPr>
              <w:t>irect</w:t>
            </w:r>
            <w:r>
              <w:rPr>
                <w:sz w:val="20"/>
                <w:szCs w:val="20"/>
              </w:rPr>
              <w:t>ed to</w:t>
            </w:r>
            <w:r w:rsidRPr="0051478F">
              <w:rPr>
                <w:sz w:val="20"/>
                <w:szCs w:val="20"/>
              </w:rPr>
              <w:t xml:space="preserve"> flow into </w:t>
            </w:r>
            <w:r w:rsidRPr="00B61171">
              <w:rPr>
                <w:color w:val="E97132" w:themeColor="accent2"/>
                <w:sz w:val="20"/>
                <w:szCs w:val="20"/>
              </w:rPr>
              <w:t>treatment areas, garden areas, tree pits and permeable surfaces</w:t>
            </w:r>
            <w:r w:rsidRPr="0051478F">
              <w:rPr>
                <w:sz w:val="20"/>
                <w:szCs w:val="20"/>
              </w:rPr>
              <w:t>, with drainage of residual flows to the legal point of discharge</w:t>
            </w:r>
          </w:p>
          <w:p w14:paraId="4EE9BF18" w14:textId="77777777" w:rsidR="00DD4244" w:rsidRPr="0055494C" w:rsidRDefault="00DD4244" w:rsidP="00174E3F">
            <w:pPr>
              <w:spacing w:beforeLines="20" w:before="48" w:afterLines="20" w:after="48"/>
              <w:rPr>
                <w:rFonts w:eastAsia="Times New Roman" w:cs="Arial"/>
                <w:color w:val="000000"/>
                <w:sz w:val="20"/>
                <w:szCs w:val="20"/>
              </w:rPr>
            </w:pPr>
          </w:p>
          <w:p w14:paraId="7854D9C0" w14:textId="568BB1D0" w:rsidR="00DD4244" w:rsidRPr="0055494C" w:rsidRDefault="00DD4244" w:rsidP="00174E3F">
            <w:pPr>
              <w:spacing w:beforeLines="20" w:before="48" w:afterLines="20" w:after="48"/>
              <w:rPr>
                <w:rFonts w:eastAsia="Times New Roman" w:cs="Arial"/>
                <w:b/>
                <w:bCs/>
                <w:color w:val="E36C0A"/>
                <w:sz w:val="20"/>
                <w:szCs w:val="20"/>
              </w:rPr>
            </w:pPr>
            <w:r>
              <w:rPr>
                <w:rFonts w:eastAsia="Times New Roman" w:cs="Arial"/>
                <w:b/>
                <w:bCs/>
                <w:color w:val="E36C0A"/>
                <w:sz w:val="20"/>
                <w:szCs w:val="20"/>
              </w:rPr>
              <w:t>V</w:t>
            </w:r>
            <w:r w:rsidRPr="0055494C">
              <w:rPr>
                <w:rFonts w:eastAsia="Times New Roman" w:cs="Arial"/>
                <w:b/>
                <w:bCs/>
                <w:color w:val="E36C0A"/>
                <w:sz w:val="20"/>
                <w:szCs w:val="20"/>
              </w:rPr>
              <w:t xml:space="preserve">ariation </w:t>
            </w:r>
          </w:p>
          <w:p w14:paraId="6A329960"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3232F72E"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rPr>
              <w:t>Before deciding on an application, the responsible authority must consider:</w:t>
            </w:r>
          </w:p>
          <w:p w14:paraId="68416A7D" w14:textId="77777777" w:rsidR="00DD4244" w:rsidRPr="0055494C" w:rsidRDefault="00DD4244" w:rsidP="00174E3F">
            <w:pPr>
              <w:numPr>
                <w:ilvl w:val="0"/>
                <w:numId w:val="4"/>
              </w:numPr>
              <w:spacing w:beforeLines="20" w:before="48" w:afterLines="20" w:after="48"/>
              <w:contextualSpacing/>
              <w:rPr>
                <w:rFonts w:eastAsia="Times New Roman" w:cs="Arial"/>
                <w:color w:val="E36C0A"/>
                <w:sz w:val="20"/>
                <w:szCs w:val="20"/>
              </w:rPr>
            </w:pPr>
            <w:r w:rsidRPr="0055494C">
              <w:rPr>
                <w:rFonts w:eastAsia="Times New Roman" w:cs="Arial"/>
                <w:color w:val="E36C0A"/>
                <w:sz w:val="20"/>
                <w:szCs w:val="20"/>
              </w:rPr>
              <w:t>The design response.</w:t>
            </w:r>
          </w:p>
          <w:p w14:paraId="309F21E4" w14:textId="77777777" w:rsidR="00DD4244" w:rsidRPr="0055494C" w:rsidRDefault="00DD4244" w:rsidP="00174E3F">
            <w:pPr>
              <w:numPr>
                <w:ilvl w:val="0"/>
                <w:numId w:val="4"/>
              </w:numPr>
              <w:spacing w:beforeLines="20" w:before="48" w:afterLines="20" w:after="48"/>
              <w:contextualSpacing/>
              <w:rPr>
                <w:rFonts w:eastAsia="Times New Roman" w:cs="Arial"/>
                <w:color w:val="E36C0A"/>
                <w:sz w:val="20"/>
                <w:szCs w:val="20"/>
              </w:rPr>
            </w:pPr>
            <w:r w:rsidRPr="0055494C">
              <w:rPr>
                <w:rFonts w:eastAsia="Times New Roman" w:cs="Arial"/>
                <w:color w:val="E36C0A"/>
                <w:sz w:val="20"/>
                <w:szCs w:val="20"/>
              </w:rPr>
              <w:t>The capacity of the site to incorporate stormwater retention and reuse.</w:t>
            </w:r>
          </w:p>
          <w:p w14:paraId="63E3F18E" w14:textId="77777777" w:rsidR="00DD4244" w:rsidRPr="0055494C" w:rsidRDefault="00DD4244" w:rsidP="00174E3F">
            <w:pPr>
              <w:numPr>
                <w:ilvl w:val="0"/>
                <w:numId w:val="4"/>
              </w:numPr>
              <w:spacing w:beforeLines="20" w:before="48" w:afterLines="20" w:after="48"/>
              <w:contextualSpacing/>
              <w:rPr>
                <w:rFonts w:eastAsia="Times New Roman" w:cs="Arial"/>
                <w:color w:val="E36C0A"/>
                <w:sz w:val="20"/>
                <w:szCs w:val="20"/>
              </w:rPr>
            </w:pPr>
            <w:r w:rsidRPr="0055494C">
              <w:rPr>
                <w:rFonts w:eastAsia="Times New Roman" w:cs="Arial"/>
                <w:color w:val="E36C0A"/>
                <w:sz w:val="20"/>
                <w:szCs w:val="20"/>
              </w:rPr>
              <w:t>The existing site coverage and any constraints imposed by existing development.</w:t>
            </w:r>
          </w:p>
          <w:p w14:paraId="3AB6CA99" w14:textId="77777777" w:rsidR="00DD4244" w:rsidRDefault="00DD4244" w:rsidP="00174E3F">
            <w:pPr>
              <w:numPr>
                <w:ilvl w:val="0"/>
                <w:numId w:val="4"/>
              </w:numPr>
              <w:spacing w:beforeLines="20" w:before="48" w:afterLines="20" w:after="48"/>
              <w:contextualSpacing/>
              <w:rPr>
                <w:rFonts w:eastAsia="Times New Roman" w:cs="Arial"/>
                <w:color w:val="E36C0A"/>
                <w:sz w:val="20"/>
                <w:szCs w:val="20"/>
              </w:rPr>
            </w:pPr>
            <w:r w:rsidRPr="0055494C">
              <w:rPr>
                <w:rFonts w:eastAsia="Times New Roman" w:cs="Arial"/>
                <w:color w:val="E36C0A"/>
                <w:sz w:val="20"/>
                <w:szCs w:val="20"/>
              </w:rPr>
              <w:t>The capacity of the drainage network to accommodate additional stormwater.</w:t>
            </w:r>
          </w:p>
          <w:p w14:paraId="7B2D3DE2" w14:textId="6ECD913B" w:rsidR="00D53F16" w:rsidRPr="0055494C" w:rsidRDefault="00D53F16" w:rsidP="00174E3F">
            <w:pPr>
              <w:numPr>
                <w:ilvl w:val="0"/>
                <w:numId w:val="4"/>
              </w:numPr>
              <w:spacing w:beforeLines="20" w:before="48" w:afterLines="20" w:after="48"/>
              <w:contextualSpacing/>
              <w:rPr>
                <w:rFonts w:eastAsia="Times New Roman" w:cs="Arial"/>
                <w:color w:val="E36C0A"/>
                <w:sz w:val="20"/>
                <w:szCs w:val="20"/>
              </w:rPr>
            </w:pPr>
            <w:r>
              <w:rPr>
                <w:rFonts w:eastAsia="Times New Roman" w:cs="Arial"/>
                <w:color w:val="E36C0A"/>
                <w:sz w:val="20"/>
                <w:szCs w:val="20"/>
              </w:rPr>
              <w:t>Whether the owner has entered into an agreement to contribute to off-site stormwater management in lieu of providing an on-site stormwater management system.</w:t>
            </w:r>
          </w:p>
          <w:p w14:paraId="0802E36F" w14:textId="77777777" w:rsidR="00DD4244" w:rsidRPr="0055494C" w:rsidRDefault="00DD4244" w:rsidP="00174E3F">
            <w:pPr>
              <w:spacing w:beforeLines="20" w:before="48" w:afterLines="20" w:after="48"/>
              <w:rPr>
                <w:rFonts w:eastAsia="Times New Roman" w:cs="Arial"/>
                <w:color w:val="E36C0A"/>
                <w:sz w:val="20"/>
                <w:szCs w:val="20"/>
                <w:highlight w:val="yellow"/>
              </w:rPr>
            </w:pPr>
          </w:p>
          <w:p w14:paraId="71DBC0CF"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1680BAD7" w14:textId="77777777" w:rsidR="00DD4244" w:rsidRPr="0055494C" w:rsidRDefault="00DD4244" w:rsidP="00174E3F">
            <w:pPr>
              <w:spacing w:beforeLines="20" w:before="48" w:afterLines="20" w:after="48"/>
              <w:rPr>
                <w:rFonts w:eastAsia="Times New Roman" w:cs="Arial"/>
                <w:color w:val="E36C0A"/>
                <w:sz w:val="20"/>
                <w:szCs w:val="20"/>
              </w:rPr>
            </w:pPr>
          </w:p>
          <w:p w14:paraId="638C8479" w14:textId="6F58883F" w:rsidR="00DD4244" w:rsidRPr="0055494C" w:rsidRDefault="00DD4244" w:rsidP="00174E3F">
            <w:pPr>
              <w:spacing w:beforeLines="20" w:before="48" w:afterLines="20" w:after="48"/>
              <w:rPr>
                <w:rFonts w:eastAsia="Times New Roman" w:cs="Arial"/>
                <w:b/>
                <w:bCs/>
                <w:color w:val="E36C0A"/>
                <w:sz w:val="20"/>
                <w:szCs w:val="20"/>
              </w:rPr>
            </w:pPr>
            <w:r w:rsidRPr="0055494C">
              <w:rPr>
                <w:rFonts w:eastAsia="Times New Roman" w:cs="Arial"/>
                <w:b/>
                <w:bCs/>
                <w:color w:val="E36C0A"/>
                <w:sz w:val="20"/>
                <w:szCs w:val="20"/>
              </w:rPr>
              <w:t>Does not meet the objective</w:t>
            </w:r>
          </w:p>
          <w:p w14:paraId="20C302E8"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4A8437C6" w14:textId="77777777" w:rsidR="00DD4244" w:rsidRPr="0055494C" w:rsidRDefault="00DD4244" w:rsidP="00174E3F">
            <w:pPr>
              <w:spacing w:beforeLines="20" w:before="48" w:afterLines="20" w:after="48"/>
              <w:rPr>
                <w:rFonts w:eastAsia="Times New Roman" w:cs="Arial"/>
                <w:color w:val="000000"/>
                <w:sz w:val="20"/>
                <w:szCs w:val="20"/>
              </w:rPr>
            </w:pPr>
          </w:p>
        </w:tc>
        <w:tc>
          <w:tcPr>
            <w:tcW w:w="2139" w:type="dxa"/>
            <w:tcBorders>
              <w:top w:val="single" w:sz="4" w:space="0" w:color="auto"/>
              <w:left w:val="single" w:sz="4" w:space="0" w:color="000000"/>
              <w:bottom w:val="single" w:sz="4" w:space="0" w:color="000000"/>
              <w:right w:val="single" w:sz="4" w:space="0" w:color="000000"/>
            </w:tcBorders>
          </w:tcPr>
          <w:p w14:paraId="167B31DE" w14:textId="77777777" w:rsidR="00DD4244" w:rsidRDefault="00DD4244" w:rsidP="00174E3F">
            <w:pPr>
              <w:spacing w:beforeLines="20" w:before="48" w:afterLines="20" w:after="48"/>
              <w:rPr>
                <w:rFonts w:eastAsia="Times New Roman" w:cs="Arial"/>
                <w:b/>
                <w:bCs/>
                <w:sz w:val="20"/>
                <w:szCs w:val="20"/>
              </w:rPr>
            </w:pPr>
            <w:r>
              <w:rPr>
                <w:rFonts w:eastAsia="Times New Roman" w:cs="Arial"/>
                <w:b/>
                <w:bCs/>
                <w:sz w:val="20"/>
                <w:szCs w:val="20"/>
              </w:rPr>
              <w:lastRenderedPageBreak/>
              <w:t>Right of Appeal</w:t>
            </w:r>
          </w:p>
          <w:p w14:paraId="3F1CD19C" w14:textId="0F34BDC9" w:rsidR="00DD4244" w:rsidRPr="0055494C" w:rsidRDefault="00DD4244" w:rsidP="00174E3F">
            <w:pPr>
              <w:spacing w:beforeLines="20" w:before="48" w:afterLines="20" w:after="48"/>
              <w:rPr>
                <w:rFonts w:eastAsia="Times New Roman" w:cs="Arial"/>
                <w:b/>
                <w:bCs/>
                <w:color w:val="000000"/>
                <w:sz w:val="20"/>
                <w:szCs w:val="20"/>
              </w:rPr>
            </w:pPr>
            <w:r w:rsidRPr="00DD4244">
              <w:rPr>
                <w:rFonts w:eastAsia="Times New Roman" w:cs="Arial"/>
                <w:sz w:val="20"/>
                <w:szCs w:val="20"/>
              </w:rPr>
              <w:t>No</w:t>
            </w:r>
          </w:p>
        </w:tc>
      </w:tr>
      <w:tr w:rsidR="00DD4244" w:rsidRPr="0055494C" w14:paraId="259C4D6C" w14:textId="4FA22184" w:rsidTr="000C33B1">
        <w:tc>
          <w:tcPr>
            <w:tcW w:w="1980" w:type="dxa"/>
            <w:tcBorders>
              <w:top w:val="single" w:sz="4" w:space="0" w:color="000000"/>
              <w:left w:val="single" w:sz="4" w:space="0" w:color="000000"/>
              <w:bottom w:val="single" w:sz="4" w:space="0" w:color="000000"/>
              <w:right w:val="single" w:sz="4" w:space="0" w:color="000000"/>
            </w:tcBorders>
          </w:tcPr>
          <w:p w14:paraId="7E47C823" w14:textId="3B6324C5" w:rsidR="00DD4244" w:rsidRDefault="00DD4244" w:rsidP="00174E3F">
            <w:pPr>
              <w:spacing w:beforeLines="20" w:before="48" w:afterLines="20" w:after="48"/>
              <w:rPr>
                <w:rFonts w:eastAsia="Times New Roman" w:cs="Arial"/>
                <w:b/>
                <w:sz w:val="20"/>
                <w:szCs w:val="20"/>
              </w:rPr>
            </w:pPr>
            <w:r w:rsidRPr="00B61171">
              <w:rPr>
                <w:rFonts w:eastAsia="Times New Roman" w:cs="Arial"/>
                <w:b/>
                <w:sz w:val="20"/>
                <w:szCs w:val="20"/>
              </w:rPr>
              <w:t xml:space="preserve">55.05-2 </w:t>
            </w:r>
            <w:r>
              <w:rPr>
                <w:rFonts w:eastAsia="Times New Roman" w:cs="Arial"/>
                <w:b/>
                <w:sz w:val="20"/>
                <w:szCs w:val="20"/>
              </w:rPr>
              <w:t xml:space="preserve">Overshadowing domestic solar energy systems </w:t>
            </w:r>
            <w:r w:rsidRPr="0055494C">
              <w:rPr>
                <w:rFonts w:eastAsia="Times New Roman" w:cs="Arial"/>
                <w:b/>
                <w:sz w:val="20"/>
                <w:szCs w:val="20"/>
              </w:rPr>
              <w:t xml:space="preserve"> </w:t>
            </w:r>
          </w:p>
          <w:p w14:paraId="01C7D12C" w14:textId="5A34FCEA" w:rsidR="00DD4244" w:rsidRPr="00B61171" w:rsidRDefault="00DD4244" w:rsidP="00174E3F">
            <w:pPr>
              <w:spacing w:beforeLines="20" w:before="48" w:afterLines="20" w:after="48"/>
              <w:rPr>
                <w:rFonts w:eastAsia="Times New Roman" w:cs="Arial"/>
                <w:bCs/>
                <w:sz w:val="20"/>
                <w:szCs w:val="20"/>
              </w:rPr>
            </w:pPr>
            <w:r w:rsidRPr="00B61171">
              <w:rPr>
                <w:sz w:val="20"/>
                <w:szCs w:val="20"/>
              </w:rPr>
              <w:t>To ensure that the height and setback of a building from a boundary allows reasonable solar access to existing domestic solar energy systems on the roofs of buildings</w:t>
            </w:r>
          </w:p>
        </w:tc>
        <w:tc>
          <w:tcPr>
            <w:tcW w:w="5528" w:type="dxa"/>
            <w:tcBorders>
              <w:top w:val="single" w:sz="4" w:space="0" w:color="000000"/>
              <w:left w:val="single" w:sz="4" w:space="0" w:color="000000"/>
              <w:bottom w:val="single" w:sz="4" w:space="0" w:color="000000"/>
              <w:right w:val="single" w:sz="4" w:space="0" w:color="000000"/>
            </w:tcBorders>
          </w:tcPr>
          <w:p w14:paraId="69B0396F" w14:textId="64C8B34E" w:rsidR="00DD4244" w:rsidRPr="0055494C" w:rsidRDefault="00DD4244" w:rsidP="00174E3F">
            <w:pPr>
              <w:autoSpaceDE w:val="0"/>
              <w:autoSpaceDN w:val="0"/>
              <w:adjustRightInd w:val="0"/>
              <w:spacing w:beforeLines="20" w:before="48" w:afterLines="20" w:after="48"/>
              <w:rPr>
                <w:rFonts w:eastAsia="Times New Roman" w:cs="Arial"/>
                <w:b/>
                <w:bCs/>
                <w:sz w:val="20"/>
                <w:szCs w:val="20"/>
                <w:lang w:eastAsia="en-AU"/>
              </w:rPr>
            </w:pPr>
            <w:r w:rsidRPr="0055494C">
              <w:rPr>
                <w:rFonts w:eastAsia="Times New Roman" w:cs="Arial"/>
                <w:b/>
                <w:bCs/>
                <w:sz w:val="20"/>
                <w:szCs w:val="20"/>
                <w:lang w:eastAsia="en-AU"/>
              </w:rPr>
              <w:t>Standard B</w:t>
            </w:r>
            <w:r>
              <w:rPr>
                <w:rFonts w:eastAsia="Times New Roman" w:cs="Arial"/>
                <w:b/>
                <w:bCs/>
                <w:sz w:val="20"/>
                <w:szCs w:val="20"/>
                <w:lang w:eastAsia="en-AU"/>
              </w:rPr>
              <w:t>5-2</w:t>
            </w:r>
          </w:p>
          <w:p w14:paraId="051ABC11" w14:textId="77777777" w:rsidR="00DD4244" w:rsidRDefault="00DD4244" w:rsidP="00174E3F">
            <w:pPr>
              <w:autoSpaceDE w:val="0"/>
              <w:autoSpaceDN w:val="0"/>
              <w:adjustRightInd w:val="0"/>
              <w:spacing w:beforeLines="20" w:before="48" w:afterLines="20" w:after="48"/>
              <w:rPr>
                <w:sz w:val="20"/>
                <w:szCs w:val="20"/>
              </w:rPr>
            </w:pPr>
            <w:r w:rsidRPr="00B61171">
              <w:rPr>
                <w:sz w:val="20"/>
                <w:szCs w:val="20"/>
              </w:rPr>
              <w:t xml:space="preserve">Any part of a new building that will reduce the sunlight at any time between 9am and 4 pm on 22 September to an existing domestic solar energy system on the roof of a building on an adjoining lot be set back from the boundary to that lot by at least 1 metre at 3.6 metres above ground level, plus 0.3 metres for every metre of building height over 3.6 metres up to 6.9 metres, plus 1 metre for every metre of height over 6.9 metres. </w:t>
            </w:r>
          </w:p>
          <w:p w14:paraId="35E7766F" w14:textId="77777777" w:rsidR="00DD4244" w:rsidRDefault="00DD4244" w:rsidP="00174E3F">
            <w:pPr>
              <w:autoSpaceDE w:val="0"/>
              <w:autoSpaceDN w:val="0"/>
              <w:adjustRightInd w:val="0"/>
              <w:spacing w:beforeLines="20" w:before="48" w:afterLines="20" w:after="48"/>
              <w:rPr>
                <w:sz w:val="20"/>
                <w:szCs w:val="20"/>
              </w:rPr>
            </w:pPr>
          </w:p>
          <w:p w14:paraId="15697F28" w14:textId="77777777" w:rsidR="00DD4244" w:rsidRDefault="00DD4244" w:rsidP="00174E3F">
            <w:pPr>
              <w:autoSpaceDE w:val="0"/>
              <w:autoSpaceDN w:val="0"/>
              <w:adjustRightInd w:val="0"/>
              <w:spacing w:beforeLines="20" w:before="48" w:afterLines="20" w:after="48"/>
              <w:rPr>
                <w:sz w:val="20"/>
                <w:szCs w:val="20"/>
              </w:rPr>
            </w:pPr>
            <w:r w:rsidRPr="00B61171">
              <w:rPr>
                <w:sz w:val="20"/>
                <w:szCs w:val="20"/>
              </w:rPr>
              <w:t xml:space="preserve">This standard applies to an existing building in a Township Zone, General Residential Zone or Neighbourhood Residential Zone. </w:t>
            </w:r>
          </w:p>
          <w:p w14:paraId="2A2F0729" w14:textId="77777777" w:rsidR="00DD4244" w:rsidRDefault="00DD4244" w:rsidP="00174E3F">
            <w:pPr>
              <w:autoSpaceDE w:val="0"/>
              <w:autoSpaceDN w:val="0"/>
              <w:adjustRightInd w:val="0"/>
              <w:spacing w:beforeLines="20" w:before="48" w:afterLines="20" w:after="48"/>
              <w:rPr>
                <w:sz w:val="20"/>
                <w:szCs w:val="20"/>
              </w:rPr>
            </w:pPr>
          </w:p>
          <w:p w14:paraId="727D771A" w14:textId="7BFADF86" w:rsidR="00DD4244" w:rsidRPr="00B61171" w:rsidRDefault="00DD4244" w:rsidP="00174E3F">
            <w:pPr>
              <w:autoSpaceDE w:val="0"/>
              <w:autoSpaceDN w:val="0"/>
              <w:adjustRightInd w:val="0"/>
              <w:spacing w:beforeLines="20" w:before="48" w:afterLines="20" w:after="48"/>
              <w:rPr>
                <w:rFonts w:eastAsia="Times New Roman" w:cs="Arial"/>
                <w:b/>
                <w:bCs/>
                <w:sz w:val="20"/>
                <w:szCs w:val="20"/>
                <w:lang w:eastAsia="en-AU"/>
              </w:rPr>
            </w:pPr>
            <w:r w:rsidRPr="00B61171">
              <w:rPr>
                <w:sz w:val="20"/>
                <w:szCs w:val="20"/>
              </w:rPr>
              <w:t>In Clause 55.05-2</w:t>
            </w:r>
            <w:r>
              <w:rPr>
                <w:sz w:val="20"/>
                <w:szCs w:val="20"/>
              </w:rPr>
              <w:t>,</w:t>
            </w:r>
            <w:r w:rsidRPr="00B61171">
              <w:rPr>
                <w:sz w:val="20"/>
                <w:szCs w:val="20"/>
              </w:rPr>
              <w:t xml:space="preserve"> domestic solar energy system means a domestic solar energy system that existed at the date the application was lodged.</w:t>
            </w:r>
          </w:p>
        </w:tc>
        <w:tc>
          <w:tcPr>
            <w:tcW w:w="4820" w:type="dxa"/>
            <w:tcBorders>
              <w:top w:val="single" w:sz="4" w:space="0" w:color="000000"/>
              <w:left w:val="single" w:sz="4" w:space="0" w:color="000000"/>
              <w:bottom w:val="single" w:sz="4" w:space="0" w:color="000000"/>
              <w:right w:val="single" w:sz="4" w:space="0" w:color="000000"/>
            </w:tcBorders>
          </w:tcPr>
          <w:p w14:paraId="0A31D8C6" w14:textId="77777777" w:rsidR="00DD4244" w:rsidRPr="00B61171" w:rsidRDefault="00DD4244" w:rsidP="00174E3F">
            <w:pPr>
              <w:spacing w:beforeLines="20" w:before="48" w:afterLines="20" w:after="48"/>
              <w:rPr>
                <w:rFonts w:eastAsia="Times New Roman" w:cs="Arial"/>
                <w:b/>
                <w:bCs/>
                <w:color w:val="E97132" w:themeColor="accent2"/>
                <w:sz w:val="20"/>
                <w:szCs w:val="20"/>
              </w:rPr>
            </w:pPr>
            <w:r w:rsidRPr="00B61171">
              <w:rPr>
                <w:rFonts w:eastAsia="Times New Roman" w:cs="Arial"/>
                <w:b/>
                <w:bCs/>
                <w:color w:val="E97132" w:themeColor="accent2"/>
                <w:sz w:val="20"/>
                <w:szCs w:val="20"/>
              </w:rPr>
              <w:t>N/A</w:t>
            </w:r>
          </w:p>
          <w:p w14:paraId="523AC28F" w14:textId="07A9C233" w:rsidR="00DD4244" w:rsidRDefault="00DD4244" w:rsidP="00174E3F">
            <w:pPr>
              <w:spacing w:beforeLines="20" w:before="48" w:afterLines="20" w:after="48"/>
              <w:rPr>
                <w:rFonts w:eastAsia="Times New Roman" w:cs="Arial"/>
                <w:color w:val="E36C0A"/>
                <w:sz w:val="20"/>
                <w:szCs w:val="20"/>
              </w:rPr>
            </w:pPr>
            <w:r w:rsidRPr="00B61171">
              <w:rPr>
                <w:rFonts w:eastAsia="Times New Roman" w:cs="Arial"/>
                <w:color w:val="E97132" w:themeColor="accent2"/>
                <w:sz w:val="20"/>
                <w:szCs w:val="20"/>
              </w:rPr>
              <w:t>There are no existing domestic solar energy systems on</w:t>
            </w:r>
            <w:r w:rsidRPr="00B61171">
              <w:rPr>
                <w:rFonts w:eastAsia="Times New Roman" w:cs="Arial"/>
                <w:b/>
                <w:bCs/>
                <w:color w:val="E97132" w:themeColor="accent2"/>
                <w:sz w:val="20"/>
                <w:szCs w:val="20"/>
              </w:rPr>
              <w:t xml:space="preserve"> </w:t>
            </w:r>
            <w:r w:rsidRPr="0055494C">
              <w:rPr>
                <w:rFonts w:eastAsia="Times New Roman" w:cs="Arial"/>
                <w:color w:val="E36C0A"/>
                <w:sz w:val="20"/>
                <w:szCs w:val="20"/>
              </w:rPr>
              <w:t xml:space="preserve">adjoining </w:t>
            </w:r>
            <w:r>
              <w:rPr>
                <w:rFonts w:eastAsia="Times New Roman" w:cs="Arial"/>
                <w:color w:val="E36C0A"/>
                <w:sz w:val="20"/>
                <w:szCs w:val="20"/>
              </w:rPr>
              <w:t>buildings</w:t>
            </w:r>
            <w:r w:rsidRPr="0055494C">
              <w:rPr>
                <w:rFonts w:eastAsia="Times New Roman" w:cs="Arial"/>
                <w:color w:val="E36C0A"/>
                <w:sz w:val="20"/>
                <w:szCs w:val="20"/>
              </w:rPr>
              <w:t xml:space="preserve"> that require consideration.</w:t>
            </w:r>
          </w:p>
          <w:p w14:paraId="5A5D29FB" w14:textId="4DD8886F" w:rsidR="00DD4244" w:rsidRPr="0055494C" w:rsidRDefault="00DD4244" w:rsidP="00174E3F">
            <w:pPr>
              <w:spacing w:beforeLines="20" w:before="48" w:afterLines="20" w:after="48"/>
              <w:rPr>
                <w:rFonts w:eastAsia="Times New Roman" w:cs="Arial"/>
                <w:color w:val="E36C0A"/>
                <w:sz w:val="20"/>
                <w:szCs w:val="20"/>
              </w:rPr>
            </w:pPr>
            <w:r>
              <w:rPr>
                <w:rFonts w:eastAsia="Times New Roman" w:cs="Arial"/>
                <w:color w:val="E36C0A"/>
                <w:sz w:val="20"/>
                <w:szCs w:val="20"/>
              </w:rPr>
              <w:t>or</w:t>
            </w:r>
          </w:p>
          <w:p w14:paraId="657964CD" w14:textId="1CF6A717" w:rsidR="00DD4244" w:rsidRPr="0055494C" w:rsidRDefault="00DD4244" w:rsidP="00174E3F">
            <w:pPr>
              <w:spacing w:beforeLines="20" w:before="48" w:afterLines="20" w:after="48"/>
              <w:rPr>
                <w:rFonts w:eastAsia="Times New Roman" w:cs="Arial"/>
                <w:color w:val="E36C0A"/>
                <w:sz w:val="20"/>
                <w:szCs w:val="20"/>
              </w:rPr>
            </w:pPr>
            <w:r>
              <w:rPr>
                <w:rFonts w:eastAsia="Times New Roman" w:cs="Arial"/>
                <w:color w:val="E97132" w:themeColor="accent2"/>
                <w:sz w:val="20"/>
                <w:szCs w:val="20"/>
              </w:rPr>
              <w:t>The site is located in the Residential/Mixed Use Zone/Housing Choice and Transport Zone.</w:t>
            </w:r>
          </w:p>
          <w:p w14:paraId="5D63D15C" w14:textId="3346B799" w:rsidR="00DD4244" w:rsidRDefault="00DD4244" w:rsidP="00174E3F">
            <w:pPr>
              <w:spacing w:beforeLines="20" w:before="48" w:afterLines="20" w:after="48"/>
              <w:rPr>
                <w:rFonts w:eastAsia="Times New Roman" w:cs="Arial"/>
                <w:b/>
                <w:bCs/>
                <w:color w:val="000000"/>
                <w:sz w:val="20"/>
                <w:szCs w:val="20"/>
              </w:rPr>
            </w:pPr>
          </w:p>
          <w:p w14:paraId="774DD759" w14:textId="77777777" w:rsidR="00CA1F0B" w:rsidRPr="0055494C" w:rsidRDefault="00CA1F0B" w:rsidP="00CA1F0B">
            <w:pPr>
              <w:spacing w:beforeLines="20" w:before="48" w:afterLines="20" w:after="48"/>
              <w:rPr>
                <w:rFonts w:eastAsia="Times New Roman" w:cs="Arial"/>
                <w:b/>
                <w:bCs/>
                <w:color w:val="000000"/>
                <w:sz w:val="20"/>
                <w:szCs w:val="20"/>
              </w:rPr>
            </w:pPr>
            <w:r>
              <w:rPr>
                <w:rFonts w:eastAsia="Times New Roman" w:cs="Arial"/>
                <w:b/>
                <w:bCs/>
                <w:color w:val="000000"/>
                <w:sz w:val="20"/>
                <w:szCs w:val="20"/>
              </w:rPr>
              <w:t>Deemed to Comply</w:t>
            </w:r>
          </w:p>
          <w:p w14:paraId="1F7124C1" w14:textId="3EE5C43F" w:rsidR="00DD4244" w:rsidRDefault="00DD4244" w:rsidP="00174E3F">
            <w:pPr>
              <w:spacing w:beforeLines="20" w:before="48" w:afterLines="20" w:after="48"/>
              <w:rPr>
                <w:rFonts w:eastAsia="Times New Roman" w:cs="Arial"/>
                <w:color w:val="E36C0A"/>
                <w:sz w:val="20"/>
                <w:szCs w:val="20"/>
              </w:rPr>
            </w:pPr>
            <w:r w:rsidRPr="00B61171">
              <w:rPr>
                <w:rFonts w:eastAsia="Times New Roman" w:cs="Arial"/>
                <w:color w:val="000000"/>
                <w:sz w:val="20"/>
                <w:szCs w:val="20"/>
              </w:rPr>
              <w:t>There is an existing domestic solar system on the adjoining building to the</w:t>
            </w:r>
            <w:r>
              <w:rPr>
                <w:rFonts w:eastAsia="Times New Roman" w:cs="Arial"/>
                <w:b/>
                <w:bCs/>
                <w:color w:val="000000"/>
                <w:sz w:val="20"/>
                <w:szCs w:val="20"/>
              </w:rPr>
              <w:t xml:space="preserve"> </w:t>
            </w:r>
            <w:r w:rsidRPr="0055494C">
              <w:rPr>
                <w:rFonts w:eastAsia="Times New Roman" w:cs="Arial"/>
                <w:color w:val="E36C0A"/>
                <w:sz w:val="20"/>
                <w:szCs w:val="20"/>
                <w:highlight w:val="yellow"/>
              </w:rPr>
              <w:t>INSERT</w:t>
            </w:r>
            <w:r>
              <w:rPr>
                <w:rFonts w:eastAsia="Times New Roman" w:cs="Arial"/>
                <w:color w:val="E36C0A"/>
                <w:sz w:val="20"/>
                <w:szCs w:val="20"/>
              </w:rPr>
              <w:t>.</w:t>
            </w:r>
          </w:p>
          <w:p w14:paraId="7FD0AF34" w14:textId="77777777" w:rsidR="00DD4244" w:rsidRPr="0055494C" w:rsidRDefault="00DD4244" w:rsidP="00174E3F">
            <w:pPr>
              <w:spacing w:beforeLines="20" w:before="48" w:afterLines="20" w:after="48"/>
              <w:rPr>
                <w:rFonts w:eastAsia="Times New Roman" w:cs="Arial"/>
                <w:color w:val="E36C0A"/>
                <w:sz w:val="20"/>
                <w:szCs w:val="20"/>
              </w:rPr>
            </w:pPr>
          </w:p>
          <w:p w14:paraId="0CE78355" w14:textId="515388E4" w:rsidR="00DD4244" w:rsidRDefault="00DD4244" w:rsidP="00174E3F">
            <w:pPr>
              <w:spacing w:beforeLines="20" w:before="48" w:afterLines="20" w:after="48"/>
              <w:rPr>
                <w:rFonts w:eastAsia="Times New Roman" w:cs="Arial"/>
                <w:color w:val="E97132" w:themeColor="accent2"/>
                <w:sz w:val="20"/>
                <w:szCs w:val="20"/>
              </w:rPr>
            </w:pPr>
            <w:r w:rsidRPr="00B61171">
              <w:rPr>
                <w:rFonts w:eastAsia="Times New Roman" w:cs="Arial"/>
                <w:color w:val="E97132" w:themeColor="accent2"/>
                <w:sz w:val="20"/>
                <w:szCs w:val="20"/>
              </w:rPr>
              <w:t xml:space="preserve">Overshadowing diagrams demonstrate that </w:t>
            </w:r>
            <w:r>
              <w:rPr>
                <w:rFonts w:eastAsia="Times New Roman" w:cs="Arial"/>
                <w:color w:val="E97132" w:themeColor="accent2"/>
                <w:sz w:val="20"/>
                <w:szCs w:val="20"/>
              </w:rPr>
              <w:t xml:space="preserve">the domestic </w:t>
            </w:r>
            <w:r w:rsidRPr="00B61171">
              <w:rPr>
                <w:rFonts w:eastAsia="Times New Roman" w:cs="Arial"/>
                <w:color w:val="E97132" w:themeColor="accent2"/>
                <w:sz w:val="20"/>
                <w:szCs w:val="20"/>
              </w:rPr>
              <w:t xml:space="preserve">solar system will not be overshadowed </w:t>
            </w:r>
            <w:r>
              <w:rPr>
                <w:rFonts w:eastAsia="Times New Roman" w:cs="Arial"/>
                <w:color w:val="E97132" w:themeColor="accent2"/>
                <w:sz w:val="20"/>
                <w:szCs w:val="20"/>
              </w:rPr>
              <w:t xml:space="preserve">at anytime </w:t>
            </w:r>
            <w:r w:rsidRPr="00B61171">
              <w:rPr>
                <w:rFonts w:eastAsia="Times New Roman" w:cs="Arial"/>
                <w:color w:val="E97132" w:themeColor="accent2"/>
                <w:sz w:val="20"/>
                <w:szCs w:val="20"/>
              </w:rPr>
              <w:t>between 9am and 4pm on 22 September.</w:t>
            </w:r>
          </w:p>
          <w:p w14:paraId="2CBC1CFC" w14:textId="620B6514" w:rsidR="00DD4244" w:rsidRPr="00B61171" w:rsidRDefault="00DD4244" w:rsidP="00174E3F">
            <w:pPr>
              <w:spacing w:beforeLines="20" w:before="48" w:afterLines="20" w:after="48"/>
              <w:rPr>
                <w:rFonts w:eastAsia="Times New Roman" w:cs="Arial"/>
                <w:color w:val="E97132" w:themeColor="accent2"/>
                <w:sz w:val="20"/>
                <w:szCs w:val="20"/>
              </w:rPr>
            </w:pPr>
            <w:r>
              <w:rPr>
                <w:rFonts w:eastAsia="Times New Roman" w:cs="Arial"/>
                <w:color w:val="E97132" w:themeColor="accent2"/>
                <w:sz w:val="20"/>
                <w:szCs w:val="20"/>
              </w:rPr>
              <w:t>or</w:t>
            </w:r>
          </w:p>
          <w:p w14:paraId="2B10635E" w14:textId="72F11532" w:rsidR="00DD4244" w:rsidRDefault="00DD4244" w:rsidP="00174E3F">
            <w:pPr>
              <w:spacing w:beforeLines="20" w:before="48" w:afterLines="20" w:after="48"/>
              <w:rPr>
                <w:rFonts w:eastAsia="Times New Roman" w:cs="Arial"/>
                <w:b/>
                <w:bCs/>
                <w:color w:val="000000"/>
                <w:sz w:val="20"/>
                <w:szCs w:val="20"/>
              </w:rPr>
            </w:pPr>
            <w:r w:rsidRPr="00B61171">
              <w:rPr>
                <w:rFonts w:eastAsia="Times New Roman" w:cs="Arial"/>
                <w:color w:val="E97132" w:themeColor="accent2"/>
                <w:sz w:val="20"/>
                <w:szCs w:val="20"/>
              </w:rPr>
              <w:t xml:space="preserve">Overshadowing diagrams demonstrate that </w:t>
            </w:r>
            <w:r>
              <w:rPr>
                <w:rFonts w:eastAsia="Times New Roman" w:cs="Arial"/>
                <w:color w:val="E97132" w:themeColor="accent2"/>
                <w:sz w:val="20"/>
                <w:szCs w:val="20"/>
              </w:rPr>
              <w:t xml:space="preserve">the domestic </w:t>
            </w:r>
            <w:r w:rsidRPr="00B61171">
              <w:rPr>
                <w:rFonts w:eastAsia="Times New Roman" w:cs="Arial"/>
                <w:color w:val="E97132" w:themeColor="accent2"/>
                <w:sz w:val="20"/>
                <w:szCs w:val="20"/>
              </w:rPr>
              <w:t>solar system will be overshadowed between 9am and 4pm on 22 September.</w:t>
            </w:r>
            <w:r>
              <w:rPr>
                <w:rFonts w:eastAsia="Times New Roman" w:cs="Arial"/>
                <w:color w:val="E97132" w:themeColor="accent2"/>
                <w:sz w:val="20"/>
                <w:szCs w:val="20"/>
              </w:rPr>
              <w:t xml:space="preserve"> </w:t>
            </w:r>
            <w:r w:rsidRPr="00054D5E">
              <w:rPr>
                <w:rFonts w:eastAsia="Times New Roman" w:cs="Arial"/>
                <w:color w:val="E97132" w:themeColor="accent2"/>
                <w:sz w:val="20"/>
                <w:szCs w:val="20"/>
              </w:rPr>
              <w:t>The building has been setback</w:t>
            </w:r>
            <w:r>
              <w:rPr>
                <w:rFonts w:eastAsia="Times New Roman" w:cs="Arial"/>
                <w:b/>
                <w:bCs/>
                <w:color w:val="000000"/>
                <w:sz w:val="20"/>
                <w:szCs w:val="20"/>
              </w:rPr>
              <w:t xml:space="preserve"> </w:t>
            </w:r>
            <w:r w:rsidRPr="0055494C">
              <w:rPr>
                <w:rFonts w:eastAsia="Times New Roman" w:cs="Arial"/>
                <w:color w:val="E36C0A"/>
                <w:sz w:val="20"/>
                <w:szCs w:val="20"/>
                <w:highlight w:val="yellow"/>
              </w:rPr>
              <w:t>INSERT</w:t>
            </w:r>
            <w:r>
              <w:rPr>
                <w:rFonts w:eastAsia="Times New Roman" w:cs="Arial"/>
                <w:color w:val="E36C0A"/>
                <w:sz w:val="20"/>
                <w:szCs w:val="20"/>
              </w:rPr>
              <w:t xml:space="preserve"> metres in accordance with the Standard.</w:t>
            </w:r>
          </w:p>
          <w:p w14:paraId="16E07648" w14:textId="77777777" w:rsidR="00DD4244" w:rsidRPr="0055494C" w:rsidRDefault="00DD4244" w:rsidP="00174E3F">
            <w:pPr>
              <w:spacing w:beforeLines="20" w:before="48" w:afterLines="20" w:after="48"/>
              <w:rPr>
                <w:rFonts w:eastAsia="Times New Roman" w:cs="Arial"/>
                <w:color w:val="000000"/>
                <w:sz w:val="20"/>
                <w:szCs w:val="20"/>
              </w:rPr>
            </w:pPr>
          </w:p>
          <w:p w14:paraId="3C26740F" w14:textId="0910C8E7" w:rsidR="00DD4244" w:rsidRPr="0055494C" w:rsidRDefault="00DD4244" w:rsidP="00174E3F">
            <w:pPr>
              <w:spacing w:beforeLines="20" w:before="48" w:afterLines="20" w:after="48"/>
              <w:rPr>
                <w:rFonts w:eastAsia="Times New Roman" w:cs="Arial"/>
                <w:b/>
                <w:bCs/>
                <w:color w:val="E36C0A"/>
                <w:sz w:val="20"/>
                <w:szCs w:val="20"/>
              </w:rPr>
            </w:pPr>
            <w:r>
              <w:rPr>
                <w:rFonts w:eastAsia="Times New Roman" w:cs="Arial"/>
                <w:b/>
                <w:bCs/>
                <w:color w:val="E36C0A"/>
                <w:sz w:val="20"/>
                <w:szCs w:val="20"/>
              </w:rPr>
              <w:t>V</w:t>
            </w:r>
            <w:r w:rsidRPr="0055494C">
              <w:rPr>
                <w:rFonts w:eastAsia="Times New Roman" w:cs="Arial"/>
                <w:b/>
                <w:bCs/>
                <w:color w:val="E36C0A"/>
                <w:sz w:val="20"/>
                <w:szCs w:val="20"/>
              </w:rPr>
              <w:t xml:space="preserve">ariation </w:t>
            </w:r>
          </w:p>
          <w:p w14:paraId="2A3F3D5D"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5ADAA6F5" w14:textId="77777777" w:rsidR="00DD4244" w:rsidRDefault="00DD4244" w:rsidP="00174E3F">
            <w:pPr>
              <w:spacing w:beforeLines="20" w:before="48" w:afterLines="20" w:after="48"/>
              <w:rPr>
                <w:color w:val="E97132" w:themeColor="accent2"/>
                <w:sz w:val="20"/>
                <w:szCs w:val="20"/>
              </w:rPr>
            </w:pPr>
            <w:r w:rsidRPr="00B61171">
              <w:rPr>
                <w:color w:val="E97132" w:themeColor="accent2"/>
                <w:sz w:val="20"/>
                <w:szCs w:val="20"/>
              </w:rPr>
              <w:t xml:space="preserve">Decision guidelines </w:t>
            </w:r>
          </w:p>
          <w:p w14:paraId="5721F16D" w14:textId="2D06042B" w:rsidR="00DD4244" w:rsidRDefault="00DD4244" w:rsidP="00174E3F">
            <w:pPr>
              <w:spacing w:beforeLines="20" w:before="48" w:afterLines="20" w:after="48"/>
              <w:rPr>
                <w:color w:val="E97132" w:themeColor="accent2"/>
                <w:sz w:val="20"/>
                <w:szCs w:val="20"/>
              </w:rPr>
            </w:pPr>
            <w:r w:rsidRPr="00B61171">
              <w:rPr>
                <w:color w:val="E97132" w:themeColor="accent2"/>
                <w:sz w:val="20"/>
                <w:szCs w:val="20"/>
              </w:rPr>
              <w:t xml:space="preserve">Before deciding on an application, the responsible authority must consider whether the domestic solar </w:t>
            </w:r>
            <w:r w:rsidRPr="00B61171">
              <w:rPr>
                <w:color w:val="E97132" w:themeColor="accent2"/>
                <w:sz w:val="20"/>
                <w:szCs w:val="20"/>
              </w:rPr>
              <w:lastRenderedPageBreak/>
              <w:t>energy system has been sited to optimise efficiency and protection from overshadowing.</w:t>
            </w:r>
          </w:p>
          <w:p w14:paraId="123DBA70"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7FD7B47A" w14:textId="77777777" w:rsidR="00DD4244" w:rsidRDefault="00DD4244" w:rsidP="00174E3F">
            <w:pPr>
              <w:spacing w:beforeLines="20" w:before="48" w:afterLines="20" w:after="48"/>
              <w:rPr>
                <w:rFonts w:eastAsia="Times New Roman" w:cs="Arial"/>
                <w:b/>
                <w:bCs/>
                <w:color w:val="E36C0A"/>
                <w:sz w:val="20"/>
                <w:szCs w:val="20"/>
              </w:rPr>
            </w:pPr>
          </w:p>
          <w:p w14:paraId="4C37B7DE" w14:textId="65260D43" w:rsidR="00DD4244" w:rsidRPr="0055494C" w:rsidRDefault="00DD4244" w:rsidP="00174E3F">
            <w:pPr>
              <w:spacing w:beforeLines="20" w:before="48" w:afterLines="20" w:after="48"/>
              <w:rPr>
                <w:rFonts w:eastAsia="Times New Roman" w:cs="Arial"/>
                <w:b/>
                <w:bCs/>
                <w:color w:val="E36C0A"/>
                <w:sz w:val="20"/>
                <w:szCs w:val="20"/>
              </w:rPr>
            </w:pPr>
            <w:r w:rsidRPr="0055494C">
              <w:rPr>
                <w:rFonts w:eastAsia="Times New Roman" w:cs="Arial"/>
                <w:b/>
                <w:bCs/>
                <w:color w:val="E36C0A"/>
                <w:sz w:val="20"/>
                <w:szCs w:val="20"/>
              </w:rPr>
              <w:t>Does not meet the objective</w:t>
            </w:r>
          </w:p>
          <w:p w14:paraId="10958E40"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547EF57B" w14:textId="77777777" w:rsidR="00DD4244" w:rsidRPr="0055494C" w:rsidRDefault="00DD4244" w:rsidP="00174E3F">
            <w:pPr>
              <w:spacing w:beforeLines="20" w:before="48" w:afterLines="20" w:after="48"/>
              <w:rPr>
                <w:rFonts w:eastAsia="Times New Roman" w:cs="Arial"/>
                <w:color w:val="000000"/>
                <w:sz w:val="20"/>
                <w:szCs w:val="20"/>
              </w:rPr>
            </w:pPr>
          </w:p>
        </w:tc>
        <w:tc>
          <w:tcPr>
            <w:tcW w:w="2139" w:type="dxa"/>
            <w:tcBorders>
              <w:top w:val="single" w:sz="4" w:space="0" w:color="000000"/>
              <w:left w:val="single" w:sz="4" w:space="0" w:color="000000"/>
              <w:bottom w:val="single" w:sz="4" w:space="0" w:color="000000"/>
              <w:right w:val="single" w:sz="4" w:space="0" w:color="000000"/>
            </w:tcBorders>
          </w:tcPr>
          <w:p w14:paraId="52B69C61" w14:textId="77777777" w:rsidR="00DD4244" w:rsidRDefault="00DD4244" w:rsidP="00174E3F">
            <w:pPr>
              <w:spacing w:beforeLines="20" w:before="48" w:afterLines="20" w:after="48"/>
              <w:rPr>
                <w:rFonts w:eastAsia="Times New Roman" w:cs="Arial"/>
                <w:b/>
                <w:bCs/>
                <w:color w:val="000000"/>
                <w:sz w:val="20"/>
                <w:szCs w:val="20"/>
              </w:rPr>
            </w:pPr>
            <w:r>
              <w:rPr>
                <w:rFonts w:eastAsia="Times New Roman" w:cs="Arial"/>
                <w:b/>
                <w:bCs/>
                <w:color w:val="000000"/>
                <w:sz w:val="20"/>
                <w:szCs w:val="20"/>
              </w:rPr>
              <w:lastRenderedPageBreak/>
              <w:t>Right of Appeal</w:t>
            </w:r>
          </w:p>
          <w:p w14:paraId="429A04D0" w14:textId="77777777" w:rsidR="00DD4244" w:rsidRPr="00414D5B" w:rsidRDefault="00DD4244" w:rsidP="00174E3F">
            <w:pPr>
              <w:spacing w:beforeLines="20" w:before="48" w:afterLines="20" w:after="48"/>
              <w:rPr>
                <w:rFonts w:eastAsia="Times New Roman" w:cs="Arial"/>
                <w:color w:val="E97132" w:themeColor="accent2"/>
                <w:sz w:val="20"/>
                <w:szCs w:val="20"/>
              </w:rPr>
            </w:pPr>
            <w:r w:rsidRPr="00414D5B">
              <w:rPr>
                <w:rFonts w:eastAsia="Times New Roman" w:cs="Arial"/>
                <w:color w:val="E97132" w:themeColor="accent2"/>
                <w:sz w:val="20"/>
                <w:szCs w:val="20"/>
              </w:rPr>
              <w:t>No, standard met</w:t>
            </w:r>
          </w:p>
          <w:p w14:paraId="19ECA89C" w14:textId="29B775A8" w:rsidR="00DD4244" w:rsidRPr="00B61171" w:rsidRDefault="00DD4244" w:rsidP="00174E3F">
            <w:pPr>
              <w:spacing w:beforeLines="20" w:before="48" w:afterLines="20" w:after="48"/>
              <w:rPr>
                <w:rFonts w:eastAsia="Times New Roman" w:cs="Arial"/>
                <w:b/>
                <w:bCs/>
                <w:color w:val="E97132" w:themeColor="accent2"/>
                <w:sz w:val="20"/>
                <w:szCs w:val="20"/>
              </w:rPr>
            </w:pPr>
            <w:r w:rsidRPr="00414D5B">
              <w:rPr>
                <w:rFonts w:eastAsia="Times New Roman" w:cs="Arial"/>
                <w:color w:val="E97132" w:themeColor="accent2"/>
                <w:sz w:val="20"/>
                <w:szCs w:val="20"/>
              </w:rPr>
              <w:t>Yes, standard varied</w:t>
            </w:r>
          </w:p>
        </w:tc>
      </w:tr>
      <w:tr w:rsidR="00DD4244" w:rsidRPr="0055494C" w14:paraId="48F4C1E6" w14:textId="270D327A" w:rsidTr="000C33B1">
        <w:tc>
          <w:tcPr>
            <w:tcW w:w="1980" w:type="dxa"/>
            <w:tcBorders>
              <w:top w:val="single" w:sz="4" w:space="0" w:color="000000"/>
              <w:left w:val="single" w:sz="4" w:space="0" w:color="000000"/>
              <w:bottom w:val="single" w:sz="4" w:space="0" w:color="000000"/>
              <w:right w:val="single" w:sz="4" w:space="0" w:color="000000"/>
            </w:tcBorders>
          </w:tcPr>
          <w:p w14:paraId="7852E4A0" w14:textId="72597CBC" w:rsidR="00DD4244" w:rsidRPr="0055494C" w:rsidRDefault="00DD4244" w:rsidP="00174E3F">
            <w:pPr>
              <w:spacing w:beforeLines="20" w:before="48" w:afterLines="20" w:after="48"/>
              <w:rPr>
                <w:rFonts w:eastAsia="Times New Roman" w:cs="Arial"/>
                <w:b/>
                <w:sz w:val="20"/>
                <w:szCs w:val="20"/>
              </w:rPr>
            </w:pPr>
            <w:r w:rsidRPr="00EE3A82">
              <w:rPr>
                <w:rFonts w:eastAsia="Times New Roman" w:cs="Arial"/>
                <w:b/>
                <w:sz w:val="20"/>
                <w:szCs w:val="20"/>
              </w:rPr>
              <w:t xml:space="preserve">55.05-3 </w:t>
            </w:r>
            <w:r>
              <w:rPr>
                <w:rFonts w:eastAsia="Times New Roman" w:cs="Arial"/>
                <w:b/>
                <w:sz w:val="20"/>
                <w:szCs w:val="20"/>
              </w:rPr>
              <w:t>Rooftop solar energy generation area</w:t>
            </w:r>
            <w:r w:rsidRPr="0055494C">
              <w:rPr>
                <w:rFonts w:eastAsia="Times New Roman" w:cs="Arial"/>
                <w:b/>
                <w:sz w:val="20"/>
                <w:szCs w:val="20"/>
              </w:rPr>
              <w:t xml:space="preserve"> objective</w:t>
            </w:r>
          </w:p>
          <w:p w14:paraId="294286C5" w14:textId="6868D433" w:rsidR="00DD4244" w:rsidRPr="00EE3A82" w:rsidRDefault="00DD4244" w:rsidP="00174E3F">
            <w:pPr>
              <w:spacing w:beforeLines="20" w:before="48" w:afterLines="20" w:after="48"/>
              <w:contextualSpacing/>
              <w:rPr>
                <w:rFonts w:eastAsia="Times New Roman" w:cs="Arial"/>
                <w:sz w:val="20"/>
                <w:szCs w:val="20"/>
              </w:rPr>
            </w:pPr>
            <w:r w:rsidRPr="00EE3A82">
              <w:rPr>
                <w:sz w:val="20"/>
                <w:szCs w:val="20"/>
              </w:rPr>
              <w:t>To support the future installation of appropriately sited rooftop solar energy systems</w:t>
            </w:r>
            <w:r>
              <w:rPr>
                <w:sz w:val="20"/>
                <w:szCs w:val="20"/>
              </w:rPr>
              <w:t xml:space="preserve"> </w:t>
            </w:r>
            <w:r w:rsidRPr="00EE3A82">
              <w:rPr>
                <w:sz w:val="20"/>
                <w:szCs w:val="20"/>
              </w:rPr>
              <w:t>for a dwelling.</w:t>
            </w:r>
          </w:p>
        </w:tc>
        <w:tc>
          <w:tcPr>
            <w:tcW w:w="5528" w:type="dxa"/>
            <w:tcBorders>
              <w:top w:val="single" w:sz="4" w:space="0" w:color="000000"/>
              <w:left w:val="single" w:sz="4" w:space="0" w:color="000000"/>
              <w:bottom w:val="single" w:sz="4" w:space="0" w:color="000000"/>
              <w:right w:val="single" w:sz="4" w:space="0" w:color="000000"/>
            </w:tcBorders>
          </w:tcPr>
          <w:p w14:paraId="78390217" w14:textId="312BB368" w:rsidR="00DD4244" w:rsidRPr="0055494C" w:rsidRDefault="00DD4244" w:rsidP="00174E3F">
            <w:pPr>
              <w:autoSpaceDE w:val="0"/>
              <w:autoSpaceDN w:val="0"/>
              <w:adjustRightInd w:val="0"/>
              <w:spacing w:beforeLines="20" w:before="48" w:afterLines="20" w:after="48"/>
              <w:rPr>
                <w:rFonts w:eastAsia="Times New Roman" w:cs="Arial"/>
                <w:b/>
                <w:bCs/>
                <w:sz w:val="20"/>
                <w:szCs w:val="20"/>
                <w:lang w:eastAsia="en-AU"/>
              </w:rPr>
            </w:pPr>
            <w:r w:rsidRPr="0055494C">
              <w:rPr>
                <w:rFonts w:eastAsia="Times New Roman" w:cs="Arial"/>
                <w:b/>
                <w:bCs/>
                <w:sz w:val="20"/>
                <w:szCs w:val="20"/>
                <w:lang w:eastAsia="en-AU"/>
              </w:rPr>
              <w:t>Standard B</w:t>
            </w:r>
            <w:r>
              <w:rPr>
                <w:rFonts w:eastAsia="Times New Roman" w:cs="Arial"/>
                <w:b/>
                <w:bCs/>
                <w:sz w:val="20"/>
                <w:szCs w:val="20"/>
                <w:lang w:eastAsia="en-AU"/>
              </w:rPr>
              <w:t>5-3</w:t>
            </w:r>
          </w:p>
          <w:p w14:paraId="3E764F85" w14:textId="625E1A21" w:rsidR="00DD4244" w:rsidRDefault="00DD4244" w:rsidP="00174E3F">
            <w:pPr>
              <w:autoSpaceDE w:val="0"/>
              <w:autoSpaceDN w:val="0"/>
              <w:adjustRightInd w:val="0"/>
              <w:spacing w:beforeLines="20" w:before="48" w:afterLines="20" w:after="48"/>
              <w:contextualSpacing/>
              <w:rPr>
                <w:sz w:val="20"/>
                <w:szCs w:val="20"/>
              </w:rPr>
            </w:pPr>
            <w:r w:rsidRPr="00663129">
              <w:rPr>
                <w:sz w:val="20"/>
                <w:szCs w:val="20"/>
              </w:rPr>
              <w:t>In Clause 55.05-3</w:t>
            </w:r>
            <w:r>
              <w:rPr>
                <w:sz w:val="20"/>
                <w:szCs w:val="20"/>
              </w:rPr>
              <w:t>,</w:t>
            </w:r>
            <w:r w:rsidRPr="00663129">
              <w:rPr>
                <w:sz w:val="20"/>
                <w:szCs w:val="20"/>
              </w:rPr>
              <w:t xml:space="preserve"> rooftop solar energy area means an area provided on the roof of a dwelling to enable the future installation of a solar energy system. </w:t>
            </w:r>
          </w:p>
          <w:p w14:paraId="256A1BA8" w14:textId="77777777" w:rsidR="00DD4244" w:rsidRDefault="00DD4244" w:rsidP="00174E3F">
            <w:pPr>
              <w:autoSpaceDE w:val="0"/>
              <w:autoSpaceDN w:val="0"/>
              <w:adjustRightInd w:val="0"/>
              <w:spacing w:beforeLines="20" w:before="48" w:afterLines="20" w:after="48"/>
              <w:contextualSpacing/>
              <w:rPr>
                <w:sz w:val="20"/>
                <w:szCs w:val="20"/>
              </w:rPr>
            </w:pPr>
          </w:p>
          <w:p w14:paraId="75F2F6C5" w14:textId="77777777" w:rsidR="00DD4244" w:rsidRDefault="00DD4244" w:rsidP="00174E3F">
            <w:pPr>
              <w:autoSpaceDE w:val="0"/>
              <w:autoSpaceDN w:val="0"/>
              <w:adjustRightInd w:val="0"/>
              <w:spacing w:beforeLines="20" w:before="48" w:afterLines="20" w:after="48"/>
              <w:contextualSpacing/>
              <w:rPr>
                <w:sz w:val="20"/>
                <w:szCs w:val="20"/>
              </w:rPr>
            </w:pPr>
            <w:r w:rsidRPr="00663129">
              <w:rPr>
                <w:sz w:val="20"/>
                <w:szCs w:val="20"/>
              </w:rPr>
              <w:t xml:space="preserve">An area on the roof is capable of siting a rooftop solar energy area for each dwelling which: </w:t>
            </w:r>
          </w:p>
          <w:p w14:paraId="31386FE9" w14:textId="77777777" w:rsidR="00DD4244" w:rsidRDefault="00DD4244" w:rsidP="00174E3F">
            <w:pPr>
              <w:autoSpaceDE w:val="0"/>
              <w:autoSpaceDN w:val="0"/>
              <w:adjustRightInd w:val="0"/>
              <w:spacing w:beforeLines="20" w:before="48" w:afterLines="20" w:after="48"/>
              <w:contextualSpacing/>
              <w:rPr>
                <w:sz w:val="20"/>
                <w:szCs w:val="20"/>
              </w:rPr>
            </w:pPr>
          </w:p>
          <w:p w14:paraId="4DBED9B1" w14:textId="77777777" w:rsidR="00DD4244" w:rsidRPr="00663129" w:rsidRDefault="00DD4244" w:rsidP="00174E3F">
            <w:pPr>
              <w:pStyle w:val="ListParagraph"/>
              <w:numPr>
                <w:ilvl w:val="0"/>
                <w:numId w:val="34"/>
              </w:numPr>
              <w:autoSpaceDE w:val="0"/>
              <w:autoSpaceDN w:val="0"/>
              <w:adjustRightInd w:val="0"/>
              <w:spacing w:beforeLines="20" w:before="48" w:afterLines="20" w:after="48"/>
              <w:ind w:left="259" w:hanging="259"/>
              <w:rPr>
                <w:sz w:val="20"/>
                <w:szCs w:val="20"/>
              </w:rPr>
            </w:pPr>
            <w:r w:rsidRPr="00663129">
              <w:rPr>
                <w:sz w:val="20"/>
                <w:szCs w:val="20"/>
              </w:rPr>
              <w:t xml:space="preserve">Has a minimum dimension of 1.7 metres. </w:t>
            </w:r>
          </w:p>
          <w:p w14:paraId="2C426E7F" w14:textId="77777777" w:rsidR="00DD4244" w:rsidRPr="00663129" w:rsidRDefault="00DD4244" w:rsidP="00174E3F">
            <w:pPr>
              <w:pStyle w:val="ListParagraph"/>
              <w:numPr>
                <w:ilvl w:val="0"/>
                <w:numId w:val="34"/>
              </w:numPr>
              <w:autoSpaceDE w:val="0"/>
              <w:autoSpaceDN w:val="0"/>
              <w:adjustRightInd w:val="0"/>
              <w:spacing w:beforeLines="20" w:before="48" w:afterLines="20" w:after="48"/>
              <w:ind w:left="259" w:hanging="259"/>
              <w:rPr>
                <w:sz w:val="20"/>
                <w:szCs w:val="20"/>
              </w:rPr>
            </w:pPr>
            <w:r w:rsidRPr="00663129">
              <w:rPr>
                <w:sz w:val="20"/>
                <w:szCs w:val="20"/>
              </w:rPr>
              <w:t xml:space="preserve">Has a minimum area in accordance with Table B5-3. </w:t>
            </w:r>
          </w:p>
          <w:p w14:paraId="0CF055FD" w14:textId="77777777" w:rsidR="00DD4244" w:rsidRPr="00663129" w:rsidRDefault="00DD4244" w:rsidP="00174E3F">
            <w:pPr>
              <w:pStyle w:val="ListParagraph"/>
              <w:numPr>
                <w:ilvl w:val="0"/>
                <w:numId w:val="34"/>
              </w:numPr>
              <w:autoSpaceDE w:val="0"/>
              <w:autoSpaceDN w:val="0"/>
              <w:adjustRightInd w:val="0"/>
              <w:spacing w:beforeLines="20" w:before="48" w:afterLines="20" w:after="48"/>
              <w:ind w:left="259" w:hanging="259"/>
              <w:rPr>
                <w:sz w:val="20"/>
                <w:szCs w:val="20"/>
              </w:rPr>
            </w:pPr>
            <w:r w:rsidRPr="00663129">
              <w:rPr>
                <w:sz w:val="20"/>
                <w:szCs w:val="20"/>
              </w:rPr>
              <w:t xml:space="preserve">Is oriented to the north, west or east. </w:t>
            </w:r>
          </w:p>
          <w:p w14:paraId="0442F67E" w14:textId="77777777" w:rsidR="00DD4244" w:rsidRPr="00663129" w:rsidRDefault="00DD4244" w:rsidP="00174E3F">
            <w:pPr>
              <w:pStyle w:val="ListParagraph"/>
              <w:numPr>
                <w:ilvl w:val="0"/>
                <w:numId w:val="34"/>
              </w:numPr>
              <w:autoSpaceDE w:val="0"/>
              <w:autoSpaceDN w:val="0"/>
              <w:adjustRightInd w:val="0"/>
              <w:spacing w:beforeLines="20" w:before="48" w:afterLines="20" w:after="48"/>
              <w:ind w:left="259" w:hanging="259"/>
              <w:rPr>
                <w:sz w:val="20"/>
                <w:szCs w:val="20"/>
              </w:rPr>
            </w:pPr>
            <w:r w:rsidRPr="00663129">
              <w:rPr>
                <w:sz w:val="20"/>
                <w:szCs w:val="20"/>
              </w:rPr>
              <w:t xml:space="preserve">Is positioned on the top two thirds of a pitched roof. </w:t>
            </w:r>
          </w:p>
          <w:p w14:paraId="767FFFB2" w14:textId="77777777" w:rsidR="00DD4244" w:rsidRPr="00663129" w:rsidRDefault="00DD4244" w:rsidP="00174E3F">
            <w:pPr>
              <w:pStyle w:val="ListParagraph"/>
              <w:numPr>
                <w:ilvl w:val="0"/>
                <w:numId w:val="34"/>
              </w:numPr>
              <w:autoSpaceDE w:val="0"/>
              <w:autoSpaceDN w:val="0"/>
              <w:adjustRightInd w:val="0"/>
              <w:spacing w:beforeLines="20" w:before="48" w:afterLines="20" w:after="48"/>
              <w:ind w:left="259" w:hanging="259"/>
              <w:rPr>
                <w:sz w:val="20"/>
                <w:szCs w:val="20"/>
              </w:rPr>
            </w:pPr>
            <w:r w:rsidRPr="00663129">
              <w:rPr>
                <w:sz w:val="20"/>
                <w:szCs w:val="20"/>
              </w:rPr>
              <w:t xml:space="preserve">Can be a contiguous area or multiple smaller areas. </w:t>
            </w:r>
          </w:p>
          <w:p w14:paraId="331AC861" w14:textId="17F6EA1C" w:rsidR="00DD4244" w:rsidRPr="00C43741" w:rsidRDefault="00DD4244" w:rsidP="00174E3F">
            <w:pPr>
              <w:pStyle w:val="ListParagraph"/>
              <w:numPr>
                <w:ilvl w:val="0"/>
                <w:numId w:val="34"/>
              </w:numPr>
              <w:autoSpaceDE w:val="0"/>
              <w:autoSpaceDN w:val="0"/>
              <w:adjustRightInd w:val="0"/>
              <w:spacing w:beforeLines="20" w:before="48" w:afterLines="20" w:after="48"/>
              <w:ind w:left="259" w:hanging="259"/>
              <w:rPr>
                <w:rFonts w:eastAsia="Times New Roman" w:cs="Arial"/>
                <w:bCs/>
                <w:sz w:val="20"/>
                <w:szCs w:val="20"/>
                <w:lang w:eastAsia="en-AU"/>
              </w:rPr>
            </w:pPr>
            <w:r w:rsidRPr="00663129">
              <w:rPr>
                <w:sz w:val="20"/>
                <w:szCs w:val="20"/>
              </w:rPr>
              <w:t>Is free of obstructions on the roof of the dwelling within twice the height of each obstruction (H), measured horizontally (D) from the centre point of the base of the obstruction to the nearest point of the rooftop solar energy area.</w:t>
            </w:r>
          </w:p>
          <w:p w14:paraId="3227497B" w14:textId="77777777" w:rsidR="00DD4244" w:rsidRPr="00C43741" w:rsidRDefault="00DD4244" w:rsidP="00174E3F">
            <w:pPr>
              <w:autoSpaceDE w:val="0"/>
              <w:autoSpaceDN w:val="0"/>
              <w:adjustRightInd w:val="0"/>
              <w:spacing w:beforeLines="20" w:before="48" w:afterLines="20" w:after="48"/>
              <w:rPr>
                <w:rFonts w:eastAsia="Times New Roman" w:cs="Arial"/>
                <w:bCs/>
                <w:sz w:val="20"/>
                <w:szCs w:val="20"/>
                <w:lang w:eastAsia="en-AU"/>
              </w:rPr>
            </w:pPr>
          </w:p>
          <w:p w14:paraId="1386C147" w14:textId="4E15EB41" w:rsidR="00DD4244" w:rsidRPr="00663129" w:rsidRDefault="00DD4244" w:rsidP="00174E3F">
            <w:pPr>
              <w:autoSpaceDE w:val="0"/>
              <w:autoSpaceDN w:val="0"/>
              <w:adjustRightInd w:val="0"/>
              <w:spacing w:beforeLines="20" w:before="48" w:afterLines="20" w:after="48"/>
              <w:rPr>
                <w:rFonts w:eastAsia="Times New Roman" w:cs="Arial"/>
                <w:bCs/>
                <w:sz w:val="20"/>
                <w:szCs w:val="20"/>
                <w:lang w:eastAsia="en-AU"/>
              </w:rPr>
            </w:pPr>
            <w:r>
              <w:rPr>
                <w:noProof/>
              </w:rPr>
              <w:lastRenderedPageBreak/>
              <w:drawing>
                <wp:inline distT="0" distB="0" distL="0" distR="0" wp14:anchorId="39EEFC5F" wp14:editId="4A3040D8">
                  <wp:extent cx="3466866" cy="1880438"/>
                  <wp:effectExtent l="0" t="0" r="635" b="5715"/>
                  <wp:docPr id="7362641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264104" name=""/>
                          <pic:cNvPicPr/>
                        </pic:nvPicPr>
                        <pic:blipFill>
                          <a:blip r:embed="rId29"/>
                          <a:stretch>
                            <a:fillRect/>
                          </a:stretch>
                        </pic:blipFill>
                        <pic:spPr>
                          <a:xfrm>
                            <a:off x="0" y="0"/>
                            <a:ext cx="3513358" cy="1905656"/>
                          </a:xfrm>
                          <a:prstGeom prst="rect">
                            <a:avLst/>
                          </a:prstGeom>
                        </pic:spPr>
                      </pic:pic>
                    </a:graphicData>
                  </a:graphic>
                </wp:inline>
              </w:drawing>
            </w:r>
          </w:p>
          <w:p w14:paraId="4ED759F7" w14:textId="77777777" w:rsidR="00DD4244" w:rsidRDefault="00DD4244" w:rsidP="00174E3F">
            <w:pPr>
              <w:autoSpaceDE w:val="0"/>
              <w:autoSpaceDN w:val="0"/>
              <w:adjustRightInd w:val="0"/>
              <w:spacing w:beforeLines="20" w:before="48" w:afterLines="20" w:after="48"/>
              <w:contextualSpacing/>
              <w:rPr>
                <w:rFonts w:eastAsia="Times New Roman" w:cs="Arial"/>
                <w:bCs/>
                <w:sz w:val="20"/>
                <w:szCs w:val="20"/>
                <w:lang w:eastAsia="en-AU"/>
              </w:rPr>
            </w:pPr>
            <w:r>
              <w:rPr>
                <w:noProof/>
              </w:rPr>
              <w:drawing>
                <wp:inline distT="0" distB="0" distL="0" distR="0" wp14:anchorId="0A234867" wp14:editId="0B55ADBE">
                  <wp:extent cx="3393939" cy="752265"/>
                  <wp:effectExtent l="0" t="0" r="0" b="0"/>
                  <wp:docPr id="4376501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650110" name=""/>
                          <pic:cNvPicPr/>
                        </pic:nvPicPr>
                        <pic:blipFill>
                          <a:blip r:embed="rId30"/>
                          <a:stretch>
                            <a:fillRect/>
                          </a:stretch>
                        </pic:blipFill>
                        <pic:spPr>
                          <a:xfrm>
                            <a:off x="0" y="0"/>
                            <a:ext cx="3463841" cy="767759"/>
                          </a:xfrm>
                          <a:prstGeom prst="rect">
                            <a:avLst/>
                          </a:prstGeom>
                        </pic:spPr>
                      </pic:pic>
                    </a:graphicData>
                  </a:graphic>
                </wp:inline>
              </w:drawing>
            </w:r>
          </w:p>
          <w:p w14:paraId="462224AE" w14:textId="77777777" w:rsidR="00DD4244" w:rsidRDefault="00DD4244" w:rsidP="00174E3F">
            <w:pPr>
              <w:autoSpaceDE w:val="0"/>
              <w:autoSpaceDN w:val="0"/>
              <w:adjustRightInd w:val="0"/>
              <w:spacing w:beforeLines="20" w:before="48" w:afterLines="20" w:after="48"/>
              <w:contextualSpacing/>
              <w:rPr>
                <w:rFonts w:eastAsia="Times New Roman" w:cs="Arial"/>
                <w:bCs/>
                <w:sz w:val="20"/>
                <w:szCs w:val="20"/>
                <w:lang w:eastAsia="en-AU"/>
              </w:rPr>
            </w:pPr>
            <w:r>
              <w:rPr>
                <w:noProof/>
              </w:rPr>
              <w:drawing>
                <wp:inline distT="0" distB="0" distL="0" distR="0" wp14:anchorId="70C3DC5A" wp14:editId="00269FBB">
                  <wp:extent cx="3354670" cy="599048"/>
                  <wp:effectExtent l="0" t="0" r="0" b="0"/>
                  <wp:docPr id="9016302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630285" name=""/>
                          <pic:cNvPicPr/>
                        </pic:nvPicPr>
                        <pic:blipFill>
                          <a:blip r:embed="rId31"/>
                          <a:stretch>
                            <a:fillRect/>
                          </a:stretch>
                        </pic:blipFill>
                        <pic:spPr>
                          <a:xfrm>
                            <a:off x="0" y="0"/>
                            <a:ext cx="3412586" cy="609390"/>
                          </a:xfrm>
                          <a:prstGeom prst="rect">
                            <a:avLst/>
                          </a:prstGeom>
                        </pic:spPr>
                      </pic:pic>
                    </a:graphicData>
                  </a:graphic>
                </wp:inline>
              </w:drawing>
            </w:r>
          </w:p>
          <w:p w14:paraId="61B479C6" w14:textId="3E1CC524" w:rsidR="00DD4244" w:rsidRPr="0055494C" w:rsidRDefault="00DD4244" w:rsidP="00174E3F">
            <w:pPr>
              <w:autoSpaceDE w:val="0"/>
              <w:autoSpaceDN w:val="0"/>
              <w:adjustRightInd w:val="0"/>
              <w:spacing w:beforeLines="20" w:before="48" w:afterLines="20" w:after="48"/>
              <w:contextualSpacing/>
              <w:rPr>
                <w:rFonts w:eastAsia="Times New Roman" w:cs="Arial"/>
                <w:bCs/>
                <w:sz w:val="20"/>
                <w:szCs w:val="20"/>
                <w:lang w:eastAsia="en-AU"/>
              </w:rPr>
            </w:pPr>
          </w:p>
        </w:tc>
        <w:tc>
          <w:tcPr>
            <w:tcW w:w="4820" w:type="dxa"/>
            <w:tcBorders>
              <w:top w:val="single" w:sz="4" w:space="0" w:color="000000"/>
              <w:left w:val="single" w:sz="4" w:space="0" w:color="000000"/>
              <w:bottom w:val="single" w:sz="4" w:space="0" w:color="000000"/>
              <w:right w:val="single" w:sz="4" w:space="0" w:color="000000"/>
            </w:tcBorders>
          </w:tcPr>
          <w:p w14:paraId="004B58F6" w14:textId="77777777" w:rsidR="00CA1F0B" w:rsidRPr="0055494C" w:rsidRDefault="00CA1F0B" w:rsidP="00CA1F0B">
            <w:pPr>
              <w:spacing w:beforeLines="20" w:before="48" w:afterLines="20" w:after="48"/>
              <w:rPr>
                <w:rFonts w:eastAsia="Times New Roman" w:cs="Arial"/>
                <w:b/>
                <w:bCs/>
                <w:color w:val="000000"/>
                <w:sz w:val="20"/>
                <w:szCs w:val="20"/>
              </w:rPr>
            </w:pPr>
            <w:r>
              <w:rPr>
                <w:rFonts w:eastAsia="Times New Roman" w:cs="Arial"/>
                <w:b/>
                <w:bCs/>
                <w:color w:val="000000"/>
                <w:sz w:val="20"/>
                <w:szCs w:val="20"/>
              </w:rPr>
              <w:lastRenderedPageBreak/>
              <w:t>Deemed to Comply</w:t>
            </w:r>
          </w:p>
          <w:p w14:paraId="1692AA6D" w14:textId="74F0FCF8" w:rsidR="00DD4244" w:rsidRDefault="00DD4244" w:rsidP="00174E3F">
            <w:pPr>
              <w:spacing w:beforeLines="20" w:before="48" w:afterLines="20" w:after="48"/>
              <w:rPr>
                <w:rFonts w:eastAsia="Times New Roman" w:cs="Arial"/>
                <w:color w:val="000000"/>
                <w:sz w:val="20"/>
                <w:szCs w:val="20"/>
              </w:rPr>
            </w:pPr>
            <w:r>
              <w:rPr>
                <w:rFonts w:eastAsia="Times New Roman" w:cs="Arial"/>
                <w:color w:val="000000"/>
                <w:sz w:val="20"/>
                <w:szCs w:val="20"/>
              </w:rPr>
              <w:t xml:space="preserve">The submitted plans demonstrate that </w:t>
            </w:r>
            <w:r w:rsidRPr="007414AC">
              <w:rPr>
                <w:rFonts w:eastAsia="Times New Roman" w:cs="Arial"/>
                <w:sz w:val="20"/>
                <w:szCs w:val="20"/>
              </w:rPr>
              <w:t>each</w:t>
            </w:r>
            <w:r w:rsidRPr="007414AC">
              <w:rPr>
                <w:rFonts w:eastAsia="Times New Roman" w:cs="Arial"/>
                <w:color w:val="E97132" w:themeColor="accent2"/>
                <w:sz w:val="20"/>
                <w:szCs w:val="20"/>
              </w:rPr>
              <w:t xml:space="preserve"> </w:t>
            </w:r>
            <w:r>
              <w:rPr>
                <w:rFonts w:eastAsia="Times New Roman" w:cs="Arial"/>
                <w:color w:val="000000"/>
                <w:sz w:val="20"/>
                <w:szCs w:val="20"/>
              </w:rPr>
              <w:t>dwelling</w:t>
            </w:r>
            <w:r w:rsidR="00212AC3">
              <w:rPr>
                <w:rFonts w:eastAsia="Times New Roman" w:cs="Arial"/>
                <w:color w:val="000000"/>
                <w:sz w:val="20"/>
                <w:szCs w:val="20"/>
              </w:rPr>
              <w:t xml:space="preserve"> is capable of a future solar energy installation as it</w:t>
            </w:r>
            <w:r>
              <w:rPr>
                <w:rFonts w:eastAsia="Times New Roman" w:cs="Arial"/>
                <w:color w:val="000000"/>
                <w:sz w:val="20"/>
                <w:szCs w:val="20"/>
              </w:rPr>
              <w:t>:</w:t>
            </w:r>
          </w:p>
          <w:p w14:paraId="5DE2E2A9" w14:textId="1F6C1332" w:rsidR="00DD4244" w:rsidRPr="00663129" w:rsidRDefault="00DD4244" w:rsidP="00174E3F">
            <w:pPr>
              <w:pStyle w:val="ListParagraph"/>
              <w:numPr>
                <w:ilvl w:val="0"/>
                <w:numId w:val="34"/>
              </w:numPr>
              <w:autoSpaceDE w:val="0"/>
              <w:autoSpaceDN w:val="0"/>
              <w:adjustRightInd w:val="0"/>
              <w:spacing w:beforeLines="20" w:before="48" w:afterLines="20" w:after="48"/>
              <w:ind w:left="259" w:hanging="259"/>
              <w:rPr>
                <w:sz w:val="20"/>
                <w:szCs w:val="20"/>
              </w:rPr>
            </w:pPr>
            <w:r w:rsidRPr="00663129">
              <w:rPr>
                <w:sz w:val="20"/>
                <w:szCs w:val="20"/>
              </w:rPr>
              <w:t xml:space="preserve">Has a minimum dimension of 1.7 metres. </w:t>
            </w:r>
          </w:p>
          <w:p w14:paraId="641E51F2" w14:textId="7EDDC548" w:rsidR="00DD4244" w:rsidRPr="007414AC" w:rsidRDefault="00DD4244" w:rsidP="00174E3F">
            <w:pPr>
              <w:pStyle w:val="ListParagraph"/>
              <w:numPr>
                <w:ilvl w:val="0"/>
                <w:numId w:val="34"/>
              </w:numPr>
              <w:spacing w:beforeLines="20" w:before="48" w:afterLines="20" w:after="48"/>
              <w:ind w:left="257" w:hanging="257"/>
              <w:rPr>
                <w:sz w:val="20"/>
                <w:szCs w:val="20"/>
              </w:rPr>
            </w:pPr>
            <w:r w:rsidRPr="007414AC">
              <w:rPr>
                <w:sz w:val="20"/>
                <w:szCs w:val="20"/>
              </w:rPr>
              <w:t xml:space="preserve">Has a minimum area of </w:t>
            </w:r>
            <w:r w:rsidRPr="007414AC">
              <w:rPr>
                <w:rFonts w:eastAsia="Times New Roman" w:cs="Arial"/>
                <w:color w:val="E36C0A"/>
                <w:sz w:val="20"/>
                <w:szCs w:val="20"/>
                <w:highlight w:val="yellow"/>
              </w:rPr>
              <w:t>INSERT</w:t>
            </w:r>
            <w:r>
              <w:rPr>
                <w:rFonts w:eastAsia="Times New Roman" w:cs="Arial"/>
                <w:color w:val="E36C0A"/>
                <w:sz w:val="20"/>
                <w:szCs w:val="20"/>
              </w:rPr>
              <w:t xml:space="preserve"> </w:t>
            </w:r>
            <w:r w:rsidRPr="007414AC">
              <w:rPr>
                <w:rFonts w:eastAsia="Times New Roman" w:cs="Arial"/>
                <w:sz w:val="20"/>
                <w:szCs w:val="20"/>
              </w:rPr>
              <w:t>sqm</w:t>
            </w:r>
            <w:r w:rsidRPr="007414AC">
              <w:rPr>
                <w:rFonts w:eastAsia="Times New Roman" w:cs="Arial"/>
                <w:color w:val="E36C0A"/>
                <w:sz w:val="20"/>
                <w:szCs w:val="20"/>
              </w:rPr>
              <w:t xml:space="preserve"> </w:t>
            </w:r>
            <w:r w:rsidRPr="007414AC">
              <w:rPr>
                <w:sz w:val="20"/>
                <w:szCs w:val="20"/>
              </w:rPr>
              <w:t xml:space="preserve">in accordance with Table B5-3. </w:t>
            </w:r>
          </w:p>
          <w:p w14:paraId="7A3AA7F9" w14:textId="77777777" w:rsidR="00DD4244" w:rsidRPr="00663129" w:rsidRDefault="00DD4244" w:rsidP="00174E3F">
            <w:pPr>
              <w:pStyle w:val="ListParagraph"/>
              <w:numPr>
                <w:ilvl w:val="0"/>
                <w:numId w:val="34"/>
              </w:numPr>
              <w:autoSpaceDE w:val="0"/>
              <w:autoSpaceDN w:val="0"/>
              <w:adjustRightInd w:val="0"/>
              <w:spacing w:beforeLines="20" w:before="48" w:afterLines="20" w:after="48"/>
              <w:ind w:left="259" w:hanging="259"/>
              <w:rPr>
                <w:sz w:val="20"/>
                <w:szCs w:val="20"/>
              </w:rPr>
            </w:pPr>
            <w:r w:rsidRPr="00663129">
              <w:rPr>
                <w:sz w:val="20"/>
                <w:szCs w:val="20"/>
              </w:rPr>
              <w:t xml:space="preserve">Is oriented to the </w:t>
            </w:r>
            <w:r w:rsidRPr="007414AC">
              <w:rPr>
                <w:color w:val="E97132" w:themeColor="accent2"/>
                <w:sz w:val="20"/>
                <w:szCs w:val="20"/>
              </w:rPr>
              <w:t xml:space="preserve">north, west or east. </w:t>
            </w:r>
          </w:p>
          <w:p w14:paraId="374AED59" w14:textId="77777777" w:rsidR="00DD4244" w:rsidRPr="00663129" w:rsidRDefault="00DD4244" w:rsidP="00174E3F">
            <w:pPr>
              <w:pStyle w:val="ListParagraph"/>
              <w:numPr>
                <w:ilvl w:val="0"/>
                <w:numId w:val="34"/>
              </w:numPr>
              <w:autoSpaceDE w:val="0"/>
              <w:autoSpaceDN w:val="0"/>
              <w:adjustRightInd w:val="0"/>
              <w:spacing w:beforeLines="20" w:before="48" w:afterLines="20" w:after="48"/>
              <w:ind w:left="259" w:hanging="259"/>
              <w:rPr>
                <w:sz w:val="20"/>
                <w:szCs w:val="20"/>
              </w:rPr>
            </w:pPr>
            <w:r w:rsidRPr="00663129">
              <w:rPr>
                <w:sz w:val="20"/>
                <w:szCs w:val="20"/>
              </w:rPr>
              <w:t xml:space="preserve">Is positioned on the top two thirds of a pitched roof. </w:t>
            </w:r>
          </w:p>
          <w:p w14:paraId="50804CC4" w14:textId="3C445373" w:rsidR="00DD4244" w:rsidRPr="00663129" w:rsidRDefault="00DD4244" w:rsidP="00174E3F">
            <w:pPr>
              <w:pStyle w:val="ListParagraph"/>
              <w:numPr>
                <w:ilvl w:val="0"/>
                <w:numId w:val="34"/>
              </w:numPr>
              <w:autoSpaceDE w:val="0"/>
              <w:autoSpaceDN w:val="0"/>
              <w:adjustRightInd w:val="0"/>
              <w:spacing w:beforeLines="20" w:before="48" w:afterLines="20" w:after="48"/>
              <w:ind w:left="259" w:hanging="259"/>
              <w:rPr>
                <w:sz w:val="20"/>
                <w:szCs w:val="20"/>
              </w:rPr>
            </w:pPr>
            <w:r>
              <w:rPr>
                <w:sz w:val="20"/>
                <w:szCs w:val="20"/>
              </w:rPr>
              <w:t>Is an</w:t>
            </w:r>
            <w:r w:rsidRPr="00663129">
              <w:rPr>
                <w:sz w:val="20"/>
                <w:szCs w:val="20"/>
              </w:rPr>
              <w:t xml:space="preserve"> contiguous area or multiple smaller areas. </w:t>
            </w:r>
          </w:p>
          <w:p w14:paraId="650DE872" w14:textId="77777777" w:rsidR="00DD4244" w:rsidRPr="00663129" w:rsidRDefault="00DD4244" w:rsidP="00174E3F">
            <w:pPr>
              <w:pStyle w:val="ListParagraph"/>
              <w:numPr>
                <w:ilvl w:val="0"/>
                <w:numId w:val="34"/>
              </w:numPr>
              <w:autoSpaceDE w:val="0"/>
              <w:autoSpaceDN w:val="0"/>
              <w:adjustRightInd w:val="0"/>
              <w:spacing w:beforeLines="20" w:before="48" w:afterLines="20" w:after="48"/>
              <w:ind w:left="259" w:hanging="259"/>
              <w:rPr>
                <w:rFonts w:eastAsia="Times New Roman" w:cs="Arial"/>
                <w:bCs/>
                <w:sz w:val="20"/>
                <w:szCs w:val="20"/>
                <w:lang w:eastAsia="en-AU"/>
              </w:rPr>
            </w:pPr>
            <w:r w:rsidRPr="00663129">
              <w:rPr>
                <w:sz w:val="20"/>
                <w:szCs w:val="20"/>
              </w:rPr>
              <w:t xml:space="preserve">Is free of obstructions on the roof of the dwelling within twice the height of each obstruction </w:t>
            </w:r>
            <w:r w:rsidRPr="007414AC">
              <w:rPr>
                <w:color w:val="E97132" w:themeColor="accent2"/>
                <w:sz w:val="20"/>
                <w:szCs w:val="20"/>
              </w:rPr>
              <w:t>(H)</w:t>
            </w:r>
            <w:r w:rsidRPr="00663129">
              <w:rPr>
                <w:sz w:val="20"/>
                <w:szCs w:val="20"/>
              </w:rPr>
              <w:t xml:space="preserve">, measured horizontally </w:t>
            </w:r>
            <w:r w:rsidRPr="007414AC">
              <w:rPr>
                <w:color w:val="E97132" w:themeColor="accent2"/>
                <w:sz w:val="20"/>
                <w:szCs w:val="20"/>
              </w:rPr>
              <w:t>(D)</w:t>
            </w:r>
            <w:r w:rsidRPr="00663129">
              <w:rPr>
                <w:sz w:val="20"/>
                <w:szCs w:val="20"/>
              </w:rPr>
              <w:t xml:space="preserve"> from the centre point of the base of the obstruction to the nearest point of the rooftop solar energy area.</w:t>
            </w:r>
          </w:p>
          <w:p w14:paraId="1F20869F" w14:textId="619B572C" w:rsidR="00DD4244" w:rsidRDefault="00DD4244" w:rsidP="00174E3F">
            <w:pPr>
              <w:spacing w:beforeLines="20" w:before="48" w:afterLines="20" w:after="48"/>
              <w:rPr>
                <w:rFonts w:eastAsia="Times New Roman" w:cs="Arial"/>
                <w:color w:val="000000"/>
                <w:sz w:val="20"/>
                <w:szCs w:val="20"/>
              </w:rPr>
            </w:pPr>
          </w:p>
          <w:p w14:paraId="0AAD2784" w14:textId="7C405780" w:rsidR="00DD4244" w:rsidRPr="0055494C" w:rsidRDefault="00DD4244" w:rsidP="00174E3F">
            <w:pPr>
              <w:spacing w:beforeLines="20" w:before="48" w:afterLines="20" w:after="48"/>
              <w:rPr>
                <w:rFonts w:eastAsia="Times New Roman" w:cs="Arial"/>
                <w:b/>
                <w:bCs/>
                <w:color w:val="E36C0A"/>
                <w:sz w:val="20"/>
                <w:szCs w:val="20"/>
              </w:rPr>
            </w:pPr>
            <w:r>
              <w:rPr>
                <w:rFonts w:eastAsia="Times New Roman" w:cs="Arial"/>
                <w:b/>
                <w:bCs/>
                <w:color w:val="E36C0A"/>
                <w:sz w:val="20"/>
                <w:szCs w:val="20"/>
              </w:rPr>
              <w:t>V</w:t>
            </w:r>
            <w:r w:rsidRPr="0055494C">
              <w:rPr>
                <w:rFonts w:eastAsia="Times New Roman" w:cs="Arial"/>
                <w:b/>
                <w:bCs/>
                <w:color w:val="E36C0A"/>
                <w:sz w:val="20"/>
                <w:szCs w:val="20"/>
              </w:rPr>
              <w:t xml:space="preserve">ariation </w:t>
            </w:r>
          </w:p>
          <w:p w14:paraId="2FD1B198"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1A96E85E" w14:textId="2B88C59F" w:rsidR="00DD4244" w:rsidRDefault="00DD4244" w:rsidP="00174E3F">
            <w:pPr>
              <w:spacing w:beforeLines="20" w:before="48" w:afterLines="20" w:after="48"/>
              <w:rPr>
                <w:rFonts w:eastAsia="Times New Roman" w:cs="Arial"/>
                <w:color w:val="E36C0A"/>
                <w:sz w:val="20"/>
                <w:szCs w:val="20"/>
              </w:rPr>
            </w:pPr>
            <w:r>
              <w:rPr>
                <w:rFonts w:eastAsia="Times New Roman" w:cs="Arial"/>
                <w:color w:val="E36C0A"/>
                <w:sz w:val="20"/>
                <w:szCs w:val="20"/>
              </w:rPr>
              <w:t>Decision guidelines</w:t>
            </w:r>
          </w:p>
          <w:p w14:paraId="5D0B3058" w14:textId="77777777" w:rsidR="00DD4244" w:rsidRDefault="00DD4244" w:rsidP="00174E3F">
            <w:pPr>
              <w:spacing w:beforeLines="20" w:before="48" w:afterLines="20" w:after="48"/>
              <w:rPr>
                <w:color w:val="E97132" w:themeColor="accent2"/>
                <w:sz w:val="20"/>
                <w:szCs w:val="20"/>
              </w:rPr>
            </w:pPr>
            <w:r w:rsidRPr="007414AC">
              <w:rPr>
                <w:color w:val="E97132" w:themeColor="accent2"/>
                <w:sz w:val="20"/>
                <w:szCs w:val="20"/>
              </w:rPr>
              <w:t xml:space="preserve">Before deciding on an application, the responsible authority must consider: </w:t>
            </w:r>
          </w:p>
          <w:p w14:paraId="7599790B" w14:textId="77777777" w:rsidR="00DD4244" w:rsidRPr="007414AC" w:rsidRDefault="00DD4244" w:rsidP="00174E3F">
            <w:pPr>
              <w:pStyle w:val="ListParagraph"/>
              <w:numPr>
                <w:ilvl w:val="0"/>
                <w:numId w:val="35"/>
              </w:numPr>
              <w:spacing w:beforeLines="20" w:before="48" w:afterLines="20" w:after="48"/>
              <w:ind w:left="257" w:hanging="257"/>
              <w:rPr>
                <w:color w:val="E97132" w:themeColor="accent2"/>
                <w:sz w:val="20"/>
                <w:szCs w:val="20"/>
              </w:rPr>
            </w:pPr>
            <w:r w:rsidRPr="007414AC">
              <w:rPr>
                <w:color w:val="E97132" w:themeColor="accent2"/>
                <w:sz w:val="20"/>
                <w:szCs w:val="20"/>
              </w:rPr>
              <w:t xml:space="preserve">The design response. </w:t>
            </w:r>
          </w:p>
          <w:p w14:paraId="058F747C" w14:textId="77777777" w:rsidR="00DD4244" w:rsidRPr="007414AC" w:rsidRDefault="00DD4244" w:rsidP="00174E3F">
            <w:pPr>
              <w:pStyle w:val="ListParagraph"/>
              <w:numPr>
                <w:ilvl w:val="0"/>
                <w:numId w:val="35"/>
              </w:numPr>
              <w:spacing w:beforeLines="20" w:before="48" w:afterLines="20" w:after="48"/>
              <w:ind w:left="257" w:hanging="257"/>
              <w:rPr>
                <w:color w:val="E97132" w:themeColor="accent2"/>
                <w:sz w:val="20"/>
                <w:szCs w:val="20"/>
              </w:rPr>
            </w:pPr>
            <w:r w:rsidRPr="007414AC">
              <w:rPr>
                <w:color w:val="E97132" w:themeColor="accent2"/>
                <w:sz w:val="20"/>
                <w:szCs w:val="20"/>
              </w:rPr>
              <w:t xml:space="preserve">The size and orientation of the building. </w:t>
            </w:r>
          </w:p>
          <w:p w14:paraId="6BFE47A7" w14:textId="77777777" w:rsidR="00DD4244" w:rsidRPr="007414AC" w:rsidRDefault="00DD4244" w:rsidP="00174E3F">
            <w:pPr>
              <w:pStyle w:val="ListParagraph"/>
              <w:numPr>
                <w:ilvl w:val="0"/>
                <w:numId w:val="35"/>
              </w:numPr>
              <w:spacing w:beforeLines="20" w:before="48" w:afterLines="20" w:after="48"/>
              <w:ind w:left="257" w:hanging="257"/>
              <w:rPr>
                <w:color w:val="E97132" w:themeColor="accent2"/>
                <w:sz w:val="20"/>
                <w:szCs w:val="20"/>
              </w:rPr>
            </w:pPr>
            <w:r w:rsidRPr="007414AC">
              <w:rPr>
                <w:color w:val="E97132" w:themeColor="accent2"/>
                <w:sz w:val="20"/>
                <w:szCs w:val="20"/>
              </w:rPr>
              <w:t xml:space="preserve">The availability of solar access to the rooftop. </w:t>
            </w:r>
          </w:p>
          <w:p w14:paraId="0724633B" w14:textId="6B746973" w:rsidR="00DD4244" w:rsidRPr="007414AC" w:rsidRDefault="00DD4244" w:rsidP="00174E3F">
            <w:pPr>
              <w:pStyle w:val="ListParagraph"/>
              <w:numPr>
                <w:ilvl w:val="0"/>
                <w:numId w:val="35"/>
              </w:numPr>
              <w:spacing w:beforeLines="20" w:before="48" w:afterLines="20" w:after="48"/>
              <w:ind w:left="257" w:hanging="257"/>
              <w:rPr>
                <w:rFonts w:eastAsia="Times New Roman" w:cs="Arial"/>
                <w:color w:val="E97132" w:themeColor="accent2"/>
                <w:sz w:val="20"/>
                <w:szCs w:val="20"/>
              </w:rPr>
            </w:pPr>
            <w:r w:rsidRPr="007414AC">
              <w:rPr>
                <w:color w:val="E97132" w:themeColor="accent2"/>
                <w:sz w:val="20"/>
                <w:szCs w:val="20"/>
              </w:rPr>
              <w:t xml:space="preserve">The extent to which the rooftop solar energy generation area is overshadowed by existing </w:t>
            </w:r>
            <w:r w:rsidRPr="007414AC">
              <w:rPr>
                <w:color w:val="E97132" w:themeColor="accent2"/>
                <w:sz w:val="20"/>
                <w:szCs w:val="20"/>
              </w:rPr>
              <w:lastRenderedPageBreak/>
              <w:t>buildings, other permanent structures or equipment on the rooftop.</w:t>
            </w:r>
          </w:p>
          <w:p w14:paraId="34FD649C"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48A08A97" w14:textId="77777777" w:rsidR="00DD4244" w:rsidRDefault="00DD4244" w:rsidP="00174E3F">
            <w:pPr>
              <w:spacing w:beforeLines="20" w:before="48" w:afterLines="20" w:after="48"/>
              <w:rPr>
                <w:rFonts w:eastAsia="Times New Roman" w:cs="Arial"/>
                <w:b/>
                <w:bCs/>
                <w:color w:val="E36C0A"/>
                <w:sz w:val="20"/>
                <w:szCs w:val="20"/>
              </w:rPr>
            </w:pPr>
          </w:p>
          <w:p w14:paraId="3E515C1C" w14:textId="77777777" w:rsidR="00DD4244" w:rsidRDefault="00DD4244" w:rsidP="00174E3F">
            <w:pPr>
              <w:spacing w:beforeLines="20" w:before="48" w:afterLines="20" w:after="48"/>
              <w:rPr>
                <w:rFonts w:eastAsia="Times New Roman" w:cs="Arial"/>
                <w:b/>
                <w:bCs/>
                <w:color w:val="E36C0A"/>
                <w:sz w:val="20"/>
                <w:szCs w:val="20"/>
              </w:rPr>
            </w:pPr>
          </w:p>
          <w:p w14:paraId="2A5D10F4" w14:textId="51F1A4F0" w:rsidR="00DD4244" w:rsidRPr="0055494C" w:rsidRDefault="00DD4244" w:rsidP="00174E3F">
            <w:pPr>
              <w:spacing w:beforeLines="20" w:before="48" w:afterLines="20" w:after="48"/>
              <w:rPr>
                <w:rFonts w:eastAsia="Times New Roman" w:cs="Arial"/>
                <w:b/>
                <w:bCs/>
                <w:color w:val="E36C0A"/>
                <w:sz w:val="20"/>
                <w:szCs w:val="20"/>
              </w:rPr>
            </w:pPr>
            <w:r w:rsidRPr="0055494C">
              <w:rPr>
                <w:rFonts w:eastAsia="Times New Roman" w:cs="Arial"/>
                <w:b/>
                <w:bCs/>
                <w:color w:val="E36C0A"/>
                <w:sz w:val="20"/>
                <w:szCs w:val="20"/>
              </w:rPr>
              <w:t>Does not meet the objective</w:t>
            </w:r>
          </w:p>
          <w:p w14:paraId="4F6019F6"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34D0CA7C" w14:textId="77777777" w:rsidR="00DD4244" w:rsidRPr="0055494C" w:rsidRDefault="00DD4244" w:rsidP="00174E3F">
            <w:pPr>
              <w:spacing w:beforeLines="20" w:before="48" w:afterLines="20" w:after="48"/>
              <w:rPr>
                <w:rFonts w:eastAsia="Times New Roman" w:cs="Arial"/>
                <w:color w:val="000000"/>
                <w:sz w:val="20"/>
                <w:szCs w:val="20"/>
              </w:rPr>
            </w:pPr>
          </w:p>
        </w:tc>
        <w:tc>
          <w:tcPr>
            <w:tcW w:w="2139" w:type="dxa"/>
            <w:tcBorders>
              <w:top w:val="single" w:sz="4" w:space="0" w:color="000000"/>
              <w:left w:val="single" w:sz="4" w:space="0" w:color="000000"/>
              <w:bottom w:val="single" w:sz="4" w:space="0" w:color="000000"/>
              <w:right w:val="single" w:sz="4" w:space="0" w:color="000000"/>
            </w:tcBorders>
          </w:tcPr>
          <w:p w14:paraId="75617AF8" w14:textId="77777777" w:rsidR="00DD4244" w:rsidRDefault="00DD4244" w:rsidP="00174E3F">
            <w:pPr>
              <w:spacing w:beforeLines="20" w:before="48" w:afterLines="20" w:after="48"/>
              <w:rPr>
                <w:rFonts w:eastAsia="Times New Roman" w:cs="Arial"/>
                <w:b/>
                <w:bCs/>
                <w:sz w:val="20"/>
                <w:szCs w:val="20"/>
              </w:rPr>
            </w:pPr>
            <w:r>
              <w:rPr>
                <w:rFonts w:eastAsia="Times New Roman" w:cs="Arial"/>
                <w:b/>
                <w:bCs/>
                <w:sz w:val="20"/>
                <w:szCs w:val="20"/>
              </w:rPr>
              <w:lastRenderedPageBreak/>
              <w:t>Right of Appeal</w:t>
            </w:r>
          </w:p>
          <w:p w14:paraId="405648F0" w14:textId="37B769B7" w:rsidR="00DD4244" w:rsidRPr="0055494C" w:rsidRDefault="00DD4244" w:rsidP="00174E3F">
            <w:pPr>
              <w:spacing w:beforeLines="20" w:before="48" w:afterLines="20" w:after="48"/>
              <w:rPr>
                <w:rFonts w:eastAsia="Times New Roman" w:cs="Arial"/>
                <w:b/>
                <w:bCs/>
                <w:color w:val="000000"/>
                <w:sz w:val="20"/>
                <w:szCs w:val="20"/>
              </w:rPr>
            </w:pPr>
            <w:r w:rsidRPr="00DD4244">
              <w:rPr>
                <w:rFonts w:eastAsia="Times New Roman" w:cs="Arial"/>
                <w:sz w:val="20"/>
                <w:szCs w:val="20"/>
              </w:rPr>
              <w:t>No</w:t>
            </w:r>
          </w:p>
        </w:tc>
      </w:tr>
      <w:tr w:rsidR="00DD4244" w:rsidRPr="0055494C" w14:paraId="4F493C5D" w14:textId="4938F821" w:rsidTr="000C33B1">
        <w:tc>
          <w:tcPr>
            <w:tcW w:w="1980" w:type="dxa"/>
            <w:tcBorders>
              <w:top w:val="single" w:sz="4" w:space="0" w:color="000000"/>
              <w:left w:val="single" w:sz="4" w:space="0" w:color="000000"/>
              <w:bottom w:val="single" w:sz="4" w:space="0" w:color="000000"/>
              <w:right w:val="single" w:sz="4" w:space="0" w:color="000000"/>
            </w:tcBorders>
            <w:hideMark/>
          </w:tcPr>
          <w:p w14:paraId="70BF8000" w14:textId="6AB379D3" w:rsidR="00DD4244" w:rsidRPr="0055494C" w:rsidRDefault="00DD4244" w:rsidP="00174E3F">
            <w:pPr>
              <w:spacing w:beforeLines="20" w:before="48" w:afterLines="20" w:after="48"/>
              <w:rPr>
                <w:rFonts w:eastAsia="Times New Roman" w:cs="Arial"/>
                <w:b/>
                <w:color w:val="000000"/>
                <w:sz w:val="20"/>
                <w:szCs w:val="20"/>
              </w:rPr>
            </w:pPr>
            <w:r w:rsidRPr="004A2FAD">
              <w:rPr>
                <w:rFonts w:eastAsia="Times New Roman" w:cs="Arial"/>
                <w:b/>
                <w:sz w:val="20"/>
                <w:szCs w:val="20"/>
              </w:rPr>
              <w:t xml:space="preserve">55.05-4 </w:t>
            </w:r>
            <w:r>
              <w:rPr>
                <w:rFonts w:eastAsia="Times New Roman" w:cs="Arial"/>
                <w:b/>
                <w:color w:val="000000"/>
                <w:sz w:val="20"/>
                <w:szCs w:val="20"/>
              </w:rPr>
              <w:t xml:space="preserve">Solar protection to </w:t>
            </w:r>
            <w:r w:rsidRPr="0055494C">
              <w:rPr>
                <w:rFonts w:eastAsia="Times New Roman" w:cs="Arial"/>
                <w:b/>
                <w:color w:val="000000"/>
                <w:sz w:val="20"/>
                <w:szCs w:val="20"/>
              </w:rPr>
              <w:t xml:space="preserve">new </w:t>
            </w:r>
            <w:r>
              <w:rPr>
                <w:rFonts w:eastAsia="Times New Roman" w:cs="Arial"/>
                <w:b/>
                <w:color w:val="000000"/>
                <w:sz w:val="20"/>
                <w:szCs w:val="20"/>
              </w:rPr>
              <w:t xml:space="preserve">north facing </w:t>
            </w:r>
            <w:r w:rsidRPr="0055494C">
              <w:rPr>
                <w:rFonts w:eastAsia="Times New Roman" w:cs="Arial"/>
                <w:b/>
                <w:color w:val="000000"/>
                <w:sz w:val="20"/>
                <w:szCs w:val="20"/>
              </w:rPr>
              <w:t>windows objective</w:t>
            </w:r>
          </w:p>
          <w:p w14:paraId="41A0FF8E" w14:textId="0F0861DD" w:rsidR="00DD4244" w:rsidRPr="004A2FAD" w:rsidRDefault="00DD4244" w:rsidP="00174E3F">
            <w:pPr>
              <w:spacing w:beforeLines="20" w:before="48" w:afterLines="20" w:after="48"/>
              <w:rPr>
                <w:rFonts w:eastAsia="Times New Roman" w:cs="Arial"/>
                <w:color w:val="000000"/>
                <w:sz w:val="20"/>
                <w:szCs w:val="20"/>
              </w:rPr>
            </w:pPr>
            <w:r w:rsidRPr="004A2FAD">
              <w:rPr>
                <w:sz w:val="20"/>
                <w:szCs w:val="20"/>
              </w:rPr>
              <w:t>To encourage external shading of north facing windows to minimise summer heat gain</w:t>
            </w:r>
          </w:p>
          <w:p w14:paraId="2D170FA2" w14:textId="5BB391E9" w:rsidR="00DD4244" w:rsidRPr="0055494C" w:rsidRDefault="00DD4244" w:rsidP="00174E3F">
            <w:pPr>
              <w:spacing w:beforeLines="20" w:before="48" w:afterLines="20" w:after="48"/>
              <w:rPr>
                <w:rFonts w:eastAsia="Times New Roman" w:cs="Arial"/>
                <w:color w:val="000000"/>
                <w:sz w:val="20"/>
                <w:szCs w:val="20"/>
              </w:rPr>
            </w:pPr>
          </w:p>
        </w:tc>
        <w:tc>
          <w:tcPr>
            <w:tcW w:w="5528" w:type="dxa"/>
            <w:tcBorders>
              <w:top w:val="single" w:sz="4" w:space="0" w:color="000000"/>
              <w:left w:val="single" w:sz="4" w:space="0" w:color="000000"/>
              <w:bottom w:val="single" w:sz="4" w:space="0" w:color="000000"/>
              <w:right w:val="single" w:sz="4" w:space="0" w:color="000000"/>
            </w:tcBorders>
          </w:tcPr>
          <w:p w14:paraId="68BF799D" w14:textId="55F207CA" w:rsidR="00DD4244" w:rsidRPr="0055494C" w:rsidRDefault="00DD4244" w:rsidP="00174E3F">
            <w:pPr>
              <w:autoSpaceDE w:val="0"/>
              <w:autoSpaceDN w:val="0"/>
              <w:adjustRightInd w:val="0"/>
              <w:spacing w:beforeLines="20" w:before="48" w:afterLines="20" w:after="48"/>
              <w:rPr>
                <w:rFonts w:eastAsia="Times New Roman" w:cs="Arial"/>
                <w:b/>
                <w:bCs/>
                <w:color w:val="000000"/>
                <w:sz w:val="20"/>
                <w:szCs w:val="20"/>
                <w:lang w:eastAsia="en-AU"/>
              </w:rPr>
            </w:pPr>
            <w:r w:rsidRPr="0055494C">
              <w:rPr>
                <w:rFonts w:eastAsia="Times New Roman" w:cs="Arial"/>
                <w:b/>
                <w:bCs/>
                <w:color w:val="000000"/>
                <w:sz w:val="20"/>
                <w:szCs w:val="20"/>
                <w:lang w:eastAsia="en-AU"/>
              </w:rPr>
              <w:t>Standard B</w:t>
            </w:r>
            <w:r>
              <w:rPr>
                <w:rFonts w:eastAsia="Times New Roman" w:cs="Arial"/>
                <w:b/>
                <w:bCs/>
                <w:color w:val="000000"/>
                <w:sz w:val="20"/>
                <w:szCs w:val="20"/>
                <w:lang w:eastAsia="en-AU"/>
              </w:rPr>
              <w:t>5-4</w:t>
            </w:r>
          </w:p>
          <w:p w14:paraId="455DC96E" w14:textId="0A693556" w:rsidR="00DD4244" w:rsidRPr="004A2FAD" w:rsidRDefault="00DD4244" w:rsidP="00174E3F">
            <w:pPr>
              <w:autoSpaceDE w:val="0"/>
              <w:autoSpaceDN w:val="0"/>
              <w:adjustRightInd w:val="0"/>
              <w:spacing w:beforeLines="20" w:before="48" w:afterLines="20" w:after="48"/>
              <w:contextualSpacing/>
              <w:rPr>
                <w:rFonts w:eastAsia="Times New Roman" w:cs="Arial"/>
                <w:bCs/>
                <w:color w:val="000000"/>
                <w:sz w:val="20"/>
                <w:szCs w:val="20"/>
                <w:lang w:eastAsia="en-AU"/>
              </w:rPr>
            </w:pPr>
            <w:r w:rsidRPr="004A2FAD">
              <w:rPr>
                <w:sz w:val="20"/>
                <w:szCs w:val="20"/>
              </w:rPr>
              <w:t>North facing windows are shaded by eaves, fixed horizontal shading devices or fixed awnings with a minimum horizontal depth of 0.25 times the window height.</w:t>
            </w:r>
          </w:p>
          <w:p w14:paraId="6F78B86D" w14:textId="4F9F253D" w:rsidR="00DD4244" w:rsidRPr="0055494C" w:rsidRDefault="00DD4244" w:rsidP="00174E3F">
            <w:pPr>
              <w:autoSpaceDE w:val="0"/>
              <w:autoSpaceDN w:val="0"/>
              <w:adjustRightInd w:val="0"/>
              <w:spacing w:beforeLines="20" w:before="48" w:afterLines="20" w:after="48"/>
              <w:contextualSpacing/>
              <w:rPr>
                <w:rFonts w:eastAsia="Times New Roman" w:cs="Arial"/>
                <w:bCs/>
                <w:color w:val="000000"/>
                <w:sz w:val="20"/>
                <w:szCs w:val="20"/>
                <w:lang w:eastAsia="en-AU"/>
              </w:rPr>
            </w:pPr>
          </w:p>
        </w:tc>
        <w:tc>
          <w:tcPr>
            <w:tcW w:w="4820" w:type="dxa"/>
            <w:tcBorders>
              <w:top w:val="single" w:sz="4" w:space="0" w:color="000000"/>
              <w:left w:val="single" w:sz="4" w:space="0" w:color="000000"/>
              <w:bottom w:val="single" w:sz="4" w:space="0" w:color="000000"/>
              <w:right w:val="single" w:sz="4" w:space="0" w:color="000000"/>
            </w:tcBorders>
          </w:tcPr>
          <w:p w14:paraId="05480EC9" w14:textId="7CC4310B" w:rsidR="00DD4244" w:rsidRPr="0055494C" w:rsidRDefault="00CA1F0B" w:rsidP="00174E3F">
            <w:pPr>
              <w:spacing w:beforeLines="20" w:before="48" w:afterLines="20" w:after="48"/>
              <w:rPr>
                <w:rFonts w:eastAsia="Times New Roman" w:cs="Arial"/>
                <w:b/>
                <w:bCs/>
                <w:color w:val="000000"/>
                <w:sz w:val="20"/>
                <w:szCs w:val="20"/>
              </w:rPr>
            </w:pPr>
            <w:r>
              <w:rPr>
                <w:rFonts w:eastAsia="Times New Roman" w:cs="Arial"/>
                <w:b/>
                <w:bCs/>
                <w:color w:val="000000"/>
                <w:sz w:val="20"/>
                <w:szCs w:val="20"/>
              </w:rPr>
              <w:t>Deemed to Comply</w:t>
            </w:r>
            <w:r w:rsidR="00DD4244" w:rsidRPr="0055494C">
              <w:rPr>
                <w:rFonts w:eastAsia="Times New Roman" w:cs="Arial"/>
                <w:b/>
                <w:bCs/>
                <w:color w:val="000000"/>
                <w:sz w:val="20"/>
                <w:szCs w:val="20"/>
              </w:rPr>
              <w:t xml:space="preserve"> </w:t>
            </w:r>
          </w:p>
          <w:p w14:paraId="4601C4D2" w14:textId="1D217649" w:rsidR="00DD4244" w:rsidRPr="0055494C" w:rsidRDefault="00DD4244" w:rsidP="00174E3F">
            <w:pPr>
              <w:spacing w:beforeLines="20" w:before="48" w:afterLines="20" w:after="48"/>
              <w:rPr>
                <w:rFonts w:eastAsia="Times New Roman" w:cs="Arial"/>
                <w:color w:val="E36C0A"/>
                <w:sz w:val="20"/>
                <w:szCs w:val="20"/>
              </w:rPr>
            </w:pPr>
            <w:r>
              <w:rPr>
                <w:rFonts w:eastAsia="Times New Roman" w:cs="Arial"/>
                <w:color w:val="000000"/>
                <w:sz w:val="20"/>
                <w:szCs w:val="20"/>
              </w:rPr>
              <w:t xml:space="preserve">North facing windows are shaded </w:t>
            </w:r>
            <w:r w:rsidRPr="004A2FAD">
              <w:rPr>
                <w:sz w:val="20"/>
                <w:szCs w:val="20"/>
              </w:rPr>
              <w:t xml:space="preserve">by </w:t>
            </w:r>
            <w:r w:rsidRPr="004A2FAD">
              <w:rPr>
                <w:color w:val="E97132" w:themeColor="accent2"/>
                <w:sz w:val="20"/>
                <w:szCs w:val="20"/>
              </w:rPr>
              <w:t>eaves, fixed horizontal shading devices or fixed awnings</w:t>
            </w:r>
            <w:r w:rsidRPr="004A2FAD">
              <w:rPr>
                <w:rFonts w:eastAsia="Times New Roman" w:cs="Arial"/>
                <w:color w:val="E97132" w:themeColor="accent2"/>
                <w:sz w:val="20"/>
                <w:szCs w:val="20"/>
              </w:rPr>
              <w:t xml:space="preserve"> </w:t>
            </w:r>
            <w:r>
              <w:rPr>
                <w:rFonts w:eastAsia="Times New Roman" w:cs="Arial"/>
                <w:color w:val="000000"/>
                <w:sz w:val="20"/>
                <w:szCs w:val="20"/>
              </w:rPr>
              <w:t xml:space="preserve">with a minimum horizontal depth of </w:t>
            </w:r>
            <w:r w:rsidRPr="0055494C">
              <w:rPr>
                <w:rFonts w:eastAsia="Times New Roman" w:cs="Arial"/>
                <w:color w:val="E36C0A"/>
                <w:sz w:val="20"/>
                <w:szCs w:val="20"/>
                <w:highlight w:val="yellow"/>
              </w:rPr>
              <w:t>INSERT</w:t>
            </w:r>
            <w:r>
              <w:rPr>
                <w:rFonts w:eastAsia="Times New Roman" w:cs="Arial"/>
                <w:color w:val="E36C0A"/>
                <w:sz w:val="20"/>
                <w:szCs w:val="20"/>
              </w:rPr>
              <w:t xml:space="preserve"> </w:t>
            </w:r>
            <w:r w:rsidRPr="004A2FAD">
              <w:rPr>
                <w:rFonts w:eastAsia="Times New Roman" w:cs="Arial"/>
                <w:sz w:val="20"/>
                <w:szCs w:val="20"/>
              </w:rPr>
              <w:t xml:space="preserve">metres being </w:t>
            </w:r>
            <w:r>
              <w:rPr>
                <w:rFonts w:eastAsia="Times New Roman" w:cs="Arial"/>
                <w:sz w:val="20"/>
                <w:szCs w:val="20"/>
              </w:rPr>
              <w:t>0</w:t>
            </w:r>
            <w:r w:rsidRPr="004A2FAD">
              <w:rPr>
                <w:rFonts w:eastAsia="Times New Roman" w:cs="Arial"/>
                <w:sz w:val="20"/>
                <w:szCs w:val="20"/>
              </w:rPr>
              <w:t xml:space="preserve">.25 x the window height of </w:t>
            </w:r>
            <w:r w:rsidRPr="0055494C">
              <w:rPr>
                <w:rFonts w:eastAsia="Times New Roman" w:cs="Arial"/>
                <w:color w:val="E36C0A"/>
                <w:sz w:val="20"/>
                <w:szCs w:val="20"/>
                <w:highlight w:val="yellow"/>
              </w:rPr>
              <w:t>INSERT</w:t>
            </w:r>
            <w:r>
              <w:rPr>
                <w:rFonts w:eastAsia="Times New Roman" w:cs="Arial"/>
                <w:color w:val="E36C0A"/>
                <w:sz w:val="20"/>
                <w:szCs w:val="20"/>
              </w:rPr>
              <w:t xml:space="preserve"> </w:t>
            </w:r>
            <w:r w:rsidRPr="004A2FAD">
              <w:rPr>
                <w:rFonts w:eastAsia="Times New Roman" w:cs="Arial"/>
                <w:sz w:val="20"/>
                <w:szCs w:val="20"/>
              </w:rPr>
              <w:t>metres.</w:t>
            </w:r>
          </w:p>
          <w:p w14:paraId="5101ACB8" w14:textId="77777777" w:rsidR="00DD4244" w:rsidRDefault="00DD4244" w:rsidP="00174E3F">
            <w:pPr>
              <w:spacing w:beforeLines="20" w:before="48" w:afterLines="20" w:after="48"/>
              <w:rPr>
                <w:rFonts w:eastAsia="Times New Roman" w:cs="Arial"/>
                <w:b/>
                <w:bCs/>
                <w:color w:val="E36C0A"/>
                <w:sz w:val="20"/>
                <w:szCs w:val="20"/>
              </w:rPr>
            </w:pPr>
          </w:p>
          <w:p w14:paraId="4931FE8D" w14:textId="3BCD0F53" w:rsidR="00DD4244" w:rsidRPr="0055494C" w:rsidRDefault="00DD4244" w:rsidP="00174E3F">
            <w:pPr>
              <w:spacing w:beforeLines="20" w:before="48" w:afterLines="20" w:after="48"/>
              <w:rPr>
                <w:rFonts w:eastAsia="Times New Roman" w:cs="Arial"/>
                <w:b/>
                <w:bCs/>
                <w:color w:val="E36C0A"/>
                <w:sz w:val="20"/>
                <w:szCs w:val="20"/>
              </w:rPr>
            </w:pPr>
            <w:r>
              <w:rPr>
                <w:rFonts w:eastAsia="Times New Roman" w:cs="Arial"/>
                <w:b/>
                <w:bCs/>
                <w:color w:val="E36C0A"/>
                <w:sz w:val="20"/>
                <w:szCs w:val="20"/>
              </w:rPr>
              <w:t>V</w:t>
            </w:r>
            <w:r w:rsidRPr="0055494C">
              <w:rPr>
                <w:rFonts w:eastAsia="Times New Roman" w:cs="Arial"/>
                <w:b/>
                <w:bCs/>
                <w:color w:val="E36C0A"/>
                <w:sz w:val="20"/>
                <w:szCs w:val="20"/>
              </w:rPr>
              <w:t xml:space="preserve">ariation </w:t>
            </w:r>
          </w:p>
          <w:p w14:paraId="1DFF3381"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62678BE4"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rPr>
              <w:t>Before deciding on an application, the responsible authority must consider:</w:t>
            </w:r>
          </w:p>
          <w:p w14:paraId="396E943A" w14:textId="77777777" w:rsidR="00DD4244" w:rsidRPr="0055494C" w:rsidRDefault="00DD4244" w:rsidP="00174E3F">
            <w:pPr>
              <w:numPr>
                <w:ilvl w:val="0"/>
                <w:numId w:val="4"/>
              </w:numPr>
              <w:spacing w:beforeLines="20" w:before="48" w:afterLines="20" w:after="48"/>
              <w:contextualSpacing/>
              <w:rPr>
                <w:rFonts w:eastAsia="Times New Roman" w:cs="Arial"/>
                <w:color w:val="E36C0A"/>
                <w:sz w:val="20"/>
                <w:szCs w:val="20"/>
              </w:rPr>
            </w:pPr>
            <w:r w:rsidRPr="0055494C">
              <w:rPr>
                <w:rFonts w:eastAsia="Times New Roman" w:cs="Arial"/>
                <w:color w:val="E36C0A"/>
                <w:sz w:val="20"/>
                <w:szCs w:val="20"/>
              </w:rPr>
              <w:t>The design response.</w:t>
            </w:r>
          </w:p>
          <w:p w14:paraId="7177BE36" w14:textId="77777777" w:rsidR="00DD4244" w:rsidRPr="004A2FAD" w:rsidRDefault="00DD4244" w:rsidP="00174E3F">
            <w:pPr>
              <w:pStyle w:val="ListParagraph"/>
              <w:numPr>
                <w:ilvl w:val="0"/>
                <w:numId w:val="4"/>
              </w:numPr>
              <w:spacing w:beforeLines="20" w:before="48" w:afterLines="20" w:after="48"/>
              <w:rPr>
                <w:color w:val="E97132" w:themeColor="accent2"/>
                <w:sz w:val="20"/>
                <w:szCs w:val="20"/>
              </w:rPr>
            </w:pPr>
            <w:r w:rsidRPr="004A2FAD">
              <w:rPr>
                <w:color w:val="E97132" w:themeColor="accent2"/>
                <w:sz w:val="20"/>
                <w:szCs w:val="20"/>
              </w:rPr>
              <w:t xml:space="preserve">The size and orientation of the lot. </w:t>
            </w:r>
          </w:p>
          <w:p w14:paraId="4B2D96F9" w14:textId="766189DE" w:rsidR="00DD4244" w:rsidRPr="004A2FAD" w:rsidRDefault="00DD4244" w:rsidP="00174E3F">
            <w:pPr>
              <w:pStyle w:val="ListParagraph"/>
              <w:numPr>
                <w:ilvl w:val="0"/>
                <w:numId w:val="4"/>
              </w:numPr>
              <w:spacing w:beforeLines="20" w:before="48" w:afterLines="20" w:after="48"/>
              <w:rPr>
                <w:rFonts w:eastAsia="Times New Roman" w:cs="Arial"/>
                <w:color w:val="E97132" w:themeColor="accent2"/>
                <w:sz w:val="20"/>
                <w:szCs w:val="20"/>
                <w:highlight w:val="yellow"/>
              </w:rPr>
            </w:pPr>
            <w:r w:rsidRPr="004A2FAD">
              <w:rPr>
                <w:color w:val="E97132" w:themeColor="accent2"/>
                <w:sz w:val="20"/>
                <w:szCs w:val="20"/>
              </w:rPr>
              <w:lastRenderedPageBreak/>
              <w:t xml:space="preserve">The type and useability of external solar shading devices, including alternative design responses. </w:t>
            </w:r>
          </w:p>
          <w:p w14:paraId="2F05A2C1"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064186DB" w14:textId="77777777" w:rsidR="00DD4244" w:rsidRPr="0055494C" w:rsidRDefault="00DD4244" w:rsidP="00174E3F">
            <w:pPr>
              <w:spacing w:beforeLines="20" w:before="48" w:afterLines="20" w:after="48"/>
              <w:rPr>
                <w:rFonts w:eastAsia="Times New Roman" w:cs="Arial"/>
                <w:color w:val="E36C0A"/>
                <w:sz w:val="20"/>
                <w:szCs w:val="20"/>
              </w:rPr>
            </w:pPr>
          </w:p>
          <w:p w14:paraId="1ADF30A4" w14:textId="15FA10F1" w:rsidR="00DD4244" w:rsidRPr="0055494C" w:rsidRDefault="00DD4244" w:rsidP="00174E3F">
            <w:pPr>
              <w:spacing w:beforeLines="20" w:before="48" w:afterLines="20" w:after="48"/>
              <w:rPr>
                <w:rFonts w:eastAsia="Times New Roman" w:cs="Arial"/>
                <w:b/>
                <w:bCs/>
                <w:color w:val="E36C0A"/>
                <w:sz w:val="20"/>
                <w:szCs w:val="20"/>
              </w:rPr>
            </w:pPr>
            <w:r w:rsidRPr="0055494C">
              <w:rPr>
                <w:rFonts w:eastAsia="Times New Roman" w:cs="Arial"/>
                <w:b/>
                <w:bCs/>
                <w:color w:val="E36C0A"/>
                <w:sz w:val="20"/>
                <w:szCs w:val="20"/>
              </w:rPr>
              <w:t>Does not meet the objective</w:t>
            </w:r>
          </w:p>
          <w:p w14:paraId="7F59B614"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2FAB0771" w14:textId="77777777" w:rsidR="00DD4244" w:rsidRPr="0055494C" w:rsidRDefault="00DD4244" w:rsidP="00174E3F">
            <w:pPr>
              <w:spacing w:beforeLines="20" w:before="48" w:afterLines="20" w:after="48"/>
              <w:rPr>
                <w:rFonts w:eastAsia="Times New Roman" w:cs="Arial"/>
                <w:color w:val="000000"/>
                <w:sz w:val="20"/>
                <w:szCs w:val="20"/>
              </w:rPr>
            </w:pPr>
          </w:p>
        </w:tc>
        <w:tc>
          <w:tcPr>
            <w:tcW w:w="2139" w:type="dxa"/>
            <w:tcBorders>
              <w:top w:val="single" w:sz="4" w:space="0" w:color="000000"/>
              <w:left w:val="single" w:sz="4" w:space="0" w:color="000000"/>
              <w:bottom w:val="single" w:sz="4" w:space="0" w:color="000000"/>
              <w:right w:val="single" w:sz="4" w:space="0" w:color="000000"/>
            </w:tcBorders>
          </w:tcPr>
          <w:p w14:paraId="125F616F" w14:textId="77777777" w:rsidR="00DD4244" w:rsidRDefault="00DD4244" w:rsidP="00174E3F">
            <w:pPr>
              <w:spacing w:beforeLines="20" w:before="48" w:afterLines="20" w:after="48"/>
              <w:rPr>
                <w:rFonts w:eastAsia="Times New Roman" w:cs="Arial"/>
                <w:b/>
                <w:bCs/>
                <w:sz w:val="20"/>
                <w:szCs w:val="20"/>
              </w:rPr>
            </w:pPr>
            <w:r>
              <w:rPr>
                <w:rFonts w:eastAsia="Times New Roman" w:cs="Arial"/>
                <w:b/>
                <w:bCs/>
                <w:sz w:val="20"/>
                <w:szCs w:val="20"/>
              </w:rPr>
              <w:lastRenderedPageBreak/>
              <w:t>Right of Appeal</w:t>
            </w:r>
          </w:p>
          <w:p w14:paraId="2993D4C5" w14:textId="70298B88" w:rsidR="00DD4244" w:rsidRPr="0055494C" w:rsidRDefault="00DD4244" w:rsidP="00174E3F">
            <w:pPr>
              <w:spacing w:beforeLines="20" w:before="48" w:afterLines="20" w:after="48"/>
              <w:rPr>
                <w:rFonts w:eastAsia="Times New Roman" w:cs="Arial"/>
                <w:b/>
                <w:bCs/>
                <w:color w:val="000000"/>
                <w:sz w:val="20"/>
                <w:szCs w:val="20"/>
              </w:rPr>
            </w:pPr>
            <w:r w:rsidRPr="00DD4244">
              <w:rPr>
                <w:rFonts w:eastAsia="Times New Roman" w:cs="Arial"/>
                <w:sz w:val="20"/>
                <w:szCs w:val="20"/>
              </w:rPr>
              <w:t>No</w:t>
            </w:r>
          </w:p>
        </w:tc>
      </w:tr>
      <w:tr w:rsidR="00DD4244" w:rsidRPr="0055494C" w14:paraId="06F79A98" w14:textId="275647AF" w:rsidTr="000C33B1">
        <w:tc>
          <w:tcPr>
            <w:tcW w:w="1980" w:type="dxa"/>
            <w:tcBorders>
              <w:top w:val="single" w:sz="4" w:space="0" w:color="000000"/>
              <w:left w:val="single" w:sz="4" w:space="0" w:color="000000"/>
              <w:bottom w:val="single" w:sz="4" w:space="0" w:color="000000"/>
              <w:right w:val="single" w:sz="4" w:space="0" w:color="000000"/>
            </w:tcBorders>
          </w:tcPr>
          <w:p w14:paraId="0811DE12" w14:textId="77777777" w:rsidR="00DD4244" w:rsidRDefault="00DD4244" w:rsidP="00174E3F">
            <w:pPr>
              <w:spacing w:beforeLines="20" w:before="48" w:afterLines="20" w:after="48"/>
              <w:rPr>
                <w:rFonts w:eastAsia="Times New Roman" w:cs="Arial"/>
                <w:b/>
                <w:bCs/>
                <w:color w:val="000000"/>
                <w:sz w:val="20"/>
                <w:szCs w:val="20"/>
              </w:rPr>
            </w:pPr>
            <w:r w:rsidRPr="004A2FAD">
              <w:rPr>
                <w:rFonts w:eastAsia="Times New Roman" w:cs="Arial"/>
                <w:b/>
                <w:bCs/>
                <w:sz w:val="20"/>
                <w:szCs w:val="20"/>
              </w:rPr>
              <w:t>55.05-5</w:t>
            </w:r>
            <w:r w:rsidRPr="004A2FAD">
              <w:rPr>
                <w:rFonts w:eastAsia="Times New Roman" w:cs="Arial"/>
                <w:sz w:val="20"/>
                <w:szCs w:val="20"/>
              </w:rPr>
              <w:t xml:space="preserve"> </w:t>
            </w:r>
            <w:r w:rsidRPr="00A91C33">
              <w:rPr>
                <w:rFonts w:eastAsia="Times New Roman" w:cs="Arial"/>
                <w:b/>
                <w:bCs/>
                <w:color w:val="000000"/>
                <w:sz w:val="20"/>
                <w:szCs w:val="20"/>
              </w:rPr>
              <w:t>Waste and recycling objective</w:t>
            </w:r>
          </w:p>
          <w:p w14:paraId="1105D8FC" w14:textId="77777777" w:rsidR="00DD4244" w:rsidRDefault="00DD4244" w:rsidP="00174E3F">
            <w:pPr>
              <w:spacing w:beforeLines="20" w:before="48" w:afterLines="20" w:after="48"/>
              <w:rPr>
                <w:sz w:val="20"/>
                <w:szCs w:val="20"/>
              </w:rPr>
            </w:pPr>
            <w:r w:rsidRPr="004A2FAD">
              <w:rPr>
                <w:sz w:val="20"/>
                <w:szCs w:val="20"/>
              </w:rPr>
              <w:t xml:space="preserve">To ensure dwellings are designed to facilitate waste recycling. </w:t>
            </w:r>
          </w:p>
          <w:p w14:paraId="506087BF" w14:textId="77777777" w:rsidR="00DD4244" w:rsidRDefault="00DD4244" w:rsidP="00174E3F">
            <w:pPr>
              <w:spacing w:beforeLines="20" w:before="48" w:afterLines="20" w:after="48"/>
              <w:rPr>
                <w:sz w:val="20"/>
                <w:szCs w:val="20"/>
              </w:rPr>
            </w:pPr>
            <w:r w:rsidRPr="004A2FAD">
              <w:rPr>
                <w:sz w:val="20"/>
                <w:szCs w:val="20"/>
              </w:rPr>
              <w:t xml:space="preserve">To ensure that waste and recycling facilities are accessible and are of sufficient size to manage organic and general waste, and mixed and glass recycling. </w:t>
            </w:r>
          </w:p>
          <w:p w14:paraId="39641577" w14:textId="2861F0D3" w:rsidR="00DD4244" w:rsidRPr="004A2FAD" w:rsidRDefault="00DD4244" w:rsidP="00174E3F">
            <w:pPr>
              <w:spacing w:beforeLines="20" w:before="48" w:afterLines="20" w:after="48"/>
              <w:rPr>
                <w:rFonts w:eastAsia="Times New Roman" w:cs="Arial"/>
                <w:color w:val="000000"/>
                <w:sz w:val="20"/>
                <w:szCs w:val="20"/>
              </w:rPr>
            </w:pPr>
            <w:r w:rsidRPr="004A2FAD">
              <w:rPr>
                <w:sz w:val="20"/>
                <w:szCs w:val="20"/>
              </w:rPr>
              <w:t>To ensure that waste and recycling facilities are designed and managed to minimise impacts on residential amenity.</w:t>
            </w:r>
          </w:p>
        </w:tc>
        <w:tc>
          <w:tcPr>
            <w:tcW w:w="5528" w:type="dxa"/>
            <w:tcBorders>
              <w:top w:val="single" w:sz="4" w:space="0" w:color="000000"/>
              <w:left w:val="single" w:sz="4" w:space="0" w:color="000000"/>
              <w:bottom w:val="single" w:sz="4" w:space="0" w:color="000000"/>
              <w:right w:val="single" w:sz="4" w:space="0" w:color="000000"/>
            </w:tcBorders>
          </w:tcPr>
          <w:p w14:paraId="67807CBA" w14:textId="77777777" w:rsidR="00DD4244" w:rsidRDefault="00DD4244" w:rsidP="00174E3F">
            <w:pPr>
              <w:autoSpaceDE w:val="0"/>
              <w:autoSpaceDN w:val="0"/>
              <w:adjustRightInd w:val="0"/>
              <w:spacing w:beforeLines="20" w:before="48" w:afterLines="20" w:after="48"/>
              <w:rPr>
                <w:rFonts w:eastAsia="Times New Roman" w:cs="Arial"/>
                <w:b/>
                <w:color w:val="000000"/>
                <w:sz w:val="20"/>
                <w:szCs w:val="20"/>
                <w:lang w:eastAsia="en-AU"/>
              </w:rPr>
            </w:pPr>
            <w:r w:rsidRPr="00A91C33">
              <w:rPr>
                <w:rFonts w:eastAsia="Times New Roman" w:cs="Arial"/>
                <w:b/>
                <w:color w:val="000000"/>
                <w:sz w:val="20"/>
                <w:szCs w:val="20"/>
                <w:lang w:eastAsia="en-AU"/>
              </w:rPr>
              <w:t>Standard B5-5</w:t>
            </w:r>
          </w:p>
          <w:p w14:paraId="546A32C5" w14:textId="77777777" w:rsidR="00DD4244" w:rsidRPr="004A2FAD" w:rsidRDefault="00DD4244" w:rsidP="00174E3F">
            <w:pPr>
              <w:autoSpaceDE w:val="0"/>
              <w:autoSpaceDN w:val="0"/>
              <w:adjustRightInd w:val="0"/>
              <w:spacing w:beforeLines="20" w:before="48" w:afterLines="20" w:after="48"/>
              <w:rPr>
                <w:b/>
                <w:bCs/>
                <w:sz w:val="20"/>
                <w:szCs w:val="20"/>
              </w:rPr>
            </w:pPr>
            <w:r w:rsidRPr="004A2FAD">
              <w:rPr>
                <w:b/>
                <w:bCs/>
                <w:sz w:val="20"/>
                <w:szCs w:val="20"/>
              </w:rPr>
              <w:t xml:space="preserve">Dwelling (other than a dwelling in or forming part of an apartment development) </w:t>
            </w:r>
          </w:p>
          <w:p w14:paraId="2A859F64" w14:textId="128A0839" w:rsidR="00DD4244" w:rsidRDefault="00DD4244" w:rsidP="00174E3F">
            <w:pPr>
              <w:autoSpaceDE w:val="0"/>
              <w:autoSpaceDN w:val="0"/>
              <w:adjustRightInd w:val="0"/>
              <w:spacing w:beforeLines="20" w:before="48" w:afterLines="20" w:after="48"/>
              <w:rPr>
                <w:sz w:val="20"/>
                <w:szCs w:val="20"/>
              </w:rPr>
            </w:pPr>
            <w:r w:rsidRPr="004A2FAD">
              <w:rPr>
                <w:sz w:val="20"/>
                <w:szCs w:val="20"/>
              </w:rPr>
              <w:t>The development includes an individual bin storage area for each dwelling, or a shared bin storage area for use by each dwelling, of at least the applicable area, depth and height specified in Table B5-5.1.</w:t>
            </w:r>
          </w:p>
          <w:p w14:paraId="4AFC2303" w14:textId="4966BBD9" w:rsidR="00DD4244" w:rsidRDefault="00DD4244" w:rsidP="00174E3F">
            <w:pPr>
              <w:autoSpaceDE w:val="0"/>
              <w:autoSpaceDN w:val="0"/>
              <w:adjustRightInd w:val="0"/>
              <w:spacing w:beforeLines="20" w:before="48" w:afterLines="20" w:after="48"/>
              <w:rPr>
                <w:rFonts w:eastAsia="Times New Roman" w:cs="Arial"/>
                <w:b/>
                <w:color w:val="000000"/>
                <w:sz w:val="20"/>
                <w:szCs w:val="20"/>
                <w:lang w:eastAsia="en-AU"/>
              </w:rPr>
            </w:pPr>
            <w:r>
              <w:rPr>
                <w:noProof/>
              </w:rPr>
              <w:drawing>
                <wp:inline distT="0" distB="0" distL="0" distR="0" wp14:anchorId="054161D5" wp14:editId="667314FB">
                  <wp:extent cx="3416378" cy="846083"/>
                  <wp:effectExtent l="0" t="0" r="0" b="0"/>
                  <wp:docPr id="4912840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284073" name=""/>
                          <pic:cNvPicPr/>
                        </pic:nvPicPr>
                        <pic:blipFill>
                          <a:blip r:embed="rId32"/>
                          <a:stretch>
                            <a:fillRect/>
                          </a:stretch>
                        </pic:blipFill>
                        <pic:spPr>
                          <a:xfrm>
                            <a:off x="0" y="0"/>
                            <a:ext cx="3455558" cy="855786"/>
                          </a:xfrm>
                          <a:prstGeom prst="rect">
                            <a:avLst/>
                          </a:prstGeom>
                        </pic:spPr>
                      </pic:pic>
                    </a:graphicData>
                  </a:graphic>
                </wp:inline>
              </w:drawing>
            </w:r>
          </w:p>
          <w:p w14:paraId="3AFF3D8A" w14:textId="6C262D19" w:rsidR="00DD4244" w:rsidRDefault="00DD4244" w:rsidP="00174E3F">
            <w:pPr>
              <w:autoSpaceDE w:val="0"/>
              <w:autoSpaceDN w:val="0"/>
              <w:adjustRightInd w:val="0"/>
              <w:spacing w:beforeLines="20" w:before="48" w:afterLines="20" w:after="48"/>
              <w:rPr>
                <w:rFonts w:eastAsia="Times New Roman" w:cs="Arial"/>
                <w:b/>
                <w:color w:val="000000"/>
                <w:sz w:val="20"/>
                <w:szCs w:val="20"/>
                <w:lang w:eastAsia="en-AU"/>
              </w:rPr>
            </w:pPr>
            <w:r>
              <w:rPr>
                <w:noProof/>
              </w:rPr>
              <w:drawing>
                <wp:inline distT="0" distB="0" distL="0" distR="0" wp14:anchorId="0F9D0C73" wp14:editId="43642FA9">
                  <wp:extent cx="3208814" cy="657860"/>
                  <wp:effectExtent l="0" t="0" r="0" b="8890"/>
                  <wp:docPr id="4617427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742737" name=""/>
                          <pic:cNvPicPr/>
                        </pic:nvPicPr>
                        <pic:blipFill>
                          <a:blip r:embed="rId33"/>
                          <a:stretch>
                            <a:fillRect/>
                          </a:stretch>
                        </pic:blipFill>
                        <pic:spPr>
                          <a:xfrm>
                            <a:off x="0" y="0"/>
                            <a:ext cx="3302934" cy="677156"/>
                          </a:xfrm>
                          <a:prstGeom prst="rect">
                            <a:avLst/>
                          </a:prstGeom>
                        </pic:spPr>
                      </pic:pic>
                    </a:graphicData>
                  </a:graphic>
                </wp:inline>
              </w:drawing>
            </w:r>
          </w:p>
          <w:p w14:paraId="4D38BBD6" w14:textId="77777777" w:rsidR="00DD4244" w:rsidRDefault="00DD4244" w:rsidP="00174E3F">
            <w:pPr>
              <w:autoSpaceDE w:val="0"/>
              <w:autoSpaceDN w:val="0"/>
              <w:adjustRightInd w:val="0"/>
              <w:spacing w:beforeLines="20" w:before="48" w:afterLines="20" w:after="48"/>
              <w:rPr>
                <w:sz w:val="20"/>
                <w:szCs w:val="20"/>
              </w:rPr>
            </w:pPr>
            <w:r w:rsidRPr="00764CF4">
              <w:rPr>
                <w:sz w:val="20"/>
                <w:szCs w:val="20"/>
              </w:rPr>
              <w:t xml:space="preserve">If the development includes a shared bin storage area: </w:t>
            </w:r>
          </w:p>
          <w:p w14:paraId="122E0783" w14:textId="77777777" w:rsidR="00DD4244" w:rsidRDefault="00DD4244" w:rsidP="00174E3F">
            <w:pPr>
              <w:autoSpaceDE w:val="0"/>
              <w:autoSpaceDN w:val="0"/>
              <w:adjustRightInd w:val="0"/>
              <w:spacing w:beforeLines="20" w:before="48" w:afterLines="20" w:after="48"/>
              <w:rPr>
                <w:sz w:val="20"/>
                <w:szCs w:val="20"/>
              </w:rPr>
            </w:pPr>
          </w:p>
          <w:p w14:paraId="31433186" w14:textId="77777777" w:rsidR="00DD4244" w:rsidRPr="00764CF4" w:rsidRDefault="00DD4244" w:rsidP="00174E3F">
            <w:pPr>
              <w:pStyle w:val="ListParagraph"/>
              <w:numPr>
                <w:ilvl w:val="0"/>
                <w:numId w:val="36"/>
              </w:numPr>
              <w:autoSpaceDE w:val="0"/>
              <w:autoSpaceDN w:val="0"/>
              <w:adjustRightInd w:val="0"/>
              <w:spacing w:beforeLines="20" w:before="48" w:afterLines="20" w:after="48"/>
              <w:ind w:left="268" w:hanging="268"/>
              <w:rPr>
                <w:sz w:val="20"/>
                <w:szCs w:val="20"/>
              </w:rPr>
            </w:pPr>
            <w:r w:rsidRPr="00764CF4">
              <w:rPr>
                <w:sz w:val="20"/>
                <w:szCs w:val="20"/>
              </w:rPr>
              <w:t xml:space="preserve">The shared bin storage area: </w:t>
            </w:r>
          </w:p>
          <w:p w14:paraId="2CB3A488" w14:textId="77777777" w:rsidR="00DD4244" w:rsidRDefault="00DD4244" w:rsidP="00174E3F">
            <w:pPr>
              <w:autoSpaceDE w:val="0"/>
              <w:autoSpaceDN w:val="0"/>
              <w:adjustRightInd w:val="0"/>
              <w:spacing w:beforeLines="20" w:before="48" w:afterLines="20" w:after="48"/>
              <w:ind w:firstLine="268"/>
              <w:rPr>
                <w:sz w:val="20"/>
                <w:szCs w:val="20"/>
              </w:rPr>
            </w:pPr>
            <w:r w:rsidRPr="00764CF4">
              <w:rPr>
                <w:sz w:val="20"/>
                <w:szCs w:val="20"/>
              </w:rPr>
              <w:t xml:space="preserve">– Is located within 40 metres of a kerbside collection point. </w:t>
            </w:r>
          </w:p>
          <w:p w14:paraId="76F11940" w14:textId="77777777" w:rsidR="00DD4244" w:rsidRDefault="00DD4244" w:rsidP="00174E3F">
            <w:pPr>
              <w:autoSpaceDE w:val="0"/>
              <w:autoSpaceDN w:val="0"/>
              <w:adjustRightInd w:val="0"/>
              <w:spacing w:beforeLines="20" w:before="48" w:afterLines="20" w:after="48"/>
              <w:ind w:firstLine="268"/>
              <w:rPr>
                <w:sz w:val="20"/>
                <w:szCs w:val="20"/>
              </w:rPr>
            </w:pPr>
            <w:r w:rsidRPr="00764CF4">
              <w:rPr>
                <w:sz w:val="20"/>
                <w:szCs w:val="20"/>
              </w:rPr>
              <w:t xml:space="preserve">– Includes a tap for bin washing. </w:t>
            </w:r>
          </w:p>
          <w:p w14:paraId="52B2B402" w14:textId="77777777" w:rsidR="00DD4244" w:rsidRPr="00764CF4" w:rsidRDefault="00DD4244" w:rsidP="00174E3F">
            <w:pPr>
              <w:pStyle w:val="ListParagraph"/>
              <w:numPr>
                <w:ilvl w:val="0"/>
                <w:numId w:val="36"/>
              </w:numPr>
              <w:autoSpaceDE w:val="0"/>
              <w:autoSpaceDN w:val="0"/>
              <w:adjustRightInd w:val="0"/>
              <w:spacing w:beforeLines="20" w:before="48" w:afterLines="20" w:after="48"/>
              <w:ind w:left="268" w:hanging="268"/>
              <w:rPr>
                <w:rFonts w:eastAsia="Times New Roman" w:cs="Arial"/>
                <w:b/>
                <w:color w:val="000000"/>
                <w:sz w:val="20"/>
                <w:szCs w:val="20"/>
                <w:lang w:eastAsia="en-AU"/>
              </w:rPr>
            </w:pPr>
            <w:r w:rsidRPr="00764CF4">
              <w:rPr>
                <w:sz w:val="20"/>
                <w:szCs w:val="20"/>
              </w:rPr>
              <w:t xml:space="preserve">There is a continuous path of travel free of steps and obstructions from dwellings to the bin storage area. </w:t>
            </w:r>
          </w:p>
          <w:p w14:paraId="5E687C65" w14:textId="77777777" w:rsidR="00DD4244" w:rsidRDefault="00DD4244" w:rsidP="00174E3F">
            <w:pPr>
              <w:autoSpaceDE w:val="0"/>
              <w:autoSpaceDN w:val="0"/>
              <w:adjustRightInd w:val="0"/>
              <w:spacing w:beforeLines="20" w:before="48" w:afterLines="20" w:after="48"/>
              <w:rPr>
                <w:sz w:val="20"/>
                <w:szCs w:val="20"/>
              </w:rPr>
            </w:pPr>
          </w:p>
          <w:p w14:paraId="63F87330" w14:textId="77777777" w:rsidR="00DD4244" w:rsidRDefault="00DD4244" w:rsidP="00174E3F">
            <w:pPr>
              <w:autoSpaceDE w:val="0"/>
              <w:autoSpaceDN w:val="0"/>
              <w:adjustRightInd w:val="0"/>
              <w:spacing w:beforeLines="20" w:before="48" w:afterLines="20" w:after="48"/>
              <w:rPr>
                <w:sz w:val="20"/>
                <w:szCs w:val="20"/>
              </w:rPr>
            </w:pPr>
            <w:r w:rsidRPr="00764CF4">
              <w:rPr>
                <w:sz w:val="20"/>
                <w:szCs w:val="20"/>
              </w:rPr>
              <w:lastRenderedPageBreak/>
              <w:t xml:space="preserve">Where access is provided for private bin collection on the land the design of access ways must allow the vehicle to enter and exit in a forward direction. </w:t>
            </w:r>
          </w:p>
          <w:p w14:paraId="3BA9AA22" w14:textId="77777777" w:rsidR="00DD4244" w:rsidRDefault="00DD4244" w:rsidP="00174E3F">
            <w:pPr>
              <w:autoSpaceDE w:val="0"/>
              <w:autoSpaceDN w:val="0"/>
              <w:adjustRightInd w:val="0"/>
              <w:spacing w:beforeLines="20" w:before="48" w:afterLines="20" w:after="48"/>
              <w:rPr>
                <w:sz w:val="20"/>
                <w:szCs w:val="20"/>
              </w:rPr>
            </w:pPr>
          </w:p>
          <w:p w14:paraId="49322C15" w14:textId="69790D19" w:rsidR="00DD4244" w:rsidRDefault="00DD4244" w:rsidP="00174E3F">
            <w:pPr>
              <w:autoSpaceDE w:val="0"/>
              <w:autoSpaceDN w:val="0"/>
              <w:adjustRightInd w:val="0"/>
              <w:spacing w:beforeLines="20" w:before="48" w:afterLines="20" w:after="48"/>
              <w:rPr>
                <w:sz w:val="20"/>
                <w:szCs w:val="20"/>
              </w:rPr>
            </w:pPr>
            <w:r w:rsidRPr="00764CF4">
              <w:rPr>
                <w:sz w:val="20"/>
                <w:szCs w:val="20"/>
              </w:rPr>
              <w:t>Each dwelling includes an internal waste and recycling storage space of at least 0.07 cubic metres with a minimum depth of 250 millimetres.</w:t>
            </w:r>
          </w:p>
          <w:p w14:paraId="257BC2A1" w14:textId="77777777" w:rsidR="00DD4244" w:rsidRDefault="00DD4244" w:rsidP="00174E3F">
            <w:pPr>
              <w:autoSpaceDE w:val="0"/>
              <w:autoSpaceDN w:val="0"/>
              <w:adjustRightInd w:val="0"/>
              <w:spacing w:beforeLines="20" w:before="48" w:afterLines="20" w:after="48"/>
              <w:rPr>
                <w:b/>
                <w:sz w:val="20"/>
                <w:szCs w:val="20"/>
                <w:lang w:eastAsia="en-AU"/>
              </w:rPr>
            </w:pPr>
          </w:p>
          <w:p w14:paraId="63D27DFD" w14:textId="77777777" w:rsidR="00DD4244" w:rsidRPr="00764CF4" w:rsidRDefault="00DD4244" w:rsidP="00174E3F">
            <w:pPr>
              <w:autoSpaceDE w:val="0"/>
              <w:autoSpaceDN w:val="0"/>
              <w:adjustRightInd w:val="0"/>
              <w:spacing w:beforeLines="20" w:before="48" w:afterLines="20" w:after="48"/>
              <w:rPr>
                <w:b/>
                <w:bCs/>
                <w:sz w:val="20"/>
                <w:szCs w:val="20"/>
              </w:rPr>
            </w:pPr>
            <w:r w:rsidRPr="00764CF4">
              <w:rPr>
                <w:b/>
                <w:bCs/>
                <w:sz w:val="20"/>
                <w:szCs w:val="20"/>
              </w:rPr>
              <w:t xml:space="preserve">Dwelling in or forming part of an apartment development </w:t>
            </w:r>
          </w:p>
          <w:p w14:paraId="797AAC33" w14:textId="3A582D66" w:rsidR="00DD4244" w:rsidRDefault="00DD4244" w:rsidP="00174E3F">
            <w:pPr>
              <w:autoSpaceDE w:val="0"/>
              <w:autoSpaceDN w:val="0"/>
              <w:adjustRightInd w:val="0"/>
              <w:spacing w:beforeLines="20" w:before="48" w:afterLines="20" w:after="48"/>
              <w:rPr>
                <w:sz w:val="20"/>
                <w:szCs w:val="20"/>
              </w:rPr>
            </w:pPr>
            <w:r w:rsidRPr="00764CF4">
              <w:rPr>
                <w:sz w:val="20"/>
                <w:szCs w:val="20"/>
              </w:rPr>
              <w:t>The development includes a shared bin storage area for use by each dwelling of at least the applicable area, depth and height specified in Table B5-5.2.</w:t>
            </w:r>
          </w:p>
          <w:p w14:paraId="141E799E" w14:textId="64FC4581" w:rsidR="00DD4244" w:rsidRDefault="00DD4244" w:rsidP="00174E3F">
            <w:pPr>
              <w:autoSpaceDE w:val="0"/>
              <w:autoSpaceDN w:val="0"/>
              <w:adjustRightInd w:val="0"/>
              <w:spacing w:beforeLines="20" w:before="48" w:afterLines="20" w:after="48"/>
              <w:rPr>
                <w:rFonts w:eastAsia="Times New Roman" w:cs="Arial"/>
                <w:b/>
                <w:color w:val="000000"/>
                <w:sz w:val="20"/>
                <w:szCs w:val="20"/>
                <w:lang w:eastAsia="en-AU"/>
              </w:rPr>
            </w:pPr>
            <w:r>
              <w:rPr>
                <w:noProof/>
              </w:rPr>
              <w:drawing>
                <wp:inline distT="0" distB="0" distL="0" distR="0" wp14:anchorId="3D03634B" wp14:editId="503495FA">
                  <wp:extent cx="3354670" cy="1753004"/>
                  <wp:effectExtent l="0" t="0" r="0" b="0"/>
                  <wp:docPr id="13229461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946186" name=""/>
                          <pic:cNvPicPr/>
                        </pic:nvPicPr>
                        <pic:blipFill>
                          <a:blip r:embed="rId34"/>
                          <a:stretch>
                            <a:fillRect/>
                          </a:stretch>
                        </pic:blipFill>
                        <pic:spPr>
                          <a:xfrm>
                            <a:off x="0" y="0"/>
                            <a:ext cx="3395590" cy="1774387"/>
                          </a:xfrm>
                          <a:prstGeom prst="rect">
                            <a:avLst/>
                          </a:prstGeom>
                        </pic:spPr>
                      </pic:pic>
                    </a:graphicData>
                  </a:graphic>
                </wp:inline>
              </w:drawing>
            </w:r>
          </w:p>
          <w:p w14:paraId="0ACC3AF7" w14:textId="77777777" w:rsidR="00DD4244" w:rsidRDefault="00DD4244" w:rsidP="00174E3F">
            <w:pPr>
              <w:autoSpaceDE w:val="0"/>
              <w:autoSpaceDN w:val="0"/>
              <w:adjustRightInd w:val="0"/>
              <w:spacing w:beforeLines="20" w:before="48" w:afterLines="20" w:after="48"/>
              <w:rPr>
                <w:sz w:val="20"/>
                <w:szCs w:val="20"/>
              </w:rPr>
            </w:pPr>
            <w:r w:rsidRPr="00C43741">
              <w:rPr>
                <w:sz w:val="20"/>
                <w:szCs w:val="20"/>
              </w:rPr>
              <w:t xml:space="preserve">Enclosed bin storage areas are ventilated by: </w:t>
            </w:r>
          </w:p>
          <w:p w14:paraId="0ABA8FEF" w14:textId="77777777" w:rsidR="00DD4244" w:rsidRPr="00C43741" w:rsidRDefault="00DD4244" w:rsidP="00174E3F">
            <w:pPr>
              <w:autoSpaceDE w:val="0"/>
              <w:autoSpaceDN w:val="0"/>
              <w:adjustRightInd w:val="0"/>
              <w:spacing w:beforeLines="20" w:before="48" w:afterLines="20" w:after="48"/>
              <w:rPr>
                <w:sz w:val="20"/>
                <w:szCs w:val="20"/>
              </w:rPr>
            </w:pPr>
          </w:p>
          <w:p w14:paraId="623AE1CA" w14:textId="77777777" w:rsidR="00DD4244" w:rsidRPr="00C43741" w:rsidRDefault="00DD4244" w:rsidP="00174E3F">
            <w:pPr>
              <w:pStyle w:val="ListParagraph"/>
              <w:numPr>
                <w:ilvl w:val="0"/>
                <w:numId w:val="36"/>
              </w:numPr>
              <w:autoSpaceDE w:val="0"/>
              <w:autoSpaceDN w:val="0"/>
              <w:adjustRightInd w:val="0"/>
              <w:spacing w:beforeLines="20" w:before="48" w:afterLines="20" w:after="48"/>
              <w:ind w:left="268" w:hanging="268"/>
              <w:rPr>
                <w:sz w:val="20"/>
                <w:szCs w:val="20"/>
              </w:rPr>
            </w:pPr>
            <w:r w:rsidRPr="00C43741">
              <w:rPr>
                <w:sz w:val="20"/>
                <w:szCs w:val="20"/>
              </w:rPr>
              <w:t xml:space="preserve">Natural ventilation openings to the external air with an area of at least 5 per cent of the area for bin storage area; or </w:t>
            </w:r>
          </w:p>
          <w:p w14:paraId="5A68E915" w14:textId="77777777" w:rsidR="00DD4244" w:rsidRPr="00C43741" w:rsidRDefault="00DD4244" w:rsidP="00174E3F">
            <w:pPr>
              <w:pStyle w:val="ListParagraph"/>
              <w:numPr>
                <w:ilvl w:val="0"/>
                <w:numId w:val="36"/>
              </w:numPr>
              <w:autoSpaceDE w:val="0"/>
              <w:autoSpaceDN w:val="0"/>
              <w:adjustRightInd w:val="0"/>
              <w:spacing w:beforeLines="20" w:before="48" w:afterLines="20" w:after="48"/>
              <w:ind w:left="268" w:hanging="268"/>
              <w:rPr>
                <w:sz w:val="20"/>
                <w:szCs w:val="20"/>
              </w:rPr>
            </w:pPr>
            <w:r w:rsidRPr="00C43741">
              <w:rPr>
                <w:sz w:val="20"/>
                <w:szCs w:val="20"/>
              </w:rPr>
              <w:t xml:space="preserve">A mechanical exhaust ventilation system. </w:t>
            </w:r>
          </w:p>
          <w:p w14:paraId="1720E1C9" w14:textId="77777777" w:rsidR="00DD4244" w:rsidRDefault="00DD4244" w:rsidP="00174E3F">
            <w:pPr>
              <w:autoSpaceDE w:val="0"/>
              <w:autoSpaceDN w:val="0"/>
              <w:adjustRightInd w:val="0"/>
              <w:spacing w:beforeLines="20" w:before="48" w:afterLines="20" w:after="48"/>
            </w:pPr>
          </w:p>
          <w:p w14:paraId="3E8D4EC5" w14:textId="77777777" w:rsidR="00DD4244" w:rsidRDefault="00DD4244" w:rsidP="00174E3F">
            <w:pPr>
              <w:autoSpaceDE w:val="0"/>
              <w:autoSpaceDN w:val="0"/>
              <w:adjustRightInd w:val="0"/>
              <w:spacing w:beforeLines="20" w:before="48" w:afterLines="20" w:after="48"/>
              <w:rPr>
                <w:sz w:val="20"/>
                <w:szCs w:val="20"/>
              </w:rPr>
            </w:pPr>
            <w:r w:rsidRPr="00C43741">
              <w:rPr>
                <w:sz w:val="20"/>
                <w:szCs w:val="20"/>
              </w:rPr>
              <w:t xml:space="preserve">A tap and drain is provided to wash bins. </w:t>
            </w:r>
          </w:p>
          <w:p w14:paraId="06B429CA" w14:textId="77777777" w:rsidR="00DD4244" w:rsidRPr="00C43741" w:rsidRDefault="00DD4244" w:rsidP="00174E3F">
            <w:pPr>
              <w:autoSpaceDE w:val="0"/>
              <w:autoSpaceDN w:val="0"/>
              <w:adjustRightInd w:val="0"/>
              <w:spacing w:beforeLines="20" w:before="48" w:afterLines="20" w:after="48"/>
              <w:rPr>
                <w:sz w:val="20"/>
                <w:szCs w:val="20"/>
              </w:rPr>
            </w:pPr>
          </w:p>
          <w:p w14:paraId="63967A4C" w14:textId="77777777" w:rsidR="00DD4244" w:rsidRDefault="00DD4244" w:rsidP="00174E3F">
            <w:pPr>
              <w:autoSpaceDE w:val="0"/>
              <w:autoSpaceDN w:val="0"/>
              <w:adjustRightInd w:val="0"/>
              <w:spacing w:beforeLines="20" w:before="48" w:afterLines="20" w:after="48"/>
              <w:rPr>
                <w:sz w:val="20"/>
                <w:szCs w:val="20"/>
              </w:rPr>
            </w:pPr>
            <w:r w:rsidRPr="00C43741">
              <w:rPr>
                <w:sz w:val="20"/>
                <w:szCs w:val="20"/>
              </w:rPr>
              <w:t xml:space="preserve">A continuous path of travel is provided from each dwelling to bin storage areas. </w:t>
            </w:r>
          </w:p>
          <w:p w14:paraId="36AC5A18" w14:textId="77777777" w:rsidR="00DD4244" w:rsidRPr="00C43741" w:rsidRDefault="00DD4244" w:rsidP="00174E3F">
            <w:pPr>
              <w:autoSpaceDE w:val="0"/>
              <w:autoSpaceDN w:val="0"/>
              <w:adjustRightInd w:val="0"/>
              <w:spacing w:beforeLines="20" w:before="48" w:afterLines="20" w:after="48"/>
              <w:rPr>
                <w:sz w:val="20"/>
                <w:szCs w:val="20"/>
              </w:rPr>
            </w:pPr>
          </w:p>
          <w:p w14:paraId="709613DF" w14:textId="1EDEAE9F" w:rsidR="00DD4244" w:rsidRPr="00A91C33" w:rsidRDefault="00DD4244" w:rsidP="00174E3F">
            <w:pPr>
              <w:autoSpaceDE w:val="0"/>
              <w:autoSpaceDN w:val="0"/>
              <w:adjustRightInd w:val="0"/>
              <w:spacing w:beforeLines="20" w:before="48" w:afterLines="20" w:after="48"/>
              <w:rPr>
                <w:rFonts w:eastAsia="Times New Roman" w:cs="Arial"/>
                <w:b/>
                <w:color w:val="000000"/>
                <w:sz w:val="20"/>
                <w:szCs w:val="20"/>
                <w:lang w:eastAsia="en-AU"/>
              </w:rPr>
            </w:pPr>
            <w:r w:rsidRPr="00C43741">
              <w:rPr>
                <w:sz w:val="20"/>
                <w:szCs w:val="20"/>
              </w:rPr>
              <w:t>Each dwelling includes an internal waste and recycling storage space of at least 0.07 cubic metres with a minimum depth of 250 millimetres.</w:t>
            </w:r>
          </w:p>
        </w:tc>
        <w:tc>
          <w:tcPr>
            <w:tcW w:w="4820" w:type="dxa"/>
            <w:tcBorders>
              <w:top w:val="single" w:sz="4" w:space="0" w:color="000000"/>
              <w:left w:val="single" w:sz="4" w:space="0" w:color="000000"/>
              <w:bottom w:val="single" w:sz="4" w:space="0" w:color="000000"/>
              <w:right w:val="single" w:sz="4" w:space="0" w:color="000000"/>
            </w:tcBorders>
          </w:tcPr>
          <w:p w14:paraId="0D9A64E4" w14:textId="77777777" w:rsidR="00CA1F0B" w:rsidRPr="0055494C" w:rsidRDefault="00CA1F0B" w:rsidP="00CA1F0B">
            <w:pPr>
              <w:spacing w:beforeLines="20" w:before="48" w:afterLines="20" w:after="48"/>
              <w:rPr>
                <w:rFonts w:eastAsia="Times New Roman" w:cs="Arial"/>
                <w:b/>
                <w:bCs/>
                <w:color w:val="000000"/>
                <w:sz w:val="20"/>
                <w:szCs w:val="20"/>
              </w:rPr>
            </w:pPr>
            <w:r>
              <w:rPr>
                <w:rFonts w:eastAsia="Times New Roman" w:cs="Arial"/>
                <w:b/>
                <w:bCs/>
                <w:color w:val="000000"/>
                <w:sz w:val="20"/>
                <w:szCs w:val="20"/>
              </w:rPr>
              <w:lastRenderedPageBreak/>
              <w:t>Deemed to Comply</w:t>
            </w:r>
          </w:p>
          <w:p w14:paraId="371F04BD" w14:textId="4EB9F1DB" w:rsidR="00DD4244" w:rsidRDefault="00DD4244" w:rsidP="00174E3F">
            <w:pPr>
              <w:spacing w:beforeLines="20" w:before="48" w:afterLines="20" w:after="48"/>
              <w:rPr>
                <w:rFonts w:eastAsia="Times New Roman" w:cs="Arial"/>
                <w:color w:val="000000"/>
                <w:sz w:val="20"/>
                <w:szCs w:val="20"/>
              </w:rPr>
            </w:pPr>
            <w:r>
              <w:rPr>
                <w:rFonts w:eastAsia="Times New Roman" w:cs="Arial"/>
                <w:color w:val="000000"/>
                <w:sz w:val="20"/>
                <w:szCs w:val="20"/>
              </w:rPr>
              <w:t>Each dwelling has been provided with individual bin storage of a minimum area of 1.8sqm, with a minimum depth of 0.8m and a minimum height of 1.8m.</w:t>
            </w:r>
          </w:p>
          <w:p w14:paraId="05A1859F" w14:textId="77777777" w:rsidR="004960BB" w:rsidRDefault="004960BB" w:rsidP="004960BB">
            <w:pPr>
              <w:autoSpaceDE w:val="0"/>
              <w:autoSpaceDN w:val="0"/>
              <w:adjustRightInd w:val="0"/>
              <w:spacing w:beforeLines="20" w:before="48" w:afterLines="20" w:after="48"/>
              <w:rPr>
                <w:sz w:val="20"/>
                <w:szCs w:val="20"/>
              </w:rPr>
            </w:pPr>
            <w:r w:rsidRPr="00764CF4">
              <w:rPr>
                <w:sz w:val="20"/>
                <w:szCs w:val="20"/>
              </w:rPr>
              <w:t>Each dwelling includes an internal waste and recycling storage space of at least 0.07 cubic metres with a minimum depth of 250 millimetres.</w:t>
            </w:r>
          </w:p>
          <w:p w14:paraId="7D88D6B3" w14:textId="77777777" w:rsidR="004960BB" w:rsidRDefault="004960BB" w:rsidP="00174E3F">
            <w:pPr>
              <w:spacing w:beforeLines="20" w:before="48" w:afterLines="20" w:after="48"/>
              <w:rPr>
                <w:rFonts w:eastAsia="Times New Roman" w:cs="Arial"/>
                <w:color w:val="000000"/>
                <w:sz w:val="20"/>
                <w:szCs w:val="20"/>
              </w:rPr>
            </w:pPr>
          </w:p>
          <w:p w14:paraId="28764D6D" w14:textId="5608DDE8" w:rsidR="00DD4244" w:rsidRPr="00A16C52" w:rsidRDefault="00DD4244" w:rsidP="00174E3F">
            <w:pPr>
              <w:spacing w:beforeLines="20" w:before="48" w:afterLines="20" w:after="48"/>
              <w:rPr>
                <w:rFonts w:eastAsia="Times New Roman" w:cs="Arial"/>
                <w:color w:val="E97132" w:themeColor="accent2"/>
                <w:sz w:val="20"/>
                <w:szCs w:val="20"/>
              </w:rPr>
            </w:pPr>
            <w:r w:rsidRPr="00A16C52">
              <w:rPr>
                <w:rFonts w:eastAsia="Times New Roman" w:cs="Arial"/>
                <w:color w:val="E97132" w:themeColor="accent2"/>
                <w:sz w:val="20"/>
                <w:szCs w:val="20"/>
              </w:rPr>
              <w:t>or</w:t>
            </w:r>
          </w:p>
          <w:p w14:paraId="1C675902" w14:textId="77777777" w:rsidR="004960BB" w:rsidRDefault="004960BB" w:rsidP="00174E3F">
            <w:pPr>
              <w:spacing w:beforeLines="20" w:before="48" w:afterLines="20" w:after="48"/>
              <w:rPr>
                <w:rFonts w:eastAsia="Times New Roman" w:cs="Arial"/>
                <w:color w:val="E97132" w:themeColor="accent2"/>
                <w:sz w:val="20"/>
                <w:szCs w:val="20"/>
              </w:rPr>
            </w:pPr>
          </w:p>
          <w:p w14:paraId="3C059722" w14:textId="46288AF3" w:rsidR="00DD4244" w:rsidRPr="00A16C52" w:rsidRDefault="00DD4244" w:rsidP="00174E3F">
            <w:pPr>
              <w:spacing w:beforeLines="20" w:before="48" w:afterLines="20" w:after="48"/>
              <w:rPr>
                <w:rFonts w:eastAsia="Times New Roman" w:cs="Arial"/>
                <w:color w:val="E97132" w:themeColor="accent2"/>
                <w:sz w:val="20"/>
                <w:szCs w:val="20"/>
              </w:rPr>
            </w:pPr>
            <w:r w:rsidRPr="00A16C52">
              <w:rPr>
                <w:rFonts w:eastAsia="Times New Roman" w:cs="Arial"/>
                <w:color w:val="E97132" w:themeColor="accent2"/>
                <w:sz w:val="20"/>
                <w:szCs w:val="20"/>
              </w:rPr>
              <w:t xml:space="preserve">A shared bin area has been provided with a minimum area of 5.4sqm, with a minimum depth of 0.8m and a minimum height of 1.8m. The shared bin area is within 40m of the kerbside collection point and includes a tap for bin washing. There is a continuous path of travel free of steps and obstructions from dwellings to the bin storage area. </w:t>
            </w:r>
          </w:p>
          <w:p w14:paraId="4F4A6D90" w14:textId="77777777" w:rsidR="00DD4244" w:rsidRPr="00A16C52" w:rsidRDefault="00DD4244" w:rsidP="00174E3F">
            <w:pPr>
              <w:spacing w:beforeLines="20" w:before="48" w:afterLines="20" w:after="48"/>
              <w:rPr>
                <w:rFonts w:eastAsia="Times New Roman" w:cs="Arial"/>
                <w:color w:val="E97132" w:themeColor="accent2"/>
                <w:sz w:val="20"/>
                <w:szCs w:val="20"/>
              </w:rPr>
            </w:pPr>
          </w:p>
          <w:p w14:paraId="021C537D" w14:textId="77777777" w:rsidR="004960BB" w:rsidRPr="00A16C52" w:rsidRDefault="004960BB" w:rsidP="004960BB">
            <w:pPr>
              <w:spacing w:beforeLines="20" w:before="48" w:afterLines="20" w:after="48"/>
              <w:rPr>
                <w:rFonts w:eastAsia="Times New Roman" w:cs="Arial"/>
                <w:color w:val="E97132" w:themeColor="accent2"/>
                <w:sz w:val="20"/>
                <w:szCs w:val="20"/>
              </w:rPr>
            </w:pPr>
            <w:r>
              <w:rPr>
                <w:rFonts w:eastAsia="Times New Roman" w:cs="Arial"/>
                <w:color w:val="E97132" w:themeColor="accent2"/>
                <w:sz w:val="20"/>
                <w:szCs w:val="20"/>
              </w:rPr>
              <w:t>Where access has been provided for private bin collection, t</w:t>
            </w:r>
            <w:r w:rsidRPr="00A16C52">
              <w:rPr>
                <w:rFonts w:eastAsia="Times New Roman" w:cs="Arial"/>
                <w:color w:val="E97132" w:themeColor="accent2"/>
                <w:sz w:val="20"/>
                <w:szCs w:val="20"/>
              </w:rPr>
              <w:t>he accessway has bee</w:t>
            </w:r>
            <w:r>
              <w:rPr>
                <w:rFonts w:eastAsia="Times New Roman" w:cs="Arial"/>
                <w:color w:val="E97132" w:themeColor="accent2"/>
                <w:sz w:val="20"/>
                <w:szCs w:val="20"/>
              </w:rPr>
              <w:t>n</w:t>
            </w:r>
            <w:r w:rsidRPr="00A16C52">
              <w:rPr>
                <w:rFonts w:eastAsia="Times New Roman" w:cs="Arial"/>
                <w:color w:val="E97132" w:themeColor="accent2"/>
                <w:sz w:val="20"/>
                <w:szCs w:val="20"/>
              </w:rPr>
              <w:t xml:space="preserve"> designed that a private bin collection vehicle can enter and exist in a fo</w:t>
            </w:r>
            <w:r>
              <w:rPr>
                <w:rFonts w:eastAsia="Times New Roman" w:cs="Arial"/>
                <w:color w:val="E97132" w:themeColor="accent2"/>
                <w:sz w:val="20"/>
                <w:szCs w:val="20"/>
              </w:rPr>
              <w:t>r</w:t>
            </w:r>
            <w:r w:rsidRPr="00A16C52">
              <w:rPr>
                <w:rFonts w:eastAsia="Times New Roman" w:cs="Arial"/>
                <w:color w:val="E97132" w:themeColor="accent2"/>
                <w:sz w:val="20"/>
                <w:szCs w:val="20"/>
              </w:rPr>
              <w:t>ward direction.</w:t>
            </w:r>
          </w:p>
          <w:p w14:paraId="1BAF59C5" w14:textId="77777777" w:rsidR="004960BB" w:rsidRDefault="004960BB" w:rsidP="00174E3F">
            <w:pPr>
              <w:spacing w:beforeLines="20" w:before="48" w:afterLines="20" w:after="48"/>
              <w:rPr>
                <w:rFonts w:eastAsia="Times New Roman" w:cs="Arial"/>
                <w:color w:val="E97132" w:themeColor="accent2"/>
                <w:sz w:val="20"/>
                <w:szCs w:val="20"/>
              </w:rPr>
            </w:pPr>
          </w:p>
          <w:p w14:paraId="3306048B" w14:textId="77777777" w:rsidR="004960BB" w:rsidRPr="004960BB" w:rsidRDefault="004960BB" w:rsidP="004960BB">
            <w:pPr>
              <w:autoSpaceDE w:val="0"/>
              <w:autoSpaceDN w:val="0"/>
              <w:adjustRightInd w:val="0"/>
              <w:spacing w:beforeLines="20" w:before="48" w:afterLines="20" w:after="48"/>
              <w:rPr>
                <w:color w:val="E97132" w:themeColor="accent2"/>
                <w:sz w:val="20"/>
                <w:szCs w:val="20"/>
              </w:rPr>
            </w:pPr>
            <w:r w:rsidRPr="004960BB">
              <w:rPr>
                <w:color w:val="E97132" w:themeColor="accent2"/>
                <w:sz w:val="20"/>
                <w:szCs w:val="20"/>
              </w:rPr>
              <w:t>Each dwelling includes an internal waste and recycling storage space of at least 0.07 cubic metres with a minimum depth of 250 millimetres.</w:t>
            </w:r>
          </w:p>
          <w:p w14:paraId="6E439DB4" w14:textId="77777777" w:rsidR="004960BB" w:rsidRDefault="004960BB" w:rsidP="00174E3F">
            <w:pPr>
              <w:spacing w:beforeLines="20" w:before="48" w:afterLines="20" w:after="48"/>
              <w:rPr>
                <w:rFonts w:eastAsia="Times New Roman" w:cs="Arial"/>
                <w:color w:val="E97132" w:themeColor="accent2"/>
                <w:sz w:val="20"/>
                <w:szCs w:val="20"/>
              </w:rPr>
            </w:pPr>
          </w:p>
          <w:p w14:paraId="3E7CC07B" w14:textId="734AE7E6" w:rsidR="00DD4244" w:rsidRPr="00A16C52" w:rsidRDefault="00DD4244" w:rsidP="00174E3F">
            <w:pPr>
              <w:spacing w:beforeLines="20" w:before="48" w:afterLines="20" w:after="48"/>
              <w:rPr>
                <w:rFonts w:eastAsia="Times New Roman" w:cs="Arial"/>
                <w:color w:val="E97132" w:themeColor="accent2"/>
                <w:sz w:val="20"/>
                <w:szCs w:val="20"/>
              </w:rPr>
            </w:pPr>
            <w:r w:rsidRPr="00A16C52">
              <w:rPr>
                <w:rFonts w:eastAsia="Times New Roman" w:cs="Arial"/>
                <w:color w:val="E97132" w:themeColor="accent2"/>
                <w:sz w:val="20"/>
                <w:szCs w:val="20"/>
              </w:rPr>
              <w:t>or</w:t>
            </w:r>
          </w:p>
          <w:p w14:paraId="56318E2F" w14:textId="77777777" w:rsidR="004960BB" w:rsidRDefault="004960BB" w:rsidP="00174E3F">
            <w:pPr>
              <w:spacing w:beforeLines="20" w:before="48" w:afterLines="20" w:after="48"/>
              <w:rPr>
                <w:rFonts w:eastAsia="Times New Roman" w:cs="Arial"/>
                <w:color w:val="E97132" w:themeColor="accent2"/>
                <w:sz w:val="20"/>
                <w:szCs w:val="20"/>
              </w:rPr>
            </w:pPr>
          </w:p>
          <w:p w14:paraId="075B80A8" w14:textId="31138DBE" w:rsidR="00DD4244" w:rsidRPr="00A16C52" w:rsidRDefault="00DD4244" w:rsidP="00174E3F">
            <w:pPr>
              <w:spacing w:beforeLines="20" w:before="48" w:afterLines="20" w:after="48"/>
              <w:rPr>
                <w:rFonts w:eastAsia="Times New Roman" w:cs="Arial"/>
                <w:color w:val="E97132" w:themeColor="accent2"/>
                <w:sz w:val="20"/>
                <w:szCs w:val="20"/>
              </w:rPr>
            </w:pPr>
            <w:r w:rsidRPr="00A16C52">
              <w:rPr>
                <w:rFonts w:eastAsia="Times New Roman" w:cs="Arial"/>
                <w:color w:val="E97132" w:themeColor="accent2"/>
                <w:sz w:val="20"/>
                <w:szCs w:val="20"/>
              </w:rPr>
              <w:t xml:space="preserve">A shared bin area has been provided with a minimum area of 1sqm per dwelling plus 4sqm, with a minimum depth of 0.8m and a minimum height of 1.8m. The shared bin area is within 40m of the kerbside collection point and includes a tap for bin washing. There is a continuous path of travel free of steps and obstructions from dwellings to the bin storage area. </w:t>
            </w:r>
          </w:p>
          <w:p w14:paraId="0E2A802F" w14:textId="77777777" w:rsidR="004960BB" w:rsidRDefault="004960BB" w:rsidP="00174E3F">
            <w:pPr>
              <w:spacing w:beforeLines="20" w:before="48" w:afterLines="20" w:after="48"/>
              <w:rPr>
                <w:rFonts w:eastAsia="Times New Roman" w:cs="Arial"/>
                <w:color w:val="E97132" w:themeColor="accent2"/>
                <w:sz w:val="20"/>
                <w:szCs w:val="20"/>
              </w:rPr>
            </w:pPr>
          </w:p>
          <w:p w14:paraId="5C63551E" w14:textId="200C2D17" w:rsidR="00DD4244" w:rsidRPr="00A16C52" w:rsidRDefault="004960BB" w:rsidP="00174E3F">
            <w:pPr>
              <w:spacing w:beforeLines="20" w:before="48" w:afterLines="20" w:after="48"/>
              <w:rPr>
                <w:rFonts w:eastAsia="Times New Roman" w:cs="Arial"/>
                <w:color w:val="E97132" w:themeColor="accent2"/>
                <w:sz w:val="20"/>
                <w:szCs w:val="20"/>
              </w:rPr>
            </w:pPr>
            <w:r>
              <w:rPr>
                <w:rFonts w:eastAsia="Times New Roman" w:cs="Arial"/>
                <w:color w:val="E97132" w:themeColor="accent2"/>
                <w:sz w:val="20"/>
                <w:szCs w:val="20"/>
              </w:rPr>
              <w:t>Where access has been provided for private bin collection, t</w:t>
            </w:r>
            <w:r w:rsidR="00DD4244" w:rsidRPr="00A16C52">
              <w:rPr>
                <w:rFonts w:eastAsia="Times New Roman" w:cs="Arial"/>
                <w:color w:val="E97132" w:themeColor="accent2"/>
                <w:sz w:val="20"/>
                <w:szCs w:val="20"/>
              </w:rPr>
              <w:t>he accessway has bee</w:t>
            </w:r>
            <w:r w:rsidR="00DD4244">
              <w:rPr>
                <w:rFonts w:eastAsia="Times New Roman" w:cs="Arial"/>
                <w:color w:val="E97132" w:themeColor="accent2"/>
                <w:sz w:val="20"/>
                <w:szCs w:val="20"/>
              </w:rPr>
              <w:t>n</w:t>
            </w:r>
            <w:r w:rsidR="00DD4244" w:rsidRPr="00A16C52">
              <w:rPr>
                <w:rFonts w:eastAsia="Times New Roman" w:cs="Arial"/>
                <w:color w:val="E97132" w:themeColor="accent2"/>
                <w:sz w:val="20"/>
                <w:szCs w:val="20"/>
              </w:rPr>
              <w:t xml:space="preserve"> designed that a private bin collection vehicle can enter and exist in a fo</w:t>
            </w:r>
            <w:r>
              <w:rPr>
                <w:rFonts w:eastAsia="Times New Roman" w:cs="Arial"/>
                <w:color w:val="E97132" w:themeColor="accent2"/>
                <w:sz w:val="20"/>
                <w:szCs w:val="20"/>
              </w:rPr>
              <w:t>r</w:t>
            </w:r>
            <w:r w:rsidR="00DD4244" w:rsidRPr="00A16C52">
              <w:rPr>
                <w:rFonts w:eastAsia="Times New Roman" w:cs="Arial"/>
                <w:color w:val="E97132" w:themeColor="accent2"/>
                <w:sz w:val="20"/>
                <w:szCs w:val="20"/>
              </w:rPr>
              <w:t>ward direction.</w:t>
            </w:r>
          </w:p>
          <w:p w14:paraId="426DDEDE" w14:textId="77777777" w:rsidR="00DD4244" w:rsidRDefault="00DD4244" w:rsidP="00174E3F">
            <w:pPr>
              <w:spacing w:beforeLines="20" w:before="48" w:afterLines="20" w:after="48"/>
              <w:rPr>
                <w:rFonts w:eastAsia="Times New Roman" w:cs="Arial"/>
                <w:color w:val="FF0000"/>
                <w:sz w:val="20"/>
                <w:szCs w:val="20"/>
              </w:rPr>
            </w:pPr>
          </w:p>
          <w:p w14:paraId="1E22FAFA" w14:textId="77777777" w:rsidR="004960BB" w:rsidRPr="004960BB" w:rsidRDefault="004960BB" w:rsidP="004960BB">
            <w:pPr>
              <w:autoSpaceDE w:val="0"/>
              <w:autoSpaceDN w:val="0"/>
              <w:adjustRightInd w:val="0"/>
              <w:spacing w:beforeLines="20" w:before="48" w:afterLines="20" w:after="48"/>
              <w:rPr>
                <w:color w:val="E97132" w:themeColor="accent2"/>
                <w:sz w:val="20"/>
                <w:szCs w:val="20"/>
              </w:rPr>
            </w:pPr>
            <w:r w:rsidRPr="004960BB">
              <w:rPr>
                <w:color w:val="E97132" w:themeColor="accent2"/>
                <w:sz w:val="20"/>
                <w:szCs w:val="20"/>
              </w:rPr>
              <w:t>Each dwelling includes an internal waste and recycling storage space of at least 0.07 cubic metres with a minimum depth of 250 millimetres.</w:t>
            </w:r>
          </w:p>
          <w:p w14:paraId="5FB3D524" w14:textId="77777777" w:rsidR="004960BB" w:rsidRPr="0030671E" w:rsidRDefault="004960BB" w:rsidP="00174E3F">
            <w:pPr>
              <w:spacing w:beforeLines="20" w:before="48" w:afterLines="20" w:after="48"/>
              <w:rPr>
                <w:rFonts w:eastAsia="Times New Roman" w:cs="Arial"/>
                <w:color w:val="FF0000"/>
                <w:sz w:val="20"/>
                <w:szCs w:val="20"/>
              </w:rPr>
            </w:pPr>
          </w:p>
          <w:p w14:paraId="4C893173" w14:textId="77777777" w:rsidR="00DD4244" w:rsidRDefault="00DD4244" w:rsidP="00174E3F">
            <w:pPr>
              <w:autoSpaceDE w:val="0"/>
              <w:autoSpaceDN w:val="0"/>
              <w:adjustRightInd w:val="0"/>
              <w:spacing w:beforeLines="20" w:before="48" w:afterLines="20" w:after="48"/>
              <w:rPr>
                <w:b/>
                <w:bCs/>
                <w:color w:val="E97132" w:themeColor="accent2"/>
                <w:sz w:val="20"/>
                <w:szCs w:val="20"/>
              </w:rPr>
            </w:pPr>
            <w:r w:rsidRPr="00A16C52">
              <w:rPr>
                <w:b/>
                <w:bCs/>
                <w:color w:val="E97132" w:themeColor="accent2"/>
                <w:sz w:val="20"/>
                <w:szCs w:val="20"/>
              </w:rPr>
              <w:t xml:space="preserve">Dwelling in or forming part of an apartment development </w:t>
            </w:r>
          </w:p>
          <w:p w14:paraId="5F7B91E2" w14:textId="77777777" w:rsidR="00DD4244" w:rsidRDefault="00DD4244" w:rsidP="00174E3F">
            <w:pPr>
              <w:autoSpaceDE w:val="0"/>
              <w:autoSpaceDN w:val="0"/>
              <w:adjustRightInd w:val="0"/>
              <w:spacing w:beforeLines="20" w:before="48" w:afterLines="20" w:after="48"/>
              <w:rPr>
                <w:b/>
                <w:bCs/>
                <w:color w:val="E97132" w:themeColor="accent2"/>
                <w:sz w:val="20"/>
                <w:szCs w:val="20"/>
              </w:rPr>
            </w:pPr>
          </w:p>
          <w:p w14:paraId="42B9E3F2" w14:textId="7E00CD1C" w:rsidR="00DD4244" w:rsidRDefault="00DD4244" w:rsidP="00174E3F">
            <w:pPr>
              <w:spacing w:beforeLines="20" w:before="48" w:afterLines="20" w:after="48"/>
              <w:rPr>
                <w:rFonts w:eastAsia="Times New Roman" w:cs="Arial"/>
                <w:color w:val="E36C0A"/>
                <w:sz w:val="20"/>
                <w:szCs w:val="20"/>
              </w:rPr>
            </w:pPr>
            <w:r>
              <w:rPr>
                <w:color w:val="E97132" w:themeColor="accent2"/>
                <w:sz w:val="20"/>
                <w:szCs w:val="20"/>
              </w:rPr>
              <w:t>A</w:t>
            </w:r>
            <w:r>
              <w:rPr>
                <w:rFonts w:eastAsia="Times New Roman" w:cs="Arial"/>
                <w:color w:val="E36C0A"/>
                <w:sz w:val="20"/>
                <w:szCs w:val="20"/>
              </w:rPr>
              <w:t xml:space="preserve"> shared bin storage area of </w:t>
            </w:r>
            <w:r w:rsidRPr="0055494C">
              <w:rPr>
                <w:rFonts w:eastAsia="Times New Roman" w:cs="Arial"/>
                <w:color w:val="E36C0A"/>
                <w:sz w:val="20"/>
                <w:szCs w:val="20"/>
                <w:highlight w:val="yellow"/>
              </w:rPr>
              <w:t>INSERT</w:t>
            </w:r>
            <w:r>
              <w:rPr>
                <w:rFonts w:eastAsia="Times New Roman" w:cs="Arial"/>
                <w:color w:val="E36C0A"/>
                <w:sz w:val="20"/>
                <w:szCs w:val="20"/>
              </w:rPr>
              <w:t xml:space="preserve"> sqm (0.7sqm x </w:t>
            </w:r>
            <w:r w:rsidRPr="0055494C">
              <w:rPr>
                <w:rFonts w:eastAsia="Times New Roman" w:cs="Arial"/>
                <w:color w:val="E36C0A"/>
                <w:sz w:val="20"/>
                <w:szCs w:val="20"/>
                <w:highlight w:val="yellow"/>
              </w:rPr>
              <w:t>INSERT</w:t>
            </w:r>
            <w:r>
              <w:rPr>
                <w:rFonts w:eastAsia="Times New Roman" w:cs="Arial"/>
                <w:color w:val="E36C0A"/>
                <w:sz w:val="20"/>
                <w:szCs w:val="20"/>
              </w:rPr>
              <w:t xml:space="preserve"> of dwellings) with a minimum depth of 0.8m and a minimum height of 2.7m has been provided.</w:t>
            </w:r>
          </w:p>
          <w:p w14:paraId="745EEF09" w14:textId="56377353" w:rsidR="00DD4244" w:rsidRPr="0055494C" w:rsidRDefault="00DD4244" w:rsidP="00174E3F">
            <w:pPr>
              <w:spacing w:beforeLines="20" w:before="48" w:afterLines="20" w:after="48"/>
              <w:rPr>
                <w:rFonts w:eastAsia="Times New Roman" w:cs="Arial"/>
                <w:color w:val="E36C0A"/>
                <w:sz w:val="20"/>
                <w:szCs w:val="20"/>
              </w:rPr>
            </w:pPr>
            <w:r>
              <w:rPr>
                <w:rFonts w:eastAsia="Times New Roman" w:cs="Arial"/>
                <w:color w:val="E36C0A"/>
                <w:sz w:val="20"/>
                <w:szCs w:val="20"/>
              </w:rPr>
              <w:t>or</w:t>
            </w:r>
          </w:p>
          <w:p w14:paraId="5E0D783E" w14:textId="13CA1CE4" w:rsidR="00DD4244" w:rsidRDefault="00DD4244" w:rsidP="00174E3F">
            <w:pPr>
              <w:spacing w:beforeLines="20" w:before="48" w:afterLines="20" w:after="48"/>
              <w:rPr>
                <w:rFonts w:eastAsia="Times New Roman" w:cs="Arial"/>
                <w:color w:val="E36C0A"/>
                <w:sz w:val="20"/>
                <w:szCs w:val="20"/>
              </w:rPr>
            </w:pPr>
            <w:r>
              <w:rPr>
                <w:color w:val="E97132" w:themeColor="accent2"/>
                <w:sz w:val="20"/>
                <w:szCs w:val="20"/>
              </w:rPr>
              <w:t>A</w:t>
            </w:r>
            <w:r>
              <w:rPr>
                <w:rFonts w:eastAsia="Times New Roman" w:cs="Arial"/>
                <w:color w:val="E36C0A"/>
                <w:sz w:val="20"/>
                <w:szCs w:val="20"/>
              </w:rPr>
              <w:t xml:space="preserve"> shared bin storage area of </w:t>
            </w:r>
            <w:r w:rsidRPr="0055494C">
              <w:rPr>
                <w:rFonts w:eastAsia="Times New Roman" w:cs="Arial"/>
                <w:color w:val="E36C0A"/>
                <w:sz w:val="20"/>
                <w:szCs w:val="20"/>
                <w:highlight w:val="yellow"/>
              </w:rPr>
              <w:t>INSERT</w:t>
            </w:r>
            <w:r>
              <w:rPr>
                <w:rFonts w:eastAsia="Times New Roman" w:cs="Arial"/>
                <w:color w:val="E36C0A"/>
                <w:sz w:val="20"/>
                <w:szCs w:val="20"/>
              </w:rPr>
              <w:t xml:space="preserve"> sqm (0.5sqm x </w:t>
            </w:r>
            <w:r w:rsidRPr="0055494C">
              <w:rPr>
                <w:rFonts w:eastAsia="Times New Roman" w:cs="Arial"/>
                <w:color w:val="E36C0A"/>
                <w:sz w:val="20"/>
                <w:szCs w:val="20"/>
                <w:highlight w:val="yellow"/>
              </w:rPr>
              <w:t>INSERT</w:t>
            </w:r>
            <w:r>
              <w:rPr>
                <w:rFonts w:eastAsia="Times New Roman" w:cs="Arial"/>
                <w:color w:val="E36C0A"/>
                <w:sz w:val="20"/>
                <w:szCs w:val="20"/>
              </w:rPr>
              <w:t xml:space="preserve"> of dwellings plus 5sqm) with a minimum depth of 1m and a minimum height of 2.7m has been provided.</w:t>
            </w:r>
          </w:p>
          <w:p w14:paraId="337089F8" w14:textId="67DA949A" w:rsidR="00DD4244" w:rsidRPr="00A16C52" w:rsidRDefault="00DD4244" w:rsidP="00174E3F">
            <w:pPr>
              <w:autoSpaceDE w:val="0"/>
              <w:autoSpaceDN w:val="0"/>
              <w:adjustRightInd w:val="0"/>
              <w:spacing w:beforeLines="20" w:before="48" w:afterLines="20" w:after="48"/>
              <w:rPr>
                <w:color w:val="E97132" w:themeColor="accent2"/>
                <w:sz w:val="20"/>
                <w:szCs w:val="20"/>
              </w:rPr>
            </w:pPr>
            <w:r>
              <w:rPr>
                <w:color w:val="E97132" w:themeColor="accent2"/>
                <w:sz w:val="20"/>
                <w:szCs w:val="20"/>
              </w:rPr>
              <w:t>o</w:t>
            </w:r>
            <w:r w:rsidRPr="00A16C52">
              <w:rPr>
                <w:color w:val="E97132" w:themeColor="accent2"/>
                <w:sz w:val="20"/>
                <w:szCs w:val="20"/>
              </w:rPr>
              <w:t>r</w:t>
            </w:r>
          </w:p>
          <w:p w14:paraId="4783D4ED" w14:textId="278C610A" w:rsidR="00DD4244" w:rsidRDefault="00DD4244" w:rsidP="00174E3F">
            <w:pPr>
              <w:spacing w:beforeLines="20" w:before="48" w:afterLines="20" w:after="48"/>
              <w:rPr>
                <w:rFonts w:eastAsia="Times New Roman" w:cs="Arial"/>
                <w:color w:val="E36C0A"/>
                <w:sz w:val="20"/>
                <w:szCs w:val="20"/>
              </w:rPr>
            </w:pPr>
            <w:r>
              <w:rPr>
                <w:color w:val="E97132" w:themeColor="accent2"/>
                <w:sz w:val="20"/>
                <w:szCs w:val="20"/>
              </w:rPr>
              <w:t>A</w:t>
            </w:r>
            <w:r>
              <w:rPr>
                <w:rFonts w:eastAsia="Times New Roman" w:cs="Arial"/>
                <w:color w:val="E36C0A"/>
                <w:sz w:val="20"/>
                <w:szCs w:val="20"/>
              </w:rPr>
              <w:t xml:space="preserve"> shared bin storage area of </w:t>
            </w:r>
            <w:r w:rsidRPr="0055494C">
              <w:rPr>
                <w:rFonts w:eastAsia="Times New Roman" w:cs="Arial"/>
                <w:color w:val="E36C0A"/>
                <w:sz w:val="20"/>
                <w:szCs w:val="20"/>
                <w:highlight w:val="yellow"/>
              </w:rPr>
              <w:t>INSERT</w:t>
            </w:r>
            <w:r>
              <w:rPr>
                <w:rFonts w:eastAsia="Times New Roman" w:cs="Arial"/>
                <w:color w:val="E36C0A"/>
                <w:sz w:val="20"/>
                <w:szCs w:val="20"/>
              </w:rPr>
              <w:t xml:space="preserve"> sqm (0.5sqm x </w:t>
            </w:r>
            <w:r w:rsidRPr="0055494C">
              <w:rPr>
                <w:rFonts w:eastAsia="Times New Roman" w:cs="Arial"/>
                <w:color w:val="E36C0A"/>
                <w:sz w:val="20"/>
                <w:szCs w:val="20"/>
                <w:highlight w:val="yellow"/>
              </w:rPr>
              <w:t>INSERT</w:t>
            </w:r>
            <w:r>
              <w:rPr>
                <w:rFonts w:eastAsia="Times New Roman" w:cs="Arial"/>
                <w:color w:val="E36C0A"/>
                <w:sz w:val="20"/>
                <w:szCs w:val="20"/>
              </w:rPr>
              <w:t xml:space="preserve"> of dwellings) with a minimum depth of </w:t>
            </w:r>
            <w:r>
              <w:rPr>
                <w:rFonts w:eastAsia="Times New Roman" w:cs="Arial"/>
                <w:color w:val="E36C0A"/>
                <w:sz w:val="20"/>
                <w:szCs w:val="20"/>
              </w:rPr>
              <w:lastRenderedPageBreak/>
              <w:t>1m and a minimum height of 2.7m has been provided.</w:t>
            </w:r>
          </w:p>
          <w:p w14:paraId="1E1EABA0" w14:textId="77777777" w:rsidR="00DD4244" w:rsidRDefault="00DD4244" w:rsidP="00174E3F">
            <w:pPr>
              <w:spacing w:beforeLines="20" w:before="48" w:afterLines="20" w:after="48"/>
              <w:rPr>
                <w:rFonts w:eastAsia="Times New Roman" w:cs="Arial"/>
                <w:color w:val="E36C0A"/>
                <w:sz w:val="20"/>
                <w:szCs w:val="20"/>
              </w:rPr>
            </w:pPr>
          </w:p>
          <w:p w14:paraId="04AD4F63" w14:textId="032AC11B" w:rsidR="00DD4244" w:rsidRPr="00FF6B66" w:rsidRDefault="00DD4244" w:rsidP="00174E3F">
            <w:pPr>
              <w:autoSpaceDE w:val="0"/>
              <w:autoSpaceDN w:val="0"/>
              <w:adjustRightInd w:val="0"/>
              <w:spacing w:beforeLines="20" w:before="48" w:afterLines="20" w:after="48"/>
              <w:rPr>
                <w:color w:val="E97132" w:themeColor="accent2"/>
                <w:sz w:val="20"/>
                <w:szCs w:val="20"/>
              </w:rPr>
            </w:pPr>
            <w:r w:rsidRPr="00A16C52">
              <w:rPr>
                <w:rFonts w:eastAsia="Times New Roman" w:cs="Arial"/>
                <w:color w:val="E36C0A"/>
                <w:sz w:val="20"/>
                <w:szCs w:val="20"/>
              </w:rPr>
              <w:t>The enclosed bin storage areas are ventilated by</w:t>
            </w:r>
            <w:r>
              <w:t xml:space="preserve"> </w:t>
            </w:r>
            <w:r w:rsidRPr="00FF6B66">
              <w:rPr>
                <w:color w:val="E97132" w:themeColor="accent2"/>
                <w:sz w:val="20"/>
                <w:szCs w:val="20"/>
              </w:rPr>
              <w:t xml:space="preserve">natural ventilation openings to the external air with an area of at least 5 per cent of the area for bin storage area or a mechanical exhaust ventilation system. A tap and drain </w:t>
            </w:r>
            <w:r>
              <w:rPr>
                <w:color w:val="E97132" w:themeColor="accent2"/>
                <w:sz w:val="20"/>
                <w:szCs w:val="20"/>
              </w:rPr>
              <w:t>are</w:t>
            </w:r>
            <w:r w:rsidRPr="00FF6B66">
              <w:rPr>
                <w:color w:val="E97132" w:themeColor="accent2"/>
                <w:sz w:val="20"/>
                <w:szCs w:val="20"/>
              </w:rPr>
              <w:t xml:space="preserve"> provided and there is a continuous path of travel from each dwelling to the bin storage area.</w:t>
            </w:r>
          </w:p>
          <w:p w14:paraId="1070FF71" w14:textId="5D344CFF" w:rsidR="00DD4244" w:rsidRPr="00FF6B66" w:rsidRDefault="00DD4244" w:rsidP="00174E3F">
            <w:pPr>
              <w:autoSpaceDE w:val="0"/>
              <w:autoSpaceDN w:val="0"/>
              <w:adjustRightInd w:val="0"/>
              <w:spacing w:beforeLines="20" w:before="48" w:afterLines="20" w:after="48"/>
              <w:rPr>
                <w:color w:val="E97132" w:themeColor="accent2"/>
                <w:sz w:val="20"/>
                <w:szCs w:val="20"/>
              </w:rPr>
            </w:pPr>
            <w:r w:rsidRPr="00FF6B66">
              <w:rPr>
                <w:color w:val="E97132" w:themeColor="accent2"/>
                <w:sz w:val="20"/>
                <w:szCs w:val="20"/>
              </w:rPr>
              <w:t>In addition, each dwelling has an internal waste and recycling space of at least 0.07 cubic metres with a minimum depth of 250mm.</w:t>
            </w:r>
          </w:p>
          <w:p w14:paraId="4BCDBB35" w14:textId="07CB3B3F" w:rsidR="00DD4244" w:rsidRDefault="00DD4244" w:rsidP="00174E3F">
            <w:pPr>
              <w:spacing w:beforeLines="20" w:before="48" w:afterLines="20" w:after="48"/>
              <w:rPr>
                <w:rFonts w:eastAsia="Times New Roman" w:cs="Arial"/>
                <w:color w:val="E36C0A"/>
                <w:sz w:val="20"/>
                <w:szCs w:val="20"/>
              </w:rPr>
            </w:pPr>
          </w:p>
          <w:p w14:paraId="04DC5D0B" w14:textId="6429F5EC" w:rsidR="00DD4244" w:rsidRPr="0055494C" w:rsidRDefault="00DD4244" w:rsidP="00174E3F">
            <w:pPr>
              <w:spacing w:beforeLines="20" w:before="48" w:afterLines="20" w:after="48"/>
              <w:rPr>
                <w:rFonts w:eastAsia="Times New Roman" w:cs="Arial"/>
                <w:b/>
                <w:bCs/>
                <w:color w:val="E36C0A"/>
                <w:sz w:val="20"/>
                <w:szCs w:val="20"/>
              </w:rPr>
            </w:pPr>
            <w:r>
              <w:rPr>
                <w:rFonts w:eastAsia="Times New Roman" w:cs="Arial"/>
                <w:b/>
                <w:bCs/>
                <w:color w:val="E36C0A"/>
                <w:sz w:val="20"/>
                <w:szCs w:val="20"/>
              </w:rPr>
              <w:t>V</w:t>
            </w:r>
            <w:r w:rsidRPr="0055494C">
              <w:rPr>
                <w:rFonts w:eastAsia="Times New Roman" w:cs="Arial"/>
                <w:b/>
                <w:bCs/>
                <w:color w:val="E36C0A"/>
                <w:sz w:val="20"/>
                <w:szCs w:val="20"/>
              </w:rPr>
              <w:t xml:space="preserve">ariation </w:t>
            </w:r>
          </w:p>
          <w:p w14:paraId="14EA34C2"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77F6AE12"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rPr>
              <w:t>Before deciding on an application, the responsible authority must consider:</w:t>
            </w:r>
          </w:p>
          <w:p w14:paraId="390DDCD4" w14:textId="77777777" w:rsidR="00DD4244" w:rsidRPr="00764CF4" w:rsidRDefault="00DD4244" w:rsidP="00174E3F">
            <w:pPr>
              <w:pStyle w:val="ListParagraph"/>
              <w:numPr>
                <w:ilvl w:val="0"/>
                <w:numId w:val="37"/>
              </w:numPr>
              <w:spacing w:beforeLines="20" w:before="48" w:afterLines="20" w:after="48"/>
              <w:ind w:left="257" w:hanging="284"/>
              <w:rPr>
                <w:color w:val="E97132" w:themeColor="accent2"/>
                <w:sz w:val="20"/>
                <w:szCs w:val="20"/>
              </w:rPr>
            </w:pPr>
            <w:r w:rsidRPr="00764CF4">
              <w:rPr>
                <w:color w:val="E97132" w:themeColor="accent2"/>
                <w:sz w:val="20"/>
                <w:szCs w:val="20"/>
              </w:rPr>
              <w:t xml:space="preserve">The design response, including a Waste Management Plan. </w:t>
            </w:r>
          </w:p>
          <w:p w14:paraId="738F9916" w14:textId="66F0DEF2" w:rsidR="00DD4244" w:rsidRPr="00764CF4" w:rsidRDefault="00DD4244" w:rsidP="00174E3F">
            <w:pPr>
              <w:pStyle w:val="ListParagraph"/>
              <w:numPr>
                <w:ilvl w:val="0"/>
                <w:numId w:val="37"/>
              </w:numPr>
              <w:spacing w:beforeLines="20" w:before="48" w:afterLines="20" w:after="48"/>
              <w:ind w:left="257" w:hanging="284"/>
              <w:rPr>
                <w:color w:val="E97132" w:themeColor="accent2"/>
                <w:sz w:val="20"/>
                <w:szCs w:val="20"/>
              </w:rPr>
            </w:pPr>
            <w:r w:rsidRPr="00764CF4">
              <w:rPr>
                <w:color w:val="E97132" w:themeColor="accent2"/>
                <w:sz w:val="20"/>
                <w:szCs w:val="20"/>
              </w:rPr>
              <w:t xml:space="preserve">Any relevant waste and recycling objective, policy or statement set out in this planning scheme. </w:t>
            </w:r>
          </w:p>
          <w:p w14:paraId="1147BE49" w14:textId="77777777" w:rsidR="00DD4244" w:rsidRPr="00764CF4" w:rsidRDefault="00DD4244" w:rsidP="00174E3F">
            <w:pPr>
              <w:pStyle w:val="ListParagraph"/>
              <w:numPr>
                <w:ilvl w:val="0"/>
                <w:numId w:val="37"/>
              </w:numPr>
              <w:spacing w:beforeLines="20" w:before="48" w:afterLines="20" w:after="48"/>
              <w:ind w:left="257" w:hanging="284"/>
              <w:rPr>
                <w:color w:val="E97132" w:themeColor="accent2"/>
                <w:sz w:val="20"/>
                <w:szCs w:val="20"/>
              </w:rPr>
            </w:pPr>
            <w:r w:rsidRPr="00764CF4">
              <w:rPr>
                <w:color w:val="E97132" w:themeColor="accent2"/>
                <w:sz w:val="20"/>
                <w:szCs w:val="20"/>
              </w:rPr>
              <w:t xml:space="preserve">The functionality and accessibility of waste and recycling facilities, including for people with limited mobility. </w:t>
            </w:r>
          </w:p>
          <w:p w14:paraId="414A59A7" w14:textId="77777777" w:rsidR="00DD4244" w:rsidRPr="00764CF4" w:rsidRDefault="00DD4244" w:rsidP="00174E3F">
            <w:pPr>
              <w:pStyle w:val="ListParagraph"/>
              <w:numPr>
                <w:ilvl w:val="0"/>
                <w:numId w:val="37"/>
              </w:numPr>
              <w:spacing w:beforeLines="20" w:before="48" w:afterLines="20" w:after="48"/>
              <w:ind w:left="257" w:hanging="284"/>
              <w:rPr>
                <w:color w:val="E97132" w:themeColor="accent2"/>
                <w:sz w:val="20"/>
                <w:szCs w:val="20"/>
              </w:rPr>
            </w:pPr>
            <w:r w:rsidRPr="00764CF4">
              <w:rPr>
                <w:color w:val="E97132" w:themeColor="accent2"/>
                <w:sz w:val="20"/>
                <w:szCs w:val="20"/>
              </w:rPr>
              <w:t xml:space="preserve">Whether facilities are provided for on-site reuse or management of food and garden organics through composting or other waste recovery. </w:t>
            </w:r>
          </w:p>
          <w:p w14:paraId="1C494864" w14:textId="085BB563" w:rsidR="00DD4244" w:rsidRPr="00764CF4" w:rsidRDefault="00DD4244" w:rsidP="00174E3F">
            <w:pPr>
              <w:pStyle w:val="ListParagraph"/>
              <w:numPr>
                <w:ilvl w:val="0"/>
                <w:numId w:val="37"/>
              </w:numPr>
              <w:spacing w:beforeLines="20" w:before="48" w:afterLines="20" w:after="48"/>
              <w:ind w:left="257" w:hanging="284"/>
              <w:rPr>
                <w:rFonts w:eastAsia="Times New Roman" w:cs="Arial"/>
                <w:color w:val="E97132" w:themeColor="accent2"/>
                <w:sz w:val="20"/>
                <w:szCs w:val="20"/>
                <w:highlight w:val="yellow"/>
              </w:rPr>
            </w:pPr>
            <w:r w:rsidRPr="00764CF4">
              <w:rPr>
                <w:color w:val="E97132" w:themeColor="accent2"/>
                <w:sz w:val="20"/>
                <w:szCs w:val="20"/>
              </w:rPr>
              <w:t>Whether waste and recycling facilities are designed to meet the better practice design options specified in Waste management and recycling in multi-unit developments (Sustainability Victoria, 2019).</w:t>
            </w:r>
          </w:p>
          <w:p w14:paraId="426AEA16"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1AA32BF4" w14:textId="77777777" w:rsidR="00DD4244" w:rsidRPr="0055494C" w:rsidRDefault="00DD4244" w:rsidP="00174E3F">
            <w:pPr>
              <w:spacing w:beforeLines="20" w:before="48" w:afterLines="20" w:after="48"/>
              <w:rPr>
                <w:rFonts w:eastAsia="Times New Roman" w:cs="Arial"/>
                <w:color w:val="E36C0A"/>
                <w:sz w:val="20"/>
                <w:szCs w:val="20"/>
              </w:rPr>
            </w:pPr>
          </w:p>
          <w:p w14:paraId="00DA00F1" w14:textId="5FDDCAA6" w:rsidR="00DD4244" w:rsidRPr="0055494C" w:rsidRDefault="00DD4244" w:rsidP="00174E3F">
            <w:pPr>
              <w:spacing w:beforeLines="20" w:before="48" w:afterLines="20" w:after="48"/>
              <w:rPr>
                <w:rFonts w:eastAsia="Times New Roman" w:cs="Arial"/>
                <w:b/>
                <w:bCs/>
                <w:color w:val="E36C0A"/>
                <w:sz w:val="20"/>
                <w:szCs w:val="20"/>
              </w:rPr>
            </w:pPr>
            <w:r w:rsidRPr="0055494C">
              <w:rPr>
                <w:rFonts w:eastAsia="Times New Roman" w:cs="Arial"/>
                <w:b/>
                <w:bCs/>
                <w:color w:val="E36C0A"/>
                <w:sz w:val="20"/>
                <w:szCs w:val="20"/>
              </w:rPr>
              <w:lastRenderedPageBreak/>
              <w:t>Does not meet the objective</w:t>
            </w:r>
          </w:p>
          <w:p w14:paraId="4662D419"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485BDB44" w14:textId="77777777" w:rsidR="00DD4244" w:rsidRPr="0055494C" w:rsidRDefault="00DD4244" w:rsidP="00174E3F">
            <w:pPr>
              <w:spacing w:beforeLines="20" w:before="48" w:afterLines="20" w:after="48"/>
              <w:rPr>
                <w:rFonts w:eastAsia="Times New Roman" w:cs="Arial"/>
                <w:color w:val="000000"/>
                <w:sz w:val="20"/>
                <w:szCs w:val="20"/>
              </w:rPr>
            </w:pPr>
          </w:p>
        </w:tc>
        <w:tc>
          <w:tcPr>
            <w:tcW w:w="2139" w:type="dxa"/>
            <w:tcBorders>
              <w:top w:val="single" w:sz="4" w:space="0" w:color="000000"/>
              <w:left w:val="single" w:sz="4" w:space="0" w:color="000000"/>
              <w:bottom w:val="single" w:sz="4" w:space="0" w:color="000000"/>
              <w:right w:val="single" w:sz="4" w:space="0" w:color="000000"/>
            </w:tcBorders>
          </w:tcPr>
          <w:p w14:paraId="04DAC0B1" w14:textId="77777777" w:rsidR="00DD4244" w:rsidRDefault="00DD4244" w:rsidP="00174E3F">
            <w:pPr>
              <w:spacing w:beforeLines="20" w:before="48" w:afterLines="20" w:after="48"/>
              <w:rPr>
                <w:rFonts w:eastAsia="Times New Roman" w:cs="Arial"/>
                <w:b/>
                <w:bCs/>
                <w:sz w:val="20"/>
                <w:szCs w:val="20"/>
              </w:rPr>
            </w:pPr>
            <w:r>
              <w:rPr>
                <w:rFonts w:eastAsia="Times New Roman" w:cs="Arial"/>
                <w:b/>
                <w:bCs/>
                <w:sz w:val="20"/>
                <w:szCs w:val="20"/>
              </w:rPr>
              <w:lastRenderedPageBreak/>
              <w:t>Right of Appeal</w:t>
            </w:r>
          </w:p>
          <w:p w14:paraId="3408CE4E" w14:textId="571F0983" w:rsidR="00DD4244" w:rsidRPr="0055494C" w:rsidRDefault="00DD4244" w:rsidP="00174E3F">
            <w:pPr>
              <w:spacing w:beforeLines="20" w:before="48" w:afterLines="20" w:after="48"/>
              <w:rPr>
                <w:rFonts w:eastAsia="Times New Roman" w:cs="Arial"/>
                <w:b/>
                <w:bCs/>
                <w:color w:val="000000"/>
                <w:sz w:val="20"/>
                <w:szCs w:val="20"/>
              </w:rPr>
            </w:pPr>
            <w:r w:rsidRPr="00DD4244">
              <w:rPr>
                <w:rFonts w:eastAsia="Times New Roman" w:cs="Arial"/>
                <w:sz w:val="20"/>
                <w:szCs w:val="20"/>
              </w:rPr>
              <w:t>No</w:t>
            </w:r>
          </w:p>
        </w:tc>
      </w:tr>
      <w:tr w:rsidR="00DD4244" w:rsidRPr="0055494C" w14:paraId="031A17B6" w14:textId="50DF55FC" w:rsidTr="000C33B1">
        <w:tc>
          <w:tcPr>
            <w:tcW w:w="1980" w:type="dxa"/>
            <w:tcBorders>
              <w:top w:val="single" w:sz="4" w:space="0" w:color="000000"/>
              <w:left w:val="single" w:sz="4" w:space="0" w:color="000000"/>
              <w:bottom w:val="single" w:sz="4" w:space="0" w:color="000000"/>
              <w:right w:val="single" w:sz="4" w:space="0" w:color="000000"/>
            </w:tcBorders>
          </w:tcPr>
          <w:p w14:paraId="2E17CC0C" w14:textId="77FF7C83" w:rsidR="00DD4244" w:rsidRDefault="00DD4244" w:rsidP="00174E3F">
            <w:pPr>
              <w:spacing w:beforeLines="20" w:before="48" w:afterLines="20" w:after="48"/>
              <w:rPr>
                <w:rFonts w:eastAsia="Times New Roman" w:cs="Arial"/>
                <w:b/>
                <w:color w:val="000000"/>
                <w:sz w:val="20"/>
                <w:szCs w:val="20"/>
              </w:rPr>
            </w:pPr>
            <w:r w:rsidRPr="00A57433">
              <w:rPr>
                <w:rFonts w:eastAsia="Times New Roman" w:cs="Arial"/>
                <w:b/>
                <w:sz w:val="20"/>
                <w:szCs w:val="20"/>
              </w:rPr>
              <w:lastRenderedPageBreak/>
              <w:t xml:space="preserve">55.05-6 </w:t>
            </w:r>
            <w:r>
              <w:rPr>
                <w:rFonts w:eastAsia="Times New Roman" w:cs="Arial"/>
                <w:b/>
                <w:color w:val="000000"/>
                <w:sz w:val="20"/>
                <w:szCs w:val="20"/>
              </w:rPr>
              <w:t>Noise impacts objective</w:t>
            </w:r>
          </w:p>
          <w:p w14:paraId="1542C26E" w14:textId="168E5325" w:rsidR="00DD4244" w:rsidRPr="00A57433" w:rsidRDefault="00DD4244" w:rsidP="00174E3F">
            <w:pPr>
              <w:spacing w:beforeLines="20" w:before="48" w:afterLines="20" w:after="48"/>
              <w:rPr>
                <w:rFonts w:eastAsia="Times New Roman" w:cs="Arial"/>
                <w:b/>
                <w:color w:val="000000"/>
                <w:sz w:val="20"/>
                <w:szCs w:val="20"/>
              </w:rPr>
            </w:pPr>
            <w:r w:rsidRPr="00A57433">
              <w:rPr>
                <w:sz w:val="20"/>
                <w:szCs w:val="20"/>
              </w:rPr>
              <w:t>To minimise the impact of mechanical plant noise located in the development</w:t>
            </w:r>
          </w:p>
          <w:p w14:paraId="6826847A" w14:textId="642F4FEC" w:rsidR="00DD4244" w:rsidRPr="0055494C" w:rsidRDefault="00DD4244" w:rsidP="00174E3F">
            <w:pPr>
              <w:spacing w:beforeLines="20" w:before="48" w:afterLines="20" w:after="48"/>
              <w:rPr>
                <w:rFonts w:eastAsia="Times New Roman" w:cs="Arial"/>
                <w:b/>
                <w:color w:val="000000"/>
                <w:sz w:val="20"/>
                <w:szCs w:val="20"/>
              </w:rPr>
            </w:pPr>
          </w:p>
        </w:tc>
        <w:tc>
          <w:tcPr>
            <w:tcW w:w="5528" w:type="dxa"/>
            <w:tcBorders>
              <w:top w:val="single" w:sz="4" w:space="0" w:color="000000"/>
              <w:left w:val="single" w:sz="4" w:space="0" w:color="000000"/>
              <w:bottom w:val="single" w:sz="4" w:space="0" w:color="000000"/>
              <w:right w:val="single" w:sz="4" w:space="0" w:color="000000"/>
            </w:tcBorders>
          </w:tcPr>
          <w:p w14:paraId="270876F2" w14:textId="77777777" w:rsidR="00DD4244" w:rsidRDefault="00DD4244" w:rsidP="00174E3F">
            <w:pPr>
              <w:autoSpaceDE w:val="0"/>
              <w:autoSpaceDN w:val="0"/>
              <w:adjustRightInd w:val="0"/>
              <w:spacing w:beforeLines="20" w:before="48" w:afterLines="20" w:after="48"/>
              <w:rPr>
                <w:rFonts w:eastAsia="Times New Roman" w:cs="Arial"/>
                <w:b/>
                <w:bCs/>
                <w:color w:val="000000"/>
                <w:sz w:val="20"/>
                <w:szCs w:val="20"/>
                <w:lang w:eastAsia="en-AU"/>
              </w:rPr>
            </w:pPr>
            <w:r>
              <w:rPr>
                <w:rFonts w:eastAsia="Times New Roman" w:cs="Arial"/>
                <w:b/>
                <w:bCs/>
                <w:color w:val="000000"/>
                <w:sz w:val="20"/>
                <w:szCs w:val="20"/>
                <w:lang w:eastAsia="en-AU"/>
              </w:rPr>
              <w:t>Standard B5-6</w:t>
            </w:r>
          </w:p>
          <w:p w14:paraId="4B1B78FB" w14:textId="1B284DEB" w:rsidR="00DD4244" w:rsidRPr="00A57433" w:rsidRDefault="00DD4244" w:rsidP="00174E3F">
            <w:pPr>
              <w:autoSpaceDE w:val="0"/>
              <w:autoSpaceDN w:val="0"/>
              <w:adjustRightInd w:val="0"/>
              <w:spacing w:beforeLines="20" w:before="48" w:afterLines="20" w:after="48"/>
              <w:rPr>
                <w:rFonts w:eastAsia="Times New Roman" w:cs="Arial"/>
                <w:b/>
                <w:bCs/>
                <w:color w:val="000000"/>
                <w:sz w:val="20"/>
                <w:szCs w:val="20"/>
                <w:lang w:eastAsia="en-AU"/>
              </w:rPr>
            </w:pPr>
            <w:r w:rsidRPr="00A57433">
              <w:rPr>
                <w:sz w:val="20"/>
                <w:szCs w:val="20"/>
              </w:rPr>
              <w:t>Mechanical plant, including mechanical car storage and lift facilities are not located immediately adjacent to bedrooms of new or existing dwellings or</w:t>
            </w:r>
            <w:r>
              <w:rPr>
                <w:sz w:val="20"/>
                <w:szCs w:val="20"/>
              </w:rPr>
              <w:t xml:space="preserve"> </w:t>
            </w:r>
            <w:r w:rsidRPr="00A57433">
              <w:rPr>
                <w:sz w:val="20"/>
                <w:szCs w:val="20"/>
              </w:rPr>
              <w:t>small</w:t>
            </w:r>
            <w:r>
              <w:rPr>
                <w:sz w:val="20"/>
                <w:szCs w:val="20"/>
              </w:rPr>
              <w:t xml:space="preserve"> </w:t>
            </w:r>
            <w:r w:rsidRPr="00A57433">
              <w:rPr>
                <w:sz w:val="20"/>
                <w:szCs w:val="20"/>
              </w:rPr>
              <w:t>second dwellings, unless a solid barrier is in place to provide a line of sight barrier to transmission of noise and the location of all relevant bedrooms.</w:t>
            </w:r>
          </w:p>
        </w:tc>
        <w:tc>
          <w:tcPr>
            <w:tcW w:w="4820" w:type="dxa"/>
            <w:tcBorders>
              <w:top w:val="single" w:sz="4" w:space="0" w:color="000000"/>
              <w:left w:val="single" w:sz="4" w:space="0" w:color="000000"/>
              <w:bottom w:val="single" w:sz="4" w:space="0" w:color="000000"/>
              <w:right w:val="single" w:sz="4" w:space="0" w:color="000000"/>
            </w:tcBorders>
          </w:tcPr>
          <w:p w14:paraId="111F8E50" w14:textId="77777777" w:rsidR="00DD4244" w:rsidRPr="00A57433" w:rsidRDefault="00DD4244" w:rsidP="00174E3F">
            <w:pPr>
              <w:spacing w:beforeLines="20" w:before="48" w:afterLines="20" w:after="48"/>
              <w:rPr>
                <w:rFonts w:eastAsia="Times New Roman" w:cs="Arial"/>
                <w:b/>
                <w:bCs/>
                <w:color w:val="E97132" w:themeColor="accent2"/>
                <w:sz w:val="20"/>
                <w:szCs w:val="20"/>
              </w:rPr>
            </w:pPr>
            <w:r w:rsidRPr="00A57433">
              <w:rPr>
                <w:rFonts w:eastAsia="Times New Roman" w:cs="Arial"/>
                <w:b/>
                <w:bCs/>
                <w:color w:val="E97132" w:themeColor="accent2"/>
                <w:sz w:val="20"/>
                <w:szCs w:val="20"/>
              </w:rPr>
              <w:t>Not Applicable</w:t>
            </w:r>
          </w:p>
          <w:p w14:paraId="02A35DFF" w14:textId="77777777" w:rsidR="00DD4244" w:rsidRPr="00A57433" w:rsidRDefault="00DD4244" w:rsidP="00174E3F">
            <w:pPr>
              <w:spacing w:beforeLines="20" w:before="48" w:afterLines="20" w:after="48"/>
              <w:rPr>
                <w:rFonts w:eastAsia="Times New Roman" w:cs="Arial"/>
                <w:color w:val="E97132" w:themeColor="accent2"/>
                <w:sz w:val="20"/>
                <w:szCs w:val="20"/>
              </w:rPr>
            </w:pPr>
            <w:r w:rsidRPr="00A57433">
              <w:rPr>
                <w:rFonts w:eastAsia="Times New Roman" w:cs="Arial"/>
                <w:color w:val="E97132" w:themeColor="accent2"/>
                <w:sz w:val="20"/>
                <w:szCs w:val="20"/>
              </w:rPr>
              <w:t>There are no external noise sources that require consideration as part of this application.</w:t>
            </w:r>
          </w:p>
          <w:p w14:paraId="5059A553" w14:textId="77777777" w:rsidR="00DD4244" w:rsidRPr="0055494C" w:rsidRDefault="00DD4244" w:rsidP="00174E3F">
            <w:pPr>
              <w:spacing w:beforeLines="20" w:before="48" w:afterLines="20" w:after="48"/>
              <w:rPr>
                <w:rFonts w:eastAsia="Times New Roman" w:cs="Arial"/>
                <w:color w:val="E36C0A"/>
                <w:sz w:val="20"/>
                <w:szCs w:val="20"/>
              </w:rPr>
            </w:pPr>
          </w:p>
          <w:p w14:paraId="1A284902" w14:textId="254A7D05" w:rsidR="00DD4244" w:rsidRPr="00DF5EBE" w:rsidRDefault="00CA1F0B" w:rsidP="00174E3F">
            <w:pPr>
              <w:spacing w:beforeLines="20" w:before="48" w:afterLines="20" w:after="48"/>
              <w:rPr>
                <w:rFonts w:eastAsia="Times New Roman" w:cs="Arial"/>
                <w:b/>
                <w:bCs/>
                <w:sz w:val="20"/>
                <w:szCs w:val="20"/>
              </w:rPr>
            </w:pPr>
            <w:r>
              <w:rPr>
                <w:rFonts w:eastAsia="Times New Roman" w:cs="Arial"/>
                <w:b/>
                <w:bCs/>
                <w:color w:val="000000"/>
                <w:sz w:val="20"/>
                <w:szCs w:val="20"/>
              </w:rPr>
              <w:t>Deemed to Comply</w:t>
            </w:r>
            <w:r w:rsidR="00DD4244" w:rsidRPr="00DF5EBE">
              <w:rPr>
                <w:rFonts w:eastAsia="Times New Roman" w:cs="Arial"/>
                <w:b/>
                <w:bCs/>
                <w:sz w:val="20"/>
                <w:szCs w:val="20"/>
              </w:rPr>
              <w:t xml:space="preserve"> </w:t>
            </w:r>
          </w:p>
          <w:p w14:paraId="1D5C3628" w14:textId="64DDB37E" w:rsidR="00DD4244" w:rsidRPr="00DF5EBE" w:rsidRDefault="00DD4244" w:rsidP="00174E3F">
            <w:pPr>
              <w:spacing w:beforeLines="20" w:before="48" w:afterLines="20" w:after="48"/>
              <w:rPr>
                <w:sz w:val="20"/>
                <w:szCs w:val="20"/>
              </w:rPr>
            </w:pPr>
            <w:r w:rsidRPr="00DF5EBE">
              <w:rPr>
                <w:sz w:val="20"/>
                <w:szCs w:val="20"/>
              </w:rPr>
              <w:t>Mechanical plant, including mechanical car storage and lift facilities are not located immediately adjacent to bedrooms of new or existing dwellings or small second dwellings</w:t>
            </w:r>
          </w:p>
          <w:p w14:paraId="1D379290" w14:textId="680B0B08" w:rsidR="00DD4244" w:rsidRPr="00DF5EBE" w:rsidRDefault="00DD4244" w:rsidP="00174E3F">
            <w:pPr>
              <w:spacing w:beforeLines="20" w:before="48" w:afterLines="20" w:after="48"/>
              <w:rPr>
                <w:color w:val="E97132" w:themeColor="accent2"/>
                <w:sz w:val="20"/>
                <w:szCs w:val="20"/>
              </w:rPr>
            </w:pPr>
            <w:r w:rsidRPr="00DF5EBE">
              <w:rPr>
                <w:color w:val="E97132" w:themeColor="accent2"/>
                <w:sz w:val="20"/>
                <w:szCs w:val="20"/>
              </w:rPr>
              <w:t>Or</w:t>
            </w:r>
          </w:p>
          <w:p w14:paraId="630EC870" w14:textId="42056D48" w:rsidR="00DD4244" w:rsidRPr="00DF5EBE" w:rsidRDefault="00DD4244" w:rsidP="00174E3F">
            <w:pPr>
              <w:spacing w:beforeLines="20" w:before="48" w:afterLines="20" w:after="48"/>
              <w:rPr>
                <w:sz w:val="20"/>
                <w:szCs w:val="20"/>
              </w:rPr>
            </w:pPr>
            <w:r w:rsidRPr="00DF5EBE">
              <w:rPr>
                <w:sz w:val="20"/>
                <w:szCs w:val="20"/>
              </w:rPr>
              <w:t>Mechanical plant, including mechanical car storage and lift facilities are located immediately adjacent to bedrooms of new or existing dwellings or small second dwellings however a solid barrier is in place to provide a line of sight barrier to transmission of noise and the location of all relevant bedrooms.</w:t>
            </w:r>
          </w:p>
          <w:p w14:paraId="69720E05" w14:textId="77777777" w:rsidR="00DD4244" w:rsidRPr="0055494C" w:rsidRDefault="00DD4244" w:rsidP="00174E3F">
            <w:pPr>
              <w:spacing w:beforeLines="20" w:before="48" w:afterLines="20" w:after="48"/>
              <w:rPr>
                <w:rFonts w:eastAsia="Times New Roman" w:cs="Arial"/>
                <w:color w:val="E36C0A"/>
                <w:sz w:val="20"/>
                <w:szCs w:val="20"/>
              </w:rPr>
            </w:pPr>
          </w:p>
          <w:p w14:paraId="759664E9" w14:textId="5D49884C" w:rsidR="00DD4244" w:rsidRPr="0055494C" w:rsidRDefault="00DD4244" w:rsidP="00174E3F">
            <w:pPr>
              <w:spacing w:beforeLines="20" w:before="48" w:afterLines="20" w:after="48"/>
              <w:rPr>
                <w:rFonts w:eastAsia="Times New Roman" w:cs="Arial"/>
                <w:b/>
                <w:bCs/>
                <w:color w:val="E36C0A"/>
                <w:sz w:val="20"/>
                <w:szCs w:val="20"/>
              </w:rPr>
            </w:pPr>
            <w:r>
              <w:rPr>
                <w:rFonts w:eastAsia="Times New Roman" w:cs="Arial"/>
                <w:b/>
                <w:bCs/>
                <w:color w:val="E36C0A"/>
                <w:sz w:val="20"/>
                <w:szCs w:val="20"/>
              </w:rPr>
              <w:t>V</w:t>
            </w:r>
            <w:r w:rsidRPr="0055494C">
              <w:rPr>
                <w:rFonts w:eastAsia="Times New Roman" w:cs="Arial"/>
                <w:b/>
                <w:bCs/>
                <w:color w:val="E36C0A"/>
                <w:sz w:val="20"/>
                <w:szCs w:val="20"/>
              </w:rPr>
              <w:t xml:space="preserve">ariation </w:t>
            </w:r>
          </w:p>
          <w:p w14:paraId="25AA2A52"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0C264004" w14:textId="4EEB1EFB" w:rsidR="00DD4244" w:rsidRPr="00A57433" w:rsidRDefault="00DD4244" w:rsidP="00174E3F">
            <w:pPr>
              <w:spacing w:beforeLines="20" w:before="48" w:afterLines="20" w:after="48"/>
              <w:rPr>
                <w:rFonts w:eastAsia="Times New Roman" w:cs="Arial"/>
                <w:color w:val="E97132" w:themeColor="accent2"/>
                <w:sz w:val="20"/>
                <w:szCs w:val="20"/>
              </w:rPr>
            </w:pPr>
            <w:r w:rsidRPr="00A57433">
              <w:rPr>
                <w:rFonts w:eastAsia="Times New Roman" w:cs="Arial"/>
                <w:color w:val="E97132" w:themeColor="accent2"/>
                <w:sz w:val="20"/>
                <w:szCs w:val="20"/>
              </w:rPr>
              <w:t>Before deciding on an application, the responsible authority must consider:</w:t>
            </w:r>
          </w:p>
          <w:p w14:paraId="176458BE" w14:textId="77777777" w:rsidR="00DD4244" w:rsidRPr="00A57433" w:rsidRDefault="00DD4244" w:rsidP="00174E3F">
            <w:pPr>
              <w:pStyle w:val="ListParagraph"/>
              <w:numPr>
                <w:ilvl w:val="0"/>
                <w:numId w:val="38"/>
              </w:numPr>
              <w:spacing w:beforeLines="20" w:before="48" w:afterLines="20" w:after="48"/>
              <w:ind w:left="257" w:hanging="257"/>
              <w:rPr>
                <w:color w:val="E97132" w:themeColor="accent2"/>
                <w:sz w:val="20"/>
                <w:szCs w:val="20"/>
              </w:rPr>
            </w:pPr>
            <w:r w:rsidRPr="00A57433">
              <w:rPr>
                <w:color w:val="E97132" w:themeColor="accent2"/>
                <w:sz w:val="20"/>
                <w:szCs w:val="20"/>
              </w:rPr>
              <w:t xml:space="preserve">The design response. </w:t>
            </w:r>
          </w:p>
          <w:p w14:paraId="3496E38C" w14:textId="77777777" w:rsidR="00DD4244" w:rsidRPr="00A57433" w:rsidRDefault="00DD4244" w:rsidP="00174E3F">
            <w:pPr>
              <w:pStyle w:val="ListParagraph"/>
              <w:numPr>
                <w:ilvl w:val="0"/>
                <w:numId w:val="38"/>
              </w:numPr>
              <w:spacing w:beforeLines="20" w:before="48" w:afterLines="20" w:after="48"/>
              <w:ind w:left="257" w:hanging="257"/>
              <w:rPr>
                <w:color w:val="E97132" w:themeColor="accent2"/>
                <w:sz w:val="20"/>
                <w:szCs w:val="20"/>
              </w:rPr>
            </w:pPr>
            <w:r w:rsidRPr="00A57433">
              <w:rPr>
                <w:color w:val="E97132" w:themeColor="accent2"/>
                <w:sz w:val="20"/>
                <w:szCs w:val="20"/>
              </w:rPr>
              <w:t xml:space="preserve">Whether the impact of potential noise sources within a development have been mitigated through design, location and siting. </w:t>
            </w:r>
          </w:p>
          <w:p w14:paraId="69B62ADD" w14:textId="7FAD40AB" w:rsidR="00DD4244" w:rsidRPr="00A57433" w:rsidRDefault="00DD4244" w:rsidP="00174E3F">
            <w:pPr>
              <w:pStyle w:val="ListParagraph"/>
              <w:numPr>
                <w:ilvl w:val="0"/>
                <w:numId w:val="38"/>
              </w:numPr>
              <w:spacing w:beforeLines="20" w:before="48" w:afterLines="20" w:after="48"/>
              <w:ind w:left="257" w:hanging="257"/>
              <w:rPr>
                <w:rFonts w:eastAsia="Times New Roman" w:cs="Arial"/>
                <w:color w:val="E97132" w:themeColor="accent2"/>
                <w:sz w:val="20"/>
                <w:szCs w:val="20"/>
              </w:rPr>
            </w:pPr>
            <w:r w:rsidRPr="00A57433">
              <w:rPr>
                <w:color w:val="E97132" w:themeColor="accent2"/>
                <w:sz w:val="20"/>
                <w:szCs w:val="20"/>
              </w:rPr>
              <w:t>Whether an alternative design meets the relevant objectives having regard to the amenity of the dwelling or small second dwelling and the site context.</w:t>
            </w:r>
          </w:p>
          <w:p w14:paraId="3272A415" w14:textId="77777777" w:rsidR="00DD4244" w:rsidRPr="0055494C" w:rsidRDefault="00DD4244" w:rsidP="00174E3F">
            <w:pPr>
              <w:spacing w:beforeLines="20" w:before="48" w:afterLines="20" w:after="48"/>
              <w:rPr>
                <w:rFonts w:eastAsia="Times New Roman" w:cs="Arial"/>
                <w:color w:val="E36C0A"/>
                <w:sz w:val="20"/>
                <w:szCs w:val="20"/>
                <w:highlight w:val="yellow"/>
              </w:rPr>
            </w:pPr>
          </w:p>
          <w:p w14:paraId="730D902B"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08AA53B7" w14:textId="77777777" w:rsidR="00DD4244" w:rsidRDefault="00DD4244" w:rsidP="00174E3F">
            <w:pPr>
              <w:spacing w:beforeLines="20" w:before="48" w:afterLines="20" w:after="48"/>
              <w:rPr>
                <w:rFonts w:eastAsia="Times New Roman" w:cs="Arial"/>
                <w:b/>
                <w:bCs/>
                <w:color w:val="E36C0A"/>
                <w:sz w:val="20"/>
                <w:szCs w:val="20"/>
              </w:rPr>
            </w:pPr>
          </w:p>
          <w:p w14:paraId="1BCABB0E" w14:textId="7232245F" w:rsidR="00DD4244" w:rsidRPr="0055494C" w:rsidRDefault="00DD4244" w:rsidP="00174E3F">
            <w:pPr>
              <w:spacing w:beforeLines="20" w:before="48" w:afterLines="20" w:after="48"/>
              <w:rPr>
                <w:rFonts w:eastAsia="Times New Roman" w:cs="Arial"/>
                <w:b/>
                <w:bCs/>
                <w:color w:val="E36C0A"/>
                <w:sz w:val="20"/>
                <w:szCs w:val="20"/>
              </w:rPr>
            </w:pPr>
            <w:r w:rsidRPr="0055494C">
              <w:rPr>
                <w:rFonts w:eastAsia="Times New Roman" w:cs="Arial"/>
                <w:b/>
                <w:bCs/>
                <w:color w:val="E36C0A"/>
                <w:sz w:val="20"/>
                <w:szCs w:val="20"/>
              </w:rPr>
              <w:t>Does not meet the objective</w:t>
            </w:r>
          </w:p>
          <w:p w14:paraId="4B76D3C3" w14:textId="77777777" w:rsidR="00DD4244" w:rsidRPr="0055494C" w:rsidRDefault="00DD4244" w:rsidP="00174E3F">
            <w:pPr>
              <w:spacing w:beforeLines="20" w:before="48" w:afterLines="20" w:after="48"/>
              <w:rPr>
                <w:rFonts w:eastAsia="Times New Roman" w:cs="Arial"/>
                <w:color w:val="E36C0A"/>
                <w:sz w:val="20"/>
                <w:szCs w:val="20"/>
              </w:rPr>
            </w:pPr>
            <w:r w:rsidRPr="0055494C">
              <w:rPr>
                <w:rFonts w:eastAsia="Times New Roman" w:cs="Arial"/>
                <w:color w:val="E36C0A"/>
                <w:sz w:val="20"/>
                <w:szCs w:val="20"/>
                <w:highlight w:val="yellow"/>
              </w:rPr>
              <w:t>INSERT</w:t>
            </w:r>
          </w:p>
          <w:p w14:paraId="1698E872" w14:textId="77777777" w:rsidR="00DD4244" w:rsidRPr="0055494C" w:rsidRDefault="00DD4244" w:rsidP="00174E3F">
            <w:pPr>
              <w:spacing w:beforeLines="20" w:before="48" w:afterLines="20" w:after="48"/>
              <w:rPr>
                <w:rFonts w:eastAsia="Times New Roman" w:cs="Arial"/>
                <w:color w:val="000000"/>
                <w:sz w:val="20"/>
                <w:szCs w:val="20"/>
              </w:rPr>
            </w:pPr>
          </w:p>
        </w:tc>
        <w:tc>
          <w:tcPr>
            <w:tcW w:w="2139" w:type="dxa"/>
            <w:tcBorders>
              <w:top w:val="single" w:sz="4" w:space="0" w:color="000000"/>
              <w:left w:val="single" w:sz="4" w:space="0" w:color="000000"/>
              <w:bottom w:val="single" w:sz="4" w:space="0" w:color="000000"/>
              <w:right w:val="single" w:sz="4" w:space="0" w:color="000000"/>
            </w:tcBorders>
          </w:tcPr>
          <w:p w14:paraId="5CBCBDCE" w14:textId="77777777" w:rsidR="00DD4244" w:rsidRDefault="00DD4244" w:rsidP="00174E3F">
            <w:pPr>
              <w:spacing w:beforeLines="20" w:before="48" w:afterLines="20" w:after="48"/>
              <w:rPr>
                <w:rFonts w:eastAsia="Times New Roman" w:cs="Arial"/>
                <w:b/>
                <w:bCs/>
                <w:sz w:val="20"/>
                <w:szCs w:val="20"/>
              </w:rPr>
            </w:pPr>
            <w:r>
              <w:rPr>
                <w:rFonts w:eastAsia="Times New Roman" w:cs="Arial"/>
                <w:b/>
                <w:bCs/>
                <w:sz w:val="20"/>
                <w:szCs w:val="20"/>
              </w:rPr>
              <w:lastRenderedPageBreak/>
              <w:t>Right of Appeal</w:t>
            </w:r>
          </w:p>
          <w:p w14:paraId="22F2819C" w14:textId="4FCA7229" w:rsidR="00DD4244" w:rsidRPr="00A57433" w:rsidRDefault="00DD4244" w:rsidP="00174E3F">
            <w:pPr>
              <w:spacing w:beforeLines="20" w:before="48" w:afterLines="20" w:after="48"/>
              <w:rPr>
                <w:rFonts w:eastAsia="Times New Roman" w:cs="Arial"/>
                <w:b/>
                <w:bCs/>
                <w:color w:val="E97132" w:themeColor="accent2"/>
                <w:sz w:val="20"/>
                <w:szCs w:val="20"/>
              </w:rPr>
            </w:pPr>
            <w:r w:rsidRPr="00DD4244">
              <w:rPr>
                <w:rFonts w:eastAsia="Times New Roman" w:cs="Arial"/>
                <w:sz w:val="20"/>
                <w:szCs w:val="20"/>
              </w:rPr>
              <w:t>No</w:t>
            </w:r>
          </w:p>
        </w:tc>
      </w:tr>
      <w:tr w:rsidR="00DD4244" w:rsidRPr="0055494C" w14:paraId="097FE1EC" w14:textId="4C630813" w:rsidTr="000C33B1">
        <w:tc>
          <w:tcPr>
            <w:tcW w:w="1980" w:type="dxa"/>
            <w:tcBorders>
              <w:top w:val="single" w:sz="4" w:space="0" w:color="000000"/>
              <w:left w:val="single" w:sz="4" w:space="0" w:color="000000"/>
              <w:bottom w:val="single" w:sz="4" w:space="0" w:color="000000"/>
              <w:right w:val="single" w:sz="4" w:space="0" w:color="000000"/>
            </w:tcBorders>
            <w:hideMark/>
          </w:tcPr>
          <w:p w14:paraId="4BC474CA" w14:textId="653CA787" w:rsidR="00DD4244" w:rsidRPr="0055494C" w:rsidRDefault="00DD4244" w:rsidP="00174E3F">
            <w:pPr>
              <w:spacing w:beforeLines="20" w:before="48" w:afterLines="20" w:after="48"/>
              <w:rPr>
                <w:rFonts w:eastAsia="Times New Roman" w:cs="Arial"/>
                <w:b/>
                <w:color w:val="000000"/>
                <w:sz w:val="20"/>
                <w:szCs w:val="20"/>
              </w:rPr>
            </w:pPr>
            <w:r w:rsidRPr="009C3156">
              <w:rPr>
                <w:rFonts w:eastAsia="Times New Roman" w:cs="Arial"/>
                <w:b/>
                <w:sz w:val="20"/>
                <w:szCs w:val="20"/>
              </w:rPr>
              <w:t xml:space="preserve">55.05-7 </w:t>
            </w:r>
            <w:r>
              <w:rPr>
                <w:rFonts w:eastAsia="Times New Roman" w:cs="Arial"/>
                <w:b/>
                <w:color w:val="000000"/>
                <w:sz w:val="20"/>
                <w:szCs w:val="20"/>
              </w:rPr>
              <w:t xml:space="preserve">Energy efficiency for apartment dwellings </w:t>
            </w:r>
          </w:p>
          <w:p w14:paraId="633170BF" w14:textId="77777777" w:rsidR="00DD4244" w:rsidRPr="009C3156" w:rsidRDefault="00DD4244" w:rsidP="00174E3F">
            <w:pPr>
              <w:spacing w:beforeLines="20" w:before="48" w:afterLines="20" w:after="48"/>
              <w:rPr>
                <w:sz w:val="20"/>
                <w:szCs w:val="20"/>
              </w:rPr>
            </w:pPr>
            <w:r w:rsidRPr="009C3156">
              <w:rPr>
                <w:sz w:val="20"/>
                <w:szCs w:val="20"/>
              </w:rPr>
              <w:t xml:space="preserve">To achieve energy efficient dwellings and buildings. </w:t>
            </w:r>
          </w:p>
          <w:p w14:paraId="4AC15009" w14:textId="389264CA" w:rsidR="00DD4244" w:rsidRPr="0055494C" w:rsidRDefault="00DD4244" w:rsidP="00174E3F">
            <w:pPr>
              <w:spacing w:beforeLines="20" w:before="48" w:afterLines="20" w:after="48"/>
              <w:rPr>
                <w:rFonts w:eastAsia="Times New Roman" w:cs="Arial"/>
                <w:b/>
                <w:color w:val="000000"/>
                <w:sz w:val="20"/>
                <w:szCs w:val="20"/>
              </w:rPr>
            </w:pPr>
            <w:r w:rsidRPr="009C3156">
              <w:rPr>
                <w:sz w:val="20"/>
                <w:szCs w:val="20"/>
              </w:rPr>
              <w:t>To ensure dwellings achieve adequate thermal efficiency.</w:t>
            </w:r>
          </w:p>
        </w:tc>
        <w:tc>
          <w:tcPr>
            <w:tcW w:w="5528" w:type="dxa"/>
            <w:tcBorders>
              <w:top w:val="single" w:sz="4" w:space="0" w:color="000000"/>
              <w:left w:val="single" w:sz="4" w:space="0" w:color="000000"/>
              <w:bottom w:val="single" w:sz="4" w:space="0" w:color="000000"/>
              <w:right w:val="single" w:sz="4" w:space="0" w:color="000000"/>
            </w:tcBorders>
          </w:tcPr>
          <w:p w14:paraId="0A9A7145" w14:textId="2F1FCA58" w:rsidR="00DD4244" w:rsidRPr="008B3655" w:rsidRDefault="00DD4244" w:rsidP="00174E3F">
            <w:pPr>
              <w:spacing w:beforeLines="20" w:before="48" w:afterLines="20" w:after="48"/>
              <w:rPr>
                <w:rFonts w:eastAsia="Times New Roman" w:cs="Arial"/>
                <w:b/>
                <w:color w:val="000000"/>
                <w:sz w:val="20"/>
                <w:szCs w:val="20"/>
              </w:rPr>
            </w:pPr>
            <w:r w:rsidRPr="008B3655">
              <w:rPr>
                <w:rFonts w:eastAsia="Times New Roman" w:cs="Arial"/>
                <w:b/>
                <w:color w:val="000000"/>
                <w:sz w:val="20"/>
                <w:szCs w:val="20"/>
              </w:rPr>
              <w:t>Standard B5</w:t>
            </w:r>
            <w:r>
              <w:rPr>
                <w:rFonts w:eastAsia="Times New Roman" w:cs="Arial"/>
                <w:b/>
                <w:color w:val="000000"/>
                <w:sz w:val="20"/>
                <w:szCs w:val="20"/>
              </w:rPr>
              <w:t>-7</w:t>
            </w:r>
          </w:p>
          <w:p w14:paraId="39EAEE52" w14:textId="2E767D0E" w:rsidR="00DD4244" w:rsidRPr="009C3156" w:rsidRDefault="00DD4244" w:rsidP="00174E3F">
            <w:pPr>
              <w:spacing w:beforeLines="20" w:before="48" w:afterLines="20" w:after="48"/>
              <w:rPr>
                <w:rFonts w:eastAsia="Times New Roman" w:cs="Arial"/>
                <w:iCs/>
                <w:color w:val="000000"/>
                <w:sz w:val="20"/>
                <w:szCs w:val="20"/>
              </w:rPr>
            </w:pPr>
            <w:r w:rsidRPr="009C3156">
              <w:rPr>
                <w:sz w:val="20"/>
                <w:szCs w:val="20"/>
              </w:rPr>
              <w:t>Dwellings in or forming part of an apartment development located in a climate zone identified in Table B5-7 do not exceed the maximum NatHERS annual cooling load.</w:t>
            </w:r>
          </w:p>
          <w:p w14:paraId="1907B6B7" w14:textId="6AD8BD84" w:rsidR="00DD4244" w:rsidRDefault="00DD4244" w:rsidP="00174E3F">
            <w:pPr>
              <w:spacing w:beforeLines="20" w:before="48" w:afterLines="20" w:after="48"/>
              <w:rPr>
                <w:rFonts w:eastAsia="Times New Roman" w:cs="Arial"/>
                <w:iCs/>
                <w:color w:val="000000"/>
                <w:sz w:val="20"/>
                <w:szCs w:val="20"/>
              </w:rPr>
            </w:pPr>
            <w:r>
              <w:rPr>
                <w:noProof/>
              </w:rPr>
              <w:drawing>
                <wp:inline distT="0" distB="0" distL="0" distR="0" wp14:anchorId="17EB6D56" wp14:editId="58271ED6">
                  <wp:extent cx="3450037" cy="1366769"/>
                  <wp:effectExtent l="0" t="0" r="0" b="5080"/>
                  <wp:docPr id="10536303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630338" name=""/>
                          <pic:cNvPicPr/>
                        </pic:nvPicPr>
                        <pic:blipFill>
                          <a:blip r:embed="rId35"/>
                          <a:stretch>
                            <a:fillRect/>
                          </a:stretch>
                        </pic:blipFill>
                        <pic:spPr>
                          <a:xfrm>
                            <a:off x="0" y="0"/>
                            <a:ext cx="3517855" cy="1393636"/>
                          </a:xfrm>
                          <a:prstGeom prst="rect">
                            <a:avLst/>
                          </a:prstGeom>
                        </pic:spPr>
                      </pic:pic>
                    </a:graphicData>
                  </a:graphic>
                </wp:inline>
              </w:drawing>
            </w:r>
          </w:p>
          <w:p w14:paraId="1F38D28B" w14:textId="7FC433AD" w:rsidR="00DD4244" w:rsidRPr="008B3655" w:rsidRDefault="00DD4244" w:rsidP="00174E3F">
            <w:pPr>
              <w:spacing w:beforeLines="20" w:before="48" w:afterLines="20" w:after="48"/>
              <w:rPr>
                <w:rFonts w:eastAsia="Times New Roman" w:cs="Arial"/>
                <w:iCs/>
                <w:color w:val="000000"/>
                <w:sz w:val="20"/>
                <w:szCs w:val="20"/>
              </w:rPr>
            </w:pPr>
            <w:r>
              <w:rPr>
                <w:noProof/>
              </w:rPr>
              <w:drawing>
                <wp:inline distT="0" distB="0" distL="0" distR="0" wp14:anchorId="24FF5E66" wp14:editId="6EEC1AF0">
                  <wp:extent cx="3416378" cy="548082"/>
                  <wp:effectExtent l="0" t="0" r="0" b="4445"/>
                  <wp:docPr id="18124540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454078" name=""/>
                          <pic:cNvPicPr/>
                        </pic:nvPicPr>
                        <pic:blipFill>
                          <a:blip r:embed="rId36"/>
                          <a:stretch>
                            <a:fillRect/>
                          </a:stretch>
                        </pic:blipFill>
                        <pic:spPr>
                          <a:xfrm>
                            <a:off x="0" y="0"/>
                            <a:ext cx="3487891" cy="559555"/>
                          </a:xfrm>
                          <a:prstGeom prst="rect">
                            <a:avLst/>
                          </a:prstGeom>
                        </pic:spPr>
                      </pic:pic>
                    </a:graphicData>
                  </a:graphic>
                </wp:inline>
              </w:drawing>
            </w:r>
          </w:p>
          <w:p w14:paraId="616A94CD" w14:textId="5AED1C44" w:rsidR="00DD4244" w:rsidRPr="009C3156" w:rsidRDefault="00DD4244" w:rsidP="00174E3F">
            <w:pPr>
              <w:spacing w:beforeLines="20" w:before="48" w:afterLines="20" w:after="48"/>
              <w:rPr>
                <w:rFonts w:eastAsia="Times New Roman" w:cs="Arial"/>
                <w:b/>
                <w:bCs/>
                <w:color w:val="000000"/>
                <w:sz w:val="20"/>
                <w:szCs w:val="20"/>
                <w:lang w:eastAsia="en-AU"/>
              </w:rPr>
            </w:pPr>
            <w:r w:rsidRPr="009C3156">
              <w:rPr>
                <w:sz w:val="20"/>
                <w:szCs w:val="20"/>
              </w:rPr>
              <w:t>Note: Refer to NatHERS zone map, Nationwide House Energy Rating Scheme (Commonwealth Department of Environment and Energy).</w:t>
            </w:r>
          </w:p>
        </w:tc>
        <w:tc>
          <w:tcPr>
            <w:tcW w:w="4820" w:type="dxa"/>
            <w:tcBorders>
              <w:top w:val="single" w:sz="4" w:space="0" w:color="000000"/>
              <w:left w:val="single" w:sz="4" w:space="0" w:color="000000"/>
              <w:bottom w:val="single" w:sz="4" w:space="0" w:color="000000"/>
              <w:right w:val="single" w:sz="4" w:space="0" w:color="000000"/>
            </w:tcBorders>
          </w:tcPr>
          <w:p w14:paraId="3BA23063" w14:textId="77777777" w:rsidR="00DD4244" w:rsidRPr="003923AC" w:rsidRDefault="00DD4244" w:rsidP="00174E3F">
            <w:pPr>
              <w:spacing w:beforeLines="20" w:before="48" w:afterLines="20" w:after="48"/>
              <w:rPr>
                <w:rFonts w:eastAsia="Times New Roman" w:cs="Arial"/>
                <w:b/>
                <w:bCs/>
                <w:color w:val="E97132" w:themeColor="accent2"/>
                <w:sz w:val="20"/>
                <w:szCs w:val="20"/>
              </w:rPr>
            </w:pPr>
            <w:r w:rsidRPr="003923AC">
              <w:rPr>
                <w:rFonts w:eastAsia="Times New Roman" w:cs="Arial"/>
                <w:b/>
                <w:bCs/>
                <w:color w:val="E97132" w:themeColor="accent2"/>
                <w:sz w:val="20"/>
                <w:szCs w:val="20"/>
              </w:rPr>
              <w:t>N/A</w:t>
            </w:r>
          </w:p>
          <w:p w14:paraId="71AB201B" w14:textId="03523235" w:rsidR="00DD4244" w:rsidRPr="003923AC" w:rsidRDefault="00DD4244" w:rsidP="00174E3F">
            <w:pPr>
              <w:spacing w:beforeLines="20" w:before="48" w:afterLines="20" w:after="48"/>
              <w:rPr>
                <w:rFonts w:eastAsia="Times New Roman" w:cs="Arial"/>
                <w:color w:val="E97132" w:themeColor="accent2"/>
                <w:sz w:val="20"/>
                <w:szCs w:val="20"/>
              </w:rPr>
            </w:pPr>
            <w:r w:rsidRPr="003923AC">
              <w:rPr>
                <w:rFonts w:eastAsia="Times New Roman" w:cs="Arial"/>
                <w:color w:val="E97132" w:themeColor="accent2"/>
                <w:sz w:val="20"/>
                <w:szCs w:val="20"/>
              </w:rPr>
              <w:t>This is not an apartment development.</w:t>
            </w:r>
          </w:p>
          <w:p w14:paraId="1917DD42" w14:textId="77777777" w:rsidR="00DD4244" w:rsidRDefault="00DD4244" w:rsidP="00174E3F">
            <w:pPr>
              <w:spacing w:beforeLines="20" w:before="48" w:afterLines="20" w:after="48"/>
              <w:rPr>
                <w:rFonts w:eastAsia="Times New Roman" w:cs="Arial"/>
                <w:b/>
                <w:bCs/>
                <w:color w:val="000000"/>
                <w:sz w:val="20"/>
                <w:szCs w:val="20"/>
              </w:rPr>
            </w:pPr>
          </w:p>
          <w:p w14:paraId="35AAF099" w14:textId="77777777" w:rsidR="00CA1F0B" w:rsidRPr="0055494C" w:rsidRDefault="00CA1F0B" w:rsidP="00CA1F0B">
            <w:pPr>
              <w:spacing w:beforeLines="20" w:before="48" w:afterLines="20" w:after="48"/>
              <w:rPr>
                <w:rFonts w:eastAsia="Times New Roman" w:cs="Arial"/>
                <w:b/>
                <w:bCs/>
                <w:color w:val="000000"/>
                <w:sz w:val="20"/>
                <w:szCs w:val="20"/>
              </w:rPr>
            </w:pPr>
            <w:r>
              <w:rPr>
                <w:rFonts w:eastAsia="Times New Roman" w:cs="Arial"/>
                <w:b/>
                <w:bCs/>
                <w:color w:val="000000"/>
                <w:sz w:val="20"/>
                <w:szCs w:val="20"/>
              </w:rPr>
              <w:t>Deemed to Comply</w:t>
            </w:r>
          </w:p>
          <w:p w14:paraId="3F3629D5" w14:textId="7044E355" w:rsidR="00DD4244" w:rsidRDefault="00DD4244" w:rsidP="00174E3F">
            <w:pPr>
              <w:spacing w:beforeLines="20" w:before="48" w:afterLines="20" w:after="48"/>
              <w:rPr>
                <w:rFonts w:eastAsia="Times New Roman" w:cs="Arial"/>
                <w:sz w:val="20"/>
                <w:szCs w:val="20"/>
              </w:rPr>
            </w:pPr>
            <w:r>
              <w:rPr>
                <w:rFonts w:eastAsia="Times New Roman" w:cs="Arial"/>
                <w:sz w:val="20"/>
                <w:szCs w:val="20"/>
              </w:rPr>
              <w:t>Climate Zone 60 Tullamarine</w:t>
            </w:r>
          </w:p>
          <w:p w14:paraId="7FD5760E" w14:textId="77777777" w:rsidR="00DD4244" w:rsidRDefault="00DD4244" w:rsidP="00174E3F">
            <w:pPr>
              <w:spacing w:beforeLines="20" w:before="48" w:afterLines="20" w:after="48"/>
              <w:rPr>
                <w:rFonts w:eastAsia="Times New Roman" w:cs="Arial"/>
                <w:sz w:val="20"/>
                <w:szCs w:val="20"/>
              </w:rPr>
            </w:pPr>
          </w:p>
          <w:p w14:paraId="212B1DB9" w14:textId="52E5CB2D" w:rsidR="00DD4244" w:rsidRPr="003923AC" w:rsidRDefault="00DD4244" w:rsidP="00174E3F">
            <w:pPr>
              <w:spacing w:beforeLines="20" w:before="48" w:afterLines="20" w:after="48"/>
              <w:rPr>
                <w:rFonts w:eastAsia="Times New Roman" w:cs="Arial"/>
                <w:sz w:val="20"/>
                <w:szCs w:val="20"/>
              </w:rPr>
            </w:pPr>
            <w:r w:rsidRPr="003923AC">
              <w:rPr>
                <w:rFonts w:eastAsia="Times New Roman" w:cs="Arial"/>
                <w:sz w:val="20"/>
                <w:szCs w:val="20"/>
              </w:rPr>
              <w:t xml:space="preserve">Each dwelling has been provided with a maximum cooling load of </w:t>
            </w:r>
            <w:r>
              <w:rPr>
                <w:rFonts w:eastAsia="Times New Roman" w:cs="Arial"/>
                <w:sz w:val="20"/>
                <w:szCs w:val="20"/>
              </w:rPr>
              <w:t>22</w:t>
            </w:r>
            <w:r w:rsidRPr="003923AC">
              <w:rPr>
                <w:rFonts w:eastAsia="Times New Roman" w:cs="Arial"/>
                <w:sz w:val="20"/>
                <w:szCs w:val="20"/>
              </w:rPr>
              <w:t xml:space="preserve"> MJ/M2 per annum.</w:t>
            </w:r>
          </w:p>
          <w:p w14:paraId="54DD9274" w14:textId="0F71B70E" w:rsidR="00DD4244" w:rsidRPr="00660CB6" w:rsidRDefault="00DD4244" w:rsidP="00174E3F">
            <w:pPr>
              <w:spacing w:beforeLines="20" w:before="48" w:afterLines="20" w:after="48"/>
              <w:rPr>
                <w:rFonts w:eastAsia="Times New Roman" w:cs="Arial"/>
                <w:color w:val="E97132" w:themeColor="accent2"/>
                <w:sz w:val="20"/>
                <w:szCs w:val="20"/>
              </w:rPr>
            </w:pPr>
            <w:r w:rsidRPr="00660CB6">
              <w:rPr>
                <w:rFonts w:eastAsia="Times New Roman" w:cs="Arial"/>
                <w:color w:val="E97132" w:themeColor="accent2"/>
                <w:sz w:val="20"/>
                <w:szCs w:val="20"/>
              </w:rPr>
              <w:t>or</w:t>
            </w:r>
          </w:p>
          <w:p w14:paraId="17227EE7" w14:textId="1BEFAD71" w:rsidR="00DD4244" w:rsidRPr="003923AC" w:rsidRDefault="00DD4244" w:rsidP="00174E3F">
            <w:pPr>
              <w:spacing w:beforeLines="20" w:before="48" w:afterLines="20" w:after="48"/>
              <w:rPr>
                <w:rFonts w:eastAsia="Times New Roman" w:cs="Arial"/>
                <w:sz w:val="20"/>
                <w:szCs w:val="20"/>
              </w:rPr>
            </w:pPr>
            <w:r w:rsidRPr="003923AC">
              <w:rPr>
                <w:rFonts w:eastAsia="Times New Roman" w:cs="Arial"/>
                <w:sz w:val="20"/>
                <w:szCs w:val="20"/>
              </w:rPr>
              <w:t>Climate Zone 64 Cape Otway</w:t>
            </w:r>
          </w:p>
          <w:p w14:paraId="581E0443" w14:textId="77777777" w:rsidR="00DD4244" w:rsidRDefault="00DD4244" w:rsidP="00174E3F">
            <w:pPr>
              <w:spacing w:beforeLines="20" w:before="48" w:afterLines="20" w:after="48"/>
              <w:rPr>
                <w:rFonts w:eastAsia="Times New Roman" w:cs="Arial"/>
                <w:sz w:val="20"/>
                <w:szCs w:val="20"/>
              </w:rPr>
            </w:pPr>
          </w:p>
          <w:p w14:paraId="6428A6E8" w14:textId="1975D2A0" w:rsidR="00DD4244" w:rsidRPr="003923AC" w:rsidRDefault="00DD4244" w:rsidP="00174E3F">
            <w:pPr>
              <w:spacing w:beforeLines="20" w:before="48" w:afterLines="20" w:after="48"/>
              <w:rPr>
                <w:rFonts w:eastAsia="Times New Roman" w:cs="Arial"/>
                <w:sz w:val="20"/>
                <w:szCs w:val="20"/>
              </w:rPr>
            </w:pPr>
            <w:r w:rsidRPr="003923AC">
              <w:rPr>
                <w:rFonts w:eastAsia="Times New Roman" w:cs="Arial"/>
                <w:sz w:val="20"/>
                <w:szCs w:val="20"/>
              </w:rPr>
              <w:t>Each dwelling has been provided with a maximum cooling load of 19 MJ/M2 per annum.</w:t>
            </w:r>
          </w:p>
          <w:p w14:paraId="60495A89" w14:textId="77777777" w:rsidR="00DD4244" w:rsidRPr="008B3655" w:rsidRDefault="00DD4244" w:rsidP="00174E3F">
            <w:pPr>
              <w:spacing w:beforeLines="20" w:before="48" w:afterLines="20" w:after="48"/>
              <w:rPr>
                <w:rFonts w:eastAsia="Times New Roman" w:cs="Arial"/>
                <w:color w:val="000000"/>
                <w:sz w:val="20"/>
                <w:szCs w:val="20"/>
              </w:rPr>
            </w:pPr>
          </w:p>
          <w:p w14:paraId="79232B22" w14:textId="014396DB" w:rsidR="00DD4244" w:rsidRPr="008B3655" w:rsidRDefault="00DD4244" w:rsidP="00174E3F">
            <w:pPr>
              <w:spacing w:beforeLines="20" w:before="48" w:afterLines="20" w:after="48"/>
              <w:rPr>
                <w:rFonts w:eastAsia="Times New Roman" w:cs="Arial"/>
                <w:b/>
                <w:bCs/>
                <w:color w:val="E36C0A"/>
                <w:sz w:val="20"/>
                <w:szCs w:val="20"/>
              </w:rPr>
            </w:pPr>
            <w:r>
              <w:rPr>
                <w:rFonts w:eastAsia="Times New Roman" w:cs="Arial"/>
                <w:b/>
                <w:bCs/>
                <w:color w:val="E36C0A"/>
                <w:sz w:val="20"/>
                <w:szCs w:val="20"/>
              </w:rPr>
              <w:t>V</w:t>
            </w:r>
            <w:r w:rsidRPr="008B3655">
              <w:rPr>
                <w:rFonts w:eastAsia="Times New Roman" w:cs="Arial"/>
                <w:b/>
                <w:bCs/>
                <w:color w:val="E36C0A"/>
                <w:sz w:val="20"/>
                <w:szCs w:val="20"/>
              </w:rPr>
              <w:t xml:space="preserve">ariation </w:t>
            </w:r>
          </w:p>
          <w:p w14:paraId="553AB0BC" w14:textId="77777777" w:rsidR="00DD4244" w:rsidRPr="008B3655" w:rsidRDefault="00DD4244" w:rsidP="00174E3F">
            <w:pPr>
              <w:spacing w:beforeLines="20" w:before="48" w:afterLines="20" w:after="48"/>
              <w:rPr>
                <w:rFonts w:eastAsia="Times New Roman" w:cs="Arial"/>
                <w:color w:val="E36C0A"/>
                <w:sz w:val="20"/>
                <w:szCs w:val="20"/>
              </w:rPr>
            </w:pPr>
            <w:r w:rsidRPr="008B3655">
              <w:rPr>
                <w:rFonts w:eastAsia="Times New Roman" w:cs="Arial"/>
                <w:color w:val="E36C0A"/>
                <w:sz w:val="20"/>
                <w:szCs w:val="20"/>
                <w:highlight w:val="yellow"/>
              </w:rPr>
              <w:t>INSERT</w:t>
            </w:r>
          </w:p>
          <w:p w14:paraId="479B0007" w14:textId="77777777" w:rsidR="00DD4244" w:rsidRPr="008B3655" w:rsidRDefault="00DD4244" w:rsidP="00174E3F">
            <w:pPr>
              <w:spacing w:beforeLines="20" w:before="48" w:afterLines="20" w:after="48"/>
              <w:rPr>
                <w:rFonts w:eastAsia="Times New Roman" w:cs="Arial"/>
                <w:color w:val="E36C0A"/>
                <w:sz w:val="20"/>
                <w:szCs w:val="20"/>
              </w:rPr>
            </w:pPr>
            <w:r w:rsidRPr="008B3655">
              <w:rPr>
                <w:rFonts w:eastAsia="Times New Roman" w:cs="Arial"/>
                <w:color w:val="E36C0A"/>
                <w:sz w:val="20"/>
                <w:szCs w:val="20"/>
              </w:rPr>
              <w:t>Before deciding on an application, the responsible authority must consider:</w:t>
            </w:r>
          </w:p>
          <w:p w14:paraId="205CDD51" w14:textId="77777777" w:rsidR="00DD4244" w:rsidRPr="009C3156" w:rsidRDefault="00DD4244" w:rsidP="00174E3F">
            <w:pPr>
              <w:numPr>
                <w:ilvl w:val="0"/>
                <w:numId w:val="4"/>
              </w:numPr>
              <w:spacing w:beforeLines="20" w:before="48" w:afterLines="20" w:after="48"/>
              <w:ind w:left="257" w:hanging="216"/>
              <w:contextualSpacing/>
              <w:rPr>
                <w:rFonts w:eastAsia="Times New Roman" w:cs="Arial"/>
                <w:color w:val="E97132" w:themeColor="accent2"/>
                <w:sz w:val="20"/>
              </w:rPr>
            </w:pPr>
            <w:r w:rsidRPr="009C3156">
              <w:rPr>
                <w:rFonts w:eastAsia="Times New Roman" w:cs="Arial"/>
                <w:color w:val="E97132" w:themeColor="accent2"/>
                <w:sz w:val="20"/>
              </w:rPr>
              <w:t>The design response.</w:t>
            </w:r>
          </w:p>
          <w:p w14:paraId="25A33EEC" w14:textId="77777777" w:rsidR="00DD4244" w:rsidRPr="009C3156" w:rsidRDefault="00DD4244" w:rsidP="00174E3F">
            <w:pPr>
              <w:numPr>
                <w:ilvl w:val="0"/>
                <w:numId w:val="4"/>
              </w:numPr>
              <w:spacing w:beforeLines="20" w:before="48" w:afterLines="20" w:after="48"/>
              <w:ind w:left="257" w:hanging="216"/>
              <w:contextualSpacing/>
              <w:rPr>
                <w:rFonts w:eastAsia="Times New Roman" w:cs="Arial"/>
                <w:color w:val="E97132" w:themeColor="accent2"/>
                <w:sz w:val="20"/>
              </w:rPr>
            </w:pPr>
            <w:r w:rsidRPr="009C3156">
              <w:rPr>
                <w:rFonts w:eastAsia="Times New Roman" w:cs="Arial"/>
                <w:color w:val="E97132" w:themeColor="accent2"/>
                <w:sz w:val="20"/>
              </w:rPr>
              <w:t>The size, orientation and layout of the site.</w:t>
            </w:r>
          </w:p>
          <w:p w14:paraId="77AE62FA" w14:textId="77777777" w:rsidR="00DD4244" w:rsidRPr="009C3156" w:rsidRDefault="00DD4244" w:rsidP="00174E3F">
            <w:pPr>
              <w:numPr>
                <w:ilvl w:val="0"/>
                <w:numId w:val="4"/>
              </w:numPr>
              <w:spacing w:beforeLines="20" w:before="48" w:afterLines="20" w:after="48"/>
              <w:ind w:left="257" w:hanging="216"/>
              <w:contextualSpacing/>
              <w:rPr>
                <w:rFonts w:eastAsia="Times New Roman" w:cs="Arial"/>
                <w:color w:val="E97132" w:themeColor="accent2"/>
                <w:sz w:val="20"/>
              </w:rPr>
            </w:pPr>
            <w:r w:rsidRPr="009C3156">
              <w:rPr>
                <w:rFonts w:eastAsia="Times New Roman" w:cs="Arial"/>
                <w:color w:val="E97132" w:themeColor="accent2"/>
                <w:sz w:val="20"/>
              </w:rPr>
              <w:t>The availability of solar access to north-facing windows on the site.</w:t>
            </w:r>
          </w:p>
          <w:p w14:paraId="7818070E" w14:textId="77777777" w:rsidR="00DD4244" w:rsidRPr="009C3156" w:rsidRDefault="00DD4244" w:rsidP="00174E3F">
            <w:pPr>
              <w:numPr>
                <w:ilvl w:val="0"/>
                <w:numId w:val="4"/>
              </w:numPr>
              <w:spacing w:beforeLines="20" w:before="48" w:afterLines="20" w:after="48"/>
              <w:ind w:left="257" w:hanging="216"/>
              <w:contextualSpacing/>
              <w:rPr>
                <w:rFonts w:eastAsia="Times New Roman" w:cs="Arial"/>
                <w:color w:val="E97132" w:themeColor="accent2"/>
                <w:sz w:val="20"/>
              </w:rPr>
            </w:pPr>
            <w:r w:rsidRPr="009C3156">
              <w:rPr>
                <w:rFonts w:eastAsia="Times New Roman" w:cs="Arial"/>
                <w:color w:val="E97132" w:themeColor="accent2"/>
                <w:sz w:val="20"/>
              </w:rPr>
              <w:t>The annual cooling load for each dwelling.</w:t>
            </w:r>
          </w:p>
          <w:p w14:paraId="031AA2DE" w14:textId="77777777" w:rsidR="00DD4244" w:rsidRPr="008B3655" w:rsidRDefault="00DD4244" w:rsidP="00174E3F">
            <w:pPr>
              <w:spacing w:beforeLines="20" w:before="48" w:afterLines="20" w:after="48"/>
              <w:rPr>
                <w:rFonts w:eastAsia="Times New Roman" w:cs="Arial"/>
                <w:color w:val="E36C0A"/>
                <w:sz w:val="20"/>
                <w:szCs w:val="20"/>
                <w:highlight w:val="yellow"/>
              </w:rPr>
            </w:pPr>
          </w:p>
          <w:p w14:paraId="2FE6CADC" w14:textId="77777777" w:rsidR="00DD4244" w:rsidRPr="008B3655" w:rsidRDefault="00DD4244" w:rsidP="00174E3F">
            <w:pPr>
              <w:spacing w:beforeLines="20" w:before="48" w:afterLines="20" w:after="48"/>
              <w:rPr>
                <w:rFonts w:eastAsia="Times New Roman" w:cs="Arial"/>
                <w:color w:val="E36C0A"/>
                <w:sz w:val="20"/>
                <w:szCs w:val="20"/>
              </w:rPr>
            </w:pPr>
            <w:r w:rsidRPr="008B3655">
              <w:rPr>
                <w:rFonts w:eastAsia="Times New Roman" w:cs="Arial"/>
                <w:color w:val="E36C0A"/>
                <w:sz w:val="20"/>
                <w:szCs w:val="20"/>
                <w:highlight w:val="yellow"/>
              </w:rPr>
              <w:t>INSERT</w:t>
            </w:r>
          </w:p>
          <w:p w14:paraId="440113D8" w14:textId="77777777" w:rsidR="00DD4244" w:rsidRPr="008B3655" w:rsidRDefault="00DD4244" w:rsidP="00174E3F">
            <w:pPr>
              <w:spacing w:beforeLines="20" w:before="48" w:afterLines="20" w:after="48"/>
              <w:rPr>
                <w:rFonts w:eastAsia="Times New Roman" w:cs="Arial"/>
                <w:color w:val="E36C0A"/>
                <w:sz w:val="20"/>
                <w:szCs w:val="20"/>
              </w:rPr>
            </w:pPr>
          </w:p>
          <w:p w14:paraId="78631F9B" w14:textId="6DF40E20" w:rsidR="00DD4244" w:rsidRPr="008B3655" w:rsidRDefault="00DD4244" w:rsidP="00174E3F">
            <w:pPr>
              <w:spacing w:beforeLines="20" w:before="48" w:afterLines="20" w:after="48"/>
              <w:rPr>
                <w:rFonts w:eastAsia="Times New Roman" w:cs="Arial"/>
                <w:b/>
                <w:bCs/>
                <w:color w:val="E36C0A"/>
                <w:sz w:val="20"/>
                <w:szCs w:val="20"/>
              </w:rPr>
            </w:pPr>
            <w:r w:rsidRPr="008B3655">
              <w:rPr>
                <w:rFonts w:eastAsia="Times New Roman" w:cs="Arial"/>
                <w:b/>
                <w:bCs/>
                <w:color w:val="E36C0A"/>
                <w:sz w:val="20"/>
                <w:szCs w:val="20"/>
              </w:rPr>
              <w:t>Does not meet the objective</w:t>
            </w:r>
          </w:p>
          <w:p w14:paraId="0DC06ADB" w14:textId="77777777" w:rsidR="00DD4244" w:rsidRPr="008B3655" w:rsidRDefault="00DD4244" w:rsidP="00174E3F">
            <w:pPr>
              <w:spacing w:beforeLines="20" w:before="48" w:afterLines="20" w:after="48"/>
              <w:rPr>
                <w:rFonts w:eastAsia="Times New Roman" w:cs="Arial"/>
                <w:color w:val="E36C0A"/>
                <w:sz w:val="20"/>
                <w:szCs w:val="20"/>
              </w:rPr>
            </w:pPr>
            <w:r w:rsidRPr="008B3655">
              <w:rPr>
                <w:rFonts w:eastAsia="Times New Roman" w:cs="Arial"/>
                <w:color w:val="E36C0A"/>
                <w:sz w:val="20"/>
                <w:szCs w:val="20"/>
                <w:highlight w:val="yellow"/>
              </w:rPr>
              <w:t>INSERT</w:t>
            </w:r>
          </w:p>
          <w:p w14:paraId="6AB6FFCA" w14:textId="77777777" w:rsidR="00DD4244" w:rsidRPr="0055494C" w:rsidRDefault="00DD4244" w:rsidP="00174E3F">
            <w:pPr>
              <w:spacing w:beforeLines="20" w:before="48" w:afterLines="20" w:after="48"/>
              <w:rPr>
                <w:rFonts w:eastAsia="Times New Roman" w:cs="Arial"/>
                <w:color w:val="000000"/>
                <w:sz w:val="20"/>
                <w:szCs w:val="20"/>
              </w:rPr>
            </w:pPr>
          </w:p>
        </w:tc>
        <w:tc>
          <w:tcPr>
            <w:tcW w:w="2139" w:type="dxa"/>
            <w:tcBorders>
              <w:top w:val="single" w:sz="4" w:space="0" w:color="000000"/>
              <w:left w:val="single" w:sz="4" w:space="0" w:color="000000"/>
              <w:bottom w:val="single" w:sz="4" w:space="0" w:color="000000"/>
              <w:right w:val="single" w:sz="4" w:space="0" w:color="000000"/>
            </w:tcBorders>
          </w:tcPr>
          <w:p w14:paraId="248A5F12" w14:textId="77777777" w:rsidR="00DD4244" w:rsidRDefault="00DD4244" w:rsidP="00174E3F">
            <w:pPr>
              <w:spacing w:beforeLines="20" w:before="48" w:afterLines="20" w:after="48"/>
              <w:rPr>
                <w:rFonts w:eastAsia="Times New Roman" w:cs="Arial"/>
                <w:b/>
                <w:bCs/>
                <w:sz w:val="20"/>
                <w:szCs w:val="20"/>
              </w:rPr>
            </w:pPr>
            <w:r>
              <w:rPr>
                <w:rFonts w:eastAsia="Times New Roman" w:cs="Arial"/>
                <w:b/>
                <w:bCs/>
                <w:sz w:val="20"/>
                <w:szCs w:val="20"/>
              </w:rPr>
              <w:t>Right of Appeal</w:t>
            </w:r>
          </w:p>
          <w:p w14:paraId="0E39A8E8" w14:textId="6B6DF6A6" w:rsidR="00DD4244" w:rsidRPr="003923AC" w:rsidRDefault="00DD4244" w:rsidP="00174E3F">
            <w:pPr>
              <w:spacing w:beforeLines="20" w:before="48" w:afterLines="20" w:after="48"/>
              <w:rPr>
                <w:rFonts w:eastAsia="Times New Roman" w:cs="Arial"/>
                <w:b/>
                <w:bCs/>
                <w:color w:val="E97132" w:themeColor="accent2"/>
                <w:sz w:val="20"/>
                <w:szCs w:val="20"/>
              </w:rPr>
            </w:pPr>
            <w:r w:rsidRPr="00DD4244">
              <w:rPr>
                <w:rFonts w:eastAsia="Times New Roman" w:cs="Arial"/>
                <w:sz w:val="20"/>
                <w:szCs w:val="20"/>
              </w:rPr>
              <w:t>No</w:t>
            </w:r>
          </w:p>
        </w:tc>
      </w:tr>
    </w:tbl>
    <w:p w14:paraId="51CC8AB6" w14:textId="77777777" w:rsidR="0055494C" w:rsidRPr="0055494C" w:rsidRDefault="0055494C" w:rsidP="00174E3F">
      <w:pPr>
        <w:jc w:val="both"/>
        <w:rPr>
          <w:rFonts w:eastAsia="Times New Roman" w:cs="Arial"/>
          <w:color w:val="000000"/>
          <w:sz w:val="20"/>
          <w:szCs w:val="20"/>
        </w:rPr>
      </w:pPr>
    </w:p>
    <w:p w14:paraId="1DCDD1B5" w14:textId="77777777" w:rsidR="0055494C" w:rsidRPr="0055494C" w:rsidRDefault="0055494C" w:rsidP="00174E3F">
      <w:pPr>
        <w:rPr>
          <w:rFonts w:eastAsia="Times New Roman" w:cs="Arial"/>
        </w:rPr>
      </w:pPr>
    </w:p>
    <w:p w14:paraId="2AA5CA88" w14:textId="77777777" w:rsidR="0055494C" w:rsidRPr="0055494C" w:rsidRDefault="0055494C" w:rsidP="00174E3F">
      <w:pPr>
        <w:rPr>
          <w:rFonts w:eastAsia="Times New Roman" w:cs="Arial"/>
        </w:rPr>
      </w:pPr>
    </w:p>
    <w:p w14:paraId="35577D7A" w14:textId="77777777" w:rsidR="0055494C" w:rsidRPr="0055494C" w:rsidRDefault="0055494C" w:rsidP="00174E3F">
      <w:pPr>
        <w:rPr>
          <w:rFonts w:eastAsia="Times New Roman" w:cs="Arial"/>
        </w:rPr>
      </w:pPr>
    </w:p>
    <w:p w14:paraId="78758264" w14:textId="77777777" w:rsidR="0055494C" w:rsidRPr="0055494C" w:rsidRDefault="0055494C" w:rsidP="00174E3F">
      <w:pPr>
        <w:rPr>
          <w:rFonts w:eastAsia="Times New Roman" w:cs="Arial"/>
        </w:rPr>
      </w:pPr>
    </w:p>
    <w:p w14:paraId="4F1824B2" w14:textId="77777777" w:rsidR="0055494C" w:rsidRPr="0055494C" w:rsidRDefault="0055494C" w:rsidP="00174E3F">
      <w:pPr>
        <w:rPr>
          <w:rFonts w:eastAsia="Times New Roman" w:cs="Arial"/>
        </w:rPr>
      </w:pPr>
    </w:p>
    <w:p w14:paraId="6C44AFEE" w14:textId="77777777" w:rsidR="0055494C" w:rsidRPr="0055494C" w:rsidRDefault="0055494C" w:rsidP="00174E3F">
      <w:pPr>
        <w:rPr>
          <w:rFonts w:eastAsia="Times New Roman" w:cs="Arial"/>
        </w:rPr>
      </w:pPr>
    </w:p>
    <w:p w14:paraId="221E338D" w14:textId="77777777" w:rsidR="0055494C" w:rsidRPr="0055494C" w:rsidRDefault="0055494C" w:rsidP="00174E3F">
      <w:pPr>
        <w:rPr>
          <w:rFonts w:eastAsia="Times New Roman" w:cs="Arial"/>
        </w:rPr>
      </w:pPr>
    </w:p>
    <w:p w14:paraId="7BAC65E3" w14:textId="77777777" w:rsidR="0055494C" w:rsidRPr="0055494C" w:rsidRDefault="0055494C" w:rsidP="00174E3F">
      <w:pPr>
        <w:rPr>
          <w:rFonts w:eastAsia="Times New Roman" w:cs="Arial"/>
          <w:sz w:val="20"/>
        </w:rPr>
      </w:pPr>
    </w:p>
    <w:p w14:paraId="1FCDA21D" w14:textId="77777777" w:rsidR="0055494C" w:rsidRPr="0055494C" w:rsidRDefault="0055494C" w:rsidP="00174E3F">
      <w:pPr>
        <w:rPr>
          <w:rFonts w:eastAsia="Times New Roman" w:cs="Arial"/>
          <w:sz w:val="20"/>
        </w:rPr>
      </w:pPr>
      <w:r w:rsidRPr="0055494C">
        <w:rPr>
          <w:rFonts w:eastAsia="Times New Roman" w:cs="Arial"/>
          <w:sz w:val="20"/>
        </w:rPr>
        <w:t>…………………………</w:t>
      </w:r>
    </w:p>
    <w:p w14:paraId="2ED0F4B3" w14:textId="77777777" w:rsidR="0055494C" w:rsidRPr="0055494C" w:rsidRDefault="0055494C" w:rsidP="00174E3F">
      <w:pPr>
        <w:rPr>
          <w:rFonts w:eastAsia="Times New Roman" w:cs="Arial"/>
          <w:sz w:val="20"/>
        </w:rPr>
      </w:pPr>
      <w:r w:rsidRPr="0055494C">
        <w:rPr>
          <w:rFonts w:eastAsia="Times New Roman" w:cs="Arial"/>
          <w:sz w:val="20"/>
        </w:rPr>
        <w:t>INSERT – Planning Officer</w:t>
      </w:r>
    </w:p>
    <w:p w14:paraId="2148396A" w14:textId="77777777" w:rsidR="0055494C" w:rsidRPr="0055494C" w:rsidRDefault="0055494C" w:rsidP="00174E3F">
      <w:pPr>
        <w:rPr>
          <w:rFonts w:eastAsia="Times New Roman" w:cs="Arial"/>
          <w:sz w:val="20"/>
        </w:rPr>
      </w:pPr>
    </w:p>
    <w:p w14:paraId="6ACF6ECC" w14:textId="77777777" w:rsidR="0055494C" w:rsidRPr="0055494C" w:rsidRDefault="0055494C" w:rsidP="00174E3F">
      <w:pPr>
        <w:rPr>
          <w:rFonts w:eastAsia="Times New Roman" w:cs="Arial"/>
          <w:sz w:val="20"/>
        </w:rPr>
      </w:pPr>
    </w:p>
    <w:p w14:paraId="32DA7967" w14:textId="77777777" w:rsidR="0055494C" w:rsidRPr="0055494C" w:rsidRDefault="0055494C" w:rsidP="00174E3F">
      <w:pPr>
        <w:rPr>
          <w:rFonts w:eastAsia="Times New Roman" w:cs="Arial"/>
          <w:sz w:val="20"/>
        </w:rPr>
      </w:pPr>
    </w:p>
    <w:p w14:paraId="02703079" w14:textId="77777777" w:rsidR="0055494C" w:rsidRPr="0055494C" w:rsidRDefault="0055494C" w:rsidP="00174E3F">
      <w:pPr>
        <w:rPr>
          <w:rFonts w:eastAsia="Times New Roman" w:cs="Arial"/>
          <w:sz w:val="20"/>
        </w:rPr>
      </w:pPr>
    </w:p>
    <w:p w14:paraId="25005372" w14:textId="77777777" w:rsidR="0055494C" w:rsidRPr="0055494C" w:rsidRDefault="0055494C" w:rsidP="00174E3F">
      <w:pPr>
        <w:rPr>
          <w:rFonts w:eastAsia="Times New Roman" w:cs="Arial"/>
          <w:sz w:val="20"/>
        </w:rPr>
      </w:pPr>
      <w:r w:rsidRPr="0055494C">
        <w:rPr>
          <w:rFonts w:eastAsia="Times New Roman" w:cs="Arial"/>
          <w:sz w:val="20"/>
        </w:rPr>
        <w:t>………………………….</w:t>
      </w:r>
    </w:p>
    <w:p w14:paraId="188E0CD1" w14:textId="77777777" w:rsidR="0055494C" w:rsidRPr="0055494C" w:rsidRDefault="0055494C" w:rsidP="00174E3F">
      <w:pPr>
        <w:rPr>
          <w:rFonts w:eastAsia="Times New Roman" w:cs="Arial"/>
          <w:sz w:val="20"/>
        </w:rPr>
      </w:pPr>
      <w:r w:rsidRPr="0055494C">
        <w:rPr>
          <w:rFonts w:eastAsia="Times New Roman" w:cs="Arial"/>
          <w:sz w:val="20"/>
        </w:rPr>
        <w:t>Team Leader</w:t>
      </w:r>
    </w:p>
    <w:p w14:paraId="1C8E7496" w14:textId="77777777" w:rsidR="0055494C" w:rsidRPr="0055494C" w:rsidRDefault="0055494C" w:rsidP="00174E3F">
      <w:pPr>
        <w:jc w:val="both"/>
        <w:rPr>
          <w:rFonts w:eastAsia="Times New Roman"/>
          <w:color w:val="000000"/>
          <w:szCs w:val="20"/>
        </w:rPr>
      </w:pPr>
    </w:p>
    <w:p w14:paraId="201B5CFC" w14:textId="77777777" w:rsidR="0056245B" w:rsidRDefault="0056245B" w:rsidP="00174E3F"/>
    <w:sectPr w:rsidR="0056245B" w:rsidSect="0055494C">
      <w:headerReference w:type="even" r:id="rId37"/>
      <w:headerReference w:type="default" r:id="rId38"/>
      <w:footerReference w:type="even" r:id="rId39"/>
      <w:footerReference w:type="default" r:id="rId40"/>
      <w:headerReference w:type="first" r:id="rId41"/>
      <w:footerReference w:type="first" r:id="rId42"/>
      <w:pgSz w:w="16838" w:h="11906" w:orient="landscape"/>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96855" w14:textId="77777777" w:rsidR="007B62FD" w:rsidRDefault="007B62FD">
      <w:r>
        <w:separator/>
      </w:r>
    </w:p>
  </w:endnote>
  <w:endnote w:type="continuationSeparator" w:id="0">
    <w:p w14:paraId="3FCFE6B5" w14:textId="77777777" w:rsidR="007B62FD" w:rsidRDefault="007B62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New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7B710" w14:textId="77777777" w:rsidR="0055494C" w:rsidRDefault="005549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220B6" w14:textId="77777777" w:rsidR="0055494C" w:rsidRPr="00695E6C" w:rsidRDefault="0055494C" w:rsidP="00565F1E">
    <w:pPr>
      <w:tabs>
        <w:tab w:val="center" w:pos="4153"/>
        <w:tab w:val="right" w:pos="8306"/>
      </w:tabs>
      <w:rPr>
        <w:sz w:val="16"/>
        <w:szCs w:val="16"/>
        <w:lang w:val="en-GB"/>
      </w:rPr>
    </w:pPr>
    <w:r w:rsidRPr="00695E6C">
      <w:rPr>
        <w:sz w:val="16"/>
        <w:szCs w:val="16"/>
        <w:lang w:val="en-GB"/>
      </w:rPr>
      <w:t>AAAR5</w:t>
    </w:r>
    <w:r w:rsidRPr="00695E6C">
      <w:rPr>
        <w:sz w:val="16"/>
        <w:szCs w:val="16"/>
        <w:lang w:val="en-GB"/>
      </w:rPr>
      <w:tab/>
    </w:r>
    <w:r w:rsidRPr="00695E6C">
      <w:rPr>
        <w:sz w:val="16"/>
        <w:szCs w:val="16"/>
        <w:lang w:val="en-GB"/>
      </w:rPr>
      <w:tab/>
    </w:r>
    <w:r w:rsidRPr="00695E6C">
      <w:rPr>
        <w:sz w:val="16"/>
        <w:szCs w:val="16"/>
        <w:lang w:val="en-GB"/>
      </w:rPr>
      <w:tab/>
    </w:r>
    <w:r w:rsidRPr="00695E6C">
      <w:rPr>
        <w:sz w:val="16"/>
        <w:szCs w:val="16"/>
        <w:lang w:val="en-GB"/>
      </w:rPr>
      <w:tab/>
    </w:r>
    <w:r w:rsidRPr="00695E6C">
      <w:rPr>
        <w:sz w:val="16"/>
        <w:szCs w:val="16"/>
        <w:lang w:val="en-GB"/>
      </w:rPr>
      <w:tab/>
    </w:r>
    <w:r w:rsidRPr="00695E6C">
      <w:rPr>
        <w:sz w:val="16"/>
        <w:szCs w:val="16"/>
        <w:lang w:val="en-GB"/>
      </w:rPr>
      <w:tab/>
    </w:r>
    <w:r w:rsidRPr="00695E6C">
      <w:rPr>
        <w:sz w:val="16"/>
        <w:szCs w:val="16"/>
        <w:lang w:val="en-GB"/>
      </w:rPr>
      <w:tab/>
    </w:r>
    <w:r w:rsidRPr="00695E6C">
      <w:rPr>
        <w:sz w:val="16"/>
        <w:szCs w:val="16"/>
        <w:lang w:val="en-GB"/>
      </w:rPr>
      <w:tab/>
      <w:t xml:space="preserve">Page </w:t>
    </w:r>
    <w:r w:rsidRPr="00695E6C">
      <w:rPr>
        <w:b/>
        <w:sz w:val="16"/>
        <w:szCs w:val="16"/>
        <w:lang w:val="en-GB"/>
      </w:rPr>
      <w:fldChar w:fldCharType="begin"/>
    </w:r>
    <w:r w:rsidRPr="00695E6C">
      <w:rPr>
        <w:b/>
        <w:sz w:val="16"/>
        <w:szCs w:val="16"/>
        <w:lang w:val="en-GB"/>
      </w:rPr>
      <w:instrText xml:space="preserve"> PAGE </w:instrText>
    </w:r>
    <w:r w:rsidRPr="00695E6C">
      <w:rPr>
        <w:b/>
        <w:sz w:val="16"/>
        <w:szCs w:val="16"/>
        <w:lang w:val="en-GB"/>
      </w:rPr>
      <w:fldChar w:fldCharType="separate"/>
    </w:r>
    <w:r>
      <w:rPr>
        <w:b/>
        <w:sz w:val="16"/>
        <w:szCs w:val="16"/>
        <w:lang w:val="en-GB"/>
      </w:rPr>
      <w:t>20</w:t>
    </w:r>
    <w:r w:rsidRPr="00695E6C">
      <w:rPr>
        <w:b/>
        <w:sz w:val="16"/>
        <w:szCs w:val="16"/>
        <w:lang w:val="en-GB"/>
      </w:rPr>
      <w:fldChar w:fldCharType="end"/>
    </w:r>
    <w:r w:rsidRPr="00695E6C">
      <w:rPr>
        <w:sz w:val="16"/>
        <w:szCs w:val="16"/>
        <w:lang w:val="en-GB"/>
      </w:rPr>
      <w:t xml:space="preserve"> of </w:t>
    </w:r>
    <w:r w:rsidRPr="00695E6C">
      <w:rPr>
        <w:b/>
        <w:sz w:val="16"/>
        <w:szCs w:val="16"/>
        <w:lang w:val="en-GB"/>
      </w:rPr>
      <w:fldChar w:fldCharType="begin"/>
    </w:r>
    <w:r w:rsidRPr="00695E6C">
      <w:rPr>
        <w:b/>
        <w:sz w:val="16"/>
        <w:szCs w:val="16"/>
        <w:lang w:val="en-GB"/>
      </w:rPr>
      <w:instrText xml:space="preserve"> NUMPAGES  </w:instrText>
    </w:r>
    <w:r w:rsidRPr="00695E6C">
      <w:rPr>
        <w:b/>
        <w:sz w:val="16"/>
        <w:szCs w:val="16"/>
        <w:lang w:val="en-GB"/>
      </w:rPr>
      <w:fldChar w:fldCharType="separate"/>
    </w:r>
    <w:r>
      <w:rPr>
        <w:b/>
        <w:sz w:val="16"/>
        <w:szCs w:val="16"/>
        <w:lang w:val="en-GB"/>
      </w:rPr>
      <w:t>20</w:t>
    </w:r>
    <w:r w:rsidRPr="00695E6C">
      <w:rPr>
        <w:b/>
        <w:sz w:val="16"/>
        <w:szCs w:val="16"/>
        <w:lang w:val="en-GB"/>
      </w:rPr>
      <w:fldChar w:fldCharType="end"/>
    </w:r>
    <w:r w:rsidRPr="00695E6C">
      <w:rPr>
        <w:b/>
        <w:sz w:val="16"/>
        <w:szCs w:val="16"/>
        <w:lang w:val="en-GB"/>
      </w:rPr>
      <w:tab/>
    </w:r>
  </w:p>
  <w:p w14:paraId="2AADD5FD" w14:textId="77777777" w:rsidR="0055494C" w:rsidRDefault="005549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0EF33" w14:textId="77777777" w:rsidR="0055494C" w:rsidRDefault="0055494C">
    <w:pPr>
      <w:pStyle w:val="Footer"/>
    </w:pPr>
    <w:r>
      <w:rPr>
        <w:rFonts w:ascii="TimesNewRoman" w:hAnsi="TimesNewRoman"/>
        <w:caps/>
        <w:noProof/>
        <w:snapToGrid w:val="0"/>
        <w:sz w:val="12"/>
      </w:rPr>
      <w:t>F:\temp\LAP\00013187.</w:t>
    </w:r>
    <w:smartTag w:uri="urn:schemas-microsoft-com:office:smarttags" w:element="stockticker">
      <w:r>
        <w:rPr>
          <w:rFonts w:ascii="TimesNewRoman" w:hAnsi="TimesNewRoman"/>
          <w:caps/>
          <w:noProof/>
          <w:snapToGrid w:val="0"/>
          <w:sz w:val="12"/>
        </w:rPr>
        <w:t>DOC</w:t>
      </w:r>
    </w:smartTag>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FAF19D" w14:textId="77777777" w:rsidR="007B62FD" w:rsidRDefault="007B62FD">
      <w:r>
        <w:separator/>
      </w:r>
    </w:p>
  </w:footnote>
  <w:footnote w:type="continuationSeparator" w:id="0">
    <w:p w14:paraId="64AA38BD" w14:textId="77777777" w:rsidR="007B62FD" w:rsidRDefault="007B62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97AB4" w14:textId="77777777" w:rsidR="0055494C" w:rsidRDefault="005549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33E5F" w14:textId="77777777" w:rsidR="0055494C" w:rsidRDefault="005549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0C118" w14:textId="77777777" w:rsidR="0055494C" w:rsidRDefault="0055494C">
    <w:pPr>
      <w:pStyle w:val="Header"/>
    </w:pPr>
    <w:r>
      <w:rPr>
        <w:snapToGrid w:val="0"/>
      </w:rPr>
      <w:tab/>
      <w:t xml:space="preserve">-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snapToGrid w:val="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B07C2"/>
    <w:multiLevelType w:val="hybridMultilevel"/>
    <w:tmpl w:val="B3DED3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1321044"/>
    <w:multiLevelType w:val="hybridMultilevel"/>
    <w:tmpl w:val="602CD7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16D61EC"/>
    <w:multiLevelType w:val="hybridMultilevel"/>
    <w:tmpl w:val="DA0C87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1E316AD"/>
    <w:multiLevelType w:val="hybridMultilevel"/>
    <w:tmpl w:val="65F6E870"/>
    <w:lvl w:ilvl="0" w:tplc="04090001">
      <w:start w:val="1"/>
      <w:numFmt w:val="bullet"/>
      <w:lvlText w:val=""/>
      <w:lvlJc w:val="left"/>
      <w:pPr>
        <w:ind w:left="401"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D077A16"/>
    <w:multiLevelType w:val="hybridMultilevel"/>
    <w:tmpl w:val="B29CB9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F265517"/>
    <w:multiLevelType w:val="hybridMultilevel"/>
    <w:tmpl w:val="10E232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0203E67"/>
    <w:multiLevelType w:val="hybridMultilevel"/>
    <w:tmpl w:val="4886CF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2AA2506"/>
    <w:multiLevelType w:val="hybridMultilevel"/>
    <w:tmpl w:val="02ACE6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4DB480A"/>
    <w:multiLevelType w:val="multilevel"/>
    <w:tmpl w:val="BFE668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7C6559"/>
    <w:multiLevelType w:val="hybridMultilevel"/>
    <w:tmpl w:val="C1E616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7C400A9"/>
    <w:multiLevelType w:val="hybridMultilevel"/>
    <w:tmpl w:val="F376A656"/>
    <w:lvl w:ilvl="0" w:tplc="04090001">
      <w:start w:val="1"/>
      <w:numFmt w:val="bullet"/>
      <w:lvlText w:val=""/>
      <w:lvlJc w:val="left"/>
      <w:pPr>
        <w:ind w:left="401"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8010D77"/>
    <w:multiLevelType w:val="hybridMultilevel"/>
    <w:tmpl w:val="78664E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9AC183C"/>
    <w:multiLevelType w:val="hybridMultilevel"/>
    <w:tmpl w:val="CB1C6B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C260333"/>
    <w:multiLevelType w:val="hybridMultilevel"/>
    <w:tmpl w:val="3692CDF4"/>
    <w:lvl w:ilvl="0" w:tplc="04090001">
      <w:start w:val="1"/>
      <w:numFmt w:val="bullet"/>
      <w:lvlText w:val=""/>
      <w:lvlJc w:val="left"/>
      <w:pPr>
        <w:ind w:left="401"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CC864B7"/>
    <w:multiLevelType w:val="hybridMultilevel"/>
    <w:tmpl w:val="F94C9594"/>
    <w:lvl w:ilvl="0" w:tplc="04090001">
      <w:start w:val="1"/>
      <w:numFmt w:val="bullet"/>
      <w:lvlText w:val=""/>
      <w:lvlJc w:val="left"/>
      <w:pPr>
        <w:ind w:left="401"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6147C04"/>
    <w:multiLevelType w:val="hybridMultilevel"/>
    <w:tmpl w:val="E9DA1054"/>
    <w:lvl w:ilvl="0" w:tplc="04090001">
      <w:start w:val="1"/>
      <w:numFmt w:val="bullet"/>
      <w:lvlText w:val=""/>
      <w:lvlJc w:val="left"/>
      <w:pPr>
        <w:ind w:left="401"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7285729"/>
    <w:multiLevelType w:val="hybridMultilevel"/>
    <w:tmpl w:val="F50438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7646183"/>
    <w:multiLevelType w:val="hybridMultilevel"/>
    <w:tmpl w:val="280A91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819044A"/>
    <w:multiLevelType w:val="hybridMultilevel"/>
    <w:tmpl w:val="749AB8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155478E"/>
    <w:multiLevelType w:val="hybridMultilevel"/>
    <w:tmpl w:val="89F605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2F92BA9"/>
    <w:multiLevelType w:val="hybridMultilevel"/>
    <w:tmpl w:val="66AE8A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A76084E"/>
    <w:multiLevelType w:val="hybridMultilevel"/>
    <w:tmpl w:val="850E0F2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22" w15:restartNumberingAfterBreak="0">
    <w:nsid w:val="3C8B60C5"/>
    <w:multiLevelType w:val="hybridMultilevel"/>
    <w:tmpl w:val="7424F0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FFC672E"/>
    <w:multiLevelType w:val="hybridMultilevel"/>
    <w:tmpl w:val="2D6833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0345083"/>
    <w:multiLevelType w:val="hybridMultilevel"/>
    <w:tmpl w:val="142AE7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34E3CB6"/>
    <w:multiLevelType w:val="multilevel"/>
    <w:tmpl w:val="BDF84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D10B84"/>
    <w:multiLevelType w:val="hybridMultilevel"/>
    <w:tmpl w:val="0E7C2B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7E54D81"/>
    <w:multiLevelType w:val="hybridMultilevel"/>
    <w:tmpl w:val="978653CA"/>
    <w:lvl w:ilvl="0" w:tplc="04090001">
      <w:start w:val="1"/>
      <w:numFmt w:val="bullet"/>
      <w:lvlText w:val=""/>
      <w:lvlJc w:val="left"/>
      <w:pPr>
        <w:ind w:left="401"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8FA727C"/>
    <w:multiLevelType w:val="hybridMultilevel"/>
    <w:tmpl w:val="945C31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9615696"/>
    <w:multiLevelType w:val="hybridMultilevel"/>
    <w:tmpl w:val="CC8E107E"/>
    <w:lvl w:ilvl="0" w:tplc="0C090001">
      <w:start w:val="1"/>
      <w:numFmt w:val="bullet"/>
      <w:lvlText w:val=""/>
      <w:lvlJc w:val="left"/>
      <w:pPr>
        <w:ind w:left="401" w:hanging="360"/>
      </w:pPr>
      <w:rPr>
        <w:rFonts w:ascii="Symbol" w:hAnsi="Symbol" w:hint="default"/>
      </w:rPr>
    </w:lvl>
    <w:lvl w:ilvl="1" w:tplc="FFFFFFFF">
      <w:start w:val="1"/>
      <w:numFmt w:val="bullet"/>
      <w:lvlText w:val="o"/>
      <w:lvlJc w:val="left"/>
      <w:pPr>
        <w:ind w:left="1121" w:hanging="360"/>
      </w:pPr>
      <w:rPr>
        <w:rFonts w:ascii="Courier New" w:hAnsi="Courier New" w:cs="Times New Roman" w:hint="default"/>
      </w:rPr>
    </w:lvl>
    <w:lvl w:ilvl="2" w:tplc="FFFFFFFF">
      <w:start w:val="1"/>
      <w:numFmt w:val="bullet"/>
      <w:lvlText w:val=""/>
      <w:lvlJc w:val="left"/>
      <w:pPr>
        <w:ind w:left="1841" w:hanging="360"/>
      </w:pPr>
      <w:rPr>
        <w:rFonts w:ascii="Wingdings" w:hAnsi="Wingdings" w:hint="default"/>
      </w:rPr>
    </w:lvl>
    <w:lvl w:ilvl="3" w:tplc="FFFFFFFF">
      <w:start w:val="1"/>
      <w:numFmt w:val="bullet"/>
      <w:lvlText w:val=""/>
      <w:lvlJc w:val="left"/>
      <w:pPr>
        <w:ind w:left="2561" w:hanging="360"/>
      </w:pPr>
      <w:rPr>
        <w:rFonts w:ascii="Symbol" w:hAnsi="Symbol" w:hint="default"/>
      </w:rPr>
    </w:lvl>
    <w:lvl w:ilvl="4" w:tplc="FFFFFFFF">
      <w:start w:val="1"/>
      <w:numFmt w:val="bullet"/>
      <w:lvlText w:val="o"/>
      <w:lvlJc w:val="left"/>
      <w:pPr>
        <w:ind w:left="3281" w:hanging="360"/>
      </w:pPr>
      <w:rPr>
        <w:rFonts w:ascii="Courier New" w:hAnsi="Courier New" w:cs="Times New Roman" w:hint="default"/>
      </w:rPr>
    </w:lvl>
    <w:lvl w:ilvl="5" w:tplc="FFFFFFFF">
      <w:start w:val="1"/>
      <w:numFmt w:val="bullet"/>
      <w:lvlText w:val=""/>
      <w:lvlJc w:val="left"/>
      <w:pPr>
        <w:ind w:left="4001" w:hanging="360"/>
      </w:pPr>
      <w:rPr>
        <w:rFonts w:ascii="Wingdings" w:hAnsi="Wingdings" w:hint="default"/>
      </w:rPr>
    </w:lvl>
    <w:lvl w:ilvl="6" w:tplc="FFFFFFFF">
      <w:start w:val="1"/>
      <w:numFmt w:val="bullet"/>
      <w:lvlText w:val=""/>
      <w:lvlJc w:val="left"/>
      <w:pPr>
        <w:ind w:left="4721" w:hanging="360"/>
      </w:pPr>
      <w:rPr>
        <w:rFonts w:ascii="Symbol" w:hAnsi="Symbol" w:hint="default"/>
      </w:rPr>
    </w:lvl>
    <w:lvl w:ilvl="7" w:tplc="FFFFFFFF">
      <w:start w:val="1"/>
      <w:numFmt w:val="bullet"/>
      <w:lvlText w:val="o"/>
      <w:lvlJc w:val="left"/>
      <w:pPr>
        <w:ind w:left="5441" w:hanging="360"/>
      </w:pPr>
      <w:rPr>
        <w:rFonts w:ascii="Courier New" w:hAnsi="Courier New" w:cs="Times New Roman" w:hint="default"/>
      </w:rPr>
    </w:lvl>
    <w:lvl w:ilvl="8" w:tplc="FFFFFFFF">
      <w:start w:val="1"/>
      <w:numFmt w:val="bullet"/>
      <w:lvlText w:val=""/>
      <w:lvlJc w:val="left"/>
      <w:pPr>
        <w:ind w:left="6161" w:hanging="360"/>
      </w:pPr>
      <w:rPr>
        <w:rFonts w:ascii="Wingdings" w:hAnsi="Wingdings" w:hint="default"/>
      </w:rPr>
    </w:lvl>
  </w:abstractNum>
  <w:abstractNum w:abstractNumId="30" w15:restartNumberingAfterBreak="0">
    <w:nsid w:val="49B32CE0"/>
    <w:multiLevelType w:val="hybridMultilevel"/>
    <w:tmpl w:val="8A100A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E666614"/>
    <w:multiLevelType w:val="hybridMultilevel"/>
    <w:tmpl w:val="D8E2E3EC"/>
    <w:lvl w:ilvl="0" w:tplc="04090001">
      <w:start w:val="1"/>
      <w:numFmt w:val="bullet"/>
      <w:lvlText w:val=""/>
      <w:lvlJc w:val="left"/>
      <w:pPr>
        <w:ind w:left="401"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D22194D"/>
    <w:multiLevelType w:val="hybridMultilevel"/>
    <w:tmpl w:val="B6E04AD4"/>
    <w:lvl w:ilvl="0" w:tplc="439077F4">
      <w:start w:val="1"/>
      <w:numFmt w:val="bullet"/>
      <w:lvlText w:val=""/>
      <w:lvlJc w:val="left"/>
      <w:pPr>
        <w:ind w:left="401" w:hanging="360"/>
      </w:pPr>
      <w:rPr>
        <w:rFonts w:ascii="Wingdings" w:hAnsi="Wingdings" w:hint="default"/>
      </w:rPr>
    </w:lvl>
    <w:lvl w:ilvl="1" w:tplc="0C090003">
      <w:start w:val="1"/>
      <w:numFmt w:val="bullet"/>
      <w:lvlText w:val="o"/>
      <w:lvlJc w:val="left"/>
      <w:pPr>
        <w:ind w:left="1121" w:hanging="360"/>
      </w:pPr>
      <w:rPr>
        <w:rFonts w:ascii="Courier New" w:hAnsi="Courier New" w:cs="Times New Roman" w:hint="default"/>
      </w:rPr>
    </w:lvl>
    <w:lvl w:ilvl="2" w:tplc="0C090005">
      <w:start w:val="1"/>
      <w:numFmt w:val="bullet"/>
      <w:lvlText w:val=""/>
      <w:lvlJc w:val="left"/>
      <w:pPr>
        <w:ind w:left="1841" w:hanging="360"/>
      </w:pPr>
      <w:rPr>
        <w:rFonts w:ascii="Wingdings" w:hAnsi="Wingdings" w:hint="default"/>
      </w:rPr>
    </w:lvl>
    <w:lvl w:ilvl="3" w:tplc="0C090001">
      <w:start w:val="1"/>
      <w:numFmt w:val="bullet"/>
      <w:lvlText w:val=""/>
      <w:lvlJc w:val="left"/>
      <w:pPr>
        <w:ind w:left="2561" w:hanging="360"/>
      </w:pPr>
      <w:rPr>
        <w:rFonts w:ascii="Symbol" w:hAnsi="Symbol" w:hint="default"/>
      </w:rPr>
    </w:lvl>
    <w:lvl w:ilvl="4" w:tplc="0C090003">
      <w:start w:val="1"/>
      <w:numFmt w:val="bullet"/>
      <w:lvlText w:val="o"/>
      <w:lvlJc w:val="left"/>
      <w:pPr>
        <w:ind w:left="3281" w:hanging="360"/>
      </w:pPr>
      <w:rPr>
        <w:rFonts w:ascii="Courier New" w:hAnsi="Courier New" w:cs="Times New Roman" w:hint="default"/>
      </w:rPr>
    </w:lvl>
    <w:lvl w:ilvl="5" w:tplc="0C090005">
      <w:start w:val="1"/>
      <w:numFmt w:val="bullet"/>
      <w:lvlText w:val=""/>
      <w:lvlJc w:val="left"/>
      <w:pPr>
        <w:ind w:left="4001" w:hanging="360"/>
      </w:pPr>
      <w:rPr>
        <w:rFonts w:ascii="Wingdings" w:hAnsi="Wingdings" w:hint="default"/>
      </w:rPr>
    </w:lvl>
    <w:lvl w:ilvl="6" w:tplc="0C090001">
      <w:start w:val="1"/>
      <w:numFmt w:val="bullet"/>
      <w:lvlText w:val=""/>
      <w:lvlJc w:val="left"/>
      <w:pPr>
        <w:ind w:left="4721" w:hanging="360"/>
      </w:pPr>
      <w:rPr>
        <w:rFonts w:ascii="Symbol" w:hAnsi="Symbol" w:hint="default"/>
      </w:rPr>
    </w:lvl>
    <w:lvl w:ilvl="7" w:tplc="0C090003">
      <w:start w:val="1"/>
      <w:numFmt w:val="bullet"/>
      <w:lvlText w:val="o"/>
      <w:lvlJc w:val="left"/>
      <w:pPr>
        <w:ind w:left="5441" w:hanging="360"/>
      </w:pPr>
      <w:rPr>
        <w:rFonts w:ascii="Courier New" w:hAnsi="Courier New" w:cs="Times New Roman" w:hint="default"/>
      </w:rPr>
    </w:lvl>
    <w:lvl w:ilvl="8" w:tplc="0C090005">
      <w:start w:val="1"/>
      <w:numFmt w:val="bullet"/>
      <w:lvlText w:val=""/>
      <w:lvlJc w:val="left"/>
      <w:pPr>
        <w:ind w:left="6161" w:hanging="360"/>
      </w:pPr>
      <w:rPr>
        <w:rFonts w:ascii="Wingdings" w:hAnsi="Wingdings" w:hint="default"/>
      </w:rPr>
    </w:lvl>
  </w:abstractNum>
  <w:abstractNum w:abstractNumId="33" w15:restartNumberingAfterBreak="0">
    <w:nsid w:val="5F6605FF"/>
    <w:multiLevelType w:val="hybridMultilevel"/>
    <w:tmpl w:val="657CBC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13D3594"/>
    <w:multiLevelType w:val="hybridMultilevel"/>
    <w:tmpl w:val="B5949D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5FA6CBD"/>
    <w:multiLevelType w:val="hybridMultilevel"/>
    <w:tmpl w:val="AE3241C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66603196"/>
    <w:multiLevelType w:val="hybridMultilevel"/>
    <w:tmpl w:val="2DF800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8BB181E"/>
    <w:multiLevelType w:val="hybridMultilevel"/>
    <w:tmpl w:val="CEFA0B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9193A66"/>
    <w:multiLevelType w:val="hybridMultilevel"/>
    <w:tmpl w:val="CCCC2734"/>
    <w:lvl w:ilvl="0" w:tplc="04090001">
      <w:start w:val="1"/>
      <w:numFmt w:val="bullet"/>
      <w:lvlText w:val=""/>
      <w:lvlJc w:val="left"/>
      <w:pPr>
        <w:ind w:left="401" w:hanging="360"/>
      </w:pPr>
      <w:rPr>
        <w:rFonts w:ascii="Symbol" w:hAnsi="Symbol" w:hint="default"/>
      </w:rPr>
    </w:lvl>
    <w:lvl w:ilvl="1" w:tplc="04090003">
      <w:start w:val="1"/>
      <w:numFmt w:val="bullet"/>
      <w:lvlText w:val="o"/>
      <w:lvlJc w:val="left"/>
      <w:pPr>
        <w:ind w:left="1121" w:hanging="360"/>
      </w:pPr>
      <w:rPr>
        <w:rFonts w:ascii="Courier New" w:hAnsi="Courier New" w:cs="Times New Roman" w:hint="default"/>
      </w:rPr>
    </w:lvl>
    <w:lvl w:ilvl="2" w:tplc="04090005">
      <w:start w:val="1"/>
      <w:numFmt w:val="bullet"/>
      <w:lvlText w:val=""/>
      <w:lvlJc w:val="left"/>
      <w:pPr>
        <w:ind w:left="1841" w:hanging="360"/>
      </w:pPr>
      <w:rPr>
        <w:rFonts w:ascii="Wingdings" w:hAnsi="Wingdings" w:hint="default"/>
      </w:rPr>
    </w:lvl>
    <w:lvl w:ilvl="3" w:tplc="04090001">
      <w:start w:val="1"/>
      <w:numFmt w:val="bullet"/>
      <w:lvlText w:val=""/>
      <w:lvlJc w:val="left"/>
      <w:pPr>
        <w:ind w:left="2561" w:hanging="360"/>
      </w:pPr>
      <w:rPr>
        <w:rFonts w:ascii="Symbol" w:hAnsi="Symbol" w:hint="default"/>
      </w:rPr>
    </w:lvl>
    <w:lvl w:ilvl="4" w:tplc="04090003">
      <w:start w:val="1"/>
      <w:numFmt w:val="bullet"/>
      <w:lvlText w:val="o"/>
      <w:lvlJc w:val="left"/>
      <w:pPr>
        <w:ind w:left="3281" w:hanging="360"/>
      </w:pPr>
      <w:rPr>
        <w:rFonts w:ascii="Courier New" w:hAnsi="Courier New" w:cs="Times New Roman" w:hint="default"/>
      </w:rPr>
    </w:lvl>
    <w:lvl w:ilvl="5" w:tplc="04090005">
      <w:start w:val="1"/>
      <w:numFmt w:val="bullet"/>
      <w:lvlText w:val=""/>
      <w:lvlJc w:val="left"/>
      <w:pPr>
        <w:ind w:left="4001" w:hanging="360"/>
      </w:pPr>
      <w:rPr>
        <w:rFonts w:ascii="Wingdings" w:hAnsi="Wingdings" w:hint="default"/>
      </w:rPr>
    </w:lvl>
    <w:lvl w:ilvl="6" w:tplc="04090001">
      <w:start w:val="1"/>
      <w:numFmt w:val="bullet"/>
      <w:lvlText w:val=""/>
      <w:lvlJc w:val="left"/>
      <w:pPr>
        <w:ind w:left="4721" w:hanging="360"/>
      </w:pPr>
      <w:rPr>
        <w:rFonts w:ascii="Symbol" w:hAnsi="Symbol" w:hint="default"/>
      </w:rPr>
    </w:lvl>
    <w:lvl w:ilvl="7" w:tplc="04090003">
      <w:start w:val="1"/>
      <w:numFmt w:val="bullet"/>
      <w:lvlText w:val="o"/>
      <w:lvlJc w:val="left"/>
      <w:pPr>
        <w:ind w:left="5441" w:hanging="360"/>
      </w:pPr>
      <w:rPr>
        <w:rFonts w:ascii="Courier New" w:hAnsi="Courier New" w:cs="Times New Roman" w:hint="default"/>
      </w:rPr>
    </w:lvl>
    <w:lvl w:ilvl="8" w:tplc="04090005">
      <w:start w:val="1"/>
      <w:numFmt w:val="bullet"/>
      <w:lvlText w:val=""/>
      <w:lvlJc w:val="left"/>
      <w:pPr>
        <w:ind w:left="6161" w:hanging="360"/>
      </w:pPr>
      <w:rPr>
        <w:rFonts w:ascii="Wingdings" w:hAnsi="Wingdings" w:hint="default"/>
      </w:rPr>
    </w:lvl>
  </w:abstractNum>
  <w:abstractNum w:abstractNumId="39" w15:restartNumberingAfterBreak="0">
    <w:nsid w:val="6AAC1433"/>
    <w:multiLevelType w:val="hybridMultilevel"/>
    <w:tmpl w:val="21F401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E8B1F42"/>
    <w:multiLevelType w:val="hybridMultilevel"/>
    <w:tmpl w:val="C34491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05E1897"/>
    <w:multiLevelType w:val="hybridMultilevel"/>
    <w:tmpl w:val="38F69F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0B50D5F"/>
    <w:multiLevelType w:val="hybridMultilevel"/>
    <w:tmpl w:val="1AE89944"/>
    <w:lvl w:ilvl="0" w:tplc="FFFFFFFF">
      <w:start w:val="1"/>
      <w:numFmt w:val="bullet"/>
      <w:lvlText w:val=""/>
      <w:lvlJc w:val="left"/>
      <w:pPr>
        <w:ind w:left="401" w:hanging="360"/>
      </w:pPr>
      <w:rPr>
        <w:rFonts w:ascii="Wingdings" w:hAnsi="Wingdings" w:hint="default"/>
      </w:rPr>
    </w:lvl>
    <w:lvl w:ilvl="1" w:tplc="04090001">
      <w:start w:val="1"/>
      <w:numFmt w:val="bullet"/>
      <w:lvlText w:val=""/>
      <w:lvlJc w:val="left"/>
      <w:pPr>
        <w:ind w:left="401" w:hanging="360"/>
      </w:pPr>
      <w:rPr>
        <w:rFonts w:ascii="Symbol" w:hAnsi="Symbol" w:hint="default"/>
      </w:rPr>
    </w:lvl>
    <w:lvl w:ilvl="2" w:tplc="FFFFFFFF">
      <w:start w:val="1"/>
      <w:numFmt w:val="bullet"/>
      <w:lvlText w:val=""/>
      <w:lvlJc w:val="left"/>
      <w:pPr>
        <w:ind w:left="1841" w:hanging="360"/>
      </w:pPr>
      <w:rPr>
        <w:rFonts w:ascii="Wingdings" w:hAnsi="Wingdings" w:hint="default"/>
      </w:rPr>
    </w:lvl>
    <w:lvl w:ilvl="3" w:tplc="FFFFFFFF">
      <w:start w:val="1"/>
      <w:numFmt w:val="bullet"/>
      <w:lvlText w:val=""/>
      <w:lvlJc w:val="left"/>
      <w:pPr>
        <w:ind w:left="2561" w:hanging="360"/>
      </w:pPr>
      <w:rPr>
        <w:rFonts w:ascii="Symbol" w:hAnsi="Symbol" w:hint="default"/>
      </w:rPr>
    </w:lvl>
    <w:lvl w:ilvl="4" w:tplc="FFFFFFFF">
      <w:start w:val="1"/>
      <w:numFmt w:val="bullet"/>
      <w:lvlText w:val="o"/>
      <w:lvlJc w:val="left"/>
      <w:pPr>
        <w:ind w:left="3281" w:hanging="360"/>
      </w:pPr>
      <w:rPr>
        <w:rFonts w:ascii="Courier New" w:hAnsi="Courier New" w:cs="Times New Roman" w:hint="default"/>
      </w:rPr>
    </w:lvl>
    <w:lvl w:ilvl="5" w:tplc="FFFFFFFF">
      <w:start w:val="1"/>
      <w:numFmt w:val="bullet"/>
      <w:lvlText w:val=""/>
      <w:lvlJc w:val="left"/>
      <w:pPr>
        <w:ind w:left="4001" w:hanging="360"/>
      </w:pPr>
      <w:rPr>
        <w:rFonts w:ascii="Wingdings" w:hAnsi="Wingdings" w:hint="default"/>
      </w:rPr>
    </w:lvl>
    <w:lvl w:ilvl="6" w:tplc="FFFFFFFF">
      <w:start w:val="1"/>
      <w:numFmt w:val="bullet"/>
      <w:lvlText w:val=""/>
      <w:lvlJc w:val="left"/>
      <w:pPr>
        <w:ind w:left="4721" w:hanging="360"/>
      </w:pPr>
      <w:rPr>
        <w:rFonts w:ascii="Symbol" w:hAnsi="Symbol" w:hint="default"/>
      </w:rPr>
    </w:lvl>
    <w:lvl w:ilvl="7" w:tplc="FFFFFFFF">
      <w:start w:val="1"/>
      <w:numFmt w:val="bullet"/>
      <w:lvlText w:val="o"/>
      <w:lvlJc w:val="left"/>
      <w:pPr>
        <w:ind w:left="5441" w:hanging="360"/>
      </w:pPr>
      <w:rPr>
        <w:rFonts w:ascii="Courier New" w:hAnsi="Courier New" w:cs="Times New Roman" w:hint="default"/>
      </w:rPr>
    </w:lvl>
    <w:lvl w:ilvl="8" w:tplc="FFFFFFFF">
      <w:start w:val="1"/>
      <w:numFmt w:val="bullet"/>
      <w:lvlText w:val=""/>
      <w:lvlJc w:val="left"/>
      <w:pPr>
        <w:ind w:left="6161" w:hanging="360"/>
      </w:pPr>
      <w:rPr>
        <w:rFonts w:ascii="Wingdings" w:hAnsi="Wingdings" w:hint="default"/>
      </w:rPr>
    </w:lvl>
  </w:abstractNum>
  <w:abstractNum w:abstractNumId="43" w15:restartNumberingAfterBreak="0">
    <w:nsid w:val="711638E8"/>
    <w:multiLevelType w:val="hybridMultilevel"/>
    <w:tmpl w:val="C00412DC"/>
    <w:lvl w:ilvl="0" w:tplc="04090001">
      <w:start w:val="1"/>
      <w:numFmt w:val="bullet"/>
      <w:lvlText w:val=""/>
      <w:lvlJc w:val="left"/>
      <w:pPr>
        <w:ind w:left="401"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3625916"/>
    <w:multiLevelType w:val="hybridMultilevel"/>
    <w:tmpl w:val="EC6EC2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6A97A15"/>
    <w:multiLevelType w:val="multilevel"/>
    <w:tmpl w:val="B20AB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9406171"/>
    <w:multiLevelType w:val="hybridMultilevel"/>
    <w:tmpl w:val="9B4C1C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99D6086"/>
    <w:multiLevelType w:val="hybridMultilevel"/>
    <w:tmpl w:val="90C686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7AFF59A8"/>
    <w:multiLevelType w:val="hybridMultilevel"/>
    <w:tmpl w:val="495827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82372635">
    <w:abstractNumId w:val="32"/>
  </w:num>
  <w:num w:numId="2" w16cid:durableId="1376470995">
    <w:abstractNumId w:val="8"/>
  </w:num>
  <w:num w:numId="3" w16cid:durableId="491795476">
    <w:abstractNumId w:val="21"/>
  </w:num>
  <w:num w:numId="4" w16cid:durableId="849566362">
    <w:abstractNumId w:val="38"/>
  </w:num>
  <w:num w:numId="5" w16cid:durableId="85928117">
    <w:abstractNumId w:val="35"/>
  </w:num>
  <w:num w:numId="6" w16cid:durableId="1230117101">
    <w:abstractNumId w:val="47"/>
  </w:num>
  <w:num w:numId="7" w16cid:durableId="1706295535">
    <w:abstractNumId w:val="25"/>
  </w:num>
  <w:num w:numId="8" w16cid:durableId="2131363994">
    <w:abstractNumId w:val="12"/>
  </w:num>
  <w:num w:numId="9" w16cid:durableId="425881253">
    <w:abstractNumId w:val="1"/>
  </w:num>
  <w:num w:numId="10" w16cid:durableId="1861041578">
    <w:abstractNumId w:val="34"/>
  </w:num>
  <w:num w:numId="11" w16cid:durableId="414862777">
    <w:abstractNumId w:val="43"/>
  </w:num>
  <w:num w:numId="12" w16cid:durableId="1909195319">
    <w:abstractNumId w:val="14"/>
  </w:num>
  <w:num w:numId="13" w16cid:durableId="1811627486">
    <w:abstractNumId w:val="13"/>
  </w:num>
  <w:num w:numId="14" w16cid:durableId="343290199">
    <w:abstractNumId w:val="3"/>
  </w:num>
  <w:num w:numId="15" w16cid:durableId="1717312520">
    <w:abstractNumId w:val="15"/>
  </w:num>
  <w:num w:numId="16" w16cid:durableId="796022579">
    <w:abstractNumId w:val="10"/>
  </w:num>
  <w:num w:numId="17" w16cid:durableId="1746951789">
    <w:abstractNumId w:val="27"/>
  </w:num>
  <w:num w:numId="18" w16cid:durableId="1809859169">
    <w:abstractNumId w:val="31"/>
  </w:num>
  <w:num w:numId="19" w16cid:durableId="1419016081">
    <w:abstractNumId w:val="30"/>
  </w:num>
  <w:num w:numId="20" w16cid:durableId="474026040">
    <w:abstractNumId w:val="37"/>
  </w:num>
  <w:num w:numId="21" w16cid:durableId="327951365">
    <w:abstractNumId w:val="6"/>
  </w:num>
  <w:num w:numId="22" w16cid:durableId="1359967524">
    <w:abstractNumId w:val="28"/>
  </w:num>
  <w:num w:numId="23" w16cid:durableId="48456684">
    <w:abstractNumId w:val="7"/>
  </w:num>
  <w:num w:numId="24" w16cid:durableId="1118989880">
    <w:abstractNumId w:val="16"/>
  </w:num>
  <w:num w:numId="25" w16cid:durableId="1887982310">
    <w:abstractNumId w:val="4"/>
  </w:num>
  <w:num w:numId="26" w16cid:durableId="244808381">
    <w:abstractNumId w:val="29"/>
  </w:num>
  <w:num w:numId="27" w16cid:durableId="947808909">
    <w:abstractNumId w:val="44"/>
  </w:num>
  <w:num w:numId="28" w16cid:durableId="347293826">
    <w:abstractNumId w:val="41"/>
  </w:num>
  <w:num w:numId="29" w16cid:durableId="435053602">
    <w:abstractNumId w:val="22"/>
  </w:num>
  <w:num w:numId="30" w16cid:durableId="881668907">
    <w:abstractNumId w:val="23"/>
  </w:num>
  <w:num w:numId="31" w16cid:durableId="1746344061">
    <w:abstractNumId w:val="20"/>
  </w:num>
  <w:num w:numId="32" w16cid:durableId="1467970855">
    <w:abstractNumId w:val="11"/>
  </w:num>
  <w:num w:numId="33" w16cid:durableId="892040388">
    <w:abstractNumId w:val="36"/>
  </w:num>
  <w:num w:numId="34" w16cid:durableId="599139651">
    <w:abstractNumId w:val="17"/>
  </w:num>
  <w:num w:numId="35" w16cid:durableId="430205777">
    <w:abstractNumId w:val="26"/>
  </w:num>
  <w:num w:numId="36" w16cid:durableId="1832718553">
    <w:abstractNumId w:val="48"/>
  </w:num>
  <w:num w:numId="37" w16cid:durableId="1753894285">
    <w:abstractNumId w:val="40"/>
  </w:num>
  <w:num w:numId="38" w16cid:durableId="514153925">
    <w:abstractNumId w:val="18"/>
  </w:num>
  <w:num w:numId="39" w16cid:durableId="439495606">
    <w:abstractNumId w:val="42"/>
  </w:num>
  <w:num w:numId="40" w16cid:durableId="777026522">
    <w:abstractNumId w:val="45"/>
  </w:num>
  <w:num w:numId="41" w16cid:durableId="1555239304">
    <w:abstractNumId w:val="24"/>
  </w:num>
  <w:num w:numId="42" w16cid:durableId="69279318">
    <w:abstractNumId w:val="0"/>
  </w:num>
  <w:num w:numId="43" w16cid:durableId="396517546">
    <w:abstractNumId w:val="19"/>
  </w:num>
  <w:num w:numId="44" w16cid:durableId="1654867605">
    <w:abstractNumId w:val="2"/>
  </w:num>
  <w:num w:numId="45" w16cid:durableId="1446190614">
    <w:abstractNumId w:val="46"/>
  </w:num>
  <w:num w:numId="46" w16cid:durableId="1574584724">
    <w:abstractNumId w:val="5"/>
  </w:num>
  <w:num w:numId="47" w16cid:durableId="2092847895">
    <w:abstractNumId w:val="33"/>
  </w:num>
  <w:num w:numId="48" w16cid:durableId="592208444">
    <w:abstractNumId w:val="39"/>
  </w:num>
  <w:num w:numId="49" w16cid:durableId="167236489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94C"/>
    <w:rsid w:val="00030788"/>
    <w:rsid w:val="0005272A"/>
    <w:rsid w:val="00054D5E"/>
    <w:rsid w:val="0005768D"/>
    <w:rsid w:val="00061D0A"/>
    <w:rsid w:val="000B5862"/>
    <w:rsid w:val="000B6835"/>
    <w:rsid w:val="000C33B1"/>
    <w:rsid w:val="000C52E8"/>
    <w:rsid w:val="000F6E02"/>
    <w:rsid w:val="000F7B11"/>
    <w:rsid w:val="00100AD1"/>
    <w:rsid w:val="0010472F"/>
    <w:rsid w:val="00121893"/>
    <w:rsid w:val="0012342C"/>
    <w:rsid w:val="00161E7D"/>
    <w:rsid w:val="00174E3F"/>
    <w:rsid w:val="00190A6F"/>
    <w:rsid w:val="00192E50"/>
    <w:rsid w:val="00193257"/>
    <w:rsid w:val="00193991"/>
    <w:rsid w:val="001C460D"/>
    <w:rsid w:val="001D7E7C"/>
    <w:rsid w:val="001E5DE6"/>
    <w:rsid w:val="00211C29"/>
    <w:rsid w:val="00212AC3"/>
    <w:rsid w:val="0028532A"/>
    <w:rsid w:val="00296010"/>
    <w:rsid w:val="002B2BCC"/>
    <w:rsid w:val="002C57BF"/>
    <w:rsid w:val="002D1C54"/>
    <w:rsid w:val="002D2A4F"/>
    <w:rsid w:val="002E6743"/>
    <w:rsid w:val="002F5C75"/>
    <w:rsid w:val="00302BCB"/>
    <w:rsid w:val="00303745"/>
    <w:rsid w:val="0030671E"/>
    <w:rsid w:val="0032323A"/>
    <w:rsid w:val="003234E7"/>
    <w:rsid w:val="00356EAD"/>
    <w:rsid w:val="00391A95"/>
    <w:rsid w:val="003923AC"/>
    <w:rsid w:val="00394080"/>
    <w:rsid w:val="003A028B"/>
    <w:rsid w:val="003A56B9"/>
    <w:rsid w:val="003B47FC"/>
    <w:rsid w:val="003C3DB2"/>
    <w:rsid w:val="003E68EA"/>
    <w:rsid w:val="003F0B6E"/>
    <w:rsid w:val="003F751E"/>
    <w:rsid w:val="00401992"/>
    <w:rsid w:val="00414D5B"/>
    <w:rsid w:val="00445963"/>
    <w:rsid w:val="00460969"/>
    <w:rsid w:val="004639C2"/>
    <w:rsid w:val="004960BB"/>
    <w:rsid w:val="004A2FAD"/>
    <w:rsid w:val="004C5B3E"/>
    <w:rsid w:val="0051148D"/>
    <w:rsid w:val="0051478F"/>
    <w:rsid w:val="0052262A"/>
    <w:rsid w:val="00527226"/>
    <w:rsid w:val="0055494C"/>
    <w:rsid w:val="0056245B"/>
    <w:rsid w:val="005674FC"/>
    <w:rsid w:val="0057352B"/>
    <w:rsid w:val="00577118"/>
    <w:rsid w:val="0058465A"/>
    <w:rsid w:val="005850D8"/>
    <w:rsid w:val="00586976"/>
    <w:rsid w:val="00590B17"/>
    <w:rsid w:val="005A0206"/>
    <w:rsid w:val="005A08DA"/>
    <w:rsid w:val="005A1538"/>
    <w:rsid w:val="005C5E44"/>
    <w:rsid w:val="00612D90"/>
    <w:rsid w:val="00623BC3"/>
    <w:rsid w:val="00636344"/>
    <w:rsid w:val="00650AB7"/>
    <w:rsid w:val="00655566"/>
    <w:rsid w:val="00660CB6"/>
    <w:rsid w:val="00663129"/>
    <w:rsid w:val="00671C14"/>
    <w:rsid w:val="006A4F85"/>
    <w:rsid w:val="006B69D2"/>
    <w:rsid w:val="006C095D"/>
    <w:rsid w:val="006E701D"/>
    <w:rsid w:val="006F221F"/>
    <w:rsid w:val="007125AA"/>
    <w:rsid w:val="007414AC"/>
    <w:rsid w:val="0074469B"/>
    <w:rsid w:val="00764CF4"/>
    <w:rsid w:val="00765737"/>
    <w:rsid w:val="007717BC"/>
    <w:rsid w:val="007840BB"/>
    <w:rsid w:val="00784BE7"/>
    <w:rsid w:val="007A50D7"/>
    <w:rsid w:val="007B1741"/>
    <w:rsid w:val="007B62FD"/>
    <w:rsid w:val="007C6A27"/>
    <w:rsid w:val="0080674B"/>
    <w:rsid w:val="0085147F"/>
    <w:rsid w:val="008A2EFF"/>
    <w:rsid w:val="008B6962"/>
    <w:rsid w:val="008D3585"/>
    <w:rsid w:val="008E224B"/>
    <w:rsid w:val="008F78A8"/>
    <w:rsid w:val="0090165D"/>
    <w:rsid w:val="00903449"/>
    <w:rsid w:val="00903B7A"/>
    <w:rsid w:val="0092219E"/>
    <w:rsid w:val="00935E14"/>
    <w:rsid w:val="00943E9D"/>
    <w:rsid w:val="00962E2F"/>
    <w:rsid w:val="009C3156"/>
    <w:rsid w:val="009E181A"/>
    <w:rsid w:val="009F15B0"/>
    <w:rsid w:val="00A16C52"/>
    <w:rsid w:val="00A33B92"/>
    <w:rsid w:val="00A466F4"/>
    <w:rsid w:val="00A5177E"/>
    <w:rsid w:val="00A57433"/>
    <w:rsid w:val="00A71AD9"/>
    <w:rsid w:val="00A91C33"/>
    <w:rsid w:val="00A97496"/>
    <w:rsid w:val="00AB57E3"/>
    <w:rsid w:val="00AD4B0E"/>
    <w:rsid w:val="00AE0DDE"/>
    <w:rsid w:val="00AE35C4"/>
    <w:rsid w:val="00AE3E53"/>
    <w:rsid w:val="00AE61A3"/>
    <w:rsid w:val="00B02E05"/>
    <w:rsid w:val="00B1060F"/>
    <w:rsid w:val="00B24845"/>
    <w:rsid w:val="00B346FD"/>
    <w:rsid w:val="00B61171"/>
    <w:rsid w:val="00B829DC"/>
    <w:rsid w:val="00BC594E"/>
    <w:rsid w:val="00BD00BA"/>
    <w:rsid w:val="00C07D70"/>
    <w:rsid w:val="00C16F71"/>
    <w:rsid w:val="00C23EA3"/>
    <w:rsid w:val="00C43741"/>
    <w:rsid w:val="00C96843"/>
    <w:rsid w:val="00CA1F0B"/>
    <w:rsid w:val="00CB312F"/>
    <w:rsid w:val="00CD68EC"/>
    <w:rsid w:val="00CE0973"/>
    <w:rsid w:val="00CE242D"/>
    <w:rsid w:val="00CF5221"/>
    <w:rsid w:val="00D01AA9"/>
    <w:rsid w:val="00D139D1"/>
    <w:rsid w:val="00D14236"/>
    <w:rsid w:val="00D1447D"/>
    <w:rsid w:val="00D264CF"/>
    <w:rsid w:val="00D37D8D"/>
    <w:rsid w:val="00D524A8"/>
    <w:rsid w:val="00D53F16"/>
    <w:rsid w:val="00D6583A"/>
    <w:rsid w:val="00D845E8"/>
    <w:rsid w:val="00D85E5C"/>
    <w:rsid w:val="00D923BB"/>
    <w:rsid w:val="00D94098"/>
    <w:rsid w:val="00DB290D"/>
    <w:rsid w:val="00DC6192"/>
    <w:rsid w:val="00DD4244"/>
    <w:rsid w:val="00DD79E7"/>
    <w:rsid w:val="00DD7A06"/>
    <w:rsid w:val="00DE2F30"/>
    <w:rsid w:val="00DF5EBE"/>
    <w:rsid w:val="00E13236"/>
    <w:rsid w:val="00E16312"/>
    <w:rsid w:val="00E216D8"/>
    <w:rsid w:val="00E60FF2"/>
    <w:rsid w:val="00E75036"/>
    <w:rsid w:val="00E87BEB"/>
    <w:rsid w:val="00E934F3"/>
    <w:rsid w:val="00EA5141"/>
    <w:rsid w:val="00EB0708"/>
    <w:rsid w:val="00EB6D37"/>
    <w:rsid w:val="00EE3A82"/>
    <w:rsid w:val="00F0479C"/>
    <w:rsid w:val="00F070CC"/>
    <w:rsid w:val="00F30636"/>
    <w:rsid w:val="00F810A0"/>
    <w:rsid w:val="00F81A94"/>
    <w:rsid w:val="00F8694A"/>
    <w:rsid w:val="00F872BB"/>
    <w:rsid w:val="00F920B5"/>
    <w:rsid w:val="00FD4D8E"/>
    <w:rsid w:val="00FF1DAD"/>
    <w:rsid w:val="00FF6B6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21A25B14"/>
  <w15:chartTrackingRefBased/>
  <w15:docId w15:val="{BF1A2BCA-FC06-49BE-8CAF-302EC857F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sz w:val="22"/>
        <w:szCs w:val="22"/>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60BB"/>
  </w:style>
  <w:style w:type="paragraph" w:styleId="Heading1">
    <w:name w:val="heading 1"/>
    <w:basedOn w:val="Normal"/>
    <w:next w:val="Normal"/>
    <w:link w:val="Heading1Char"/>
    <w:uiPriority w:val="9"/>
    <w:qFormat/>
    <w:rsid w:val="005549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49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494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494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5494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5494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5494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5494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5494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49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49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494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494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5494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5494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5494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5494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5494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5494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49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494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494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5494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5494C"/>
    <w:rPr>
      <w:i/>
      <w:iCs/>
      <w:color w:val="404040" w:themeColor="text1" w:themeTint="BF"/>
    </w:rPr>
  </w:style>
  <w:style w:type="paragraph" w:styleId="ListParagraph">
    <w:name w:val="List Paragraph"/>
    <w:basedOn w:val="Normal"/>
    <w:uiPriority w:val="34"/>
    <w:qFormat/>
    <w:rsid w:val="0055494C"/>
    <w:pPr>
      <w:ind w:left="720"/>
      <w:contextualSpacing/>
    </w:pPr>
  </w:style>
  <w:style w:type="character" w:styleId="IntenseEmphasis">
    <w:name w:val="Intense Emphasis"/>
    <w:basedOn w:val="DefaultParagraphFont"/>
    <w:uiPriority w:val="21"/>
    <w:qFormat/>
    <w:rsid w:val="0055494C"/>
    <w:rPr>
      <w:i/>
      <w:iCs/>
      <w:color w:val="0F4761" w:themeColor="accent1" w:themeShade="BF"/>
    </w:rPr>
  </w:style>
  <w:style w:type="paragraph" w:styleId="IntenseQuote">
    <w:name w:val="Intense Quote"/>
    <w:basedOn w:val="Normal"/>
    <w:next w:val="Normal"/>
    <w:link w:val="IntenseQuoteChar"/>
    <w:uiPriority w:val="30"/>
    <w:qFormat/>
    <w:rsid w:val="005549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494C"/>
    <w:rPr>
      <w:i/>
      <w:iCs/>
      <w:color w:val="0F4761" w:themeColor="accent1" w:themeShade="BF"/>
    </w:rPr>
  </w:style>
  <w:style w:type="character" w:styleId="IntenseReference">
    <w:name w:val="Intense Reference"/>
    <w:basedOn w:val="DefaultParagraphFont"/>
    <w:uiPriority w:val="32"/>
    <w:qFormat/>
    <w:rsid w:val="0055494C"/>
    <w:rPr>
      <w:b/>
      <w:bCs/>
      <w:smallCaps/>
      <w:color w:val="0F4761" w:themeColor="accent1" w:themeShade="BF"/>
      <w:spacing w:val="5"/>
    </w:rPr>
  </w:style>
  <w:style w:type="numbering" w:customStyle="1" w:styleId="NoList1">
    <w:name w:val="No List1"/>
    <w:next w:val="NoList"/>
    <w:uiPriority w:val="99"/>
    <w:semiHidden/>
    <w:unhideWhenUsed/>
    <w:rsid w:val="0055494C"/>
  </w:style>
  <w:style w:type="paragraph" w:styleId="Header">
    <w:name w:val="header"/>
    <w:basedOn w:val="Normal"/>
    <w:link w:val="HeaderChar"/>
    <w:uiPriority w:val="99"/>
    <w:rsid w:val="0055494C"/>
    <w:pPr>
      <w:tabs>
        <w:tab w:val="center" w:pos="4153"/>
        <w:tab w:val="right" w:pos="8306"/>
      </w:tabs>
    </w:pPr>
    <w:rPr>
      <w:rFonts w:ascii="Times New Roman" w:eastAsia="Times New Roman" w:hAnsi="Times New Roman"/>
      <w:color w:val="000000"/>
      <w:sz w:val="24"/>
      <w:szCs w:val="20"/>
      <w:lang w:val="en-GB"/>
    </w:rPr>
  </w:style>
  <w:style w:type="character" w:customStyle="1" w:styleId="HeaderChar">
    <w:name w:val="Header Char"/>
    <w:basedOn w:val="DefaultParagraphFont"/>
    <w:link w:val="Header"/>
    <w:uiPriority w:val="99"/>
    <w:rsid w:val="0055494C"/>
    <w:rPr>
      <w:rFonts w:ascii="Times New Roman" w:eastAsia="Times New Roman" w:hAnsi="Times New Roman"/>
      <w:color w:val="000000"/>
      <w:sz w:val="24"/>
      <w:szCs w:val="20"/>
      <w:lang w:val="en-GB"/>
    </w:rPr>
  </w:style>
  <w:style w:type="paragraph" w:styleId="Footer">
    <w:name w:val="footer"/>
    <w:basedOn w:val="Normal"/>
    <w:link w:val="FooterChar"/>
    <w:uiPriority w:val="99"/>
    <w:rsid w:val="0055494C"/>
    <w:pPr>
      <w:tabs>
        <w:tab w:val="center" w:pos="4153"/>
        <w:tab w:val="right" w:pos="8306"/>
      </w:tabs>
    </w:pPr>
    <w:rPr>
      <w:rFonts w:ascii="Times New Roman" w:eastAsia="Times New Roman" w:hAnsi="Times New Roman"/>
      <w:color w:val="000000"/>
      <w:sz w:val="24"/>
      <w:szCs w:val="20"/>
      <w:lang w:val="en-GB"/>
    </w:rPr>
  </w:style>
  <w:style w:type="character" w:customStyle="1" w:styleId="FooterChar">
    <w:name w:val="Footer Char"/>
    <w:basedOn w:val="DefaultParagraphFont"/>
    <w:link w:val="Footer"/>
    <w:uiPriority w:val="99"/>
    <w:rsid w:val="0055494C"/>
    <w:rPr>
      <w:rFonts w:ascii="Times New Roman" w:eastAsia="Times New Roman" w:hAnsi="Times New Roman"/>
      <w:color w:val="000000"/>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7658940">
      <w:bodyDiv w:val="1"/>
      <w:marLeft w:val="0"/>
      <w:marRight w:val="0"/>
      <w:marTop w:val="0"/>
      <w:marBottom w:val="0"/>
      <w:divBdr>
        <w:top w:val="none" w:sz="0" w:space="0" w:color="auto"/>
        <w:left w:val="none" w:sz="0" w:space="0" w:color="auto"/>
        <w:bottom w:val="none" w:sz="0" w:space="0" w:color="auto"/>
        <w:right w:val="none" w:sz="0" w:space="0" w:color="auto"/>
      </w:divBdr>
    </w:div>
    <w:div w:id="1877498257">
      <w:bodyDiv w:val="1"/>
      <w:marLeft w:val="0"/>
      <w:marRight w:val="0"/>
      <w:marTop w:val="0"/>
      <w:marBottom w:val="0"/>
      <w:divBdr>
        <w:top w:val="none" w:sz="0" w:space="0" w:color="auto"/>
        <w:left w:val="none" w:sz="0" w:space="0" w:color="auto"/>
        <w:bottom w:val="none" w:sz="0" w:space="0" w:color="auto"/>
        <w:right w:val="none" w:sz="0" w:space="0" w:color="auto"/>
      </w:divBdr>
    </w:div>
    <w:div w:id="1919947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footer" Target="footer1.xml"/><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footer" Target="footer3.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Props1.xml><?xml version="1.0" encoding="utf-8"?>
<ds:datastoreItem xmlns:ds="http://schemas.openxmlformats.org/officeDocument/2006/customXml" ds:itemID="{B1458C38-C215-4138-9139-A8CDAE3C5AB7}">
  <ds:schemaRefs>
    <ds:schemaRef ds:uri="http://schemas.openxmlformats.org/officeDocument/2006/bibliography"/>
  </ds:schemaRefs>
</ds:datastoreItem>
</file>

<file path=customXml/itemProps2.xml><?xml version="1.0" encoding="utf-8"?>
<ds:datastoreItem xmlns:ds="http://schemas.openxmlformats.org/officeDocument/2006/customXml" ds:itemID="{EF97C6FF-4C99-4D48-A75B-E18CDB6131AA}">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45</Pages>
  <Words>11452</Words>
  <Characters>58067</Characters>
  <Application>Microsoft Office Word</Application>
  <DocSecurity>0</DocSecurity>
  <Lines>2524</Lines>
  <Paragraphs>1139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 Pavic</dc:creator>
  <cp:keywords/>
  <dc:description/>
  <cp:lastModifiedBy>Hugh Griffiths</cp:lastModifiedBy>
  <cp:revision>7</cp:revision>
  <dcterms:created xsi:type="dcterms:W3CDTF">2026-08-11T01:50:00Z</dcterms:created>
  <dcterms:modified xsi:type="dcterms:W3CDTF">2026-08-11T02:23:00Z</dcterms:modified>
</cp:coreProperties>
</file>